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715" w:rsidRDefault="00F24715" w:rsidP="002D4B31">
      <w:pPr>
        <w:pStyle w:val="big-header"/>
        <w:ind w:left="0" w:right="1134"/>
        <w:rPr>
          <w:rFonts w:hint="cs"/>
          <w:rtl/>
        </w:rPr>
      </w:pPr>
      <w:r>
        <w:rPr>
          <w:rtl/>
        </w:rPr>
        <w:t>חוק התקשורת (בזק ושידורים), תשמ"ב-1982</w:t>
      </w:r>
    </w:p>
    <w:p w:rsidR="002D4B31" w:rsidRDefault="002D4B31" w:rsidP="002D4B31">
      <w:pPr>
        <w:spacing w:line="320" w:lineRule="auto"/>
        <w:jc w:val="left"/>
        <w:rPr>
          <w:rFonts w:hint="cs"/>
          <w:rtl/>
        </w:rPr>
      </w:pPr>
    </w:p>
    <w:p w:rsidR="00B5573A" w:rsidRDefault="00B5573A" w:rsidP="002D4B31">
      <w:pPr>
        <w:spacing w:line="320" w:lineRule="auto"/>
        <w:jc w:val="left"/>
        <w:rPr>
          <w:rFonts w:hint="cs"/>
          <w:rtl/>
        </w:rPr>
      </w:pPr>
    </w:p>
    <w:p w:rsidR="002D4B31" w:rsidRPr="002D4B31" w:rsidRDefault="002D4B31" w:rsidP="002D4B31">
      <w:pPr>
        <w:spacing w:line="320" w:lineRule="auto"/>
        <w:jc w:val="left"/>
        <w:rPr>
          <w:rFonts w:cs="Miriam" w:hint="cs"/>
          <w:szCs w:val="22"/>
          <w:rtl/>
        </w:rPr>
      </w:pPr>
      <w:r w:rsidRPr="002D4B31">
        <w:rPr>
          <w:rFonts w:cs="Miriam"/>
          <w:szCs w:val="22"/>
          <w:rtl/>
        </w:rPr>
        <w:t>רשויות ומשפט מנהלי</w:t>
      </w:r>
      <w:r w:rsidRPr="002D4B31">
        <w:rPr>
          <w:rFonts w:cs="FrankRuehl"/>
          <w:szCs w:val="26"/>
          <w:rtl/>
        </w:rPr>
        <w:t xml:space="preserve"> – תקשורת – בזק ושידורים</w:t>
      </w:r>
      <w:r w:rsidR="00496A13">
        <w:rPr>
          <w:rFonts w:cs="Miriam" w:hint="cs"/>
          <w:szCs w:val="22"/>
          <w:rtl/>
        </w:rPr>
        <w:t xml:space="preserve"> </w:t>
      </w:r>
    </w:p>
    <w:p w:rsidR="00F24715" w:rsidRDefault="00F247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א': הגדרות</w:t>
            </w:r>
          </w:p>
        </w:tc>
        <w:tc>
          <w:tcPr>
            <w:tcW w:w="567" w:type="dxa"/>
          </w:tcPr>
          <w:p w:rsidR="0076097F" w:rsidRPr="0076097F" w:rsidRDefault="0076097F" w:rsidP="0076097F">
            <w:pPr>
              <w:spacing w:line="240" w:lineRule="auto"/>
              <w:jc w:val="left"/>
              <w:rPr>
                <w:rStyle w:val="Hyperlink"/>
                <w:rtl/>
              </w:rPr>
            </w:pPr>
            <w:hyperlink w:anchor="med0" w:tooltip="פרק א: 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w:t>
            </w:r>
          </w:p>
        </w:tc>
        <w:tc>
          <w:tcPr>
            <w:tcW w:w="567" w:type="dxa"/>
          </w:tcPr>
          <w:p w:rsidR="0076097F" w:rsidRPr="0076097F" w:rsidRDefault="0076097F" w:rsidP="0076097F">
            <w:pPr>
              <w:spacing w:line="240" w:lineRule="auto"/>
              <w:jc w:val="left"/>
              <w:rPr>
                <w:rStyle w:val="Hyperlink"/>
                <w:rtl/>
              </w:rPr>
            </w:pPr>
            <w:hyperlink w:anchor="Seif1" w:tooltip="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ב': אסדרת העיסוק בתחום הבזק</w:t>
            </w:r>
          </w:p>
        </w:tc>
        <w:tc>
          <w:tcPr>
            <w:tcW w:w="567" w:type="dxa"/>
          </w:tcPr>
          <w:p w:rsidR="0076097F" w:rsidRPr="0076097F" w:rsidRDefault="0076097F" w:rsidP="0076097F">
            <w:pPr>
              <w:spacing w:line="240" w:lineRule="auto"/>
              <w:jc w:val="left"/>
              <w:rPr>
                <w:rStyle w:val="Hyperlink"/>
                <w:rtl/>
              </w:rPr>
            </w:pPr>
            <w:hyperlink w:anchor="med1" w:tooltip="פרק ב: אסדרת העיסוק בתחום ה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עיסוק בתחום הבזק   חובת רישום במרשם או חובת קבלת רישיון</w:t>
            </w:r>
          </w:p>
        </w:tc>
        <w:tc>
          <w:tcPr>
            <w:tcW w:w="567" w:type="dxa"/>
          </w:tcPr>
          <w:p w:rsidR="0076097F" w:rsidRPr="0076097F" w:rsidRDefault="0076097F" w:rsidP="0076097F">
            <w:pPr>
              <w:spacing w:line="240" w:lineRule="auto"/>
              <w:jc w:val="left"/>
              <w:rPr>
                <w:rStyle w:val="Hyperlink"/>
                <w:rtl/>
              </w:rPr>
            </w:pPr>
            <w:hyperlink w:anchor="Seif2" w:tooltip="עיסוק בתחום הבזק   חובת רישום במרשם או חובת קבלת 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סייגים לתחולה</w:t>
            </w:r>
          </w:p>
        </w:tc>
        <w:tc>
          <w:tcPr>
            <w:tcW w:w="567" w:type="dxa"/>
          </w:tcPr>
          <w:p w:rsidR="0076097F" w:rsidRPr="0076097F" w:rsidRDefault="0076097F" w:rsidP="0076097F">
            <w:pPr>
              <w:spacing w:line="240" w:lineRule="auto"/>
              <w:jc w:val="left"/>
              <w:rPr>
                <w:rStyle w:val="Hyperlink"/>
                <w:rtl/>
              </w:rPr>
            </w:pPr>
            <w:hyperlink w:anchor="Seif3" w:tooltip="סייגים לתחול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רישיון בזק</w:t>
            </w:r>
          </w:p>
        </w:tc>
        <w:tc>
          <w:tcPr>
            <w:tcW w:w="567" w:type="dxa"/>
          </w:tcPr>
          <w:p w:rsidR="0076097F" w:rsidRPr="0076097F" w:rsidRDefault="0076097F" w:rsidP="0076097F">
            <w:pPr>
              <w:spacing w:line="240" w:lineRule="auto"/>
              <w:jc w:val="left"/>
              <w:rPr>
                <w:rStyle w:val="Hyperlink"/>
                <w:rtl/>
              </w:rPr>
            </w:pPr>
            <w:hyperlink w:anchor="Seif4" w:tooltip="רישיון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הסמכה והרשאה של מעבדות חיצוניות ומתן אישור סוג</w:t>
            </w:r>
          </w:p>
        </w:tc>
        <w:tc>
          <w:tcPr>
            <w:tcW w:w="567" w:type="dxa"/>
          </w:tcPr>
          <w:p w:rsidR="0076097F" w:rsidRPr="0076097F" w:rsidRDefault="0076097F" w:rsidP="0076097F">
            <w:pPr>
              <w:spacing w:line="240" w:lineRule="auto"/>
              <w:jc w:val="left"/>
              <w:rPr>
                <w:rStyle w:val="Hyperlink"/>
                <w:rtl/>
              </w:rPr>
            </w:pPr>
            <w:hyperlink w:anchor="Seif5" w:tooltip="הסמכה והרשאה של מעבדות חיצוניות ומתן אישור סוג"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4א1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המרשם</w:t>
            </w:r>
          </w:p>
        </w:tc>
        <w:tc>
          <w:tcPr>
            <w:tcW w:w="567" w:type="dxa"/>
          </w:tcPr>
          <w:p w:rsidR="0076097F" w:rsidRPr="0076097F" w:rsidRDefault="0076097F" w:rsidP="0076097F">
            <w:pPr>
              <w:spacing w:line="240" w:lineRule="auto"/>
              <w:jc w:val="left"/>
              <w:rPr>
                <w:rStyle w:val="Hyperlink"/>
                <w:rtl/>
              </w:rPr>
            </w:pPr>
            <w:hyperlink w:anchor="Seif142" w:tooltip="המרש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4א2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תקנות ההיתר הכללי והוראת מינהל למי שרשום במרשם</w:t>
            </w:r>
          </w:p>
        </w:tc>
        <w:tc>
          <w:tcPr>
            <w:tcW w:w="567" w:type="dxa"/>
          </w:tcPr>
          <w:p w:rsidR="0076097F" w:rsidRPr="0076097F" w:rsidRDefault="0076097F" w:rsidP="0076097F">
            <w:pPr>
              <w:spacing w:line="240" w:lineRule="auto"/>
              <w:jc w:val="left"/>
              <w:rPr>
                <w:rStyle w:val="Hyperlink"/>
                <w:rtl/>
              </w:rPr>
            </w:pPr>
            <w:hyperlink w:anchor="Seif143" w:tooltip="תקנות ההיתר הכללי והוראת מינהל למי שרשום במרש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אגרות לרישיונות ולרישום במרשם</w:t>
            </w:r>
          </w:p>
        </w:tc>
        <w:tc>
          <w:tcPr>
            <w:tcW w:w="567" w:type="dxa"/>
          </w:tcPr>
          <w:p w:rsidR="0076097F" w:rsidRPr="0076097F" w:rsidRDefault="0076097F" w:rsidP="0076097F">
            <w:pPr>
              <w:spacing w:line="240" w:lineRule="auto"/>
              <w:jc w:val="left"/>
              <w:rPr>
                <w:rStyle w:val="Hyperlink"/>
                <w:rtl/>
              </w:rPr>
            </w:pPr>
            <w:hyperlink w:anchor="Seif6" w:tooltip="אגרות לרישיונות ולרישום במרש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4ג1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סמכות לדרוש מידע</w:t>
            </w:r>
          </w:p>
        </w:tc>
        <w:tc>
          <w:tcPr>
            <w:tcW w:w="567" w:type="dxa"/>
          </w:tcPr>
          <w:p w:rsidR="0076097F" w:rsidRPr="0076097F" w:rsidRDefault="0076097F" w:rsidP="0076097F">
            <w:pPr>
              <w:spacing w:line="240" w:lineRule="auto"/>
              <w:jc w:val="left"/>
              <w:rPr>
                <w:rStyle w:val="Hyperlink"/>
                <w:rtl/>
              </w:rPr>
            </w:pPr>
            <w:hyperlink w:anchor="Seif161" w:tooltip="סמכות לדרוש מידע"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 חיוני</w:t>
            </w:r>
          </w:p>
        </w:tc>
        <w:tc>
          <w:tcPr>
            <w:tcW w:w="567" w:type="dxa"/>
          </w:tcPr>
          <w:p w:rsidR="0076097F" w:rsidRPr="0076097F" w:rsidRDefault="0076097F" w:rsidP="0076097F">
            <w:pPr>
              <w:spacing w:line="240" w:lineRule="auto"/>
              <w:jc w:val="left"/>
              <w:rPr>
                <w:rStyle w:val="Hyperlink"/>
                <w:rtl/>
              </w:rPr>
            </w:pPr>
            <w:hyperlink w:anchor="Seif7" w:tooltip="שירות חיונ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הפעלת שירות חיוני בידי הממונה</w:t>
            </w:r>
          </w:p>
        </w:tc>
        <w:tc>
          <w:tcPr>
            <w:tcW w:w="567" w:type="dxa"/>
          </w:tcPr>
          <w:p w:rsidR="0076097F" w:rsidRPr="0076097F" w:rsidRDefault="0076097F" w:rsidP="0076097F">
            <w:pPr>
              <w:spacing w:line="240" w:lineRule="auto"/>
              <w:jc w:val="left"/>
              <w:rPr>
                <w:rStyle w:val="Hyperlink"/>
                <w:rtl/>
              </w:rPr>
            </w:pPr>
            <w:hyperlink w:anchor="Seif8" w:tooltip="הפעלת שירות חיוני בידי הממונ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4ה1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מינוי משקיף</w:t>
            </w:r>
          </w:p>
        </w:tc>
        <w:tc>
          <w:tcPr>
            <w:tcW w:w="567" w:type="dxa"/>
          </w:tcPr>
          <w:p w:rsidR="0076097F" w:rsidRPr="0076097F" w:rsidRDefault="0076097F" w:rsidP="0076097F">
            <w:pPr>
              <w:spacing w:line="240" w:lineRule="auto"/>
              <w:jc w:val="left"/>
              <w:rPr>
                <w:rStyle w:val="Hyperlink"/>
                <w:rtl/>
              </w:rPr>
            </w:pPr>
            <w:hyperlink w:anchor="Seif135" w:tooltip="מינוי משקיף"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4ה2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חשיפת מידע סודי</w:t>
            </w:r>
          </w:p>
        </w:tc>
        <w:tc>
          <w:tcPr>
            <w:tcW w:w="567" w:type="dxa"/>
          </w:tcPr>
          <w:p w:rsidR="0076097F" w:rsidRPr="0076097F" w:rsidRDefault="0076097F" w:rsidP="0076097F">
            <w:pPr>
              <w:spacing w:line="240" w:lineRule="auto"/>
              <w:jc w:val="left"/>
              <w:rPr>
                <w:rStyle w:val="Hyperlink"/>
                <w:rtl/>
              </w:rPr>
            </w:pPr>
            <w:hyperlink w:anchor="Seif136" w:tooltip="חשיפת מידע סוד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4ה3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הוראות אכיפה ותוקפן של פעולות</w:t>
            </w:r>
          </w:p>
        </w:tc>
        <w:tc>
          <w:tcPr>
            <w:tcW w:w="567" w:type="dxa"/>
          </w:tcPr>
          <w:p w:rsidR="0076097F" w:rsidRPr="0076097F" w:rsidRDefault="0076097F" w:rsidP="0076097F">
            <w:pPr>
              <w:spacing w:line="240" w:lineRule="auto"/>
              <w:jc w:val="left"/>
              <w:rPr>
                <w:rStyle w:val="Hyperlink"/>
                <w:rtl/>
              </w:rPr>
            </w:pPr>
            <w:hyperlink w:anchor="Seif137" w:tooltip="הוראות אכיפה ותוקפן של פעול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4ה4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הגבלות על הוצאת צו לפי חוק אחר</w:t>
            </w:r>
          </w:p>
        </w:tc>
        <w:tc>
          <w:tcPr>
            <w:tcW w:w="567" w:type="dxa"/>
          </w:tcPr>
          <w:p w:rsidR="0076097F" w:rsidRPr="0076097F" w:rsidRDefault="0076097F" w:rsidP="0076097F">
            <w:pPr>
              <w:spacing w:line="240" w:lineRule="auto"/>
              <w:jc w:val="left"/>
              <w:rPr>
                <w:rStyle w:val="Hyperlink"/>
                <w:rtl/>
              </w:rPr>
            </w:pPr>
            <w:hyperlink w:anchor="Seif138" w:tooltip="הגבלות על הוצאת צו לפי חוק אח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 לכלל הציבור</w:t>
            </w:r>
          </w:p>
        </w:tc>
        <w:tc>
          <w:tcPr>
            <w:tcW w:w="567" w:type="dxa"/>
          </w:tcPr>
          <w:p w:rsidR="0076097F" w:rsidRPr="0076097F" w:rsidRDefault="0076097F" w:rsidP="0076097F">
            <w:pPr>
              <w:spacing w:line="240" w:lineRule="auto"/>
              <w:jc w:val="left"/>
              <w:rPr>
                <w:rStyle w:val="Hyperlink"/>
                <w:rtl/>
              </w:rPr>
            </w:pPr>
            <w:hyperlink w:anchor="Seif9" w:tooltip="שירות לכלל הציב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התניית שירות בשירות</w:t>
            </w:r>
          </w:p>
        </w:tc>
        <w:tc>
          <w:tcPr>
            <w:tcW w:w="567" w:type="dxa"/>
          </w:tcPr>
          <w:p w:rsidR="0076097F" w:rsidRPr="0076097F" w:rsidRDefault="0076097F" w:rsidP="0076097F">
            <w:pPr>
              <w:spacing w:line="240" w:lineRule="auto"/>
              <w:jc w:val="left"/>
              <w:rPr>
                <w:rStyle w:val="Hyperlink"/>
                <w:rtl/>
              </w:rPr>
            </w:pPr>
            <w:hyperlink w:anchor="Seif10" w:tooltip="התניית שירות בשי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הזכות לרכוש תיול פנימי</w:t>
            </w:r>
          </w:p>
        </w:tc>
        <w:tc>
          <w:tcPr>
            <w:tcW w:w="567" w:type="dxa"/>
          </w:tcPr>
          <w:p w:rsidR="0076097F" w:rsidRPr="0076097F" w:rsidRDefault="0076097F" w:rsidP="0076097F">
            <w:pPr>
              <w:spacing w:line="240" w:lineRule="auto"/>
              <w:jc w:val="left"/>
              <w:rPr>
                <w:rStyle w:val="Hyperlink"/>
                <w:rtl/>
              </w:rPr>
            </w:pPr>
            <w:hyperlink w:anchor="Seif11" w:tooltip="הזכות לרכוש תיול פנימ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אתרים ותכנים פוגעניים באינטרנט</w:t>
            </w:r>
          </w:p>
        </w:tc>
        <w:tc>
          <w:tcPr>
            <w:tcW w:w="567" w:type="dxa"/>
          </w:tcPr>
          <w:p w:rsidR="0076097F" w:rsidRPr="0076097F" w:rsidRDefault="0076097F" w:rsidP="0076097F">
            <w:pPr>
              <w:spacing w:line="240" w:lineRule="auto"/>
              <w:jc w:val="left"/>
              <w:rPr>
                <w:rStyle w:val="Hyperlink"/>
                <w:rtl/>
              </w:rPr>
            </w:pPr>
            <w:hyperlink w:anchor="Seif156" w:tooltip="אתרים ותכנים פוגעניים באינטרנט"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קישור גומלין ושימוש במיתקן בזק של אחר</w:t>
            </w:r>
          </w:p>
        </w:tc>
        <w:tc>
          <w:tcPr>
            <w:tcW w:w="567" w:type="dxa"/>
          </w:tcPr>
          <w:p w:rsidR="0076097F" w:rsidRPr="0076097F" w:rsidRDefault="0076097F" w:rsidP="0076097F">
            <w:pPr>
              <w:spacing w:line="240" w:lineRule="auto"/>
              <w:jc w:val="left"/>
              <w:rPr>
                <w:rStyle w:val="Hyperlink"/>
                <w:rtl/>
              </w:rPr>
            </w:pPr>
            <w:hyperlink w:anchor="Seif12" w:tooltip="קישור גומלין ושימוש במיתקן בזק של אח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מספור</w:t>
            </w:r>
          </w:p>
        </w:tc>
        <w:tc>
          <w:tcPr>
            <w:tcW w:w="567" w:type="dxa"/>
          </w:tcPr>
          <w:p w:rsidR="0076097F" w:rsidRPr="0076097F" w:rsidRDefault="0076097F" w:rsidP="0076097F">
            <w:pPr>
              <w:spacing w:line="240" w:lineRule="auto"/>
              <w:jc w:val="left"/>
              <w:rPr>
                <w:rStyle w:val="Hyperlink"/>
                <w:rtl/>
              </w:rPr>
            </w:pPr>
            <w:hyperlink w:anchor="Seif13" w:tooltip="מספ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חסימת שירותי מסרון</w:t>
            </w:r>
          </w:p>
        </w:tc>
        <w:tc>
          <w:tcPr>
            <w:tcW w:w="567" w:type="dxa"/>
          </w:tcPr>
          <w:p w:rsidR="0076097F" w:rsidRPr="0076097F" w:rsidRDefault="0076097F" w:rsidP="0076097F">
            <w:pPr>
              <w:spacing w:line="240" w:lineRule="auto"/>
              <w:jc w:val="left"/>
              <w:rPr>
                <w:rStyle w:val="Hyperlink"/>
                <w:rtl/>
              </w:rPr>
            </w:pPr>
            <w:hyperlink w:anchor="Seif151" w:tooltip="חסימת שירותי מסר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ביטול, התליה או הגבלה של רישיון או רישום במרשם</w:t>
            </w:r>
          </w:p>
        </w:tc>
        <w:tc>
          <w:tcPr>
            <w:tcW w:w="567" w:type="dxa"/>
          </w:tcPr>
          <w:p w:rsidR="0076097F" w:rsidRPr="0076097F" w:rsidRDefault="0076097F" w:rsidP="0076097F">
            <w:pPr>
              <w:spacing w:line="240" w:lineRule="auto"/>
              <w:jc w:val="left"/>
              <w:rPr>
                <w:rStyle w:val="Hyperlink"/>
                <w:rtl/>
              </w:rPr>
            </w:pPr>
            <w:hyperlink w:anchor="Seif14" w:tooltip="ביטול, התליה או הגבלה של רישיון או רישום במרש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ב'1: שידורי טלויזיה בכבלים ולמנויים</w:t>
            </w:r>
          </w:p>
        </w:tc>
        <w:tc>
          <w:tcPr>
            <w:tcW w:w="567" w:type="dxa"/>
          </w:tcPr>
          <w:p w:rsidR="0076097F" w:rsidRPr="0076097F" w:rsidRDefault="0076097F" w:rsidP="0076097F">
            <w:pPr>
              <w:spacing w:line="240" w:lineRule="auto"/>
              <w:jc w:val="left"/>
              <w:rPr>
                <w:rStyle w:val="Hyperlink"/>
                <w:rtl/>
              </w:rPr>
            </w:pPr>
            <w:hyperlink w:anchor="med2" w:tooltip="פרק ב1: שידורי טלויזיה בכבלים ולמנוי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א': פרשנות</w:t>
            </w:r>
          </w:p>
        </w:tc>
        <w:tc>
          <w:tcPr>
            <w:tcW w:w="567" w:type="dxa"/>
          </w:tcPr>
          <w:p w:rsidR="0076097F" w:rsidRPr="0076097F" w:rsidRDefault="0076097F" w:rsidP="0076097F">
            <w:pPr>
              <w:spacing w:line="240" w:lineRule="auto"/>
              <w:jc w:val="left"/>
              <w:rPr>
                <w:rStyle w:val="Hyperlink"/>
                <w:rtl/>
              </w:rPr>
            </w:pPr>
            <w:hyperlink w:anchor="hed20" w:tooltip="סימן א: פרש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w:t>
            </w:r>
          </w:p>
        </w:tc>
        <w:tc>
          <w:tcPr>
            <w:tcW w:w="567" w:type="dxa"/>
          </w:tcPr>
          <w:p w:rsidR="0076097F" w:rsidRPr="0076097F" w:rsidRDefault="0076097F" w:rsidP="0076097F">
            <w:pPr>
              <w:spacing w:line="240" w:lineRule="auto"/>
              <w:jc w:val="left"/>
              <w:rPr>
                <w:rStyle w:val="Hyperlink"/>
                <w:rtl/>
              </w:rPr>
            </w:pPr>
            <w:hyperlink w:anchor="Seif15" w:tooltip="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ב': המועצה לשידורי כבלים ולשידורי לווין</w:t>
            </w:r>
          </w:p>
        </w:tc>
        <w:tc>
          <w:tcPr>
            <w:tcW w:w="567" w:type="dxa"/>
          </w:tcPr>
          <w:p w:rsidR="0076097F" w:rsidRPr="0076097F" w:rsidRDefault="0076097F" w:rsidP="0076097F">
            <w:pPr>
              <w:spacing w:line="240" w:lineRule="auto"/>
              <w:jc w:val="left"/>
              <w:rPr>
                <w:rStyle w:val="Hyperlink"/>
                <w:rtl/>
              </w:rPr>
            </w:pPr>
            <w:hyperlink w:anchor="hed21" w:tooltip="סימן ב: המועצה לשידורי כבלים ולשידורי לוו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מינוי המועצה, הרכבה וסדרי עבודתה</w:t>
            </w:r>
          </w:p>
        </w:tc>
        <w:tc>
          <w:tcPr>
            <w:tcW w:w="567" w:type="dxa"/>
          </w:tcPr>
          <w:p w:rsidR="0076097F" w:rsidRPr="0076097F" w:rsidRDefault="0076097F" w:rsidP="0076097F">
            <w:pPr>
              <w:spacing w:line="240" w:lineRule="auto"/>
              <w:jc w:val="left"/>
              <w:rPr>
                <w:rStyle w:val="Hyperlink"/>
                <w:rtl/>
              </w:rPr>
            </w:pPr>
            <w:hyperlink w:anchor="Seif16" w:tooltip="מינוי המועצה, הרכבה וסדרי עבודת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חובת גילוי ואיסור התקשרות</w:t>
            </w:r>
          </w:p>
        </w:tc>
        <w:tc>
          <w:tcPr>
            <w:tcW w:w="567" w:type="dxa"/>
          </w:tcPr>
          <w:p w:rsidR="0076097F" w:rsidRPr="0076097F" w:rsidRDefault="0076097F" w:rsidP="0076097F">
            <w:pPr>
              <w:spacing w:line="240" w:lineRule="auto"/>
              <w:jc w:val="left"/>
              <w:rPr>
                <w:rStyle w:val="Hyperlink"/>
                <w:rtl/>
              </w:rPr>
            </w:pPr>
            <w:hyperlink w:anchor="Seif17" w:tooltip="חובת גילוי ואיסור התקש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דינים על חברי המועצה</w:t>
            </w:r>
          </w:p>
        </w:tc>
        <w:tc>
          <w:tcPr>
            <w:tcW w:w="567" w:type="dxa"/>
          </w:tcPr>
          <w:p w:rsidR="0076097F" w:rsidRPr="0076097F" w:rsidRDefault="0076097F" w:rsidP="0076097F">
            <w:pPr>
              <w:spacing w:line="240" w:lineRule="auto"/>
              <w:jc w:val="left"/>
              <w:rPr>
                <w:rStyle w:val="Hyperlink"/>
                <w:rtl/>
              </w:rPr>
            </w:pPr>
            <w:hyperlink w:anchor="Seif18" w:tooltip="החלת דינים על חברי המוע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תפקידי המועצה</w:t>
            </w:r>
          </w:p>
        </w:tc>
        <w:tc>
          <w:tcPr>
            <w:tcW w:w="567" w:type="dxa"/>
          </w:tcPr>
          <w:p w:rsidR="0076097F" w:rsidRPr="0076097F" w:rsidRDefault="0076097F" w:rsidP="0076097F">
            <w:pPr>
              <w:spacing w:line="240" w:lineRule="auto"/>
              <w:jc w:val="left"/>
              <w:rPr>
                <w:rStyle w:val="Hyperlink"/>
                <w:rtl/>
              </w:rPr>
            </w:pPr>
            <w:hyperlink w:anchor="Seif19" w:tooltip="תפקידי המוע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6ה1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הפקות מקומיות</w:t>
            </w:r>
          </w:p>
        </w:tc>
        <w:tc>
          <w:tcPr>
            <w:tcW w:w="567" w:type="dxa"/>
          </w:tcPr>
          <w:p w:rsidR="0076097F" w:rsidRPr="0076097F" w:rsidRDefault="0076097F" w:rsidP="0076097F">
            <w:pPr>
              <w:spacing w:line="240" w:lineRule="auto"/>
              <w:jc w:val="left"/>
              <w:rPr>
                <w:rStyle w:val="Hyperlink"/>
                <w:rtl/>
              </w:rPr>
            </w:pPr>
            <w:hyperlink w:anchor="Seif20" w:tooltip="הפקות מקומי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פיזור המועצה</w:t>
            </w:r>
          </w:p>
        </w:tc>
        <w:tc>
          <w:tcPr>
            <w:tcW w:w="567" w:type="dxa"/>
          </w:tcPr>
          <w:p w:rsidR="0076097F" w:rsidRPr="0076097F" w:rsidRDefault="0076097F" w:rsidP="0076097F">
            <w:pPr>
              <w:spacing w:line="240" w:lineRule="auto"/>
              <w:jc w:val="left"/>
              <w:rPr>
                <w:rStyle w:val="Hyperlink"/>
                <w:rtl/>
              </w:rPr>
            </w:pPr>
            <w:hyperlink w:anchor="Seif21" w:tooltip="פיזור המוע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6ו1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העמדת אמצעים ותקציבים לרשות המועצה</w:t>
            </w:r>
          </w:p>
        </w:tc>
        <w:tc>
          <w:tcPr>
            <w:tcW w:w="567" w:type="dxa"/>
          </w:tcPr>
          <w:p w:rsidR="0076097F" w:rsidRPr="0076097F" w:rsidRDefault="0076097F" w:rsidP="0076097F">
            <w:pPr>
              <w:spacing w:line="240" w:lineRule="auto"/>
              <w:jc w:val="left"/>
              <w:rPr>
                <w:rStyle w:val="Hyperlink"/>
                <w:rtl/>
              </w:rPr>
            </w:pPr>
            <w:hyperlink w:anchor="Seif22" w:tooltip="העמדת אמצעים ותקציבים לרשות המוע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6ו2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השקעה בהפקות מקומיות בשפות האמהרית והטיגרינית</w:t>
            </w:r>
          </w:p>
        </w:tc>
        <w:tc>
          <w:tcPr>
            <w:tcW w:w="567" w:type="dxa"/>
          </w:tcPr>
          <w:p w:rsidR="0076097F" w:rsidRPr="0076097F" w:rsidRDefault="0076097F" w:rsidP="0076097F">
            <w:pPr>
              <w:spacing w:line="240" w:lineRule="auto"/>
              <w:jc w:val="left"/>
              <w:rPr>
                <w:rStyle w:val="Hyperlink"/>
                <w:rtl/>
              </w:rPr>
            </w:pPr>
            <w:hyperlink w:anchor="Seif159" w:tooltip="השקעה בהפקות מקומיות בשפות האמהרית והטיגרינ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ג': רישיון לשידורי כבלים</w:t>
            </w:r>
          </w:p>
        </w:tc>
        <w:tc>
          <w:tcPr>
            <w:tcW w:w="567" w:type="dxa"/>
          </w:tcPr>
          <w:p w:rsidR="0076097F" w:rsidRPr="0076097F" w:rsidRDefault="0076097F" w:rsidP="0076097F">
            <w:pPr>
              <w:spacing w:line="240" w:lineRule="auto"/>
              <w:jc w:val="left"/>
              <w:rPr>
                <w:rStyle w:val="Hyperlink"/>
                <w:rtl/>
              </w:rPr>
            </w:pPr>
            <w:hyperlink w:anchor="hed22" w:tooltip="סימן ג: רישיון לשידורי 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חובת רישיון</w:t>
            </w:r>
          </w:p>
        </w:tc>
        <w:tc>
          <w:tcPr>
            <w:tcW w:w="567" w:type="dxa"/>
          </w:tcPr>
          <w:p w:rsidR="0076097F" w:rsidRPr="0076097F" w:rsidRDefault="0076097F" w:rsidP="0076097F">
            <w:pPr>
              <w:spacing w:line="240" w:lineRule="auto"/>
              <w:jc w:val="left"/>
              <w:rPr>
                <w:rStyle w:val="Hyperlink"/>
                <w:rtl/>
              </w:rPr>
            </w:pPr>
            <w:hyperlink w:anchor="Seif23" w:tooltip="חובת 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lastRenderedPageBreak/>
              <w:t xml:space="preserve">סעיף 6ח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מתן רישיון לשידורי כבלים</w:t>
            </w:r>
          </w:p>
        </w:tc>
        <w:tc>
          <w:tcPr>
            <w:tcW w:w="567" w:type="dxa"/>
          </w:tcPr>
          <w:p w:rsidR="0076097F" w:rsidRPr="0076097F" w:rsidRDefault="0076097F" w:rsidP="0076097F">
            <w:pPr>
              <w:spacing w:line="240" w:lineRule="auto"/>
              <w:jc w:val="left"/>
              <w:rPr>
                <w:rStyle w:val="Hyperlink"/>
                <w:rtl/>
              </w:rPr>
            </w:pPr>
            <w:hyperlink w:anchor="Seif147" w:tooltip="מתן רישיון לשידורי 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6ח1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שיקולים במתן רישיון</w:t>
            </w:r>
          </w:p>
        </w:tc>
        <w:tc>
          <w:tcPr>
            <w:tcW w:w="567" w:type="dxa"/>
          </w:tcPr>
          <w:p w:rsidR="0076097F" w:rsidRPr="0076097F" w:rsidRDefault="0076097F" w:rsidP="0076097F">
            <w:pPr>
              <w:spacing w:line="240" w:lineRule="auto"/>
              <w:jc w:val="left"/>
              <w:rPr>
                <w:rStyle w:val="Hyperlink"/>
                <w:rtl/>
              </w:rPr>
            </w:pPr>
            <w:hyperlink w:anchor="Seif24" w:tooltip="שיקולים במתן 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6ח2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כשירות לרישיון</w:t>
            </w:r>
          </w:p>
        </w:tc>
        <w:tc>
          <w:tcPr>
            <w:tcW w:w="567" w:type="dxa"/>
          </w:tcPr>
          <w:p w:rsidR="0076097F" w:rsidRPr="0076097F" w:rsidRDefault="0076097F" w:rsidP="0076097F">
            <w:pPr>
              <w:spacing w:line="240" w:lineRule="auto"/>
              <w:jc w:val="left"/>
              <w:rPr>
                <w:rStyle w:val="Hyperlink"/>
                <w:rtl/>
              </w:rPr>
            </w:pPr>
            <w:hyperlink w:anchor="Seif25" w:tooltip="כשירות ל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6ח3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סייגים למתן רישיון</w:t>
            </w:r>
          </w:p>
        </w:tc>
        <w:tc>
          <w:tcPr>
            <w:tcW w:w="567" w:type="dxa"/>
          </w:tcPr>
          <w:p w:rsidR="0076097F" w:rsidRPr="0076097F" w:rsidRDefault="0076097F" w:rsidP="0076097F">
            <w:pPr>
              <w:spacing w:line="240" w:lineRule="auto"/>
              <w:jc w:val="left"/>
              <w:rPr>
                <w:rStyle w:val="Hyperlink"/>
                <w:rtl/>
              </w:rPr>
            </w:pPr>
            <w:hyperlink w:anchor="Seif26" w:tooltip="סייגים למתן 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6ח4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בעלויות צולבות</w:t>
            </w:r>
          </w:p>
        </w:tc>
        <w:tc>
          <w:tcPr>
            <w:tcW w:w="567" w:type="dxa"/>
          </w:tcPr>
          <w:p w:rsidR="0076097F" w:rsidRPr="0076097F" w:rsidRDefault="0076097F" w:rsidP="0076097F">
            <w:pPr>
              <w:spacing w:line="240" w:lineRule="auto"/>
              <w:jc w:val="left"/>
              <w:rPr>
                <w:rStyle w:val="Hyperlink"/>
                <w:rtl/>
              </w:rPr>
            </w:pPr>
            <w:hyperlink w:anchor="Seif148" w:tooltip="בעלויות צולב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תנאים למתן רישיון לשידורי כבלים</w:t>
            </w:r>
          </w:p>
        </w:tc>
        <w:tc>
          <w:tcPr>
            <w:tcW w:w="567" w:type="dxa"/>
          </w:tcPr>
          <w:p w:rsidR="0076097F" w:rsidRPr="0076097F" w:rsidRDefault="0076097F" w:rsidP="0076097F">
            <w:pPr>
              <w:spacing w:line="240" w:lineRule="auto"/>
              <w:jc w:val="left"/>
              <w:rPr>
                <w:rStyle w:val="Hyperlink"/>
                <w:rtl/>
              </w:rPr>
            </w:pPr>
            <w:hyperlink w:anchor="Seif27" w:tooltip="תנאים למתן רישיון לשידורי 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6ט1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ביצוע שידורים באורח תקין וסדיר</w:t>
            </w:r>
          </w:p>
        </w:tc>
        <w:tc>
          <w:tcPr>
            <w:tcW w:w="567" w:type="dxa"/>
          </w:tcPr>
          <w:p w:rsidR="0076097F" w:rsidRPr="0076097F" w:rsidRDefault="0076097F" w:rsidP="0076097F">
            <w:pPr>
              <w:spacing w:line="240" w:lineRule="auto"/>
              <w:jc w:val="left"/>
              <w:rPr>
                <w:rStyle w:val="Hyperlink"/>
                <w:rtl/>
              </w:rPr>
            </w:pPr>
            <w:hyperlink w:anchor="Seif28" w:tooltip="ביצוע שידורים באורח תקין וסדי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איסור העברה, שעבוד או עיקול</w:t>
            </w:r>
          </w:p>
        </w:tc>
        <w:tc>
          <w:tcPr>
            <w:tcW w:w="567" w:type="dxa"/>
          </w:tcPr>
          <w:p w:rsidR="0076097F" w:rsidRPr="0076097F" w:rsidRDefault="0076097F" w:rsidP="0076097F">
            <w:pPr>
              <w:spacing w:line="240" w:lineRule="auto"/>
              <w:jc w:val="left"/>
              <w:rPr>
                <w:rStyle w:val="Hyperlink"/>
                <w:rtl/>
              </w:rPr>
            </w:pPr>
            <w:hyperlink w:anchor="Seif29" w:tooltip="איסור העברה, שעבוד או עיקול"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ביטול רישיון, הגבלתו או התלייתו</w:t>
            </w:r>
          </w:p>
        </w:tc>
        <w:tc>
          <w:tcPr>
            <w:tcW w:w="567" w:type="dxa"/>
          </w:tcPr>
          <w:p w:rsidR="0076097F" w:rsidRPr="0076097F" w:rsidRDefault="0076097F" w:rsidP="0076097F">
            <w:pPr>
              <w:spacing w:line="240" w:lineRule="auto"/>
              <w:jc w:val="left"/>
              <w:rPr>
                <w:rStyle w:val="Hyperlink"/>
                <w:rtl/>
              </w:rPr>
            </w:pPr>
            <w:hyperlink w:anchor="Seif30" w:tooltip="ביטול רישיון, הגבלתו או התלייתו"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6יא1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סמכויות נוספות</w:t>
            </w:r>
          </w:p>
        </w:tc>
        <w:tc>
          <w:tcPr>
            <w:tcW w:w="567" w:type="dxa"/>
          </w:tcPr>
          <w:p w:rsidR="0076097F" w:rsidRPr="0076097F" w:rsidRDefault="0076097F" w:rsidP="0076097F">
            <w:pPr>
              <w:spacing w:line="240" w:lineRule="auto"/>
              <w:jc w:val="left"/>
              <w:rPr>
                <w:rStyle w:val="Hyperlink"/>
                <w:rtl/>
              </w:rPr>
            </w:pPr>
            <w:hyperlink w:anchor="Seif31" w:tooltip="סמכויות נוספ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6יא2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חבילת יסוד</w:t>
            </w:r>
          </w:p>
        </w:tc>
        <w:tc>
          <w:tcPr>
            <w:tcW w:w="567" w:type="dxa"/>
          </w:tcPr>
          <w:p w:rsidR="0076097F" w:rsidRPr="0076097F" w:rsidRDefault="0076097F" w:rsidP="0076097F">
            <w:pPr>
              <w:spacing w:line="240" w:lineRule="auto"/>
              <w:jc w:val="left"/>
              <w:rPr>
                <w:rStyle w:val="Hyperlink"/>
                <w:rtl/>
              </w:rPr>
            </w:pPr>
            <w:hyperlink w:anchor="Seif185" w:tooltip="חבילת יסוד"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קיום רצף בשידורים</w:t>
            </w:r>
          </w:p>
        </w:tc>
        <w:tc>
          <w:tcPr>
            <w:tcW w:w="567" w:type="dxa"/>
          </w:tcPr>
          <w:p w:rsidR="0076097F" w:rsidRPr="0076097F" w:rsidRDefault="0076097F" w:rsidP="0076097F">
            <w:pPr>
              <w:spacing w:line="240" w:lineRule="auto"/>
              <w:jc w:val="left"/>
              <w:rPr>
                <w:rStyle w:val="Hyperlink"/>
                <w:rtl/>
              </w:rPr>
            </w:pPr>
            <w:hyperlink w:anchor="Seif32" w:tooltip="קיום רצף ב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ג'1: מעבר מזיכיון לרישיון</w:t>
            </w:r>
          </w:p>
        </w:tc>
        <w:tc>
          <w:tcPr>
            <w:tcW w:w="567" w:type="dxa"/>
          </w:tcPr>
          <w:p w:rsidR="0076097F" w:rsidRPr="0076097F" w:rsidRDefault="0076097F" w:rsidP="0076097F">
            <w:pPr>
              <w:spacing w:line="240" w:lineRule="auto"/>
              <w:jc w:val="left"/>
              <w:rPr>
                <w:rStyle w:val="Hyperlink"/>
                <w:rtl/>
              </w:rPr>
            </w:pPr>
            <w:hyperlink w:anchor="hed23" w:tooltip="סימן ג1: מעבר מזיכיון לרי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6יב5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תקנות וכללים</w:t>
            </w:r>
          </w:p>
        </w:tc>
        <w:tc>
          <w:tcPr>
            <w:tcW w:w="567" w:type="dxa"/>
          </w:tcPr>
          <w:p w:rsidR="0076097F" w:rsidRPr="0076097F" w:rsidRDefault="0076097F" w:rsidP="0076097F">
            <w:pPr>
              <w:spacing w:line="240" w:lineRule="auto"/>
              <w:jc w:val="left"/>
              <w:rPr>
                <w:rStyle w:val="Hyperlink"/>
                <w:rtl/>
              </w:rPr>
            </w:pPr>
            <w:hyperlink w:anchor="Seif33" w:tooltip="תקנות וכל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ד':</w:t>
            </w:r>
          </w:p>
        </w:tc>
        <w:tc>
          <w:tcPr>
            <w:tcW w:w="567" w:type="dxa"/>
          </w:tcPr>
          <w:p w:rsidR="0076097F" w:rsidRPr="0076097F" w:rsidRDefault="0076097F" w:rsidP="0076097F">
            <w:pPr>
              <w:spacing w:line="240" w:lineRule="auto"/>
              <w:jc w:val="left"/>
              <w:rPr>
                <w:rStyle w:val="Hyperlink"/>
                <w:rtl/>
              </w:rPr>
            </w:pPr>
            <w:hyperlink w:anchor="hed24" w:tooltip="סימן ד:"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ה': תוכן שידורי כבלים</w:t>
            </w:r>
          </w:p>
        </w:tc>
        <w:tc>
          <w:tcPr>
            <w:tcW w:w="567" w:type="dxa"/>
          </w:tcPr>
          <w:p w:rsidR="0076097F" w:rsidRPr="0076097F" w:rsidRDefault="0076097F" w:rsidP="0076097F">
            <w:pPr>
              <w:spacing w:line="240" w:lineRule="auto"/>
              <w:jc w:val="left"/>
              <w:rPr>
                <w:rStyle w:val="Hyperlink"/>
                <w:rtl/>
              </w:rPr>
            </w:pPr>
            <w:hyperlink w:anchor="hed25" w:tooltip="סימן ה: תוכן שידורי 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6יט1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 נלווה לשידורים</w:t>
            </w:r>
          </w:p>
        </w:tc>
        <w:tc>
          <w:tcPr>
            <w:tcW w:w="567" w:type="dxa"/>
          </w:tcPr>
          <w:p w:rsidR="0076097F" w:rsidRPr="0076097F" w:rsidRDefault="0076097F" w:rsidP="0076097F">
            <w:pPr>
              <w:spacing w:line="240" w:lineRule="auto"/>
              <w:jc w:val="left"/>
              <w:rPr>
                <w:rStyle w:val="Hyperlink"/>
                <w:rtl/>
              </w:rPr>
            </w:pPr>
            <w:hyperlink w:anchor="Seif34" w:tooltip="שירות נלווה ל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6יט2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תוכן שידורי כבלים</w:t>
            </w:r>
          </w:p>
        </w:tc>
        <w:tc>
          <w:tcPr>
            <w:tcW w:w="567" w:type="dxa"/>
          </w:tcPr>
          <w:p w:rsidR="0076097F" w:rsidRPr="0076097F" w:rsidRDefault="0076097F" w:rsidP="0076097F">
            <w:pPr>
              <w:spacing w:line="240" w:lineRule="auto"/>
              <w:jc w:val="left"/>
              <w:rPr>
                <w:rStyle w:val="Hyperlink"/>
                <w:rtl/>
              </w:rPr>
            </w:pPr>
            <w:hyperlink w:anchor="Seif188" w:tooltip="תוכן שידורי 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תוכן שידורי הכבלים</w:t>
            </w:r>
          </w:p>
        </w:tc>
        <w:tc>
          <w:tcPr>
            <w:tcW w:w="567" w:type="dxa"/>
          </w:tcPr>
          <w:p w:rsidR="0076097F" w:rsidRPr="0076097F" w:rsidRDefault="0076097F" w:rsidP="0076097F">
            <w:pPr>
              <w:spacing w:line="240" w:lineRule="auto"/>
              <w:jc w:val="left"/>
              <w:rPr>
                <w:rStyle w:val="Hyperlink"/>
                <w:rtl/>
              </w:rPr>
            </w:pPr>
            <w:hyperlink w:anchor="Seif35" w:tooltip="תוכן שידורי הכב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אישור ערוצים משותפים</w:t>
            </w:r>
          </w:p>
        </w:tc>
        <w:tc>
          <w:tcPr>
            <w:tcW w:w="567" w:type="dxa"/>
          </w:tcPr>
          <w:p w:rsidR="0076097F" w:rsidRPr="0076097F" w:rsidRDefault="0076097F" w:rsidP="0076097F">
            <w:pPr>
              <w:spacing w:line="240" w:lineRule="auto"/>
              <w:jc w:val="left"/>
              <w:rPr>
                <w:rStyle w:val="Hyperlink"/>
                <w:rtl/>
              </w:rPr>
            </w:pPr>
            <w:hyperlink w:anchor="Seif36" w:tooltip="אישור ערוצים משותפ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 חדשות שאינם אזוריים</w:t>
            </w:r>
          </w:p>
        </w:tc>
        <w:tc>
          <w:tcPr>
            <w:tcW w:w="567" w:type="dxa"/>
          </w:tcPr>
          <w:p w:rsidR="0076097F" w:rsidRPr="0076097F" w:rsidRDefault="0076097F" w:rsidP="0076097F">
            <w:pPr>
              <w:spacing w:line="240" w:lineRule="auto"/>
              <w:jc w:val="left"/>
              <w:rPr>
                <w:rStyle w:val="Hyperlink"/>
                <w:rtl/>
              </w:rPr>
            </w:pPr>
            <w:hyperlink w:anchor="Seif37" w:tooltip="שידורי חדשות שאינם אזורי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 חדשות  בין לאומיים שמקורם בישראל</w:t>
            </w:r>
          </w:p>
        </w:tc>
        <w:tc>
          <w:tcPr>
            <w:tcW w:w="567" w:type="dxa"/>
          </w:tcPr>
          <w:p w:rsidR="0076097F" w:rsidRPr="0076097F" w:rsidRDefault="0076097F" w:rsidP="0076097F">
            <w:pPr>
              <w:spacing w:line="240" w:lineRule="auto"/>
              <w:jc w:val="left"/>
              <w:rPr>
                <w:rStyle w:val="Hyperlink"/>
                <w:rtl/>
              </w:rPr>
            </w:pPr>
            <w:hyperlink w:anchor="Seif190" w:tooltip="שידורי חדשות  בין לאומיים שמקורם בישראל"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העברת שידורים</w:t>
            </w:r>
          </w:p>
        </w:tc>
        <w:tc>
          <w:tcPr>
            <w:tcW w:w="567" w:type="dxa"/>
          </w:tcPr>
          <w:p w:rsidR="0076097F" w:rsidRPr="0076097F" w:rsidRDefault="0076097F" w:rsidP="0076097F">
            <w:pPr>
              <w:spacing w:line="240" w:lineRule="auto"/>
              <w:jc w:val="left"/>
              <w:rPr>
                <w:rStyle w:val="Hyperlink"/>
                <w:rtl/>
              </w:rPr>
            </w:pPr>
            <w:hyperlink w:anchor="Seif38" w:tooltip="העברת 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6כא1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אפיקי שידור והוראות מיוחדות לעניין אפיקים 10 ו 22</w:t>
            </w:r>
          </w:p>
        </w:tc>
        <w:tc>
          <w:tcPr>
            <w:tcW w:w="567" w:type="dxa"/>
          </w:tcPr>
          <w:p w:rsidR="0076097F" w:rsidRPr="0076097F" w:rsidRDefault="0076097F" w:rsidP="0076097F">
            <w:pPr>
              <w:spacing w:line="240" w:lineRule="auto"/>
              <w:jc w:val="left"/>
              <w:rPr>
                <w:rStyle w:val="Hyperlink"/>
                <w:rtl/>
              </w:rPr>
            </w:pPr>
            <w:hyperlink w:anchor="Seif155" w:tooltip="אפיקי שידור והוראות מיוחדות לעניין אפיקים 10 ו 22"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שידורים במקרי חירום</w:t>
            </w:r>
          </w:p>
        </w:tc>
        <w:tc>
          <w:tcPr>
            <w:tcW w:w="567" w:type="dxa"/>
          </w:tcPr>
          <w:p w:rsidR="0076097F" w:rsidRPr="0076097F" w:rsidRDefault="0076097F" w:rsidP="0076097F">
            <w:pPr>
              <w:spacing w:line="240" w:lineRule="auto"/>
              <w:jc w:val="left"/>
              <w:rPr>
                <w:rStyle w:val="Hyperlink"/>
                <w:rtl/>
              </w:rPr>
            </w:pPr>
            <w:hyperlink w:anchor="Seif39" w:tooltip="שידורים במקרי חירו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ו':</w:t>
            </w:r>
          </w:p>
        </w:tc>
        <w:tc>
          <w:tcPr>
            <w:tcW w:w="567" w:type="dxa"/>
          </w:tcPr>
          <w:p w:rsidR="0076097F" w:rsidRPr="0076097F" w:rsidRDefault="0076097F" w:rsidP="0076097F">
            <w:pPr>
              <w:spacing w:line="240" w:lineRule="auto"/>
              <w:jc w:val="left"/>
              <w:rPr>
                <w:rStyle w:val="Hyperlink"/>
                <w:rtl/>
              </w:rPr>
            </w:pPr>
            <w:hyperlink w:anchor="hed26" w:tooltip="סימן ו:"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ז': סייגים לשידורים</w:t>
            </w:r>
          </w:p>
        </w:tc>
        <w:tc>
          <w:tcPr>
            <w:tcW w:w="567" w:type="dxa"/>
          </w:tcPr>
          <w:p w:rsidR="0076097F" w:rsidRPr="0076097F" w:rsidRDefault="0076097F" w:rsidP="0076097F">
            <w:pPr>
              <w:spacing w:line="240" w:lineRule="auto"/>
              <w:jc w:val="left"/>
              <w:rPr>
                <w:rStyle w:val="Hyperlink"/>
                <w:rtl/>
              </w:rPr>
            </w:pPr>
            <w:hyperlink w:anchor="hed27" w:tooltip="סימן ז: סייגים ל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איסור פרסומת</w:t>
            </w:r>
          </w:p>
        </w:tc>
        <w:tc>
          <w:tcPr>
            <w:tcW w:w="567" w:type="dxa"/>
          </w:tcPr>
          <w:p w:rsidR="0076097F" w:rsidRPr="0076097F" w:rsidRDefault="0076097F" w:rsidP="0076097F">
            <w:pPr>
              <w:spacing w:line="240" w:lineRule="auto"/>
              <w:jc w:val="left"/>
              <w:rPr>
                <w:rStyle w:val="Hyperlink"/>
                <w:rtl/>
              </w:rPr>
            </w:pPr>
            <w:hyperlink w:anchor="Seif40" w:tooltip="איסור פרסומ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6כד1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עוצמת הקול בתשדירי פרסומת, בקדימונים ובשידורים אחרים</w:t>
            </w:r>
          </w:p>
        </w:tc>
        <w:tc>
          <w:tcPr>
            <w:tcW w:w="567" w:type="dxa"/>
          </w:tcPr>
          <w:p w:rsidR="0076097F" w:rsidRPr="0076097F" w:rsidRDefault="0076097F" w:rsidP="0076097F">
            <w:pPr>
              <w:spacing w:line="240" w:lineRule="auto"/>
              <w:jc w:val="left"/>
              <w:rPr>
                <w:rStyle w:val="Hyperlink"/>
                <w:rtl/>
              </w:rPr>
            </w:pPr>
            <w:hyperlink w:anchor="Seif150" w:tooltip="עוצמת הקול בתשדירי פרסומת, בקדימונים ובשידורים אח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6כה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שידורים אסורים</w:t>
            </w:r>
          </w:p>
        </w:tc>
        <w:tc>
          <w:tcPr>
            <w:tcW w:w="567" w:type="dxa"/>
          </w:tcPr>
          <w:p w:rsidR="0076097F" w:rsidRPr="0076097F" w:rsidRDefault="0076097F" w:rsidP="0076097F">
            <w:pPr>
              <w:spacing w:line="240" w:lineRule="auto"/>
              <w:jc w:val="left"/>
              <w:rPr>
                <w:rStyle w:val="Hyperlink"/>
                <w:rtl/>
              </w:rPr>
            </w:pPr>
            <w:hyperlink w:anchor="Seif41" w:tooltip="שידורים אס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ח':</w:t>
            </w:r>
          </w:p>
        </w:tc>
        <w:tc>
          <w:tcPr>
            <w:tcW w:w="567" w:type="dxa"/>
          </w:tcPr>
          <w:p w:rsidR="0076097F" w:rsidRPr="0076097F" w:rsidRDefault="0076097F" w:rsidP="0076097F">
            <w:pPr>
              <w:spacing w:line="240" w:lineRule="auto"/>
              <w:jc w:val="left"/>
              <w:rPr>
                <w:rStyle w:val="Hyperlink"/>
                <w:rtl/>
              </w:rPr>
            </w:pPr>
            <w:hyperlink w:anchor="hed28" w:tooltip="סימן ח:"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ט': העברת שידורים וערוצים ייעודיים</w:t>
            </w:r>
          </w:p>
        </w:tc>
        <w:tc>
          <w:tcPr>
            <w:tcW w:w="567" w:type="dxa"/>
          </w:tcPr>
          <w:p w:rsidR="0076097F" w:rsidRPr="0076097F" w:rsidRDefault="0076097F" w:rsidP="0076097F">
            <w:pPr>
              <w:spacing w:line="240" w:lineRule="auto"/>
              <w:jc w:val="left"/>
              <w:rPr>
                <w:rStyle w:val="Hyperlink"/>
                <w:rtl/>
              </w:rPr>
            </w:pPr>
            <w:hyperlink w:anchor="hed29" w:tooltip="סימן ט: העברת שידורים וערוצים ייעודי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העברת שידורים</w:t>
            </w:r>
          </w:p>
        </w:tc>
        <w:tc>
          <w:tcPr>
            <w:tcW w:w="567" w:type="dxa"/>
          </w:tcPr>
          <w:p w:rsidR="0076097F" w:rsidRPr="0076097F" w:rsidRDefault="0076097F" w:rsidP="0076097F">
            <w:pPr>
              <w:spacing w:line="240" w:lineRule="auto"/>
              <w:jc w:val="left"/>
              <w:rPr>
                <w:rStyle w:val="Hyperlink"/>
                <w:rtl/>
              </w:rPr>
            </w:pPr>
            <w:hyperlink w:anchor="Seif42" w:tooltip="העברת 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6לד1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רשיון למשדר ערוץ ייעודי</w:t>
            </w:r>
          </w:p>
        </w:tc>
        <w:tc>
          <w:tcPr>
            <w:tcW w:w="567" w:type="dxa"/>
          </w:tcPr>
          <w:p w:rsidR="0076097F" w:rsidRPr="0076097F" w:rsidRDefault="0076097F" w:rsidP="0076097F">
            <w:pPr>
              <w:spacing w:line="240" w:lineRule="auto"/>
              <w:jc w:val="left"/>
              <w:rPr>
                <w:rStyle w:val="Hyperlink"/>
                <w:rtl/>
              </w:rPr>
            </w:pPr>
            <w:hyperlink w:anchor="Seif43" w:tooltip="רשיון למשדר ערוץ ייעוד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י': שונות</w:t>
            </w:r>
          </w:p>
        </w:tc>
        <w:tc>
          <w:tcPr>
            <w:tcW w:w="567" w:type="dxa"/>
          </w:tcPr>
          <w:p w:rsidR="0076097F" w:rsidRPr="0076097F" w:rsidRDefault="0076097F" w:rsidP="0076097F">
            <w:pPr>
              <w:spacing w:line="240" w:lineRule="auto"/>
              <w:jc w:val="left"/>
              <w:rPr>
                <w:rStyle w:val="Hyperlink"/>
                <w:rtl/>
              </w:rPr>
            </w:pPr>
            <w:hyperlink w:anchor="hed210" w:tooltip="סימן י: שו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השימוש בהכנסות</w:t>
            </w:r>
          </w:p>
        </w:tc>
        <w:tc>
          <w:tcPr>
            <w:tcW w:w="567" w:type="dxa"/>
          </w:tcPr>
          <w:p w:rsidR="0076097F" w:rsidRPr="0076097F" w:rsidRDefault="0076097F" w:rsidP="0076097F">
            <w:pPr>
              <w:spacing w:line="240" w:lineRule="auto"/>
              <w:jc w:val="left"/>
              <w:rPr>
                <w:rStyle w:val="Hyperlink"/>
                <w:rtl/>
              </w:rPr>
            </w:pPr>
            <w:hyperlink w:anchor="Seif44" w:tooltip="השימוש בהכנס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עונשין</w:t>
            </w:r>
          </w:p>
        </w:tc>
        <w:tc>
          <w:tcPr>
            <w:tcW w:w="567" w:type="dxa"/>
          </w:tcPr>
          <w:p w:rsidR="0076097F" w:rsidRPr="0076097F" w:rsidRDefault="0076097F" w:rsidP="0076097F">
            <w:pPr>
              <w:spacing w:line="240" w:lineRule="auto"/>
              <w:jc w:val="left"/>
              <w:rPr>
                <w:rStyle w:val="Hyperlink"/>
                <w:rtl/>
              </w:rPr>
            </w:pPr>
            <w:hyperlink w:anchor="Seif45" w:tooltip="עונש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תקנות וכללים</w:t>
            </w:r>
          </w:p>
        </w:tc>
        <w:tc>
          <w:tcPr>
            <w:tcW w:w="567" w:type="dxa"/>
          </w:tcPr>
          <w:p w:rsidR="0076097F" w:rsidRPr="0076097F" w:rsidRDefault="0076097F" w:rsidP="0076097F">
            <w:pPr>
              <w:spacing w:line="240" w:lineRule="auto"/>
              <w:jc w:val="left"/>
              <w:rPr>
                <w:rStyle w:val="Hyperlink"/>
                <w:rtl/>
              </w:rPr>
            </w:pPr>
            <w:hyperlink w:anchor="Seif46" w:tooltip="תקנות וכלל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6לח1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חיוב מכוח החלטת המועצה</w:t>
            </w:r>
          </w:p>
        </w:tc>
        <w:tc>
          <w:tcPr>
            <w:tcW w:w="567" w:type="dxa"/>
          </w:tcPr>
          <w:p w:rsidR="0076097F" w:rsidRPr="0076097F" w:rsidRDefault="0076097F" w:rsidP="0076097F">
            <w:pPr>
              <w:spacing w:line="240" w:lineRule="auto"/>
              <w:jc w:val="left"/>
              <w:rPr>
                <w:rStyle w:val="Hyperlink"/>
                <w:rtl/>
              </w:rPr>
            </w:pPr>
            <w:hyperlink w:anchor="Seif47" w:tooltip="חיוב מכוח החלטת המוע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ב'2: שידורי טלוויזיה באמצעות לווין</w:t>
            </w:r>
          </w:p>
        </w:tc>
        <w:tc>
          <w:tcPr>
            <w:tcW w:w="567" w:type="dxa"/>
          </w:tcPr>
          <w:p w:rsidR="0076097F" w:rsidRPr="0076097F" w:rsidRDefault="0076097F" w:rsidP="0076097F">
            <w:pPr>
              <w:spacing w:line="240" w:lineRule="auto"/>
              <w:jc w:val="left"/>
              <w:rPr>
                <w:rStyle w:val="Hyperlink"/>
                <w:rtl/>
              </w:rPr>
            </w:pPr>
            <w:hyperlink w:anchor="med3" w:tooltip="פרק ב2: שידורי טלוויזיה באמצעות לוו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א': רישוי</w:t>
            </w:r>
          </w:p>
        </w:tc>
        <w:tc>
          <w:tcPr>
            <w:tcW w:w="567" w:type="dxa"/>
          </w:tcPr>
          <w:p w:rsidR="0076097F" w:rsidRPr="0076097F" w:rsidRDefault="0076097F" w:rsidP="0076097F">
            <w:pPr>
              <w:spacing w:line="240" w:lineRule="auto"/>
              <w:jc w:val="left"/>
              <w:rPr>
                <w:rStyle w:val="Hyperlink"/>
                <w:rtl/>
              </w:rPr>
            </w:pPr>
            <w:hyperlink w:anchor="hed211" w:tooltip="סימן א: רישו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w:t>
            </w:r>
          </w:p>
        </w:tc>
        <w:tc>
          <w:tcPr>
            <w:tcW w:w="567" w:type="dxa"/>
          </w:tcPr>
          <w:p w:rsidR="0076097F" w:rsidRPr="0076097F" w:rsidRDefault="0076097F" w:rsidP="0076097F">
            <w:pPr>
              <w:spacing w:line="240" w:lineRule="auto"/>
              <w:jc w:val="left"/>
              <w:rPr>
                <w:rStyle w:val="Hyperlink"/>
                <w:rtl/>
              </w:rPr>
            </w:pPr>
            <w:hyperlink w:anchor="Seif48" w:tooltip="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חובת רשיון</w:t>
            </w:r>
          </w:p>
        </w:tc>
        <w:tc>
          <w:tcPr>
            <w:tcW w:w="567" w:type="dxa"/>
          </w:tcPr>
          <w:p w:rsidR="0076097F" w:rsidRPr="0076097F" w:rsidRDefault="0076097F" w:rsidP="0076097F">
            <w:pPr>
              <w:spacing w:line="240" w:lineRule="auto"/>
              <w:jc w:val="left"/>
              <w:rPr>
                <w:rStyle w:val="Hyperlink"/>
                <w:rtl/>
              </w:rPr>
            </w:pPr>
            <w:hyperlink w:anchor="Seif49" w:tooltip="חובת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שידורים המיועדים בעיקרם לישראל</w:t>
            </w:r>
          </w:p>
        </w:tc>
        <w:tc>
          <w:tcPr>
            <w:tcW w:w="567" w:type="dxa"/>
          </w:tcPr>
          <w:p w:rsidR="0076097F" w:rsidRPr="0076097F" w:rsidRDefault="0076097F" w:rsidP="0076097F">
            <w:pPr>
              <w:spacing w:line="240" w:lineRule="auto"/>
              <w:jc w:val="left"/>
              <w:rPr>
                <w:rStyle w:val="Hyperlink"/>
                <w:rtl/>
              </w:rPr>
            </w:pPr>
            <w:hyperlink w:anchor="Seif50" w:tooltip="שידורים המיועדים בעיקרם לישראל"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רשיון ומכרז</w:t>
            </w:r>
          </w:p>
        </w:tc>
        <w:tc>
          <w:tcPr>
            <w:tcW w:w="567" w:type="dxa"/>
          </w:tcPr>
          <w:p w:rsidR="0076097F" w:rsidRPr="0076097F" w:rsidRDefault="0076097F" w:rsidP="0076097F">
            <w:pPr>
              <w:spacing w:line="240" w:lineRule="auto"/>
              <w:jc w:val="left"/>
              <w:rPr>
                <w:rStyle w:val="Hyperlink"/>
                <w:rtl/>
              </w:rPr>
            </w:pPr>
            <w:hyperlink w:anchor="Seif51" w:tooltip="רשיון ומכרז"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כשירות לרשיון</w:t>
            </w:r>
          </w:p>
        </w:tc>
        <w:tc>
          <w:tcPr>
            <w:tcW w:w="567" w:type="dxa"/>
          </w:tcPr>
          <w:p w:rsidR="0076097F" w:rsidRPr="0076097F" w:rsidRDefault="0076097F" w:rsidP="0076097F">
            <w:pPr>
              <w:spacing w:line="240" w:lineRule="auto"/>
              <w:jc w:val="left"/>
              <w:rPr>
                <w:rStyle w:val="Hyperlink"/>
                <w:rtl/>
              </w:rPr>
            </w:pPr>
            <w:hyperlink w:anchor="Seif52" w:tooltip="כשירות ל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הליכים ותנאים למתן רשיון</w:t>
            </w:r>
          </w:p>
        </w:tc>
        <w:tc>
          <w:tcPr>
            <w:tcW w:w="567" w:type="dxa"/>
          </w:tcPr>
          <w:p w:rsidR="0076097F" w:rsidRPr="0076097F" w:rsidRDefault="0076097F" w:rsidP="0076097F">
            <w:pPr>
              <w:spacing w:line="240" w:lineRule="auto"/>
              <w:jc w:val="left"/>
              <w:rPr>
                <w:rStyle w:val="Hyperlink"/>
                <w:rtl/>
              </w:rPr>
            </w:pPr>
            <w:hyperlink w:anchor="Seif53" w:tooltip="הליכים ותנאים למתן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תנאי הרשיון</w:t>
            </w:r>
          </w:p>
        </w:tc>
        <w:tc>
          <w:tcPr>
            <w:tcW w:w="567" w:type="dxa"/>
          </w:tcPr>
          <w:p w:rsidR="0076097F" w:rsidRPr="0076097F" w:rsidRDefault="0076097F" w:rsidP="0076097F">
            <w:pPr>
              <w:spacing w:line="240" w:lineRule="auto"/>
              <w:jc w:val="left"/>
              <w:rPr>
                <w:rStyle w:val="Hyperlink"/>
                <w:rtl/>
              </w:rPr>
            </w:pPr>
            <w:hyperlink w:anchor="Seif54" w:tooltip="תנאי ה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6מט1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העברת שידורים ארציים על פי חובה</w:t>
            </w:r>
          </w:p>
        </w:tc>
        <w:tc>
          <w:tcPr>
            <w:tcW w:w="567" w:type="dxa"/>
          </w:tcPr>
          <w:p w:rsidR="0076097F" w:rsidRPr="0076097F" w:rsidRDefault="0076097F" w:rsidP="0076097F">
            <w:pPr>
              <w:spacing w:line="240" w:lineRule="auto"/>
              <w:jc w:val="left"/>
              <w:rPr>
                <w:rStyle w:val="Hyperlink"/>
                <w:rtl/>
              </w:rPr>
            </w:pPr>
            <w:hyperlink w:anchor="Seif55" w:tooltip="העברת שידורים ארציים על פי חוב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lastRenderedPageBreak/>
              <w:t xml:space="preserve">סעיף 6נ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שיקולים במתן רשיון</w:t>
            </w:r>
          </w:p>
        </w:tc>
        <w:tc>
          <w:tcPr>
            <w:tcW w:w="567" w:type="dxa"/>
          </w:tcPr>
          <w:p w:rsidR="0076097F" w:rsidRPr="0076097F" w:rsidRDefault="0076097F" w:rsidP="0076097F">
            <w:pPr>
              <w:spacing w:line="240" w:lineRule="auto"/>
              <w:jc w:val="left"/>
              <w:rPr>
                <w:rStyle w:val="Hyperlink"/>
                <w:rtl/>
              </w:rPr>
            </w:pPr>
            <w:hyperlink w:anchor="Seif56" w:tooltip="שיקולים במתן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שידורים לפי דרישה</w:t>
            </w:r>
          </w:p>
        </w:tc>
        <w:tc>
          <w:tcPr>
            <w:tcW w:w="567" w:type="dxa"/>
          </w:tcPr>
          <w:p w:rsidR="0076097F" w:rsidRPr="0076097F" w:rsidRDefault="0076097F" w:rsidP="0076097F">
            <w:pPr>
              <w:spacing w:line="240" w:lineRule="auto"/>
              <w:jc w:val="left"/>
              <w:rPr>
                <w:rStyle w:val="Hyperlink"/>
                <w:rtl/>
              </w:rPr>
            </w:pPr>
            <w:hyperlink w:anchor="Seif149" w:tooltip="שידורים לפי דריש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זכויותיו של בעל זכיון</w:t>
            </w:r>
          </w:p>
        </w:tc>
        <w:tc>
          <w:tcPr>
            <w:tcW w:w="567" w:type="dxa"/>
          </w:tcPr>
          <w:p w:rsidR="0076097F" w:rsidRPr="0076097F" w:rsidRDefault="0076097F" w:rsidP="0076097F">
            <w:pPr>
              <w:spacing w:line="240" w:lineRule="auto"/>
              <w:jc w:val="left"/>
              <w:rPr>
                <w:rStyle w:val="Hyperlink"/>
                <w:rtl/>
              </w:rPr>
            </w:pPr>
            <w:hyperlink w:anchor="Seif57" w:tooltip="זכויותיו של בעל זכ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6נא1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שידורי חדשות</w:t>
            </w:r>
          </w:p>
        </w:tc>
        <w:tc>
          <w:tcPr>
            <w:tcW w:w="567" w:type="dxa"/>
          </w:tcPr>
          <w:p w:rsidR="0076097F" w:rsidRPr="0076097F" w:rsidRDefault="0076097F" w:rsidP="0076097F">
            <w:pPr>
              <w:spacing w:line="240" w:lineRule="auto"/>
              <w:jc w:val="left"/>
              <w:rPr>
                <w:rStyle w:val="Hyperlink"/>
                <w:rtl/>
              </w:rPr>
            </w:pPr>
            <w:hyperlink w:anchor="Seif58" w:tooltip="שידורי חדש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כללים על בעל רשיון</w:t>
            </w:r>
          </w:p>
        </w:tc>
        <w:tc>
          <w:tcPr>
            <w:tcW w:w="567" w:type="dxa"/>
          </w:tcPr>
          <w:p w:rsidR="0076097F" w:rsidRPr="0076097F" w:rsidRDefault="0076097F" w:rsidP="0076097F">
            <w:pPr>
              <w:spacing w:line="240" w:lineRule="auto"/>
              <w:jc w:val="left"/>
              <w:rPr>
                <w:rStyle w:val="Hyperlink"/>
                <w:rtl/>
              </w:rPr>
            </w:pPr>
            <w:hyperlink w:anchor="Seif59" w:tooltip="החלת כללים על בעל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כללים על מפיק ערוץ</w:t>
            </w:r>
          </w:p>
        </w:tc>
        <w:tc>
          <w:tcPr>
            <w:tcW w:w="567" w:type="dxa"/>
          </w:tcPr>
          <w:p w:rsidR="0076097F" w:rsidRPr="0076097F" w:rsidRDefault="0076097F" w:rsidP="0076097F">
            <w:pPr>
              <w:spacing w:line="240" w:lineRule="auto"/>
              <w:jc w:val="left"/>
              <w:rPr>
                <w:rStyle w:val="Hyperlink"/>
                <w:rtl/>
              </w:rPr>
            </w:pPr>
            <w:hyperlink w:anchor="Seif60" w:tooltip="החלת כללים על מפיק ערוץ"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העברת שידורי רדיו</w:t>
            </w:r>
          </w:p>
        </w:tc>
        <w:tc>
          <w:tcPr>
            <w:tcW w:w="567" w:type="dxa"/>
          </w:tcPr>
          <w:p w:rsidR="0076097F" w:rsidRPr="0076097F" w:rsidRDefault="0076097F" w:rsidP="0076097F">
            <w:pPr>
              <w:spacing w:line="240" w:lineRule="auto"/>
              <w:jc w:val="left"/>
              <w:rPr>
                <w:rStyle w:val="Hyperlink"/>
                <w:rtl/>
              </w:rPr>
            </w:pPr>
            <w:hyperlink w:anchor="Seif61" w:tooltip="העברת שידורי רדיו"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שימוש בערוץ בעל רשיון בידי מפיק ערוץ עצמאי</w:t>
            </w:r>
          </w:p>
        </w:tc>
        <w:tc>
          <w:tcPr>
            <w:tcW w:w="567" w:type="dxa"/>
          </w:tcPr>
          <w:p w:rsidR="0076097F" w:rsidRPr="0076097F" w:rsidRDefault="0076097F" w:rsidP="0076097F">
            <w:pPr>
              <w:spacing w:line="240" w:lineRule="auto"/>
              <w:jc w:val="left"/>
              <w:rPr>
                <w:rStyle w:val="Hyperlink"/>
                <w:rtl/>
              </w:rPr>
            </w:pPr>
            <w:hyperlink w:anchor="Seif62" w:tooltip="שימוש בערוץ בעל רשיון בידי מפיק ערוץ עצמא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תמלוגים ודמי רשיון</w:t>
            </w:r>
          </w:p>
        </w:tc>
        <w:tc>
          <w:tcPr>
            <w:tcW w:w="567" w:type="dxa"/>
          </w:tcPr>
          <w:p w:rsidR="0076097F" w:rsidRPr="0076097F" w:rsidRDefault="0076097F" w:rsidP="0076097F">
            <w:pPr>
              <w:spacing w:line="240" w:lineRule="auto"/>
              <w:jc w:val="left"/>
              <w:rPr>
                <w:rStyle w:val="Hyperlink"/>
                <w:rtl/>
              </w:rPr>
            </w:pPr>
            <w:hyperlink w:anchor="Seif63" w:tooltip="תמלוגים ודמי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שמירת דינים</w:t>
            </w:r>
          </w:p>
        </w:tc>
        <w:tc>
          <w:tcPr>
            <w:tcW w:w="567" w:type="dxa"/>
          </w:tcPr>
          <w:p w:rsidR="0076097F" w:rsidRPr="0076097F" w:rsidRDefault="0076097F" w:rsidP="0076097F">
            <w:pPr>
              <w:spacing w:line="240" w:lineRule="auto"/>
              <w:jc w:val="left"/>
              <w:rPr>
                <w:rStyle w:val="Hyperlink"/>
                <w:rtl/>
              </w:rPr>
            </w:pPr>
            <w:hyperlink w:anchor="Seif64" w:tooltip="שמירת דינ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ב': צלחות קליטה</w:t>
            </w:r>
          </w:p>
        </w:tc>
        <w:tc>
          <w:tcPr>
            <w:tcW w:w="567" w:type="dxa"/>
          </w:tcPr>
          <w:p w:rsidR="0076097F" w:rsidRPr="0076097F" w:rsidRDefault="0076097F" w:rsidP="0076097F">
            <w:pPr>
              <w:spacing w:line="240" w:lineRule="auto"/>
              <w:jc w:val="left"/>
              <w:rPr>
                <w:rStyle w:val="Hyperlink"/>
                <w:rtl/>
              </w:rPr>
            </w:pPr>
            <w:hyperlink w:anchor="hed212" w:tooltip="סימן ב: צלחות קליט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 ופרשנות</w:t>
            </w:r>
          </w:p>
        </w:tc>
        <w:tc>
          <w:tcPr>
            <w:tcW w:w="567" w:type="dxa"/>
          </w:tcPr>
          <w:p w:rsidR="0076097F" w:rsidRPr="0076097F" w:rsidRDefault="0076097F" w:rsidP="0076097F">
            <w:pPr>
              <w:spacing w:line="240" w:lineRule="auto"/>
              <w:jc w:val="left"/>
              <w:rPr>
                <w:rStyle w:val="Hyperlink"/>
                <w:rtl/>
              </w:rPr>
            </w:pPr>
            <w:hyperlink w:anchor="Seif65" w:tooltip="הגדרות ופרש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6נט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התקנת צלחת קליטה   הוראות מיוחדות</w:t>
            </w:r>
          </w:p>
        </w:tc>
        <w:tc>
          <w:tcPr>
            <w:tcW w:w="567" w:type="dxa"/>
          </w:tcPr>
          <w:p w:rsidR="0076097F" w:rsidRPr="0076097F" w:rsidRDefault="0076097F" w:rsidP="0076097F">
            <w:pPr>
              <w:spacing w:line="240" w:lineRule="auto"/>
              <w:jc w:val="left"/>
              <w:rPr>
                <w:rStyle w:val="Hyperlink"/>
                <w:rtl/>
              </w:rPr>
            </w:pPr>
            <w:hyperlink w:anchor="Seif66" w:tooltip="התקנת צלחת קליטה   הוראות מיוחד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6ס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התקנת צלחת קליטה בבית משותף</w:t>
            </w:r>
          </w:p>
        </w:tc>
        <w:tc>
          <w:tcPr>
            <w:tcW w:w="567" w:type="dxa"/>
          </w:tcPr>
          <w:p w:rsidR="0076097F" w:rsidRPr="0076097F" w:rsidRDefault="0076097F" w:rsidP="0076097F">
            <w:pPr>
              <w:spacing w:line="240" w:lineRule="auto"/>
              <w:jc w:val="left"/>
              <w:rPr>
                <w:rStyle w:val="Hyperlink"/>
                <w:rtl/>
              </w:rPr>
            </w:pPr>
            <w:hyperlink w:anchor="Seif67" w:tooltip="התקנת צלחת קליטה בבית משותף"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6סא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הוראות</w:t>
            </w:r>
          </w:p>
        </w:tc>
        <w:tc>
          <w:tcPr>
            <w:tcW w:w="567" w:type="dxa"/>
          </w:tcPr>
          <w:p w:rsidR="0076097F" w:rsidRPr="0076097F" w:rsidRDefault="0076097F" w:rsidP="0076097F">
            <w:pPr>
              <w:spacing w:line="240" w:lineRule="auto"/>
              <w:jc w:val="left"/>
              <w:rPr>
                <w:rStyle w:val="Hyperlink"/>
                <w:rtl/>
              </w:rPr>
            </w:pPr>
            <w:hyperlink w:anchor="Seif68" w:tooltip="החלת הורא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6סב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איסור אספקת שידורים</w:t>
            </w:r>
          </w:p>
        </w:tc>
        <w:tc>
          <w:tcPr>
            <w:tcW w:w="567" w:type="dxa"/>
          </w:tcPr>
          <w:p w:rsidR="0076097F" w:rsidRPr="0076097F" w:rsidRDefault="0076097F" w:rsidP="0076097F">
            <w:pPr>
              <w:spacing w:line="240" w:lineRule="auto"/>
              <w:jc w:val="left"/>
              <w:rPr>
                <w:rStyle w:val="Hyperlink"/>
                <w:rtl/>
              </w:rPr>
            </w:pPr>
            <w:hyperlink w:anchor="Seif69" w:tooltip="איסור אספקת 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ב'3: חדשות מקומיות – הוראת שעה</w:t>
            </w:r>
          </w:p>
        </w:tc>
        <w:tc>
          <w:tcPr>
            <w:tcW w:w="567" w:type="dxa"/>
          </w:tcPr>
          <w:p w:rsidR="0076097F" w:rsidRPr="0076097F" w:rsidRDefault="0076097F" w:rsidP="0076097F">
            <w:pPr>
              <w:spacing w:line="240" w:lineRule="auto"/>
              <w:jc w:val="left"/>
              <w:rPr>
                <w:rStyle w:val="Hyperlink"/>
                <w:rtl/>
              </w:rPr>
            </w:pPr>
            <w:hyperlink w:anchor="med4" w:tooltip="פרק ב3: חדשות מקומיות – הוראת שע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6סב1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חדשות מקומיות   הוראת שעה</w:t>
            </w:r>
          </w:p>
        </w:tc>
        <w:tc>
          <w:tcPr>
            <w:tcW w:w="567" w:type="dxa"/>
          </w:tcPr>
          <w:p w:rsidR="0076097F" w:rsidRPr="0076097F" w:rsidRDefault="0076097F" w:rsidP="0076097F">
            <w:pPr>
              <w:spacing w:line="240" w:lineRule="auto"/>
              <w:jc w:val="left"/>
              <w:rPr>
                <w:rStyle w:val="Hyperlink"/>
                <w:rtl/>
              </w:rPr>
            </w:pPr>
            <w:hyperlink w:anchor="Seif189" w:tooltip="חדשות מקומיות   הוראת שע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ג':</w:t>
            </w:r>
          </w:p>
        </w:tc>
        <w:tc>
          <w:tcPr>
            <w:tcW w:w="567" w:type="dxa"/>
          </w:tcPr>
          <w:p w:rsidR="0076097F" w:rsidRPr="0076097F" w:rsidRDefault="0076097F" w:rsidP="0076097F">
            <w:pPr>
              <w:spacing w:line="240" w:lineRule="auto"/>
              <w:jc w:val="left"/>
              <w:rPr>
                <w:rStyle w:val="Hyperlink"/>
                <w:rtl/>
              </w:rPr>
            </w:pPr>
            <w:hyperlink w:anchor="med5" w:tooltip="פרק ג:"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ד': מתן שירותי בזק בידי בעל רשיון</w:t>
            </w:r>
          </w:p>
        </w:tc>
        <w:tc>
          <w:tcPr>
            <w:tcW w:w="567" w:type="dxa"/>
          </w:tcPr>
          <w:p w:rsidR="0076097F" w:rsidRPr="0076097F" w:rsidRDefault="0076097F" w:rsidP="0076097F">
            <w:pPr>
              <w:spacing w:line="240" w:lineRule="auto"/>
              <w:jc w:val="left"/>
              <w:rPr>
                <w:rStyle w:val="Hyperlink"/>
                <w:rtl/>
              </w:rPr>
            </w:pPr>
            <w:hyperlink w:anchor="med6" w:tooltip="פרק ד: מתן שירותי בזק בידי בעל רשי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חובת הביצוע של פעולות בזק ומתן שירותי בזק</w:t>
            </w:r>
          </w:p>
        </w:tc>
        <w:tc>
          <w:tcPr>
            <w:tcW w:w="567" w:type="dxa"/>
          </w:tcPr>
          <w:p w:rsidR="0076097F" w:rsidRPr="0076097F" w:rsidRDefault="0076097F" w:rsidP="0076097F">
            <w:pPr>
              <w:spacing w:line="240" w:lineRule="auto"/>
              <w:jc w:val="left"/>
              <w:rPr>
                <w:rStyle w:val="Hyperlink"/>
                <w:rtl/>
              </w:rPr>
            </w:pPr>
            <w:hyperlink w:anchor="Seif70" w:tooltip="חובת הביצוע של פעולות בזק ומתן שירותי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11א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מתן הוראות למניעת פגיעה מיידית</w:t>
            </w:r>
          </w:p>
        </w:tc>
        <w:tc>
          <w:tcPr>
            <w:tcW w:w="567" w:type="dxa"/>
          </w:tcPr>
          <w:p w:rsidR="0076097F" w:rsidRPr="0076097F" w:rsidRDefault="0076097F" w:rsidP="0076097F">
            <w:pPr>
              <w:spacing w:line="240" w:lineRule="auto"/>
              <w:jc w:val="left"/>
              <w:rPr>
                <w:rStyle w:val="Hyperlink"/>
                <w:rtl/>
              </w:rPr>
            </w:pPr>
            <w:hyperlink w:anchor="Seif186" w:tooltip="מתן הוראות למניעת פגיעה מייד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ביצוע פעולות בזק ומתן שירותי בזק והגבלתם</w:t>
            </w:r>
          </w:p>
        </w:tc>
        <w:tc>
          <w:tcPr>
            <w:tcW w:w="567" w:type="dxa"/>
          </w:tcPr>
          <w:p w:rsidR="0076097F" w:rsidRPr="0076097F" w:rsidRDefault="0076097F" w:rsidP="0076097F">
            <w:pPr>
              <w:spacing w:line="240" w:lineRule="auto"/>
              <w:jc w:val="left"/>
              <w:rPr>
                <w:rStyle w:val="Hyperlink"/>
                <w:rtl/>
              </w:rPr>
            </w:pPr>
            <w:hyperlink w:anchor="Seif71" w:tooltip="ביצוע פעולות בזק ומתן שירותי בזק והגבלת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12א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שירותי בזק למוקדי חירום לסיוע לנפגעות ולנפגעי תקיפה מינית ולעזרה ראשונה נפשית</w:t>
            </w:r>
          </w:p>
        </w:tc>
        <w:tc>
          <w:tcPr>
            <w:tcW w:w="567" w:type="dxa"/>
          </w:tcPr>
          <w:p w:rsidR="0076097F" w:rsidRPr="0076097F" w:rsidRDefault="0076097F" w:rsidP="0076097F">
            <w:pPr>
              <w:spacing w:line="240" w:lineRule="auto"/>
              <w:jc w:val="left"/>
              <w:rPr>
                <w:rStyle w:val="Hyperlink"/>
                <w:rtl/>
              </w:rPr>
            </w:pPr>
            <w:hyperlink w:anchor="Seif160" w:tooltip="שירותי בזק למוקדי חירום לסיוע לנפגעות ולנפגעי תקיפה מינית ולעזרה ראשונה נפש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שירותי בזק לכוחות הביטחון</w:t>
            </w:r>
          </w:p>
        </w:tc>
        <w:tc>
          <w:tcPr>
            <w:tcW w:w="567" w:type="dxa"/>
          </w:tcPr>
          <w:p w:rsidR="0076097F" w:rsidRPr="0076097F" w:rsidRDefault="0076097F" w:rsidP="0076097F">
            <w:pPr>
              <w:spacing w:line="240" w:lineRule="auto"/>
              <w:jc w:val="left"/>
              <w:rPr>
                <w:rStyle w:val="Hyperlink"/>
                <w:rtl/>
              </w:rPr>
            </w:pPr>
            <w:hyperlink w:anchor="Seif72" w:tooltip="שירותי בזק לכוחות הביטח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13א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הוראות בשעת חירום</w:t>
            </w:r>
          </w:p>
        </w:tc>
        <w:tc>
          <w:tcPr>
            <w:tcW w:w="567" w:type="dxa"/>
          </w:tcPr>
          <w:p w:rsidR="0076097F" w:rsidRPr="0076097F" w:rsidRDefault="0076097F" w:rsidP="0076097F">
            <w:pPr>
              <w:spacing w:line="240" w:lineRule="auto"/>
              <w:jc w:val="left"/>
              <w:rPr>
                <w:rStyle w:val="Hyperlink"/>
                <w:rtl/>
              </w:rPr>
            </w:pPr>
            <w:hyperlink w:anchor="Seif145" w:tooltip="הוראות בשעת חירו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13ב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הוראות במקרה של תקלה או הפסקה משמעותיות במתן שירותי בזק או במתן שידורים</w:t>
            </w:r>
          </w:p>
        </w:tc>
        <w:tc>
          <w:tcPr>
            <w:tcW w:w="567" w:type="dxa"/>
          </w:tcPr>
          <w:p w:rsidR="0076097F" w:rsidRPr="0076097F" w:rsidRDefault="0076097F" w:rsidP="0076097F">
            <w:pPr>
              <w:spacing w:line="240" w:lineRule="auto"/>
              <w:jc w:val="left"/>
              <w:rPr>
                <w:rStyle w:val="Hyperlink"/>
                <w:rtl/>
              </w:rPr>
            </w:pPr>
            <w:hyperlink w:anchor="Seif146" w:tooltip="הוראות במקרה של תקלה או הפסקה משמעותיות במתן שירותי בזק או במתן 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ד'1: הוראות מיוחדות לעניין חובת פריסה של רשת מתקדמת והשתתפות במימון הפריסה</w:t>
            </w:r>
          </w:p>
        </w:tc>
        <w:tc>
          <w:tcPr>
            <w:tcW w:w="567" w:type="dxa"/>
          </w:tcPr>
          <w:p w:rsidR="0076097F" w:rsidRPr="0076097F" w:rsidRDefault="0076097F" w:rsidP="0076097F">
            <w:pPr>
              <w:spacing w:line="240" w:lineRule="auto"/>
              <w:jc w:val="left"/>
              <w:rPr>
                <w:rStyle w:val="Hyperlink"/>
                <w:rtl/>
              </w:rPr>
            </w:pPr>
            <w:hyperlink w:anchor="med7" w:tooltip="פרק ד1: הוראות מיוחדות לעניין חובת פריסה של רשת מתקדמת והשתתפות במימון הפריס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   פרק ד'1</w:t>
            </w:r>
          </w:p>
        </w:tc>
        <w:tc>
          <w:tcPr>
            <w:tcW w:w="567" w:type="dxa"/>
          </w:tcPr>
          <w:p w:rsidR="0076097F" w:rsidRPr="0076097F" w:rsidRDefault="0076097F" w:rsidP="0076097F">
            <w:pPr>
              <w:spacing w:line="240" w:lineRule="auto"/>
              <w:jc w:val="left"/>
              <w:rPr>
                <w:rStyle w:val="Hyperlink"/>
                <w:rtl/>
              </w:rPr>
            </w:pPr>
            <w:hyperlink w:anchor="Seif191" w:tooltip="הגדרות   פרק ד1"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פריסה של רשת מתקדמת ומתן שירותי בזק על גבי רשת מתקדמת בידי החברה ובידי ספק שירותי בזק נייחים אחר</w:t>
            </w:r>
          </w:p>
        </w:tc>
        <w:tc>
          <w:tcPr>
            <w:tcW w:w="567" w:type="dxa"/>
          </w:tcPr>
          <w:p w:rsidR="0076097F" w:rsidRPr="0076097F" w:rsidRDefault="0076097F" w:rsidP="0076097F">
            <w:pPr>
              <w:spacing w:line="240" w:lineRule="auto"/>
              <w:jc w:val="left"/>
              <w:rPr>
                <w:rStyle w:val="Hyperlink"/>
                <w:rtl/>
              </w:rPr>
            </w:pPr>
            <w:hyperlink w:anchor="Seif192" w:tooltip="פריסה של רשת מתקדמת ומתן שירותי בזק על גבי רשת מתקדמת בידי החברה ובידי ספק שירותי בזק נייחים אח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קופת התמרוץ</w:t>
            </w:r>
          </w:p>
        </w:tc>
        <w:tc>
          <w:tcPr>
            <w:tcW w:w="567" w:type="dxa"/>
          </w:tcPr>
          <w:p w:rsidR="0076097F" w:rsidRPr="0076097F" w:rsidRDefault="0076097F" w:rsidP="0076097F">
            <w:pPr>
              <w:spacing w:line="240" w:lineRule="auto"/>
              <w:jc w:val="left"/>
              <w:rPr>
                <w:rStyle w:val="Hyperlink"/>
                <w:rtl/>
              </w:rPr>
            </w:pPr>
            <w:hyperlink w:anchor="Seif193" w:tooltip="קופת התמרוץ"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הקצאת כספי קופת התמרוץ</w:t>
            </w:r>
          </w:p>
        </w:tc>
        <w:tc>
          <w:tcPr>
            <w:tcW w:w="567" w:type="dxa"/>
          </w:tcPr>
          <w:p w:rsidR="0076097F" w:rsidRPr="0076097F" w:rsidRDefault="0076097F" w:rsidP="0076097F">
            <w:pPr>
              <w:spacing w:line="240" w:lineRule="auto"/>
              <w:jc w:val="left"/>
              <w:rPr>
                <w:rStyle w:val="Hyperlink"/>
                <w:rtl/>
              </w:rPr>
            </w:pPr>
            <w:hyperlink w:anchor="Seif194" w:tooltip="הקצאת כספי קופת התמרוץ"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הגבלה על פריסת רשת מתקדמת ומתן שירותי בזק על גביה באזורי התמרוץ בידי החברה או בעל זיקה לחברה</w:t>
            </w:r>
          </w:p>
        </w:tc>
        <w:tc>
          <w:tcPr>
            <w:tcW w:w="567" w:type="dxa"/>
          </w:tcPr>
          <w:p w:rsidR="0076097F" w:rsidRPr="0076097F" w:rsidRDefault="0076097F" w:rsidP="0076097F">
            <w:pPr>
              <w:spacing w:line="240" w:lineRule="auto"/>
              <w:jc w:val="left"/>
              <w:rPr>
                <w:rStyle w:val="Hyperlink"/>
                <w:rtl/>
              </w:rPr>
            </w:pPr>
            <w:hyperlink w:anchor="Seif195" w:tooltip="הגבלה על פריסת רשת מתקדמת ומתן שירותי בזק על גביה באזורי התמרוץ בידי החברה או בעל זיקה לחבר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אזורים סטטיסטיים לעניין פריסת רשת מתקדמת</w:t>
            </w:r>
          </w:p>
        </w:tc>
        <w:tc>
          <w:tcPr>
            <w:tcW w:w="567" w:type="dxa"/>
          </w:tcPr>
          <w:p w:rsidR="0076097F" w:rsidRPr="0076097F" w:rsidRDefault="0076097F" w:rsidP="0076097F">
            <w:pPr>
              <w:spacing w:line="240" w:lineRule="auto"/>
              <w:jc w:val="left"/>
              <w:rPr>
                <w:rStyle w:val="Hyperlink"/>
                <w:rtl/>
              </w:rPr>
            </w:pPr>
            <w:hyperlink w:anchor="Seif196" w:tooltip="אזורים סטטיסטיים לעניין פריסת רשת מתקדמ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תיול פנימי לשם אספקת שירות בזק על גבי רשת מתקדמת</w:t>
            </w:r>
          </w:p>
        </w:tc>
        <w:tc>
          <w:tcPr>
            <w:tcW w:w="567" w:type="dxa"/>
          </w:tcPr>
          <w:p w:rsidR="0076097F" w:rsidRPr="0076097F" w:rsidRDefault="0076097F" w:rsidP="0076097F">
            <w:pPr>
              <w:spacing w:line="240" w:lineRule="auto"/>
              <w:jc w:val="left"/>
              <w:rPr>
                <w:rStyle w:val="Hyperlink"/>
                <w:rtl/>
              </w:rPr>
            </w:pPr>
            <w:hyperlink w:anchor="Seif197" w:tooltip="תיול פנימי לשם אספקת שירות בזק על גבי רשת מתקדמ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14ח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שמירת זכויות ודינים</w:t>
            </w:r>
          </w:p>
        </w:tc>
        <w:tc>
          <w:tcPr>
            <w:tcW w:w="567" w:type="dxa"/>
          </w:tcPr>
          <w:p w:rsidR="0076097F" w:rsidRPr="0076097F" w:rsidRDefault="0076097F" w:rsidP="0076097F">
            <w:pPr>
              <w:spacing w:line="240" w:lineRule="auto"/>
              <w:jc w:val="left"/>
              <w:rPr>
                <w:rStyle w:val="Hyperlink"/>
                <w:rtl/>
              </w:rPr>
            </w:pPr>
            <w:hyperlink w:anchor="Seif198" w:tooltip="שמירת זכויות ודינ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14ט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דיווח לכנסת   הוראת שעה</w:t>
            </w:r>
          </w:p>
        </w:tc>
        <w:tc>
          <w:tcPr>
            <w:tcW w:w="567" w:type="dxa"/>
          </w:tcPr>
          <w:p w:rsidR="0076097F" w:rsidRPr="0076097F" w:rsidRDefault="0076097F" w:rsidP="0076097F">
            <w:pPr>
              <w:spacing w:line="240" w:lineRule="auto"/>
              <w:jc w:val="left"/>
              <w:rPr>
                <w:rStyle w:val="Hyperlink"/>
                <w:rtl/>
              </w:rPr>
            </w:pPr>
            <w:hyperlink w:anchor="Seif199" w:tooltip="דיווח לכנסת   הוראת שע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ה': תשלומים בעד שירותי בזק</w:t>
            </w:r>
          </w:p>
        </w:tc>
        <w:tc>
          <w:tcPr>
            <w:tcW w:w="567" w:type="dxa"/>
          </w:tcPr>
          <w:p w:rsidR="0076097F" w:rsidRPr="0076097F" w:rsidRDefault="0076097F" w:rsidP="0076097F">
            <w:pPr>
              <w:spacing w:line="240" w:lineRule="auto"/>
              <w:jc w:val="left"/>
              <w:rPr>
                <w:rStyle w:val="Hyperlink"/>
                <w:rtl/>
              </w:rPr>
            </w:pPr>
            <w:hyperlink w:anchor="med8" w:tooltip="פרק ה: תשלומים בעד שירותי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סמכות לקביעת תשלום</w:t>
            </w:r>
          </w:p>
        </w:tc>
        <w:tc>
          <w:tcPr>
            <w:tcW w:w="567" w:type="dxa"/>
          </w:tcPr>
          <w:p w:rsidR="0076097F" w:rsidRPr="0076097F" w:rsidRDefault="0076097F" w:rsidP="0076097F">
            <w:pPr>
              <w:spacing w:line="240" w:lineRule="auto"/>
              <w:jc w:val="left"/>
              <w:rPr>
                <w:rStyle w:val="Hyperlink"/>
                <w:rtl/>
              </w:rPr>
            </w:pPr>
            <w:hyperlink w:anchor="Seif73" w:tooltip="סמכות לקביעת תשלו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15א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סל תשלומים חלופי</w:t>
            </w:r>
          </w:p>
        </w:tc>
        <w:tc>
          <w:tcPr>
            <w:tcW w:w="567" w:type="dxa"/>
          </w:tcPr>
          <w:p w:rsidR="0076097F" w:rsidRPr="0076097F" w:rsidRDefault="0076097F" w:rsidP="0076097F">
            <w:pPr>
              <w:spacing w:line="240" w:lineRule="auto"/>
              <w:jc w:val="left"/>
              <w:rPr>
                <w:rStyle w:val="Hyperlink"/>
                <w:rtl/>
              </w:rPr>
            </w:pPr>
            <w:hyperlink w:anchor="Seif74" w:tooltip="סל תשלומים חלו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פיגורים</w:t>
            </w:r>
          </w:p>
        </w:tc>
        <w:tc>
          <w:tcPr>
            <w:tcW w:w="567" w:type="dxa"/>
          </w:tcPr>
          <w:p w:rsidR="0076097F" w:rsidRPr="0076097F" w:rsidRDefault="0076097F" w:rsidP="0076097F">
            <w:pPr>
              <w:spacing w:line="240" w:lineRule="auto"/>
              <w:jc w:val="left"/>
              <w:rPr>
                <w:rStyle w:val="Hyperlink"/>
                <w:rtl/>
              </w:rPr>
            </w:pPr>
            <w:hyperlink w:anchor="Seif75" w:tooltip="פיג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שירות שלא נקבע לו תשלום קבוע</w:t>
            </w:r>
          </w:p>
        </w:tc>
        <w:tc>
          <w:tcPr>
            <w:tcW w:w="567" w:type="dxa"/>
          </w:tcPr>
          <w:p w:rsidR="0076097F" w:rsidRPr="0076097F" w:rsidRDefault="0076097F" w:rsidP="0076097F">
            <w:pPr>
              <w:spacing w:line="240" w:lineRule="auto"/>
              <w:jc w:val="left"/>
              <w:rPr>
                <w:rStyle w:val="Hyperlink"/>
                <w:rtl/>
              </w:rPr>
            </w:pPr>
            <w:hyperlink w:anchor="Seif76" w:tooltip="שירות שלא נקבע לו תשלום קבוע"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ו': סמכויות הקשורות למקרקעין</w:t>
            </w:r>
          </w:p>
        </w:tc>
        <w:tc>
          <w:tcPr>
            <w:tcW w:w="567" w:type="dxa"/>
          </w:tcPr>
          <w:p w:rsidR="0076097F" w:rsidRPr="0076097F" w:rsidRDefault="0076097F" w:rsidP="0076097F">
            <w:pPr>
              <w:spacing w:line="240" w:lineRule="auto"/>
              <w:jc w:val="left"/>
              <w:rPr>
                <w:rStyle w:val="Hyperlink"/>
                <w:rtl/>
              </w:rPr>
            </w:pPr>
            <w:hyperlink w:anchor="med9" w:tooltip="פרק ו: סמכויות הקשורות למקרקע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א': פרשנות</w:t>
            </w:r>
          </w:p>
        </w:tc>
        <w:tc>
          <w:tcPr>
            <w:tcW w:w="567" w:type="dxa"/>
          </w:tcPr>
          <w:p w:rsidR="0076097F" w:rsidRPr="0076097F" w:rsidRDefault="0076097F" w:rsidP="0076097F">
            <w:pPr>
              <w:spacing w:line="240" w:lineRule="auto"/>
              <w:jc w:val="left"/>
              <w:rPr>
                <w:rStyle w:val="Hyperlink"/>
                <w:rtl/>
              </w:rPr>
            </w:pPr>
            <w:hyperlink w:anchor="hed213" w:tooltip="סימן א: פרש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17א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w:t>
            </w:r>
          </w:p>
        </w:tc>
        <w:tc>
          <w:tcPr>
            <w:tcW w:w="567" w:type="dxa"/>
          </w:tcPr>
          <w:p w:rsidR="0076097F" w:rsidRPr="0076097F" w:rsidRDefault="0076097F" w:rsidP="0076097F">
            <w:pPr>
              <w:spacing w:line="240" w:lineRule="auto"/>
              <w:jc w:val="left"/>
              <w:rPr>
                <w:rStyle w:val="Hyperlink"/>
                <w:rtl/>
              </w:rPr>
            </w:pPr>
            <w:hyperlink w:anchor="Seif77" w:tooltip="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ב': פעולות בקרקע ציבורית</w:t>
            </w:r>
          </w:p>
        </w:tc>
        <w:tc>
          <w:tcPr>
            <w:tcW w:w="567" w:type="dxa"/>
          </w:tcPr>
          <w:p w:rsidR="0076097F" w:rsidRPr="0076097F" w:rsidRDefault="0076097F" w:rsidP="0076097F">
            <w:pPr>
              <w:spacing w:line="240" w:lineRule="auto"/>
              <w:jc w:val="left"/>
              <w:rPr>
                <w:rStyle w:val="Hyperlink"/>
                <w:rtl/>
              </w:rPr>
            </w:pPr>
            <w:hyperlink w:anchor="hed214" w:tooltip="סימן ב: פעולות בקרקע ציבור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הנחת רשת בקרקע ציבורית</w:t>
            </w:r>
          </w:p>
        </w:tc>
        <w:tc>
          <w:tcPr>
            <w:tcW w:w="567" w:type="dxa"/>
          </w:tcPr>
          <w:p w:rsidR="0076097F" w:rsidRPr="0076097F" w:rsidRDefault="0076097F" w:rsidP="0076097F">
            <w:pPr>
              <w:spacing w:line="240" w:lineRule="auto"/>
              <w:jc w:val="left"/>
              <w:rPr>
                <w:rStyle w:val="Hyperlink"/>
                <w:rtl/>
              </w:rPr>
            </w:pPr>
            <w:hyperlink w:anchor="Seif78" w:tooltip="הנחת רשת בקרקע ציבור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19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הודעה למחזיק</w:t>
            </w:r>
          </w:p>
        </w:tc>
        <w:tc>
          <w:tcPr>
            <w:tcW w:w="567" w:type="dxa"/>
          </w:tcPr>
          <w:p w:rsidR="0076097F" w:rsidRPr="0076097F" w:rsidRDefault="0076097F" w:rsidP="0076097F">
            <w:pPr>
              <w:spacing w:line="240" w:lineRule="auto"/>
              <w:jc w:val="left"/>
              <w:rPr>
                <w:rStyle w:val="Hyperlink"/>
                <w:rtl/>
              </w:rPr>
            </w:pPr>
            <w:hyperlink w:anchor="Seif79" w:tooltip="הודעה למחזי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20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ערעור</w:t>
            </w:r>
          </w:p>
        </w:tc>
        <w:tc>
          <w:tcPr>
            <w:tcW w:w="567" w:type="dxa"/>
          </w:tcPr>
          <w:p w:rsidR="0076097F" w:rsidRPr="0076097F" w:rsidRDefault="0076097F" w:rsidP="0076097F">
            <w:pPr>
              <w:spacing w:line="240" w:lineRule="auto"/>
              <w:jc w:val="left"/>
              <w:rPr>
                <w:rStyle w:val="Hyperlink"/>
                <w:rtl/>
              </w:rPr>
            </w:pPr>
            <w:hyperlink w:anchor="Seif80" w:tooltip="ערע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סדרי הערעור</w:t>
            </w:r>
          </w:p>
        </w:tc>
        <w:tc>
          <w:tcPr>
            <w:tcW w:w="567" w:type="dxa"/>
          </w:tcPr>
          <w:p w:rsidR="0076097F" w:rsidRPr="0076097F" w:rsidRDefault="0076097F" w:rsidP="0076097F">
            <w:pPr>
              <w:spacing w:line="240" w:lineRule="auto"/>
              <w:jc w:val="left"/>
              <w:rPr>
                <w:rStyle w:val="Hyperlink"/>
                <w:rtl/>
              </w:rPr>
            </w:pPr>
            <w:hyperlink w:anchor="Seif81" w:tooltip="סדרי הערע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ג': פעולות במקרקעין פרטיים</w:t>
            </w:r>
          </w:p>
        </w:tc>
        <w:tc>
          <w:tcPr>
            <w:tcW w:w="567" w:type="dxa"/>
          </w:tcPr>
          <w:p w:rsidR="0076097F" w:rsidRPr="0076097F" w:rsidRDefault="0076097F" w:rsidP="0076097F">
            <w:pPr>
              <w:spacing w:line="240" w:lineRule="auto"/>
              <w:jc w:val="left"/>
              <w:rPr>
                <w:rStyle w:val="Hyperlink"/>
                <w:rtl/>
              </w:rPr>
            </w:pPr>
            <w:hyperlink w:anchor="hed215" w:tooltip="סימן ג: פעולות במקרקעין פרטי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21ב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הנחת רשת במקרקעין פרטיים ואחזקתה</w:t>
            </w:r>
          </w:p>
        </w:tc>
        <w:tc>
          <w:tcPr>
            <w:tcW w:w="567" w:type="dxa"/>
          </w:tcPr>
          <w:p w:rsidR="0076097F" w:rsidRPr="0076097F" w:rsidRDefault="0076097F" w:rsidP="0076097F">
            <w:pPr>
              <w:spacing w:line="240" w:lineRule="auto"/>
              <w:jc w:val="left"/>
              <w:rPr>
                <w:rStyle w:val="Hyperlink"/>
                <w:rtl/>
              </w:rPr>
            </w:pPr>
            <w:hyperlink w:anchor="Seif82" w:tooltip="הנחת רשת במקרקעין פרטיים ואחזקת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21ג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מורשה של בעלי הדירות</w:t>
            </w:r>
          </w:p>
        </w:tc>
        <w:tc>
          <w:tcPr>
            <w:tcW w:w="567" w:type="dxa"/>
          </w:tcPr>
          <w:p w:rsidR="0076097F" w:rsidRPr="0076097F" w:rsidRDefault="0076097F" w:rsidP="0076097F">
            <w:pPr>
              <w:spacing w:line="240" w:lineRule="auto"/>
              <w:jc w:val="left"/>
              <w:rPr>
                <w:rStyle w:val="Hyperlink"/>
                <w:rtl/>
              </w:rPr>
            </w:pPr>
            <w:hyperlink w:anchor="Seif83" w:tooltip="מורשה של בעלי הדי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ד': שונות</w:t>
            </w:r>
          </w:p>
        </w:tc>
        <w:tc>
          <w:tcPr>
            <w:tcW w:w="567" w:type="dxa"/>
          </w:tcPr>
          <w:p w:rsidR="0076097F" w:rsidRPr="0076097F" w:rsidRDefault="0076097F" w:rsidP="0076097F">
            <w:pPr>
              <w:spacing w:line="240" w:lineRule="auto"/>
              <w:jc w:val="left"/>
              <w:rPr>
                <w:rStyle w:val="Hyperlink"/>
                <w:rtl/>
              </w:rPr>
            </w:pPr>
            <w:hyperlink w:anchor="hed216" w:tooltip="סימן ד: שו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תשלום פיצויים ותיקון נזק</w:t>
            </w:r>
          </w:p>
        </w:tc>
        <w:tc>
          <w:tcPr>
            <w:tcW w:w="567" w:type="dxa"/>
          </w:tcPr>
          <w:p w:rsidR="0076097F" w:rsidRPr="0076097F" w:rsidRDefault="0076097F" w:rsidP="0076097F">
            <w:pPr>
              <w:spacing w:line="240" w:lineRule="auto"/>
              <w:jc w:val="left"/>
              <w:rPr>
                <w:rStyle w:val="Hyperlink"/>
                <w:rtl/>
              </w:rPr>
            </w:pPr>
            <w:hyperlink w:anchor="Seif84" w:tooltip="תשלום פיצויים ותיקון נ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 מניעת מעבר ביבשה, באויר ובמים</w:t>
            </w:r>
          </w:p>
        </w:tc>
        <w:tc>
          <w:tcPr>
            <w:tcW w:w="567" w:type="dxa"/>
          </w:tcPr>
          <w:p w:rsidR="0076097F" w:rsidRPr="0076097F" w:rsidRDefault="0076097F" w:rsidP="0076097F">
            <w:pPr>
              <w:spacing w:line="240" w:lineRule="auto"/>
              <w:jc w:val="left"/>
              <w:rPr>
                <w:rStyle w:val="Hyperlink"/>
                <w:rtl/>
              </w:rPr>
            </w:pPr>
            <w:hyperlink w:anchor="Seif85" w:tooltip="אי מניעת מעבר ביבשה, באויר ובמ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מיתקני בעל רשיון המחוברים למקרקעין</w:t>
            </w:r>
          </w:p>
        </w:tc>
        <w:tc>
          <w:tcPr>
            <w:tcW w:w="567" w:type="dxa"/>
          </w:tcPr>
          <w:p w:rsidR="0076097F" w:rsidRPr="0076097F" w:rsidRDefault="0076097F" w:rsidP="0076097F">
            <w:pPr>
              <w:spacing w:line="240" w:lineRule="auto"/>
              <w:jc w:val="left"/>
              <w:rPr>
                <w:rStyle w:val="Hyperlink"/>
                <w:rtl/>
              </w:rPr>
            </w:pPr>
            <w:hyperlink w:anchor="Seif86" w:tooltip="מיתקני בעל רשיון המחוברים למקרקע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הודעה על סלילת דרך</w:t>
            </w:r>
          </w:p>
        </w:tc>
        <w:tc>
          <w:tcPr>
            <w:tcW w:w="567" w:type="dxa"/>
          </w:tcPr>
          <w:p w:rsidR="0076097F" w:rsidRPr="0076097F" w:rsidRDefault="0076097F" w:rsidP="0076097F">
            <w:pPr>
              <w:spacing w:line="240" w:lineRule="auto"/>
              <w:jc w:val="left"/>
              <w:rPr>
                <w:rStyle w:val="Hyperlink"/>
                <w:rtl/>
              </w:rPr>
            </w:pPr>
            <w:hyperlink w:anchor="Seif87" w:tooltip="הודעה על סלילת דרך"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שינויים במקרקעין</w:t>
            </w:r>
          </w:p>
        </w:tc>
        <w:tc>
          <w:tcPr>
            <w:tcW w:w="567" w:type="dxa"/>
          </w:tcPr>
          <w:p w:rsidR="0076097F" w:rsidRPr="0076097F" w:rsidRDefault="0076097F" w:rsidP="0076097F">
            <w:pPr>
              <w:spacing w:line="240" w:lineRule="auto"/>
              <w:jc w:val="left"/>
              <w:rPr>
                <w:rStyle w:val="Hyperlink"/>
                <w:rtl/>
              </w:rPr>
            </w:pPr>
            <w:hyperlink w:anchor="Seif88" w:tooltip="שינויים במקרקע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מיתקני בזק בבנינים</w:t>
            </w:r>
          </w:p>
        </w:tc>
        <w:tc>
          <w:tcPr>
            <w:tcW w:w="567" w:type="dxa"/>
          </w:tcPr>
          <w:p w:rsidR="0076097F" w:rsidRPr="0076097F" w:rsidRDefault="0076097F" w:rsidP="0076097F">
            <w:pPr>
              <w:spacing w:line="240" w:lineRule="auto"/>
              <w:jc w:val="left"/>
              <w:rPr>
                <w:rStyle w:val="Hyperlink"/>
                <w:rtl/>
              </w:rPr>
            </w:pPr>
            <w:hyperlink w:anchor="Seif89" w:tooltip="מיתקני בזק בבנינ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ה': מיתקן גישה אלחוטי</w:t>
            </w:r>
          </w:p>
        </w:tc>
        <w:tc>
          <w:tcPr>
            <w:tcW w:w="567" w:type="dxa"/>
          </w:tcPr>
          <w:p w:rsidR="0076097F" w:rsidRPr="0076097F" w:rsidRDefault="0076097F" w:rsidP="0076097F">
            <w:pPr>
              <w:spacing w:line="240" w:lineRule="auto"/>
              <w:jc w:val="left"/>
              <w:rPr>
                <w:rStyle w:val="Hyperlink"/>
                <w:rtl/>
              </w:rPr>
            </w:pPr>
            <w:hyperlink w:anchor="hed217" w:tooltip="סימן ה: מיתקן גישה אלחוט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27א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 ופרשנות</w:t>
            </w:r>
          </w:p>
        </w:tc>
        <w:tc>
          <w:tcPr>
            <w:tcW w:w="567" w:type="dxa"/>
          </w:tcPr>
          <w:p w:rsidR="0076097F" w:rsidRPr="0076097F" w:rsidRDefault="0076097F" w:rsidP="0076097F">
            <w:pPr>
              <w:spacing w:line="240" w:lineRule="auto"/>
              <w:jc w:val="left"/>
              <w:rPr>
                <w:rStyle w:val="Hyperlink"/>
                <w:rtl/>
              </w:rPr>
            </w:pPr>
            <w:hyperlink w:anchor="Seif90" w:tooltip="הגדרות ופרש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27ב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התקנת מיתקן גישה אלחוטית   הוראות מיוחדות</w:t>
            </w:r>
          </w:p>
        </w:tc>
        <w:tc>
          <w:tcPr>
            <w:tcW w:w="567" w:type="dxa"/>
          </w:tcPr>
          <w:p w:rsidR="0076097F" w:rsidRPr="0076097F" w:rsidRDefault="0076097F" w:rsidP="0076097F">
            <w:pPr>
              <w:spacing w:line="240" w:lineRule="auto"/>
              <w:jc w:val="left"/>
              <w:rPr>
                <w:rStyle w:val="Hyperlink"/>
                <w:rtl/>
              </w:rPr>
            </w:pPr>
            <w:hyperlink w:anchor="Seif91" w:tooltip="התקנת מיתקן גישה אלחוטית   הוראות מיוחד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27ג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התקנת מיתקן גישה אלחוטית בבית משותף</w:t>
            </w:r>
          </w:p>
        </w:tc>
        <w:tc>
          <w:tcPr>
            <w:tcW w:w="567" w:type="dxa"/>
          </w:tcPr>
          <w:p w:rsidR="0076097F" w:rsidRPr="0076097F" w:rsidRDefault="0076097F" w:rsidP="0076097F">
            <w:pPr>
              <w:spacing w:line="240" w:lineRule="auto"/>
              <w:jc w:val="left"/>
              <w:rPr>
                <w:rStyle w:val="Hyperlink"/>
                <w:rtl/>
              </w:rPr>
            </w:pPr>
            <w:hyperlink w:anchor="Seif92" w:tooltip="התקנת מיתקן גישה אלחוטית בבית משותף"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27ד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הוראות</w:t>
            </w:r>
          </w:p>
        </w:tc>
        <w:tc>
          <w:tcPr>
            <w:tcW w:w="567" w:type="dxa"/>
          </w:tcPr>
          <w:p w:rsidR="0076097F" w:rsidRPr="0076097F" w:rsidRDefault="0076097F" w:rsidP="0076097F">
            <w:pPr>
              <w:spacing w:line="240" w:lineRule="auto"/>
              <w:jc w:val="left"/>
              <w:rPr>
                <w:rStyle w:val="Hyperlink"/>
                <w:rtl/>
              </w:rPr>
            </w:pPr>
            <w:hyperlink w:anchor="Seif93" w:tooltip="החלת הורא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ז': עבירות</w:t>
            </w:r>
          </w:p>
        </w:tc>
        <w:tc>
          <w:tcPr>
            <w:tcW w:w="567" w:type="dxa"/>
          </w:tcPr>
          <w:p w:rsidR="0076097F" w:rsidRPr="0076097F" w:rsidRDefault="0076097F" w:rsidP="0076097F">
            <w:pPr>
              <w:spacing w:line="240" w:lineRule="auto"/>
              <w:jc w:val="left"/>
              <w:rPr>
                <w:rStyle w:val="Hyperlink"/>
                <w:rtl/>
              </w:rPr>
            </w:pPr>
            <w:hyperlink w:anchor="med10" w:tooltip="פרק ז: עבי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פעולה בלא רישיון או בלא רישום במרשם</w:t>
            </w:r>
          </w:p>
        </w:tc>
        <w:tc>
          <w:tcPr>
            <w:tcW w:w="567" w:type="dxa"/>
          </w:tcPr>
          <w:p w:rsidR="0076097F" w:rsidRPr="0076097F" w:rsidRDefault="0076097F" w:rsidP="0076097F">
            <w:pPr>
              <w:spacing w:line="240" w:lineRule="auto"/>
              <w:jc w:val="left"/>
              <w:rPr>
                <w:rStyle w:val="Hyperlink"/>
                <w:rtl/>
              </w:rPr>
            </w:pPr>
            <w:hyperlink w:anchor="Seif94" w:tooltip="פעולה בלא רישיון או בלא רישום במרש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28א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סמכות כניסה ותפיסה</w:t>
            </w:r>
          </w:p>
        </w:tc>
        <w:tc>
          <w:tcPr>
            <w:tcW w:w="567" w:type="dxa"/>
          </w:tcPr>
          <w:p w:rsidR="0076097F" w:rsidRPr="0076097F" w:rsidRDefault="0076097F" w:rsidP="0076097F">
            <w:pPr>
              <w:spacing w:line="240" w:lineRule="auto"/>
              <w:jc w:val="left"/>
              <w:rPr>
                <w:rStyle w:val="Hyperlink"/>
                <w:rtl/>
              </w:rPr>
            </w:pPr>
            <w:hyperlink w:anchor="Seif95" w:tooltip="סמכות כניסה ותפיס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28ב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הפרת צו או הוראות</w:t>
            </w:r>
          </w:p>
        </w:tc>
        <w:tc>
          <w:tcPr>
            <w:tcW w:w="567" w:type="dxa"/>
          </w:tcPr>
          <w:p w:rsidR="0076097F" w:rsidRPr="0076097F" w:rsidRDefault="0076097F" w:rsidP="0076097F">
            <w:pPr>
              <w:spacing w:line="240" w:lineRule="auto"/>
              <w:jc w:val="left"/>
              <w:rPr>
                <w:rStyle w:val="Hyperlink"/>
                <w:rtl/>
              </w:rPr>
            </w:pPr>
            <w:hyperlink w:anchor="Seif139" w:tooltip="הפרת צו או הורא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28ג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הפרת הוראות לפי סעיף 13</w:t>
            </w:r>
          </w:p>
        </w:tc>
        <w:tc>
          <w:tcPr>
            <w:tcW w:w="567" w:type="dxa"/>
          </w:tcPr>
          <w:p w:rsidR="0076097F" w:rsidRPr="0076097F" w:rsidRDefault="0076097F" w:rsidP="0076097F">
            <w:pPr>
              <w:spacing w:line="240" w:lineRule="auto"/>
              <w:jc w:val="left"/>
              <w:rPr>
                <w:rStyle w:val="Hyperlink"/>
                <w:rtl/>
              </w:rPr>
            </w:pPr>
            <w:hyperlink w:anchor="Seif140" w:tooltip="הפרת הוראות לפי סעיף 13"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28ד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אחריות נושאי משרה</w:t>
            </w:r>
          </w:p>
        </w:tc>
        <w:tc>
          <w:tcPr>
            <w:tcW w:w="567" w:type="dxa"/>
          </w:tcPr>
          <w:p w:rsidR="0076097F" w:rsidRPr="0076097F" w:rsidRDefault="0076097F" w:rsidP="0076097F">
            <w:pPr>
              <w:spacing w:line="240" w:lineRule="auto"/>
              <w:jc w:val="left"/>
              <w:rPr>
                <w:rStyle w:val="Hyperlink"/>
                <w:rtl/>
              </w:rPr>
            </w:pPr>
            <w:hyperlink w:anchor="Seif141" w:tooltip="אחריות נושאי משר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29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פגיעה במיתקן בזק</w:t>
            </w:r>
          </w:p>
        </w:tc>
        <w:tc>
          <w:tcPr>
            <w:tcW w:w="567" w:type="dxa"/>
          </w:tcPr>
          <w:p w:rsidR="0076097F" w:rsidRPr="0076097F" w:rsidRDefault="0076097F" w:rsidP="0076097F">
            <w:pPr>
              <w:spacing w:line="240" w:lineRule="auto"/>
              <w:jc w:val="left"/>
              <w:rPr>
                <w:rStyle w:val="Hyperlink"/>
                <w:rtl/>
              </w:rPr>
            </w:pPr>
            <w:hyperlink w:anchor="Seif96" w:tooltip="פגיעה במיתקן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30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הטרדה</w:t>
            </w:r>
          </w:p>
        </w:tc>
        <w:tc>
          <w:tcPr>
            <w:tcW w:w="567" w:type="dxa"/>
          </w:tcPr>
          <w:p w:rsidR="0076097F" w:rsidRPr="0076097F" w:rsidRDefault="0076097F" w:rsidP="0076097F">
            <w:pPr>
              <w:spacing w:line="240" w:lineRule="auto"/>
              <w:jc w:val="left"/>
              <w:rPr>
                <w:rStyle w:val="Hyperlink"/>
                <w:rtl/>
              </w:rPr>
            </w:pPr>
            <w:hyperlink w:anchor="Seif97" w:tooltip="הטרד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30א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שיגור דבר פרסומת באמצעות מיתקן בזק או ציוד קצה</w:t>
            </w:r>
          </w:p>
        </w:tc>
        <w:tc>
          <w:tcPr>
            <w:tcW w:w="567" w:type="dxa"/>
          </w:tcPr>
          <w:p w:rsidR="0076097F" w:rsidRPr="0076097F" w:rsidRDefault="0076097F" w:rsidP="0076097F">
            <w:pPr>
              <w:spacing w:line="240" w:lineRule="auto"/>
              <w:jc w:val="left"/>
              <w:rPr>
                <w:rStyle w:val="Hyperlink"/>
                <w:rtl/>
              </w:rPr>
            </w:pPr>
            <w:hyperlink w:anchor="Seif98" w:tooltip="שיגור דבר פרסומת באמצעות מיתקן בזק או ציוד ק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מרמה ותחבולה</w:t>
            </w:r>
          </w:p>
        </w:tc>
        <w:tc>
          <w:tcPr>
            <w:tcW w:w="567" w:type="dxa"/>
          </w:tcPr>
          <w:p w:rsidR="0076097F" w:rsidRPr="0076097F" w:rsidRDefault="0076097F" w:rsidP="0076097F">
            <w:pPr>
              <w:spacing w:line="240" w:lineRule="auto"/>
              <w:jc w:val="left"/>
              <w:rPr>
                <w:rStyle w:val="Hyperlink"/>
                <w:rtl/>
              </w:rPr>
            </w:pPr>
            <w:hyperlink w:anchor="Seif99" w:tooltip="מרמה ותחבול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חובת שמירת סודיות</w:t>
            </w:r>
          </w:p>
        </w:tc>
        <w:tc>
          <w:tcPr>
            <w:tcW w:w="567" w:type="dxa"/>
          </w:tcPr>
          <w:p w:rsidR="0076097F" w:rsidRPr="0076097F" w:rsidRDefault="0076097F" w:rsidP="0076097F">
            <w:pPr>
              <w:spacing w:line="240" w:lineRule="auto"/>
              <w:jc w:val="left"/>
              <w:rPr>
                <w:rStyle w:val="Hyperlink"/>
                <w:rtl/>
              </w:rPr>
            </w:pPr>
            <w:hyperlink w:anchor="Seif100" w:tooltip="חובת שמירת סודי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הפרעה בעבודה</w:t>
            </w:r>
          </w:p>
        </w:tc>
        <w:tc>
          <w:tcPr>
            <w:tcW w:w="567" w:type="dxa"/>
          </w:tcPr>
          <w:p w:rsidR="0076097F" w:rsidRPr="0076097F" w:rsidRDefault="0076097F" w:rsidP="0076097F">
            <w:pPr>
              <w:spacing w:line="240" w:lineRule="auto"/>
              <w:jc w:val="left"/>
              <w:rPr>
                <w:rStyle w:val="Hyperlink"/>
                <w:rtl/>
              </w:rPr>
            </w:pPr>
            <w:hyperlink w:anchor="Seif101" w:tooltip="הפרעה בעבוד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צמחיה המפריעה למיתקן בזק</w:t>
            </w:r>
          </w:p>
        </w:tc>
        <w:tc>
          <w:tcPr>
            <w:tcW w:w="567" w:type="dxa"/>
          </w:tcPr>
          <w:p w:rsidR="0076097F" w:rsidRPr="0076097F" w:rsidRDefault="0076097F" w:rsidP="0076097F">
            <w:pPr>
              <w:spacing w:line="240" w:lineRule="auto"/>
              <w:jc w:val="left"/>
              <w:rPr>
                <w:rStyle w:val="Hyperlink"/>
                <w:rtl/>
              </w:rPr>
            </w:pPr>
            <w:hyperlink w:anchor="Seif102" w:tooltip="צמחיה המפריעה למיתקן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פגיעה חמורה במיתקן בזק או ציוד קצה ברשלנות</w:t>
            </w:r>
          </w:p>
        </w:tc>
        <w:tc>
          <w:tcPr>
            <w:tcW w:w="567" w:type="dxa"/>
          </w:tcPr>
          <w:p w:rsidR="0076097F" w:rsidRPr="0076097F" w:rsidRDefault="0076097F" w:rsidP="0076097F">
            <w:pPr>
              <w:spacing w:line="240" w:lineRule="auto"/>
              <w:jc w:val="left"/>
              <w:rPr>
                <w:rStyle w:val="Hyperlink"/>
                <w:rtl/>
              </w:rPr>
            </w:pPr>
            <w:hyperlink w:anchor="Seif103" w:tooltip="פגיעה חמורה במיתקן בזק או ציוד קצה ברשל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36א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ציוד קצה שלא אושר</w:t>
            </w:r>
          </w:p>
        </w:tc>
        <w:tc>
          <w:tcPr>
            <w:tcW w:w="567" w:type="dxa"/>
          </w:tcPr>
          <w:p w:rsidR="0076097F" w:rsidRPr="0076097F" w:rsidRDefault="0076097F" w:rsidP="0076097F">
            <w:pPr>
              <w:spacing w:line="240" w:lineRule="auto"/>
              <w:jc w:val="left"/>
              <w:rPr>
                <w:rStyle w:val="Hyperlink"/>
                <w:rtl/>
              </w:rPr>
            </w:pPr>
            <w:hyperlink w:anchor="Seif104" w:tooltip="ציוד קצה שלא אוש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צו איסור וצו עשה</w:t>
            </w:r>
          </w:p>
        </w:tc>
        <w:tc>
          <w:tcPr>
            <w:tcW w:w="567" w:type="dxa"/>
          </w:tcPr>
          <w:p w:rsidR="0076097F" w:rsidRPr="0076097F" w:rsidRDefault="0076097F" w:rsidP="0076097F">
            <w:pPr>
              <w:spacing w:line="240" w:lineRule="auto"/>
              <w:jc w:val="left"/>
              <w:rPr>
                <w:rStyle w:val="Hyperlink"/>
                <w:rtl/>
              </w:rPr>
            </w:pPr>
            <w:hyperlink w:anchor="Seif134" w:tooltip="צו איסור וצו עש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ז1: עיצומים כספיים</w:t>
            </w:r>
          </w:p>
        </w:tc>
        <w:tc>
          <w:tcPr>
            <w:tcW w:w="567" w:type="dxa"/>
          </w:tcPr>
          <w:p w:rsidR="0076097F" w:rsidRPr="0076097F" w:rsidRDefault="0076097F" w:rsidP="0076097F">
            <w:pPr>
              <w:spacing w:line="240" w:lineRule="auto"/>
              <w:jc w:val="left"/>
              <w:rPr>
                <w:rStyle w:val="Hyperlink"/>
                <w:rtl/>
              </w:rPr>
            </w:pPr>
            <w:hyperlink w:anchor="med11" w:tooltip="פרק ז1: עיצומים כספי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א': הטלת עיצום כספי בתחום הבזק  ועל מי שפועל בלי רישום במרשם, רישיון או אישור</w:t>
            </w:r>
          </w:p>
        </w:tc>
        <w:tc>
          <w:tcPr>
            <w:tcW w:w="567" w:type="dxa"/>
          </w:tcPr>
          <w:p w:rsidR="0076097F" w:rsidRPr="0076097F" w:rsidRDefault="0076097F" w:rsidP="0076097F">
            <w:pPr>
              <w:spacing w:line="240" w:lineRule="auto"/>
              <w:jc w:val="left"/>
              <w:rPr>
                <w:rStyle w:val="Hyperlink"/>
                <w:rtl/>
              </w:rPr>
            </w:pPr>
            <w:hyperlink w:anchor="hed218" w:tooltip="סימן א: הטלת עיצום כספי בתחום הבזק  ועל מי שפועל בלי רישום במרשם, רישיון או איש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w:t>
            </w:r>
          </w:p>
        </w:tc>
        <w:tc>
          <w:tcPr>
            <w:tcW w:w="567" w:type="dxa"/>
          </w:tcPr>
          <w:p w:rsidR="0076097F" w:rsidRPr="0076097F" w:rsidRDefault="0076097F" w:rsidP="0076097F">
            <w:pPr>
              <w:spacing w:line="240" w:lineRule="auto"/>
              <w:jc w:val="left"/>
              <w:rPr>
                <w:rStyle w:val="Hyperlink"/>
                <w:rtl/>
              </w:rPr>
            </w:pPr>
            <w:hyperlink w:anchor="Seif105" w:tooltip="הגד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הוועדה המייעצת</w:t>
            </w:r>
          </w:p>
        </w:tc>
        <w:tc>
          <w:tcPr>
            <w:tcW w:w="567" w:type="dxa"/>
          </w:tcPr>
          <w:p w:rsidR="0076097F" w:rsidRPr="0076097F" w:rsidRDefault="0076097F" w:rsidP="0076097F">
            <w:pPr>
              <w:spacing w:line="240" w:lineRule="auto"/>
              <w:jc w:val="left"/>
              <w:rPr>
                <w:rStyle w:val="Hyperlink"/>
                <w:rtl/>
              </w:rPr>
            </w:pPr>
            <w:hyperlink w:anchor="Seif162" w:tooltip="הוועדה המייעצ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ספק מורשה</w:t>
            </w:r>
          </w:p>
        </w:tc>
        <w:tc>
          <w:tcPr>
            <w:tcW w:w="567" w:type="dxa"/>
          </w:tcPr>
          <w:p w:rsidR="0076097F" w:rsidRPr="0076097F" w:rsidRDefault="0076097F" w:rsidP="0076097F">
            <w:pPr>
              <w:spacing w:line="240" w:lineRule="auto"/>
              <w:jc w:val="left"/>
              <w:rPr>
                <w:rStyle w:val="Hyperlink"/>
                <w:rtl/>
              </w:rPr>
            </w:pPr>
            <w:hyperlink w:anchor="Seif163" w:tooltip="עיצום כספי על ספק מורש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מי שסוחר בציוד קצה</w:t>
            </w:r>
          </w:p>
        </w:tc>
        <w:tc>
          <w:tcPr>
            <w:tcW w:w="567" w:type="dxa"/>
          </w:tcPr>
          <w:p w:rsidR="0076097F" w:rsidRPr="0076097F" w:rsidRDefault="0076097F" w:rsidP="0076097F">
            <w:pPr>
              <w:spacing w:line="240" w:lineRule="auto"/>
              <w:jc w:val="left"/>
              <w:rPr>
                <w:rStyle w:val="Hyperlink"/>
                <w:rtl/>
              </w:rPr>
            </w:pPr>
            <w:hyperlink w:anchor="Seif164" w:tooltip="עיצום כספי על מי שסוחר בציוד ק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מי שפועל בלא רישום במרשם, רישיון או אישור</w:t>
            </w:r>
          </w:p>
        </w:tc>
        <w:tc>
          <w:tcPr>
            <w:tcW w:w="567" w:type="dxa"/>
          </w:tcPr>
          <w:p w:rsidR="0076097F" w:rsidRPr="0076097F" w:rsidRDefault="0076097F" w:rsidP="0076097F">
            <w:pPr>
              <w:spacing w:line="240" w:lineRule="auto"/>
              <w:jc w:val="left"/>
              <w:rPr>
                <w:rStyle w:val="Hyperlink"/>
                <w:rtl/>
              </w:rPr>
            </w:pPr>
            <w:hyperlink w:anchor="Seif165" w:tooltip="עיצום כספי על מי שפועל בלא רישום במרשם, רישיון או אישו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37א4א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סחר בציוד תקשורת</w:t>
            </w:r>
          </w:p>
        </w:tc>
        <w:tc>
          <w:tcPr>
            <w:tcW w:w="567" w:type="dxa"/>
          </w:tcPr>
          <w:p w:rsidR="0076097F" w:rsidRPr="0076097F" w:rsidRDefault="0076097F" w:rsidP="0076097F">
            <w:pPr>
              <w:spacing w:line="240" w:lineRule="auto"/>
              <w:jc w:val="left"/>
              <w:rPr>
                <w:rStyle w:val="Hyperlink"/>
                <w:rtl/>
              </w:rPr>
            </w:pPr>
            <w:hyperlink w:anchor="Seif187" w:tooltip="עיצום כספי על סחר בציוד תקשור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37א4ב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אי מסירת מידע לעניין תשלום לקופת התמרוץ</w:t>
            </w:r>
          </w:p>
        </w:tc>
        <w:tc>
          <w:tcPr>
            <w:tcW w:w="567" w:type="dxa"/>
          </w:tcPr>
          <w:p w:rsidR="0076097F" w:rsidRPr="0076097F" w:rsidRDefault="0076097F" w:rsidP="0076097F">
            <w:pPr>
              <w:spacing w:line="240" w:lineRule="auto"/>
              <w:jc w:val="left"/>
              <w:rPr>
                <w:rStyle w:val="Hyperlink"/>
                <w:rtl/>
              </w:rPr>
            </w:pPr>
            <w:hyperlink w:anchor="Seif200" w:tooltip="עיצום כספי על  אי מסירת מידע לעניין תשלום לקופת התמרוץ"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37א4ג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הפרת הוראות לעניין שירות חיוני בידי מי שאינו ספק מורשה</w:t>
            </w:r>
          </w:p>
        </w:tc>
        <w:tc>
          <w:tcPr>
            <w:tcW w:w="567" w:type="dxa"/>
          </w:tcPr>
          <w:p w:rsidR="0076097F" w:rsidRPr="0076097F" w:rsidRDefault="0076097F" w:rsidP="0076097F">
            <w:pPr>
              <w:spacing w:line="240" w:lineRule="auto"/>
              <w:jc w:val="left"/>
              <w:rPr>
                <w:rStyle w:val="Hyperlink"/>
                <w:rtl/>
              </w:rPr>
            </w:pPr>
            <w:hyperlink w:anchor="Seif201" w:tooltip="עיצום כספי על הפרת הוראות לעניין שירות חיוני בידי מי שאינו ספק מורש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סכום מרבי של העיצום הכספי</w:t>
            </w:r>
          </w:p>
        </w:tc>
        <w:tc>
          <w:tcPr>
            <w:tcW w:w="567" w:type="dxa"/>
          </w:tcPr>
          <w:p w:rsidR="0076097F" w:rsidRPr="0076097F" w:rsidRDefault="0076097F" w:rsidP="0076097F">
            <w:pPr>
              <w:spacing w:line="240" w:lineRule="auto"/>
              <w:jc w:val="left"/>
              <w:rPr>
                <w:rStyle w:val="Hyperlink"/>
                <w:rtl/>
              </w:rPr>
            </w:pPr>
            <w:hyperlink w:anchor="Seif166" w:tooltip="סכום מרבי של העיצום ה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שיקולים בקביעת סכום העיצום הכספי</w:t>
            </w:r>
          </w:p>
        </w:tc>
        <w:tc>
          <w:tcPr>
            <w:tcW w:w="567" w:type="dxa"/>
          </w:tcPr>
          <w:p w:rsidR="0076097F" w:rsidRPr="0076097F" w:rsidRDefault="0076097F" w:rsidP="0076097F">
            <w:pPr>
              <w:spacing w:line="240" w:lineRule="auto"/>
              <w:jc w:val="left"/>
              <w:rPr>
                <w:rStyle w:val="Hyperlink"/>
                <w:rtl/>
              </w:rPr>
            </w:pPr>
            <w:hyperlink w:anchor="Seif167" w:tooltip="שיקולים בקביעת סכום העיצום ה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הודעה על כוונה להטיל עיצום כספי</w:t>
            </w:r>
          </w:p>
        </w:tc>
        <w:tc>
          <w:tcPr>
            <w:tcW w:w="567" w:type="dxa"/>
          </w:tcPr>
          <w:p w:rsidR="0076097F" w:rsidRPr="0076097F" w:rsidRDefault="0076097F" w:rsidP="0076097F">
            <w:pPr>
              <w:spacing w:line="240" w:lineRule="auto"/>
              <w:jc w:val="left"/>
              <w:rPr>
                <w:rStyle w:val="Hyperlink"/>
                <w:rtl/>
              </w:rPr>
            </w:pPr>
            <w:hyperlink w:anchor="Seif168" w:tooltip="הודעה על כוונה להטיל עיצום 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זכות טיעון</w:t>
            </w:r>
          </w:p>
        </w:tc>
        <w:tc>
          <w:tcPr>
            <w:tcW w:w="567" w:type="dxa"/>
          </w:tcPr>
          <w:p w:rsidR="0076097F" w:rsidRPr="0076097F" w:rsidRDefault="0076097F" w:rsidP="0076097F">
            <w:pPr>
              <w:spacing w:line="240" w:lineRule="auto"/>
              <w:jc w:val="left"/>
              <w:rPr>
                <w:rStyle w:val="Hyperlink"/>
                <w:rtl/>
              </w:rPr>
            </w:pPr>
            <w:hyperlink w:anchor="Seif169" w:tooltip="זכות טיע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37א9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החלטת המנהל ודרישת תשלום</w:t>
            </w:r>
          </w:p>
        </w:tc>
        <w:tc>
          <w:tcPr>
            <w:tcW w:w="567" w:type="dxa"/>
          </w:tcPr>
          <w:p w:rsidR="0076097F" w:rsidRPr="0076097F" w:rsidRDefault="0076097F" w:rsidP="0076097F">
            <w:pPr>
              <w:spacing w:line="240" w:lineRule="auto"/>
              <w:jc w:val="left"/>
              <w:rPr>
                <w:rStyle w:val="Hyperlink"/>
                <w:rtl/>
              </w:rPr>
            </w:pPr>
            <w:hyperlink w:anchor="Seif170" w:tooltip="החלטת המנהל ודרישת תשלו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37א10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סכום מעודכן של העיצום הכספי</w:t>
            </w:r>
          </w:p>
        </w:tc>
        <w:tc>
          <w:tcPr>
            <w:tcW w:w="567" w:type="dxa"/>
          </w:tcPr>
          <w:p w:rsidR="0076097F" w:rsidRPr="0076097F" w:rsidRDefault="0076097F" w:rsidP="0076097F">
            <w:pPr>
              <w:spacing w:line="240" w:lineRule="auto"/>
              <w:jc w:val="left"/>
              <w:rPr>
                <w:rStyle w:val="Hyperlink"/>
                <w:rtl/>
              </w:rPr>
            </w:pPr>
            <w:hyperlink w:anchor="Seif171" w:tooltip="סכום מעודכן של העיצום ה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המועד לתשלום העיצום הכספי</w:t>
            </w:r>
          </w:p>
        </w:tc>
        <w:tc>
          <w:tcPr>
            <w:tcW w:w="567" w:type="dxa"/>
          </w:tcPr>
          <w:p w:rsidR="0076097F" w:rsidRPr="0076097F" w:rsidRDefault="0076097F" w:rsidP="0076097F">
            <w:pPr>
              <w:spacing w:line="240" w:lineRule="auto"/>
              <w:jc w:val="left"/>
              <w:rPr>
                <w:rStyle w:val="Hyperlink"/>
                <w:rtl/>
              </w:rPr>
            </w:pPr>
            <w:hyperlink w:anchor="Seif172" w:tooltip="המועד לתשלום העיצום ה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הפרשי הצמדה וריבית</w:t>
            </w:r>
          </w:p>
        </w:tc>
        <w:tc>
          <w:tcPr>
            <w:tcW w:w="567" w:type="dxa"/>
          </w:tcPr>
          <w:p w:rsidR="0076097F" w:rsidRPr="0076097F" w:rsidRDefault="0076097F" w:rsidP="0076097F">
            <w:pPr>
              <w:spacing w:line="240" w:lineRule="auto"/>
              <w:jc w:val="left"/>
              <w:rPr>
                <w:rStyle w:val="Hyperlink"/>
                <w:rtl/>
              </w:rPr>
            </w:pPr>
            <w:hyperlink w:anchor="Seif173" w:tooltip="הפרשי הצמדה וריב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גבייה</w:t>
            </w:r>
          </w:p>
        </w:tc>
        <w:tc>
          <w:tcPr>
            <w:tcW w:w="567" w:type="dxa"/>
          </w:tcPr>
          <w:p w:rsidR="0076097F" w:rsidRPr="0076097F" w:rsidRDefault="0076097F" w:rsidP="0076097F">
            <w:pPr>
              <w:spacing w:line="240" w:lineRule="auto"/>
              <w:jc w:val="left"/>
              <w:rPr>
                <w:rStyle w:val="Hyperlink"/>
                <w:rtl/>
              </w:rPr>
            </w:pPr>
            <w:hyperlink w:anchor="Seif174" w:tooltip="גביי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מניעת כפל עיצום כספי</w:t>
            </w:r>
          </w:p>
        </w:tc>
        <w:tc>
          <w:tcPr>
            <w:tcW w:w="567" w:type="dxa"/>
          </w:tcPr>
          <w:p w:rsidR="0076097F" w:rsidRPr="0076097F" w:rsidRDefault="0076097F" w:rsidP="0076097F">
            <w:pPr>
              <w:spacing w:line="240" w:lineRule="auto"/>
              <w:jc w:val="left"/>
              <w:rPr>
                <w:rStyle w:val="Hyperlink"/>
                <w:rtl/>
              </w:rPr>
            </w:pPr>
            <w:hyperlink w:anchor="Seif175" w:tooltip="מניעת כפל עיצום 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עיכוב תשלום והחזר</w:t>
            </w:r>
          </w:p>
        </w:tc>
        <w:tc>
          <w:tcPr>
            <w:tcW w:w="567" w:type="dxa"/>
          </w:tcPr>
          <w:p w:rsidR="0076097F" w:rsidRPr="0076097F" w:rsidRDefault="0076097F" w:rsidP="0076097F">
            <w:pPr>
              <w:spacing w:line="240" w:lineRule="auto"/>
              <w:jc w:val="left"/>
              <w:rPr>
                <w:rStyle w:val="Hyperlink"/>
                <w:rtl/>
              </w:rPr>
            </w:pPr>
            <w:hyperlink w:anchor="Seif176" w:tooltip="עיכוב תשלום והחז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פרסום בדבר הטלת עיצום כספי</w:t>
            </w:r>
          </w:p>
        </w:tc>
        <w:tc>
          <w:tcPr>
            <w:tcW w:w="567" w:type="dxa"/>
          </w:tcPr>
          <w:p w:rsidR="0076097F" w:rsidRPr="0076097F" w:rsidRDefault="0076097F" w:rsidP="0076097F">
            <w:pPr>
              <w:spacing w:line="240" w:lineRule="auto"/>
              <w:jc w:val="left"/>
              <w:rPr>
                <w:rStyle w:val="Hyperlink"/>
                <w:rtl/>
              </w:rPr>
            </w:pPr>
            <w:hyperlink w:anchor="Seif177" w:tooltip="פרסום בדבר הטלת עיצום כספ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שמירת אחריות פלילית</w:t>
            </w:r>
          </w:p>
        </w:tc>
        <w:tc>
          <w:tcPr>
            <w:tcW w:w="567" w:type="dxa"/>
          </w:tcPr>
          <w:p w:rsidR="0076097F" w:rsidRPr="0076097F" w:rsidRDefault="0076097F" w:rsidP="0076097F">
            <w:pPr>
              <w:spacing w:line="240" w:lineRule="auto"/>
              <w:jc w:val="left"/>
              <w:rPr>
                <w:rStyle w:val="Hyperlink"/>
                <w:rtl/>
              </w:rPr>
            </w:pPr>
            <w:hyperlink w:anchor="Seif178" w:tooltip="שמירת אחריות פליל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37א18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אצילת סמכויות</w:t>
            </w:r>
          </w:p>
        </w:tc>
        <w:tc>
          <w:tcPr>
            <w:tcW w:w="567" w:type="dxa"/>
          </w:tcPr>
          <w:p w:rsidR="0076097F" w:rsidRPr="0076097F" w:rsidRDefault="0076097F" w:rsidP="0076097F">
            <w:pPr>
              <w:spacing w:line="240" w:lineRule="auto"/>
              <w:jc w:val="left"/>
              <w:rPr>
                <w:rStyle w:val="Hyperlink"/>
                <w:rtl/>
              </w:rPr>
            </w:pPr>
            <w:hyperlink w:anchor="Seif179" w:tooltip="אצילת סמכוי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סימן ב': הטלת עיצום כספי על בעל רישיון לשידורים</w:t>
            </w:r>
          </w:p>
        </w:tc>
        <w:tc>
          <w:tcPr>
            <w:tcW w:w="567" w:type="dxa"/>
          </w:tcPr>
          <w:p w:rsidR="0076097F" w:rsidRPr="0076097F" w:rsidRDefault="0076097F" w:rsidP="0076097F">
            <w:pPr>
              <w:spacing w:line="240" w:lineRule="auto"/>
              <w:jc w:val="left"/>
              <w:rPr>
                <w:rStyle w:val="Hyperlink"/>
                <w:rtl/>
              </w:rPr>
            </w:pPr>
            <w:hyperlink w:anchor="hed219" w:tooltip="סימן ב: הטלת עיצום כספי על בעל רישיון ל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37ב1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עיצום כספי על בעל רישיון לשידורים</w:t>
            </w:r>
          </w:p>
        </w:tc>
        <w:tc>
          <w:tcPr>
            <w:tcW w:w="567" w:type="dxa"/>
          </w:tcPr>
          <w:p w:rsidR="0076097F" w:rsidRPr="0076097F" w:rsidRDefault="0076097F" w:rsidP="0076097F">
            <w:pPr>
              <w:spacing w:line="240" w:lineRule="auto"/>
              <w:jc w:val="left"/>
              <w:rPr>
                <w:rStyle w:val="Hyperlink"/>
                <w:rtl/>
              </w:rPr>
            </w:pPr>
            <w:hyperlink w:anchor="Seif106" w:tooltip="עיצום כספי על בעל רישיון לשידור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89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הפרה נמשכת והפרה חוזרת</w:t>
            </w:r>
          </w:p>
        </w:tc>
        <w:tc>
          <w:tcPr>
            <w:tcW w:w="567" w:type="dxa"/>
          </w:tcPr>
          <w:p w:rsidR="0076097F" w:rsidRPr="0076097F" w:rsidRDefault="0076097F" w:rsidP="0076097F">
            <w:pPr>
              <w:spacing w:line="240" w:lineRule="auto"/>
              <w:jc w:val="left"/>
              <w:rPr>
                <w:rStyle w:val="Hyperlink"/>
                <w:rtl/>
              </w:rPr>
            </w:pPr>
            <w:hyperlink w:anchor="Seif107" w:tooltip="הפרה נמשכת והפרה חוזר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דרישת העיצום הכספי ותשלומו</w:t>
            </w:r>
          </w:p>
        </w:tc>
        <w:tc>
          <w:tcPr>
            <w:tcW w:w="567" w:type="dxa"/>
          </w:tcPr>
          <w:p w:rsidR="0076097F" w:rsidRPr="0076097F" w:rsidRDefault="0076097F" w:rsidP="0076097F">
            <w:pPr>
              <w:spacing w:line="240" w:lineRule="auto"/>
              <w:jc w:val="left"/>
              <w:rPr>
                <w:rStyle w:val="Hyperlink"/>
                <w:rtl/>
              </w:rPr>
            </w:pPr>
            <w:hyperlink w:anchor="Seif108" w:tooltip="דרישת העיצום הכספי ותשלומו"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הפרשי הצמדה וריבית</w:t>
            </w:r>
          </w:p>
        </w:tc>
        <w:tc>
          <w:tcPr>
            <w:tcW w:w="567" w:type="dxa"/>
          </w:tcPr>
          <w:p w:rsidR="0076097F" w:rsidRPr="0076097F" w:rsidRDefault="0076097F" w:rsidP="0076097F">
            <w:pPr>
              <w:spacing w:line="240" w:lineRule="auto"/>
              <w:jc w:val="left"/>
              <w:rPr>
                <w:rStyle w:val="Hyperlink"/>
                <w:rtl/>
              </w:rPr>
            </w:pPr>
            <w:hyperlink w:anchor="Seif109" w:tooltip="הפרשי הצמדה וריב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37ו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גביה</w:t>
            </w:r>
          </w:p>
        </w:tc>
        <w:tc>
          <w:tcPr>
            <w:tcW w:w="567" w:type="dxa"/>
          </w:tcPr>
          <w:p w:rsidR="0076097F" w:rsidRPr="0076097F" w:rsidRDefault="0076097F" w:rsidP="0076097F">
            <w:pPr>
              <w:spacing w:line="240" w:lineRule="auto"/>
              <w:jc w:val="left"/>
              <w:rPr>
                <w:rStyle w:val="Hyperlink"/>
                <w:rtl/>
              </w:rPr>
            </w:pPr>
            <w:hyperlink w:anchor="Seif110" w:tooltip="גבי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37ז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שמירת אחריות פלילית</w:t>
            </w:r>
          </w:p>
        </w:tc>
        <w:tc>
          <w:tcPr>
            <w:tcW w:w="567" w:type="dxa"/>
          </w:tcPr>
          <w:p w:rsidR="0076097F" w:rsidRPr="0076097F" w:rsidRDefault="0076097F" w:rsidP="0076097F">
            <w:pPr>
              <w:spacing w:line="240" w:lineRule="auto"/>
              <w:jc w:val="left"/>
              <w:rPr>
                <w:rStyle w:val="Hyperlink"/>
                <w:rtl/>
              </w:rPr>
            </w:pPr>
            <w:hyperlink w:anchor="Seif111" w:tooltip="שמירת אחריות פליל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37ט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דרכי מסירה</w:t>
            </w:r>
          </w:p>
        </w:tc>
        <w:tc>
          <w:tcPr>
            <w:tcW w:w="567" w:type="dxa"/>
          </w:tcPr>
          <w:p w:rsidR="0076097F" w:rsidRPr="0076097F" w:rsidRDefault="0076097F" w:rsidP="0076097F">
            <w:pPr>
              <w:spacing w:line="240" w:lineRule="auto"/>
              <w:jc w:val="left"/>
              <w:rPr>
                <w:rStyle w:val="Hyperlink"/>
                <w:rtl/>
              </w:rPr>
            </w:pPr>
            <w:hyperlink w:anchor="Seif112" w:tooltip="דרכי מסיר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ז'2: פיקוח</w:t>
            </w:r>
          </w:p>
        </w:tc>
        <w:tc>
          <w:tcPr>
            <w:tcW w:w="567" w:type="dxa"/>
          </w:tcPr>
          <w:p w:rsidR="0076097F" w:rsidRPr="0076097F" w:rsidRDefault="0076097F" w:rsidP="0076097F">
            <w:pPr>
              <w:spacing w:line="240" w:lineRule="auto"/>
              <w:jc w:val="left"/>
              <w:rPr>
                <w:rStyle w:val="Hyperlink"/>
                <w:rtl/>
              </w:rPr>
            </w:pPr>
            <w:hyperlink w:anchor="med12" w:tooltip="פרק ז2: פיקוח"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37י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הגדרות   פרק ז'2</w:t>
            </w:r>
          </w:p>
        </w:tc>
        <w:tc>
          <w:tcPr>
            <w:tcW w:w="567" w:type="dxa"/>
          </w:tcPr>
          <w:p w:rsidR="0076097F" w:rsidRPr="0076097F" w:rsidRDefault="0076097F" w:rsidP="0076097F">
            <w:pPr>
              <w:spacing w:line="240" w:lineRule="auto"/>
              <w:jc w:val="left"/>
              <w:rPr>
                <w:rStyle w:val="Hyperlink"/>
                <w:rtl/>
              </w:rPr>
            </w:pPr>
            <w:hyperlink w:anchor="Seif180" w:tooltip="הגדרות   פרק ז2"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37יא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מינוי מפקחים</w:t>
            </w:r>
          </w:p>
        </w:tc>
        <w:tc>
          <w:tcPr>
            <w:tcW w:w="567" w:type="dxa"/>
          </w:tcPr>
          <w:p w:rsidR="0076097F" w:rsidRPr="0076097F" w:rsidRDefault="0076097F" w:rsidP="0076097F">
            <w:pPr>
              <w:spacing w:line="240" w:lineRule="auto"/>
              <w:jc w:val="left"/>
              <w:rPr>
                <w:rStyle w:val="Hyperlink"/>
                <w:rtl/>
              </w:rPr>
            </w:pPr>
            <w:hyperlink w:anchor="Seif181" w:tooltip="מינוי מפקח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37יב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סמכויות מפקחים</w:t>
            </w:r>
          </w:p>
        </w:tc>
        <w:tc>
          <w:tcPr>
            <w:tcW w:w="567" w:type="dxa"/>
          </w:tcPr>
          <w:p w:rsidR="0076097F" w:rsidRPr="0076097F" w:rsidRDefault="0076097F" w:rsidP="0076097F">
            <w:pPr>
              <w:spacing w:line="240" w:lineRule="auto"/>
              <w:jc w:val="left"/>
              <w:rPr>
                <w:rStyle w:val="Hyperlink"/>
                <w:rtl/>
              </w:rPr>
            </w:pPr>
            <w:hyperlink w:anchor="Seif182" w:tooltip="סמכויות מפקח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37יג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בירור מינהלי</w:t>
            </w:r>
          </w:p>
        </w:tc>
        <w:tc>
          <w:tcPr>
            <w:tcW w:w="567" w:type="dxa"/>
          </w:tcPr>
          <w:p w:rsidR="0076097F" w:rsidRPr="0076097F" w:rsidRDefault="0076097F" w:rsidP="0076097F">
            <w:pPr>
              <w:spacing w:line="240" w:lineRule="auto"/>
              <w:jc w:val="left"/>
              <w:rPr>
                <w:rStyle w:val="Hyperlink"/>
                <w:rtl/>
              </w:rPr>
            </w:pPr>
            <w:hyperlink w:anchor="Seif183" w:tooltip="בירור מינהל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37יד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זיהוי מפקחים</w:t>
            </w:r>
          </w:p>
        </w:tc>
        <w:tc>
          <w:tcPr>
            <w:tcW w:w="567" w:type="dxa"/>
          </w:tcPr>
          <w:p w:rsidR="0076097F" w:rsidRPr="0076097F" w:rsidRDefault="0076097F" w:rsidP="0076097F">
            <w:pPr>
              <w:spacing w:line="240" w:lineRule="auto"/>
              <w:jc w:val="left"/>
              <w:rPr>
                <w:rStyle w:val="Hyperlink"/>
                <w:rtl/>
              </w:rPr>
            </w:pPr>
            <w:hyperlink w:anchor="Seif184" w:tooltip="זיהוי מפקח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ח': עוולות</w:t>
            </w:r>
          </w:p>
        </w:tc>
        <w:tc>
          <w:tcPr>
            <w:tcW w:w="567" w:type="dxa"/>
          </w:tcPr>
          <w:p w:rsidR="0076097F" w:rsidRPr="0076097F" w:rsidRDefault="0076097F" w:rsidP="0076097F">
            <w:pPr>
              <w:spacing w:line="240" w:lineRule="auto"/>
              <w:jc w:val="left"/>
              <w:rPr>
                <w:rStyle w:val="Hyperlink"/>
                <w:rtl/>
              </w:rPr>
            </w:pPr>
            <w:hyperlink w:anchor="med13" w:tooltip="פרק ח: עוול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38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פיצויים על פגיעה במיתקן בזק</w:t>
            </w:r>
          </w:p>
        </w:tc>
        <w:tc>
          <w:tcPr>
            <w:tcW w:w="567" w:type="dxa"/>
          </w:tcPr>
          <w:p w:rsidR="0076097F" w:rsidRPr="0076097F" w:rsidRDefault="0076097F" w:rsidP="0076097F">
            <w:pPr>
              <w:spacing w:line="240" w:lineRule="auto"/>
              <w:jc w:val="left"/>
              <w:rPr>
                <w:rStyle w:val="Hyperlink"/>
                <w:rtl/>
              </w:rPr>
            </w:pPr>
            <w:hyperlink w:anchor="Seif113" w:tooltip="פיצויים על פגיעה במיתקן 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ט': חסינויות</w:t>
            </w:r>
          </w:p>
        </w:tc>
        <w:tc>
          <w:tcPr>
            <w:tcW w:w="567" w:type="dxa"/>
          </w:tcPr>
          <w:p w:rsidR="0076097F" w:rsidRPr="0076097F" w:rsidRDefault="0076097F" w:rsidP="0076097F">
            <w:pPr>
              <w:spacing w:line="240" w:lineRule="auto"/>
              <w:jc w:val="left"/>
              <w:rPr>
                <w:rStyle w:val="Hyperlink"/>
                <w:rtl/>
              </w:rPr>
            </w:pPr>
            <w:hyperlink w:anchor="med14" w:tooltip="פרק ט: חסינוי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40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הגבלת אחריות בנזיקין</w:t>
            </w:r>
          </w:p>
        </w:tc>
        <w:tc>
          <w:tcPr>
            <w:tcW w:w="567" w:type="dxa"/>
          </w:tcPr>
          <w:p w:rsidR="0076097F" w:rsidRPr="0076097F" w:rsidRDefault="0076097F" w:rsidP="0076097F">
            <w:pPr>
              <w:spacing w:line="240" w:lineRule="auto"/>
              <w:jc w:val="left"/>
              <w:rPr>
                <w:rStyle w:val="Hyperlink"/>
                <w:rtl/>
              </w:rPr>
            </w:pPr>
            <w:hyperlink w:anchor="Seif114" w:tooltip="הגבלת אחריות בנזיק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פטור מאחריות בנזיקין</w:t>
            </w:r>
          </w:p>
        </w:tc>
        <w:tc>
          <w:tcPr>
            <w:tcW w:w="567" w:type="dxa"/>
          </w:tcPr>
          <w:p w:rsidR="0076097F" w:rsidRPr="0076097F" w:rsidRDefault="0076097F" w:rsidP="0076097F">
            <w:pPr>
              <w:spacing w:line="240" w:lineRule="auto"/>
              <w:jc w:val="left"/>
              <w:rPr>
                <w:rStyle w:val="Hyperlink"/>
                <w:rtl/>
              </w:rPr>
            </w:pPr>
            <w:hyperlink w:anchor="Seif115" w:tooltip="פטור מאחריות בנזיקי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שמירת תניות אחידות</w:t>
            </w:r>
          </w:p>
        </w:tc>
        <w:tc>
          <w:tcPr>
            <w:tcW w:w="567" w:type="dxa"/>
          </w:tcPr>
          <w:p w:rsidR="0076097F" w:rsidRPr="0076097F" w:rsidRDefault="0076097F" w:rsidP="0076097F">
            <w:pPr>
              <w:spacing w:line="240" w:lineRule="auto"/>
              <w:jc w:val="left"/>
              <w:rPr>
                <w:rStyle w:val="Hyperlink"/>
                <w:rtl/>
              </w:rPr>
            </w:pPr>
            <w:hyperlink w:anchor="Seif116" w:tooltip="שמירת תניות אחיד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תוכן מסר בזק לא יימסר במשפט</w:t>
            </w:r>
          </w:p>
        </w:tc>
        <w:tc>
          <w:tcPr>
            <w:tcW w:w="567" w:type="dxa"/>
          </w:tcPr>
          <w:p w:rsidR="0076097F" w:rsidRPr="0076097F" w:rsidRDefault="0076097F" w:rsidP="0076097F">
            <w:pPr>
              <w:spacing w:line="240" w:lineRule="auto"/>
              <w:jc w:val="left"/>
              <w:rPr>
                <w:rStyle w:val="Hyperlink"/>
                <w:rtl/>
              </w:rPr>
            </w:pPr>
            <w:hyperlink w:anchor="Seif117" w:tooltip="תוכן מסר בזק לא יימסר במשפט"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סייגים</w:t>
            </w:r>
          </w:p>
        </w:tc>
        <w:tc>
          <w:tcPr>
            <w:tcW w:w="567" w:type="dxa"/>
          </w:tcPr>
          <w:p w:rsidR="0076097F" w:rsidRPr="0076097F" w:rsidRDefault="0076097F" w:rsidP="0076097F">
            <w:pPr>
              <w:spacing w:line="240" w:lineRule="auto"/>
              <w:jc w:val="left"/>
              <w:rPr>
                <w:rStyle w:val="Hyperlink"/>
                <w:rtl/>
              </w:rPr>
            </w:pPr>
            <w:hyperlink w:anchor="Seif118" w:tooltip="סייג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45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תעתיק מסר בזק ישמש ראיה</w:t>
            </w:r>
          </w:p>
        </w:tc>
        <w:tc>
          <w:tcPr>
            <w:tcW w:w="567" w:type="dxa"/>
          </w:tcPr>
          <w:p w:rsidR="0076097F" w:rsidRPr="0076097F" w:rsidRDefault="0076097F" w:rsidP="0076097F">
            <w:pPr>
              <w:spacing w:line="240" w:lineRule="auto"/>
              <w:jc w:val="left"/>
              <w:rPr>
                <w:rStyle w:val="Hyperlink"/>
                <w:rtl/>
              </w:rPr>
            </w:pPr>
            <w:hyperlink w:anchor="Seif119" w:tooltip="תעתיק מסר בזק ישמש ראי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י':</w:t>
            </w:r>
          </w:p>
        </w:tc>
        <w:tc>
          <w:tcPr>
            <w:tcW w:w="567" w:type="dxa"/>
          </w:tcPr>
          <w:p w:rsidR="0076097F" w:rsidRPr="0076097F" w:rsidRDefault="0076097F" w:rsidP="0076097F">
            <w:pPr>
              <w:spacing w:line="240" w:lineRule="auto"/>
              <w:jc w:val="left"/>
              <w:rPr>
                <w:rStyle w:val="Hyperlink"/>
                <w:rtl/>
              </w:rPr>
            </w:pPr>
            <w:hyperlink w:anchor="med15" w:tooltip="פרק י:"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י'1: הוראות לעניין ביטול הסכמי התקשרות  בתחום התקשורת ואיסור הגבלה או חסימה</w:t>
            </w:r>
          </w:p>
        </w:tc>
        <w:tc>
          <w:tcPr>
            <w:tcW w:w="567" w:type="dxa"/>
          </w:tcPr>
          <w:p w:rsidR="0076097F" w:rsidRPr="0076097F" w:rsidRDefault="0076097F" w:rsidP="0076097F">
            <w:pPr>
              <w:spacing w:line="240" w:lineRule="auto"/>
              <w:jc w:val="left"/>
              <w:rPr>
                <w:rStyle w:val="Hyperlink"/>
                <w:rtl/>
              </w:rPr>
            </w:pPr>
            <w:hyperlink w:anchor="med16" w:tooltip="פרק י1: הוראות לעניין ביטול הסכמי התקשרות  בתחום התקשורת ואיסור הגבלה או חסימ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51א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איסור תשלום והפסד הטבה בשל ביטול הסכם למתן שירותי רדיו טלפון נייד</w:t>
            </w:r>
          </w:p>
        </w:tc>
        <w:tc>
          <w:tcPr>
            <w:tcW w:w="567" w:type="dxa"/>
          </w:tcPr>
          <w:p w:rsidR="0076097F" w:rsidRPr="0076097F" w:rsidRDefault="0076097F" w:rsidP="0076097F">
            <w:pPr>
              <w:spacing w:line="240" w:lineRule="auto"/>
              <w:jc w:val="left"/>
              <w:rPr>
                <w:rStyle w:val="Hyperlink"/>
                <w:rtl/>
              </w:rPr>
            </w:pPr>
            <w:hyperlink w:anchor="Seif152" w:tooltip="איסור תשלום והפסד הטבה בשל ביטול הסכם למתן שירותי רדיו טלפון נייד"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51ב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עסקה לרכישת ציוד קצה ממפעיל רט"ן</w:t>
            </w:r>
          </w:p>
        </w:tc>
        <w:tc>
          <w:tcPr>
            <w:tcW w:w="567" w:type="dxa"/>
          </w:tcPr>
          <w:p w:rsidR="0076097F" w:rsidRPr="0076097F" w:rsidRDefault="0076097F" w:rsidP="0076097F">
            <w:pPr>
              <w:spacing w:line="240" w:lineRule="auto"/>
              <w:jc w:val="left"/>
              <w:rPr>
                <w:rStyle w:val="Hyperlink"/>
                <w:rtl/>
              </w:rPr>
            </w:pPr>
            <w:hyperlink w:anchor="Seif153" w:tooltip="עסקה לרכישת ציוד קצה ממפעיל רט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51ג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איסור הגבלה או חסימה</w:t>
            </w:r>
          </w:p>
        </w:tc>
        <w:tc>
          <w:tcPr>
            <w:tcW w:w="567" w:type="dxa"/>
          </w:tcPr>
          <w:p w:rsidR="0076097F" w:rsidRPr="0076097F" w:rsidRDefault="0076097F" w:rsidP="0076097F">
            <w:pPr>
              <w:spacing w:line="240" w:lineRule="auto"/>
              <w:jc w:val="left"/>
              <w:rPr>
                <w:rStyle w:val="Hyperlink"/>
                <w:rtl/>
              </w:rPr>
            </w:pPr>
            <w:hyperlink w:anchor="Seif154" w:tooltip="איסור הגבלה או חסימ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51ד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הגבלת תשלום והפסד הטבה בשל ביטול הסכם התקשרות עם ספק מורשה או הסכם התקשרות משולב</w:t>
            </w:r>
          </w:p>
        </w:tc>
        <w:tc>
          <w:tcPr>
            <w:tcW w:w="567" w:type="dxa"/>
          </w:tcPr>
          <w:p w:rsidR="0076097F" w:rsidRPr="0076097F" w:rsidRDefault="0076097F" w:rsidP="0076097F">
            <w:pPr>
              <w:spacing w:line="240" w:lineRule="auto"/>
              <w:jc w:val="left"/>
              <w:rPr>
                <w:rStyle w:val="Hyperlink"/>
                <w:rtl/>
              </w:rPr>
            </w:pPr>
            <w:hyperlink w:anchor="Seif157" w:tooltip="הגבלת תשלום והפסד הטבה בשל ביטול הסכם התקשרות עם ספק מורשה או הסכם התקשרות משולב"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51ה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עסקה לרכישת ציוד קצה במסגרת הסכם התקשרות</w:t>
            </w:r>
          </w:p>
        </w:tc>
        <w:tc>
          <w:tcPr>
            <w:tcW w:w="567" w:type="dxa"/>
          </w:tcPr>
          <w:p w:rsidR="0076097F" w:rsidRPr="0076097F" w:rsidRDefault="0076097F" w:rsidP="0076097F">
            <w:pPr>
              <w:spacing w:line="240" w:lineRule="auto"/>
              <w:jc w:val="left"/>
              <w:rPr>
                <w:rStyle w:val="Hyperlink"/>
                <w:rtl/>
              </w:rPr>
            </w:pPr>
            <w:hyperlink w:anchor="Seif158" w:tooltip="עסקה לרכישת ציוד קצה במסגרת הסכם התקש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י"א: הוראות שונות</w:t>
            </w:r>
          </w:p>
        </w:tc>
        <w:tc>
          <w:tcPr>
            <w:tcW w:w="567" w:type="dxa"/>
          </w:tcPr>
          <w:p w:rsidR="0076097F" w:rsidRPr="0076097F" w:rsidRDefault="0076097F" w:rsidP="0076097F">
            <w:pPr>
              <w:spacing w:line="240" w:lineRule="auto"/>
              <w:jc w:val="left"/>
              <w:rPr>
                <w:rStyle w:val="Hyperlink"/>
                <w:rtl/>
              </w:rPr>
            </w:pPr>
            <w:hyperlink w:anchor="med17" w:tooltip="פרק יא: הוראות שו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תחולה על המדינה</w:t>
            </w:r>
          </w:p>
        </w:tc>
        <w:tc>
          <w:tcPr>
            <w:tcW w:w="567" w:type="dxa"/>
          </w:tcPr>
          <w:p w:rsidR="0076097F" w:rsidRPr="0076097F" w:rsidRDefault="0076097F" w:rsidP="0076097F">
            <w:pPr>
              <w:spacing w:line="240" w:lineRule="auto"/>
              <w:jc w:val="left"/>
              <w:rPr>
                <w:rStyle w:val="Hyperlink"/>
                <w:rtl/>
              </w:rPr>
            </w:pPr>
            <w:hyperlink w:anchor="Seif120" w:tooltip="תחולה על המדינ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53א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פיקוח על ציוד קצה</w:t>
            </w:r>
          </w:p>
        </w:tc>
        <w:tc>
          <w:tcPr>
            <w:tcW w:w="567" w:type="dxa"/>
          </w:tcPr>
          <w:p w:rsidR="0076097F" w:rsidRPr="0076097F" w:rsidRDefault="0076097F" w:rsidP="0076097F">
            <w:pPr>
              <w:spacing w:line="240" w:lineRule="auto"/>
              <w:jc w:val="left"/>
              <w:rPr>
                <w:rStyle w:val="Hyperlink"/>
                <w:rtl/>
              </w:rPr>
            </w:pPr>
            <w:hyperlink w:anchor="Seif121" w:tooltip="פיקוח על ציוד קצ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53ג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תקנים ומפרטים</w:t>
            </w:r>
          </w:p>
        </w:tc>
        <w:tc>
          <w:tcPr>
            <w:tcW w:w="567" w:type="dxa"/>
          </w:tcPr>
          <w:p w:rsidR="0076097F" w:rsidRPr="0076097F" w:rsidRDefault="0076097F" w:rsidP="0076097F">
            <w:pPr>
              <w:spacing w:line="240" w:lineRule="auto"/>
              <w:jc w:val="left"/>
              <w:rPr>
                <w:rStyle w:val="Hyperlink"/>
                <w:rtl/>
              </w:rPr>
            </w:pPr>
            <w:hyperlink w:anchor="Seif122" w:tooltip="תקנים ומפרט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54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תמלוגים</w:t>
            </w:r>
          </w:p>
        </w:tc>
        <w:tc>
          <w:tcPr>
            <w:tcW w:w="567" w:type="dxa"/>
          </w:tcPr>
          <w:p w:rsidR="0076097F" w:rsidRPr="0076097F" w:rsidRDefault="0076097F" w:rsidP="0076097F">
            <w:pPr>
              <w:spacing w:line="240" w:lineRule="auto"/>
              <w:jc w:val="left"/>
              <w:rPr>
                <w:rStyle w:val="Hyperlink"/>
                <w:rtl/>
              </w:rPr>
            </w:pPr>
            <w:hyperlink w:anchor="Seif123" w:tooltip="תמלוג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54א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החלת פקודת המסים</w:t>
            </w:r>
          </w:p>
        </w:tc>
        <w:tc>
          <w:tcPr>
            <w:tcW w:w="567" w:type="dxa"/>
          </w:tcPr>
          <w:p w:rsidR="0076097F" w:rsidRPr="0076097F" w:rsidRDefault="0076097F" w:rsidP="0076097F">
            <w:pPr>
              <w:spacing w:line="240" w:lineRule="auto"/>
              <w:jc w:val="left"/>
              <w:rPr>
                <w:rStyle w:val="Hyperlink"/>
                <w:rtl/>
              </w:rPr>
            </w:pPr>
            <w:hyperlink w:anchor="Seif144" w:tooltip="החלת פקודת המסי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55ב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פטור מרישוי לפי חוק החשמל</w:t>
            </w:r>
          </w:p>
        </w:tc>
        <w:tc>
          <w:tcPr>
            <w:tcW w:w="567" w:type="dxa"/>
          </w:tcPr>
          <w:p w:rsidR="0076097F" w:rsidRPr="0076097F" w:rsidRDefault="0076097F" w:rsidP="0076097F">
            <w:pPr>
              <w:spacing w:line="240" w:lineRule="auto"/>
              <w:jc w:val="left"/>
              <w:rPr>
                <w:rStyle w:val="Hyperlink"/>
                <w:rtl/>
              </w:rPr>
            </w:pPr>
            <w:hyperlink w:anchor="Seif124" w:tooltip="פטור מרישוי לפי חוק החשמל"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56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תיקון פקודת הדואר</w:t>
            </w:r>
          </w:p>
        </w:tc>
        <w:tc>
          <w:tcPr>
            <w:tcW w:w="567" w:type="dxa"/>
          </w:tcPr>
          <w:p w:rsidR="0076097F" w:rsidRPr="0076097F" w:rsidRDefault="0076097F" w:rsidP="0076097F">
            <w:pPr>
              <w:spacing w:line="240" w:lineRule="auto"/>
              <w:jc w:val="left"/>
              <w:rPr>
                <w:rStyle w:val="Hyperlink"/>
                <w:rtl/>
              </w:rPr>
            </w:pPr>
            <w:hyperlink w:anchor="Seif125" w:tooltip="תיקון פקודת הדוא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57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תיקון חוק התכנון והבניה</w:t>
            </w:r>
          </w:p>
        </w:tc>
        <w:tc>
          <w:tcPr>
            <w:tcW w:w="567" w:type="dxa"/>
          </w:tcPr>
          <w:p w:rsidR="0076097F" w:rsidRPr="0076097F" w:rsidRDefault="0076097F" w:rsidP="0076097F">
            <w:pPr>
              <w:spacing w:line="240" w:lineRule="auto"/>
              <w:jc w:val="left"/>
              <w:rPr>
                <w:rStyle w:val="Hyperlink"/>
                <w:rtl/>
              </w:rPr>
            </w:pPr>
            <w:hyperlink w:anchor="Seif126" w:tooltip="תיקון חוק התכנון והבני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58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תיקון חוק יישוב סכסוכי עבודה</w:t>
            </w:r>
          </w:p>
        </w:tc>
        <w:tc>
          <w:tcPr>
            <w:tcW w:w="567" w:type="dxa"/>
          </w:tcPr>
          <w:p w:rsidR="0076097F" w:rsidRPr="0076097F" w:rsidRDefault="0076097F" w:rsidP="0076097F">
            <w:pPr>
              <w:spacing w:line="240" w:lineRule="auto"/>
              <w:jc w:val="left"/>
              <w:rPr>
                <w:rStyle w:val="Hyperlink"/>
                <w:rtl/>
              </w:rPr>
            </w:pPr>
            <w:hyperlink w:anchor="Seif127" w:tooltip="תיקון חוק יישוב סכסוכי עבוד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58א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שינוי התוספות</w:t>
            </w:r>
          </w:p>
        </w:tc>
        <w:tc>
          <w:tcPr>
            <w:tcW w:w="567" w:type="dxa"/>
          </w:tcPr>
          <w:p w:rsidR="0076097F" w:rsidRPr="0076097F" w:rsidRDefault="0076097F" w:rsidP="0076097F">
            <w:pPr>
              <w:spacing w:line="240" w:lineRule="auto"/>
              <w:jc w:val="left"/>
              <w:rPr>
                <w:rStyle w:val="Hyperlink"/>
                <w:rtl/>
              </w:rPr>
            </w:pPr>
            <w:hyperlink w:anchor="Seif202" w:tooltip="שינוי התוספ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59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ביצוע ותקנות</w:t>
            </w:r>
          </w:p>
        </w:tc>
        <w:tc>
          <w:tcPr>
            <w:tcW w:w="567" w:type="dxa"/>
          </w:tcPr>
          <w:p w:rsidR="0076097F" w:rsidRPr="0076097F" w:rsidRDefault="0076097F" w:rsidP="0076097F">
            <w:pPr>
              <w:spacing w:line="240" w:lineRule="auto"/>
              <w:jc w:val="left"/>
              <w:rPr>
                <w:rStyle w:val="Hyperlink"/>
                <w:rtl/>
              </w:rPr>
            </w:pPr>
            <w:hyperlink w:anchor="Seif128" w:tooltip="ביצוע ותקנ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60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תחילה</w:t>
            </w:r>
          </w:p>
        </w:tc>
        <w:tc>
          <w:tcPr>
            <w:tcW w:w="567" w:type="dxa"/>
          </w:tcPr>
          <w:p w:rsidR="0076097F" w:rsidRPr="0076097F" w:rsidRDefault="0076097F" w:rsidP="0076097F">
            <w:pPr>
              <w:spacing w:line="240" w:lineRule="auto"/>
              <w:jc w:val="left"/>
              <w:rPr>
                <w:rStyle w:val="Hyperlink"/>
                <w:rtl/>
              </w:rPr>
            </w:pPr>
            <w:hyperlink w:anchor="Seif129" w:tooltip="תחיל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פרק י"ב: הוראות מעבר</w:t>
            </w:r>
          </w:p>
        </w:tc>
        <w:tc>
          <w:tcPr>
            <w:tcW w:w="567" w:type="dxa"/>
          </w:tcPr>
          <w:p w:rsidR="0076097F" w:rsidRPr="0076097F" w:rsidRDefault="0076097F" w:rsidP="0076097F">
            <w:pPr>
              <w:spacing w:line="240" w:lineRule="auto"/>
              <w:jc w:val="left"/>
              <w:rPr>
                <w:rStyle w:val="Hyperlink"/>
                <w:rtl/>
              </w:rPr>
            </w:pPr>
            <w:hyperlink w:anchor="med18" w:tooltip="פרק יב: הוראות מעבר"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61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תקנות לפי הפקודה</w:t>
            </w:r>
          </w:p>
        </w:tc>
        <w:tc>
          <w:tcPr>
            <w:tcW w:w="567" w:type="dxa"/>
          </w:tcPr>
          <w:p w:rsidR="0076097F" w:rsidRPr="0076097F" w:rsidRDefault="0076097F" w:rsidP="0076097F">
            <w:pPr>
              <w:spacing w:line="240" w:lineRule="auto"/>
              <w:jc w:val="left"/>
              <w:rPr>
                <w:rStyle w:val="Hyperlink"/>
                <w:rtl/>
              </w:rPr>
            </w:pPr>
            <w:hyperlink w:anchor="Seif130" w:tooltip="תקנות לפי הפקוד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62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תעריפי פתיחה</w:t>
            </w:r>
          </w:p>
        </w:tc>
        <w:tc>
          <w:tcPr>
            <w:tcW w:w="567" w:type="dxa"/>
          </w:tcPr>
          <w:p w:rsidR="0076097F" w:rsidRPr="0076097F" w:rsidRDefault="0076097F" w:rsidP="0076097F">
            <w:pPr>
              <w:spacing w:line="240" w:lineRule="auto"/>
              <w:jc w:val="left"/>
              <w:rPr>
                <w:rStyle w:val="Hyperlink"/>
                <w:rtl/>
              </w:rPr>
            </w:pPr>
            <w:hyperlink w:anchor="Seif131" w:tooltip="תעריפי פתיח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63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תחולת תניות על מקבלי שירות</w:t>
            </w:r>
          </w:p>
        </w:tc>
        <w:tc>
          <w:tcPr>
            <w:tcW w:w="567" w:type="dxa"/>
          </w:tcPr>
          <w:p w:rsidR="0076097F" w:rsidRPr="0076097F" w:rsidRDefault="0076097F" w:rsidP="0076097F">
            <w:pPr>
              <w:spacing w:line="240" w:lineRule="auto"/>
              <w:jc w:val="left"/>
              <w:rPr>
                <w:rStyle w:val="Hyperlink"/>
                <w:rtl/>
              </w:rPr>
            </w:pPr>
            <w:hyperlink w:anchor="Seif132" w:tooltip="תחולת תניות על מקבלי שירו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64א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הוראות מעבר לעניין שינוי מתכונת האסדרה בתחום הבזק</w:t>
            </w:r>
          </w:p>
        </w:tc>
        <w:tc>
          <w:tcPr>
            <w:tcW w:w="567" w:type="dxa"/>
          </w:tcPr>
          <w:p w:rsidR="0076097F" w:rsidRPr="0076097F" w:rsidRDefault="0076097F" w:rsidP="0076097F">
            <w:pPr>
              <w:spacing w:line="240" w:lineRule="auto"/>
              <w:jc w:val="left"/>
              <w:rPr>
                <w:rStyle w:val="Hyperlink"/>
                <w:rtl/>
              </w:rPr>
            </w:pPr>
            <w:hyperlink w:anchor="Seif203" w:tooltip="הוראות מעבר לעניין שינוי מתכונת האסדרה בתחום הבזק"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64ב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הוראת מעבר לעניין שירותי בזק לכוחות הביטחון</w:t>
            </w:r>
          </w:p>
        </w:tc>
        <w:tc>
          <w:tcPr>
            <w:tcW w:w="567" w:type="dxa"/>
          </w:tcPr>
          <w:p w:rsidR="0076097F" w:rsidRPr="0076097F" w:rsidRDefault="0076097F" w:rsidP="0076097F">
            <w:pPr>
              <w:spacing w:line="240" w:lineRule="auto"/>
              <w:jc w:val="left"/>
              <w:rPr>
                <w:rStyle w:val="Hyperlink"/>
                <w:rtl/>
              </w:rPr>
            </w:pPr>
            <w:hyperlink w:anchor="Seif204" w:tooltip="הוראת מעבר לעניין שירותי בזק לכוחות הביטחון"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64ג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הוראת מעבר לעניין ניסויים במערכת אלחוט בטכנולוגיית דור 5</w:t>
            </w:r>
          </w:p>
        </w:tc>
        <w:tc>
          <w:tcPr>
            <w:tcW w:w="567" w:type="dxa"/>
          </w:tcPr>
          <w:p w:rsidR="0076097F" w:rsidRPr="0076097F" w:rsidRDefault="0076097F" w:rsidP="0076097F">
            <w:pPr>
              <w:spacing w:line="240" w:lineRule="auto"/>
              <w:jc w:val="left"/>
              <w:rPr>
                <w:rStyle w:val="Hyperlink"/>
                <w:rtl/>
              </w:rPr>
            </w:pPr>
            <w:hyperlink w:anchor="Seif205" w:tooltip="הוראת מעבר לעניין ניסויים במערכת אלחוט בטכנולוגיית דור 5"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r>
              <w:rPr>
                <w:rFonts w:cs="Times New Roman"/>
                <w:sz w:val="24"/>
                <w:rtl/>
              </w:rPr>
              <w:t xml:space="preserve">סעיף 65 </w:t>
            </w: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פרסום</w:t>
            </w:r>
          </w:p>
        </w:tc>
        <w:tc>
          <w:tcPr>
            <w:tcW w:w="567" w:type="dxa"/>
          </w:tcPr>
          <w:p w:rsidR="0076097F" w:rsidRPr="0076097F" w:rsidRDefault="0076097F" w:rsidP="0076097F">
            <w:pPr>
              <w:spacing w:line="240" w:lineRule="auto"/>
              <w:jc w:val="left"/>
              <w:rPr>
                <w:rStyle w:val="Hyperlink"/>
                <w:rtl/>
              </w:rPr>
            </w:pPr>
            <w:hyperlink w:anchor="Seif133" w:tooltip="פרסום"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תוספת ראשונה</w:t>
            </w:r>
          </w:p>
        </w:tc>
        <w:tc>
          <w:tcPr>
            <w:tcW w:w="567" w:type="dxa"/>
          </w:tcPr>
          <w:p w:rsidR="0076097F" w:rsidRPr="0076097F" w:rsidRDefault="0076097F" w:rsidP="0076097F">
            <w:pPr>
              <w:spacing w:line="240" w:lineRule="auto"/>
              <w:jc w:val="left"/>
              <w:rPr>
                <w:rStyle w:val="Hyperlink"/>
                <w:rtl/>
              </w:rPr>
            </w:pPr>
            <w:hyperlink w:anchor="med19" w:tooltip="תוספת ראשונ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תוספת שנייה</w:t>
            </w:r>
          </w:p>
        </w:tc>
        <w:tc>
          <w:tcPr>
            <w:tcW w:w="567" w:type="dxa"/>
          </w:tcPr>
          <w:p w:rsidR="0076097F" w:rsidRPr="0076097F" w:rsidRDefault="0076097F" w:rsidP="0076097F">
            <w:pPr>
              <w:spacing w:line="240" w:lineRule="auto"/>
              <w:jc w:val="left"/>
              <w:rPr>
                <w:rStyle w:val="Hyperlink"/>
                <w:rtl/>
              </w:rPr>
            </w:pPr>
            <w:hyperlink w:anchor="med20" w:tooltip="תוספת שנייה"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99</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תוספת שלישית</w:t>
            </w:r>
          </w:p>
        </w:tc>
        <w:tc>
          <w:tcPr>
            <w:tcW w:w="567" w:type="dxa"/>
          </w:tcPr>
          <w:p w:rsidR="0076097F" w:rsidRPr="0076097F" w:rsidRDefault="0076097F" w:rsidP="0076097F">
            <w:pPr>
              <w:spacing w:line="240" w:lineRule="auto"/>
              <w:jc w:val="left"/>
              <w:rPr>
                <w:rStyle w:val="Hyperlink"/>
                <w:rtl/>
              </w:rPr>
            </w:pPr>
            <w:hyperlink w:anchor="med21" w:tooltip="תוספת שליש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76097F" w:rsidRPr="0076097F" w:rsidTr="0076097F">
        <w:tblPrEx>
          <w:tblCellMar>
            <w:top w:w="0" w:type="dxa"/>
            <w:bottom w:w="0" w:type="dxa"/>
          </w:tblCellMar>
        </w:tblPrEx>
        <w:tc>
          <w:tcPr>
            <w:tcW w:w="1247" w:type="dxa"/>
          </w:tcPr>
          <w:p w:rsidR="0076097F" w:rsidRPr="0076097F" w:rsidRDefault="0076097F" w:rsidP="0076097F">
            <w:pPr>
              <w:spacing w:line="240" w:lineRule="auto"/>
              <w:jc w:val="left"/>
              <w:rPr>
                <w:rFonts w:cs="Frankruhel"/>
                <w:sz w:val="24"/>
                <w:rtl/>
              </w:rPr>
            </w:pPr>
          </w:p>
        </w:tc>
        <w:tc>
          <w:tcPr>
            <w:tcW w:w="5669" w:type="dxa"/>
          </w:tcPr>
          <w:p w:rsidR="0076097F" w:rsidRPr="0076097F" w:rsidRDefault="0076097F" w:rsidP="0076097F">
            <w:pPr>
              <w:spacing w:line="240" w:lineRule="auto"/>
              <w:jc w:val="left"/>
              <w:rPr>
                <w:rFonts w:cs="Frankruhel"/>
                <w:sz w:val="24"/>
                <w:rtl/>
              </w:rPr>
            </w:pPr>
            <w:r>
              <w:rPr>
                <w:rFonts w:cs="Times New Roman"/>
                <w:sz w:val="24"/>
                <w:rtl/>
              </w:rPr>
              <w:t>תוספת רביעית</w:t>
            </w:r>
          </w:p>
        </w:tc>
        <w:tc>
          <w:tcPr>
            <w:tcW w:w="567" w:type="dxa"/>
          </w:tcPr>
          <w:p w:rsidR="0076097F" w:rsidRPr="0076097F" w:rsidRDefault="0076097F" w:rsidP="0076097F">
            <w:pPr>
              <w:spacing w:line="240" w:lineRule="auto"/>
              <w:jc w:val="left"/>
              <w:rPr>
                <w:rStyle w:val="Hyperlink"/>
                <w:rtl/>
              </w:rPr>
            </w:pPr>
            <w:hyperlink w:anchor="med22" w:tooltip="תוספת רביעית" w:history="1">
              <w:r w:rsidRPr="0076097F">
                <w:rPr>
                  <w:rStyle w:val="Hyperlink"/>
                </w:rPr>
                <w:t>Go</w:t>
              </w:r>
            </w:hyperlink>
          </w:p>
        </w:tc>
        <w:tc>
          <w:tcPr>
            <w:tcW w:w="850" w:type="dxa"/>
          </w:tcPr>
          <w:p w:rsidR="0076097F" w:rsidRPr="0076097F" w:rsidRDefault="0076097F" w:rsidP="007609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bl>
    <w:p w:rsidR="00F24715" w:rsidRDefault="00F24715">
      <w:pPr>
        <w:pStyle w:val="big-header"/>
        <w:ind w:left="0" w:right="1134"/>
        <w:rPr>
          <w:rtl/>
        </w:rPr>
      </w:pPr>
    </w:p>
    <w:p w:rsidR="00F24715" w:rsidRDefault="00F24715" w:rsidP="002D4B31">
      <w:pPr>
        <w:pStyle w:val="big-header"/>
        <w:ind w:left="0" w:right="1134"/>
        <w:rPr>
          <w:rStyle w:val="super"/>
          <w:rFonts w:hint="cs"/>
          <w:sz w:val="20"/>
          <w:rtl/>
        </w:rPr>
      </w:pPr>
      <w:r>
        <w:rPr>
          <w:rtl/>
        </w:rPr>
        <w:br w:type="page"/>
        <w:t>ח</w:t>
      </w:r>
      <w:r>
        <w:rPr>
          <w:rFonts w:hint="cs"/>
          <w:rtl/>
        </w:rPr>
        <w:t>וק התקשורת (בזק ושידורים), תשמ"ב-1982</w:t>
      </w:r>
      <w:r>
        <w:rPr>
          <w:rStyle w:val="default"/>
          <w:rtl/>
        </w:rPr>
        <w:footnoteReference w:customMarkFollows="1" w:id="1"/>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 w:name="Rov51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שם החוק</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E657FB" w:rsidRDefault="00F24715" w:rsidP="00E657FB">
      <w:pPr>
        <w:pStyle w:val="P00"/>
        <w:spacing w:before="0"/>
        <w:ind w:left="0" w:right="1134"/>
        <w:rPr>
          <w:rStyle w:val="default"/>
          <w:rFonts w:cs="FrankRuehl" w:hint="cs"/>
          <w:strike/>
          <w:sz w:val="2"/>
          <w:szCs w:val="2"/>
          <w:shd w:val="clear" w:color="auto" w:fill="FFFF99"/>
          <w:rtl/>
        </w:rPr>
      </w:pPr>
      <w:r w:rsidRPr="0088080B">
        <w:rPr>
          <w:rStyle w:val="default"/>
          <w:rFonts w:cs="FrankRuehl" w:hint="cs"/>
          <w:strike/>
          <w:vanish/>
          <w:sz w:val="22"/>
          <w:szCs w:val="22"/>
          <w:shd w:val="clear" w:color="auto" w:fill="FFFF99"/>
          <w:rtl/>
        </w:rPr>
        <w:t>חוק הבזק, תשמ"ב-1982</w:t>
      </w:r>
      <w:bookmarkEnd w:id="4"/>
    </w:p>
    <w:p w:rsidR="00F24715" w:rsidRDefault="00F24715">
      <w:pPr>
        <w:pStyle w:val="medium2-header"/>
        <w:keepLines w:val="0"/>
        <w:spacing w:before="72"/>
        <w:ind w:left="0" w:right="1134"/>
        <w:rPr>
          <w:noProof/>
          <w:sz w:val="20"/>
          <w:rtl/>
        </w:rPr>
      </w:pPr>
      <w:bookmarkStart w:id="5" w:name="med0"/>
      <w:bookmarkEnd w:id="5"/>
      <w:r>
        <w:rPr>
          <w:noProof/>
          <w:sz w:val="20"/>
          <w:rtl/>
        </w:rPr>
        <w:t>פ</w:t>
      </w:r>
      <w:r>
        <w:rPr>
          <w:rFonts w:hint="cs"/>
          <w:noProof/>
          <w:sz w:val="20"/>
          <w:rtl/>
        </w:rPr>
        <w:t>רק א': הגדרות</w:t>
      </w:r>
    </w:p>
    <w:p w:rsidR="00F24715" w:rsidRDefault="00F24715">
      <w:pPr>
        <w:pStyle w:val="P00"/>
        <w:spacing w:before="72"/>
        <w:ind w:left="0" w:right="1134"/>
        <w:rPr>
          <w:rStyle w:val="default"/>
          <w:rFonts w:cs="FrankRuehl" w:hint="cs"/>
          <w:rtl/>
        </w:rPr>
      </w:pPr>
      <w:bookmarkStart w:id="6" w:name="Seif1"/>
      <w:bookmarkEnd w:id="6"/>
      <w:r>
        <w:rPr>
          <w:lang w:val="he-IL"/>
        </w:rPr>
        <w:pict>
          <v:rect id="_x0000_s2050" style="position:absolute;left:0;text-align:left;margin-left:464.5pt;margin-top:8.05pt;width:75.05pt;height:7.55pt;z-index:2512394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4D07E0">
        <w:rPr>
          <w:rStyle w:val="default"/>
          <w:rFonts w:cs="FrankRuehl" w:hint="cs"/>
          <w:rtl/>
        </w:rPr>
        <w:t xml:space="preserve">חוק זה </w:t>
      </w:r>
      <w:r w:rsidR="004D07E0">
        <w:rPr>
          <w:rStyle w:val="default"/>
          <w:rFonts w:cs="FrankRuehl"/>
          <w:rtl/>
        </w:rPr>
        <w:t>–</w:t>
      </w:r>
    </w:p>
    <w:p w:rsidR="00F24715" w:rsidRDefault="00F24715">
      <w:pPr>
        <w:pStyle w:val="P00"/>
        <w:spacing w:before="72"/>
        <w:ind w:left="0" w:right="1134"/>
        <w:rPr>
          <w:rStyle w:val="default"/>
          <w:rFonts w:cs="FrankRuehl" w:hint="cs"/>
          <w:rtl/>
        </w:rPr>
      </w:pPr>
      <w:r w:rsidRPr="00810EDA">
        <w:rPr>
          <w:rStyle w:val="default"/>
          <w:rFonts w:cs="FrankRuehl"/>
        </w:rPr>
        <w:pict>
          <v:rect id="_x0000_s2051" style="position:absolute;left:0;text-align:left;margin-left:464.5pt;margin-top:8.05pt;width:75.05pt;height:36.35pt;z-index:25124044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734447" w:rsidRDefault="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Style w:val="default"/>
          <w:rFonts w:cs="FrankRuehl"/>
          <w:rtl/>
        </w:rPr>
        <w:tab/>
      </w:r>
      <w:r>
        <w:rPr>
          <w:rStyle w:val="default"/>
          <w:rFonts w:cs="FrankRuehl"/>
          <w:rtl/>
        </w:rPr>
        <w:t>"</w:t>
      </w:r>
      <w:r>
        <w:rPr>
          <w:rStyle w:val="default"/>
          <w:rFonts w:cs="FrankRuehl" w:hint="cs"/>
          <w:rtl/>
        </w:rPr>
        <w:t xml:space="preserve">אזור שירות" </w:t>
      </w:r>
      <w:r w:rsidR="004D07E0">
        <w:rPr>
          <w:rStyle w:val="default"/>
          <w:rFonts w:cs="FrankRuehl"/>
          <w:rtl/>
        </w:rPr>
        <w:t>–</w:t>
      </w:r>
      <w:r>
        <w:rPr>
          <w:rStyle w:val="default"/>
          <w:rFonts w:cs="FrankRuehl" w:hint="cs"/>
          <w:rtl/>
        </w:rPr>
        <w:t xml:space="preserve"> תחום גאוגרפי שבו חייב </w:t>
      </w:r>
      <w:r w:rsidR="00810EDA" w:rsidRPr="00810EDA">
        <w:rPr>
          <w:rStyle w:val="default"/>
          <w:rFonts w:cs="FrankRuehl" w:hint="cs"/>
          <w:rtl/>
        </w:rPr>
        <w:t>ספק מורשה</w:t>
      </w:r>
      <w:r>
        <w:rPr>
          <w:rStyle w:val="default"/>
          <w:rFonts w:cs="FrankRuehl" w:hint="cs"/>
          <w:rtl/>
        </w:rPr>
        <w:t xml:space="preserve">, על פי רישיונו, </w:t>
      </w:r>
      <w:r w:rsidR="00810EDA" w:rsidRPr="00810EDA">
        <w:rPr>
          <w:rStyle w:val="default"/>
          <w:rFonts w:cs="FrankRuehl" w:hint="cs"/>
          <w:rtl/>
        </w:rPr>
        <w:t xml:space="preserve">על פי תקנות או על פי הוראת מינהל שניתנה לו לפי פרק ד'1, לפי העניין, </w:t>
      </w:r>
      <w:r>
        <w:rPr>
          <w:rStyle w:val="default"/>
          <w:rFonts w:cs="FrankRuehl" w:hint="cs"/>
          <w:rtl/>
        </w:rPr>
        <w:t>להקים, לקיים או להפעיל רשת בזק ציבורית ולספק באמצעותה שירותי בזק לכלל הציבור;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7" w:name="Rov64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1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"אזור שירות"</w:t>
      </w:r>
    </w:p>
    <w:p w:rsidR="00734447" w:rsidRPr="0088080B" w:rsidRDefault="00734447">
      <w:pPr>
        <w:pStyle w:val="P00"/>
        <w:spacing w:before="0"/>
        <w:ind w:left="0" w:right="1134"/>
        <w:rPr>
          <w:rStyle w:val="default"/>
          <w:rFonts w:ascii="FrankRuehl" w:hAnsi="FrankRuehl" w:cs="FrankRuehl"/>
          <w:vanish/>
          <w:szCs w:val="20"/>
          <w:shd w:val="clear" w:color="auto" w:fill="FFFF99"/>
          <w:rtl/>
        </w:rPr>
      </w:pPr>
    </w:p>
    <w:p w:rsidR="00734447" w:rsidRPr="0088080B" w:rsidRDefault="0073444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34447" w:rsidRPr="0088080B" w:rsidRDefault="0073444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34447" w:rsidRPr="0088080B" w:rsidRDefault="00734447">
      <w:pPr>
        <w:pStyle w:val="P00"/>
        <w:spacing w:before="0"/>
        <w:ind w:left="0" w:right="1134"/>
        <w:rPr>
          <w:rStyle w:val="default"/>
          <w:rFonts w:ascii="FrankRuehl" w:hAnsi="FrankRuehl" w:cs="FrankRuehl"/>
          <w:vanish/>
          <w:szCs w:val="20"/>
          <w:shd w:val="clear" w:color="auto" w:fill="FFFF99"/>
          <w:rtl/>
        </w:rPr>
      </w:pPr>
      <w:hyperlink r:id="rId1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513223"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935 (</w:t>
      </w:r>
      <w:hyperlink r:id="rId1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34447" w:rsidRPr="00734447" w:rsidRDefault="00734447" w:rsidP="00734447">
      <w:pPr>
        <w:pStyle w:val="P00"/>
        <w:ind w:left="0" w:right="1134"/>
        <w:rPr>
          <w:rStyle w:val="default"/>
          <w:rFonts w:cs="FrankRuehl" w:hint="cs"/>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אזור שירות"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תחום גאוגרפי שבו חייב </w:t>
      </w:r>
      <w:r w:rsidRPr="0088080B">
        <w:rPr>
          <w:rStyle w:val="default"/>
          <w:rFonts w:cs="FrankRuehl" w:hint="cs"/>
          <w:strike/>
          <w:vanish/>
          <w:sz w:val="16"/>
          <w:szCs w:val="22"/>
          <w:shd w:val="clear" w:color="auto" w:fill="FFFF99"/>
          <w:rtl/>
        </w:rPr>
        <w:t>בעל רישיון כללי</w:t>
      </w:r>
      <w:r w:rsidR="00513223" w:rsidRPr="0088080B">
        <w:rPr>
          <w:rStyle w:val="default"/>
          <w:rFonts w:cs="FrankRuehl" w:hint="cs"/>
          <w:vanish/>
          <w:sz w:val="16"/>
          <w:szCs w:val="22"/>
          <w:shd w:val="clear" w:color="auto" w:fill="FFFF99"/>
          <w:rtl/>
        </w:rPr>
        <w:t xml:space="preserve"> </w:t>
      </w:r>
      <w:r w:rsidR="00513223"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על פי רישיונו, </w:t>
      </w:r>
      <w:r w:rsidRPr="0088080B">
        <w:rPr>
          <w:rStyle w:val="default"/>
          <w:rFonts w:cs="FrankRuehl" w:hint="cs"/>
          <w:vanish/>
          <w:sz w:val="16"/>
          <w:szCs w:val="22"/>
          <w:u w:val="single"/>
          <w:shd w:val="clear" w:color="auto" w:fill="FFFF99"/>
          <w:rtl/>
        </w:rPr>
        <w:t>על פי תקנות או על פי הוראת מינהל שניתנה לו לפי פרק ד'1, לפי העניין,</w:t>
      </w:r>
      <w:r w:rsidRPr="0088080B">
        <w:rPr>
          <w:rStyle w:val="default"/>
          <w:rFonts w:cs="FrankRuehl" w:hint="cs"/>
          <w:vanish/>
          <w:sz w:val="16"/>
          <w:szCs w:val="22"/>
          <w:shd w:val="clear" w:color="auto" w:fill="FFFF99"/>
          <w:rtl/>
        </w:rPr>
        <w:t xml:space="preserve"> להקים, לקיים או להפעיל רשת בזק ציבורית ולספק באמצעותה שירותי בזק לכלל הציבור;</w:t>
      </w:r>
      <w:bookmarkEnd w:id="7"/>
    </w:p>
    <w:p w:rsidR="00734447" w:rsidRDefault="00734447">
      <w:pPr>
        <w:pStyle w:val="P00"/>
        <w:spacing w:before="72"/>
        <w:ind w:left="0" w:right="1134"/>
        <w:rPr>
          <w:rtl/>
        </w:rPr>
      </w:pPr>
    </w:p>
    <w:p w:rsidR="00734447" w:rsidRPr="00810EDA" w:rsidRDefault="00734447" w:rsidP="00734447">
      <w:pPr>
        <w:pStyle w:val="P00"/>
        <w:spacing w:before="72"/>
        <w:ind w:left="0" w:right="1134"/>
        <w:rPr>
          <w:rStyle w:val="default"/>
          <w:rFonts w:cs="FrankRuehl" w:hint="cs"/>
          <w:rtl/>
        </w:rPr>
      </w:pPr>
      <w:r w:rsidRPr="00810EDA">
        <w:rPr>
          <w:lang w:val="he-IL"/>
        </w:rPr>
        <w:pict>
          <v:rect id="_x0000_s3234" style="position:absolute;left:0;text-align:left;margin-left:464.5pt;margin-top:8.05pt;width:75.05pt;height:19.5pt;z-index:251939840" o:allowincell="f" filled="f" stroked="f" strokecolor="lime" strokeweight=".25pt">
            <v:textbox inset="0,0,0,0">
              <w:txbxContent>
                <w:p w:rsidR="00734447" w:rsidRDefault="00734447" w:rsidP="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Pr="00810EDA">
        <w:rPr>
          <w:rStyle w:val="default"/>
          <w:rFonts w:cs="FrankRuehl" w:hint="cs"/>
          <w:rtl/>
        </w:rPr>
        <w:t>איגוד הבזק הבין-לאומי (</w:t>
      </w:r>
      <w:r w:rsidRPr="00810EDA">
        <w:rPr>
          <w:rStyle w:val="default"/>
          <w:rFonts w:cs="FrankRuehl"/>
        </w:rPr>
        <w:t>ITU</w:t>
      </w:r>
      <w:r w:rsidRPr="00810EDA">
        <w:rPr>
          <w:rStyle w:val="default"/>
          <w:rFonts w:cs="FrankRuehl" w:hint="cs"/>
          <w:rtl/>
        </w:rPr>
        <w:t xml:space="preserve">)" </w:t>
      </w:r>
      <w:r w:rsidRPr="00810EDA">
        <w:rPr>
          <w:rStyle w:val="default"/>
          <w:rFonts w:cs="FrankRuehl"/>
          <w:rtl/>
        </w:rPr>
        <w:t>–</w:t>
      </w:r>
      <w:r w:rsidRPr="00810EDA">
        <w:rPr>
          <w:rStyle w:val="default"/>
          <w:rFonts w:cs="FrankRuehl" w:hint="cs"/>
          <w:rtl/>
        </w:rPr>
        <w:t xml:space="preserve"> איגוד הבזק הבין-לאומי, </w:t>
      </w:r>
      <w:r w:rsidRPr="00810EDA">
        <w:rPr>
          <w:rStyle w:val="default"/>
          <w:rFonts w:cs="FrankRuehl"/>
        </w:rPr>
        <w:t>International Telecommunication Union (ITU)</w:t>
      </w:r>
      <w:r w:rsidRPr="00810EDA">
        <w:rPr>
          <w:rStyle w:val="default"/>
          <w:rFonts w:cs="FrankRuehl" w:hint="cs"/>
          <w:rtl/>
        </w:rPr>
        <w:t>;</w:t>
      </w:r>
    </w:p>
    <w:p w:rsidR="00734447" w:rsidRPr="0088080B" w:rsidRDefault="00734447" w:rsidP="00734447">
      <w:pPr>
        <w:pStyle w:val="P00"/>
        <w:spacing w:before="0"/>
        <w:ind w:left="0" w:right="1134"/>
        <w:rPr>
          <w:rStyle w:val="default"/>
          <w:rFonts w:cs="FrankRuehl"/>
          <w:vanish/>
          <w:color w:val="FF0000"/>
          <w:szCs w:val="20"/>
          <w:shd w:val="clear" w:color="auto" w:fill="FFFF99"/>
          <w:rtl/>
        </w:rPr>
      </w:pPr>
      <w:bookmarkStart w:id="8" w:name="Rov646"/>
      <w:r w:rsidRPr="0088080B">
        <w:rPr>
          <w:rStyle w:val="default"/>
          <w:rFonts w:cs="FrankRuehl" w:hint="cs"/>
          <w:vanish/>
          <w:color w:val="FF0000"/>
          <w:szCs w:val="20"/>
          <w:shd w:val="clear" w:color="auto" w:fill="FFFF99"/>
          <w:rtl/>
        </w:rPr>
        <w:t>מיום 2.10.2022</w:t>
      </w:r>
    </w:p>
    <w:p w:rsidR="00734447" w:rsidRPr="0088080B" w:rsidRDefault="00734447" w:rsidP="0073444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76</w:t>
      </w:r>
    </w:p>
    <w:p w:rsidR="00734447" w:rsidRPr="0088080B" w:rsidRDefault="00734447" w:rsidP="00734447">
      <w:pPr>
        <w:pStyle w:val="P00"/>
        <w:spacing w:before="0"/>
        <w:ind w:left="0" w:right="1134"/>
        <w:rPr>
          <w:rStyle w:val="default"/>
          <w:rFonts w:cs="FrankRuehl"/>
          <w:vanish/>
          <w:szCs w:val="20"/>
          <w:shd w:val="clear" w:color="auto" w:fill="FFFF99"/>
          <w:rtl/>
        </w:rPr>
      </w:pPr>
      <w:hyperlink r:id="rId15" w:history="1">
        <w:r w:rsidRPr="0088080B">
          <w:rPr>
            <w:rStyle w:val="Hyperlink"/>
            <w:rFonts w:hint="cs"/>
            <w:vanish/>
            <w:szCs w:val="20"/>
            <w:shd w:val="clear" w:color="auto" w:fill="FFFF99"/>
            <w:rtl/>
          </w:rPr>
          <w:t>ס"ח תשפ"ב מס' 2985</w:t>
        </w:r>
      </w:hyperlink>
      <w:r w:rsidRPr="0088080B">
        <w:rPr>
          <w:rStyle w:val="default"/>
          <w:rFonts w:cs="FrankRuehl" w:hint="cs"/>
          <w:vanish/>
          <w:szCs w:val="20"/>
          <w:shd w:val="clear" w:color="auto" w:fill="FFFF99"/>
          <w:rtl/>
        </w:rPr>
        <w:t xml:space="preserve"> מיום 4.7.2022 עמ' 935 (</w:t>
      </w:r>
      <w:hyperlink r:id="rId16" w:history="1">
        <w:r w:rsidRPr="0088080B">
          <w:rPr>
            <w:rStyle w:val="Hyperlink"/>
            <w:rFonts w:hint="cs"/>
            <w:vanish/>
            <w:szCs w:val="20"/>
            <w:shd w:val="clear" w:color="auto" w:fill="FFFF99"/>
            <w:rtl/>
          </w:rPr>
          <w:t>ה"ח 1404</w:t>
        </w:r>
      </w:hyperlink>
      <w:r w:rsidRPr="0088080B">
        <w:rPr>
          <w:rStyle w:val="default"/>
          <w:rFonts w:cs="FrankRuehl" w:hint="cs"/>
          <w:vanish/>
          <w:szCs w:val="20"/>
          <w:shd w:val="clear" w:color="auto" w:fill="FFFF99"/>
          <w:rtl/>
        </w:rPr>
        <w:t>)</w:t>
      </w:r>
    </w:p>
    <w:p w:rsidR="00734447" w:rsidRPr="00810EDA" w:rsidRDefault="00734447" w:rsidP="00810EDA">
      <w:pPr>
        <w:pStyle w:val="P00"/>
        <w:spacing w:before="0"/>
        <w:ind w:left="0" w:right="1134"/>
        <w:rPr>
          <w:rStyle w:val="default"/>
          <w:rFonts w:cs="FrankRuehl"/>
          <w:b/>
          <w:bCs/>
          <w:sz w:val="2"/>
          <w:szCs w:val="2"/>
          <w:shd w:val="clear" w:color="auto" w:fill="FFFF99"/>
          <w:rtl/>
        </w:rPr>
      </w:pPr>
      <w:r w:rsidRPr="0088080B">
        <w:rPr>
          <w:rStyle w:val="default"/>
          <w:rFonts w:cs="FrankRuehl" w:hint="cs"/>
          <w:b/>
          <w:bCs/>
          <w:vanish/>
          <w:sz w:val="16"/>
          <w:szCs w:val="20"/>
          <w:shd w:val="clear" w:color="auto" w:fill="FFFF99"/>
          <w:rtl/>
        </w:rPr>
        <w:t>הוספת הגדרת "איגוד הבזק הבין-לאומי (</w:t>
      </w:r>
      <w:r w:rsidRPr="0088080B">
        <w:rPr>
          <w:rStyle w:val="default"/>
          <w:rFonts w:cs="FrankRuehl"/>
          <w:b/>
          <w:bCs/>
          <w:vanish/>
          <w:sz w:val="16"/>
          <w:szCs w:val="20"/>
          <w:shd w:val="clear" w:color="auto" w:fill="FFFF99"/>
        </w:rPr>
        <w:t>ITU</w:t>
      </w:r>
      <w:r w:rsidRPr="0088080B">
        <w:rPr>
          <w:rStyle w:val="default"/>
          <w:rFonts w:cs="FrankRuehl" w:hint="cs"/>
          <w:b/>
          <w:bCs/>
          <w:vanish/>
          <w:sz w:val="16"/>
          <w:szCs w:val="20"/>
          <w:shd w:val="clear" w:color="auto" w:fill="FFFF99"/>
          <w:rtl/>
        </w:rPr>
        <w:t>)"</w:t>
      </w:r>
      <w:bookmarkEnd w:id="8"/>
    </w:p>
    <w:p w:rsidR="00F24715" w:rsidRDefault="00F24715">
      <w:pPr>
        <w:pStyle w:val="P00"/>
        <w:spacing w:before="72"/>
        <w:ind w:left="0" w:right="1134"/>
        <w:rPr>
          <w:rStyle w:val="default"/>
          <w:rFonts w:cs="FrankRuehl" w:hint="cs"/>
          <w:rtl/>
        </w:rPr>
      </w:pPr>
      <w:r w:rsidRPr="00810EDA">
        <w:rPr>
          <w:rStyle w:val="default"/>
          <w:rFonts w:cs="FrankRuehl"/>
        </w:rPr>
        <w:pict>
          <v:rect id="_x0000_s2052" style="position:absolute;left:0;text-align:left;margin-left:464.5pt;margin-top:8.05pt;width:75.05pt;height:67pt;z-index:2512414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5) תשמ"ח-1988 </w:t>
                  </w:r>
                </w:p>
                <w:p w:rsidR="00F17E28" w:rsidRDefault="00F17E28">
                  <w:pPr>
                    <w:spacing w:line="160" w:lineRule="exact"/>
                    <w:jc w:val="left"/>
                    <w:rPr>
                      <w:rFonts w:cs="Miriam" w:hint="cs"/>
                      <w:szCs w:val="18"/>
                      <w:rtl/>
                    </w:rPr>
                  </w:pPr>
                  <w:r>
                    <w:rPr>
                      <w:rFonts w:cs="Miriam" w:hint="cs"/>
                      <w:szCs w:val="18"/>
                      <w:rtl/>
                    </w:rPr>
                    <w:t xml:space="preserve">(תיקון מס' 21) </w:t>
                  </w:r>
                  <w:r>
                    <w:rPr>
                      <w:rFonts w:cs="Miriam"/>
                      <w:szCs w:val="18"/>
                      <w:rtl/>
                    </w:rPr>
                    <w:br/>
                  </w:r>
                  <w:r>
                    <w:rPr>
                      <w:rFonts w:cs="Miriam" w:hint="cs"/>
                      <w:szCs w:val="18"/>
                      <w:rtl/>
                    </w:rPr>
                    <w:t>תש"ס</w:t>
                  </w:r>
                  <w:r>
                    <w:rPr>
                      <w:rFonts w:cs="Miriam"/>
                      <w:szCs w:val="18"/>
                      <w:rtl/>
                    </w:rPr>
                    <w:t>-2000</w:t>
                  </w:r>
                </w:p>
                <w:p w:rsidR="00F17E28" w:rsidRDefault="00F17E28">
                  <w:pPr>
                    <w:spacing w:line="160" w:lineRule="exact"/>
                    <w:jc w:val="left"/>
                    <w:rPr>
                      <w:rFonts w:cs="Miriam"/>
                      <w:szCs w:val="18"/>
                      <w:rtl/>
                    </w:rPr>
                  </w:pPr>
                  <w:r>
                    <w:rPr>
                      <w:rFonts w:cs="Miriam" w:hint="cs"/>
                      <w:szCs w:val="18"/>
                      <w:rtl/>
                    </w:rPr>
                    <w:t>(תיקון מס' 36) תשס"ז-2007</w:t>
                  </w:r>
                </w:p>
                <w:p w:rsidR="00F93970" w:rsidRDefault="00F93970">
                  <w:pPr>
                    <w:spacing w:line="160" w:lineRule="exact"/>
                    <w:jc w:val="left"/>
                    <w:rPr>
                      <w:rFonts w:cs="Miriam" w:hint="cs"/>
                      <w:noProof/>
                      <w:szCs w:val="18"/>
                      <w:rtl/>
                    </w:rPr>
                  </w:pPr>
                  <w:r>
                    <w:rPr>
                      <w:rFonts w:cs="Miriam" w:hint="cs"/>
                      <w:szCs w:val="18"/>
                      <w:rtl/>
                    </w:rPr>
                    <w:t>(תיקון מס' 76) תשפ"ב-2022</w:t>
                  </w:r>
                </w:p>
              </w:txbxContent>
            </v:textbox>
            <w10:anchorlock/>
          </v:rect>
        </w:pict>
      </w:r>
      <w:r w:rsidRPr="00810EDA">
        <w:rPr>
          <w:rStyle w:val="default"/>
          <w:rFonts w:cs="FrankRuehl"/>
          <w:rtl/>
        </w:rPr>
        <w:tab/>
      </w:r>
      <w:r>
        <w:rPr>
          <w:rStyle w:val="default"/>
          <w:rFonts w:cs="FrankRuehl"/>
          <w:rtl/>
        </w:rPr>
        <w:t>"</w:t>
      </w:r>
      <w:r>
        <w:rPr>
          <w:rStyle w:val="default"/>
          <w:rFonts w:cs="FrankRuehl" w:hint="cs"/>
          <w:rtl/>
        </w:rPr>
        <w:t xml:space="preserve">אישור סוג" </w:t>
      </w:r>
      <w:r>
        <w:rPr>
          <w:rStyle w:val="default"/>
          <w:rFonts w:cs="FrankRuehl"/>
          <w:rtl/>
        </w:rPr>
        <w:t>–</w:t>
      </w:r>
      <w:r>
        <w:rPr>
          <w:rStyle w:val="default"/>
          <w:rFonts w:cs="FrankRuehl" w:hint="cs"/>
          <w:rtl/>
        </w:rPr>
        <w:t xml:space="preserve"> </w:t>
      </w:r>
      <w:r>
        <w:rPr>
          <w:rStyle w:val="default"/>
          <w:rFonts w:cs="FrankRuehl"/>
          <w:rtl/>
        </w:rPr>
        <w:t xml:space="preserve">אישור </w:t>
      </w:r>
      <w:r w:rsidR="00810EDA" w:rsidRPr="00810EDA">
        <w:rPr>
          <w:rStyle w:val="default"/>
          <w:rFonts w:cs="FrankRuehl" w:hint="cs"/>
          <w:rtl/>
        </w:rPr>
        <w:t>לשם עיסוק בסחר בו, לפי סעיף 4א</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9" w:name="Rov494"/>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18" w:history="1">
        <w:hyperlink r:id="rId19" w:history="1">
          <w:r w:rsidRPr="0088080B">
            <w:rPr>
              <w:rStyle w:val="Hyperlink"/>
              <w:rFonts w:hint="cs"/>
              <w:vanish/>
              <w:szCs w:val="20"/>
              <w:shd w:val="clear" w:color="auto" w:fill="FFFF99"/>
              <w:rtl/>
            </w:rPr>
            <w:t>ה"ח 1822</w:t>
          </w:r>
        </w:hyperlink>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הגדרת "אישור סוג"</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20"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76 (</w:t>
      </w:r>
      <w:hyperlink r:id="rId21" w:history="1">
        <w:hyperlink r:id="rId22" w:history="1">
          <w:r w:rsidRPr="0088080B">
            <w:rPr>
              <w:rStyle w:val="Hyperlink"/>
              <w:rFonts w:hint="cs"/>
              <w:vanish/>
              <w:szCs w:val="20"/>
              <w:shd w:val="clear" w:color="auto" w:fill="FFFF99"/>
              <w:rtl/>
            </w:rPr>
            <w:t>ה"ח 2824</w:t>
          </w:r>
        </w:hyperlink>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אישור סוג" </w:t>
      </w:r>
      <w:r w:rsidR="006559CE"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אישור שנתן השר לפי חוק זה לדגם של ציוד קצה לשם חיבורו לרשת הבזק </w:t>
      </w:r>
      <w:r w:rsidRPr="0088080B">
        <w:rPr>
          <w:rStyle w:val="default"/>
          <w:rFonts w:cs="FrankRuehl" w:hint="cs"/>
          <w:strike/>
          <w:vanish/>
          <w:sz w:val="16"/>
          <w:szCs w:val="22"/>
          <w:shd w:val="clear" w:color="auto" w:fill="FFFF99"/>
          <w:rtl/>
        </w:rPr>
        <w:t>של החברה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של בעל רשיון כללי</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23"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60 (</w:t>
      </w:r>
      <w:hyperlink r:id="rId24"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93970" w:rsidRPr="0088080B" w:rsidRDefault="00F93970" w:rsidP="00F93970">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אישור סוג"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אישור שנתן השר לפי חוק זה</w:t>
      </w:r>
      <w:r w:rsidRPr="0088080B">
        <w:rPr>
          <w:rStyle w:val="default"/>
          <w:rFonts w:cs="FrankRuehl" w:hint="cs"/>
          <w:vanish/>
          <w:sz w:val="16"/>
          <w:szCs w:val="22"/>
          <w:shd w:val="clear" w:color="auto" w:fill="FFFF99"/>
          <w:rtl/>
        </w:rPr>
        <w:t xml:space="preserve"> </w:t>
      </w:r>
      <w:r w:rsidRPr="0088080B">
        <w:rPr>
          <w:rStyle w:val="default"/>
          <w:rFonts w:cs="FrankRuehl"/>
          <w:vanish/>
          <w:sz w:val="22"/>
          <w:szCs w:val="22"/>
          <w:u w:val="single"/>
          <w:shd w:val="clear" w:color="auto" w:fill="FFFF99"/>
          <w:rtl/>
        </w:rPr>
        <w:t>אישור שניתן לפי חוק זה</w:t>
      </w:r>
      <w:r w:rsidRPr="0088080B">
        <w:rPr>
          <w:rStyle w:val="default"/>
          <w:rFonts w:cs="FrankRuehl" w:hint="cs"/>
          <w:vanish/>
          <w:sz w:val="16"/>
          <w:szCs w:val="22"/>
          <w:shd w:val="clear" w:color="auto" w:fill="FFFF99"/>
          <w:rtl/>
        </w:rPr>
        <w:t xml:space="preserve"> לדגם של ציוד קצה לשם חיבורו לרשת הבזק של בעל רשיון כללי </w:t>
      </w:r>
      <w:r w:rsidRPr="0088080B">
        <w:rPr>
          <w:rStyle w:val="default"/>
          <w:rFonts w:cs="FrankRuehl"/>
          <w:vanish/>
          <w:sz w:val="22"/>
          <w:szCs w:val="22"/>
          <w:u w:val="single"/>
          <w:shd w:val="clear" w:color="auto" w:fill="FFFF99"/>
          <w:rtl/>
        </w:rPr>
        <w:t>לרבות אישור כאמור המעיד על</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כך שציוד הקצה שלגביו ניתן האישור תואם במאפייניו העיקריים דגם של ציוד קצה שלגביו ניתן אישור סוג קודם</w:t>
      </w:r>
      <w:r w:rsidRPr="0088080B">
        <w:rPr>
          <w:rStyle w:val="default"/>
          <w:rFonts w:cs="FrankRuehl" w:hint="cs"/>
          <w:vanish/>
          <w:sz w:val="16"/>
          <w:szCs w:val="22"/>
          <w:shd w:val="clear" w:color="auto" w:fill="FFFF99"/>
          <w:rtl/>
        </w:rPr>
        <w:t>;</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p>
    <w:p w:rsidR="00F93970" w:rsidRPr="0088080B" w:rsidRDefault="00F93970" w:rsidP="00F93970">
      <w:pPr>
        <w:pStyle w:val="P00"/>
        <w:spacing w:before="0"/>
        <w:ind w:left="0" w:right="1134"/>
        <w:rPr>
          <w:rStyle w:val="default"/>
          <w:rFonts w:ascii="FrankRuehl" w:hAnsi="FrankRuehl" w:cs="FrankRuehl"/>
          <w:vanish/>
          <w:color w:val="FF0000"/>
          <w:szCs w:val="20"/>
          <w:shd w:val="clear" w:color="auto" w:fill="FFFF99"/>
          <w:rtl/>
        </w:rPr>
      </w:pPr>
      <w:bookmarkStart w:id="10" w:name="_Hlk107988566"/>
      <w:r w:rsidRPr="0088080B">
        <w:rPr>
          <w:rStyle w:val="default"/>
          <w:rFonts w:ascii="FrankRuehl" w:hAnsi="FrankRuehl" w:cs="FrankRuehl"/>
          <w:vanish/>
          <w:color w:val="FF0000"/>
          <w:szCs w:val="20"/>
          <w:shd w:val="clear" w:color="auto" w:fill="FFFF99"/>
          <w:rtl/>
        </w:rPr>
        <w:t>מיום 2.10.2022</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hyperlink r:id="rId2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2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bookmarkEnd w:id="10"/>
    <w:p w:rsidR="00F24715" w:rsidRDefault="00F24715">
      <w:pPr>
        <w:pStyle w:val="P00"/>
        <w:ind w:left="0" w:right="1134"/>
        <w:rPr>
          <w:rStyle w:val="default"/>
          <w:rFonts w:cs="FrankRuehl" w:hint="cs"/>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אישור סוג" </w:t>
      </w:r>
      <w:r w:rsidR="006559CE"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vanish/>
          <w:sz w:val="22"/>
          <w:szCs w:val="22"/>
          <w:shd w:val="clear" w:color="auto" w:fill="FFFF99"/>
          <w:rtl/>
        </w:rPr>
        <w:t xml:space="preserve">אישור </w:t>
      </w:r>
      <w:r w:rsidRPr="0088080B">
        <w:rPr>
          <w:rStyle w:val="default"/>
          <w:rFonts w:cs="FrankRuehl"/>
          <w:strike/>
          <w:vanish/>
          <w:sz w:val="22"/>
          <w:szCs w:val="22"/>
          <w:shd w:val="clear" w:color="auto" w:fill="FFFF99"/>
          <w:rtl/>
        </w:rPr>
        <w:t>שניתן לפי חוק זה</w:t>
      </w:r>
      <w:r w:rsidRPr="0088080B">
        <w:rPr>
          <w:rStyle w:val="default"/>
          <w:rFonts w:cs="FrankRuehl" w:hint="cs"/>
          <w:vanish/>
          <w:sz w:val="16"/>
          <w:szCs w:val="22"/>
          <w:shd w:val="clear" w:color="auto" w:fill="FFFF99"/>
          <w:rtl/>
        </w:rPr>
        <w:t xml:space="preserve"> לדגם של ציוד קצה </w:t>
      </w:r>
      <w:r w:rsidRPr="0088080B">
        <w:rPr>
          <w:rStyle w:val="default"/>
          <w:rFonts w:cs="FrankRuehl" w:hint="cs"/>
          <w:strike/>
          <w:vanish/>
          <w:sz w:val="16"/>
          <w:szCs w:val="22"/>
          <w:shd w:val="clear" w:color="auto" w:fill="FFFF99"/>
          <w:rtl/>
        </w:rPr>
        <w:t xml:space="preserve">לשם חיבורו לרשת הבזק של בעל רשיון כללי </w:t>
      </w:r>
      <w:r w:rsidRPr="0088080B">
        <w:rPr>
          <w:rStyle w:val="default"/>
          <w:rFonts w:cs="FrankRuehl"/>
          <w:strike/>
          <w:vanish/>
          <w:sz w:val="22"/>
          <w:szCs w:val="22"/>
          <w:shd w:val="clear" w:color="auto" w:fill="FFFF99"/>
          <w:rtl/>
        </w:rPr>
        <w:t>לרבות אישור כאמור המעיד על</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כך שציוד הקצה שלגביו ניתן האישור תואם במאפייניו העיקריים דגם של ציוד קצה שלגביו ניתן אישור סוג קודם</w:t>
      </w:r>
      <w:r w:rsidR="00F93970" w:rsidRPr="0088080B">
        <w:rPr>
          <w:rStyle w:val="default"/>
          <w:rFonts w:cs="FrankRuehl" w:hint="cs"/>
          <w:vanish/>
          <w:sz w:val="16"/>
          <w:szCs w:val="22"/>
          <w:shd w:val="clear" w:color="auto" w:fill="FFFF99"/>
          <w:rtl/>
        </w:rPr>
        <w:t xml:space="preserve"> </w:t>
      </w:r>
      <w:r w:rsidR="00F93970" w:rsidRPr="0088080B">
        <w:rPr>
          <w:rStyle w:val="default"/>
          <w:rFonts w:cs="FrankRuehl" w:hint="cs"/>
          <w:vanish/>
          <w:sz w:val="16"/>
          <w:szCs w:val="22"/>
          <w:u w:val="single"/>
          <w:shd w:val="clear" w:color="auto" w:fill="FFFF99"/>
          <w:rtl/>
        </w:rPr>
        <w:t>לשם עיסוק בסחר בו, לפי סעיף 4א</w:t>
      </w:r>
      <w:r w:rsidRPr="0088080B">
        <w:rPr>
          <w:rStyle w:val="default"/>
          <w:rFonts w:cs="FrankRuehl" w:hint="cs"/>
          <w:vanish/>
          <w:sz w:val="16"/>
          <w:szCs w:val="22"/>
          <w:shd w:val="clear" w:color="auto" w:fill="FFFF99"/>
          <w:rtl/>
        </w:rPr>
        <w:t>;</w:t>
      </w:r>
      <w:bookmarkEnd w:id="9"/>
    </w:p>
    <w:p w:rsidR="00F24715" w:rsidRDefault="00F24715">
      <w:pPr>
        <w:pStyle w:val="P00"/>
        <w:spacing w:before="72"/>
        <w:ind w:left="0" w:right="1134"/>
        <w:rPr>
          <w:rStyle w:val="default"/>
          <w:rFonts w:cs="FrankRuehl"/>
          <w:rtl/>
        </w:rPr>
      </w:pPr>
    </w:p>
    <w:p w:rsidR="00F93970" w:rsidRDefault="00F93970">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rtl/>
        </w:rPr>
      </w:pPr>
      <w:r>
        <w:rPr>
          <w:lang w:val="he-IL"/>
        </w:rPr>
        <w:pict>
          <v:rect id="_x0000_s2053" style="position:absolute;left:0;text-align:left;margin-left:464.5pt;margin-top:8.05pt;width:75.05pt;height:20pt;z-index:2512424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אמצעי שליטה", בתאגיד </w:t>
      </w:r>
      <w:r w:rsidR="004D07E0">
        <w:rPr>
          <w:rStyle w:val="default"/>
          <w:rFonts w:cs="FrankRuehl"/>
          <w:rtl/>
        </w:rPr>
        <w:t>–</w:t>
      </w:r>
      <w:r>
        <w:rPr>
          <w:rStyle w:val="default"/>
          <w:rFonts w:cs="FrankRuehl" w:hint="cs"/>
          <w:rtl/>
        </w:rPr>
        <w:t xml:space="preserve"> כל אחד מאלה: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זכות ההצבעה באסיפה כללית של חברה או בגוף מקביל לה של תאגיד אחר;</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הזכות למנות דירקטור או מנהל כללי;</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הזכות ל</w:t>
      </w:r>
      <w:r>
        <w:rPr>
          <w:rStyle w:val="default"/>
          <w:rFonts w:cs="FrankRuehl"/>
          <w:rtl/>
        </w:rPr>
        <w:t>ה</w:t>
      </w:r>
      <w:r>
        <w:rPr>
          <w:rStyle w:val="default"/>
          <w:rFonts w:cs="FrankRuehl" w:hint="cs"/>
          <w:rtl/>
        </w:rPr>
        <w:t>שתתף ברווחי התאגיד;</w:t>
      </w:r>
    </w:p>
    <w:p w:rsidR="00F24715" w:rsidRDefault="00F24715">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הזכות לחלק ביתרת נכסי התאגיד לאחר סילוק חובותיו, בעת פירוקו;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 w:name="Rov21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2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"אמצעי שליטה"</w:t>
      </w:r>
      <w:bookmarkEnd w:id="11"/>
    </w:p>
    <w:p w:rsidR="00F24715" w:rsidRDefault="00F24715">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798" type="#_x0000_t202" style="position:absolute;left:0;text-align:left;margin-left:470.25pt;margin-top:7.1pt;width:1in;height:17.75pt;z-index:251706368" filled="f" stroked="f">
            <v:textbox inset="1mm,0,1mm,0">
              <w:txbxContent>
                <w:p w:rsidR="00F93970" w:rsidRDefault="00F93970">
                  <w:pPr>
                    <w:spacing w:line="160" w:lineRule="exact"/>
                    <w:jc w:val="left"/>
                    <w:rPr>
                      <w:rFonts w:cs="Miriam"/>
                      <w:noProof/>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 xml:space="preserve">בזק" </w:t>
      </w:r>
      <w:r w:rsidR="004D07E0">
        <w:rPr>
          <w:rStyle w:val="default"/>
          <w:rFonts w:cs="FrankRuehl"/>
          <w:rtl/>
        </w:rPr>
        <w:t>–</w:t>
      </w:r>
      <w:r>
        <w:rPr>
          <w:rStyle w:val="default"/>
          <w:rFonts w:cs="FrankRuehl" w:hint="cs"/>
          <w:rtl/>
        </w:rPr>
        <w:t xml:space="preserve"> </w:t>
      </w:r>
      <w:r w:rsidR="00810EDA">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 w:name="Rov647"/>
      <w:r w:rsidRPr="0088080B">
        <w:rPr>
          <w:rStyle w:val="default"/>
          <w:rFonts w:cs="FrankRuehl" w:hint="cs"/>
          <w:vanish/>
          <w:color w:val="FF0000"/>
          <w:szCs w:val="20"/>
          <w:shd w:val="clear" w:color="auto" w:fill="FFFF99"/>
          <w:rtl/>
        </w:rPr>
        <w:t>מיום 4.1.1984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ת"ט תשמ"ד-1984</w:t>
      </w:r>
    </w:p>
    <w:p w:rsidR="00F24715" w:rsidRPr="0088080B" w:rsidRDefault="00F24715">
      <w:pPr>
        <w:pStyle w:val="P00"/>
        <w:spacing w:before="0"/>
        <w:ind w:left="0" w:right="1134"/>
        <w:rPr>
          <w:rStyle w:val="default"/>
          <w:rFonts w:cs="FrankRuehl" w:hint="cs"/>
          <w:vanish/>
          <w:szCs w:val="20"/>
          <w:shd w:val="clear" w:color="auto" w:fill="FFFF99"/>
          <w:rtl/>
        </w:rPr>
      </w:pPr>
      <w:hyperlink r:id="rId30" w:history="1">
        <w:r w:rsidRPr="0088080B">
          <w:rPr>
            <w:rStyle w:val="Hyperlink"/>
            <w:rFonts w:hint="cs"/>
            <w:vanish/>
            <w:szCs w:val="20"/>
            <w:shd w:val="clear" w:color="auto" w:fill="FFFF99"/>
            <w:rtl/>
          </w:rPr>
          <w:t>ס"ח תשמ"ד מס' 1102</w:t>
        </w:r>
      </w:hyperlink>
      <w:r w:rsidRPr="0088080B">
        <w:rPr>
          <w:rStyle w:val="default"/>
          <w:rFonts w:cs="FrankRuehl" w:hint="cs"/>
          <w:vanish/>
          <w:szCs w:val="20"/>
          <w:shd w:val="clear" w:color="auto" w:fill="FFFF99"/>
          <w:rtl/>
        </w:rPr>
        <w:t xml:space="preserve"> מיום 4.1.1984 עמ' 38</w:t>
      </w:r>
    </w:p>
    <w:p w:rsidR="00F24715"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בזק" </w:t>
      </w:r>
      <w:r w:rsidR="00BE58DE"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שידור, העברה או קליטה של סימנים, </w:t>
      </w:r>
      <w:r w:rsidRPr="0088080B">
        <w:rPr>
          <w:rStyle w:val="default"/>
          <w:rFonts w:cs="FrankRuehl" w:hint="cs"/>
          <w:strike/>
          <w:vanish/>
          <w:sz w:val="22"/>
          <w:szCs w:val="22"/>
          <w:shd w:val="clear" w:color="auto" w:fill="FFFF99"/>
          <w:rtl/>
        </w:rPr>
        <w:t>אותיות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אותות</w:t>
      </w:r>
      <w:r w:rsidRPr="0088080B">
        <w:rPr>
          <w:rStyle w:val="default"/>
          <w:rFonts w:cs="FrankRuehl" w:hint="cs"/>
          <w:vanish/>
          <w:sz w:val="22"/>
          <w:szCs w:val="22"/>
          <w:shd w:val="clear" w:color="auto" w:fill="FFFF99"/>
          <w:rtl/>
        </w:rPr>
        <w:t>, כתב, צורות חזותיות, קולות או מידע, באמצעות תיל, אלחוט, מערכת אופטית או מערכות אלקטרומגנטיות אחרות;</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p>
    <w:p w:rsidR="00F93970" w:rsidRPr="0088080B" w:rsidRDefault="00F93970" w:rsidP="00F9397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hyperlink r:id="rId3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3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93970" w:rsidRPr="0088080B" w:rsidRDefault="00F93970" w:rsidP="00F9397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"בזק"</w:t>
      </w:r>
    </w:p>
    <w:p w:rsidR="00F93970" w:rsidRPr="0088080B" w:rsidRDefault="00F93970" w:rsidP="00F93970">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F93970" w:rsidRPr="006179CC" w:rsidRDefault="00F93970" w:rsidP="006179CC">
      <w:pPr>
        <w:pStyle w:val="P00"/>
        <w:spacing w:before="0"/>
        <w:ind w:left="0" w:right="1134"/>
        <w:rPr>
          <w:rStyle w:val="default"/>
          <w:rFonts w:cs="FrankRuehl"/>
          <w:strike/>
          <w:sz w:val="2"/>
          <w:szCs w:val="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בזק"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שידור, העברה או קליטה של סימנים, אותות, כתב, צורות חזותיות, קולות או מידע, באמצעות תיל, אלחוט, מערכת אופטית או מערכות אלקטרומגנטיות אחרות;</w:t>
      </w:r>
      <w:bookmarkEnd w:id="12"/>
    </w:p>
    <w:p w:rsidR="00F24715" w:rsidRDefault="00F24715">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2435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w:t>
                  </w:r>
                  <w:r>
                    <w:rPr>
                      <w:rFonts w:cs="Miriam"/>
                      <w:szCs w:val="18"/>
                      <w:rtl/>
                    </w:rPr>
                    <w:t>01</w:t>
                  </w:r>
                </w:p>
              </w:txbxContent>
            </v:textbox>
            <w10:anchorlock/>
          </v:rect>
        </w:pict>
      </w:r>
      <w:r>
        <w:rPr>
          <w:rtl/>
        </w:rPr>
        <w:tab/>
      </w:r>
      <w:r>
        <w:rPr>
          <w:rStyle w:val="default"/>
          <w:rFonts w:cs="FrankRuehl"/>
          <w:rtl/>
        </w:rPr>
        <w:t>"</w:t>
      </w:r>
      <w:r>
        <w:rPr>
          <w:rStyle w:val="default"/>
          <w:rFonts w:cs="FrankRuehl" w:hint="cs"/>
          <w:rtl/>
        </w:rPr>
        <w:t xml:space="preserve">בעל ענין" </w:t>
      </w:r>
      <w:r w:rsidR="004D07E0">
        <w:rPr>
          <w:rStyle w:val="default"/>
          <w:rFonts w:cs="FrankRuehl"/>
          <w:rtl/>
        </w:rPr>
        <w:t>–</w:t>
      </w:r>
      <w:r>
        <w:rPr>
          <w:rStyle w:val="default"/>
          <w:rFonts w:cs="FrankRuehl" w:hint="cs"/>
          <w:rtl/>
        </w:rPr>
        <w:t xml:space="preserve"> מי שמחזיק בחמישה אחוזים או יותר מסוג מסוים של אמצעי שליטה;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 w:name="Rov21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3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"בעל ענין"</w:t>
      </w:r>
      <w:bookmarkEnd w:id="13"/>
    </w:p>
    <w:p w:rsidR="00F24715" w:rsidRDefault="006179CC" w:rsidP="006179CC">
      <w:pPr>
        <w:pStyle w:val="P00"/>
        <w:spacing w:before="72"/>
        <w:ind w:left="0" w:right="1134"/>
        <w:rPr>
          <w:rStyle w:val="default"/>
          <w:rFonts w:cs="FrankRuehl"/>
          <w:rtl/>
        </w:rPr>
      </w:pPr>
      <w:r w:rsidRPr="00810EDA">
        <w:rPr>
          <w:rStyle w:val="default"/>
          <w:rFonts w:cs="FrankRuehl"/>
          <w:rtl/>
        </w:rPr>
        <w:pict>
          <v:shape id="_x0000_s3239" type="#_x0000_t202" style="position:absolute;left:0;text-align:left;margin-left:470.25pt;margin-top:7.1pt;width:1in;height:18.4pt;z-index:251944960" filled="f" stroked="f">
            <v:textbox inset="1mm,0,1mm,0">
              <w:txbxContent>
                <w:p w:rsidR="006179CC" w:rsidRDefault="006179CC" w:rsidP="006179CC">
                  <w:pPr>
                    <w:spacing w:line="160" w:lineRule="exact"/>
                    <w:jc w:val="left"/>
                    <w:rPr>
                      <w:rFonts w:cs="Miriam"/>
                      <w:noProof/>
                      <w:szCs w:val="18"/>
                      <w:rtl/>
                    </w:rPr>
                  </w:pPr>
                  <w:r>
                    <w:rPr>
                      <w:rFonts w:cs="Miriam" w:hint="cs"/>
                      <w:szCs w:val="18"/>
                      <w:rtl/>
                    </w:rPr>
                    <w:t>(תיקון מס' 76) תשפ"ב-2022</w:t>
                  </w:r>
                </w:p>
              </w:txbxContent>
            </v:textbox>
            <w10:anchorlock/>
          </v:shape>
        </w:pict>
      </w:r>
      <w:r w:rsidRPr="00810EDA">
        <w:rPr>
          <w:rStyle w:val="default"/>
          <w:rFonts w:cs="FrankRuehl"/>
          <w:rtl/>
        </w:rPr>
        <w:tab/>
      </w:r>
      <w:r>
        <w:rPr>
          <w:rStyle w:val="default"/>
          <w:rFonts w:cs="FrankRuehl"/>
          <w:rtl/>
        </w:rPr>
        <w:t>"</w:t>
      </w:r>
      <w:r w:rsidR="00F24715">
        <w:rPr>
          <w:rStyle w:val="default"/>
          <w:rFonts w:cs="FrankRuehl" w:hint="cs"/>
          <w:rtl/>
        </w:rPr>
        <w:t>בעל ר</w:t>
      </w:r>
      <w:r w:rsidR="00810EDA">
        <w:rPr>
          <w:rStyle w:val="default"/>
          <w:rFonts w:cs="FrankRuehl" w:hint="cs"/>
          <w:rtl/>
        </w:rPr>
        <w:t>י</w:t>
      </w:r>
      <w:r w:rsidR="00F24715">
        <w:rPr>
          <w:rStyle w:val="default"/>
          <w:rFonts w:cs="FrankRuehl" w:hint="cs"/>
          <w:rtl/>
        </w:rPr>
        <w:t>שיון</w:t>
      </w:r>
      <w:r w:rsidR="00810EDA">
        <w:rPr>
          <w:rStyle w:val="default"/>
          <w:rFonts w:cs="FrankRuehl" w:hint="cs"/>
          <w:rtl/>
        </w:rPr>
        <w:t xml:space="preserve"> בזק</w:t>
      </w:r>
      <w:r w:rsidR="00F24715">
        <w:rPr>
          <w:rStyle w:val="default"/>
          <w:rFonts w:cs="FrankRuehl" w:hint="cs"/>
          <w:rtl/>
        </w:rPr>
        <w:t xml:space="preserve">" </w:t>
      </w:r>
      <w:r w:rsidR="004D07E0">
        <w:rPr>
          <w:rStyle w:val="default"/>
          <w:rFonts w:cs="FrankRuehl"/>
          <w:rtl/>
        </w:rPr>
        <w:t>–</w:t>
      </w:r>
      <w:r w:rsidR="00F24715">
        <w:rPr>
          <w:rStyle w:val="default"/>
          <w:rFonts w:cs="FrankRuehl" w:hint="cs"/>
          <w:rtl/>
        </w:rPr>
        <w:t xml:space="preserve"> </w:t>
      </w:r>
      <w:r w:rsidR="00810EDA" w:rsidRPr="00810EDA">
        <w:rPr>
          <w:rStyle w:val="default"/>
          <w:rFonts w:cs="FrankRuehl" w:hint="cs"/>
          <w:rtl/>
        </w:rPr>
        <w:t>מי שבידו רישיון שניתן לפי סעיף 4</w:t>
      </w:r>
      <w:r w:rsidR="00F24715">
        <w:rPr>
          <w:rStyle w:val="default"/>
          <w:rFonts w:cs="FrankRuehl" w:hint="cs"/>
          <w:rtl/>
        </w:rPr>
        <w:t>;</w:t>
      </w:r>
    </w:p>
    <w:p w:rsidR="006179CC" w:rsidRPr="0088080B" w:rsidRDefault="006179CC" w:rsidP="006179CC">
      <w:pPr>
        <w:pStyle w:val="P00"/>
        <w:spacing w:before="0"/>
        <w:ind w:left="0" w:right="1134"/>
        <w:rPr>
          <w:rStyle w:val="default"/>
          <w:rFonts w:ascii="FrankRuehl" w:hAnsi="FrankRuehl" w:cs="FrankRuehl"/>
          <w:vanish/>
          <w:color w:val="FF0000"/>
          <w:szCs w:val="20"/>
          <w:shd w:val="clear" w:color="auto" w:fill="FFFF99"/>
          <w:rtl/>
        </w:rPr>
      </w:pPr>
      <w:bookmarkStart w:id="14" w:name="Rov648"/>
      <w:r w:rsidRPr="0088080B">
        <w:rPr>
          <w:rStyle w:val="default"/>
          <w:rFonts w:ascii="FrankRuehl" w:hAnsi="FrankRuehl" w:cs="FrankRuehl"/>
          <w:vanish/>
          <w:color w:val="FF0000"/>
          <w:szCs w:val="20"/>
          <w:shd w:val="clear" w:color="auto" w:fill="FFFF99"/>
          <w:rtl/>
        </w:rPr>
        <w:t>מיום 2.10.2022</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hyperlink r:id="rId3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3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הגדרת "בעל רשיון" בהגדרת "בעל רישיון בזק"</w:t>
      </w:r>
    </w:p>
    <w:p w:rsidR="006179CC" w:rsidRPr="0088080B" w:rsidRDefault="006179CC" w:rsidP="006179CC">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6179CC" w:rsidRPr="006179CC" w:rsidRDefault="006179CC" w:rsidP="006179CC">
      <w:pPr>
        <w:pStyle w:val="P00"/>
        <w:spacing w:before="0"/>
        <w:ind w:left="0" w:right="1134"/>
        <w:rPr>
          <w:rStyle w:val="default"/>
          <w:rFonts w:cs="FrankRuehl"/>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בעל רשיון"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מי שקיבל רשיון כללי או מיוחד לביצוע פעולות בזק ולמתן שירותי בזק;</w:t>
      </w:r>
      <w:bookmarkEnd w:id="14"/>
    </w:p>
    <w:p w:rsidR="00F24715" w:rsidRDefault="00F24715">
      <w:pPr>
        <w:pStyle w:val="P00"/>
        <w:spacing w:before="72"/>
        <w:ind w:left="0" w:right="1134"/>
        <w:rPr>
          <w:rStyle w:val="default"/>
          <w:rFonts w:cs="FrankRuehl" w:hint="cs"/>
          <w:rtl/>
        </w:rPr>
      </w:pPr>
      <w:r>
        <w:rPr>
          <w:lang w:val="he-IL"/>
        </w:rPr>
        <w:pict>
          <v:rect id="_x0000_s2864" style="position:absolute;left:0;text-align:left;margin-left:464.5pt;margin-top:8.05pt;width:75.05pt;height:38.2pt;z-index:251740160"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 xml:space="preserve">בעל רישיון לשידורי כבלים" </w:t>
      </w:r>
      <w:r w:rsidR="004D07E0">
        <w:rPr>
          <w:rStyle w:val="default"/>
          <w:rFonts w:cs="FrankRuehl"/>
          <w:rtl/>
        </w:rPr>
        <w:t>–</w:t>
      </w:r>
      <w:r>
        <w:rPr>
          <w:rStyle w:val="default"/>
          <w:rFonts w:cs="FrankRuehl" w:hint="cs"/>
          <w:rtl/>
        </w:rPr>
        <w:t xml:space="preserve"> מי שקיבל רישיון כללי לשידורי כבלים, רישיון לשידורים לפי דרישה או ר</w:t>
      </w:r>
      <w:r>
        <w:rPr>
          <w:rStyle w:val="default"/>
          <w:rFonts w:cs="FrankRuehl"/>
          <w:rtl/>
        </w:rPr>
        <w:t>י</w:t>
      </w:r>
      <w:r>
        <w:rPr>
          <w:rStyle w:val="default"/>
          <w:rFonts w:cs="FrankRuehl" w:hint="cs"/>
          <w:rtl/>
        </w:rPr>
        <w:t>שיון מיוחד לשידורי כבלים, לפי פרק ב'1;</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5" w:name="Rov50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3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הגדרת "בעל רשיון לשידורי כבלים"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41"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42"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רישיון לשידורי כבלים" </w:t>
      </w:r>
      <w:r w:rsidR="00BE58DE"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שקיבל רישיון כללי לשידורי כבלים</w:t>
      </w:r>
      <w:r w:rsidRPr="0088080B">
        <w:rPr>
          <w:rStyle w:val="default"/>
          <w:rFonts w:cs="FrankRuehl" w:hint="cs"/>
          <w:vanish/>
          <w:sz w:val="22"/>
          <w:szCs w:val="22"/>
          <w:u w:val="single"/>
          <w:shd w:val="clear" w:color="auto" w:fill="FFFF99"/>
          <w:rtl/>
        </w:rPr>
        <w:t>, רישיון לשידורים לפי דרישה</w:t>
      </w:r>
      <w:r w:rsidRPr="0088080B">
        <w:rPr>
          <w:rStyle w:val="default"/>
          <w:rFonts w:cs="FrankRuehl" w:hint="cs"/>
          <w:vanish/>
          <w:sz w:val="22"/>
          <w:szCs w:val="22"/>
          <w:shd w:val="clear" w:color="auto" w:fill="FFFF99"/>
          <w:rtl/>
        </w:rPr>
        <w:t xml:space="preserve"> או ר</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שיון מיוחד לשידורי כבלים, לפי פרק ב'1;</w:t>
      </w:r>
      <w:bookmarkEnd w:id="15"/>
    </w:p>
    <w:p w:rsidR="00F24715" w:rsidRDefault="00F24715">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r>
        <w:rPr>
          <w:lang w:val="he-IL"/>
        </w:rPr>
        <w:pict>
          <v:rect id="_x0000_s2056" style="position:absolute;left:0;text-align:left;margin-left:464.35pt;margin-top:7.1pt;width:75.05pt;height:34.15pt;z-index:251244544"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szCs w:val="18"/>
                      <w:rtl/>
                    </w:rPr>
                    <w:t>(תיקון מס' 55) תשע"ב-2012</w:t>
                  </w:r>
                </w:p>
              </w:txbxContent>
            </v:textbox>
            <w10:anchorlock/>
          </v:rect>
        </w:pict>
      </w:r>
      <w:r>
        <w:rPr>
          <w:rtl/>
        </w:rPr>
        <w:tab/>
      </w:r>
      <w:r>
        <w:rPr>
          <w:rStyle w:val="default"/>
          <w:rFonts w:cs="FrankRuehl"/>
          <w:rtl/>
        </w:rPr>
        <w:t>"</w:t>
      </w:r>
      <w:r>
        <w:rPr>
          <w:rStyle w:val="default"/>
          <w:rFonts w:cs="FrankRuehl" w:hint="cs"/>
          <w:rtl/>
        </w:rPr>
        <w:t>בעל רישיון לשידורי</w:t>
      </w:r>
      <w:r w:rsidR="00EC7E64">
        <w:rPr>
          <w:rStyle w:val="default"/>
          <w:rFonts w:cs="FrankRuehl" w:hint="cs"/>
          <w:rtl/>
        </w:rPr>
        <w:t>ם</w:t>
      </w:r>
      <w:r>
        <w:rPr>
          <w:rStyle w:val="default"/>
          <w:rFonts w:cs="FrankRuehl" w:hint="cs"/>
          <w:rtl/>
        </w:rPr>
        <w:t xml:space="preserve">" </w:t>
      </w:r>
      <w:r w:rsidR="00EC7E64">
        <w:rPr>
          <w:rStyle w:val="default"/>
          <w:rFonts w:cs="FrankRuehl"/>
          <w:rtl/>
        </w:rPr>
        <w:t>–</w:t>
      </w:r>
      <w:r>
        <w:rPr>
          <w:rStyle w:val="default"/>
          <w:rFonts w:cs="FrankRuehl" w:hint="cs"/>
          <w:rtl/>
        </w:rPr>
        <w:t xml:space="preserve"> בעל רישיון לשידורי כבלים, או בעל רישיון לשידורי לוויין לפי פרק ב'2;</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 w:name="Rov53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4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הגדרת "בעל רשיון לשידורי"</w:t>
      </w:r>
    </w:p>
    <w:p w:rsidR="00EC7E64" w:rsidRPr="0088080B" w:rsidRDefault="00EC7E64">
      <w:pPr>
        <w:pStyle w:val="P00"/>
        <w:spacing w:before="0"/>
        <w:ind w:left="0" w:right="1134"/>
        <w:rPr>
          <w:rStyle w:val="default"/>
          <w:rFonts w:cs="FrankRuehl" w:hint="cs"/>
          <w:vanish/>
          <w:szCs w:val="20"/>
          <w:shd w:val="clear" w:color="auto" w:fill="FFFF99"/>
          <w:rtl/>
        </w:rPr>
      </w:pPr>
    </w:p>
    <w:p w:rsidR="00EC7E64" w:rsidRPr="0088080B" w:rsidRDefault="00EC7E64">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EC7E64" w:rsidRPr="0088080B" w:rsidRDefault="00EC7E64">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C7E64" w:rsidRPr="0088080B" w:rsidRDefault="00EC7E64">
      <w:pPr>
        <w:pStyle w:val="P00"/>
        <w:spacing w:before="0"/>
        <w:ind w:left="0" w:right="1134"/>
        <w:rPr>
          <w:rStyle w:val="default"/>
          <w:rFonts w:cs="FrankRuehl" w:hint="cs"/>
          <w:vanish/>
          <w:szCs w:val="20"/>
          <w:shd w:val="clear" w:color="auto" w:fill="FFFF99"/>
          <w:rtl/>
        </w:rPr>
      </w:pPr>
      <w:hyperlink r:id="rId4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4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C7E64" w:rsidRPr="00EC7E64" w:rsidRDefault="00EC7E64" w:rsidP="00EC7E64">
      <w:pPr>
        <w:pStyle w:val="P0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בעל רישיון לשידורי"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לשידורים"</w:t>
      </w:r>
      <w:r w:rsidRPr="0088080B">
        <w:rPr>
          <w:rStyle w:val="default"/>
          <w:rFonts w:cs="FrankRuehl" w:hint="cs"/>
          <w:vanish/>
          <w:sz w:val="22"/>
          <w:szCs w:val="22"/>
          <w:shd w:val="clear" w:color="auto" w:fill="FFFF99"/>
          <w:rtl/>
        </w:rPr>
        <w:t xml:space="preserve"> </w:t>
      </w:r>
      <w:r w:rsidR="006559CE"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לשידורי כבלים, או בעל רישיון לשידורי לוויין לפי פרק ב'2;</w:t>
      </w:r>
      <w:bookmarkEnd w:id="16"/>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דרך" </w:t>
      </w:r>
      <w:r w:rsidR="004D07E0">
        <w:rPr>
          <w:rStyle w:val="default"/>
          <w:rFonts w:cs="FrankRuehl"/>
          <w:rtl/>
        </w:rPr>
        <w:t>–</w:t>
      </w:r>
      <w:r>
        <w:rPr>
          <w:rStyle w:val="default"/>
          <w:rFonts w:cs="FrankRuehl" w:hint="cs"/>
          <w:rtl/>
        </w:rPr>
        <w:t xml:space="preserve"> לרבות כל מסילה, כביש, רחוב, סמטה, ככר, מעבר, גשר או מקום פתוח שיש לציבור זכות מעבר בה</w:t>
      </w:r>
      <w:r>
        <w:rPr>
          <w:rStyle w:val="default"/>
          <w:rFonts w:cs="FrankRuehl"/>
          <w:rtl/>
        </w:rPr>
        <w:t>ם</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החברה" </w:t>
      </w:r>
      <w:r w:rsidR="004D07E0">
        <w:rPr>
          <w:rStyle w:val="default"/>
          <w:rFonts w:cs="FrankRuehl"/>
          <w:rtl/>
        </w:rPr>
        <w:t>–</w:t>
      </w:r>
      <w:r>
        <w:rPr>
          <w:rStyle w:val="default"/>
          <w:rFonts w:cs="FrankRuehl" w:hint="cs"/>
          <w:rtl/>
        </w:rPr>
        <w:t xml:space="preserve"> "בזק", החברה ה</w:t>
      </w:r>
      <w:r w:rsidR="004E78B6">
        <w:rPr>
          <w:rStyle w:val="default"/>
          <w:rFonts w:cs="FrankRuehl" w:hint="cs"/>
          <w:rtl/>
        </w:rPr>
        <w:t>י</w:t>
      </w:r>
      <w:r>
        <w:rPr>
          <w:rStyle w:val="default"/>
          <w:rFonts w:cs="FrankRuehl" w:hint="cs"/>
          <w:rtl/>
        </w:rPr>
        <w:t>שראלית לתקשורת בע"מ;</w:t>
      </w:r>
    </w:p>
    <w:p w:rsidR="00F24715" w:rsidRDefault="00F24715">
      <w:pPr>
        <w:pStyle w:val="P00"/>
        <w:spacing w:before="72"/>
        <w:ind w:left="0" w:right="1134"/>
        <w:rPr>
          <w:rStyle w:val="default"/>
          <w:rFonts w:cs="FrankRuehl" w:hint="cs"/>
          <w:rtl/>
        </w:rPr>
      </w:pPr>
      <w:r>
        <w:rPr>
          <w:lang w:val="he-IL"/>
        </w:rPr>
        <w:pict>
          <v:rect id="_x0000_s2057" style="position:absolute;left:0;text-align:left;margin-left:464.5pt;margin-top:8.05pt;width:75.05pt;height:20pt;z-index:2512455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החזקה", לענין אמצעי שליטה בתאגיד </w:t>
      </w:r>
      <w:r w:rsidR="004D07E0">
        <w:rPr>
          <w:rStyle w:val="default"/>
          <w:rFonts w:cs="FrankRuehl"/>
          <w:rtl/>
        </w:rPr>
        <w:t>–</w:t>
      </w:r>
      <w:r>
        <w:rPr>
          <w:rStyle w:val="default"/>
          <w:rFonts w:cs="FrankRuehl" w:hint="cs"/>
          <w:rtl/>
        </w:rPr>
        <w:t xml:space="preserve"> במישרין או בעקיפין, בין לבד ובין יחד עם אחרים, לרבות באמצעות אחר ובכלל זה נאמן או שלוח, או באמצעות זכות המוקנית לפי הסכם, לרבות ברירה להחזקה ש</w:t>
      </w:r>
      <w:r>
        <w:rPr>
          <w:rStyle w:val="default"/>
          <w:rFonts w:cs="FrankRuehl"/>
          <w:rtl/>
        </w:rPr>
        <w:t>א</w:t>
      </w:r>
      <w:r>
        <w:rPr>
          <w:rStyle w:val="default"/>
          <w:rFonts w:cs="FrankRuehl" w:hint="cs"/>
          <w:rtl/>
        </w:rPr>
        <w:t>ינה נובעת מניירות ערך המירים, או בכל דרך אחרת;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7" w:name="Rov21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4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"החזקה"</w:t>
      </w:r>
      <w:bookmarkEnd w:id="17"/>
    </w:p>
    <w:p w:rsidR="00F24715" w:rsidRDefault="00F24715">
      <w:pPr>
        <w:pStyle w:val="P00"/>
        <w:spacing w:before="72"/>
        <w:ind w:left="0" w:right="1134"/>
        <w:rPr>
          <w:rStyle w:val="default"/>
          <w:rFonts w:cs="FrankRuehl" w:hint="cs"/>
          <w:rtl/>
        </w:rPr>
      </w:pPr>
      <w:r>
        <w:rPr>
          <w:rtl/>
          <w:lang w:val="he-IL"/>
        </w:rPr>
        <w:pict>
          <v:shape id="_x0000_s2533" type="#_x0000_t202" style="position:absolute;left:0;text-align:left;margin-left:470.25pt;margin-top:7.1pt;width:1in;height:18.3pt;z-index:251694080" filled="f" stroked="f">
            <v:textbox inset="1mm,0,1mm,0">
              <w:txbxContent>
                <w:p w:rsidR="006179CC" w:rsidRDefault="006179CC">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hint="cs"/>
          <w:rtl/>
        </w:rPr>
        <w:tab/>
        <w:t xml:space="preserve">"היתר כללי" </w:t>
      </w:r>
      <w:r>
        <w:rPr>
          <w:rStyle w:val="default"/>
          <w:rFonts w:cs="FrankRuehl"/>
          <w:rtl/>
        </w:rPr>
        <w:t>–</w:t>
      </w:r>
      <w:r>
        <w:rPr>
          <w:rStyle w:val="default"/>
          <w:rFonts w:cs="FrankRuehl" w:hint="cs"/>
          <w:rtl/>
        </w:rPr>
        <w:t xml:space="preserve"> </w:t>
      </w:r>
      <w:r w:rsidR="00810EDA">
        <w:rPr>
          <w:rStyle w:val="default"/>
          <w:rFonts w:cs="FrankRuehl" w:hint="cs"/>
          <w:rtl/>
        </w:rPr>
        <w:t>(נמחקה)</w:t>
      </w:r>
      <w:r>
        <w:rPr>
          <w:rStyle w:val="default"/>
          <w:rFonts w:cs="FrankRuehl"/>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 w:name="Rov649"/>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51"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65 (</w:t>
      </w:r>
      <w:hyperlink r:id="rId52"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"היתר כללי"</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p>
    <w:p w:rsidR="006179CC" w:rsidRPr="0088080B" w:rsidRDefault="006179CC" w:rsidP="006179C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hyperlink r:id="rId5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5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"היתר כללי"</w:t>
      </w:r>
    </w:p>
    <w:p w:rsidR="006179CC" w:rsidRPr="0088080B" w:rsidRDefault="006179CC" w:rsidP="006179CC">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6179CC" w:rsidRPr="006179CC" w:rsidRDefault="006179CC" w:rsidP="006179CC">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"היתר כללי"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w:t>
      </w:r>
      <w:r w:rsidRPr="0088080B">
        <w:rPr>
          <w:rStyle w:val="default"/>
          <w:rFonts w:cs="FrankRuehl"/>
          <w:strike/>
          <w:vanish/>
          <w:sz w:val="16"/>
          <w:szCs w:val="22"/>
          <w:shd w:val="clear" w:color="auto" w:fill="FFFF99"/>
          <w:rtl/>
        </w:rPr>
        <w:t>היתר שניתן לפי סעיף 4א1 לביצוע פעולות בזק ולמתן שירותי בזק פנים-ארציים או בין-לאומיים, המוגבל לסוג מסוים של פעולות בזק או של שירותי בזק;</w:t>
      </w:r>
      <w:bookmarkEnd w:id="18"/>
    </w:p>
    <w:p w:rsidR="00F24715" w:rsidRDefault="00F24715">
      <w:pPr>
        <w:pStyle w:val="P00"/>
        <w:spacing w:before="72"/>
        <w:ind w:left="0" w:right="1134"/>
        <w:rPr>
          <w:rStyle w:val="default"/>
          <w:rFonts w:cs="FrankRuehl" w:hint="cs"/>
          <w:rtl/>
        </w:rPr>
      </w:pPr>
      <w:r>
        <w:rPr>
          <w:lang w:val="he-IL"/>
        </w:rPr>
        <w:pict>
          <v:rect id="_x0000_s2058" style="position:absolute;left:0;text-align:left;margin-left:464.5pt;margin-top:8.05pt;width:75.05pt;height:20pt;z-index:2512465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הפקודה" </w:t>
      </w:r>
      <w:r w:rsidR="004D07E0">
        <w:rPr>
          <w:rStyle w:val="default"/>
          <w:rFonts w:cs="FrankRuehl"/>
          <w:rtl/>
        </w:rPr>
        <w:t>–</w:t>
      </w:r>
      <w:r>
        <w:rPr>
          <w:rStyle w:val="default"/>
          <w:rFonts w:cs="FrankRuehl" w:hint="cs"/>
          <w:rtl/>
        </w:rPr>
        <w:t xml:space="preserve"> פקודת הטלגרף הא</w:t>
      </w:r>
      <w:r w:rsidR="004D07E0">
        <w:rPr>
          <w:rStyle w:val="default"/>
          <w:rFonts w:cs="FrankRuehl" w:hint="cs"/>
          <w:rtl/>
        </w:rPr>
        <w:t>לחוטי [נוסח חדש], תשל"ב-1972;</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 w:name="Rov22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5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"הפקודה"</w:t>
      </w:r>
      <w:bookmarkEnd w:id="19"/>
    </w:p>
    <w:p w:rsidR="00F24715" w:rsidRDefault="00F24715">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12476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חוק החברות" </w:t>
      </w:r>
      <w:r w:rsidR="004D07E0">
        <w:rPr>
          <w:rStyle w:val="default"/>
          <w:rFonts w:cs="FrankRuehl"/>
          <w:rtl/>
        </w:rPr>
        <w:t>–</w:t>
      </w:r>
      <w:r>
        <w:rPr>
          <w:rStyle w:val="default"/>
          <w:rFonts w:cs="FrankRuehl" w:hint="cs"/>
          <w:rtl/>
        </w:rPr>
        <w:t xml:space="preserve"> חוק החברות, תש</w:t>
      </w:r>
      <w:r w:rsidR="004D07E0">
        <w:rPr>
          <w:rStyle w:val="default"/>
          <w:rFonts w:cs="FrankRuehl" w:hint="cs"/>
          <w:rtl/>
        </w:rPr>
        <w:t>נ"ט-1999;</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0" w:name="Rov22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5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"חוק החברות"</w:t>
      </w:r>
      <w:bookmarkEnd w:id="20"/>
    </w:p>
    <w:p w:rsidR="00F24715" w:rsidRDefault="00F24715">
      <w:pPr>
        <w:pStyle w:val="P00"/>
        <w:spacing w:before="72"/>
        <w:ind w:left="0" w:right="1134" w:firstLine="624"/>
        <w:rPr>
          <w:rStyle w:val="default"/>
          <w:rFonts w:cs="FrankRuehl" w:hint="cs"/>
          <w:rtl/>
        </w:rPr>
      </w:pPr>
      <w:r>
        <w:rPr>
          <w:lang w:val="he-IL"/>
        </w:rPr>
        <w:pict>
          <v:rect id="_x0000_s2060" style="position:absolute;left:0;text-align:left;margin-left:464.5pt;margin-top:8.05pt;width:75.05pt;height:20pt;z-index:2512486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 xml:space="preserve">מוקד שידור" </w:t>
      </w:r>
      <w:r w:rsidR="004D07E0">
        <w:rPr>
          <w:rStyle w:val="default"/>
          <w:rFonts w:cs="FrankRuehl"/>
          <w:rtl/>
        </w:rPr>
        <w:t>–</w:t>
      </w:r>
      <w:r>
        <w:rPr>
          <w:rStyle w:val="default"/>
          <w:rFonts w:cs="FrankRuehl" w:hint="cs"/>
          <w:rtl/>
        </w:rPr>
        <w:t xml:space="preserve"> מיתקן ב</w:t>
      </w:r>
      <w:r>
        <w:rPr>
          <w:rStyle w:val="default"/>
          <w:rFonts w:cs="FrankRuehl"/>
          <w:rtl/>
        </w:rPr>
        <w:t>ז</w:t>
      </w:r>
      <w:r>
        <w:rPr>
          <w:rStyle w:val="default"/>
          <w:rFonts w:cs="FrankRuehl" w:hint="cs"/>
          <w:rtl/>
        </w:rPr>
        <w:t>ק שבו מותקנים אמצעים הדרושים לשם הזנת שידורים, לרבות שידורים הנקלטים מן האוויר, אל רשת בזק ציבורית, לשם הפצתם למנויים;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1" w:name="Rov22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1"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530 (</w:t>
      </w:r>
      <w:hyperlink r:id="rId62"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3"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הגדרת "מוקד שידור"</w:t>
      </w:r>
      <w:bookmarkEnd w:id="21"/>
    </w:p>
    <w:p w:rsidR="00F24715" w:rsidRDefault="00F24715">
      <w:pPr>
        <w:pStyle w:val="P00"/>
        <w:spacing w:before="72"/>
        <w:ind w:left="0" w:right="1134"/>
        <w:rPr>
          <w:rStyle w:val="default"/>
          <w:rFonts w:cs="FrankRuehl" w:hint="cs"/>
          <w:rtl/>
        </w:rPr>
      </w:pPr>
      <w:r>
        <w:rPr>
          <w:lang w:val="he-IL"/>
        </w:rPr>
        <w:pict>
          <v:rect id="_x0000_s2061" style="position:absolute;left:0;text-align:left;margin-left:464.5pt;margin-top:8.05pt;width:75.05pt;height:17.75pt;z-index:251249664" o:allowincell="f" filled="f" stroked="f" strokecolor="lime" strokeweight=".25pt">
            <v:textbox inset="0,0,0,0">
              <w:txbxContent>
                <w:p w:rsidR="006179CC" w:rsidRDefault="006179CC">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מישק" </w:t>
      </w:r>
      <w:r w:rsidR="004D07E0">
        <w:rPr>
          <w:rStyle w:val="default"/>
          <w:rFonts w:cs="FrankRuehl"/>
          <w:rtl/>
        </w:rPr>
        <w:t>–</w:t>
      </w:r>
      <w:r>
        <w:rPr>
          <w:rStyle w:val="default"/>
          <w:rFonts w:cs="FrankRuehl" w:hint="cs"/>
          <w:rtl/>
        </w:rPr>
        <w:t xml:space="preserve"> </w:t>
      </w:r>
      <w:r w:rsidR="00810EDA">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2" w:name="Rov224"/>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64"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65"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2"/>
          <w:szCs w:val="2"/>
          <w:shd w:val="clear" w:color="auto" w:fill="FFFF99"/>
          <w:rtl/>
        </w:rPr>
      </w:pPr>
      <w:r w:rsidRPr="0088080B">
        <w:rPr>
          <w:rStyle w:val="default"/>
          <w:rFonts w:cs="FrankRuehl" w:hint="cs"/>
          <w:b/>
          <w:bCs/>
          <w:vanish/>
          <w:szCs w:val="20"/>
          <w:shd w:val="clear" w:color="auto" w:fill="FFFF99"/>
          <w:rtl/>
        </w:rPr>
        <w:t>הוספת הגדרת "מישק"</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6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6179CC" w:rsidRPr="0088080B" w:rsidRDefault="006179CC" w:rsidP="006179CC">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מישק"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המפגש הפיזי בין יחידות בזק תפקודיות שונות</w:t>
      </w:r>
      <w:r w:rsidRPr="0088080B">
        <w:rPr>
          <w:rStyle w:val="default"/>
          <w:rFonts w:cs="FrankRuehl" w:hint="cs"/>
          <w:vanish/>
          <w:sz w:val="16"/>
          <w:szCs w:val="22"/>
          <w:u w:val="single"/>
          <w:shd w:val="clear" w:color="auto" w:fill="FFFF99"/>
          <w:rtl/>
        </w:rPr>
        <w:t>, לרבות באמצעי אופטי או אלחוטי</w:t>
      </w:r>
      <w:r w:rsidRPr="0088080B">
        <w:rPr>
          <w:rStyle w:val="default"/>
          <w:rFonts w:cs="FrankRuehl" w:hint="cs"/>
          <w:vanish/>
          <w:sz w:val="16"/>
          <w:szCs w:val="22"/>
          <w:shd w:val="clear" w:color="auto" w:fill="FFFF99"/>
          <w:rtl/>
        </w:rPr>
        <w:t>;</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p>
    <w:p w:rsidR="006179CC" w:rsidRPr="0088080B" w:rsidRDefault="006179CC" w:rsidP="006179C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hyperlink r:id="rId6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7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179CC" w:rsidRPr="0088080B" w:rsidRDefault="006179CC" w:rsidP="00617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"מישק"</w:t>
      </w:r>
    </w:p>
    <w:p w:rsidR="006179CC" w:rsidRPr="0088080B" w:rsidRDefault="006179CC" w:rsidP="006179CC">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F24715" w:rsidRPr="006179CC" w:rsidRDefault="00F24715" w:rsidP="006179CC">
      <w:pPr>
        <w:pStyle w:val="P00"/>
        <w:spacing w:before="0"/>
        <w:ind w:left="0" w:right="1134"/>
        <w:rPr>
          <w:rStyle w:val="default"/>
          <w:rFonts w:cs="FrankRuehl" w:hint="cs"/>
          <w:strike/>
          <w:sz w:val="2"/>
          <w:szCs w:val="2"/>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מישק" </w:t>
      </w:r>
      <w:r w:rsidR="006559CE"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המפגש הפיזי בין יחידות בזק תפקודיות שונות</w:t>
      </w:r>
      <w:r w:rsidR="00A46EC1" w:rsidRPr="0088080B">
        <w:rPr>
          <w:rStyle w:val="default"/>
          <w:rFonts w:cs="FrankRuehl" w:hint="cs"/>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באמצעי אופטי או אלחוטי;</w:t>
      </w:r>
      <w:bookmarkEnd w:id="22"/>
    </w:p>
    <w:p w:rsidR="006179CC" w:rsidRDefault="006179CC">
      <w:pPr>
        <w:pStyle w:val="P00"/>
        <w:spacing w:before="72"/>
        <w:ind w:left="0" w:right="1134"/>
        <w:rPr>
          <w:rtl/>
        </w:rPr>
      </w:pPr>
    </w:p>
    <w:p w:rsidR="00F24715" w:rsidRDefault="00F24715">
      <w:pPr>
        <w:pStyle w:val="P00"/>
        <w:spacing w:before="72"/>
        <w:ind w:left="0" w:right="1134"/>
        <w:rPr>
          <w:rStyle w:val="default"/>
          <w:rFonts w:cs="FrankRuehl"/>
          <w:rtl/>
        </w:rPr>
      </w:pPr>
      <w:r w:rsidRPr="00810EDA">
        <w:rPr>
          <w:rStyle w:val="default"/>
          <w:rFonts w:cs="FrankRuehl"/>
        </w:rPr>
        <w:pict>
          <v:rect id="_x0000_s2062" style="position:absolute;left:0;text-align:left;margin-left:464.5pt;margin-top:8.05pt;width:75.05pt;height:35.7pt;z-index:2512506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szCs w:val="18"/>
                      <w:rtl/>
                    </w:rPr>
                  </w:pPr>
                  <w:r>
                    <w:rPr>
                      <w:rFonts w:cs="Miriam"/>
                      <w:szCs w:val="18"/>
                      <w:rtl/>
                    </w:rPr>
                    <w:t>ת</w:t>
                  </w:r>
                  <w:r>
                    <w:rPr>
                      <w:rFonts w:cs="Miriam" w:hint="cs"/>
                      <w:szCs w:val="18"/>
                      <w:rtl/>
                    </w:rPr>
                    <w:t>שמ"ח-1988</w:t>
                  </w:r>
                </w:p>
                <w:p w:rsidR="003846C2" w:rsidRDefault="003846C2">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Style w:val="default"/>
          <w:rFonts w:cs="FrankRuehl"/>
          <w:rtl/>
        </w:rPr>
        <w:tab/>
      </w:r>
      <w:r>
        <w:rPr>
          <w:rStyle w:val="default"/>
          <w:rFonts w:cs="FrankRuehl"/>
          <w:rtl/>
        </w:rPr>
        <w:t>"</w:t>
      </w:r>
      <w:r>
        <w:rPr>
          <w:rStyle w:val="default"/>
          <w:rFonts w:cs="FrankRuehl" w:hint="cs"/>
          <w:rtl/>
        </w:rPr>
        <w:t xml:space="preserve">מיתקן בזק" </w:t>
      </w:r>
      <w:r w:rsidR="004D07E0">
        <w:rPr>
          <w:rStyle w:val="default"/>
          <w:rFonts w:cs="FrankRuehl"/>
          <w:rtl/>
        </w:rPr>
        <w:t>–</w:t>
      </w:r>
      <w:r>
        <w:rPr>
          <w:rStyle w:val="default"/>
          <w:rFonts w:cs="FrankRuehl" w:hint="cs"/>
          <w:rtl/>
        </w:rPr>
        <w:t xml:space="preserve"> מיתקן או התקן </w:t>
      </w:r>
      <w:r w:rsidR="00810EDA" w:rsidRPr="00810EDA">
        <w:rPr>
          <w:rStyle w:val="default"/>
          <w:rFonts w:cs="FrankRuehl" w:hint="cs"/>
          <w:rtl/>
        </w:rPr>
        <w:t>שהוא חלק מרשת בזק, ובכלל זה תוכנה וכן מיתקן או התקן שאינו פיזי</w:t>
      </w:r>
      <w:r>
        <w:rPr>
          <w:rStyle w:val="default"/>
          <w:rFonts w:cs="FrankRuehl" w:hint="cs"/>
          <w:rtl/>
        </w:rPr>
        <w:t>;</w:t>
      </w:r>
    </w:p>
    <w:p w:rsidR="00253F7B" w:rsidRPr="0088080B" w:rsidRDefault="00253F7B" w:rsidP="00253F7B">
      <w:pPr>
        <w:pStyle w:val="P00"/>
        <w:spacing w:before="0"/>
        <w:ind w:left="0" w:right="1134"/>
        <w:rPr>
          <w:rStyle w:val="default"/>
          <w:rFonts w:cs="FrankRuehl" w:hint="cs"/>
          <w:vanish/>
          <w:color w:val="FF0000"/>
          <w:szCs w:val="20"/>
          <w:shd w:val="clear" w:color="auto" w:fill="FFFF99"/>
          <w:rtl/>
        </w:rPr>
      </w:pPr>
      <w:bookmarkStart w:id="23" w:name="Rov626"/>
      <w:r w:rsidRPr="0088080B">
        <w:rPr>
          <w:rStyle w:val="default"/>
          <w:rFonts w:cs="FrankRuehl" w:hint="cs"/>
          <w:vanish/>
          <w:color w:val="FF0000"/>
          <w:szCs w:val="20"/>
          <w:shd w:val="clear" w:color="auto" w:fill="FFFF99"/>
          <w:rtl/>
        </w:rPr>
        <w:t>מיום 27.7.1988</w:t>
      </w:r>
    </w:p>
    <w:p w:rsidR="00253F7B" w:rsidRPr="0088080B" w:rsidRDefault="00253F7B" w:rsidP="00253F7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253F7B" w:rsidRPr="0088080B" w:rsidRDefault="00253F7B" w:rsidP="00253F7B">
      <w:pPr>
        <w:pStyle w:val="P00"/>
        <w:spacing w:before="0"/>
        <w:ind w:left="0" w:right="1134"/>
        <w:rPr>
          <w:rStyle w:val="default"/>
          <w:rFonts w:cs="FrankRuehl" w:hint="cs"/>
          <w:vanish/>
          <w:szCs w:val="20"/>
          <w:shd w:val="clear" w:color="auto" w:fill="FFFF99"/>
          <w:rtl/>
        </w:rPr>
      </w:pPr>
      <w:hyperlink r:id="rId71"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72"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3846C2" w:rsidRPr="0088080B" w:rsidRDefault="003846C2" w:rsidP="003846C2">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מיתקן בזק"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מיתקן או התקן שנועד מעיקרו למטרות בזק, ולענין פרקים ז' ו-ח'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מיתקן או התקן המשמש או המיועד לשמש לצרכי בזק </w:t>
      </w:r>
      <w:r w:rsidRPr="0088080B">
        <w:rPr>
          <w:rStyle w:val="default"/>
          <w:rFonts w:cs="FrankRuehl" w:hint="cs"/>
          <w:vanish/>
          <w:sz w:val="16"/>
          <w:szCs w:val="22"/>
          <w:u w:val="single"/>
          <w:shd w:val="clear" w:color="auto" w:fill="FFFF99"/>
          <w:rtl/>
        </w:rPr>
        <w:t>והכל לרבות ציוד קצה</w:t>
      </w:r>
      <w:r w:rsidRPr="0088080B">
        <w:rPr>
          <w:rStyle w:val="default"/>
          <w:rFonts w:cs="FrankRuehl" w:hint="cs"/>
          <w:vanish/>
          <w:sz w:val="16"/>
          <w:szCs w:val="22"/>
          <w:shd w:val="clear" w:color="auto" w:fill="FFFF99"/>
          <w:rtl/>
        </w:rPr>
        <w:t>;</w:t>
      </w:r>
    </w:p>
    <w:p w:rsidR="003846C2" w:rsidRPr="0088080B" w:rsidRDefault="003846C2" w:rsidP="003846C2">
      <w:pPr>
        <w:pStyle w:val="P00"/>
        <w:spacing w:before="0"/>
        <w:ind w:left="0" w:right="1134"/>
        <w:rPr>
          <w:rStyle w:val="default"/>
          <w:rFonts w:ascii="FrankRuehl" w:hAnsi="FrankRuehl" w:cs="FrankRuehl"/>
          <w:vanish/>
          <w:szCs w:val="20"/>
          <w:shd w:val="clear" w:color="auto" w:fill="FFFF99"/>
          <w:rtl/>
        </w:rPr>
      </w:pPr>
    </w:p>
    <w:p w:rsidR="003846C2" w:rsidRPr="0088080B" w:rsidRDefault="003846C2" w:rsidP="003846C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3846C2" w:rsidRPr="0088080B" w:rsidRDefault="003846C2" w:rsidP="003846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846C2" w:rsidRPr="0088080B" w:rsidRDefault="003846C2" w:rsidP="003846C2">
      <w:pPr>
        <w:pStyle w:val="P00"/>
        <w:spacing w:before="0"/>
        <w:ind w:left="0" w:right="1134"/>
        <w:rPr>
          <w:rStyle w:val="default"/>
          <w:rFonts w:ascii="FrankRuehl" w:hAnsi="FrankRuehl" w:cs="FrankRuehl"/>
          <w:vanish/>
          <w:szCs w:val="20"/>
          <w:shd w:val="clear" w:color="auto" w:fill="FFFF99"/>
          <w:rtl/>
        </w:rPr>
      </w:pPr>
      <w:hyperlink r:id="rId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53F7B" w:rsidRPr="00253F7B" w:rsidRDefault="00253F7B" w:rsidP="00253F7B">
      <w:pPr>
        <w:pStyle w:val="P00"/>
        <w:ind w:left="0" w:right="1134"/>
        <w:rPr>
          <w:rStyle w:val="default"/>
          <w:rFonts w:cs="FrankRuehl"/>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מיתקן בזק"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מיתקן או התקן </w:t>
      </w:r>
      <w:r w:rsidRPr="0088080B">
        <w:rPr>
          <w:rStyle w:val="default"/>
          <w:rFonts w:cs="FrankRuehl" w:hint="cs"/>
          <w:strike/>
          <w:vanish/>
          <w:sz w:val="16"/>
          <w:szCs w:val="22"/>
          <w:shd w:val="clear" w:color="auto" w:fill="FFFF99"/>
          <w:rtl/>
        </w:rPr>
        <w:t xml:space="preserve">שנועד מעיקרו למטרות בזק, ולענין פרקים ז' ו-ח'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מיתקן או התקן המשמש או המיועד לשמש לצרכי בזק והכל לרבות ציוד קצה</w:t>
      </w:r>
      <w:r w:rsidR="003846C2" w:rsidRPr="0088080B">
        <w:rPr>
          <w:rStyle w:val="default"/>
          <w:rFonts w:cs="FrankRuehl" w:hint="cs"/>
          <w:vanish/>
          <w:sz w:val="16"/>
          <w:szCs w:val="22"/>
          <w:shd w:val="clear" w:color="auto" w:fill="FFFF99"/>
          <w:rtl/>
        </w:rPr>
        <w:t xml:space="preserve"> </w:t>
      </w:r>
      <w:r w:rsidR="003846C2" w:rsidRPr="0088080B">
        <w:rPr>
          <w:rStyle w:val="default"/>
          <w:rFonts w:cs="FrankRuehl" w:hint="cs"/>
          <w:vanish/>
          <w:sz w:val="16"/>
          <w:szCs w:val="22"/>
          <w:u w:val="single"/>
          <w:shd w:val="clear" w:color="auto" w:fill="FFFF99"/>
          <w:rtl/>
        </w:rPr>
        <w:t>שהוא חלק מרשת בזק, ובכלל זה תוכנה וכן מיתקן או התקן שאינו פיזי</w:t>
      </w:r>
      <w:r w:rsidRPr="0088080B">
        <w:rPr>
          <w:rStyle w:val="default"/>
          <w:rFonts w:cs="FrankRuehl" w:hint="cs"/>
          <w:vanish/>
          <w:sz w:val="16"/>
          <w:szCs w:val="22"/>
          <w:shd w:val="clear" w:color="auto" w:fill="FFFF99"/>
          <w:rtl/>
        </w:rPr>
        <w:t>;</w:t>
      </w:r>
      <w:bookmarkEnd w:id="23"/>
    </w:p>
    <w:p w:rsidR="00734447" w:rsidRPr="00810EDA" w:rsidRDefault="00734447" w:rsidP="00734447">
      <w:pPr>
        <w:pStyle w:val="P00"/>
        <w:spacing w:before="72"/>
        <w:ind w:left="0" w:right="1134"/>
        <w:rPr>
          <w:rStyle w:val="default"/>
          <w:rFonts w:cs="FrankRuehl" w:hint="cs"/>
          <w:rtl/>
        </w:rPr>
      </w:pPr>
      <w:r w:rsidRPr="00810EDA">
        <w:rPr>
          <w:lang w:val="he-IL"/>
        </w:rPr>
        <w:pict>
          <v:rect id="_x0000_s3235" style="position:absolute;left:0;text-align:left;margin-left:464.5pt;margin-top:8.05pt;width:75.05pt;height:19.5pt;z-index:251940864" o:allowincell="f" filled="f" stroked="f" strokecolor="lime" strokeweight=".25pt">
            <v:textbox inset="0,0,0,0">
              <w:txbxContent>
                <w:p w:rsidR="00734447" w:rsidRDefault="00734447" w:rsidP="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3846C2" w:rsidRPr="00810EDA">
        <w:rPr>
          <w:rStyle w:val="default"/>
          <w:rFonts w:cs="FrankRuehl" w:hint="cs"/>
          <w:rtl/>
        </w:rPr>
        <w:t xml:space="preserve">מיתקן בזק אקטיבי" </w:t>
      </w:r>
      <w:r w:rsidR="003846C2" w:rsidRPr="00810EDA">
        <w:rPr>
          <w:rStyle w:val="default"/>
          <w:rFonts w:cs="FrankRuehl"/>
          <w:rtl/>
        </w:rPr>
        <w:t>–</w:t>
      </w:r>
      <w:r w:rsidR="003846C2" w:rsidRPr="00810EDA">
        <w:rPr>
          <w:rStyle w:val="default"/>
          <w:rFonts w:cs="FrankRuehl" w:hint="cs"/>
          <w:rtl/>
        </w:rPr>
        <w:t xml:space="preserve"> מיתקן בזק המוזן בחשמל ומשמש להעברת אותות ברשת הבזק</w:t>
      </w:r>
      <w:r w:rsidRPr="00810EDA">
        <w:rPr>
          <w:rStyle w:val="default"/>
          <w:rFonts w:cs="FrankRuehl" w:hint="cs"/>
          <w:rtl/>
        </w:rPr>
        <w:t>;</w:t>
      </w:r>
    </w:p>
    <w:p w:rsidR="00734447" w:rsidRPr="0088080B" w:rsidRDefault="00734447" w:rsidP="00734447">
      <w:pPr>
        <w:pStyle w:val="P00"/>
        <w:spacing w:before="0"/>
        <w:ind w:left="0" w:right="1134"/>
        <w:rPr>
          <w:rStyle w:val="default"/>
          <w:rFonts w:cs="FrankRuehl"/>
          <w:vanish/>
          <w:color w:val="FF0000"/>
          <w:szCs w:val="20"/>
          <w:shd w:val="clear" w:color="auto" w:fill="FFFF99"/>
          <w:rtl/>
        </w:rPr>
      </w:pPr>
      <w:bookmarkStart w:id="24" w:name="Rov650"/>
      <w:r w:rsidRPr="0088080B">
        <w:rPr>
          <w:rStyle w:val="default"/>
          <w:rFonts w:cs="FrankRuehl" w:hint="cs"/>
          <w:vanish/>
          <w:color w:val="FF0000"/>
          <w:szCs w:val="20"/>
          <w:shd w:val="clear" w:color="auto" w:fill="FFFF99"/>
          <w:rtl/>
        </w:rPr>
        <w:t>מיום 2.10.2022</w:t>
      </w:r>
    </w:p>
    <w:p w:rsidR="00734447" w:rsidRPr="0088080B" w:rsidRDefault="00734447" w:rsidP="0073444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76</w:t>
      </w:r>
    </w:p>
    <w:p w:rsidR="00734447" w:rsidRPr="0088080B" w:rsidRDefault="00734447" w:rsidP="00734447">
      <w:pPr>
        <w:pStyle w:val="P00"/>
        <w:spacing w:before="0"/>
        <w:ind w:left="0" w:right="1134"/>
        <w:rPr>
          <w:rStyle w:val="default"/>
          <w:rFonts w:cs="FrankRuehl"/>
          <w:vanish/>
          <w:szCs w:val="20"/>
          <w:shd w:val="clear" w:color="auto" w:fill="FFFF99"/>
          <w:rtl/>
        </w:rPr>
      </w:pPr>
      <w:hyperlink r:id="rId75" w:history="1">
        <w:r w:rsidRPr="0088080B">
          <w:rPr>
            <w:rStyle w:val="Hyperlink"/>
            <w:rFonts w:hint="cs"/>
            <w:vanish/>
            <w:szCs w:val="20"/>
            <w:shd w:val="clear" w:color="auto" w:fill="FFFF99"/>
            <w:rtl/>
          </w:rPr>
          <w:t>ס"ח תשפ"ב מס' 2985</w:t>
        </w:r>
      </w:hyperlink>
      <w:r w:rsidRPr="0088080B">
        <w:rPr>
          <w:rStyle w:val="default"/>
          <w:rFonts w:cs="FrankRuehl" w:hint="cs"/>
          <w:vanish/>
          <w:szCs w:val="20"/>
          <w:shd w:val="clear" w:color="auto" w:fill="FFFF99"/>
          <w:rtl/>
        </w:rPr>
        <w:t xml:space="preserve"> מיום 4.7.2022 עמ' 935 (</w:t>
      </w:r>
      <w:hyperlink r:id="rId76" w:history="1">
        <w:r w:rsidRPr="0088080B">
          <w:rPr>
            <w:rStyle w:val="Hyperlink"/>
            <w:rFonts w:hint="cs"/>
            <w:vanish/>
            <w:szCs w:val="20"/>
            <w:shd w:val="clear" w:color="auto" w:fill="FFFF99"/>
            <w:rtl/>
          </w:rPr>
          <w:t>ה"ח 1404</w:t>
        </w:r>
      </w:hyperlink>
      <w:r w:rsidRPr="0088080B">
        <w:rPr>
          <w:rStyle w:val="default"/>
          <w:rFonts w:cs="FrankRuehl" w:hint="cs"/>
          <w:vanish/>
          <w:szCs w:val="20"/>
          <w:shd w:val="clear" w:color="auto" w:fill="FFFF99"/>
          <w:rtl/>
        </w:rPr>
        <w:t>)</w:t>
      </w:r>
    </w:p>
    <w:p w:rsidR="00734447" w:rsidRPr="00810EDA" w:rsidRDefault="00734447" w:rsidP="00810EDA">
      <w:pPr>
        <w:pStyle w:val="P00"/>
        <w:spacing w:before="0"/>
        <w:ind w:left="0" w:right="1134"/>
        <w:rPr>
          <w:rStyle w:val="default"/>
          <w:rFonts w:cs="FrankRuehl"/>
          <w:sz w:val="2"/>
          <w:szCs w:val="2"/>
          <w:shd w:val="clear" w:color="auto" w:fill="FFFF99"/>
          <w:rtl/>
        </w:rPr>
      </w:pPr>
      <w:r w:rsidRPr="0088080B">
        <w:rPr>
          <w:rStyle w:val="default"/>
          <w:rFonts w:cs="FrankRuehl" w:hint="cs"/>
          <w:b/>
          <w:bCs/>
          <w:vanish/>
          <w:szCs w:val="20"/>
          <w:shd w:val="clear" w:color="auto" w:fill="FFFF99"/>
          <w:rtl/>
        </w:rPr>
        <w:t>הוספת הגדרת "</w:t>
      </w:r>
      <w:r w:rsidR="003846C2" w:rsidRPr="0088080B">
        <w:rPr>
          <w:rStyle w:val="default"/>
          <w:rFonts w:cs="FrankRuehl" w:hint="cs"/>
          <w:b/>
          <w:bCs/>
          <w:vanish/>
          <w:szCs w:val="20"/>
          <w:shd w:val="clear" w:color="auto" w:fill="FFFF99"/>
          <w:rtl/>
        </w:rPr>
        <w:t>מיתקן בזק אקטיבי</w:t>
      </w:r>
      <w:r w:rsidRPr="0088080B">
        <w:rPr>
          <w:rStyle w:val="default"/>
          <w:rFonts w:cs="FrankRuehl" w:hint="cs"/>
          <w:b/>
          <w:bCs/>
          <w:vanish/>
          <w:szCs w:val="20"/>
          <w:shd w:val="clear" w:color="auto" w:fill="FFFF99"/>
          <w:rtl/>
        </w:rPr>
        <w:t>"</w:t>
      </w:r>
      <w:bookmarkEnd w:id="24"/>
    </w:p>
    <w:p w:rsidR="00734447" w:rsidRPr="00810EDA" w:rsidRDefault="00734447" w:rsidP="00734447">
      <w:pPr>
        <w:pStyle w:val="P00"/>
        <w:spacing w:before="72"/>
        <w:ind w:left="0" w:right="1134"/>
        <w:rPr>
          <w:rStyle w:val="default"/>
          <w:rFonts w:cs="FrankRuehl" w:hint="cs"/>
          <w:rtl/>
        </w:rPr>
      </w:pPr>
      <w:r w:rsidRPr="00810EDA">
        <w:rPr>
          <w:lang w:val="he-IL"/>
        </w:rPr>
        <w:pict>
          <v:rect id="_x0000_s3236" style="position:absolute;left:0;text-align:left;margin-left:464.5pt;margin-top:8.05pt;width:75.05pt;height:19.5pt;z-index:251941888" o:allowincell="f" filled="f" stroked="f" strokecolor="lime" strokeweight=".25pt">
            <v:textbox inset="0,0,0,0">
              <w:txbxContent>
                <w:p w:rsidR="00734447" w:rsidRDefault="00734447" w:rsidP="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3846C2" w:rsidRPr="00810EDA">
        <w:rPr>
          <w:rStyle w:val="default"/>
          <w:rFonts w:cs="FrankRuehl" w:hint="cs"/>
          <w:rtl/>
        </w:rPr>
        <w:t xml:space="preserve">המנהל" </w:t>
      </w:r>
      <w:r w:rsidR="003846C2" w:rsidRPr="00810EDA">
        <w:rPr>
          <w:rStyle w:val="default"/>
          <w:rFonts w:cs="FrankRuehl"/>
          <w:rtl/>
        </w:rPr>
        <w:t>–</w:t>
      </w:r>
      <w:r w:rsidR="003846C2" w:rsidRPr="00810EDA">
        <w:rPr>
          <w:rStyle w:val="default"/>
          <w:rFonts w:cs="FrankRuehl" w:hint="cs"/>
          <w:rtl/>
        </w:rPr>
        <w:t xml:space="preserve"> המנהל הכללי של משרד התקשורת</w:t>
      </w:r>
      <w:r w:rsidRPr="00810EDA">
        <w:rPr>
          <w:rStyle w:val="default"/>
          <w:rFonts w:cs="FrankRuehl" w:hint="cs"/>
          <w:rtl/>
        </w:rPr>
        <w:t>;</w:t>
      </w:r>
    </w:p>
    <w:p w:rsidR="00734447" w:rsidRPr="0088080B" w:rsidRDefault="00734447" w:rsidP="00734447">
      <w:pPr>
        <w:pStyle w:val="P00"/>
        <w:spacing w:before="0"/>
        <w:ind w:left="0" w:right="1134"/>
        <w:rPr>
          <w:rStyle w:val="default"/>
          <w:rFonts w:cs="FrankRuehl"/>
          <w:vanish/>
          <w:color w:val="FF0000"/>
          <w:szCs w:val="20"/>
          <w:shd w:val="clear" w:color="auto" w:fill="FFFF99"/>
          <w:rtl/>
        </w:rPr>
      </w:pPr>
      <w:bookmarkStart w:id="25" w:name="Rov736"/>
      <w:r w:rsidRPr="0088080B">
        <w:rPr>
          <w:rStyle w:val="default"/>
          <w:rFonts w:cs="FrankRuehl" w:hint="cs"/>
          <w:vanish/>
          <w:color w:val="FF0000"/>
          <w:szCs w:val="20"/>
          <w:shd w:val="clear" w:color="auto" w:fill="FFFF99"/>
          <w:rtl/>
        </w:rPr>
        <w:t>מיום 2.10.2022</w:t>
      </w:r>
    </w:p>
    <w:p w:rsidR="00734447" w:rsidRPr="0088080B" w:rsidRDefault="00734447" w:rsidP="0073444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76</w:t>
      </w:r>
    </w:p>
    <w:p w:rsidR="00734447" w:rsidRPr="0088080B" w:rsidRDefault="00734447" w:rsidP="00734447">
      <w:pPr>
        <w:pStyle w:val="P00"/>
        <w:spacing w:before="0"/>
        <w:ind w:left="0" w:right="1134"/>
        <w:rPr>
          <w:rStyle w:val="default"/>
          <w:rFonts w:cs="FrankRuehl"/>
          <w:vanish/>
          <w:szCs w:val="20"/>
          <w:shd w:val="clear" w:color="auto" w:fill="FFFF99"/>
          <w:rtl/>
        </w:rPr>
      </w:pPr>
      <w:hyperlink r:id="rId77" w:history="1">
        <w:r w:rsidRPr="0088080B">
          <w:rPr>
            <w:rStyle w:val="Hyperlink"/>
            <w:rFonts w:hint="cs"/>
            <w:vanish/>
            <w:szCs w:val="20"/>
            <w:shd w:val="clear" w:color="auto" w:fill="FFFF99"/>
            <w:rtl/>
          </w:rPr>
          <w:t>ס"ח תשפ"ב מס' 2985</w:t>
        </w:r>
      </w:hyperlink>
      <w:r w:rsidRPr="0088080B">
        <w:rPr>
          <w:rStyle w:val="default"/>
          <w:rFonts w:cs="FrankRuehl" w:hint="cs"/>
          <w:vanish/>
          <w:szCs w:val="20"/>
          <w:shd w:val="clear" w:color="auto" w:fill="FFFF99"/>
          <w:rtl/>
        </w:rPr>
        <w:t xml:space="preserve"> מיום 4.7.2022 עמ' 935 (</w:t>
      </w:r>
      <w:hyperlink r:id="rId78" w:history="1">
        <w:r w:rsidRPr="0088080B">
          <w:rPr>
            <w:rStyle w:val="Hyperlink"/>
            <w:rFonts w:hint="cs"/>
            <w:vanish/>
            <w:szCs w:val="20"/>
            <w:shd w:val="clear" w:color="auto" w:fill="FFFF99"/>
            <w:rtl/>
          </w:rPr>
          <w:t>ה"ח 1404</w:t>
        </w:r>
      </w:hyperlink>
      <w:r w:rsidRPr="0088080B">
        <w:rPr>
          <w:rStyle w:val="default"/>
          <w:rFonts w:cs="FrankRuehl" w:hint="cs"/>
          <w:vanish/>
          <w:szCs w:val="20"/>
          <w:shd w:val="clear" w:color="auto" w:fill="FFFF99"/>
          <w:rtl/>
        </w:rPr>
        <w:t>)</w:t>
      </w:r>
    </w:p>
    <w:p w:rsidR="00734447" w:rsidRPr="00810EDA" w:rsidRDefault="00734447" w:rsidP="00810EDA">
      <w:pPr>
        <w:pStyle w:val="P00"/>
        <w:spacing w:before="0"/>
        <w:ind w:left="0" w:right="1134"/>
        <w:rPr>
          <w:rStyle w:val="default"/>
          <w:rFonts w:cs="FrankRuehl"/>
          <w:sz w:val="2"/>
          <w:szCs w:val="2"/>
          <w:shd w:val="clear" w:color="auto" w:fill="FFFF99"/>
          <w:rtl/>
        </w:rPr>
      </w:pPr>
      <w:r w:rsidRPr="0088080B">
        <w:rPr>
          <w:rStyle w:val="default"/>
          <w:rFonts w:cs="FrankRuehl" w:hint="cs"/>
          <w:b/>
          <w:bCs/>
          <w:vanish/>
          <w:szCs w:val="20"/>
          <w:shd w:val="clear" w:color="auto" w:fill="FFFF99"/>
          <w:rtl/>
        </w:rPr>
        <w:t>הוספת הגדרת "</w:t>
      </w:r>
      <w:r w:rsidR="003846C2" w:rsidRPr="0088080B">
        <w:rPr>
          <w:rStyle w:val="default"/>
          <w:rFonts w:cs="FrankRuehl" w:hint="cs"/>
          <w:b/>
          <w:bCs/>
          <w:vanish/>
          <w:szCs w:val="20"/>
          <w:shd w:val="clear" w:color="auto" w:fill="FFFF99"/>
          <w:rtl/>
        </w:rPr>
        <w:t>המנהל</w:t>
      </w:r>
      <w:r w:rsidRPr="0088080B">
        <w:rPr>
          <w:rStyle w:val="default"/>
          <w:rFonts w:cs="FrankRuehl" w:hint="cs"/>
          <w:b/>
          <w:bCs/>
          <w:vanish/>
          <w:szCs w:val="20"/>
          <w:shd w:val="clear" w:color="auto" w:fill="FFFF99"/>
          <w:rtl/>
        </w:rPr>
        <w:t>"</w:t>
      </w:r>
      <w:bookmarkEnd w:id="25"/>
    </w:p>
    <w:p w:rsidR="00734447" w:rsidRPr="00810EDA" w:rsidRDefault="00734447" w:rsidP="00734447">
      <w:pPr>
        <w:pStyle w:val="P00"/>
        <w:spacing w:before="72"/>
        <w:ind w:left="0" w:right="1134"/>
        <w:rPr>
          <w:rStyle w:val="default"/>
          <w:rFonts w:cs="FrankRuehl"/>
          <w:rtl/>
        </w:rPr>
      </w:pPr>
      <w:r w:rsidRPr="00810EDA">
        <w:rPr>
          <w:lang w:val="he-IL"/>
        </w:rPr>
        <w:pict>
          <v:rect id="_x0000_s3237" style="position:absolute;left:0;text-align:left;margin-left:464.5pt;margin-top:8.05pt;width:75.05pt;height:19.5pt;z-index:251942912" o:allowincell="f" filled="f" stroked="f" strokecolor="lime" strokeweight=".25pt">
            <v:textbox inset="0,0,0,0">
              <w:txbxContent>
                <w:p w:rsidR="00734447" w:rsidRDefault="00734447" w:rsidP="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3846C2" w:rsidRPr="00810EDA">
        <w:rPr>
          <w:rStyle w:val="default"/>
          <w:rFonts w:cs="FrankRuehl" w:hint="cs"/>
          <w:rtl/>
        </w:rPr>
        <w:t xml:space="preserve">מנוי" </w:t>
      </w:r>
      <w:r w:rsidR="003846C2" w:rsidRPr="00810EDA">
        <w:rPr>
          <w:rStyle w:val="default"/>
          <w:rFonts w:cs="FrankRuehl"/>
          <w:rtl/>
        </w:rPr>
        <w:t>–</w:t>
      </w:r>
      <w:r w:rsidR="003846C2" w:rsidRPr="00810EDA">
        <w:rPr>
          <w:rStyle w:val="default"/>
          <w:rFonts w:cs="FrankRuehl" w:hint="cs"/>
          <w:rtl/>
        </w:rPr>
        <w:t xml:space="preserve"> כמפורט להלן, לפי העניין:</w:t>
      </w:r>
    </w:p>
    <w:p w:rsidR="003846C2" w:rsidRPr="00810EDA" w:rsidRDefault="003846C2" w:rsidP="003846C2">
      <w:pPr>
        <w:pStyle w:val="P00"/>
        <w:spacing w:before="72"/>
        <w:ind w:left="1021" w:right="1134"/>
        <w:rPr>
          <w:rStyle w:val="default"/>
          <w:rFonts w:cs="FrankRuehl"/>
          <w:rtl/>
        </w:rPr>
      </w:pPr>
      <w:r w:rsidRPr="00810EDA">
        <w:rPr>
          <w:rStyle w:val="default"/>
          <w:rFonts w:cs="FrankRuehl" w:hint="cs"/>
          <w:rtl/>
        </w:rPr>
        <w:t>(1)</w:t>
      </w:r>
      <w:r w:rsidRPr="00810EDA">
        <w:rPr>
          <w:rStyle w:val="default"/>
          <w:rFonts w:cs="FrankRuehl"/>
          <w:rtl/>
        </w:rPr>
        <w:tab/>
      </w:r>
      <w:r w:rsidRPr="00810EDA">
        <w:rPr>
          <w:rStyle w:val="default"/>
          <w:rFonts w:cs="FrankRuehl" w:hint="cs"/>
          <w:rtl/>
        </w:rPr>
        <w:t xml:space="preserve">לעניין ספק מורשה </w:t>
      </w:r>
      <w:r w:rsidRPr="00810EDA">
        <w:rPr>
          <w:rStyle w:val="default"/>
          <w:rFonts w:cs="FrankRuehl"/>
          <w:rtl/>
        </w:rPr>
        <w:t>–</w:t>
      </w:r>
      <w:r w:rsidRPr="00810EDA">
        <w:rPr>
          <w:rStyle w:val="default"/>
          <w:rFonts w:cs="FrankRuehl" w:hint="cs"/>
          <w:rtl/>
        </w:rPr>
        <w:t xml:space="preserve"> מי שהתקשר בהסכם עם ספק מורשה לשם קבלת שירותי בזק ממנו;</w:t>
      </w:r>
    </w:p>
    <w:p w:rsidR="003846C2" w:rsidRPr="00810EDA" w:rsidRDefault="003846C2" w:rsidP="003846C2">
      <w:pPr>
        <w:pStyle w:val="P00"/>
        <w:spacing w:before="72"/>
        <w:ind w:left="1021" w:right="1134"/>
        <w:rPr>
          <w:rStyle w:val="default"/>
          <w:rFonts w:cs="FrankRuehl" w:hint="cs"/>
          <w:rtl/>
        </w:rPr>
      </w:pPr>
      <w:r w:rsidRPr="00810EDA">
        <w:rPr>
          <w:rStyle w:val="default"/>
          <w:rFonts w:cs="FrankRuehl" w:hint="cs"/>
          <w:rtl/>
        </w:rPr>
        <w:t>(2)</w:t>
      </w:r>
      <w:r w:rsidRPr="00810EDA">
        <w:rPr>
          <w:rStyle w:val="default"/>
          <w:rFonts w:cs="FrankRuehl"/>
          <w:rtl/>
        </w:rPr>
        <w:tab/>
      </w:r>
      <w:r w:rsidRPr="00810EDA">
        <w:rPr>
          <w:rStyle w:val="default"/>
          <w:rFonts w:cs="FrankRuehl" w:hint="cs"/>
          <w:rtl/>
        </w:rPr>
        <w:t xml:space="preserve">לעניין בעל רישיון לשידורים </w:t>
      </w:r>
      <w:r w:rsidRPr="00810EDA">
        <w:rPr>
          <w:rStyle w:val="default"/>
          <w:rFonts w:cs="FrankRuehl"/>
          <w:rtl/>
        </w:rPr>
        <w:t>–</w:t>
      </w:r>
      <w:r w:rsidRPr="00810EDA">
        <w:rPr>
          <w:rStyle w:val="default"/>
          <w:rFonts w:cs="FrankRuehl" w:hint="cs"/>
          <w:rtl/>
        </w:rPr>
        <w:t xml:space="preserve"> מי שהתקשר בהסכם עם בעל רישיון לשידורים לשם קליטת שידוריו וקבלת שירותים ממנו;</w:t>
      </w:r>
    </w:p>
    <w:p w:rsidR="00734447" w:rsidRPr="0088080B" w:rsidRDefault="00734447" w:rsidP="00734447">
      <w:pPr>
        <w:pStyle w:val="P00"/>
        <w:spacing w:before="0"/>
        <w:ind w:left="0" w:right="1134"/>
        <w:rPr>
          <w:rStyle w:val="default"/>
          <w:rFonts w:ascii="FrankRuehl" w:hAnsi="FrankRuehl" w:cs="FrankRuehl"/>
          <w:vanish/>
          <w:color w:val="FF0000"/>
          <w:szCs w:val="20"/>
          <w:shd w:val="clear" w:color="auto" w:fill="FFFF99"/>
          <w:rtl/>
        </w:rPr>
      </w:pPr>
      <w:bookmarkStart w:id="26" w:name="Rov737"/>
      <w:r w:rsidRPr="0088080B">
        <w:rPr>
          <w:rStyle w:val="default"/>
          <w:rFonts w:ascii="FrankRuehl" w:hAnsi="FrankRuehl" w:cs="FrankRuehl"/>
          <w:vanish/>
          <w:color w:val="FF0000"/>
          <w:szCs w:val="20"/>
          <w:shd w:val="clear" w:color="auto" w:fill="FFFF99"/>
          <w:rtl/>
        </w:rPr>
        <w:t>מיום 2.10.2022</w:t>
      </w:r>
    </w:p>
    <w:p w:rsidR="00734447" w:rsidRPr="0088080B" w:rsidRDefault="00734447" w:rsidP="0073444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34447" w:rsidRPr="0088080B" w:rsidRDefault="00734447" w:rsidP="00734447">
      <w:pPr>
        <w:pStyle w:val="P00"/>
        <w:spacing w:before="0"/>
        <w:ind w:left="0" w:right="1134"/>
        <w:rPr>
          <w:rStyle w:val="default"/>
          <w:rFonts w:ascii="FrankRuehl" w:hAnsi="FrankRuehl" w:cs="FrankRuehl"/>
          <w:vanish/>
          <w:szCs w:val="20"/>
          <w:shd w:val="clear" w:color="auto" w:fill="FFFF99"/>
          <w:rtl/>
        </w:rPr>
      </w:pPr>
      <w:hyperlink r:id="rId7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8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34447" w:rsidRPr="00810EDA" w:rsidRDefault="00734447" w:rsidP="00810EDA">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3846C2" w:rsidRPr="0088080B">
        <w:rPr>
          <w:rStyle w:val="default"/>
          <w:rFonts w:ascii="FrankRuehl" w:hAnsi="FrankRuehl" w:cs="FrankRuehl"/>
          <w:b/>
          <w:bCs/>
          <w:vanish/>
          <w:szCs w:val="20"/>
          <w:shd w:val="clear" w:color="auto" w:fill="FFFF99"/>
          <w:rtl/>
        </w:rPr>
        <w:t>מנוי</w:t>
      </w:r>
      <w:r w:rsidRPr="0088080B">
        <w:rPr>
          <w:rStyle w:val="default"/>
          <w:rFonts w:ascii="FrankRuehl" w:hAnsi="FrankRuehl" w:cs="FrankRuehl"/>
          <w:b/>
          <w:bCs/>
          <w:vanish/>
          <w:szCs w:val="20"/>
          <w:shd w:val="clear" w:color="auto" w:fill="FFFF99"/>
          <w:rtl/>
        </w:rPr>
        <w:t>"</w:t>
      </w:r>
      <w:bookmarkEnd w:id="26"/>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מסר בזק" </w:t>
      </w:r>
      <w:r w:rsidR="004D07E0">
        <w:rPr>
          <w:rStyle w:val="default"/>
          <w:rFonts w:cs="FrankRuehl"/>
          <w:rtl/>
        </w:rPr>
        <w:t>–</w:t>
      </w:r>
      <w:r>
        <w:rPr>
          <w:rStyle w:val="default"/>
          <w:rFonts w:cs="FrankRuehl" w:hint="cs"/>
          <w:rtl/>
        </w:rPr>
        <w:t xml:space="preserve"> מסר המשודר, המועבר, הנקלט או הנמסר לשידור או להעב</w:t>
      </w:r>
      <w:r>
        <w:rPr>
          <w:rStyle w:val="default"/>
          <w:rFonts w:cs="FrankRuehl"/>
          <w:rtl/>
        </w:rPr>
        <w:t>ר</w:t>
      </w:r>
      <w:r>
        <w:rPr>
          <w:rStyle w:val="default"/>
          <w:rFonts w:cs="FrankRuehl" w:hint="cs"/>
          <w:rtl/>
        </w:rPr>
        <w:t>ה במיתקן בזק;</w:t>
      </w:r>
    </w:p>
    <w:p w:rsidR="00F24715" w:rsidRDefault="00F24715">
      <w:pPr>
        <w:pStyle w:val="P00"/>
        <w:spacing w:before="72"/>
        <w:ind w:left="0" w:right="1134"/>
        <w:rPr>
          <w:rStyle w:val="default"/>
          <w:rFonts w:cs="FrankRuehl" w:hint="cs"/>
          <w:rtl/>
        </w:rPr>
      </w:pPr>
      <w:r>
        <w:rPr>
          <w:rtl/>
          <w:lang w:val="he-IL"/>
        </w:rPr>
        <w:pict>
          <v:shape id="_x0000_s2820" type="#_x0000_t202" style="position:absolute;left:0;text-align:left;margin-left:470.25pt;margin-top:7.1pt;width:1in;height:16.8pt;z-index:251719680"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"מעבדה חיצונית" – מעבדה שאינה של משרד התקשורת, העוסקת בעריכת בדיקות ומדידות של ציוד קצה;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7" w:name="Rov495"/>
      <w:r w:rsidRPr="0088080B">
        <w:rPr>
          <w:rStyle w:val="default"/>
          <w:rFonts w:cs="FrankRuehl" w:hint="cs"/>
          <w:vanish/>
          <w:color w:val="FF0000"/>
          <w:szCs w:val="20"/>
          <w:shd w:val="clear" w:color="auto" w:fill="FFFF99"/>
          <w:rtl/>
        </w:rPr>
        <w:t>מיום 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81"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60 (</w:t>
      </w:r>
      <w:hyperlink r:id="rId82"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הגדרת "מעבדה חיצונית"</w:t>
      </w:r>
      <w:bookmarkEnd w:id="27"/>
    </w:p>
    <w:p w:rsidR="00734447" w:rsidRPr="00810EDA" w:rsidRDefault="00734447" w:rsidP="00734447">
      <w:pPr>
        <w:pStyle w:val="P00"/>
        <w:spacing w:before="72"/>
        <w:ind w:left="0" w:right="1134"/>
        <w:rPr>
          <w:rStyle w:val="default"/>
          <w:rFonts w:cs="FrankRuehl" w:hint="cs"/>
          <w:rtl/>
        </w:rPr>
      </w:pPr>
      <w:r w:rsidRPr="00810EDA">
        <w:rPr>
          <w:lang w:val="he-IL"/>
        </w:rPr>
        <w:pict>
          <v:rect id="_x0000_s3238" style="position:absolute;left:0;text-align:left;margin-left:464.5pt;margin-top:8.05pt;width:75.05pt;height:19.5pt;z-index:251943936" o:allowincell="f" filled="f" stroked="f" strokecolor="lime" strokeweight=".25pt">
            <v:textbox inset="0,0,0,0">
              <w:txbxContent>
                <w:p w:rsidR="00734447" w:rsidRDefault="00734447" w:rsidP="00734447">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3846C2" w:rsidRPr="00810EDA">
        <w:rPr>
          <w:rStyle w:val="default"/>
          <w:rFonts w:cs="FrankRuehl" w:hint="cs"/>
          <w:rtl/>
        </w:rPr>
        <w:t xml:space="preserve">המרשם" </w:t>
      </w:r>
      <w:r w:rsidR="003846C2" w:rsidRPr="00810EDA">
        <w:rPr>
          <w:rStyle w:val="default"/>
          <w:rFonts w:cs="FrankRuehl"/>
          <w:rtl/>
        </w:rPr>
        <w:t>–</w:t>
      </w:r>
      <w:r w:rsidR="003846C2" w:rsidRPr="00810EDA">
        <w:rPr>
          <w:rStyle w:val="default"/>
          <w:rFonts w:cs="FrankRuehl" w:hint="cs"/>
          <w:rtl/>
        </w:rPr>
        <w:t xml:space="preserve"> המרשם המתנהל לפי סעיף 4א1</w:t>
      </w:r>
      <w:r w:rsidRPr="00810EDA">
        <w:rPr>
          <w:rStyle w:val="default"/>
          <w:rFonts w:cs="FrankRuehl" w:hint="cs"/>
          <w:rtl/>
        </w:rPr>
        <w:t>;</w:t>
      </w:r>
    </w:p>
    <w:p w:rsidR="00734447" w:rsidRPr="0088080B" w:rsidRDefault="00734447" w:rsidP="00734447">
      <w:pPr>
        <w:pStyle w:val="P00"/>
        <w:spacing w:before="0"/>
        <w:ind w:left="0" w:right="1134"/>
        <w:rPr>
          <w:rStyle w:val="default"/>
          <w:rFonts w:ascii="FrankRuehl" w:hAnsi="FrankRuehl" w:cs="FrankRuehl"/>
          <w:vanish/>
          <w:color w:val="FF0000"/>
          <w:szCs w:val="20"/>
          <w:shd w:val="clear" w:color="auto" w:fill="FFFF99"/>
          <w:rtl/>
        </w:rPr>
      </w:pPr>
      <w:bookmarkStart w:id="28" w:name="Rov651"/>
      <w:r w:rsidRPr="0088080B">
        <w:rPr>
          <w:rStyle w:val="default"/>
          <w:rFonts w:ascii="FrankRuehl" w:hAnsi="FrankRuehl" w:cs="FrankRuehl"/>
          <w:vanish/>
          <w:color w:val="FF0000"/>
          <w:szCs w:val="20"/>
          <w:shd w:val="clear" w:color="auto" w:fill="FFFF99"/>
          <w:rtl/>
        </w:rPr>
        <w:t>מיום 2.10.2022</w:t>
      </w:r>
    </w:p>
    <w:p w:rsidR="00734447" w:rsidRPr="0088080B" w:rsidRDefault="00734447" w:rsidP="0073444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34447" w:rsidRPr="0088080B" w:rsidRDefault="00734447" w:rsidP="00734447">
      <w:pPr>
        <w:pStyle w:val="P00"/>
        <w:spacing w:before="0"/>
        <w:ind w:left="0" w:right="1134"/>
        <w:rPr>
          <w:rStyle w:val="default"/>
          <w:rFonts w:ascii="FrankRuehl" w:hAnsi="FrankRuehl" w:cs="FrankRuehl"/>
          <w:vanish/>
          <w:szCs w:val="20"/>
          <w:shd w:val="clear" w:color="auto" w:fill="FFFF99"/>
          <w:rtl/>
        </w:rPr>
      </w:pPr>
      <w:hyperlink r:id="rId8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8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34447" w:rsidRPr="00810EDA" w:rsidRDefault="00734447" w:rsidP="00810EDA">
      <w:pPr>
        <w:pStyle w:val="P00"/>
        <w:spacing w:before="0"/>
        <w:ind w:left="0" w:right="1134"/>
        <w:rPr>
          <w:rStyle w:val="default"/>
          <w:rFonts w:cs="FrankRuehl"/>
          <w:b/>
          <w:bCs/>
          <w:sz w:val="2"/>
          <w:szCs w:val="2"/>
          <w:shd w:val="clear" w:color="auto" w:fill="FFFF99"/>
          <w:rtl/>
        </w:rPr>
      </w:pPr>
      <w:r w:rsidRPr="0088080B">
        <w:rPr>
          <w:rStyle w:val="default"/>
          <w:rFonts w:cs="FrankRuehl" w:hint="cs"/>
          <w:b/>
          <w:bCs/>
          <w:vanish/>
          <w:szCs w:val="20"/>
          <w:shd w:val="clear" w:color="auto" w:fill="FFFF99"/>
          <w:rtl/>
        </w:rPr>
        <w:t>הוספת הגדרת "</w:t>
      </w:r>
      <w:r w:rsidR="003846C2" w:rsidRPr="0088080B">
        <w:rPr>
          <w:rStyle w:val="default"/>
          <w:rFonts w:cs="FrankRuehl" w:hint="cs"/>
          <w:b/>
          <w:bCs/>
          <w:vanish/>
          <w:szCs w:val="20"/>
          <w:shd w:val="clear" w:color="auto" w:fill="FFFF99"/>
          <w:rtl/>
        </w:rPr>
        <w:t>המרשם</w:t>
      </w:r>
      <w:r w:rsidRPr="0088080B">
        <w:rPr>
          <w:rStyle w:val="default"/>
          <w:rFonts w:cs="FrankRuehl" w:hint="cs"/>
          <w:b/>
          <w:bCs/>
          <w:vanish/>
          <w:szCs w:val="20"/>
          <w:shd w:val="clear" w:color="auto" w:fill="FFFF99"/>
          <w:rtl/>
        </w:rPr>
        <w:t>"</w:t>
      </w:r>
      <w:bookmarkEnd w:id="28"/>
    </w:p>
    <w:p w:rsidR="00F24715" w:rsidRDefault="00F24715">
      <w:pPr>
        <w:pStyle w:val="P00"/>
        <w:spacing w:before="72"/>
        <w:ind w:left="0" w:right="1134"/>
        <w:rPr>
          <w:rStyle w:val="default"/>
          <w:rFonts w:cs="FrankRuehl" w:hint="cs"/>
          <w:rtl/>
        </w:rPr>
      </w:pPr>
      <w:r>
        <w:rPr>
          <w:lang w:val="he-IL"/>
        </w:rPr>
        <w:pict>
          <v:rect id="_x0000_s2063" style="position:absolute;left:0;text-align:left;margin-left:464.5pt;margin-top:8.05pt;width:75.05pt;height:20pt;z-index:25125171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25) תשס"א-2001</w:t>
                  </w:r>
                </w:p>
              </w:txbxContent>
            </v:textbox>
            <w10:anchorlock/>
          </v:rect>
        </w:pict>
      </w:r>
      <w:r>
        <w:rPr>
          <w:rtl/>
        </w:rPr>
        <w:tab/>
      </w:r>
      <w:r>
        <w:rPr>
          <w:rStyle w:val="default"/>
          <w:rFonts w:cs="FrankRuehl"/>
          <w:rtl/>
        </w:rPr>
        <w:t>"</w:t>
      </w:r>
      <w:r>
        <w:rPr>
          <w:rStyle w:val="default"/>
          <w:rFonts w:cs="FrankRuehl" w:hint="cs"/>
          <w:rtl/>
        </w:rPr>
        <w:t xml:space="preserve">נושא משרה" </w:t>
      </w:r>
      <w:r w:rsidR="004D07E0">
        <w:rPr>
          <w:rStyle w:val="default"/>
          <w:rFonts w:cs="FrankRuehl"/>
          <w:rtl/>
        </w:rPr>
        <w:t>–</w:t>
      </w:r>
      <w:r>
        <w:rPr>
          <w:rStyle w:val="default"/>
          <w:rFonts w:cs="FrankRuehl" w:hint="cs"/>
          <w:rtl/>
        </w:rPr>
        <w:t xml:space="preserve"> כהגדרתו בחוק החברות;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9" w:name="Rov22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8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הגדרת "נושא משרה"</w:t>
      </w:r>
      <w:bookmarkEnd w:id="29"/>
    </w:p>
    <w:p w:rsidR="00F24715" w:rsidRDefault="00DA64D8" w:rsidP="00DA64D8">
      <w:pPr>
        <w:pStyle w:val="P00"/>
        <w:spacing w:before="72"/>
        <w:ind w:left="0" w:right="1134"/>
        <w:rPr>
          <w:rStyle w:val="default"/>
          <w:rFonts w:cs="FrankRuehl" w:hint="cs"/>
          <w:rtl/>
        </w:rPr>
      </w:pPr>
      <w:r>
        <w:rPr>
          <w:rStyle w:val="default"/>
          <w:rFonts w:cs="FrankRuehl"/>
          <w:rtl/>
        </w:rPr>
        <w:tab/>
      </w:r>
      <w:r w:rsidR="00F24715" w:rsidRPr="00810EDA">
        <w:rPr>
          <w:rStyle w:val="default"/>
          <w:rFonts w:cs="FrankRuehl"/>
        </w:rPr>
        <w:pict>
          <v:rect id="_x0000_s2064" style="position:absolute;left:0;text-align:left;margin-left:464.5pt;margin-top:8.05pt;width:75.05pt;height:35.7pt;z-index:251252736;mso-position-horizontal-relative:text;mso-position-vertical-relative:text"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DA64D8" w:rsidRDefault="00DA64D8">
                  <w:pPr>
                    <w:spacing w:line="160" w:lineRule="exact"/>
                    <w:jc w:val="left"/>
                    <w:rPr>
                      <w:rFonts w:cs="Miriam"/>
                      <w:noProof/>
                      <w:szCs w:val="18"/>
                      <w:rtl/>
                    </w:rPr>
                  </w:pPr>
                  <w:r>
                    <w:rPr>
                      <w:rFonts w:cs="Miriam" w:hint="cs"/>
                      <w:szCs w:val="18"/>
                      <w:rtl/>
                    </w:rPr>
                    <w:t>(תיקון מס' 76) תשפ"ב-2022</w:t>
                  </w:r>
                </w:p>
              </w:txbxContent>
            </v:textbox>
            <w10:anchorlock/>
          </v:rect>
        </w:pict>
      </w:r>
      <w:r w:rsidR="00F24715">
        <w:rPr>
          <w:rStyle w:val="default"/>
          <w:rFonts w:cs="FrankRuehl"/>
          <w:rtl/>
        </w:rPr>
        <w:t>"</w:t>
      </w:r>
      <w:r w:rsidR="00F24715">
        <w:rPr>
          <w:rStyle w:val="default"/>
          <w:rFonts w:cs="FrankRuehl" w:hint="cs"/>
          <w:rtl/>
        </w:rPr>
        <w:t xml:space="preserve">נכסי הרישיון" </w:t>
      </w:r>
      <w:r w:rsidR="004D07E0">
        <w:rPr>
          <w:rStyle w:val="default"/>
          <w:rFonts w:cs="FrankRuehl"/>
          <w:rtl/>
        </w:rPr>
        <w:t>–</w:t>
      </w:r>
      <w:r w:rsidR="00F24715">
        <w:rPr>
          <w:rStyle w:val="default"/>
          <w:rFonts w:cs="FrankRuehl" w:hint="cs"/>
          <w:rtl/>
        </w:rPr>
        <w:t xml:space="preserve"> הנכסים הדרושים להבטחת מתן שירותי בזק בידי </w:t>
      </w:r>
      <w:r w:rsidR="00810EDA" w:rsidRPr="00810EDA">
        <w:rPr>
          <w:rStyle w:val="default"/>
          <w:rFonts w:cs="FrankRuehl" w:hint="cs"/>
          <w:rtl/>
        </w:rPr>
        <w:t>בעל רישיון בזק בהתאם לרישיונו</w:t>
      </w:r>
      <w:r w:rsidR="00F24715">
        <w:rPr>
          <w:rStyle w:val="default"/>
          <w:rFonts w:cs="FrankRuehl" w:hint="cs"/>
          <w:rtl/>
        </w:rPr>
        <w:t>, או להבטחת קיום שידורים בידי בעל רישיון לשידורים בהתאם לרישיונו</w:t>
      </w:r>
      <w:r w:rsidR="00810EDA" w:rsidRPr="00810EDA">
        <w:rPr>
          <w:rStyle w:val="default"/>
          <w:rFonts w:cs="FrankRuehl" w:hint="cs"/>
          <w:rtl/>
        </w:rPr>
        <w:t>, לרבות נכסיו של מי שרשום במרשם הדרושים להבטחת מתן שירותי בזק על ידו לעניין סעיפים 4ד ו-28ב(ג)(6)</w:t>
      </w:r>
      <w:r w:rsidR="00F24715">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 w:name="Rov65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8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"נכסי הרישיון"</w:t>
      </w:r>
    </w:p>
    <w:p w:rsidR="003846C2" w:rsidRPr="0088080B" w:rsidRDefault="003846C2">
      <w:pPr>
        <w:pStyle w:val="P00"/>
        <w:spacing w:before="0"/>
        <w:ind w:left="0" w:right="1134"/>
        <w:rPr>
          <w:rStyle w:val="default"/>
          <w:rFonts w:cs="FrankRuehl"/>
          <w:vanish/>
          <w:szCs w:val="20"/>
          <w:shd w:val="clear" w:color="auto" w:fill="FFFF99"/>
          <w:rtl/>
        </w:rPr>
      </w:pPr>
    </w:p>
    <w:p w:rsidR="003846C2" w:rsidRPr="0088080B" w:rsidRDefault="003846C2" w:rsidP="003846C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3846C2" w:rsidRPr="0088080B" w:rsidRDefault="003846C2" w:rsidP="003846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846C2" w:rsidRPr="0088080B" w:rsidRDefault="003846C2" w:rsidP="003846C2">
      <w:pPr>
        <w:pStyle w:val="P00"/>
        <w:spacing w:before="0"/>
        <w:ind w:left="0" w:right="1134"/>
        <w:rPr>
          <w:rStyle w:val="default"/>
          <w:rFonts w:ascii="FrankRuehl" w:hAnsi="FrankRuehl" w:cs="FrankRuehl"/>
          <w:vanish/>
          <w:szCs w:val="20"/>
          <w:shd w:val="clear" w:color="auto" w:fill="FFFF99"/>
          <w:rtl/>
        </w:rPr>
      </w:pPr>
      <w:hyperlink r:id="rId9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9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846C2" w:rsidRPr="00DA64D8" w:rsidRDefault="003846C2" w:rsidP="00DA64D8">
      <w:pPr>
        <w:pStyle w:val="P00"/>
        <w:ind w:left="0" w:right="1134"/>
        <w:rPr>
          <w:rStyle w:val="default"/>
          <w:rFonts w:cs="FrankRuehl" w:hint="cs"/>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נכסי הרישיון"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הנכסים הדרושים להבטחת מתן שירותי בזק בידי </w:t>
      </w:r>
      <w:r w:rsidRPr="0088080B">
        <w:rPr>
          <w:rStyle w:val="default"/>
          <w:rFonts w:cs="FrankRuehl" w:hint="cs"/>
          <w:strike/>
          <w:vanish/>
          <w:sz w:val="16"/>
          <w:szCs w:val="22"/>
          <w:shd w:val="clear" w:color="auto" w:fill="FFFF99"/>
          <w:rtl/>
        </w:rPr>
        <w:t>בעל רישיון בהתאם לרישיונו</w:t>
      </w:r>
      <w:r w:rsidR="00DA64D8" w:rsidRPr="0088080B">
        <w:rPr>
          <w:rStyle w:val="default"/>
          <w:rFonts w:cs="FrankRuehl" w:hint="cs"/>
          <w:vanish/>
          <w:sz w:val="16"/>
          <w:szCs w:val="22"/>
          <w:shd w:val="clear" w:color="auto" w:fill="FFFF99"/>
          <w:rtl/>
        </w:rPr>
        <w:t xml:space="preserve"> </w:t>
      </w:r>
      <w:r w:rsidR="00DA64D8" w:rsidRPr="0088080B">
        <w:rPr>
          <w:rStyle w:val="default"/>
          <w:rFonts w:cs="FrankRuehl" w:hint="cs"/>
          <w:vanish/>
          <w:sz w:val="16"/>
          <w:szCs w:val="22"/>
          <w:u w:val="single"/>
          <w:shd w:val="clear" w:color="auto" w:fill="FFFF99"/>
          <w:rtl/>
        </w:rPr>
        <w:t>בעל רישיון בזק בהתאם לרישיונו</w:t>
      </w:r>
      <w:r w:rsidRPr="0088080B">
        <w:rPr>
          <w:rStyle w:val="default"/>
          <w:rFonts w:cs="FrankRuehl" w:hint="cs"/>
          <w:vanish/>
          <w:sz w:val="16"/>
          <w:szCs w:val="22"/>
          <w:shd w:val="clear" w:color="auto" w:fill="FFFF99"/>
          <w:rtl/>
        </w:rPr>
        <w:t>, או להבטחת קיום שידורים בידי בעל רישיון לשידורים בהתאם לרישיונו</w:t>
      </w:r>
      <w:r w:rsidR="00DA64D8" w:rsidRPr="0088080B">
        <w:rPr>
          <w:rStyle w:val="default"/>
          <w:rFonts w:cs="FrankRuehl" w:hint="cs"/>
          <w:vanish/>
          <w:sz w:val="16"/>
          <w:szCs w:val="22"/>
          <w:u w:val="single"/>
          <w:shd w:val="clear" w:color="auto" w:fill="FFFF99"/>
          <w:rtl/>
        </w:rPr>
        <w:t>, לרבות נכסיו של מי שרשום במרשם הדרושים להבטחת מתן שירותי בזק על ידו לעניין סעיפים 4ד ו-28ב(ג)(6)</w:t>
      </w:r>
      <w:r w:rsidRPr="0088080B">
        <w:rPr>
          <w:rStyle w:val="default"/>
          <w:rFonts w:cs="FrankRuehl" w:hint="cs"/>
          <w:vanish/>
          <w:sz w:val="16"/>
          <w:szCs w:val="22"/>
          <w:shd w:val="clear" w:color="auto" w:fill="FFFF99"/>
          <w:rtl/>
        </w:rPr>
        <w:t>;</w:t>
      </w:r>
      <w:bookmarkEnd w:id="30"/>
    </w:p>
    <w:p w:rsidR="00F24715" w:rsidRDefault="00F24715">
      <w:pPr>
        <w:pStyle w:val="P00"/>
        <w:spacing w:before="72"/>
        <w:ind w:left="0" w:right="1134"/>
        <w:rPr>
          <w:rStyle w:val="default"/>
          <w:rFonts w:cs="FrankRuehl" w:hint="cs"/>
          <w:rtl/>
        </w:rPr>
      </w:pPr>
      <w:r w:rsidRPr="00810EDA">
        <w:rPr>
          <w:rStyle w:val="default"/>
          <w:rFonts w:cs="FrankRuehl"/>
        </w:rPr>
        <w:pict>
          <v:rect id="_x0000_s2065" style="position:absolute;left:0;text-align:left;margin-left:464.5pt;margin-top:8.05pt;width:75.05pt;height:20pt;z-index:251253760" o:allowincell="f" filled="f" stroked="f" strokecolor="lime" strokeweight=".25pt">
            <v:textbox inset="0,0,0,0">
              <w:txbxContent>
                <w:p w:rsidR="00DA64D8" w:rsidRDefault="00DA64D8" w:rsidP="00DA64D8">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Style w:val="default"/>
          <w:rFonts w:cs="FrankRuehl"/>
          <w:rtl/>
        </w:rPr>
        <w:tab/>
      </w:r>
      <w:r>
        <w:rPr>
          <w:rStyle w:val="default"/>
          <w:rFonts w:cs="FrankRuehl"/>
          <w:rtl/>
        </w:rPr>
        <w:t>"</w:t>
      </w:r>
      <w:r w:rsidR="00810EDA" w:rsidRPr="00810EDA">
        <w:rPr>
          <w:rStyle w:val="default"/>
          <w:rFonts w:cs="FrankRuehl" w:hint="cs"/>
          <w:rtl/>
        </w:rPr>
        <w:t xml:space="preserve">נקודת סיום רשת", "נס"ר" </w:t>
      </w:r>
      <w:r w:rsidR="00810EDA" w:rsidRPr="00810EDA">
        <w:rPr>
          <w:rStyle w:val="default"/>
          <w:rFonts w:cs="FrankRuehl"/>
          <w:rtl/>
        </w:rPr>
        <w:t>–</w:t>
      </w:r>
      <w:r w:rsidR="00810EDA" w:rsidRPr="00810EDA">
        <w:rPr>
          <w:rStyle w:val="default"/>
          <w:rFonts w:cs="FrankRuehl" w:hint="cs"/>
          <w:rtl/>
        </w:rPr>
        <w:t xml:space="preserve"> הנקודה הפיזית שבה רשת בזק מסתיימת וממנה מתאפשרת למשתמש ברשת הבזק גישה אליה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1" w:name="Rov65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9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"נס"ר (נקודת סיום רשת)"</w:t>
      </w:r>
    </w:p>
    <w:p w:rsidR="00DA64D8" w:rsidRPr="0088080B" w:rsidRDefault="00DA64D8" w:rsidP="00DA64D8">
      <w:pPr>
        <w:pStyle w:val="P00"/>
        <w:spacing w:before="0"/>
        <w:ind w:left="0" w:right="1134"/>
        <w:rPr>
          <w:rStyle w:val="default"/>
          <w:rFonts w:cs="FrankRuehl"/>
          <w:vanish/>
          <w:szCs w:val="20"/>
          <w:shd w:val="clear" w:color="auto" w:fill="FFFF99"/>
          <w:rtl/>
        </w:rPr>
      </w:pPr>
    </w:p>
    <w:p w:rsidR="00DA64D8" w:rsidRPr="0088080B" w:rsidRDefault="00DA64D8" w:rsidP="00DA64D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hyperlink r:id="rId9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9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הגדרת "נס"ר (נקודת סיום רשת)" בהגדרת ""נקודת סיום רשת", "נס"ר""</w:t>
      </w:r>
    </w:p>
    <w:p w:rsidR="00DA64D8" w:rsidRPr="0088080B" w:rsidRDefault="00DA64D8" w:rsidP="00DA64D8">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DA64D8" w:rsidRPr="00FA0819" w:rsidRDefault="00DA64D8" w:rsidP="00FA0819">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נס"ר (נקודת סיום רשת)"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מישק שאליו מחוברים מצד אחד רשת בזק ציבורית ומצד שני ציוד קצה, רשת פרטית או רשת בזק ציבורית אחרת, לפי הענין;</w:t>
      </w:r>
      <w:bookmarkEnd w:id="31"/>
    </w:p>
    <w:p w:rsidR="00DA64D8" w:rsidRPr="00810EDA" w:rsidRDefault="00DA64D8" w:rsidP="00DA64D8">
      <w:pPr>
        <w:pStyle w:val="P00"/>
        <w:spacing w:before="72"/>
        <w:ind w:left="0" w:right="1134"/>
        <w:rPr>
          <w:rStyle w:val="default"/>
          <w:rFonts w:cs="FrankRuehl"/>
          <w:rtl/>
        </w:rPr>
      </w:pPr>
      <w:r w:rsidRPr="00810EDA">
        <w:rPr>
          <w:lang w:val="he-IL"/>
        </w:rPr>
        <w:pict>
          <v:rect id="_x0000_s3242" style="position:absolute;left:0;text-align:left;margin-left:464.5pt;margin-top:8.05pt;width:75.05pt;height:19.5pt;z-index:251945984" o:allowincell="f" filled="f" stroked="f" strokecolor="lime" strokeweight=".25pt">
            <v:textbox inset="0,0,0,0">
              <w:txbxContent>
                <w:p w:rsidR="00DA64D8" w:rsidRDefault="00DA64D8" w:rsidP="00DA64D8">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FA0819" w:rsidRPr="00810EDA">
        <w:rPr>
          <w:rStyle w:val="default"/>
          <w:rFonts w:cs="FrankRuehl" w:hint="cs"/>
          <w:rtl/>
        </w:rPr>
        <w:t xml:space="preserve">סחר", בציוד קצה </w:t>
      </w:r>
      <w:r w:rsidR="00FA0819" w:rsidRPr="00810EDA">
        <w:rPr>
          <w:rStyle w:val="default"/>
          <w:rFonts w:cs="FrankRuehl"/>
          <w:rtl/>
        </w:rPr>
        <w:t>–</w:t>
      </w:r>
      <w:r w:rsidR="00FA0819" w:rsidRPr="00810EDA">
        <w:rPr>
          <w:rStyle w:val="default"/>
          <w:rFonts w:cs="FrankRuehl" w:hint="cs"/>
          <w:rtl/>
        </w:rPr>
        <w:t xml:space="preserve"> קנייה, מכירה, שיווק, השכרה או ייבוא של ציוד קצה</w:t>
      </w:r>
      <w:r w:rsidRPr="00810EDA">
        <w:rPr>
          <w:rStyle w:val="default"/>
          <w:rFonts w:cs="FrankRuehl" w:hint="cs"/>
          <w:rtl/>
        </w:rPr>
        <w:t>;</w:t>
      </w:r>
    </w:p>
    <w:p w:rsidR="00DA64D8" w:rsidRPr="0088080B" w:rsidRDefault="00DA64D8" w:rsidP="00DA64D8">
      <w:pPr>
        <w:pStyle w:val="P00"/>
        <w:spacing w:before="0"/>
        <w:ind w:left="0" w:right="1134"/>
        <w:rPr>
          <w:rStyle w:val="default"/>
          <w:rFonts w:ascii="FrankRuehl" w:hAnsi="FrankRuehl" w:cs="FrankRuehl"/>
          <w:vanish/>
          <w:color w:val="FF0000"/>
          <w:szCs w:val="20"/>
          <w:shd w:val="clear" w:color="auto" w:fill="FFFF99"/>
          <w:rtl/>
        </w:rPr>
      </w:pPr>
      <w:bookmarkStart w:id="32" w:name="Rov654"/>
      <w:r w:rsidRPr="0088080B">
        <w:rPr>
          <w:rStyle w:val="default"/>
          <w:rFonts w:ascii="FrankRuehl" w:hAnsi="FrankRuehl" w:cs="FrankRuehl"/>
          <w:vanish/>
          <w:color w:val="FF0000"/>
          <w:szCs w:val="20"/>
          <w:shd w:val="clear" w:color="auto" w:fill="FFFF99"/>
          <w:rtl/>
        </w:rPr>
        <w:t>מיום 2.10.2022</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hyperlink r:id="rId9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9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A64D8" w:rsidRPr="00810EDA" w:rsidRDefault="00DA64D8" w:rsidP="00810EDA">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FA0819" w:rsidRPr="0088080B">
        <w:rPr>
          <w:rStyle w:val="default"/>
          <w:rFonts w:ascii="FrankRuehl" w:hAnsi="FrankRuehl" w:cs="FrankRuehl"/>
          <w:b/>
          <w:bCs/>
          <w:vanish/>
          <w:szCs w:val="20"/>
          <w:shd w:val="clear" w:color="auto" w:fill="FFFF99"/>
          <w:rtl/>
        </w:rPr>
        <w:t>סחר</w:t>
      </w:r>
      <w:r w:rsidRPr="0088080B">
        <w:rPr>
          <w:rStyle w:val="default"/>
          <w:rFonts w:ascii="FrankRuehl" w:hAnsi="FrankRuehl" w:cs="FrankRuehl"/>
          <w:b/>
          <w:bCs/>
          <w:vanish/>
          <w:szCs w:val="20"/>
          <w:shd w:val="clear" w:color="auto" w:fill="FFFF99"/>
          <w:rtl/>
        </w:rPr>
        <w:t>"</w:t>
      </w:r>
      <w:bookmarkEnd w:id="32"/>
    </w:p>
    <w:p w:rsidR="00DA64D8" w:rsidRPr="00810EDA" w:rsidRDefault="00DA64D8" w:rsidP="00DA64D8">
      <w:pPr>
        <w:pStyle w:val="P00"/>
        <w:spacing w:before="72"/>
        <w:ind w:left="0" w:right="1134"/>
        <w:rPr>
          <w:rStyle w:val="default"/>
          <w:rFonts w:cs="FrankRuehl"/>
          <w:rtl/>
        </w:rPr>
      </w:pPr>
      <w:r w:rsidRPr="00810EDA">
        <w:rPr>
          <w:lang w:val="he-IL"/>
        </w:rPr>
        <w:pict>
          <v:rect id="_x0000_s3243" style="position:absolute;left:0;text-align:left;margin-left:464.5pt;margin-top:8.05pt;width:75.05pt;height:19.5pt;z-index:251947008" o:allowincell="f" filled="f" stroked="f" strokecolor="lime" strokeweight=".25pt">
            <v:textbox inset="0,0,0,0">
              <w:txbxContent>
                <w:p w:rsidR="00DA64D8" w:rsidRDefault="00DA64D8" w:rsidP="00DA64D8">
                  <w:pPr>
                    <w:spacing w:line="160" w:lineRule="exact"/>
                    <w:jc w:val="left"/>
                    <w:rPr>
                      <w:rFonts w:cs="Miriam"/>
                      <w:noProof/>
                      <w:szCs w:val="18"/>
                      <w:rtl/>
                    </w:rPr>
                  </w:pPr>
                  <w:r>
                    <w:rPr>
                      <w:rFonts w:cs="Miriam" w:hint="cs"/>
                      <w:szCs w:val="18"/>
                      <w:rtl/>
                    </w:rPr>
                    <w:t>(תיקון מס' 76) תשפ"ב-2022</w:t>
                  </w:r>
                </w:p>
              </w:txbxContent>
            </v:textbox>
            <w10:anchorlock/>
          </v:rect>
        </w:pict>
      </w:r>
      <w:r w:rsidRPr="00810EDA">
        <w:rPr>
          <w:rtl/>
        </w:rPr>
        <w:tab/>
      </w:r>
      <w:r w:rsidRPr="00810EDA">
        <w:rPr>
          <w:rStyle w:val="default"/>
          <w:rFonts w:cs="FrankRuehl"/>
          <w:rtl/>
        </w:rPr>
        <w:t>"</w:t>
      </w:r>
      <w:r w:rsidR="00FA0819" w:rsidRPr="00810EDA">
        <w:rPr>
          <w:rStyle w:val="default"/>
          <w:rFonts w:cs="FrankRuehl" w:hint="cs"/>
          <w:rtl/>
        </w:rPr>
        <w:t xml:space="preserve">ספק מורשה" </w:t>
      </w:r>
      <w:r w:rsidR="00FA0819" w:rsidRPr="00810EDA">
        <w:rPr>
          <w:rStyle w:val="default"/>
          <w:rFonts w:cs="FrankRuehl"/>
          <w:rtl/>
        </w:rPr>
        <w:t>–</w:t>
      </w:r>
      <w:r w:rsidR="00FA0819" w:rsidRPr="00810EDA">
        <w:rPr>
          <w:rStyle w:val="default"/>
          <w:rFonts w:cs="FrankRuehl" w:hint="cs"/>
          <w:rtl/>
        </w:rPr>
        <w:t xml:space="preserve"> בעל רישיון בזק או מי שרשום במרשם</w:t>
      </w:r>
      <w:r w:rsidRPr="00810EDA">
        <w:rPr>
          <w:rStyle w:val="default"/>
          <w:rFonts w:cs="FrankRuehl" w:hint="cs"/>
          <w:rtl/>
        </w:rPr>
        <w:t>;</w:t>
      </w:r>
    </w:p>
    <w:p w:rsidR="00DA64D8" w:rsidRPr="0088080B" w:rsidRDefault="00DA64D8" w:rsidP="00DA64D8">
      <w:pPr>
        <w:pStyle w:val="P00"/>
        <w:spacing w:before="0"/>
        <w:ind w:left="0" w:right="1134"/>
        <w:rPr>
          <w:rStyle w:val="default"/>
          <w:rFonts w:ascii="FrankRuehl" w:hAnsi="FrankRuehl" w:cs="FrankRuehl"/>
          <w:vanish/>
          <w:color w:val="FF0000"/>
          <w:szCs w:val="20"/>
          <w:shd w:val="clear" w:color="auto" w:fill="FFFF99"/>
          <w:rtl/>
        </w:rPr>
      </w:pPr>
      <w:bookmarkStart w:id="33" w:name="Rov738"/>
      <w:r w:rsidRPr="0088080B">
        <w:rPr>
          <w:rStyle w:val="default"/>
          <w:rFonts w:ascii="FrankRuehl" w:hAnsi="FrankRuehl" w:cs="FrankRuehl"/>
          <w:vanish/>
          <w:color w:val="FF0000"/>
          <w:szCs w:val="20"/>
          <w:shd w:val="clear" w:color="auto" w:fill="FFFF99"/>
          <w:rtl/>
        </w:rPr>
        <w:t>מיום 2.10.2022</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A64D8" w:rsidRPr="0088080B" w:rsidRDefault="00DA64D8" w:rsidP="00DA64D8">
      <w:pPr>
        <w:pStyle w:val="P00"/>
        <w:spacing w:before="0"/>
        <w:ind w:left="0" w:right="1134"/>
        <w:rPr>
          <w:rStyle w:val="default"/>
          <w:rFonts w:ascii="FrankRuehl" w:hAnsi="FrankRuehl" w:cs="FrankRuehl"/>
          <w:vanish/>
          <w:szCs w:val="20"/>
          <w:shd w:val="clear" w:color="auto" w:fill="FFFF99"/>
          <w:rtl/>
        </w:rPr>
      </w:pPr>
      <w:hyperlink r:id="rId10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935 (</w:t>
      </w:r>
      <w:hyperlink r:id="rId10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A64D8" w:rsidRPr="00810EDA" w:rsidRDefault="00DA64D8" w:rsidP="00810EDA">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FA0819" w:rsidRPr="0088080B">
        <w:rPr>
          <w:rStyle w:val="default"/>
          <w:rFonts w:ascii="FrankRuehl" w:hAnsi="FrankRuehl" w:cs="FrankRuehl"/>
          <w:b/>
          <w:bCs/>
          <w:vanish/>
          <w:szCs w:val="20"/>
          <w:shd w:val="clear" w:color="auto" w:fill="FFFF99"/>
          <w:rtl/>
        </w:rPr>
        <w:t>ספק מורשה</w:t>
      </w:r>
      <w:r w:rsidRPr="0088080B">
        <w:rPr>
          <w:rStyle w:val="default"/>
          <w:rFonts w:ascii="FrankRuehl" w:hAnsi="FrankRuehl" w:cs="FrankRuehl"/>
          <w:b/>
          <w:bCs/>
          <w:vanish/>
          <w:szCs w:val="20"/>
          <w:shd w:val="clear" w:color="auto" w:fill="FFFF99"/>
          <w:rtl/>
        </w:rPr>
        <w:t>"</w:t>
      </w:r>
      <w:bookmarkEnd w:id="33"/>
    </w:p>
    <w:p w:rsidR="00F24715" w:rsidRDefault="00F24715">
      <w:pPr>
        <w:pStyle w:val="P00"/>
        <w:spacing w:before="72"/>
        <w:ind w:left="0" w:right="1134"/>
        <w:rPr>
          <w:rStyle w:val="default"/>
          <w:rFonts w:cs="FrankRuehl" w:hint="cs"/>
          <w:rtl/>
        </w:rPr>
      </w:pPr>
      <w:r>
        <w:rPr>
          <w:lang w:val="he-IL"/>
        </w:rPr>
        <w:pict>
          <v:rect id="_x0000_s2066" style="position:absolute;left:0;text-align:left;margin-left:464.5pt;margin-top:8.05pt;width:75.05pt;height:70.45pt;z-index:2512547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שמ"ח-1988 </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szCs w:val="18"/>
                      <w:rtl/>
                    </w:rPr>
                  </w:pPr>
                  <w:r>
                    <w:rPr>
                      <w:rFonts w:cs="Miriam" w:hint="cs"/>
                      <w:szCs w:val="18"/>
                      <w:rtl/>
                    </w:rPr>
                    <w:t>(תיקון מס' 25) תשס"א-2001</w:t>
                  </w:r>
                </w:p>
                <w:p w:rsidR="00FA0819" w:rsidRDefault="00FA0819">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ציוד קצה" </w:t>
      </w:r>
      <w:r w:rsidR="004D07E0">
        <w:rPr>
          <w:rStyle w:val="default"/>
          <w:rFonts w:cs="FrankRuehl"/>
          <w:rtl/>
        </w:rPr>
        <w:t>–</w:t>
      </w:r>
      <w:r>
        <w:rPr>
          <w:rStyle w:val="default"/>
          <w:rFonts w:cs="FrankRuehl" w:hint="cs"/>
          <w:rtl/>
        </w:rPr>
        <w:t xml:space="preserve"> </w:t>
      </w:r>
      <w:r>
        <w:rPr>
          <w:rStyle w:val="default"/>
          <w:rFonts w:cs="FrankRuehl"/>
          <w:rtl/>
        </w:rPr>
        <w:t>צ</w:t>
      </w:r>
      <w:r>
        <w:rPr>
          <w:rStyle w:val="default"/>
          <w:rFonts w:cs="FrankRuehl" w:hint="cs"/>
          <w:rtl/>
        </w:rPr>
        <w:t>יוד בזק, לשימושו של מנוי</w:t>
      </w:r>
      <w:r w:rsidR="004D07E0">
        <w:rPr>
          <w:rStyle w:val="default"/>
          <w:rFonts w:cs="FrankRuehl" w:hint="cs"/>
          <w:rtl/>
        </w:rPr>
        <w:t>,</w:t>
      </w:r>
      <w:r>
        <w:rPr>
          <w:rStyle w:val="default"/>
          <w:rFonts w:cs="FrankRuehl" w:hint="cs"/>
          <w:rtl/>
        </w:rPr>
        <w:t xml:space="preserve"> המתחבר או המיועד להתחבר מחצריו של המנוי או מכל מקום אחר לרשת בזק </w:t>
      </w:r>
      <w:r w:rsidR="00810EDA" w:rsidRPr="00810EDA">
        <w:rPr>
          <w:rStyle w:val="default"/>
          <w:rFonts w:cs="FrankRuehl" w:hint="cs"/>
          <w:rtl/>
        </w:rPr>
        <w:t>בנקודת סיום רשת</w:t>
      </w:r>
      <w:r>
        <w:rPr>
          <w:rStyle w:val="default"/>
          <w:rFonts w:cs="FrankRuehl" w:hint="cs"/>
          <w:rtl/>
        </w:rPr>
        <w:t>, לרבות ציוד רדיו טלפון נייד, מפענח או ממיר אפיקים ולרבות כל התקן אחר המותקן בחצרי המנוי והמיועד לשמש לקליטת שידורים בחצריו וכן ציוד</w:t>
      </w:r>
      <w:r>
        <w:rPr>
          <w:rStyle w:val="default"/>
          <w:rFonts w:cs="FrankRuehl"/>
          <w:rtl/>
        </w:rPr>
        <w:t xml:space="preserve"> ק</w:t>
      </w:r>
      <w:r>
        <w:rPr>
          <w:rStyle w:val="default"/>
          <w:rFonts w:cs="FrankRuehl" w:hint="cs"/>
          <w:rtl/>
        </w:rPr>
        <w:t>צה לווייני כהגדרתו בסעיף 6מג;</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4" w:name="Rov228"/>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02"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103"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הגדרת "ציוד קצה"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04"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76 (</w:t>
      </w:r>
      <w:hyperlink r:id="rId105"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ציוד קצה" </w:t>
      </w:r>
      <w:r w:rsidR="006559CE"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צ</w:t>
      </w:r>
      <w:r w:rsidRPr="0088080B">
        <w:rPr>
          <w:rStyle w:val="default"/>
          <w:rFonts w:cs="FrankRuehl" w:hint="cs"/>
          <w:vanish/>
          <w:sz w:val="16"/>
          <w:szCs w:val="22"/>
          <w:shd w:val="clear" w:color="auto" w:fill="FFFF99"/>
          <w:rtl/>
        </w:rPr>
        <w:t xml:space="preserve">יוד בזק, לשימושו של מנוי </w:t>
      </w:r>
      <w:r w:rsidRPr="0088080B">
        <w:rPr>
          <w:rStyle w:val="default"/>
          <w:rFonts w:cs="FrankRuehl" w:hint="cs"/>
          <w:strike/>
          <w:vanish/>
          <w:sz w:val="16"/>
          <w:szCs w:val="22"/>
          <w:shd w:val="clear" w:color="auto" w:fill="FFFF99"/>
          <w:rtl/>
        </w:rPr>
        <w:t>של החברה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של בעל רשיון כללי</w:t>
      </w:r>
      <w:r w:rsidRPr="0088080B">
        <w:rPr>
          <w:rStyle w:val="default"/>
          <w:rFonts w:cs="FrankRuehl" w:hint="cs"/>
          <w:vanish/>
          <w:sz w:val="16"/>
          <w:szCs w:val="22"/>
          <w:shd w:val="clear" w:color="auto" w:fill="FFFF99"/>
          <w:rtl/>
        </w:rPr>
        <w:t xml:space="preserve">, המתחבר או המיועד להתחבר מחצריו של המנוי לרשת הבזק </w:t>
      </w:r>
      <w:r w:rsidRPr="0088080B">
        <w:rPr>
          <w:rStyle w:val="default"/>
          <w:rFonts w:cs="FrankRuehl" w:hint="cs"/>
          <w:strike/>
          <w:vanish/>
          <w:sz w:val="16"/>
          <w:szCs w:val="22"/>
          <w:shd w:val="clear" w:color="auto" w:fill="FFFF99"/>
          <w:rtl/>
        </w:rPr>
        <w:t>של החברה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של בעל רשיון כללי</w:t>
      </w:r>
      <w:r w:rsidRPr="0088080B">
        <w:rPr>
          <w:rStyle w:val="default"/>
          <w:rFonts w:cs="FrankRuehl" w:hint="cs"/>
          <w:vanish/>
          <w:sz w:val="16"/>
          <w:szCs w:val="22"/>
          <w:shd w:val="clear" w:color="auto" w:fill="FFFF99"/>
          <w:rtl/>
        </w:rPr>
        <w:t xml:space="preserve"> באמצעות המישק המיועד לכך;</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0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A0819" w:rsidRPr="0088080B" w:rsidRDefault="00FA0819" w:rsidP="00FA0819">
      <w:pPr>
        <w:pStyle w:val="P00"/>
        <w:ind w:left="0" w:right="1134"/>
        <w:rPr>
          <w:rStyle w:val="default"/>
          <w:rFonts w:cs="FrankRuehl"/>
          <w:vanish/>
          <w:sz w:val="16"/>
          <w:szCs w:val="22"/>
          <w:u w:val="single"/>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ציוד קצה"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צ</w:t>
      </w:r>
      <w:r w:rsidRPr="0088080B">
        <w:rPr>
          <w:rStyle w:val="default"/>
          <w:rFonts w:cs="FrankRuehl" w:hint="cs"/>
          <w:vanish/>
          <w:sz w:val="16"/>
          <w:szCs w:val="22"/>
          <w:shd w:val="clear" w:color="auto" w:fill="FFFF99"/>
          <w:rtl/>
        </w:rPr>
        <w:t xml:space="preserve">יוד בזק, לשימושו של מנוי </w:t>
      </w:r>
      <w:r w:rsidRPr="0088080B">
        <w:rPr>
          <w:rStyle w:val="default"/>
          <w:rFonts w:cs="FrankRuehl" w:hint="cs"/>
          <w:strike/>
          <w:vanish/>
          <w:sz w:val="16"/>
          <w:szCs w:val="22"/>
          <w:shd w:val="clear" w:color="auto" w:fill="FFFF99"/>
          <w:rtl/>
        </w:rPr>
        <w:t>של בעל רשיון כללי</w:t>
      </w:r>
      <w:r w:rsidRPr="0088080B">
        <w:rPr>
          <w:rStyle w:val="default"/>
          <w:rFonts w:cs="FrankRuehl" w:hint="cs"/>
          <w:vanish/>
          <w:sz w:val="16"/>
          <w:szCs w:val="22"/>
          <w:shd w:val="clear" w:color="auto" w:fill="FFFF99"/>
          <w:rtl/>
        </w:rPr>
        <w:t xml:space="preserve">, המתחבר או המיועד להתחבר מחצריו של המנוי </w:t>
      </w:r>
      <w:r w:rsidRPr="0088080B">
        <w:rPr>
          <w:rStyle w:val="default"/>
          <w:rFonts w:cs="FrankRuehl" w:hint="cs"/>
          <w:strike/>
          <w:vanish/>
          <w:sz w:val="16"/>
          <w:szCs w:val="22"/>
          <w:shd w:val="clear" w:color="auto" w:fill="FFFF99"/>
          <w:rtl/>
        </w:rPr>
        <w:t>לרשת הבזק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או מכל מקום אחר לרשת בזק ציבורית</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של בעל רשיון כללי</w:t>
      </w:r>
      <w:r w:rsidRPr="0088080B">
        <w:rPr>
          <w:rStyle w:val="default"/>
          <w:rFonts w:cs="FrankRuehl" w:hint="cs"/>
          <w:vanish/>
          <w:sz w:val="16"/>
          <w:szCs w:val="22"/>
          <w:shd w:val="clear" w:color="auto" w:fill="FFFF99"/>
          <w:rtl/>
        </w:rPr>
        <w:t xml:space="preserve"> באמצעות המישק המיועד לכך</w:t>
      </w:r>
      <w:r w:rsidRPr="0088080B">
        <w:rPr>
          <w:rStyle w:val="default"/>
          <w:rFonts w:cs="FrankRuehl" w:hint="cs"/>
          <w:vanish/>
          <w:sz w:val="16"/>
          <w:szCs w:val="22"/>
          <w:u w:val="single"/>
          <w:shd w:val="clear" w:color="auto" w:fill="FFFF99"/>
          <w:rtl/>
        </w:rPr>
        <w:t>, לרבות ציוד רדיו טלפון נייד, מפענח או ממיר אפיקים ולרבות כל התקן אחר המותקן בחצרי המנוי והמיועד לשמש לקליטת שידורים בחצריו וכן ציוד קצה לווייני כהגדרתו בסעיף 6מג;</w:t>
      </w:r>
    </w:p>
    <w:p w:rsidR="00FA0819" w:rsidRPr="0088080B" w:rsidRDefault="00FA0819" w:rsidP="00FA0819">
      <w:pPr>
        <w:pStyle w:val="P00"/>
        <w:spacing w:before="0"/>
        <w:ind w:left="0" w:right="1134"/>
        <w:rPr>
          <w:rStyle w:val="default"/>
          <w:rFonts w:cs="FrankRuehl"/>
          <w:vanish/>
          <w:szCs w:val="20"/>
          <w:shd w:val="clear" w:color="auto" w:fill="FFFF99"/>
          <w:rtl/>
        </w:rPr>
      </w:pPr>
    </w:p>
    <w:p w:rsidR="00FA0819" w:rsidRPr="0088080B" w:rsidRDefault="00FA0819" w:rsidP="00FA081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A0819" w:rsidRPr="0088080B" w:rsidRDefault="00FA0819" w:rsidP="00FA081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A0819" w:rsidRPr="0088080B" w:rsidRDefault="00FA0819" w:rsidP="00FA0819">
      <w:pPr>
        <w:pStyle w:val="P00"/>
        <w:spacing w:before="0"/>
        <w:ind w:left="0" w:right="1134"/>
        <w:rPr>
          <w:rStyle w:val="default"/>
          <w:rFonts w:ascii="FrankRuehl" w:hAnsi="FrankRuehl" w:cs="FrankRuehl"/>
          <w:vanish/>
          <w:szCs w:val="20"/>
          <w:shd w:val="clear" w:color="auto" w:fill="FFFF99"/>
          <w:rtl/>
        </w:rPr>
      </w:pPr>
      <w:hyperlink r:id="rId10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1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F24715">
      <w:pPr>
        <w:pStyle w:val="P00"/>
        <w:ind w:left="0" w:right="1134"/>
        <w:rPr>
          <w:rStyle w:val="default"/>
          <w:rFonts w:cs="FrankRuehl" w:hint="cs"/>
          <w:sz w:val="2"/>
          <w:szCs w:val="2"/>
          <w:u w:val="single"/>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ציוד קצה" </w:t>
      </w:r>
      <w:r w:rsidR="006559CE"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צ</w:t>
      </w:r>
      <w:r w:rsidRPr="0088080B">
        <w:rPr>
          <w:rStyle w:val="default"/>
          <w:rFonts w:cs="FrankRuehl" w:hint="cs"/>
          <w:vanish/>
          <w:sz w:val="16"/>
          <w:szCs w:val="22"/>
          <w:shd w:val="clear" w:color="auto" w:fill="FFFF99"/>
          <w:rtl/>
        </w:rPr>
        <w:t xml:space="preserve">יוד בזק, לשימושו של מנוי, המתחבר או המיועד להתחבר מחצריו של המנוי או מכל מקום אחר לרשת בזק </w:t>
      </w:r>
      <w:r w:rsidRPr="0088080B">
        <w:rPr>
          <w:rStyle w:val="default"/>
          <w:rFonts w:cs="FrankRuehl" w:hint="cs"/>
          <w:strike/>
          <w:vanish/>
          <w:sz w:val="16"/>
          <w:szCs w:val="22"/>
          <w:shd w:val="clear" w:color="auto" w:fill="FFFF99"/>
          <w:rtl/>
        </w:rPr>
        <w:t>ציבורית באמצעות המישק המיועד לכך</w:t>
      </w:r>
      <w:r w:rsidR="00FA0819" w:rsidRPr="0088080B">
        <w:rPr>
          <w:rStyle w:val="default"/>
          <w:rFonts w:cs="FrankRuehl" w:hint="cs"/>
          <w:vanish/>
          <w:sz w:val="16"/>
          <w:szCs w:val="22"/>
          <w:shd w:val="clear" w:color="auto" w:fill="FFFF99"/>
          <w:rtl/>
        </w:rPr>
        <w:t xml:space="preserve"> </w:t>
      </w:r>
      <w:r w:rsidR="00FA0819" w:rsidRPr="0088080B">
        <w:rPr>
          <w:rStyle w:val="default"/>
          <w:rFonts w:cs="FrankRuehl" w:hint="cs"/>
          <w:vanish/>
          <w:sz w:val="16"/>
          <w:szCs w:val="22"/>
          <w:u w:val="single"/>
          <w:shd w:val="clear" w:color="auto" w:fill="FFFF99"/>
          <w:rtl/>
        </w:rPr>
        <w:t>בנקודת סיום רשת</w:t>
      </w:r>
      <w:r w:rsidRPr="0088080B">
        <w:rPr>
          <w:rStyle w:val="default"/>
          <w:rFonts w:cs="FrankRuehl" w:hint="cs"/>
          <w:vanish/>
          <w:sz w:val="16"/>
          <w:szCs w:val="22"/>
          <w:shd w:val="clear" w:color="auto" w:fill="FFFF99"/>
          <w:rtl/>
        </w:rPr>
        <w:t>, לרבות ציוד רדיו טלפון נייד, מפענח או ממיר אפיקים ולרבות כל התקן אחר המותקן בחצרי המנוי והמיועד לשמש לקליטת שידורים בחצריו וכן ציוד קצה לווייני כהגדרתו בסעיף 6מג</w:t>
      </w:r>
      <w:r w:rsidRPr="0088080B">
        <w:rPr>
          <w:rStyle w:val="default"/>
          <w:rFonts w:cs="FrankRuehl" w:hint="cs"/>
          <w:vanish/>
          <w:sz w:val="16"/>
          <w:szCs w:val="22"/>
          <w:u w:val="single"/>
          <w:shd w:val="clear" w:color="auto" w:fill="FFFF99"/>
          <w:rtl/>
        </w:rPr>
        <w:t>;</w:t>
      </w:r>
      <w:bookmarkEnd w:id="34"/>
    </w:p>
    <w:p w:rsidR="00FA0819" w:rsidRDefault="00FA0819">
      <w:pPr>
        <w:pStyle w:val="P00"/>
        <w:spacing w:before="72"/>
        <w:ind w:left="0" w:right="1134"/>
        <w:rPr>
          <w:rtl/>
        </w:rPr>
      </w:pPr>
    </w:p>
    <w:p w:rsidR="00F24715" w:rsidRDefault="00C506E2" w:rsidP="00C506E2">
      <w:pPr>
        <w:pStyle w:val="P00"/>
        <w:spacing w:before="72"/>
        <w:ind w:left="0" w:right="1134"/>
        <w:rPr>
          <w:rStyle w:val="default"/>
          <w:rFonts w:cs="FrankRuehl"/>
          <w:rtl/>
        </w:rPr>
      </w:pPr>
      <w:r>
        <w:rPr>
          <w:rStyle w:val="default"/>
          <w:rFonts w:cs="FrankRuehl"/>
          <w:rtl/>
        </w:rPr>
        <w:tab/>
      </w:r>
      <w:r w:rsidRPr="00810EDA">
        <w:rPr>
          <w:rStyle w:val="default"/>
          <w:rFonts w:cs="FrankRuehl"/>
        </w:rPr>
        <w:pict>
          <v:rect id="_x0000_s3246" style="position:absolute;left:0;text-align:left;margin-left:464.5pt;margin-top:8.05pt;width:75.05pt;height:19.3pt;z-index:251949056;mso-position-horizontal-relative:text;mso-position-vertical-relative:text" o:allowincell="f" filled="f" stroked="f" strokecolor="lime" strokeweight=".25pt">
            <v:textbox inset="0,0,0,0">
              <w:txbxContent>
                <w:p w:rsidR="00C506E2" w:rsidRDefault="00C506E2" w:rsidP="00C506E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sidR="00F24715">
        <w:rPr>
          <w:rStyle w:val="default"/>
          <w:rFonts w:cs="FrankRuehl" w:hint="cs"/>
          <w:rtl/>
        </w:rPr>
        <w:t xml:space="preserve">פעולת בזק" </w:t>
      </w:r>
      <w:r w:rsidR="004D07E0">
        <w:rPr>
          <w:rStyle w:val="default"/>
          <w:rFonts w:cs="FrankRuehl"/>
          <w:rtl/>
        </w:rPr>
        <w:t>–</w:t>
      </w:r>
      <w:r w:rsidR="00F24715">
        <w:rPr>
          <w:rStyle w:val="default"/>
          <w:rFonts w:cs="FrankRuehl" w:hint="cs"/>
          <w:rtl/>
        </w:rPr>
        <w:t xml:space="preserve"> הפעלת מיתקן בזק, </w:t>
      </w:r>
      <w:r w:rsidR="00810EDA" w:rsidRPr="00810EDA">
        <w:rPr>
          <w:rStyle w:val="default"/>
          <w:rFonts w:cs="FrankRuehl" w:hint="cs"/>
          <w:rtl/>
        </w:rPr>
        <w:t>התקנתו או בנייתו</w:t>
      </w:r>
      <w:r w:rsidR="00F24715">
        <w:rPr>
          <w:rStyle w:val="default"/>
          <w:rFonts w:cs="FrankRuehl" w:hint="cs"/>
          <w:rtl/>
        </w:rPr>
        <w:t>;</w:t>
      </w:r>
    </w:p>
    <w:p w:rsidR="00C506E2" w:rsidRPr="0088080B" w:rsidRDefault="00C506E2" w:rsidP="00C506E2">
      <w:pPr>
        <w:pStyle w:val="P00"/>
        <w:spacing w:before="0"/>
        <w:ind w:left="0" w:right="1134"/>
        <w:rPr>
          <w:rStyle w:val="default"/>
          <w:rFonts w:ascii="FrankRuehl" w:hAnsi="FrankRuehl" w:cs="FrankRuehl"/>
          <w:vanish/>
          <w:color w:val="FF0000"/>
          <w:szCs w:val="20"/>
          <w:shd w:val="clear" w:color="auto" w:fill="FFFF99"/>
          <w:rtl/>
        </w:rPr>
      </w:pPr>
      <w:bookmarkStart w:id="35" w:name="Rov655"/>
      <w:r w:rsidRPr="0088080B">
        <w:rPr>
          <w:rStyle w:val="default"/>
          <w:rFonts w:ascii="FrankRuehl" w:hAnsi="FrankRuehl" w:cs="FrankRuehl"/>
          <w:vanish/>
          <w:color w:val="FF0000"/>
          <w:szCs w:val="20"/>
          <w:shd w:val="clear" w:color="auto" w:fill="FFFF99"/>
          <w:rtl/>
        </w:rPr>
        <w:t>מיום 2.10.2022</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hyperlink r:id="rId11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1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506E2" w:rsidRPr="00C506E2" w:rsidRDefault="00C506E2" w:rsidP="00C506E2">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פעולת בזק"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הפעלת מיתקן בזק, </w:t>
      </w:r>
      <w:r w:rsidRPr="0088080B">
        <w:rPr>
          <w:rStyle w:val="default"/>
          <w:rFonts w:cs="FrankRuehl" w:hint="cs"/>
          <w:strike/>
          <w:vanish/>
          <w:sz w:val="16"/>
          <w:szCs w:val="22"/>
          <w:shd w:val="clear" w:color="auto" w:fill="FFFF99"/>
          <w:rtl/>
        </w:rPr>
        <w:t>התקנתו, בנייתו או קיומו, הכל למטרת בזק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התקנתו או בנייתו</w:t>
      </w:r>
      <w:r w:rsidRPr="0088080B">
        <w:rPr>
          <w:rStyle w:val="default"/>
          <w:rFonts w:cs="FrankRuehl" w:hint="cs"/>
          <w:vanish/>
          <w:sz w:val="16"/>
          <w:szCs w:val="22"/>
          <w:shd w:val="clear" w:color="auto" w:fill="FFFF99"/>
          <w:rtl/>
        </w:rPr>
        <w:t>;</w:t>
      </w:r>
      <w:bookmarkEnd w:id="35"/>
    </w:p>
    <w:p w:rsidR="00F24715" w:rsidRDefault="00F24715">
      <w:pPr>
        <w:pStyle w:val="P00"/>
        <w:spacing w:before="72"/>
        <w:ind w:left="0" w:right="1134"/>
        <w:rPr>
          <w:rStyle w:val="default"/>
          <w:rFonts w:cs="FrankRuehl" w:hint="cs"/>
          <w:rtl/>
        </w:rPr>
      </w:pPr>
      <w:r>
        <w:rPr>
          <w:lang w:val="he-IL"/>
        </w:rPr>
        <w:pict>
          <v:rect id="_x0000_s2067" style="position:absolute;left:0;text-align:left;margin-left:464.5pt;margin-top:8.05pt;width:75.05pt;height:18.7pt;z-index:251255808" o:allowincell="f" filled="f" stroked="f" strokecolor="lime" strokeweight=".25pt">
            <v:textbox inset="0,0,0,0">
              <w:txbxContent>
                <w:p w:rsidR="00C506E2" w:rsidRDefault="00C506E2" w:rsidP="00C506E2">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רישיון כללי" </w:t>
      </w:r>
      <w:r w:rsidR="004D07E0">
        <w:rPr>
          <w:rStyle w:val="default"/>
          <w:rFonts w:cs="FrankRuehl"/>
          <w:rtl/>
        </w:rPr>
        <w:t>–</w:t>
      </w:r>
      <w:r>
        <w:rPr>
          <w:rStyle w:val="default"/>
          <w:rFonts w:cs="FrankRuehl" w:hint="cs"/>
          <w:rtl/>
        </w:rPr>
        <w:t xml:space="preserve"> </w:t>
      </w:r>
      <w:r w:rsidR="00810EDA">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 w:name="Rov65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1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1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1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הגדרת "רישיון כללי"</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"רשיון כללי"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רשיון שניתן לפי חוק זה לביצוע פעולות בזק ברשת כלל-ארצית, למתן שירותי בזק כלל-ארציים בה או למתן שירותי בזק בינלאומיים;</w:t>
      </w:r>
    </w:p>
    <w:p w:rsidR="00C506E2" w:rsidRPr="0088080B" w:rsidRDefault="00C506E2">
      <w:pPr>
        <w:pStyle w:val="P00"/>
        <w:spacing w:before="0"/>
        <w:ind w:left="0" w:right="1134"/>
        <w:rPr>
          <w:rStyle w:val="default"/>
          <w:rFonts w:ascii="FrankRuehl" w:hAnsi="FrankRuehl" w:cs="FrankRuehl"/>
          <w:vanish/>
          <w:szCs w:val="20"/>
          <w:shd w:val="clear" w:color="auto" w:fill="FFFF99"/>
          <w:rtl/>
        </w:rPr>
      </w:pPr>
    </w:p>
    <w:p w:rsidR="00C506E2" w:rsidRPr="0088080B" w:rsidRDefault="00C506E2" w:rsidP="00C506E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hyperlink r:id="rId11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1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"רישיון כללי"</w:t>
      </w:r>
    </w:p>
    <w:p w:rsidR="00C506E2" w:rsidRPr="0088080B" w:rsidRDefault="00C506E2" w:rsidP="00C506E2">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C506E2" w:rsidRPr="00C506E2" w:rsidRDefault="00C506E2" w:rsidP="00C506E2">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רישיון כללי"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רישיון שניתן לפי חוק זה להקמה, לקיום או להפעלה של רשת בזק ציבורית, ולביצוע פעולות בזק ומתן שירותי בזק פנים-</w:t>
      </w: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רציים או בין-לאומיים באמצעותה;</w:t>
      </w:r>
      <w:bookmarkEnd w:id="36"/>
    </w:p>
    <w:p w:rsidR="00F24715" w:rsidRDefault="00F24715">
      <w:pPr>
        <w:pStyle w:val="P00"/>
        <w:spacing w:before="72"/>
        <w:ind w:left="0" w:right="1134"/>
        <w:rPr>
          <w:rStyle w:val="default"/>
          <w:rFonts w:cs="FrankRuehl" w:hint="cs"/>
          <w:rtl/>
        </w:rPr>
      </w:pPr>
      <w:r>
        <w:rPr>
          <w:rtl/>
          <w:lang w:val="he-IL"/>
        </w:rPr>
        <w:pict>
          <v:shape id="_x0000_s2503" type="#_x0000_t202" style="position:absolute;left:0;text-align:left;margin-left:470.25pt;margin-top:7.1pt;width:1in;height:19.8pt;z-index:251663360" filled="f" stroked="f">
            <v:textbox inset="1mm,0,1mm,0">
              <w:txbxContent>
                <w:p w:rsidR="00C506E2" w:rsidRDefault="00C506E2" w:rsidP="00C506E2">
                  <w:pPr>
                    <w:spacing w:line="160" w:lineRule="exact"/>
                    <w:jc w:val="left"/>
                    <w:rPr>
                      <w:rFonts w:cs="Miriam"/>
                      <w:noProof/>
                      <w:szCs w:val="18"/>
                      <w:rtl/>
                    </w:rPr>
                  </w:pPr>
                  <w:r>
                    <w:rPr>
                      <w:rFonts w:cs="Miriam" w:hint="cs"/>
                      <w:szCs w:val="18"/>
                      <w:rtl/>
                    </w:rPr>
                    <w:t>(תיקון מס' 76) תשפ"ב-2022</w:t>
                  </w:r>
                </w:p>
              </w:txbxContent>
            </v:textbox>
            <w10:anchorlock/>
          </v:shape>
        </w:pict>
      </w:r>
      <w:r>
        <w:rPr>
          <w:rStyle w:val="default"/>
          <w:rFonts w:cs="FrankRuehl" w:hint="cs"/>
          <w:rtl/>
        </w:rPr>
        <w:tab/>
        <w:t xml:space="preserve">"רישיון כללי ייחודי" </w:t>
      </w:r>
      <w:r>
        <w:rPr>
          <w:rStyle w:val="default"/>
          <w:rFonts w:cs="FrankRuehl"/>
          <w:rtl/>
        </w:rPr>
        <w:t>–</w:t>
      </w:r>
      <w:r>
        <w:rPr>
          <w:rStyle w:val="default"/>
          <w:rFonts w:cs="FrankRuehl" w:hint="cs"/>
          <w:rtl/>
        </w:rPr>
        <w:t xml:space="preserve"> </w:t>
      </w:r>
      <w:r w:rsidR="00B6787E">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7" w:name="Rov657"/>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18"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407 (</w:t>
      </w:r>
      <w:hyperlink r:id="rId119" w:history="1">
        <w:r w:rsidRPr="0088080B">
          <w:rPr>
            <w:rStyle w:val="Hyperlink"/>
            <w:rFonts w:hint="cs"/>
            <w:vanish/>
            <w:szCs w:val="20"/>
            <w:shd w:val="clear" w:color="auto" w:fill="FFFF99"/>
            <w:rtl/>
          </w:rPr>
          <w:t>ה"</w:t>
        </w:r>
        <w:r w:rsidRPr="0088080B">
          <w:rPr>
            <w:rStyle w:val="Hyperlink"/>
            <w:rFonts w:hint="cs"/>
            <w:vanish/>
            <w:szCs w:val="20"/>
            <w:shd w:val="clear" w:color="auto" w:fill="FFFF99"/>
            <w:rtl/>
          </w:rPr>
          <w:t>ח</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2</w:t>
        </w:r>
        <w:r w:rsidRPr="0088080B">
          <w:rPr>
            <w:rStyle w:val="Hyperlink"/>
            <w:rFonts w:hint="cs"/>
            <w:vanish/>
            <w:szCs w:val="20"/>
            <w:shd w:val="clear" w:color="auto" w:fill="FFFF99"/>
            <w:rtl/>
          </w:rPr>
          <w:t>5</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"רישיון כללי ייחודי"</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p>
    <w:p w:rsidR="00C506E2" w:rsidRPr="0088080B" w:rsidRDefault="00C506E2" w:rsidP="00C506E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hyperlink r:id="rId12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2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506E2" w:rsidRPr="0088080B" w:rsidRDefault="00C506E2" w:rsidP="00C506E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"רישיון כללי ייחודי"</w:t>
      </w:r>
    </w:p>
    <w:p w:rsidR="00C506E2" w:rsidRPr="0088080B" w:rsidRDefault="00C506E2" w:rsidP="00C506E2">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C506E2" w:rsidRPr="005E4821" w:rsidRDefault="00C506E2" w:rsidP="005E4821">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"רישיון כללי ייחודי"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רישיון כללי לפי סעיף 4(א1), למתן שירותי בזק פנים ארציים נייחים, אף שלא לכלל הציבור בכל הארץ או אף שלא לפחות באזור שירות;</w:t>
      </w:r>
      <w:bookmarkEnd w:id="37"/>
    </w:p>
    <w:p w:rsidR="00F24715" w:rsidRDefault="00F24715" w:rsidP="004D07E0">
      <w:pPr>
        <w:pStyle w:val="P00"/>
        <w:spacing w:before="72"/>
        <w:ind w:left="0" w:right="1134"/>
        <w:rPr>
          <w:rStyle w:val="default"/>
          <w:rFonts w:cs="FrankRuehl" w:hint="cs"/>
          <w:rtl/>
        </w:rPr>
      </w:pPr>
      <w:r>
        <w:rPr>
          <w:lang w:val="he-IL"/>
        </w:rPr>
        <w:pict>
          <v:rect id="_x0000_s2068" style="position:absolute;left:0;text-align:left;margin-left:464.5pt;margin-top:8.05pt;width:75.05pt;height:16.75pt;z-index:251256832" o:allowincell="f" filled="f" stroked="f" strokecolor="lime" strokeweight=".25pt">
            <v:textbox style="mso-next-textbox:#_x0000_s2068" inset="0,0,0,0">
              <w:txbxContent>
                <w:p w:rsidR="005E4821" w:rsidRDefault="005E4821" w:rsidP="005E4821">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רישיון מיוחד" </w:t>
      </w:r>
      <w:r w:rsidR="004D07E0">
        <w:rPr>
          <w:rStyle w:val="default"/>
          <w:rFonts w:cs="FrankRuehl"/>
          <w:rtl/>
        </w:rPr>
        <w:t>–</w:t>
      </w:r>
      <w:r>
        <w:rPr>
          <w:rStyle w:val="default"/>
          <w:rFonts w:cs="FrankRuehl" w:hint="cs"/>
          <w:rtl/>
        </w:rPr>
        <w:t xml:space="preserve"> </w:t>
      </w:r>
      <w:r w:rsidR="00B6787E">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8" w:name="Rov658"/>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2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הגדרת "רישיון מיוחד"</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"רשיון מיוחד"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רשיון שניתן לפי חוק זה לביצוע פעולות בזק, למתן שירותי בזק או למתן שירותי בזק בינלאומיים, המוגבל לסוג מסויים של פעולות בזק או של שירותי בזק או לאזור מסויים;</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p>
    <w:p w:rsidR="005E4821" w:rsidRPr="0088080B" w:rsidRDefault="005E4821" w:rsidP="005E482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hyperlink r:id="rId12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2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"רישיון מיוחד"</w:t>
      </w:r>
    </w:p>
    <w:p w:rsidR="005E4821" w:rsidRPr="0088080B" w:rsidRDefault="005E4821" w:rsidP="005E4821">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E4821" w:rsidRPr="005E4821" w:rsidRDefault="005E4821" w:rsidP="005E4821">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רישיון מיוחד"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רישיון שניתן לפי חוק זה לביצוע פעולות בזק ולמתן שירותי בזק פנים-ארציים או בין-לאומיים, המוגבל לסוג מסוים של פעולות בזק או של שירותי בזק;</w:t>
      </w:r>
      <w:bookmarkEnd w:id="38"/>
    </w:p>
    <w:p w:rsidR="00FF210A" w:rsidRDefault="00FF210A" w:rsidP="00FF210A">
      <w:pPr>
        <w:pStyle w:val="P00"/>
        <w:spacing w:before="72"/>
        <w:ind w:left="0" w:right="1134"/>
        <w:rPr>
          <w:rStyle w:val="default"/>
          <w:rFonts w:cs="FrankRuehl" w:hint="cs"/>
          <w:rtl/>
        </w:rPr>
      </w:pPr>
      <w:r>
        <w:rPr>
          <w:lang w:val="he-IL"/>
        </w:rPr>
        <w:pict>
          <v:rect id="_x0000_s2900" style="position:absolute;left:0;text-align:left;margin-left:464.5pt;margin-top:8.05pt;width:75.05pt;height:18.7pt;z-index:251762688" o:allowincell="f" filled="f" stroked="f" strokecolor="lime" strokeweight=".25pt">
            <v:textbox inset="0,0,0,0">
              <w:txbxContent>
                <w:p w:rsidR="005E4821" w:rsidRDefault="005E4821" w:rsidP="005E4821">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רישיון רדיו טלפון נייד ברשת אחרת" </w:t>
      </w:r>
      <w:r>
        <w:rPr>
          <w:rStyle w:val="default"/>
          <w:rFonts w:cs="FrankRuehl"/>
          <w:rtl/>
        </w:rPr>
        <w:t>–</w:t>
      </w:r>
      <w:r>
        <w:rPr>
          <w:rStyle w:val="default"/>
          <w:rFonts w:cs="FrankRuehl" w:hint="cs"/>
          <w:rtl/>
        </w:rPr>
        <w:t xml:space="preserve"> </w:t>
      </w:r>
      <w:r w:rsidR="00B6787E">
        <w:rPr>
          <w:rStyle w:val="default"/>
          <w:rFonts w:cs="FrankRuehl" w:hint="cs"/>
          <w:rtl/>
        </w:rPr>
        <w:t>(נמחקה)</w:t>
      </w:r>
      <w:r>
        <w:rPr>
          <w:rStyle w:val="default"/>
          <w:rFonts w:cs="FrankRuehl" w:hint="cs"/>
          <w:rtl/>
        </w:rPr>
        <w:t>;</w:t>
      </w:r>
    </w:p>
    <w:p w:rsidR="00FF210A" w:rsidRPr="0088080B" w:rsidRDefault="00FF210A" w:rsidP="00FF210A">
      <w:pPr>
        <w:pStyle w:val="P00"/>
        <w:spacing w:before="0"/>
        <w:ind w:left="0" w:right="1134"/>
        <w:rPr>
          <w:rStyle w:val="default"/>
          <w:rFonts w:cs="FrankRuehl" w:hint="cs"/>
          <w:vanish/>
          <w:szCs w:val="20"/>
          <w:shd w:val="clear" w:color="auto" w:fill="FFFF99"/>
          <w:rtl/>
        </w:rPr>
      </w:pPr>
      <w:bookmarkStart w:id="39" w:name="Rov659"/>
      <w:r w:rsidRPr="0088080B">
        <w:rPr>
          <w:rStyle w:val="default"/>
          <w:rFonts w:cs="FrankRuehl" w:hint="cs"/>
          <w:vanish/>
          <w:color w:val="FF0000"/>
          <w:szCs w:val="20"/>
          <w:shd w:val="clear" w:color="auto" w:fill="FFFF99"/>
          <w:rtl/>
        </w:rPr>
        <w:t>מיום 15.7.2009</w:t>
      </w:r>
    </w:p>
    <w:p w:rsidR="00FF210A" w:rsidRPr="0088080B" w:rsidRDefault="00FF210A" w:rsidP="00FF210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43</w:t>
      </w:r>
    </w:p>
    <w:p w:rsidR="00FF210A" w:rsidRPr="0088080B" w:rsidRDefault="00FF210A" w:rsidP="00FF210A">
      <w:pPr>
        <w:pStyle w:val="P00"/>
        <w:spacing w:before="0"/>
        <w:ind w:left="0" w:right="1134"/>
        <w:rPr>
          <w:rStyle w:val="default"/>
          <w:rFonts w:cs="FrankRuehl" w:hint="cs"/>
          <w:vanish/>
          <w:szCs w:val="20"/>
          <w:shd w:val="clear" w:color="auto" w:fill="FFFF99"/>
          <w:rtl/>
        </w:rPr>
      </w:pPr>
      <w:hyperlink r:id="rId127" w:history="1">
        <w:r w:rsidRPr="0088080B">
          <w:rPr>
            <w:rStyle w:val="Hyperlink"/>
            <w:rFonts w:hint="cs"/>
            <w:vanish/>
            <w:szCs w:val="20"/>
            <w:shd w:val="clear" w:color="auto" w:fill="FFFF99"/>
            <w:rtl/>
          </w:rPr>
          <w:t>ס"ח תשס"ט מס' 2203</w:t>
        </w:r>
      </w:hyperlink>
      <w:r w:rsidRPr="0088080B">
        <w:rPr>
          <w:rStyle w:val="default"/>
          <w:rFonts w:cs="FrankRuehl" w:hint="cs"/>
          <w:vanish/>
          <w:szCs w:val="20"/>
          <w:shd w:val="clear" w:color="auto" w:fill="FFFF99"/>
          <w:rtl/>
        </w:rPr>
        <w:t xml:space="preserve"> מיום 23.7.2009 עמ' 198 (</w:t>
      </w:r>
      <w:hyperlink r:id="rId128" w:history="1">
        <w:r w:rsidRPr="0088080B">
          <w:rPr>
            <w:rStyle w:val="Hyperlink"/>
            <w:rFonts w:hint="cs"/>
            <w:vanish/>
            <w:szCs w:val="20"/>
            <w:shd w:val="clear" w:color="auto" w:fill="FFFF99"/>
            <w:rtl/>
          </w:rPr>
          <w:t>ה"ח 436</w:t>
        </w:r>
      </w:hyperlink>
      <w:r w:rsidRPr="0088080B">
        <w:rPr>
          <w:rStyle w:val="default"/>
          <w:rFonts w:cs="FrankRuehl" w:hint="cs"/>
          <w:vanish/>
          <w:szCs w:val="20"/>
          <w:shd w:val="clear" w:color="auto" w:fill="FFFF99"/>
          <w:rtl/>
        </w:rPr>
        <w:t>)</w:t>
      </w:r>
    </w:p>
    <w:p w:rsidR="00FF210A" w:rsidRPr="0088080B" w:rsidRDefault="00FF210A" w:rsidP="00FF210A">
      <w:pPr>
        <w:pStyle w:val="P00"/>
        <w:spacing w:before="0"/>
        <w:ind w:left="0" w:right="1134"/>
        <w:rPr>
          <w:rStyle w:val="default"/>
          <w:rFonts w:cs="FrankRuehl"/>
          <w:b/>
          <w:bCs/>
          <w:vanish/>
          <w:szCs w:val="20"/>
          <w:shd w:val="clear" w:color="auto" w:fill="FFFF99"/>
          <w:rtl/>
        </w:rPr>
      </w:pPr>
      <w:r w:rsidRPr="0088080B">
        <w:rPr>
          <w:rStyle w:val="default"/>
          <w:rFonts w:cs="FrankRuehl" w:hint="cs"/>
          <w:b/>
          <w:bCs/>
          <w:vanish/>
          <w:szCs w:val="20"/>
          <w:shd w:val="clear" w:color="auto" w:fill="FFFF99"/>
          <w:rtl/>
        </w:rPr>
        <w:t>הוספת הגדרת "רישיון רדיו טלפון נייד ברשת אחרת"</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p>
    <w:p w:rsidR="005E4821" w:rsidRPr="0088080B" w:rsidRDefault="005E4821" w:rsidP="005E482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hyperlink r:id="rId12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3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"רישיון רדיו טלפון נייד ברשת אחרת"</w:t>
      </w:r>
    </w:p>
    <w:p w:rsidR="005E4821" w:rsidRPr="0088080B" w:rsidRDefault="005E4821" w:rsidP="005E4821">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E4821" w:rsidRPr="005073CA" w:rsidRDefault="005E4821" w:rsidP="005073CA">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רישיון רדיו טלפון נייד ברשת אחרת"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רישיון למתן שירות רדיו טלפון נייד הכרוך בשימוש במיתקן בזק של בעל רישיון אחר למתן שירותי רדיו טלפון נייד;</w:t>
      </w:r>
      <w:bookmarkEnd w:id="39"/>
    </w:p>
    <w:p w:rsidR="00FA0819" w:rsidRPr="00B6787E" w:rsidRDefault="00FA0819" w:rsidP="00FA0819">
      <w:pPr>
        <w:pStyle w:val="P00"/>
        <w:spacing w:before="72"/>
        <w:ind w:left="0" w:right="1134"/>
        <w:rPr>
          <w:rStyle w:val="default"/>
          <w:rFonts w:cs="FrankRuehl"/>
          <w:rtl/>
        </w:rPr>
      </w:pPr>
      <w:r w:rsidRPr="00B6787E">
        <w:rPr>
          <w:lang w:val="he-IL"/>
        </w:rPr>
        <w:pict>
          <v:rect id="_x0000_s3245" style="position:absolute;left:0;text-align:left;margin-left:464.5pt;margin-top:8.05pt;width:75.05pt;height:19.5pt;z-index:251948032" o:allowincell="f" filled="f" stroked="f" strokecolor="lime" strokeweight=".25pt">
            <v:textbox inset="0,0,0,0">
              <w:txbxContent>
                <w:p w:rsidR="00FA0819" w:rsidRDefault="00FA0819" w:rsidP="00FA0819">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5E4821" w:rsidRPr="00B6787E">
        <w:rPr>
          <w:rStyle w:val="default"/>
          <w:rFonts w:cs="FrankRuehl" w:hint="cs"/>
          <w:rtl/>
        </w:rPr>
        <w:t xml:space="preserve">רשת בזק" </w:t>
      </w:r>
      <w:r w:rsidR="005E4821" w:rsidRPr="00B6787E">
        <w:rPr>
          <w:rStyle w:val="default"/>
          <w:rFonts w:cs="FrankRuehl"/>
          <w:rtl/>
        </w:rPr>
        <w:t>–</w:t>
      </w:r>
      <w:r w:rsidR="005E4821" w:rsidRPr="00B6787E">
        <w:rPr>
          <w:rStyle w:val="default"/>
          <w:rFonts w:cs="FrankRuehl" w:hint="cs"/>
          <w:rtl/>
        </w:rPr>
        <w:t xml:space="preserve"> מערכת אלקטרונית המשמשת או המיועדת לשמש להעברת אותות באמצעות כבל, ציוד אופטי, תדרי רדיו או כל אמצעי אלקטרומכנטי אחר בין נקודת סיום רשת אחת לאחרת, וכן הרכיבים הנלווים למערכת האמורה המאפשרים את העברת האותות, לרבות ציוד מיתוג, ציוד ניתוב ותשתיות פסיביות, ולמעט ציוד קצה</w:t>
      </w:r>
      <w:r w:rsidRPr="00B6787E">
        <w:rPr>
          <w:rStyle w:val="default"/>
          <w:rFonts w:cs="FrankRuehl" w:hint="cs"/>
          <w:rtl/>
        </w:rPr>
        <w:t>;</w:t>
      </w:r>
    </w:p>
    <w:p w:rsidR="00FA0819" w:rsidRPr="0088080B" w:rsidRDefault="00FA0819" w:rsidP="00FA0819">
      <w:pPr>
        <w:pStyle w:val="P00"/>
        <w:spacing w:before="0"/>
        <w:ind w:left="0" w:right="1134"/>
        <w:rPr>
          <w:rStyle w:val="default"/>
          <w:rFonts w:ascii="FrankRuehl" w:hAnsi="FrankRuehl" w:cs="FrankRuehl"/>
          <w:vanish/>
          <w:color w:val="FF0000"/>
          <w:szCs w:val="20"/>
          <w:shd w:val="clear" w:color="auto" w:fill="FFFF99"/>
          <w:rtl/>
        </w:rPr>
      </w:pPr>
      <w:bookmarkStart w:id="40" w:name="Rov661"/>
      <w:r w:rsidRPr="0088080B">
        <w:rPr>
          <w:rStyle w:val="default"/>
          <w:rFonts w:ascii="FrankRuehl" w:hAnsi="FrankRuehl" w:cs="FrankRuehl"/>
          <w:vanish/>
          <w:color w:val="FF0000"/>
          <w:szCs w:val="20"/>
          <w:shd w:val="clear" w:color="auto" w:fill="FFFF99"/>
          <w:rtl/>
        </w:rPr>
        <w:t>מיום 2.10.2022</w:t>
      </w:r>
    </w:p>
    <w:p w:rsidR="00FA0819" w:rsidRPr="0088080B" w:rsidRDefault="00FA0819" w:rsidP="00FA081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A0819" w:rsidRPr="0088080B" w:rsidRDefault="00FA0819" w:rsidP="00FA0819">
      <w:pPr>
        <w:pStyle w:val="P00"/>
        <w:spacing w:before="0"/>
        <w:ind w:left="0" w:right="1134"/>
        <w:rPr>
          <w:rStyle w:val="default"/>
          <w:rFonts w:ascii="FrankRuehl" w:hAnsi="FrankRuehl" w:cs="FrankRuehl"/>
          <w:vanish/>
          <w:szCs w:val="20"/>
          <w:shd w:val="clear" w:color="auto" w:fill="FFFF99"/>
          <w:rtl/>
        </w:rPr>
      </w:pPr>
      <w:hyperlink r:id="rId13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00C506E2" w:rsidRPr="0088080B">
        <w:rPr>
          <w:rStyle w:val="default"/>
          <w:rFonts w:ascii="FrankRuehl" w:hAnsi="FrankRuehl" w:cs="FrankRuehl"/>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3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A0819" w:rsidRPr="00B6787E" w:rsidRDefault="00FA0819" w:rsidP="00B6787E">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5E4821" w:rsidRPr="0088080B">
        <w:rPr>
          <w:rStyle w:val="default"/>
          <w:rFonts w:ascii="FrankRuehl" w:hAnsi="FrankRuehl" w:cs="FrankRuehl"/>
          <w:b/>
          <w:bCs/>
          <w:vanish/>
          <w:szCs w:val="20"/>
          <w:shd w:val="clear" w:color="auto" w:fill="FFFF99"/>
          <w:rtl/>
        </w:rPr>
        <w:t>רשת בזק</w:t>
      </w:r>
      <w:r w:rsidRPr="0088080B">
        <w:rPr>
          <w:rStyle w:val="default"/>
          <w:rFonts w:ascii="FrankRuehl" w:hAnsi="FrankRuehl" w:cs="FrankRuehl"/>
          <w:b/>
          <w:bCs/>
          <w:vanish/>
          <w:szCs w:val="20"/>
          <w:shd w:val="clear" w:color="auto" w:fill="FFFF99"/>
          <w:rtl/>
        </w:rPr>
        <w:t>"</w:t>
      </w:r>
      <w:bookmarkEnd w:id="40"/>
    </w:p>
    <w:p w:rsidR="00F24715" w:rsidRDefault="00F24715">
      <w:pPr>
        <w:pStyle w:val="P00"/>
        <w:spacing w:before="72"/>
        <w:ind w:left="0" w:right="1134"/>
        <w:rPr>
          <w:rStyle w:val="default"/>
          <w:rFonts w:cs="FrankRuehl" w:hint="cs"/>
          <w:rtl/>
        </w:rPr>
      </w:pPr>
      <w:r>
        <w:rPr>
          <w:lang w:val="he-IL"/>
        </w:rPr>
        <w:pict>
          <v:rect id="_x0000_s2069" style="position:absolute;left:0;text-align:left;margin-left:464.5pt;margin-top:8.05pt;width:75.05pt;height:34.75pt;z-index:25125785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רשת בזק </w:t>
      </w:r>
      <w:r>
        <w:rPr>
          <w:rStyle w:val="default"/>
          <w:rFonts w:cs="FrankRuehl"/>
          <w:rtl/>
        </w:rPr>
        <w:t>צ</w:t>
      </w:r>
      <w:r>
        <w:rPr>
          <w:rStyle w:val="default"/>
          <w:rFonts w:cs="FrankRuehl" w:hint="cs"/>
          <w:rtl/>
        </w:rPr>
        <w:t xml:space="preserve">יבורית" </w:t>
      </w:r>
      <w:r w:rsidR="004D07E0">
        <w:rPr>
          <w:rStyle w:val="default"/>
          <w:rFonts w:cs="FrankRuehl"/>
          <w:rtl/>
        </w:rPr>
        <w:t>–</w:t>
      </w:r>
      <w:r>
        <w:rPr>
          <w:rStyle w:val="default"/>
          <w:rFonts w:cs="FrankRuehl" w:hint="cs"/>
          <w:rtl/>
        </w:rPr>
        <w:t xml:space="preserve"> </w:t>
      </w:r>
      <w:r w:rsidR="00B6787E">
        <w:rPr>
          <w:rStyle w:val="default"/>
          <w:rFonts w:cs="FrankRuehl" w:hint="cs"/>
          <w:rtl/>
        </w:rPr>
        <w:t>רשת</w:t>
      </w:r>
      <w:r>
        <w:rPr>
          <w:rStyle w:val="default"/>
          <w:rFonts w:cs="FrankRuehl" w:hint="cs"/>
          <w:rtl/>
        </w:rPr>
        <w:t xml:space="preserve"> בזק, המשמשת או המיועדת לשמש לאספקת שירותי בזק לכלל הציבור בכל הארץ או לפחות באזור שירות;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1" w:name="Rov66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3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הגדרת "רשת בזק ציבורית"</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p>
    <w:p w:rsidR="005E4821" w:rsidRPr="0088080B" w:rsidRDefault="005E4821" w:rsidP="005E482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E4821" w:rsidRPr="0088080B" w:rsidRDefault="005E4821" w:rsidP="005E4821">
      <w:pPr>
        <w:pStyle w:val="P00"/>
        <w:spacing w:before="0"/>
        <w:ind w:left="0" w:right="1134"/>
        <w:rPr>
          <w:rStyle w:val="default"/>
          <w:rFonts w:ascii="FrankRuehl" w:hAnsi="FrankRuehl" w:cs="FrankRuehl"/>
          <w:vanish/>
          <w:szCs w:val="20"/>
          <w:shd w:val="clear" w:color="auto" w:fill="FFFF99"/>
          <w:rtl/>
        </w:rPr>
      </w:pPr>
      <w:hyperlink r:id="rId13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3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E4821" w:rsidRPr="005073CA" w:rsidRDefault="005E4821" w:rsidP="005073CA">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רשת בזק </w:t>
      </w:r>
      <w:r w:rsidRPr="0088080B">
        <w:rPr>
          <w:rStyle w:val="default"/>
          <w:rFonts w:cs="FrankRuehl"/>
          <w:vanish/>
          <w:sz w:val="16"/>
          <w:szCs w:val="22"/>
          <w:shd w:val="clear" w:color="auto" w:fill="FFFF99"/>
          <w:rtl/>
        </w:rPr>
        <w:t>צ</w:t>
      </w:r>
      <w:r w:rsidRPr="0088080B">
        <w:rPr>
          <w:rStyle w:val="default"/>
          <w:rFonts w:cs="FrankRuehl" w:hint="cs"/>
          <w:vanish/>
          <w:sz w:val="16"/>
          <w:szCs w:val="22"/>
          <w:shd w:val="clear" w:color="auto" w:fill="FFFF99"/>
          <w:rtl/>
        </w:rPr>
        <w:t xml:space="preserve">יבורית"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מערכת של מיתקני בזק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רשת בזק</w:t>
      </w:r>
      <w:r w:rsidRPr="0088080B">
        <w:rPr>
          <w:rStyle w:val="default"/>
          <w:rFonts w:cs="FrankRuehl" w:hint="cs"/>
          <w:vanish/>
          <w:sz w:val="16"/>
          <w:szCs w:val="22"/>
          <w:shd w:val="clear" w:color="auto" w:fill="FFFF99"/>
          <w:rtl/>
        </w:rPr>
        <w:t>, המשמשת או המיועדת לשמש לאספקת שירותי בזק לכלל הציבור בכל הארץ או לפחות באזור שירות</w:t>
      </w:r>
      <w:r w:rsidRPr="0088080B">
        <w:rPr>
          <w:rStyle w:val="default"/>
          <w:rFonts w:cs="FrankRuehl" w:hint="cs"/>
          <w:strike/>
          <w:vanish/>
          <w:sz w:val="16"/>
          <w:szCs w:val="22"/>
          <w:shd w:val="clear" w:color="auto" w:fill="FFFF99"/>
          <w:rtl/>
        </w:rPr>
        <w:t>, הכוללת ציוד מיתוג וניתוב, ציוד תמסורת ורשת גישה, לרבות מערכת רדיו טלפון נייד ומערכת בזק בין- לאומית, ולמעט ציוד קצה</w:t>
      </w:r>
      <w:r w:rsidRPr="0088080B">
        <w:rPr>
          <w:rStyle w:val="default"/>
          <w:rFonts w:cs="FrankRuehl" w:hint="cs"/>
          <w:vanish/>
          <w:sz w:val="16"/>
          <w:szCs w:val="22"/>
          <w:shd w:val="clear" w:color="auto" w:fill="FFFF99"/>
          <w:rtl/>
        </w:rPr>
        <w:t>;</w:t>
      </w:r>
      <w:bookmarkEnd w:id="41"/>
    </w:p>
    <w:p w:rsidR="00B6787E" w:rsidRDefault="00B6787E">
      <w:pPr>
        <w:pStyle w:val="P00"/>
        <w:spacing w:before="72"/>
        <w:ind w:left="0" w:right="1134"/>
        <w:rPr>
          <w:rtl/>
        </w:rPr>
      </w:pPr>
    </w:p>
    <w:p w:rsidR="00F24715" w:rsidRDefault="00F24715">
      <w:pPr>
        <w:pStyle w:val="P00"/>
        <w:spacing w:before="72"/>
        <w:ind w:left="0" w:right="1134"/>
        <w:rPr>
          <w:rStyle w:val="default"/>
          <w:rFonts w:cs="FrankRuehl" w:hint="cs"/>
          <w:rtl/>
        </w:rPr>
      </w:pPr>
      <w:r>
        <w:rPr>
          <w:lang w:val="he-IL"/>
        </w:rPr>
        <w:pict>
          <v:rect id="_x0000_s2070" style="position:absolute;left:0;text-align:left;margin-left:464.5pt;margin-top:8.05pt;width:75.05pt;height:17.35pt;z-index:251258880" o:allowincell="f" filled="f" stroked="f" strokecolor="lime" strokeweight=".25pt">
            <v:textbox inset="0,0,0,0">
              <w:txbxContent>
                <w:p w:rsidR="005073CA" w:rsidRDefault="00F17E28" w:rsidP="00B6787E">
                  <w:pPr>
                    <w:spacing w:line="160" w:lineRule="exact"/>
                    <w:jc w:val="left"/>
                    <w:rPr>
                      <w:rFonts w:cs="Miriam"/>
                      <w:noProof/>
                      <w:szCs w:val="18"/>
                      <w:rtl/>
                    </w:rPr>
                  </w:pPr>
                  <w:r>
                    <w:rPr>
                      <w:rFonts w:cs="Miriam" w:hint="cs"/>
                      <w:szCs w:val="18"/>
                      <w:rtl/>
                    </w:rPr>
                    <w:t>(</w:t>
                  </w:r>
                  <w:r w:rsidR="005073CA">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רשת גישה" </w:t>
      </w:r>
      <w:r w:rsidR="004D07E0">
        <w:rPr>
          <w:rStyle w:val="default"/>
          <w:rFonts w:cs="FrankRuehl"/>
          <w:rtl/>
        </w:rPr>
        <w:t>–</w:t>
      </w:r>
      <w:r>
        <w:rPr>
          <w:rStyle w:val="default"/>
          <w:rFonts w:cs="FrankRuehl" w:hint="cs"/>
          <w:rtl/>
        </w:rPr>
        <w:t xml:space="preserve"> </w:t>
      </w:r>
      <w:r w:rsidR="00B6787E">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2" w:name="Rov66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3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4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b/>
          <w:bCs/>
          <w:vanish/>
          <w:szCs w:val="20"/>
          <w:shd w:val="clear" w:color="auto" w:fill="FFFF99"/>
          <w:rtl/>
        </w:rPr>
      </w:pPr>
      <w:r w:rsidRPr="0088080B">
        <w:rPr>
          <w:rStyle w:val="default"/>
          <w:rFonts w:cs="FrankRuehl" w:hint="cs"/>
          <w:b/>
          <w:bCs/>
          <w:vanish/>
          <w:szCs w:val="20"/>
          <w:shd w:val="clear" w:color="auto" w:fill="FFFF99"/>
          <w:rtl/>
        </w:rPr>
        <w:t>הוספת הגדרת "רשת גישה"</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4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4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"רשת גישה"</w:t>
      </w:r>
    </w:p>
    <w:p w:rsidR="005073CA" w:rsidRPr="0088080B" w:rsidRDefault="005073CA" w:rsidP="005073C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073CA" w:rsidRPr="005073CA" w:rsidRDefault="005073CA" w:rsidP="005073CA">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רשת גישה"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מרכיבי רשת בזק ציבורית המשמשים לקישור בין מרכזת לבין נס"ר, באמצעות תשתית קווית, תשתית אלחוטית, או שילוב של שניהם;</w:t>
      </w:r>
      <w:bookmarkEnd w:id="42"/>
    </w:p>
    <w:p w:rsidR="00F24715" w:rsidRDefault="00F24715">
      <w:pPr>
        <w:pStyle w:val="P00"/>
        <w:spacing w:before="72"/>
        <w:ind w:left="0" w:right="1134"/>
        <w:rPr>
          <w:rStyle w:val="default"/>
          <w:rFonts w:cs="FrankRuehl" w:hint="cs"/>
          <w:rtl/>
        </w:rPr>
      </w:pPr>
      <w:r>
        <w:rPr>
          <w:lang w:val="he-IL"/>
        </w:rPr>
        <w:pict>
          <v:rect id="_x0000_s2071" style="position:absolute;left:0;text-align:left;margin-left:464.5pt;margin-top:8.05pt;width:75.05pt;height:20pt;z-index:25125990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שידורים" </w:t>
      </w:r>
      <w:r w:rsidR="004D07E0">
        <w:rPr>
          <w:rStyle w:val="default"/>
          <w:rFonts w:cs="FrankRuehl"/>
          <w:rtl/>
        </w:rPr>
        <w:t>–</w:t>
      </w:r>
      <w:r>
        <w:rPr>
          <w:rStyle w:val="default"/>
          <w:rFonts w:cs="FrankRuehl" w:hint="cs"/>
          <w:rtl/>
        </w:rPr>
        <w:t xml:space="preserve"> שידורי טלוויזיה המיו</w:t>
      </w:r>
      <w:r>
        <w:rPr>
          <w:rStyle w:val="default"/>
          <w:rFonts w:cs="FrankRuehl"/>
          <w:rtl/>
        </w:rPr>
        <w:t>ע</w:t>
      </w:r>
      <w:r>
        <w:rPr>
          <w:rStyle w:val="default"/>
          <w:rFonts w:cs="FrankRuehl" w:hint="cs"/>
          <w:rtl/>
        </w:rPr>
        <w:t>דים לציבור, הניתנים למנויים, בין בערוץ אחד ובין במערכת רב-ערוצית, וכן שירותים הנלווים להם במישרין לרבות שירותי חוזי או שמע, שידורים דו-כיווניים והידודיים;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3" w:name="Rov23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4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4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4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הגדרת "שידורים"</w:t>
      </w:r>
      <w:bookmarkEnd w:id="43"/>
    </w:p>
    <w:p w:rsidR="00B6787E" w:rsidRPr="00B6787E" w:rsidRDefault="005073CA" w:rsidP="00B6787E">
      <w:pPr>
        <w:pStyle w:val="P00"/>
        <w:spacing w:before="72"/>
        <w:ind w:left="0" w:right="1134"/>
        <w:rPr>
          <w:rStyle w:val="default"/>
          <w:rFonts w:cs="FrankRuehl"/>
          <w:rtl/>
        </w:rPr>
      </w:pPr>
      <w:r w:rsidRPr="005073CA">
        <w:rPr>
          <w:lang w:val="he-IL"/>
        </w:rPr>
        <w:pict>
          <v:rect id="_x0000_s3259" style="position:absolute;left:0;text-align:left;margin-left:464.5pt;margin-top:8.05pt;width:75.05pt;height:19.5pt;z-index:251956224"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5073CA">
        <w:rPr>
          <w:rtl/>
        </w:rPr>
        <w:tab/>
      </w:r>
      <w:r w:rsidRPr="005073CA">
        <w:rPr>
          <w:rStyle w:val="default"/>
          <w:rFonts w:cs="FrankRuehl"/>
          <w:rtl/>
        </w:rPr>
        <w:t>"</w:t>
      </w:r>
      <w:r w:rsidR="00F24715">
        <w:rPr>
          <w:rStyle w:val="default"/>
          <w:rFonts w:cs="FrankRuehl" w:hint="cs"/>
          <w:rtl/>
        </w:rPr>
        <w:t xml:space="preserve">שירות בזק" </w:t>
      </w:r>
      <w:r w:rsidR="004D07E0">
        <w:rPr>
          <w:rStyle w:val="default"/>
          <w:rFonts w:cs="FrankRuehl"/>
          <w:rtl/>
        </w:rPr>
        <w:t>–</w:t>
      </w:r>
      <w:r w:rsidR="00F24715">
        <w:rPr>
          <w:rStyle w:val="default"/>
          <w:rFonts w:cs="FrankRuehl" w:hint="cs"/>
          <w:rtl/>
        </w:rPr>
        <w:t xml:space="preserve"> </w:t>
      </w:r>
      <w:r w:rsidR="00B6787E" w:rsidRPr="00B6787E">
        <w:rPr>
          <w:rStyle w:val="default"/>
          <w:rFonts w:cs="FrankRuehl" w:hint="cs"/>
          <w:rtl/>
        </w:rPr>
        <w:t>שירות שהוא אחד מאלה, הניתן לציבור הרחב או לחלק ממנו באמצעות רשת בזק:</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(1)</w:t>
      </w:r>
      <w:r w:rsidRPr="00B6787E">
        <w:rPr>
          <w:rStyle w:val="default"/>
          <w:rFonts w:cs="FrankRuehl"/>
          <w:rtl/>
        </w:rPr>
        <w:tab/>
      </w:r>
      <w:r w:rsidRPr="00B6787E">
        <w:rPr>
          <w:rStyle w:val="default"/>
          <w:rFonts w:cs="FrankRuehl" w:hint="cs"/>
          <w:rtl/>
        </w:rPr>
        <w:t>שירות טלפוניה;</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(2)</w:t>
      </w:r>
      <w:r w:rsidRPr="00B6787E">
        <w:rPr>
          <w:rStyle w:val="default"/>
          <w:rFonts w:cs="FrankRuehl"/>
          <w:rtl/>
        </w:rPr>
        <w:tab/>
      </w:r>
      <w:r w:rsidRPr="00B6787E">
        <w:rPr>
          <w:rStyle w:val="default"/>
          <w:rFonts w:cs="FrankRuehl" w:hint="cs"/>
          <w:rtl/>
        </w:rPr>
        <w:t>שירות גישה לאינטרנט;</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(3)</w:t>
      </w:r>
      <w:r w:rsidRPr="00B6787E">
        <w:rPr>
          <w:rStyle w:val="default"/>
          <w:rFonts w:cs="FrankRuehl"/>
          <w:rtl/>
        </w:rPr>
        <w:tab/>
      </w:r>
      <w:r w:rsidRPr="00B6787E">
        <w:rPr>
          <w:rStyle w:val="default"/>
          <w:rFonts w:cs="FrankRuehl" w:hint="cs"/>
          <w:rtl/>
        </w:rPr>
        <w:t>שירות העברת נתונים;</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(4)</w:t>
      </w:r>
      <w:r w:rsidRPr="00B6787E">
        <w:rPr>
          <w:rStyle w:val="default"/>
          <w:rFonts w:cs="FrankRuehl"/>
          <w:rtl/>
        </w:rPr>
        <w:tab/>
      </w:r>
      <w:r w:rsidRPr="00B6787E">
        <w:rPr>
          <w:rStyle w:val="default"/>
          <w:rFonts w:cs="FrankRuehl" w:hint="cs"/>
          <w:rtl/>
        </w:rPr>
        <w:t>שירות אחר המנוי בתוספת הראשונה;</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44" w:name="Rov663"/>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4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14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הגדרת "שירות בזק"</w:t>
      </w:r>
    </w:p>
    <w:p w:rsidR="005073CA" w:rsidRPr="0088080B" w:rsidRDefault="005073CA" w:rsidP="005073C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073CA" w:rsidRPr="007B7D24" w:rsidRDefault="005073CA" w:rsidP="007B7D24">
      <w:pPr>
        <w:pStyle w:val="P00"/>
        <w:spacing w:before="0"/>
        <w:ind w:left="0" w:right="1134"/>
        <w:rPr>
          <w:rStyle w:val="default"/>
          <w:rFonts w:cs="FrankRuehl"/>
          <w:strike/>
          <w:sz w:val="2"/>
          <w:szCs w:val="2"/>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שירות בזק"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ביצוע פעולות בזק למען הזולת;</w:t>
      </w:r>
      <w:bookmarkEnd w:id="44"/>
    </w:p>
    <w:p w:rsidR="005073CA" w:rsidRPr="00B6787E" w:rsidRDefault="005073CA" w:rsidP="005073CA">
      <w:pPr>
        <w:pStyle w:val="P00"/>
        <w:spacing w:before="72"/>
        <w:ind w:left="0" w:right="1134"/>
        <w:rPr>
          <w:rStyle w:val="default"/>
          <w:rFonts w:cs="FrankRuehl"/>
          <w:rtl/>
        </w:rPr>
      </w:pPr>
      <w:r w:rsidRPr="00B6787E">
        <w:rPr>
          <w:lang w:val="he-IL"/>
        </w:rPr>
        <w:pict>
          <v:rect id="_x0000_s3253" style="position:absolute;left:0;text-align:left;margin-left:464.5pt;margin-top:8.05pt;width:75.05pt;height:19.5pt;z-index:251950080"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7B7D24" w:rsidRPr="00B6787E">
        <w:rPr>
          <w:rStyle w:val="default"/>
          <w:rFonts w:cs="FrankRuehl" w:hint="cs"/>
          <w:rtl/>
        </w:rPr>
        <w:t xml:space="preserve">שירות גישה לאינטרנט" </w:t>
      </w:r>
      <w:r w:rsidR="007B7D24" w:rsidRPr="00B6787E">
        <w:rPr>
          <w:rStyle w:val="default"/>
          <w:rFonts w:cs="FrankRuehl"/>
          <w:rtl/>
        </w:rPr>
        <w:t>–</w:t>
      </w:r>
      <w:r w:rsidR="007B7D24" w:rsidRPr="00B6787E">
        <w:rPr>
          <w:rStyle w:val="default"/>
          <w:rFonts w:cs="FrankRuehl" w:hint="cs"/>
          <w:rtl/>
        </w:rPr>
        <w:t xml:space="preserve"> שירות הניתן למנויים בתמורה, בכסף או בשווה כסף, המאפשר להם קישור לנקודות הקצה של רשת האינטרנט הנגישות לציבור הרחב</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45" w:name="Rov664"/>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4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4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7B7D24" w:rsidRPr="0088080B">
        <w:rPr>
          <w:rStyle w:val="default"/>
          <w:rFonts w:ascii="FrankRuehl" w:hAnsi="FrankRuehl" w:cs="FrankRuehl"/>
          <w:b/>
          <w:bCs/>
          <w:vanish/>
          <w:szCs w:val="20"/>
          <w:shd w:val="clear" w:color="auto" w:fill="FFFF99"/>
          <w:rtl/>
        </w:rPr>
        <w:t>שירות גישה לאינטרנט</w:t>
      </w:r>
      <w:r w:rsidRPr="0088080B">
        <w:rPr>
          <w:rStyle w:val="default"/>
          <w:rFonts w:ascii="FrankRuehl" w:hAnsi="FrankRuehl" w:cs="FrankRuehl"/>
          <w:b/>
          <w:bCs/>
          <w:vanish/>
          <w:szCs w:val="20"/>
          <w:shd w:val="clear" w:color="auto" w:fill="FFFF99"/>
          <w:rtl/>
        </w:rPr>
        <w:t>"</w:t>
      </w:r>
      <w:bookmarkEnd w:id="45"/>
    </w:p>
    <w:p w:rsidR="005073CA" w:rsidRPr="00B6787E" w:rsidRDefault="005073CA" w:rsidP="005073CA">
      <w:pPr>
        <w:pStyle w:val="P00"/>
        <w:spacing w:before="72"/>
        <w:ind w:left="0" w:right="1134"/>
        <w:rPr>
          <w:rStyle w:val="default"/>
          <w:rFonts w:cs="FrankRuehl"/>
          <w:rtl/>
        </w:rPr>
      </w:pPr>
      <w:r w:rsidRPr="00B6787E">
        <w:rPr>
          <w:lang w:val="he-IL"/>
        </w:rPr>
        <w:pict>
          <v:rect id="_x0000_s3254" style="position:absolute;left:0;text-align:left;margin-left:464.5pt;margin-top:8.05pt;width:75.05pt;height:19.5pt;z-index:251951104"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7B7D24" w:rsidRPr="00B6787E">
        <w:rPr>
          <w:rStyle w:val="default"/>
          <w:rFonts w:cs="FrankRuehl" w:hint="cs"/>
          <w:rtl/>
        </w:rPr>
        <w:t xml:space="preserve">שירות העברת נתונים" </w:t>
      </w:r>
      <w:r w:rsidR="007B7D24" w:rsidRPr="00B6787E">
        <w:rPr>
          <w:rStyle w:val="default"/>
          <w:rFonts w:cs="FrankRuehl"/>
          <w:rtl/>
        </w:rPr>
        <w:t>–</w:t>
      </w:r>
      <w:r w:rsidR="007B7D24" w:rsidRPr="00B6787E">
        <w:rPr>
          <w:rStyle w:val="default"/>
          <w:rFonts w:cs="FrankRuehl" w:hint="cs"/>
          <w:rtl/>
        </w:rPr>
        <w:t xml:space="preserve"> שירות העברת אותות על גבי רשת בזק שלא באמצעות רשת האינטרנט, בעבור אדם אחר, ובכלל זה העברת אותות אלקטרומגנטיים בין מיתקנים של ספקים מורשים או של בעלי רישיונות לשידורים או בין יחידות ציוד קצה</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46" w:name="Rov739"/>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5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5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7B7D24" w:rsidRPr="0088080B">
        <w:rPr>
          <w:rStyle w:val="default"/>
          <w:rFonts w:ascii="FrankRuehl" w:hAnsi="FrankRuehl" w:cs="FrankRuehl"/>
          <w:b/>
          <w:bCs/>
          <w:vanish/>
          <w:szCs w:val="20"/>
          <w:shd w:val="clear" w:color="auto" w:fill="FFFF99"/>
          <w:rtl/>
        </w:rPr>
        <w:t>שירות העברת נתונים</w:t>
      </w:r>
      <w:r w:rsidRPr="0088080B">
        <w:rPr>
          <w:rStyle w:val="default"/>
          <w:rFonts w:ascii="FrankRuehl" w:hAnsi="FrankRuehl" w:cs="FrankRuehl"/>
          <w:b/>
          <w:bCs/>
          <w:vanish/>
          <w:szCs w:val="20"/>
          <w:shd w:val="clear" w:color="auto" w:fill="FFFF99"/>
          <w:rtl/>
        </w:rPr>
        <w:t>"</w:t>
      </w:r>
      <w:bookmarkEnd w:id="46"/>
    </w:p>
    <w:p w:rsidR="005073CA" w:rsidRPr="00B6787E" w:rsidRDefault="005073CA" w:rsidP="005073CA">
      <w:pPr>
        <w:pStyle w:val="P00"/>
        <w:spacing w:before="72"/>
        <w:ind w:left="0" w:right="1134"/>
        <w:rPr>
          <w:rStyle w:val="default"/>
          <w:rFonts w:cs="FrankRuehl"/>
          <w:rtl/>
        </w:rPr>
      </w:pPr>
      <w:r w:rsidRPr="00B6787E">
        <w:rPr>
          <w:lang w:val="he-IL"/>
        </w:rPr>
        <w:pict>
          <v:rect id="_x0000_s3255" style="position:absolute;left:0;text-align:left;margin-left:464.5pt;margin-top:8.05pt;width:75.05pt;height:19.5pt;z-index:251952128"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7B7D24" w:rsidRPr="00B6787E">
        <w:rPr>
          <w:rStyle w:val="default"/>
          <w:rFonts w:cs="FrankRuehl" w:hint="cs"/>
          <w:rtl/>
        </w:rPr>
        <w:t xml:space="preserve">שירות טלפוניה" </w:t>
      </w:r>
      <w:r w:rsidR="007B7D24" w:rsidRPr="00B6787E">
        <w:rPr>
          <w:rStyle w:val="default"/>
          <w:rFonts w:cs="FrankRuehl"/>
          <w:rtl/>
        </w:rPr>
        <w:t>–</w:t>
      </w:r>
      <w:r w:rsidR="007B7D24" w:rsidRPr="00B6787E">
        <w:rPr>
          <w:rStyle w:val="default"/>
          <w:rFonts w:cs="FrankRuehl" w:hint="cs"/>
          <w:rtl/>
        </w:rPr>
        <w:t xml:space="preserve"> שירות המאפשר העברה או קבלה של מסר בזק על בסיס מספר בהתאם לתוכנית המספור כהגדרתה בסעיף 5א(ה)</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47" w:name="Rov740"/>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5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5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7B7D24" w:rsidRPr="0088080B">
        <w:rPr>
          <w:rStyle w:val="default"/>
          <w:rFonts w:ascii="FrankRuehl" w:hAnsi="FrankRuehl" w:cs="FrankRuehl"/>
          <w:b/>
          <w:bCs/>
          <w:vanish/>
          <w:szCs w:val="20"/>
          <w:shd w:val="clear" w:color="auto" w:fill="FFFF99"/>
          <w:rtl/>
        </w:rPr>
        <w:t>שירות טלפוניה</w:t>
      </w:r>
      <w:r w:rsidRPr="0088080B">
        <w:rPr>
          <w:rStyle w:val="default"/>
          <w:rFonts w:ascii="FrankRuehl" w:hAnsi="FrankRuehl" w:cs="FrankRuehl"/>
          <w:b/>
          <w:bCs/>
          <w:vanish/>
          <w:szCs w:val="20"/>
          <w:shd w:val="clear" w:color="auto" w:fill="FFFF99"/>
          <w:rtl/>
        </w:rPr>
        <w:t>"</w:t>
      </w:r>
      <w:bookmarkEnd w:id="47"/>
    </w:p>
    <w:p w:rsidR="00F24715" w:rsidRDefault="00F24715">
      <w:pPr>
        <w:pStyle w:val="P00"/>
        <w:spacing w:before="72"/>
        <w:ind w:left="0" w:right="1134"/>
        <w:rPr>
          <w:rStyle w:val="default"/>
          <w:rFonts w:cs="FrankRuehl" w:hint="cs"/>
          <w:rtl/>
        </w:rPr>
      </w:pPr>
      <w:r>
        <w:rPr>
          <w:lang w:val="he-IL"/>
        </w:rPr>
        <w:pict>
          <v:rect id="_x0000_s2072" style="position:absolute;left:0;text-align:left;margin-left:464.5pt;margin-top:8.05pt;width:75.05pt;height:20pt;z-index:2512609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שליטה" </w:t>
      </w:r>
      <w:r w:rsidR="004D07E0">
        <w:rPr>
          <w:rStyle w:val="default"/>
          <w:rFonts w:cs="FrankRuehl"/>
          <w:rtl/>
        </w:rPr>
        <w:t>–</w:t>
      </w:r>
      <w:r>
        <w:rPr>
          <w:rStyle w:val="default"/>
          <w:rFonts w:cs="FrankRuehl" w:hint="cs"/>
          <w:rtl/>
        </w:rPr>
        <w:t xml:space="preserve"> היכולת לכוון פע</w:t>
      </w:r>
      <w:r>
        <w:rPr>
          <w:rStyle w:val="default"/>
          <w:rFonts w:cs="FrankRuehl"/>
          <w:rtl/>
        </w:rPr>
        <w:t>י</w:t>
      </w:r>
      <w:r>
        <w:rPr>
          <w:rStyle w:val="default"/>
          <w:rFonts w:cs="FrankRuehl" w:hint="cs"/>
          <w:rtl/>
        </w:rPr>
        <w:t>לותו של תאגיד, בין לבד ובין יחד עם אחרים או באמצעותם, בין במישרין ובין בעקיפין,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w:t>
      </w:r>
      <w:r>
        <w:rPr>
          <w:rStyle w:val="default"/>
          <w:rFonts w:cs="FrankRuehl"/>
          <w:rtl/>
        </w:rPr>
        <w:t>לו</w:t>
      </w:r>
      <w:r>
        <w:rPr>
          <w:rStyle w:val="default"/>
          <w:rFonts w:cs="FrankRuehl" w:hint="cs"/>
          <w:rtl/>
        </w:rPr>
        <w:t>י תפקיד של נושא משרה בתאגיד;</w:t>
      </w:r>
    </w:p>
    <w:p w:rsidR="00F24715" w:rsidRDefault="00F24715">
      <w:pPr>
        <w:pStyle w:val="P00"/>
        <w:spacing w:before="72"/>
        <w:ind w:left="0" w:right="1134"/>
        <w:rPr>
          <w:rStyle w:val="default"/>
          <w:rFonts w:cs="FrankRuehl" w:hint="cs"/>
          <w:rtl/>
        </w:rPr>
      </w:pPr>
      <w:r>
        <w:rPr>
          <w:rStyle w:val="default"/>
          <w:rFonts w:cs="FrankRuehl"/>
          <w:rtl/>
        </w:rPr>
        <w:t>ב</w:t>
      </w:r>
      <w:r>
        <w:rPr>
          <w:rStyle w:val="default"/>
          <w:rFonts w:cs="FrankRuehl" w:hint="cs"/>
          <w:rtl/>
        </w:rPr>
        <w:t>לי לגרוע מכלליות האמור, יראו אדם כשולט בתאגיד אם הוא מחזיק חמישים אחוזים או יותר מסוג מסוים של אמצעי שליטה בתאגיד, או אם בידו היכולת למנוע קבלת החלטות עסקיות בתאגיד, למעט החלטות שענינן הנפקה של אמצעי שליטה בתאגיד או החלטות ש</w:t>
      </w:r>
      <w:r>
        <w:rPr>
          <w:rStyle w:val="default"/>
          <w:rFonts w:cs="FrankRuehl"/>
          <w:rtl/>
        </w:rPr>
        <w:t>ע</w:t>
      </w:r>
      <w:r>
        <w:rPr>
          <w:rStyle w:val="default"/>
          <w:rFonts w:cs="FrankRuehl" w:hint="cs"/>
          <w:rtl/>
        </w:rPr>
        <w:t>נינן מכירה או חיסול של רוב עסקי התאגיד או שינוי מהותי בהם; חזקה כי אדם שולט בתאגיד, אם בידו השיעור הגדול ביותר של אמצעי שליטה מסוג כלשהו;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8" w:name="Rov23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 w:val="2"/>
          <w:szCs w:val="2"/>
          <w:shd w:val="clear" w:color="auto" w:fill="FFFF99"/>
          <w:rtl/>
        </w:rPr>
      </w:pPr>
      <w:hyperlink r:id="rId15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531 (</w:t>
      </w:r>
      <w:hyperlink r:id="rId15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5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הגדרת "שליטה"</w:t>
      </w:r>
      <w:bookmarkEnd w:id="48"/>
    </w:p>
    <w:p w:rsidR="005073CA" w:rsidRPr="00B6787E" w:rsidRDefault="005073CA" w:rsidP="005073CA">
      <w:pPr>
        <w:pStyle w:val="P00"/>
        <w:spacing w:before="72"/>
        <w:ind w:left="0" w:right="1134"/>
        <w:rPr>
          <w:rStyle w:val="default"/>
          <w:rFonts w:cs="FrankRuehl"/>
          <w:rtl/>
        </w:rPr>
      </w:pPr>
      <w:r w:rsidRPr="00B6787E">
        <w:rPr>
          <w:lang w:val="he-IL"/>
        </w:rPr>
        <w:pict>
          <v:rect id="_x0000_s3256" style="position:absolute;left:0;text-align:left;margin-left:464.5pt;margin-top:8.05pt;width:75.05pt;height:19.5pt;z-index:251953152"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7B7D24" w:rsidRPr="00B6787E">
        <w:rPr>
          <w:rStyle w:val="default"/>
          <w:rFonts w:cs="FrankRuehl" w:hint="cs"/>
          <w:rtl/>
        </w:rPr>
        <w:t xml:space="preserve">תחום הבזק" </w:t>
      </w:r>
      <w:r w:rsidR="007B7D24" w:rsidRPr="00B6787E">
        <w:rPr>
          <w:rStyle w:val="default"/>
          <w:rFonts w:cs="FrankRuehl"/>
          <w:rtl/>
        </w:rPr>
        <w:t>–</w:t>
      </w:r>
      <w:r w:rsidR="007B7D24" w:rsidRPr="00B6787E">
        <w:rPr>
          <w:rStyle w:val="default"/>
          <w:rFonts w:cs="FrankRuehl" w:hint="cs"/>
          <w:rtl/>
        </w:rPr>
        <w:t xml:space="preserve"> התחום של העברת אותות באמצעות רשת בזק</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49" w:name="Rov665"/>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5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5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6B14C2" w:rsidRPr="0088080B">
        <w:rPr>
          <w:rStyle w:val="default"/>
          <w:rFonts w:ascii="FrankRuehl" w:hAnsi="FrankRuehl" w:cs="FrankRuehl"/>
          <w:b/>
          <w:bCs/>
          <w:vanish/>
          <w:szCs w:val="20"/>
          <w:shd w:val="clear" w:color="auto" w:fill="FFFF99"/>
          <w:rtl/>
        </w:rPr>
        <w:t>תחום</w:t>
      </w:r>
      <w:r w:rsidRPr="0088080B">
        <w:rPr>
          <w:rStyle w:val="default"/>
          <w:rFonts w:ascii="FrankRuehl" w:hAnsi="FrankRuehl" w:cs="FrankRuehl"/>
          <w:b/>
          <w:bCs/>
          <w:vanish/>
          <w:szCs w:val="20"/>
          <w:shd w:val="clear" w:color="auto" w:fill="FFFF99"/>
          <w:rtl/>
        </w:rPr>
        <w:t xml:space="preserve"> </w:t>
      </w:r>
      <w:r w:rsidR="006B14C2" w:rsidRPr="0088080B">
        <w:rPr>
          <w:rStyle w:val="default"/>
          <w:rFonts w:ascii="FrankRuehl" w:hAnsi="FrankRuehl" w:cs="FrankRuehl"/>
          <w:b/>
          <w:bCs/>
          <w:vanish/>
          <w:szCs w:val="20"/>
          <w:shd w:val="clear" w:color="auto" w:fill="FFFF99"/>
          <w:rtl/>
        </w:rPr>
        <w:t>ה</w:t>
      </w:r>
      <w:r w:rsidRPr="0088080B">
        <w:rPr>
          <w:rStyle w:val="default"/>
          <w:rFonts w:ascii="FrankRuehl" w:hAnsi="FrankRuehl" w:cs="FrankRuehl"/>
          <w:b/>
          <w:bCs/>
          <w:vanish/>
          <w:szCs w:val="20"/>
          <w:shd w:val="clear" w:color="auto" w:fill="FFFF99"/>
          <w:rtl/>
        </w:rPr>
        <w:t>בזק"</w:t>
      </w:r>
      <w:bookmarkEnd w:id="49"/>
    </w:p>
    <w:p w:rsidR="00F24715" w:rsidRDefault="00F24715">
      <w:pPr>
        <w:pStyle w:val="P00"/>
        <w:spacing w:before="72"/>
        <w:ind w:left="0" w:right="1134"/>
        <w:rPr>
          <w:rStyle w:val="default"/>
          <w:rFonts w:cs="FrankRuehl" w:hint="cs"/>
          <w:rtl/>
        </w:rPr>
      </w:pPr>
      <w:r>
        <w:rPr>
          <w:lang w:val="he-IL"/>
        </w:rPr>
        <w:pict>
          <v:rect id="_x0000_s2073" style="position:absolute;left:0;text-align:left;margin-left:464.5pt;margin-top:8.05pt;width:75.05pt;height:20pt;z-index:2512619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תיקון 25" </w:t>
      </w:r>
      <w:r w:rsidR="004D07E0">
        <w:rPr>
          <w:rStyle w:val="default"/>
          <w:rFonts w:cs="FrankRuehl"/>
          <w:rtl/>
        </w:rPr>
        <w:t>–</w:t>
      </w:r>
      <w:r>
        <w:rPr>
          <w:rStyle w:val="default"/>
          <w:rFonts w:cs="FrankRuehl" w:hint="cs"/>
          <w:rtl/>
        </w:rPr>
        <w:t xml:space="preserve"> חוק הבזק (תיקון מס' 25), תשס"א-2001; </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0" w:name="Rov23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5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532 (</w:t>
      </w:r>
      <w:hyperlink r:id="rId16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הגדרת "תיקון 25"</w:t>
      </w:r>
      <w:bookmarkEnd w:id="50"/>
    </w:p>
    <w:p w:rsidR="005073CA" w:rsidRPr="00B6787E" w:rsidRDefault="005073CA" w:rsidP="005073CA">
      <w:pPr>
        <w:pStyle w:val="P00"/>
        <w:spacing w:before="72"/>
        <w:ind w:left="0" w:right="1134"/>
        <w:rPr>
          <w:rStyle w:val="default"/>
          <w:rFonts w:cs="FrankRuehl"/>
          <w:rtl/>
        </w:rPr>
      </w:pPr>
      <w:r w:rsidRPr="00B6787E">
        <w:rPr>
          <w:lang w:val="he-IL"/>
        </w:rPr>
        <w:pict>
          <v:rect id="_x0000_s3257" style="position:absolute;left:0;text-align:left;margin-left:464.5pt;margin-top:8.05pt;width:75.05pt;height:19.5pt;z-index:251954176"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6B14C2" w:rsidRPr="00B6787E">
        <w:rPr>
          <w:rStyle w:val="default"/>
          <w:rFonts w:cs="FrankRuehl" w:hint="cs"/>
          <w:rtl/>
        </w:rPr>
        <w:t xml:space="preserve">תקנות ההיתר הכללי" </w:t>
      </w:r>
      <w:r w:rsidR="006B14C2" w:rsidRPr="00B6787E">
        <w:rPr>
          <w:rStyle w:val="default"/>
          <w:rFonts w:cs="FrankRuehl"/>
          <w:rtl/>
        </w:rPr>
        <w:t>–</w:t>
      </w:r>
      <w:r w:rsidR="006B14C2" w:rsidRPr="00B6787E">
        <w:rPr>
          <w:rStyle w:val="default"/>
          <w:rFonts w:cs="FrankRuehl" w:hint="cs"/>
          <w:rtl/>
        </w:rPr>
        <w:t xml:space="preserve"> כמשמעותן בסעיף 4א2(א)</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51" w:name="Rov666"/>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6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6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6B14C2" w:rsidRPr="0088080B">
        <w:rPr>
          <w:rStyle w:val="default"/>
          <w:rFonts w:ascii="FrankRuehl" w:hAnsi="FrankRuehl" w:cs="FrankRuehl"/>
          <w:b/>
          <w:bCs/>
          <w:vanish/>
          <w:szCs w:val="20"/>
          <w:shd w:val="clear" w:color="auto" w:fill="FFFF99"/>
          <w:rtl/>
        </w:rPr>
        <w:t>תקנות ההיתר הכללי</w:t>
      </w:r>
      <w:r w:rsidRPr="0088080B">
        <w:rPr>
          <w:rStyle w:val="default"/>
          <w:rFonts w:ascii="FrankRuehl" w:hAnsi="FrankRuehl" w:cs="FrankRuehl"/>
          <w:b/>
          <w:bCs/>
          <w:vanish/>
          <w:szCs w:val="20"/>
          <w:shd w:val="clear" w:color="auto" w:fill="FFFF99"/>
          <w:rtl/>
        </w:rPr>
        <w:t>"</w:t>
      </w:r>
      <w:bookmarkEnd w:id="51"/>
    </w:p>
    <w:p w:rsidR="005073CA" w:rsidRPr="00B6787E" w:rsidRDefault="005073CA" w:rsidP="005073CA">
      <w:pPr>
        <w:pStyle w:val="P00"/>
        <w:spacing w:before="72"/>
        <w:ind w:left="0" w:right="1134"/>
        <w:rPr>
          <w:rStyle w:val="default"/>
          <w:rFonts w:cs="FrankRuehl"/>
          <w:rtl/>
        </w:rPr>
      </w:pPr>
      <w:r w:rsidRPr="00B6787E">
        <w:rPr>
          <w:lang w:val="he-IL"/>
        </w:rPr>
        <w:pict>
          <v:rect id="_x0000_s3258" style="position:absolute;left:0;text-align:left;margin-left:464.5pt;margin-top:8.05pt;width:75.05pt;height:19.5pt;z-index:251955200" o:allowincell="f" filled="f" stroked="f" strokecolor="lime" strokeweight=".25pt">
            <v:textbox inset="0,0,0,0">
              <w:txbxContent>
                <w:p w:rsidR="005073CA" w:rsidRDefault="005073CA" w:rsidP="005073CA">
                  <w:pPr>
                    <w:spacing w:line="160" w:lineRule="exact"/>
                    <w:jc w:val="left"/>
                    <w:rPr>
                      <w:rFonts w:cs="Miriam"/>
                      <w:noProof/>
                      <w:szCs w:val="18"/>
                      <w:rtl/>
                    </w:rPr>
                  </w:pPr>
                  <w:r>
                    <w:rPr>
                      <w:rFonts w:cs="Miriam" w:hint="cs"/>
                      <w:szCs w:val="18"/>
                      <w:rtl/>
                    </w:rPr>
                    <w:t>(תיקון מס' 76) תשפ"ב-2022</w:t>
                  </w:r>
                </w:p>
              </w:txbxContent>
            </v:textbox>
            <w10:anchorlock/>
          </v:rect>
        </w:pict>
      </w:r>
      <w:r w:rsidRPr="00B6787E">
        <w:rPr>
          <w:rtl/>
        </w:rPr>
        <w:tab/>
      </w:r>
      <w:r w:rsidRPr="00B6787E">
        <w:rPr>
          <w:rStyle w:val="default"/>
          <w:rFonts w:cs="FrankRuehl"/>
          <w:rtl/>
        </w:rPr>
        <w:t>"</w:t>
      </w:r>
      <w:r w:rsidR="006B14C2" w:rsidRPr="00B6787E">
        <w:rPr>
          <w:rStyle w:val="default"/>
          <w:rFonts w:cs="FrankRuehl" w:hint="cs"/>
          <w:rtl/>
        </w:rPr>
        <w:t xml:space="preserve">תשתיות פסיביות" </w:t>
      </w:r>
      <w:r w:rsidR="006B14C2" w:rsidRPr="00B6787E">
        <w:rPr>
          <w:rStyle w:val="default"/>
          <w:rFonts w:cs="FrankRuehl"/>
          <w:rtl/>
        </w:rPr>
        <w:t>–</w:t>
      </w:r>
      <w:r w:rsidR="006B14C2" w:rsidRPr="00B6787E">
        <w:rPr>
          <w:rStyle w:val="default"/>
          <w:rFonts w:cs="FrankRuehl" w:hint="cs"/>
          <w:rtl/>
        </w:rPr>
        <w:t xml:space="preserve"> רכיבים שמיועדים להכיל מיתקני בזק או לשמש להתקנת מיתקני בזק בלי שיהפכו למיתקן בזק אקטיבי, ובכלל זה קנים, תת-קנים, גובים, גומחות עיליות, קופסאות ועמודים</w:t>
      </w:r>
      <w:r w:rsidRPr="00B6787E">
        <w:rPr>
          <w:rStyle w:val="default"/>
          <w:rFonts w:cs="FrankRuehl" w:hint="cs"/>
          <w:rtl/>
        </w:rPr>
        <w:t>;</w:t>
      </w:r>
    </w:p>
    <w:p w:rsidR="005073CA" w:rsidRPr="0088080B" w:rsidRDefault="005073CA" w:rsidP="005073CA">
      <w:pPr>
        <w:pStyle w:val="P00"/>
        <w:spacing w:before="0"/>
        <w:ind w:left="0" w:right="1134"/>
        <w:rPr>
          <w:rStyle w:val="default"/>
          <w:rFonts w:ascii="FrankRuehl" w:hAnsi="FrankRuehl" w:cs="FrankRuehl"/>
          <w:vanish/>
          <w:color w:val="FF0000"/>
          <w:szCs w:val="20"/>
          <w:shd w:val="clear" w:color="auto" w:fill="FFFF99"/>
          <w:rtl/>
        </w:rPr>
      </w:pPr>
      <w:bookmarkStart w:id="52" w:name="Rov741"/>
      <w:r w:rsidRPr="0088080B">
        <w:rPr>
          <w:rStyle w:val="default"/>
          <w:rFonts w:ascii="FrankRuehl" w:hAnsi="FrankRuehl" w:cs="FrankRuehl"/>
          <w:vanish/>
          <w:color w:val="FF0000"/>
          <w:szCs w:val="20"/>
          <w:shd w:val="clear" w:color="auto" w:fill="FFFF99"/>
          <w:rtl/>
        </w:rPr>
        <w:t>מיום 2.10.2022</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073CA" w:rsidRPr="0088080B" w:rsidRDefault="005073CA" w:rsidP="005073CA">
      <w:pPr>
        <w:pStyle w:val="P00"/>
        <w:spacing w:before="0"/>
        <w:ind w:left="0" w:right="1134"/>
        <w:rPr>
          <w:rStyle w:val="default"/>
          <w:rFonts w:ascii="FrankRuehl" w:hAnsi="FrankRuehl" w:cs="FrankRuehl"/>
          <w:vanish/>
          <w:szCs w:val="20"/>
          <w:shd w:val="clear" w:color="auto" w:fill="FFFF99"/>
          <w:rtl/>
        </w:rPr>
      </w:pPr>
      <w:hyperlink r:id="rId16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936 (</w:t>
      </w:r>
      <w:hyperlink r:id="rId16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073CA" w:rsidRPr="00B6787E" w:rsidRDefault="005073CA" w:rsidP="00B6787E">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b/>
          <w:bCs/>
          <w:vanish/>
          <w:szCs w:val="20"/>
          <w:shd w:val="clear" w:color="auto" w:fill="FFFF99"/>
          <w:rtl/>
        </w:rPr>
        <w:t>הוספת הגדרת "</w:t>
      </w:r>
      <w:r w:rsidR="006B14C2" w:rsidRPr="0088080B">
        <w:rPr>
          <w:rStyle w:val="default"/>
          <w:rFonts w:ascii="FrankRuehl" w:hAnsi="FrankRuehl" w:cs="FrankRuehl"/>
          <w:b/>
          <w:bCs/>
          <w:vanish/>
          <w:szCs w:val="20"/>
          <w:shd w:val="clear" w:color="auto" w:fill="FFFF99"/>
          <w:rtl/>
        </w:rPr>
        <w:t>תשתיות פסיביות</w:t>
      </w:r>
      <w:r w:rsidRPr="0088080B">
        <w:rPr>
          <w:rStyle w:val="default"/>
          <w:rFonts w:ascii="FrankRuehl" w:hAnsi="FrankRuehl" w:cs="FrankRuehl"/>
          <w:b/>
          <w:bCs/>
          <w:vanish/>
          <w:szCs w:val="20"/>
          <w:shd w:val="clear" w:color="auto" w:fill="FFFF99"/>
          <w:rtl/>
        </w:rPr>
        <w:t>"</w:t>
      </w:r>
      <w:bookmarkEnd w:id="52"/>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4D07E0">
        <w:rPr>
          <w:rStyle w:val="default"/>
          <w:rFonts w:cs="FrankRuehl"/>
          <w:rtl/>
        </w:rPr>
        <w:t>–</w:t>
      </w:r>
      <w:r>
        <w:rPr>
          <w:rStyle w:val="default"/>
          <w:rFonts w:cs="FrankRuehl" w:hint="cs"/>
          <w:rtl/>
        </w:rPr>
        <w:t xml:space="preserve"> שר התקשורת.</w:t>
      </w:r>
    </w:p>
    <w:p w:rsidR="00F24715" w:rsidRDefault="00F24715">
      <w:pPr>
        <w:pStyle w:val="medium2-header"/>
        <w:keepLines w:val="0"/>
        <w:spacing w:before="72"/>
        <w:ind w:left="0" w:right="1134"/>
        <w:rPr>
          <w:rFonts w:hint="cs"/>
          <w:noProof/>
          <w:sz w:val="20"/>
          <w:rtl/>
        </w:rPr>
      </w:pPr>
      <w:bookmarkStart w:id="53" w:name="med1"/>
      <w:bookmarkEnd w:id="53"/>
      <w:r>
        <w:rPr>
          <w:noProof/>
          <w:sz w:val="20"/>
          <w:lang w:val="he-IL"/>
        </w:rPr>
        <w:pict>
          <v:rect id="_x0000_s2074" style="position:absolute;left:0;text-align:left;margin-left:464.5pt;margin-top:8.05pt;width:75.05pt;height:17.35pt;z-index:251262976" o:allowincell="f" filled="f" stroked="f" strokecolor="lime" strokeweight=".25pt">
            <v:textbox style="mso-next-textbox:#_x0000_s2074" inset="0,0,0,0">
              <w:txbxContent>
                <w:p w:rsidR="006B14C2" w:rsidRDefault="00F17E28" w:rsidP="00B6787E">
                  <w:pPr>
                    <w:spacing w:line="160" w:lineRule="exact"/>
                    <w:jc w:val="left"/>
                    <w:rPr>
                      <w:rFonts w:cs="Miriam"/>
                      <w:noProof/>
                      <w:szCs w:val="18"/>
                      <w:rtl/>
                    </w:rPr>
                  </w:pPr>
                  <w:r>
                    <w:rPr>
                      <w:rFonts w:cs="Miriam" w:hint="cs"/>
                      <w:sz w:val="20"/>
                      <w:szCs w:val="18"/>
                      <w:rtl/>
                    </w:rPr>
                    <w:t xml:space="preserve">(תיקון </w:t>
                  </w:r>
                  <w:r w:rsidR="006B14C2">
                    <w:rPr>
                      <w:rFonts w:cs="Miriam" w:hint="cs"/>
                      <w:sz w:val="20"/>
                      <w:szCs w:val="18"/>
                      <w:rtl/>
                    </w:rPr>
                    <w:t>מס' 76) תשפ"ב-2022</w:t>
                  </w:r>
                </w:p>
              </w:txbxContent>
            </v:textbox>
            <w10:anchorlock/>
          </v:rect>
        </w:pict>
      </w:r>
      <w:r>
        <w:rPr>
          <w:noProof/>
          <w:sz w:val="20"/>
          <w:rtl/>
        </w:rPr>
        <w:t>פ</w:t>
      </w:r>
      <w:r>
        <w:rPr>
          <w:rFonts w:hint="cs"/>
          <w:noProof/>
          <w:sz w:val="20"/>
          <w:rtl/>
        </w:rPr>
        <w:t xml:space="preserve">רק ב': </w:t>
      </w:r>
      <w:r w:rsidR="00B6787E">
        <w:rPr>
          <w:rFonts w:hint="cs"/>
          <w:noProof/>
          <w:sz w:val="20"/>
          <w:rtl/>
        </w:rPr>
        <w:t>אסדרת העיסוק בתחום הבזק</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4" w:name="Rov66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6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532 (</w:t>
      </w:r>
      <w:hyperlink r:id="rId16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כותרת פרק 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default"/>
          <w:rFonts w:cs="FrankRuehl" w:hint="cs"/>
          <w:strike/>
          <w:vanish/>
          <w:sz w:val="22"/>
          <w:szCs w:val="22"/>
          <w:shd w:val="clear" w:color="auto" w:fill="FFFF99"/>
          <w:rtl/>
        </w:rPr>
        <w:t>פרק ב': רישוי</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p>
    <w:p w:rsidR="006B14C2" w:rsidRPr="0088080B" w:rsidRDefault="006B14C2" w:rsidP="006B14C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hyperlink r:id="rId16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17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כותרת פרק ב'</w:t>
      </w:r>
    </w:p>
    <w:p w:rsidR="006B14C2" w:rsidRPr="0088080B" w:rsidRDefault="006B14C2" w:rsidP="006B14C2">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6B14C2" w:rsidRPr="006B14C2" w:rsidRDefault="006B14C2" w:rsidP="006B14C2">
      <w:pPr>
        <w:pStyle w:val="P00"/>
        <w:spacing w:before="0"/>
        <w:ind w:left="0" w:right="1134"/>
        <w:rPr>
          <w:rStyle w:val="default"/>
          <w:rFonts w:cs="FrankRuehl"/>
          <w:sz w:val="2"/>
          <w:szCs w:val="2"/>
          <w:shd w:val="clear" w:color="auto" w:fill="FFFF99"/>
          <w:rtl/>
        </w:rPr>
      </w:pPr>
      <w:r w:rsidRPr="0088080B">
        <w:rPr>
          <w:rStyle w:val="default"/>
          <w:rFonts w:cs="FrankRuehl" w:hint="cs"/>
          <w:strike/>
          <w:vanish/>
          <w:sz w:val="22"/>
          <w:szCs w:val="22"/>
          <w:shd w:val="clear" w:color="auto" w:fill="FFFF99"/>
          <w:rtl/>
        </w:rPr>
        <w:t xml:space="preserve">פרק ב': פעולות בזק ושירותי בזק </w:t>
      </w:r>
      <w:r w:rsidRPr="0088080B">
        <w:rPr>
          <w:rStyle w:val="default"/>
          <w:rFonts w:cs="FrankRuehl" w:hint="eastAsia"/>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רישוי</w:t>
      </w:r>
      <w:bookmarkEnd w:id="54"/>
    </w:p>
    <w:p w:rsidR="00B6787E" w:rsidRPr="00B6787E" w:rsidRDefault="00F24715" w:rsidP="00B6787E">
      <w:pPr>
        <w:pStyle w:val="P00"/>
        <w:spacing w:before="72"/>
        <w:ind w:left="0" w:right="1134"/>
        <w:rPr>
          <w:rStyle w:val="default"/>
          <w:rFonts w:cs="FrankRuehl"/>
          <w:rtl/>
        </w:rPr>
      </w:pPr>
      <w:bookmarkStart w:id="55" w:name="Seif2"/>
      <w:bookmarkEnd w:id="55"/>
      <w:r>
        <w:rPr>
          <w:lang w:val="he-IL"/>
        </w:rPr>
        <w:pict>
          <v:rect id="_x0000_s2075" style="position:absolute;left:0;text-align:left;margin-left:464.5pt;margin-top:8.05pt;width:75.05pt;height:42.55pt;z-index:251264000" o:allowincell="f" filled="f" stroked="f" strokecolor="lime" strokeweight=".25pt">
            <v:textbox inset="0,0,0,0">
              <w:txbxContent>
                <w:p w:rsidR="00F17E28" w:rsidRDefault="00B6787E">
                  <w:pPr>
                    <w:spacing w:line="160" w:lineRule="exact"/>
                    <w:jc w:val="left"/>
                    <w:rPr>
                      <w:rFonts w:cs="Miriam"/>
                      <w:szCs w:val="18"/>
                      <w:rtl/>
                    </w:rPr>
                  </w:pPr>
                  <w:r>
                    <w:rPr>
                      <w:rFonts w:cs="Miriam" w:hint="cs"/>
                      <w:szCs w:val="18"/>
                      <w:rtl/>
                    </w:rPr>
                    <w:t xml:space="preserve">עיסוק בתחום הבזק </w:t>
                  </w:r>
                  <w:r>
                    <w:rPr>
                      <w:rFonts w:cs="Miriam"/>
                      <w:szCs w:val="18"/>
                      <w:rtl/>
                    </w:rPr>
                    <w:t>–</w:t>
                  </w:r>
                  <w:r>
                    <w:rPr>
                      <w:rFonts w:cs="Miriam" w:hint="cs"/>
                      <w:szCs w:val="18"/>
                      <w:rtl/>
                    </w:rPr>
                    <w:t xml:space="preserve"> חובת רישום במרשם או חובת קבלת רישיון</w:t>
                  </w:r>
                </w:p>
                <w:p w:rsidR="00F069D4" w:rsidRDefault="00F069D4" w:rsidP="00F069D4">
                  <w:pPr>
                    <w:spacing w:line="160" w:lineRule="exact"/>
                    <w:jc w:val="left"/>
                    <w:rPr>
                      <w:rFonts w:cs="Miriam"/>
                      <w:noProof/>
                      <w:szCs w:val="18"/>
                      <w:rtl/>
                    </w:rPr>
                  </w:pPr>
                  <w:r>
                    <w:rPr>
                      <w:rFonts w:cs="Miriam" w:hint="cs"/>
                      <w:sz w:val="20"/>
                      <w:szCs w:val="18"/>
                      <w:rtl/>
                    </w:rPr>
                    <w:t>(תיקון מס' 76) תשפ"ב-2022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6787E" w:rsidRPr="00B6787E">
        <w:rPr>
          <w:rStyle w:val="default"/>
          <w:rFonts w:cs="FrankRuehl" w:hint="cs"/>
          <w:rtl/>
        </w:rPr>
        <w:t>לא יספק אדם, דרך עיסוק, שירות בזק אלא אם כן הוא רשום במרשם.</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(ב)</w:t>
      </w:r>
      <w:r w:rsidRPr="00B6787E">
        <w:rPr>
          <w:rStyle w:val="default"/>
          <w:rFonts w:cs="FrankRuehl"/>
          <w:rtl/>
        </w:rPr>
        <w:tab/>
      </w:r>
      <w:r w:rsidRPr="00B6787E">
        <w:rPr>
          <w:rStyle w:val="default"/>
          <w:rFonts w:cs="FrankRuehl" w:hint="cs"/>
          <w:rtl/>
        </w:rPr>
        <w:t>על אף האמור בסעיף קטן (א), לא יספק אדם, דרך עיסוק, שירות בזק כמפורט להלן, אלא אם כן יש בידו רישיון לכך שניתן לפי סעיף 4 ובהתאם לתנאי הרישיון:</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(1)</w:t>
      </w:r>
      <w:r w:rsidRPr="00B6787E">
        <w:rPr>
          <w:rStyle w:val="default"/>
          <w:rFonts w:cs="FrankRuehl"/>
          <w:rtl/>
        </w:rPr>
        <w:tab/>
      </w:r>
      <w:r w:rsidRPr="00B6787E">
        <w:rPr>
          <w:rStyle w:val="default"/>
          <w:rFonts w:cs="FrankRuehl" w:hint="cs"/>
          <w:rtl/>
        </w:rPr>
        <w:t>שירות בזק הניתן באמצעות מערכת רדיו טלפון נייד שלשם נתינתו מוקצה לנותן השירות, בהתאם לפקודה, תדר רדיו בתחום התדרים המנוי בתוספת השנייה;</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(2)</w:t>
      </w:r>
      <w:r w:rsidRPr="00B6787E">
        <w:rPr>
          <w:rStyle w:val="default"/>
          <w:rFonts w:cs="FrankRuehl"/>
          <w:rtl/>
        </w:rPr>
        <w:tab/>
      </w:r>
      <w:r w:rsidRPr="00B6787E">
        <w:rPr>
          <w:rStyle w:val="default"/>
          <w:rFonts w:cs="FrankRuehl" w:hint="cs"/>
          <w:rtl/>
        </w:rPr>
        <w:t xml:space="preserve">שירות בזק הניתן באמצעות רשת בזק שמספר המשתמשים, המנויים בה, נקודות סיום הרשת או נקודות הקצה בה עולה על המספר שקבע השר, למעט שירות בזק הניתן באמצעות שימוש ברשת בזק כאמור על ידי ספק מורשה אחר; לעניין זה, "שימוש" </w:t>
      </w:r>
      <w:r w:rsidRPr="00B6787E">
        <w:rPr>
          <w:rStyle w:val="default"/>
          <w:rFonts w:cs="FrankRuehl"/>
          <w:rtl/>
        </w:rPr>
        <w:t>–</w:t>
      </w:r>
      <w:r w:rsidRPr="00B6787E">
        <w:rPr>
          <w:rStyle w:val="default"/>
          <w:rFonts w:cs="FrankRuehl" w:hint="cs"/>
          <w:rtl/>
        </w:rPr>
        <w:t xml:space="preserve"> כהגדרתו בסעיף 5(א);</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(3)</w:t>
      </w:r>
      <w:r w:rsidRPr="00B6787E">
        <w:rPr>
          <w:rStyle w:val="default"/>
          <w:rFonts w:cs="FrankRuehl"/>
          <w:rtl/>
        </w:rPr>
        <w:tab/>
      </w:r>
      <w:r w:rsidRPr="00B6787E">
        <w:rPr>
          <w:rStyle w:val="default"/>
          <w:rFonts w:cs="FrankRuehl" w:hint="cs"/>
          <w:rtl/>
        </w:rPr>
        <w:t>שירות בזק הניתן באמצעות רשת בזק שמתקיים בה אחד מאלה:</w:t>
      </w:r>
    </w:p>
    <w:p w:rsidR="00B6787E" w:rsidRPr="00B6787E" w:rsidRDefault="00B6787E" w:rsidP="00B6787E">
      <w:pPr>
        <w:pStyle w:val="P00"/>
        <w:spacing w:before="72"/>
        <w:ind w:left="1474" w:right="1134"/>
        <w:rPr>
          <w:rStyle w:val="default"/>
          <w:rFonts w:cs="FrankRuehl"/>
          <w:rtl/>
        </w:rPr>
      </w:pPr>
      <w:r w:rsidRPr="00B6787E">
        <w:rPr>
          <w:rStyle w:val="default"/>
          <w:rFonts w:cs="FrankRuehl" w:hint="cs"/>
          <w:rtl/>
        </w:rPr>
        <w:t>(א)</w:t>
      </w:r>
      <w:r w:rsidRPr="00B6787E">
        <w:rPr>
          <w:rStyle w:val="default"/>
          <w:rFonts w:cs="FrankRuehl"/>
          <w:rtl/>
        </w:rPr>
        <w:tab/>
      </w:r>
      <w:r w:rsidRPr="00B6787E">
        <w:rPr>
          <w:rStyle w:val="default"/>
          <w:rFonts w:cs="FrankRuehl" w:hint="cs"/>
          <w:rtl/>
        </w:rPr>
        <w:t>היא כוללת תחנת קרקע קבועה או ניידת בישראל לתקשורת עם לוויין;</w:t>
      </w:r>
    </w:p>
    <w:p w:rsidR="00B6787E" w:rsidRPr="00B6787E" w:rsidRDefault="00B6787E" w:rsidP="00B6787E">
      <w:pPr>
        <w:pStyle w:val="P00"/>
        <w:spacing w:before="72"/>
        <w:ind w:left="1474" w:right="1134"/>
        <w:rPr>
          <w:rStyle w:val="default"/>
          <w:rFonts w:cs="FrankRuehl"/>
          <w:rtl/>
        </w:rPr>
      </w:pPr>
      <w:r w:rsidRPr="00B6787E">
        <w:rPr>
          <w:rStyle w:val="default"/>
          <w:rFonts w:cs="FrankRuehl" w:hint="cs"/>
          <w:rtl/>
        </w:rPr>
        <w:t>(ב)</w:t>
      </w:r>
      <w:r w:rsidRPr="00B6787E">
        <w:rPr>
          <w:rStyle w:val="default"/>
          <w:rFonts w:cs="FrankRuehl"/>
          <w:rtl/>
        </w:rPr>
        <w:tab/>
      </w:r>
      <w:r w:rsidRPr="00B6787E">
        <w:rPr>
          <w:rStyle w:val="default"/>
          <w:rFonts w:cs="FrankRuehl" w:hint="cs"/>
          <w:rtl/>
        </w:rPr>
        <w:t>היא כוללת לוויין הנמצא במיקום הרשום על שם ישראל באיגוד הבזק הבין-לאומי (</w:t>
      </w:r>
      <w:r w:rsidRPr="00B6787E">
        <w:rPr>
          <w:rStyle w:val="default"/>
          <w:rFonts w:cs="FrankRuehl"/>
        </w:rPr>
        <w:t>ITU</w:t>
      </w:r>
      <w:r w:rsidRPr="00B6787E">
        <w:rPr>
          <w:rStyle w:val="default"/>
          <w:rFonts w:cs="FrankRuehl" w:hint="cs"/>
          <w:rtl/>
        </w:rPr>
        <w:t>) או לוויין העושה שימוש במסלול הרשום על שם ישראל כאמור;</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(4)</w:t>
      </w:r>
      <w:r w:rsidRPr="00B6787E">
        <w:rPr>
          <w:rStyle w:val="default"/>
          <w:rFonts w:cs="FrankRuehl"/>
          <w:rtl/>
        </w:rPr>
        <w:tab/>
      </w:r>
      <w:r w:rsidRPr="00B6787E">
        <w:rPr>
          <w:rStyle w:val="default"/>
          <w:rFonts w:cs="FrankRuehl" w:hint="cs"/>
          <w:rtl/>
        </w:rPr>
        <w:t xml:space="preserve">שירות בזק שמספקת רשות מקומית, בין שהוא טעון רישום במרשם ובין שהוא טעון רישיון; בפסקה זו, "רשות מקומית" </w:t>
      </w:r>
      <w:r w:rsidRPr="00B6787E">
        <w:rPr>
          <w:rStyle w:val="default"/>
          <w:rFonts w:cs="FrankRuehl"/>
          <w:rtl/>
        </w:rPr>
        <w:t>–</w:t>
      </w:r>
      <w:r w:rsidRPr="00B6787E">
        <w:rPr>
          <w:rStyle w:val="default"/>
          <w:rFonts w:cs="FrankRuehl" w:hint="cs"/>
          <w:rtl/>
        </w:rPr>
        <w:t xml:space="preserve"> לרבות חברה עירונית או חברת בת עירונית כהגדרתן בסעיף 21 לחוק יסודות התקציב, התשמ"ה-1985, או מי שרשות מקומית או חברת כאמור מחזיקה או אמצעי שליטה.</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(ג)</w:t>
      </w:r>
      <w:r w:rsidRPr="00B6787E">
        <w:rPr>
          <w:rStyle w:val="default"/>
          <w:rFonts w:cs="FrankRuehl"/>
          <w:rtl/>
        </w:rPr>
        <w:tab/>
      </w:r>
      <w:r w:rsidRPr="00B6787E">
        <w:rPr>
          <w:rStyle w:val="default"/>
          <w:rFonts w:cs="FrankRuehl" w:hint="cs"/>
          <w:rtl/>
        </w:rPr>
        <w:t xml:space="preserve">על אף האמור בסעיף קטן (א), ראה השר כי בנסיבות העניין אין די באסדרה באמצעות רישום במרשם כדי לקיים אחד או יותר מהשיקולים של שמירה על ביטחון המדינה או שלום הציבור, ניצול יעיל של משאב הנמצא במחסור וקידום התחרות, רשאי הוא, באישור ועדת הכלכלה של הכנסת, לקבוע </w:t>
      </w:r>
      <w:r w:rsidRPr="00B6787E">
        <w:rPr>
          <w:rStyle w:val="default"/>
          <w:rFonts w:cs="FrankRuehl"/>
          <w:rtl/>
        </w:rPr>
        <w:t>–</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(1)</w:t>
      </w:r>
      <w:r w:rsidRPr="00B6787E">
        <w:rPr>
          <w:rStyle w:val="default"/>
          <w:rFonts w:cs="FrankRuehl"/>
          <w:rtl/>
        </w:rPr>
        <w:tab/>
      </w:r>
      <w:r w:rsidRPr="00B6787E">
        <w:rPr>
          <w:rStyle w:val="default"/>
          <w:rFonts w:cs="FrankRuehl" w:hint="cs"/>
          <w:rtl/>
        </w:rPr>
        <w:t>שירותי בזק נוספים שאספקתם דרך עיסוק תהיה טעונה רישיון לפי סעיף 4;</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(2)</w:t>
      </w:r>
      <w:r w:rsidRPr="00B6787E">
        <w:rPr>
          <w:rStyle w:val="default"/>
          <w:rFonts w:cs="FrankRuehl"/>
          <w:rtl/>
        </w:rPr>
        <w:tab/>
      </w:r>
      <w:r w:rsidRPr="00B6787E">
        <w:rPr>
          <w:rStyle w:val="default"/>
          <w:rFonts w:cs="FrankRuehl" w:hint="cs"/>
          <w:rtl/>
        </w:rPr>
        <w:t>נותני שירותי בזק נוספים שהשירותים שיספקו, כולם או מסוג שיקבע, יהיו טעונים רישיון לפי הסעיף האמור.</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(ד)</w:t>
      </w:r>
      <w:r w:rsidRPr="00B6787E">
        <w:rPr>
          <w:rStyle w:val="default"/>
          <w:rFonts w:cs="FrankRuehl"/>
          <w:rtl/>
        </w:rPr>
        <w:tab/>
      </w:r>
      <w:r w:rsidRPr="00B6787E">
        <w:rPr>
          <w:rStyle w:val="default"/>
          <w:rFonts w:cs="FrankRuehl" w:hint="cs"/>
          <w:rtl/>
        </w:rPr>
        <w:t>על אף האמור בסעיף קטן (א) ובלי לגרוע מהוראות סעיף קטן (ג), השר רשאי להורות בהחלטה מנומקת בכתב, בשל אחד או יותר מהשיקולים המנויים בסעיף קטן (ג), למי שרשום במרשם, שהשירותים שיספק, כולם או מסוג שיחליט, יהיו טעונים רישיון לפי סעיף 4.</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(ה)</w:t>
      </w:r>
      <w:r w:rsidRPr="00B6787E">
        <w:rPr>
          <w:rStyle w:val="default"/>
          <w:rFonts w:cs="FrankRuehl"/>
          <w:rtl/>
        </w:rPr>
        <w:tab/>
      </w:r>
      <w:r w:rsidRPr="00B6787E">
        <w:rPr>
          <w:rStyle w:val="default"/>
          <w:rFonts w:cs="FrankRuehl" w:hint="cs"/>
          <w:rtl/>
        </w:rPr>
        <w:t>לא יבצע אדם פעולת בזק במיתקן בזק קרקע המחבר בין נקודה בישראל ובין נקודה מחוץ לישראל, למעט באזור יהודה והשומרון כהגדרתו בסעיף 14א, אלא אם כן בידו רישיון לכך לפי סעיף 4 ובהתאם לתנאי הרישיון.</w:t>
      </w:r>
    </w:p>
    <w:p w:rsidR="00B6787E" w:rsidRPr="00B6787E" w:rsidRDefault="00B6787E" w:rsidP="00B6787E">
      <w:pPr>
        <w:pStyle w:val="P00"/>
        <w:spacing w:before="72"/>
        <w:ind w:left="0" w:right="1134"/>
        <w:rPr>
          <w:rStyle w:val="default"/>
          <w:rFonts w:cs="FrankRuehl" w:hint="cs"/>
          <w:rtl/>
        </w:rPr>
      </w:pPr>
      <w:r w:rsidRPr="00B6787E">
        <w:rPr>
          <w:rStyle w:val="default"/>
          <w:rFonts w:cs="FrankRuehl"/>
          <w:rtl/>
        </w:rPr>
        <w:tab/>
      </w:r>
      <w:r w:rsidRPr="00B6787E">
        <w:rPr>
          <w:rStyle w:val="default"/>
          <w:rFonts w:cs="FrankRuehl" w:hint="cs"/>
          <w:rtl/>
        </w:rPr>
        <w:t>(ו)</w:t>
      </w:r>
      <w:r w:rsidRPr="00B6787E">
        <w:rPr>
          <w:rStyle w:val="default"/>
          <w:rFonts w:cs="FrankRuehl"/>
          <w:rtl/>
        </w:rPr>
        <w:tab/>
      </w:r>
      <w:r w:rsidRPr="00B6787E">
        <w:rPr>
          <w:rStyle w:val="default"/>
          <w:rFonts w:cs="FrankRuehl" w:hint="cs"/>
          <w:rtl/>
        </w:rPr>
        <w:t>המנהל יפרסם באתר האינטרנט של משרד התקשורת רשימה של שמות בעלי הרישיונות התקפים ויציין בה את סוג הרישיון ומספרו; הרשימה תעודכן בכל עת בוטל רישיון, הותלה או הוגבל או אם ניתן רישיון חדש.</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6" w:name="Rov668"/>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71"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65 (</w:t>
      </w:r>
      <w:hyperlink r:id="rId172"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לא יבצע אדם פעולות בזק ולא יתן שירותי בזק אלא אם קיבל מאת השר רשיון לכך לפי חוק זה </w:t>
      </w:r>
      <w:r w:rsidRPr="0088080B">
        <w:rPr>
          <w:rStyle w:val="default"/>
          <w:rFonts w:cs="FrankRuehl"/>
          <w:vanish/>
          <w:sz w:val="16"/>
          <w:szCs w:val="22"/>
          <w:u w:val="single"/>
          <w:shd w:val="clear" w:color="auto" w:fill="FFFF99"/>
          <w:rtl/>
        </w:rPr>
        <w:t>או מכוח היתר כללי לכך</w:t>
      </w:r>
      <w:r w:rsidRPr="0088080B">
        <w:rPr>
          <w:rStyle w:val="default"/>
          <w:rFonts w:cs="FrankRuehl" w:hint="cs"/>
          <w:vanish/>
          <w:sz w:val="16"/>
          <w:szCs w:val="22"/>
          <w:shd w:val="clear" w:color="auto" w:fill="FFFF99"/>
          <w:rtl/>
        </w:rPr>
        <w:t>.</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p>
    <w:p w:rsidR="006B14C2" w:rsidRPr="0088080B" w:rsidRDefault="006B14C2" w:rsidP="006B14C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hyperlink r:id="rId1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1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B14C2" w:rsidRPr="0088080B" w:rsidRDefault="006B14C2" w:rsidP="006B14C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סעיף 2</w:t>
      </w:r>
    </w:p>
    <w:p w:rsidR="006B14C2" w:rsidRPr="0088080B" w:rsidRDefault="006B14C2" w:rsidP="006B14C2">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6B14C2" w:rsidRPr="0088080B" w:rsidRDefault="00F069D4" w:rsidP="00F069D4">
      <w:pPr>
        <w:pStyle w:val="P00"/>
        <w:spacing w:before="20"/>
        <w:ind w:left="0" w:right="1134"/>
        <w:rPr>
          <w:rStyle w:val="default"/>
          <w:rFonts w:ascii="Miriam" w:hAnsi="Miriam" w:cs="Miriam"/>
          <w:vanish/>
          <w:sz w:val="16"/>
          <w:szCs w:val="16"/>
          <w:shd w:val="clear" w:color="auto" w:fill="FFFF99"/>
          <w:rtl/>
        </w:rPr>
      </w:pPr>
      <w:r w:rsidRPr="0088080B">
        <w:rPr>
          <w:rStyle w:val="default"/>
          <w:rFonts w:ascii="Miriam" w:hAnsi="Miriam" w:cs="Miriam"/>
          <w:strike/>
          <w:vanish/>
          <w:sz w:val="16"/>
          <w:szCs w:val="16"/>
          <w:shd w:val="clear" w:color="auto" w:fill="FFFF99"/>
          <w:rtl/>
        </w:rPr>
        <w:t>זכות המדינה וחובת רישוי</w:t>
      </w:r>
    </w:p>
    <w:p w:rsidR="00F069D4" w:rsidRPr="0088080B" w:rsidRDefault="00F069D4" w:rsidP="00F069D4">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למדינה הזכות לבצע פעולות בזק ולתת שירותי בזק.</w:t>
      </w:r>
    </w:p>
    <w:p w:rsidR="00F069D4" w:rsidRPr="006F616A" w:rsidRDefault="00F069D4" w:rsidP="006F616A">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לא יבצע אדם פעולות בזק ולא יתן שירותי בזק אלא אם קיבל מאת השר רשיון לכך לפי חוק זה </w:t>
      </w:r>
      <w:r w:rsidRPr="0088080B">
        <w:rPr>
          <w:rStyle w:val="default"/>
          <w:rFonts w:cs="FrankRuehl"/>
          <w:strike/>
          <w:vanish/>
          <w:sz w:val="22"/>
          <w:szCs w:val="22"/>
          <w:shd w:val="clear" w:color="auto" w:fill="FFFF99"/>
          <w:rtl/>
        </w:rPr>
        <w:t>או מכוח היתר כללי לכך</w:t>
      </w:r>
      <w:r w:rsidRPr="0088080B">
        <w:rPr>
          <w:rStyle w:val="default"/>
          <w:rFonts w:cs="FrankRuehl" w:hint="cs"/>
          <w:strike/>
          <w:vanish/>
          <w:sz w:val="22"/>
          <w:szCs w:val="22"/>
          <w:shd w:val="clear" w:color="auto" w:fill="FFFF99"/>
          <w:rtl/>
        </w:rPr>
        <w:t>.</w:t>
      </w:r>
      <w:bookmarkEnd w:id="56"/>
    </w:p>
    <w:p w:rsidR="00B6787E" w:rsidRPr="00B6787E" w:rsidRDefault="00F24715" w:rsidP="00B6787E">
      <w:pPr>
        <w:pStyle w:val="P00"/>
        <w:spacing w:before="72"/>
        <w:ind w:left="0" w:right="1134"/>
        <w:rPr>
          <w:rStyle w:val="default"/>
          <w:rFonts w:cs="FrankRuehl"/>
          <w:rtl/>
        </w:rPr>
      </w:pPr>
      <w:bookmarkStart w:id="57" w:name="Seif3"/>
      <w:bookmarkEnd w:id="57"/>
      <w:r>
        <w:rPr>
          <w:lang w:val="he-IL"/>
        </w:rPr>
        <w:pict>
          <v:rect id="_x0000_s2076" style="position:absolute;left:0;text-align:left;margin-left:464.5pt;margin-top:8.05pt;width:75.05pt;height:25.7pt;z-index:251265024"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ס</w:t>
                  </w:r>
                  <w:r>
                    <w:rPr>
                      <w:rFonts w:cs="Miriam" w:hint="cs"/>
                      <w:szCs w:val="18"/>
                      <w:rtl/>
                    </w:rPr>
                    <w:t>ייגים לתחולה</w:t>
                  </w:r>
                </w:p>
                <w:p w:rsidR="006F616A" w:rsidRDefault="006F616A" w:rsidP="006F616A">
                  <w:pPr>
                    <w:spacing w:line="160" w:lineRule="exact"/>
                    <w:jc w:val="left"/>
                    <w:rPr>
                      <w:rFonts w:cs="Miriam"/>
                      <w:noProof/>
                      <w:szCs w:val="18"/>
                      <w:rtl/>
                    </w:rPr>
                  </w:pPr>
                  <w:r>
                    <w:rPr>
                      <w:rFonts w:cs="Miriam" w:hint="cs"/>
                      <w:sz w:val="20"/>
                      <w:szCs w:val="18"/>
                      <w:rtl/>
                    </w:rPr>
                    <w:t>(תיקון מס' 76) תשפ"ב-2022</w:t>
                  </w:r>
                </w:p>
              </w:txbxContent>
            </v:textbox>
            <w10:anchorlock/>
          </v:rect>
        </w:pict>
      </w:r>
      <w:r>
        <w:rPr>
          <w:rStyle w:val="big-number"/>
          <w:rtl/>
        </w:rPr>
        <w:t>3.</w:t>
      </w:r>
      <w:r>
        <w:rPr>
          <w:rStyle w:val="big-number"/>
          <w:rtl/>
        </w:rPr>
        <w:tab/>
      </w:r>
      <w:r w:rsidR="00B6787E" w:rsidRPr="00B6787E">
        <w:rPr>
          <w:rStyle w:val="default"/>
          <w:rFonts w:cs="FrankRuehl" w:hint="cs"/>
          <w:rtl/>
        </w:rPr>
        <w:t>(א)</w:t>
      </w:r>
      <w:r w:rsidR="00B6787E" w:rsidRPr="00B6787E">
        <w:rPr>
          <w:rStyle w:val="default"/>
          <w:rFonts w:cs="FrankRuehl"/>
          <w:rtl/>
        </w:rPr>
        <w:tab/>
      </w:r>
      <w:r w:rsidR="00B6787E" w:rsidRPr="00B6787E">
        <w:rPr>
          <w:rStyle w:val="default"/>
          <w:rFonts w:cs="FrankRuehl" w:hint="cs"/>
          <w:rtl/>
        </w:rPr>
        <w:t>הוראות סעיף 2 לא יחולו על אספקת שירות בזק דרך עיסוק שהוא אחד מאלה:</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(1)</w:t>
      </w:r>
      <w:r w:rsidRPr="00B6787E">
        <w:rPr>
          <w:rStyle w:val="default"/>
          <w:rFonts w:cs="FrankRuehl"/>
          <w:rtl/>
        </w:rPr>
        <w:tab/>
      </w:r>
      <w:r w:rsidRPr="00B6787E">
        <w:rPr>
          <w:rStyle w:val="default"/>
          <w:rFonts w:cs="FrankRuehl" w:hint="cs"/>
          <w:rtl/>
        </w:rPr>
        <w:t>שירות בזק הנלווה לשירות עיקרי אחר שאינו שירות בזק, שהשירות העיקרי ניתן באמצעותו;</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(2)</w:t>
      </w:r>
      <w:r w:rsidRPr="00B6787E">
        <w:rPr>
          <w:rStyle w:val="default"/>
          <w:rFonts w:cs="FrankRuehl"/>
          <w:rtl/>
        </w:rPr>
        <w:tab/>
      </w:r>
      <w:r w:rsidRPr="00B6787E">
        <w:rPr>
          <w:rStyle w:val="default"/>
          <w:rFonts w:cs="FrankRuehl" w:hint="cs"/>
          <w:rtl/>
        </w:rPr>
        <w:t>שירות העברת נתונים או שירות המנוי בתוספת הראשונה, אם נותן השירות אינו קובע את איכות השירות למנויים ואת מאפייני רשת הבזק שבאמצעותה הוא ניתן, ובכלל זה את שרידות הרשת וקיבולת הרשת.</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(ב)</w:t>
      </w:r>
      <w:r w:rsidRPr="00B6787E">
        <w:rPr>
          <w:rStyle w:val="default"/>
          <w:rFonts w:cs="FrankRuehl"/>
          <w:rtl/>
        </w:rPr>
        <w:tab/>
      </w:r>
      <w:r w:rsidRPr="00B6787E">
        <w:rPr>
          <w:rStyle w:val="default"/>
          <w:rFonts w:cs="FrankRuehl" w:hint="cs"/>
          <w:rtl/>
        </w:rPr>
        <w:t>הובאו לפני השר מקרים לשם בחינת תחולת סעיף קטן (א), יפורסם באתר האינטרנט של משרד התקשורת מידע תמציתי בדבר עמדת השר לעניין אותם מקרים.</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(ג)</w:t>
      </w:r>
      <w:r w:rsidRPr="00B6787E">
        <w:rPr>
          <w:rStyle w:val="default"/>
          <w:rFonts w:cs="FrankRuehl"/>
          <w:rtl/>
        </w:rPr>
        <w:tab/>
      </w:r>
      <w:r w:rsidRPr="00B6787E">
        <w:rPr>
          <w:rStyle w:val="default"/>
          <w:rFonts w:cs="FrankRuehl" w:hint="cs"/>
          <w:rtl/>
        </w:rPr>
        <w:t>הוראות סעיף 2 לא יחולו על אספקת שירות בזק דרך עיסוק שהמנהל אישר כי מתקיימים לגביו שניים אלה:</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(1)</w:t>
      </w:r>
      <w:r w:rsidRPr="00B6787E">
        <w:rPr>
          <w:rStyle w:val="default"/>
          <w:rFonts w:cs="FrankRuehl"/>
          <w:rtl/>
        </w:rPr>
        <w:tab/>
      </w:r>
      <w:r w:rsidRPr="00B6787E">
        <w:rPr>
          <w:rStyle w:val="default"/>
          <w:rFonts w:cs="FrankRuehl" w:hint="cs"/>
          <w:rtl/>
        </w:rPr>
        <w:t>מתן השירות כפוף לאסדרה במדינה המנויה בתוספת השלישית;</w:t>
      </w:r>
    </w:p>
    <w:p w:rsidR="00B6787E" w:rsidRPr="00B6787E" w:rsidRDefault="00B6787E" w:rsidP="00B6787E">
      <w:pPr>
        <w:pStyle w:val="P00"/>
        <w:spacing w:before="72"/>
        <w:ind w:left="1021" w:right="1134"/>
        <w:rPr>
          <w:rStyle w:val="default"/>
          <w:rFonts w:cs="FrankRuehl"/>
          <w:rtl/>
        </w:rPr>
      </w:pPr>
      <w:r w:rsidRPr="00B6787E">
        <w:rPr>
          <w:rStyle w:val="default"/>
          <w:rFonts w:cs="FrankRuehl" w:hint="cs"/>
          <w:rtl/>
        </w:rPr>
        <w:t>(2)</w:t>
      </w:r>
      <w:r w:rsidRPr="00B6787E">
        <w:rPr>
          <w:rStyle w:val="default"/>
          <w:rFonts w:cs="FrankRuehl"/>
          <w:rtl/>
        </w:rPr>
        <w:tab/>
      </w:r>
      <w:r w:rsidRPr="00B6787E">
        <w:rPr>
          <w:rStyle w:val="default"/>
          <w:rFonts w:cs="FrankRuehl" w:hint="cs"/>
          <w:rtl/>
        </w:rPr>
        <w:t xml:space="preserve">רשת הבזק שבאמצעותה ניתן השירות היא מערכת לוויינים עולמית; בפסקה זו, "מערכת לוויינים עולמית" </w:t>
      </w:r>
      <w:r w:rsidRPr="00B6787E">
        <w:rPr>
          <w:rStyle w:val="default"/>
          <w:rFonts w:cs="FrankRuehl"/>
          <w:rtl/>
        </w:rPr>
        <w:t>–</w:t>
      </w:r>
      <w:r w:rsidRPr="00B6787E">
        <w:rPr>
          <w:rStyle w:val="default"/>
          <w:rFonts w:cs="FrankRuehl" w:hint="cs"/>
          <w:rtl/>
        </w:rPr>
        <w:t xml:space="preserve"> רשת בזק הכוללת כמה לוויינים שבאמצעותם ניתנים שירותי בזק ברחבי העולם, ובלבד שאינה רשת שמתקיים בה אחד מאלה:</w:t>
      </w:r>
    </w:p>
    <w:p w:rsidR="00B6787E" w:rsidRPr="00B6787E" w:rsidRDefault="00B6787E" w:rsidP="00B6787E">
      <w:pPr>
        <w:pStyle w:val="P00"/>
        <w:spacing w:before="72"/>
        <w:ind w:left="1474" w:right="1134"/>
        <w:rPr>
          <w:rStyle w:val="default"/>
          <w:rFonts w:cs="FrankRuehl"/>
          <w:rtl/>
        </w:rPr>
      </w:pPr>
      <w:r w:rsidRPr="00B6787E">
        <w:rPr>
          <w:rStyle w:val="default"/>
          <w:rFonts w:cs="FrankRuehl" w:hint="cs"/>
          <w:rtl/>
        </w:rPr>
        <w:t>(א)</w:t>
      </w:r>
      <w:r w:rsidRPr="00B6787E">
        <w:rPr>
          <w:rStyle w:val="default"/>
          <w:rFonts w:cs="FrankRuehl"/>
          <w:rtl/>
        </w:rPr>
        <w:tab/>
      </w:r>
      <w:r w:rsidRPr="00B6787E">
        <w:rPr>
          <w:rStyle w:val="default"/>
          <w:rFonts w:cs="FrankRuehl" w:hint="cs"/>
          <w:rtl/>
        </w:rPr>
        <w:t>ניתנים באמצעותה שירותי בזק בעיקר בישראל;</w:t>
      </w:r>
    </w:p>
    <w:p w:rsidR="00B6787E" w:rsidRPr="00B6787E" w:rsidRDefault="00B6787E" w:rsidP="00B6787E">
      <w:pPr>
        <w:pStyle w:val="P00"/>
        <w:spacing w:before="72"/>
        <w:ind w:left="1474" w:right="1134"/>
        <w:rPr>
          <w:rStyle w:val="default"/>
          <w:rFonts w:cs="FrankRuehl"/>
          <w:rtl/>
        </w:rPr>
      </w:pPr>
      <w:r w:rsidRPr="00B6787E">
        <w:rPr>
          <w:rStyle w:val="default"/>
          <w:rFonts w:cs="FrankRuehl" w:hint="cs"/>
          <w:rtl/>
        </w:rPr>
        <w:t>(ב)</w:t>
      </w:r>
      <w:r w:rsidRPr="00B6787E">
        <w:rPr>
          <w:rStyle w:val="default"/>
          <w:rFonts w:cs="FrankRuehl"/>
          <w:rtl/>
        </w:rPr>
        <w:tab/>
      </w:r>
      <w:r w:rsidRPr="00B6787E">
        <w:rPr>
          <w:rStyle w:val="default"/>
          <w:rFonts w:cs="FrankRuehl" w:hint="cs"/>
          <w:rtl/>
        </w:rPr>
        <w:t>היא כוללת תחנת קרקע קבועה או ניידת בישראל;</w:t>
      </w:r>
    </w:p>
    <w:p w:rsidR="00B6787E" w:rsidRPr="00B6787E" w:rsidRDefault="00B6787E" w:rsidP="00B6787E">
      <w:pPr>
        <w:pStyle w:val="P00"/>
        <w:spacing w:before="72"/>
        <w:ind w:left="1474" w:right="1134"/>
        <w:rPr>
          <w:rStyle w:val="default"/>
          <w:rFonts w:cs="FrankRuehl"/>
          <w:rtl/>
        </w:rPr>
      </w:pPr>
      <w:r w:rsidRPr="00B6787E">
        <w:rPr>
          <w:rStyle w:val="default"/>
          <w:rFonts w:cs="FrankRuehl" w:hint="cs"/>
          <w:rtl/>
        </w:rPr>
        <w:t>(ג)</w:t>
      </w:r>
      <w:r w:rsidRPr="00B6787E">
        <w:rPr>
          <w:rStyle w:val="default"/>
          <w:rFonts w:cs="FrankRuehl"/>
          <w:rtl/>
        </w:rPr>
        <w:tab/>
      </w:r>
      <w:r w:rsidRPr="00B6787E">
        <w:rPr>
          <w:rStyle w:val="default"/>
          <w:rFonts w:cs="FrankRuehl" w:hint="cs"/>
          <w:rtl/>
        </w:rPr>
        <w:t>לווייניה נמצאים במיקומים הרשומים על שם ישראל באיגוד הבזק הבין-לאומי (</w:t>
      </w:r>
      <w:r w:rsidRPr="00B6787E">
        <w:rPr>
          <w:rStyle w:val="default"/>
          <w:rFonts w:cs="FrankRuehl"/>
        </w:rPr>
        <w:t>ITU</w:t>
      </w:r>
      <w:r w:rsidRPr="00B6787E">
        <w:rPr>
          <w:rStyle w:val="default"/>
          <w:rFonts w:cs="FrankRuehl" w:hint="cs"/>
          <w:rtl/>
        </w:rPr>
        <w:t>) או עושים שימוש במסלולים הרשומים על שם ישראל כאמור.</w:t>
      </w:r>
    </w:p>
    <w:p w:rsidR="00B6787E" w:rsidRPr="00B6787E" w:rsidRDefault="00B6787E" w:rsidP="00B6787E">
      <w:pPr>
        <w:pStyle w:val="P00"/>
        <w:spacing w:before="72"/>
        <w:ind w:left="0" w:right="1134"/>
        <w:rPr>
          <w:rStyle w:val="default"/>
          <w:rFonts w:cs="FrankRuehl"/>
          <w:rtl/>
        </w:rPr>
      </w:pPr>
      <w:r w:rsidRPr="00B6787E">
        <w:rPr>
          <w:rStyle w:val="default"/>
          <w:rFonts w:cs="FrankRuehl"/>
          <w:rtl/>
        </w:rPr>
        <w:tab/>
      </w:r>
      <w:r w:rsidRPr="00B6787E">
        <w:rPr>
          <w:rStyle w:val="default"/>
          <w:rFonts w:cs="FrankRuehl" w:hint="cs"/>
          <w:rtl/>
        </w:rPr>
        <w:t>(ד)</w:t>
      </w:r>
      <w:r w:rsidRPr="00B6787E">
        <w:rPr>
          <w:rStyle w:val="default"/>
          <w:rFonts w:cs="FrankRuehl"/>
          <w:rtl/>
        </w:rPr>
        <w:tab/>
      </w:r>
      <w:r w:rsidRPr="00B6787E">
        <w:rPr>
          <w:rStyle w:val="default"/>
          <w:rFonts w:cs="FrankRuehl" w:hint="cs"/>
          <w:rtl/>
        </w:rPr>
        <w:t xml:space="preserve">המנהל רשאי להורות בנוהל על אופן הגשת בקשה לאישור לפי סעיף קטן (ג), ובכלל זה על המידע והמסמכים שיש לצרף לבקשה, ואם הדבר נדרש לשם מתן החלטתו </w:t>
      </w:r>
      <w:r w:rsidRPr="00B6787E">
        <w:rPr>
          <w:rStyle w:val="default"/>
          <w:rFonts w:cs="FrankRuehl"/>
          <w:rtl/>
        </w:rPr>
        <w:t>–</w:t>
      </w:r>
      <w:r w:rsidRPr="00B6787E">
        <w:rPr>
          <w:rStyle w:val="default"/>
          <w:rFonts w:cs="FrankRuehl" w:hint="cs"/>
          <w:rtl/>
        </w:rPr>
        <w:t xml:space="preserve"> רשאי הוא לדרוש ממגיש הבקשה מידע ומסמכים נוספים; נוהל לפי סעיף קטן זה, רשימת שירותי הבזק שניתן לגביהם אישור לפי סעיף קטן (ג) ונותני השירותים כאמור יפורסמו באתר האינטרנט של משרד התקשורת.</w:t>
      </w:r>
    </w:p>
    <w:p w:rsidR="00B6787E" w:rsidRPr="00B6787E" w:rsidRDefault="00B6787E" w:rsidP="00B6787E">
      <w:pPr>
        <w:pStyle w:val="P00"/>
        <w:spacing w:before="72"/>
        <w:ind w:left="0" w:right="1134"/>
        <w:rPr>
          <w:rStyle w:val="default"/>
          <w:rFonts w:cs="FrankRuehl" w:hint="cs"/>
          <w:rtl/>
        </w:rPr>
      </w:pPr>
      <w:r w:rsidRPr="00B6787E">
        <w:rPr>
          <w:rStyle w:val="default"/>
          <w:rFonts w:cs="FrankRuehl"/>
          <w:rtl/>
        </w:rPr>
        <w:tab/>
      </w:r>
      <w:r w:rsidRPr="00B6787E">
        <w:rPr>
          <w:rStyle w:val="default"/>
          <w:rFonts w:cs="FrankRuehl" w:hint="cs"/>
          <w:rtl/>
        </w:rPr>
        <w:t>(ה)</w:t>
      </w:r>
      <w:r w:rsidRPr="00B6787E">
        <w:rPr>
          <w:rStyle w:val="default"/>
          <w:rFonts w:cs="FrankRuehl"/>
          <w:rtl/>
        </w:rPr>
        <w:tab/>
      </w:r>
      <w:r w:rsidRPr="00B6787E">
        <w:rPr>
          <w:rStyle w:val="default"/>
          <w:rFonts w:cs="FrankRuehl" w:hint="cs"/>
          <w:rtl/>
        </w:rPr>
        <w:t>השר, באישור ועדת הכלכלה של הכנסת, רשאי לקבוע פטור מתחולת הוראות סעיף 2 לעניין שירותי בזק נוספים על האמור בסעיף זה, אם נוכח כי אסדרת העיסוק בהם בהתאם להוראות חוק זה אינה נדרשת, ורשאי הוא לקבוע תנאים לתחולת הפטור.</w:t>
      </w:r>
    </w:p>
    <w:p w:rsidR="00771AAA" w:rsidRPr="0088080B" w:rsidRDefault="00771AAA" w:rsidP="006F616A">
      <w:pPr>
        <w:pStyle w:val="P00"/>
        <w:tabs>
          <w:tab w:val="left" w:pos="624"/>
          <w:tab w:val="left" w:pos="1021"/>
        </w:tabs>
        <w:spacing w:before="0"/>
        <w:ind w:left="624" w:right="1134"/>
        <w:rPr>
          <w:rStyle w:val="default"/>
          <w:rFonts w:cs="FrankRuehl" w:hint="cs"/>
          <w:vanish/>
          <w:color w:val="FF0000"/>
          <w:szCs w:val="20"/>
          <w:shd w:val="clear" w:color="auto" w:fill="FFFF99"/>
          <w:rtl/>
        </w:rPr>
      </w:pPr>
      <w:bookmarkStart w:id="58" w:name="Rov669"/>
      <w:r w:rsidRPr="0088080B">
        <w:rPr>
          <w:rStyle w:val="default"/>
          <w:rFonts w:cs="FrankRuehl" w:hint="cs"/>
          <w:vanish/>
          <w:color w:val="FF0000"/>
          <w:szCs w:val="20"/>
          <w:shd w:val="clear" w:color="auto" w:fill="FFFF99"/>
          <w:rtl/>
        </w:rPr>
        <w:t>מיום 1.1.1998</w:t>
      </w:r>
    </w:p>
    <w:p w:rsidR="00771AAA" w:rsidRPr="0088080B" w:rsidRDefault="00771AAA" w:rsidP="006F616A">
      <w:pPr>
        <w:pStyle w:val="P00"/>
        <w:tabs>
          <w:tab w:val="left" w:pos="624"/>
          <w:tab w:val="left" w:pos="1021"/>
        </w:tabs>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771AAA" w:rsidRPr="0088080B" w:rsidRDefault="00771AAA" w:rsidP="006F616A">
      <w:pPr>
        <w:pStyle w:val="P00"/>
        <w:tabs>
          <w:tab w:val="left" w:pos="624"/>
          <w:tab w:val="left" w:pos="1021"/>
        </w:tabs>
        <w:spacing w:before="0"/>
        <w:ind w:left="624" w:right="1134"/>
        <w:rPr>
          <w:rStyle w:val="default"/>
          <w:rFonts w:cs="FrankRuehl" w:hint="cs"/>
          <w:vanish/>
          <w:szCs w:val="20"/>
          <w:shd w:val="clear" w:color="auto" w:fill="FFFF99"/>
          <w:rtl/>
        </w:rPr>
      </w:pPr>
      <w:hyperlink r:id="rId175"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7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771AAA" w:rsidRPr="0088080B" w:rsidRDefault="00771AAA" w:rsidP="006F616A">
      <w:pPr>
        <w:pStyle w:val="P00"/>
        <w:tabs>
          <w:tab w:val="left" w:pos="624"/>
          <w:tab w:val="left" w:pos="1021"/>
        </w:tabs>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 (תיקון)</w:t>
      </w:r>
    </w:p>
    <w:p w:rsidR="00771AAA" w:rsidRPr="0088080B" w:rsidRDefault="00771AAA" w:rsidP="006F616A">
      <w:pPr>
        <w:pStyle w:val="P00"/>
        <w:tabs>
          <w:tab w:val="left" w:pos="624"/>
          <w:tab w:val="left" w:pos="1021"/>
        </w:tabs>
        <w:spacing w:before="0"/>
        <w:ind w:left="624" w:right="1134"/>
        <w:rPr>
          <w:rStyle w:val="default"/>
          <w:rFonts w:cs="FrankRuehl" w:hint="cs"/>
          <w:vanish/>
          <w:szCs w:val="20"/>
          <w:shd w:val="clear" w:color="auto" w:fill="FFFF99"/>
          <w:rtl/>
        </w:rPr>
      </w:pPr>
      <w:hyperlink r:id="rId177" w:history="1">
        <w:r w:rsidRPr="0088080B">
          <w:rPr>
            <w:rStyle w:val="Hyperlink"/>
            <w:rFonts w:hint="cs"/>
            <w:vanish/>
            <w:szCs w:val="20"/>
            <w:shd w:val="clear" w:color="auto" w:fill="FFFF99"/>
            <w:rtl/>
          </w:rPr>
          <w:t>ס"ח תשנ"ט מס' 1706</w:t>
        </w:r>
      </w:hyperlink>
      <w:r w:rsidRPr="0088080B">
        <w:rPr>
          <w:rStyle w:val="default"/>
          <w:rFonts w:cs="FrankRuehl" w:hint="cs"/>
          <w:vanish/>
          <w:szCs w:val="20"/>
          <w:shd w:val="clear" w:color="auto" w:fill="FFFF99"/>
          <w:rtl/>
        </w:rPr>
        <w:t xml:space="preserve"> מיום 4.3.1999 עמ' 122 (</w:t>
      </w:r>
      <w:hyperlink r:id="rId17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771AAA" w:rsidRPr="0088080B" w:rsidRDefault="00771AAA" w:rsidP="006F616A">
      <w:pPr>
        <w:pStyle w:val="P00"/>
        <w:tabs>
          <w:tab w:val="left" w:pos="624"/>
          <w:tab w:val="left" w:pos="1021"/>
        </w:tabs>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פסקה 3(7)</w:t>
      </w:r>
    </w:p>
    <w:p w:rsidR="00771AAA" w:rsidRPr="0088080B" w:rsidRDefault="00771AAA" w:rsidP="006F616A">
      <w:pPr>
        <w:pStyle w:val="P00"/>
        <w:tabs>
          <w:tab w:val="left" w:pos="624"/>
          <w:tab w:val="left" w:pos="1021"/>
        </w:tabs>
        <w:spacing w:before="0"/>
        <w:ind w:left="624" w:right="1134"/>
        <w:rPr>
          <w:rStyle w:val="default"/>
          <w:rFonts w:cs="FrankRuehl" w:hint="cs"/>
          <w:b/>
          <w:bCs/>
          <w:vanish/>
          <w:szCs w:val="20"/>
          <w:shd w:val="clear" w:color="auto" w:fill="FFFF99"/>
          <w:rtl/>
        </w:rPr>
      </w:pPr>
    </w:p>
    <w:p w:rsidR="00771AAA" w:rsidRPr="0088080B" w:rsidRDefault="00771AAA" w:rsidP="006F616A">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771AAA" w:rsidRPr="0088080B" w:rsidRDefault="00771AAA" w:rsidP="006F616A">
      <w:pPr>
        <w:pStyle w:val="P00"/>
        <w:tabs>
          <w:tab w:val="left" w:pos="624"/>
          <w:tab w:val="left" w:pos="1021"/>
        </w:tabs>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771AAA" w:rsidRPr="0088080B" w:rsidRDefault="00771AAA" w:rsidP="006F616A">
      <w:pPr>
        <w:pStyle w:val="P00"/>
        <w:tabs>
          <w:tab w:val="left" w:pos="624"/>
          <w:tab w:val="left" w:pos="1021"/>
        </w:tabs>
        <w:spacing w:before="0"/>
        <w:ind w:left="624" w:right="1134"/>
        <w:rPr>
          <w:rStyle w:val="default"/>
          <w:rFonts w:cs="FrankRuehl" w:hint="cs"/>
          <w:vanish/>
          <w:szCs w:val="20"/>
          <w:shd w:val="clear" w:color="auto" w:fill="FFFF99"/>
          <w:rtl/>
        </w:rPr>
      </w:pPr>
      <w:hyperlink r:id="rId17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532 (</w:t>
      </w:r>
      <w:hyperlink r:id="rId18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8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771AAA" w:rsidRPr="0088080B" w:rsidRDefault="00771AAA" w:rsidP="006F616A">
      <w:pPr>
        <w:pStyle w:val="P22"/>
        <w:tabs>
          <w:tab w:val="left" w:pos="624"/>
          <w:tab w:val="left" w:pos="1021"/>
        </w:tabs>
        <w:ind w:left="62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פעולה שמבצע אדם על פי רשיון לפי </w:t>
      </w:r>
      <w:r w:rsidRPr="0088080B">
        <w:rPr>
          <w:rStyle w:val="default"/>
          <w:rFonts w:cs="FrankRuehl" w:hint="cs"/>
          <w:strike/>
          <w:vanish/>
          <w:sz w:val="16"/>
          <w:szCs w:val="22"/>
          <w:shd w:val="clear" w:color="auto" w:fill="FFFF99"/>
          <w:rtl/>
        </w:rPr>
        <w:t>פקודת הטלגרף האלחוטי [נוסח חדש], התשל"ב-1972</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הפקודה</w:t>
      </w:r>
      <w:r w:rsidRPr="0088080B">
        <w:rPr>
          <w:rStyle w:val="default"/>
          <w:rFonts w:cs="FrankRuehl" w:hint="cs"/>
          <w:vanish/>
          <w:sz w:val="16"/>
          <w:szCs w:val="22"/>
          <w:shd w:val="clear" w:color="auto" w:fill="FFFF99"/>
          <w:rtl/>
        </w:rPr>
        <w:t xml:space="preserve">, ופעולת בזק שהפקודה </w:t>
      </w:r>
      <w:r w:rsidRPr="0088080B">
        <w:rPr>
          <w:rStyle w:val="default"/>
          <w:rFonts w:cs="FrankRuehl" w:hint="cs"/>
          <w:strike/>
          <w:vanish/>
          <w:sz w:val="16"/>
          <w:szCs w:val="22"/>
          <w:shd w:val="clear" w:color="auto" w:fill="FFFF99"/>
          <w:rtl/>
        </w:rPr>
        <w:t>האמורה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פ</w:t>
      </w:r>
      <w:r w:rsidRPr="0088080B">
        <w:rPr>
          <w:rStyle w:val="default"/>
          <w:rFonts w:cs="FrankRuehl" w:hint="cs"/>
          <w:vanish/>
          <w:sz w:val="16"/>
          <w:szCs w:val="22"/>
          <w:shd w:val="clear" w:color="auto" w:fill="FFFF99"/>
          <w:rtl/>
        </w:rPr>
        <w:t>וטרת אותה מהצורך ברשיון;</w:t>
      </w:r>
    </w:p>
    <w:p w:rsidR="00771AAA" w:rsidRPr="0088080B" w:rsidRDefault="00771AAA" w:rsidP="006F616A">
      <w:pPr>
        <w:pStyle w:val="P22"/>
        <w:tabs>
          <w:tab w:val="left" w:pos="624"/>
          <w:tab w:val="left" w:pos="1021"/>
        </w:tabs>
        <w:ind w:left="62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(7)</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שקיים או שהפעיל במשך חמש שנים רצופות לפני י"ג בטבת תשנ"ט (1 בינואר 1999), תחנת שידור לשידורי רדיו המיועדים בעיקרם לציבור בישראל, באופן ששידורים אלה נקלטו במרבית שטחי ישראל, והמשיך לעשות כן גם לאחר התאריך האמור, ויראו</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אותו כמי שקיבל רשיון לפי חוק זה, לפי סעיף 5(א) </w:t>
      </w:r>
      <w:r w:rsidRPr="0088080B">
        <w:rPr>
          <w:rStyle w:val="default"/>
          <w:rFonts w:cs="FrankRuehl" w:hint="cs"/>
          <w:strike/>
          <w:vanish/>
          <w:sz w:val="16"/>
          <w:szCs w:val="22"/>
          <w:shd w:val="clear" w:color="auto" w:fill="FFFF99"/>
          <w:rtl/>
        </w:rPr>
        <w:t>לפקודת הטלגרף האלחוטי [נוסח חדש], התשל"ב-1972</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לפקודה</w:t>
      </w:r>
      <w:r w:rsidRPr="0088080B">
        <w:rPr>
          <w:rStyle w:val="default"/>
          <w:rFonts w:cs="FrankRuehl" w:hint="cs"/>
          <w:vanish/>
          <w:sz w:val="16"/>
          <w:szCs w:val="22"/>
          <w:shd w:val="clear" w:color="auto" w:fill="FFFF99"/>
          <w:rtl/>
        </w:rPr>
        <w:t>, וכמי שקיבל זיכיון לפי סעיף 32(א) לחוק הרשות השניה לטלוויזיה ורדיו, תש"ן-1990;</w:t>
      </w:r>
    </w:p>
    <w:p w:rsidR="00771AAA" w:rsidRPr="0088080B" w:rsidRDefault="00771AAA" w:rsidP="006F616A">
      <w:pPr>
        <w:pStyle w:val="P00"/>
        <w:tabs>
          <w:tab w:val="left" w:pos="624"/>
          <w:tab w:val="left" w:pos="1021"/>
        </w:tabs>
        <w:spacing w:before="0"/>
        <w:ind w:left="624" w:right="1134"/>
        <w:rPr>
          <w:rStyle w:val="default"/>
          <w:rFonts w:cs="FrankRuehl"/>
          <w:vanish/>
          <w:szCs w:val="20"/>
          <w:shd w:val="clear" w:color="auto" w:fill="FFFF99"/>
          <w:rtl/>
        </w:rPr>
      </w:pPr>
    </w:p>
    <w:p w:rsidR="00F24715" w:rsidRPr="0088080B" w:rsidRDefault="00F24715" w:rsidP="006F616A">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rsidP="006F616A">
      <w:pPr>
        <w:pStyle w:val="P00"/>
        <w:tabs>
          <w:tab w:val="left" w:pos="624"/>
          <w:tab w:val="left" w:pos="1021"/>
        </w:tabs>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rsidP="006F616A">
      <w:pPr>
        <w:pStyle w:val="P00"/>
        <w:tabs>
          <w:tab w:val="left" w:pos="624"/>
          <w:tab w:val="left" w:pos="1021"/>
        </w:tabs>
        <w:spacing w:before="0"/>
        <w:ind w:left="624" w:right="1134"/>
        <w:rPr>
          <w:rStyle w:val="default"/>
          <w:rFonts w:cs="FrankRuehl" w:hint="cs"/>
          <w:vanish/>
          <w:szCs w:val="20"/>
          <w:shd w:val="clear" w:color="auto" w:fill="FFFF99"/>
          <w:rtl/>
        </w:rPr>
      </w:pPr>
      <w:hyperlink r:id="rId182"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65 (</w:t>
      </w:r>
      <w:hyperlink r:id="rId183"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rsidP="006F616A">
      <w:pPr>
        <w:pStyle w:val="P00"/>
        <w:tabs>
          <w:tab w:val="left" w:pos="624"/>
          <w:tab w:val="left" w:pos="1021"/>
        </w:tabs>
        <w:spacing w:before="0"/>
        <w:ind w:left="624"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פסקה 3(8)</w:t>
      </w:r>
    </w:p>
    <w:p w:rsidR="00771AAA" w:rsidRPr="0088080B" w:rsidRDefault="00771AAA" w:rsidP="00771AAA">
      <w:pPr>
        <w:pStyle w:val="P00"/>
        <w:spacing w:before="0"/>
        <w:ind w:left="0" w:right="1134"/>
        <w:rPr>
          <w:rStyle w:val="default"/>
          <w:rFonts w:ascii="FrankRuehl" w:hAnsi="FrankRuehl" w:cs="FrankRuehl"/>
          <w:vanish/>
          <w:szCs w:val="20"/>
          <w:shd w:val="clear" w:color="auto" w:fill="FFFF99"/>
          <w:rtl/>
        </w:rPr>
      </w:pPr>
    </w:p>
    <w:p w:rsidR="00771AAA" w:rsidRPr="0088080B" w:rsidRDefault="00771AAA" w:rsidP="00771AAA">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71AAA" w:rsidRPr="0088080B" w:rsidRDefault="00771AAA" w:rsidP="00771AA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71AAA" w:rsidRPr="0088080B" w:rsidRDefault="00771AAA" w:rsidP="00771AAA">
      <w:pPr>
        <w:pStyle w:val="P00"/>
        <w:spacing w:before="0"/>
        <w:ind w:left="0" w:right="1134"/>
        <w:rPr>
          <w:rStyle w:val="default"/>
          <w:rFonts w:ascii="FrankRuehl" w:hAnsi="FrankRuehl" w:cs="FrankRuehl"/>
          <w:vanish/>
          <w:szCs w:val="20"/>
          <w:shd w:val="clear" w:color="auto" w:fill="FFFF99"/>
          <w:rtl/>
        </w:rPr>
      </w:pPr>
      <w:hyperlink r:id="rId18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18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71AAA" w:rsidRPr="0088080B" w:rsidRDefault="00771AAA" w:rsidP="00771AA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 xml:space="preserve">החלפת סעיף </w:t>
      </w:r>
      <w:r w:rsidR="006F616A" w:rsidRPr="0088080B">
        <w:rPr>
          <w:rStyle w:val="default"/>
          <w:rFonts w:ascii="FrankRuehl" w:hAnsi="FrankRuehl" w:cs="FrankRuehl" w:hint="cs"/>
          <w:b/>
          <w:bCs/>
          <w:vanish/>
          <w:szCs w:val="20"/>
          <w:shd w:val="clear" w:color="auto" w:fill="FFFF99"/>
          <w:rtl/>
        </w:rPr>
        <w:t>3</w:t>
      </w:r>
    </w:p>
    <w:p w:rsidR="006F616A" w:rsidRPr="0088080B" w:rsidRDefault="006F616A" w:rsidP="006F616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6F616A" w:rsidRPr="0088080B" w:rsidRDefault="006F616A" w:rsidP="006F616A">
      <w:pPr>
        <w:pStyle w:val="P00"/>
        <w:spacing w:before="20"/>
        <w:ind w:left="0" w:right="1134"/>
        <w:rPr>
          <w:rStyle w:val="default"/>
          <w:rFonts w:ascii="Miriam" w:hAnsi="Miriam" w:cs="Miriam"/>
          <w:vanish/>
          <w:sz w:val="16"/>
          <w:szCs w:val="16"/>
          <w:shd w:val="clear" w:color="auto" w:fill="FFFF99"/>
          <w:rtl/>
        </w:rPr>
      </w:pPr>
      <w:r w:rsidRPr="0088080B">
        <w:rPr>
          <w:rStyle w:val="default"/>
          <w:rFonts w:ascii="Miriam" w:hAnsi="Miriam" w:cs="Miriam" w:hint="cs"/>
          <w:strike/>
          <w:vanish/>
          <w:sz w:val="16"/>
          <w:szCs w:val="16"/>
          <w:shd w:val="clear" w:color="auto" w:fill="FFFF99"/>
          <w:rtl/>
        </w:rPr>
        <w:t>סייגים לתחולה</w:t>
      </w:r>
    </w:p>
    <w:p w:rsidR="006F616A" w:rsidRPr="0088080B" w:rsidRDefault="006F616A" w:rsidP="006F616A">
      <w:pPr>
        <w:pStyle w:val="P00"/>
        <w:spacing w:before="0"/>
        <w:ind w:left="0"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t>ה</w:t>
      </w:r>
      <w:r w:rsidRPr="0088080B">
        <w:rPr>
          <w:rStyle w:val="default"/>
          <w:rFonts w:cs="FrankRuehl" w:hint="cs"/>
          <w:strike/>
          <w:vanish/>
          <w:sz w:val="22"/>
          <w:szCs w:val="22"/>
          <w:shd w:val="clear" w:color="auto" w:fill="FFFF99"/>
          <w:rtl/>
        </w:rPr>
        <w:t>וראות סעיף 2(ב</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 xml:space="preserve">לא יחולו על </w:t>
      </w:r>
      <w:r w:rsidRPr="0088080B">
        <w:rPr>
          <w:rStyle w:val="default"/>
          <w:rFonts w:cs="FrankRuehl"/>
          <w:strike/>
          <w:vanish/>
          <w:sz w:val="22"/>
          <w:szCs w:val="22"/>
          <w:shd w:val="clear" w:color="auto" w:fill="FFFF99"/>
          <w:rtl/>
        </w:rPr>
        <w:t>–</w:t>
      </w:r>
    </w:p>
    <w:p w:rsidR="006F616A" w:rsidRPr="0088080B" w:rsidRDefault="006F616A" w:rsidP="006F616A">
      <w:pPr>
        <w:pStyle w:val="P00"/>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פעולת בזק שמבצע אדם לעצמו, בין בעצמו ובין באמצעות אחר, בשטח רצוף המוחזק בידו ובלי יצירת קשר אל מחוץ לאותו שטח;</w:t>
      </w:r>
    </w:p>
    <w:p w:rsidR="006F616A" w:rsidRPr="0088080B" w:rsidRDefault="006F616A" w:rsidP="006F616A">
      <w:pPr>
        <w:pStyle w:val="P00"/>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ייצור מיתקן בזק או חלק ממנו;</w:t>
      </w:r>
    </w:p>
    <w:p w:rsidR="006F616A" w:rsidRPr="0088080B" w:rsidRDefault="006F616A" w:rsidP="006F616A">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פעולה שמבצע אדם על פי רשיון לפי הפקודה, ופעולת בזק שהפקודה </w:t>
      </w:r>
      <w:r w:rsidRPr="0088080B">
        <w:rPr>
          <w:rStyle w:val="default"/>
          <w:rFonts w:cs="FrankRuehl"/>
          <w:strike/>
          <w:vanish/>
          <w:sz w:val="22"/>
          <w:szCs w:val="22"/>
          <w:shd w:val="clear" w:color="auto" w:fill="FFFF99"/>
          <w:rtl/>
        </w:rPr>
        <w:t>פ</w:t>
      </w:r>
      <w:r w:rsidRPr="0088080B">
        <w:rPr>
          <w:rStyle w:val="default"/>
          <w:rFonts w:cs="FrankRuehl" w:hint="cs"/>
          <w:strike/>
          <w:vanish/>
          <w:sz w:val="22"/>
          <w:szCs w:val="22"/>
          <w:shd w:val="clear" w:color="auto" w:fill="FFFF99"/>
          <w:rtl/>
        </w:rPr>
        <w:t>וטרת אותה מהצורך ברשיון;</w:t>
      </w:r>
    </w:p>
    <w:p w:rsidR="006F616A" w:rsidRPr="0088080B" w:rsidRDefault="006F616A" w:rsidP="006F616A">
      <w:pPr>
        <w:pStyle w:val="P00"/>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(4)</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הפעלת רמזור להסדרת התנועה בדרכים;</w:t>
      </w:r>
    </w:p>
    <w:p w:rsidR="006F616A" w:rsidRPr="0088080B" w:rsidRDefault="006F616A" w:rsidP="006F616A">
      <w:pPr>
        <w:pStyle w:val="P00"/>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(5)</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פעולת בזק שמבצע אדם באמצעות מיתקניו של בעל רשיון, ובלבד שבעל הרשיון רשאי על פי הרשיון להרשות לאחר לבצע את פעולת הבזק האמורה;</w:t>
      </w:r>
    </w:p>
    <w:p w:rsidR="006F616A" w:rsidRPr="0088080B" w:rsidRDefault="006F616A" w:rsidP="006F616A">
      <w:pPr>
        <w:pStyle w:val="P00"/>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עיבוד נתונים אלקטרוני;</w:t>
      </w:r>
    </w:p>
    <w:p w:rsidR="006F616A" w:rsidRPr="0088080B" w:rsidRDefault="006F616A" w:rsidP="006F616A">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(7)</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מי שקיים או שהפעיל במשך חמש שנים רצופות לפני י"ג בטבת תשנ"ט (1 בינואר 1999), תחנת שידור לשידורי רדיו המיועדים בעיקרם לציבור בישראל, באופן ששידורים אלה נקלטו במרבית שטחי ישראל, והמשיך לעשות כן גם לאחר התאריך האמור, ויראו</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אותו כמי שקיבל רשיון לפי חוק זה, לפי סעיף 5(א) לפקודה, וכמי שקיבל זיכיון לפי סעיף 32(א) לחוק הרשות השניה לטלוויזיה ורדיו, תש"ן-1990;</w:t>
      </w:r>
    </w:p>
    <w:p w:rsidR="006F616A" w:rsidRPr="0088080B" w:rsidRDefault="006F616A" w:rsidP="006F616A">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(8)</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פעולות בזק או שירותי בזק, פנים-ארציים או בין-לאומיים, מסוג מסוים, שהשר קבע לגביהם, בצו, פטור מרישיון לפי סעיף 4 ומהיתר כללי, לאחר ששקל, בין השאר, את השיקולים המפורטים בסעיף 4(ב), בשינויים המחויבים, ונוכח כי אין מקום להסדרה של ביצוע הפעולות האמורות או מתן השירותים האמורים לפי הוראות חוק זה, ובלבד שלא יקבע השר פטור לפי הוראות פסקה זו אלא אם כן –</w:t>
      </w:r>
    </w:p>
    <w:p w:rsidR="006F616A" w:rsidRPr="0088080B" w:rsidRDefault="006F616A" w:rsidP="006F616A">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מתקיים לגבי פעולות הבזק או שירותי הבזק האמורים תנאי מהתנאים המפורטים בסעיף 4א1(א);</w:t>
      </w:r>
    </w:p>
    <w:p w:rsidR="006F616A" w:rsidRPr="0081646F" w:rsidRDefault="006F616A" w:rsidP="0081646F">
      <w:pPr>
        <w:pStyle w:val="P00"/>
        <w:spacing w:before="0"/>
        <w:ind w:left="1021"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(ב)</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לענין שירותי הבזק – קיימת במתן שירותים מהסוג האמור תחרות בהיקף משמעותי.</w:t>
      </w:r>
      <w:bookmarkEnd w:id="58"/>
    </w:p>
    <w:p w:rsidR="00454B11" w:rsidRPr="00454B11" w:rsidRDefault="00F24715" w:rsidP="00454B11">
      <w:pPr>
        <w:pStyle w:val="P00"/>
        <w:spacing w:before="72"/>
        <w:ind w:left="0" w:right="1134"/>
        <w:rPr>
          <w:rStyle w:val="default"/>
          <w:rFonts w:cs="FrankRuehl"/>
          <w:rtl/>
        </w:rPr>
      </w:pPr>
      <w:bookmarkStart w:id="59" w:name="Seif4"/>
      <w:bookmarkEnd w:id="59"/>
      <w:r>
        <w:rPr>
          <w:lang w:val="he-IL"/>
        </w:rPr>
        <w:pict>
          <v:rect id="_x0000_s2079" style="position:absolute;left:0;text-align:left;margin-left:464.5pt;margin-top:8.05pt;width:75.05pt;height:41.8pt;z-index:251266048" o:allowincell="f" filled="f" stroked="f" strokecolor="lime" strokeweight=".25pt">
            <v:textbox inset="0,0,0,0">
              <w:txbxContent>
                <w:p w:rsidR="00F17E28" w:rsidRDefault="00B6787E">
                  <w:pPr>
                    <w:spacing w:line="160" w:lineRule="exact"/>
                    <w:jc w:val="left"/>
                    <w:rPr>
                      <w:rFonts w:cs="Miriam" w:hint="cs"/>
                      <w:szCs w:val="18"/>
                      <w:rtl/>
                    </w:rPr>
                  </w:pPr>
                  <w:r>
                    <w:rPr>
                      <w:rFonts w:cs="Miriam" w:hint="cs"/>
                      <w:szCs w:val="18"/>
                      <w:rtl/>
                    </w:rPr>
                    <w:t>רישיון בזק</w:t>
                  </w:r>
                </w:p>
                <w:p w:rsidR="00F17E28" w:rsidRDefault="00F17E28">
                  <w:pPr>
                    <w:spacing w:line="160" w:lineRule="exact"/>
                    <w:jc w:val="left"/>
                    <w:rPr>
                      <w:rFonts w:cs="Miriam"/>
                      <w:szCs w:val="18"/>
                      <w:rtl/>
                    </w:rPr>
                  </w:pPr>
                  <w:r>
                    <w:rPr>
                      <w:rFonts w:cs="Miriam" w:hint="cs"/>
                      <w:szCs w:val="18"/>
                      <w:rtl/>
                    </w:rPr>
                    <w:t>(תיקון מס' 12) תשנ"ו-</w:t>
                  </w:r>
                  <w:r>
                    <w:rPr>
                      <w:rFonts w:cs="Miriam"/>
                      <w:szCs w:val="18"/>
                      <w:rtl/>
                    </w:rPr>
                    <w:t>1996</w:t>
                  </w:r>
                </w:p>
                <w:p w:rsidR="008A7948" w:rsidRDefault="008A7948">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54B11" w:rsidRPr="00454B11">
        <w:rPr>
          <w:rStyle w:val="default"/>
          <w:rFonts w:cs="FrankRuehl" w:hint="cs"/>
          <w:rtl/>
        </w:rPr>
        <w:t>השר רשאי</w:t>
      </w:r>
      <w:r w:rsidR="00454B11">
        <w:rPr>
          <w:rStyle w:val="a7"/>
          <w:rtl/>
        </w:rPr>
        <w:footnoteReference w:id="2"/>
      </w:r>
      <w:r w:rsidR="00454B11" w:rsidRPr="00454B11">
        <w:rPr>
          <w:rStyle w:val="default"/>
          <w:rFonts w:cs="FrankRuehl" w:hint="cs"/>
          <w:rtl/>
        </w:rPr>
        <w:t xml:space="preserve"> להעניק רישיון לאספקת שירותי בזק או לביצוע פעולת בזק, הטעונים רישיון לפי סעיף 2 (בסעיף זה </w:t>
      </w:r>
      <w:r w:rsidR="00454B11" w:rsidRPr="00454B11">
        <w:rPr>
          <w:rStyle w:val="default"/>
          <w:rFonts w:cs="FrankRuehl"/>
          <w:rtl/>
        </w:rPr>
        <w:t>–</w:t>
      </w:r>
      <w:r w:rsidR="00454B11" w:rsidRPr="00454B11">
        <w:rPr>
          <w:rStyle w:val="default"/>
          <w:rFonts w:cs="FrankRuehl" w:hint="cs"/>
          <w:rtl/>
        </w:rPr>
        <w:t xml:space="preserve"> שירותים טעוני רישיון), וכן לקבוע תנאים ברישיון, ובכלל זה תנאים לעניין פעולות בזק הנוגעות למתן השירותים, ורשאי הוא להורות, בהחלטה מנומקת בכתב, כי רישיון יוענק בהליך תחרותי אם מצא כי הדבר נדרש בשל אחד או יותר מאלה:</w:t>
      </w:r>
    </w:p>
    <w:p w:rsidR="00454B11" w:rsidRPr="00454B11" w:rsidRDefault="00454B11" w:rsidP="00454B11">
      <w:pPr>
        <w:pStyle w:val="P00"/>
        <w:spacing w:before="72"/>
        <w:ind w:left="1021" w:right="1134"/>
        <w:rPr>
          <w:rStyle w:val="default"/>
          <w:rFonts w:cs="FrankRuehl"/>
          <w:rtl/>
        </w:rPr>
      </w:pPr>
      <w:r w:rsidRPr="00454B11">
        <w:rPr>
          <w:rStyle w:val="default"/>
          <w:rFonts w:cs="FrankRuehl" w:hint="cs"/>
          <w:rtl/>
        </w:rPr>
        <w:t>(1)</w:t>
      </w:r>
      <w:r w:rsidRPr="00454B11">
        <w:rPr>
          <w:rStyle w:val="default"/>
          <w:rFonts w:cs="FrankRuehl"/>
          <w:rtl/>
        </w:rPr>
        <w:tab/>
      </w:r>
      <w:r w:rsidRPr="00454B11">
        <w:rPr>
          <w:rStyle w:val="default"/>
          <w:rFonts w:cs="FrankRuehl" w:hint="cs"/>
          <w:rtl/>
        </w:rPr>
        <w:t>שירות הבזק או פעולת הבזק נוגעים למשאב הנמצא במחסור או בשל שיקולים כלכליים או הנדסיים הכרוכים בשימוש בו;</w:t>
      </w:r>
    </w:p>
    <w:p w:rsidR="00454B11" w:rsidRPr="00454B11" w:rsidRDefault="00454B11" w:rsidP="00454B11">
      <w:pPr>
        <w:pStyle w:val="P00"/>
        <w:spacing w:before="72"/>
        <w:ind w:left="1021" w:right="1134"/>
        <w:rPr>
          <w:rStyle w:val="default"/>
          <w:rFonts w:cs="FrankRuehl"/>
          <w:rtl/>
        </w:rPr>
      </w:pPr>
      <w:r w:rsidRPr="00454B11">
        <w:rPr>
          <w:rStyle w:val="default"/>
          <w:rFonts w:cs="FrankRuehl" w:hint="cs"/>
          <w:rtl/>
        </w:rPr>
        <w:t>(2)</w:t>
      </w:r>
      <w:r w:rsidRPr="00454B11">
        <w:rPr>
          <w:rStyle w:val="default"/>
          <w:rFonts w:cs="FrankRuehl"/>
          <w:rtl/>
        </w:rPr>
        <w:tab/>
      </w:r>
      <w:r w:rsidRPr="00454B11">
        <w:rPr>
          <w:rStyle w:val="default"/>
          <w:rFonts w:cs="FrankRuehl" w:hint="cs"/>
          <w:rtl/>
        </w:rPr>
        <w:t>קידום התחרות בתחום הבזק;</w:t>
      </w:r>
    </w:p>
    <w:p w:rsidR="00454B11" w:rsidRPr="00454B11" w:rsidRDefault="00454B11" w:rsidP="00454B11">
      <w:pPr>
        <w:pStyle w:val="P00"/>
        <w:spacing w:before="72"/>
        <w:ind w:left="1021" w:right="1134"/>
        <w:rPr>
          <w:rStyle w:val="default"/>
          <w:rFonts w:cs="FrankRuehl" w:hint="cs"/>
          <w:rtl/>
        </w:rPr>
      </w:pPr>
      <w:r w:rsidRPr="00454B11">
        <w:rPr>
          <w:rStyle w:val="default"/>
          <w:rFonts w:cs="FrankRuehl" w:hint="cs"/>
          <w:rtl/>
        </w:rPr>
        <w:t>(3)</w:t>
      </w:r>
      <w:r w:rsidRPr="00454B11">
        <w:rPr>
          <w:rStyle w:val="default"/>
          <w:rFonts w:cs="FrankRuehl"/>
          <w:rtl/>
        </w:rPr>
        <w:tab/>
      </w:r>
      <w:r w:rsidRPr="00454B11">
        <w:rPr>
          <w:rStyle w:val="default"/>
          <w:rFonts w:cs="FrankRuehl" w:hint="cs"/>
          <w:rtl/>
        </w:rPr>
        <w:t>שיפור רמת השירותים לציבור.</w:t>
      </w:r>
    </w:p>
    <w:p w:rsidR="00F24715" w:rsidRDefault="00F24715" w:rsidP="00454B11">
      <w:pPr>
        <w:pStyle w:val="P00"/>
        <w:spacing w:before="72"/>
        <w:ind w:left="0" w:right="1134"/>
        <w:rPr>
          <w:rStyle w:val="default"/>
          <w:rFonts w:cs="FrankRuehl" w:hint="cs"/>
          <w:rtl/>
        </w:rPr>
      </w:pPr>
      <w:r>
        <w:rPr>
          <w:rtl/>
          <w:lang w:val="he-IL"/>
        </w:rPr>
        <w:pict>
          <v:shape id="_x0000_s2504" type="#_x0000_t202" style="position:absolute;left:0;text-align:left;margin-left:470.25pt;margin-top:7.1pt;width:1in;height:20.25pt;z-index:251664384" filled="f" stroked="f">
            <v:textbox inset="1mm,0,1mm,0">
              <w:txbxContent>
                <w:p w:rsidR="008A7948" w:rsidRDefault="008A7948" w:rsidP="008A7948">
                  <w:pPr>
                    <w:spacing w:line="160" w:lineRule="exact"/>
                    <w:jc w:val="left"/>
                    <w:rPr>
                      <w:rFonts w:cs="Miriam"/>
                      <w:noProof/>
                      <w:szCs w:val="18"/>
                      <w:rtl/>
                    </w:rPr>
                  </w:pPr>
                  <w:r>
                    <w:rPr>
                      <w:rFonts w:cs="Miriam" w:hint="cs"/>
                      <w:noProof/>
                      <w:szCs w:val="18"/>
                      <w:rtl/>
                    </w:rPr>
                    <w:t>(תיקון מס' 76) תשפ"ב-2022</w:t>
                  </w:r>
                </w:p>
              </w:txbxContent>
            </v:textbox>
            <w10:anchorlock/>
          </v:shape>
        </w:pict>
      </w:r>
      <w:r>
        <w:rPr>
          <w:rStyle w:val="default"/>
          <w:rFonts w:cs="FrankRuehl" w:hint="cs"/>
          <w:rtl/>
        </w:rPr>
        <w:tab/>
        <w:t>(א1)</w:t>
      </w:r>
      <w:r>
        <w:rPr>
          <w:rStyle w:val="default"/>
          <w:rFonts w:cs="FrankRuehl" w:hint="cs"/>
          <w:rtl/>
        </w:rPr>
        <w:tab/>
        <w:t>(</w:t>
      </w:r>
      <w:r w:rsidR="00454B11">
        <w:rPr>
          <w:rStyle w:val="default"/>
          <w:rFonts w:cs="FrankRuehl" w:hint="cs"/>
          <w:rtl/>
        </w:rPr>
        <w:t>בוטל).</w:t>
      </w:r>
    </w:p>
    <w:p w:rsidR="00FF210A" w:rsidRDefault="00FF210A" w:rsidP="00454B11">
      <w:pPr>
        <w:pStyle w:val="P00"/>
        <w:spacing w:before="72"/>
        <w:ind w:left="0" w:right="1134"/>
        <w:rPr>
          <w:rStyle w:val="default"/>
          <w:rFonts w:cs="FrankRuehl" w:hint="cs"/>
          <w:rtl/>
        </w:rPr>
      </w:pPr>
      <w:r>
        <w:rPr>
          <w:rtl/>
          <w:lang w:val="he-IL"/>
        </w:rPr>
        <w:pict>
          <v:shape id="_x0000_s2901" type="#_x0000_t202" style="position:absolute;left:0;text-align:left;margin-left:470.25pt;margin-top:7.1pt;width:1in;height:21.1pt;z-index:251763712" filled="f" stroked="f">
            <v:textbox inset="1mm,0,1mm,0">
              <w:txbxContent>
                <w:p w:rsidR="008A7948" w:rsidRDefault="00F17E28" w:rsidP="00454B11">
                  <w:pPr>
                    <w:spacing w:line="160" w:lineRule="exact"/>
                    <w:jc w:val="left"/>
                    <w:rPr>
                      <w:rFonts w:cs="Miriam"/>
                      <w:noProof/>
                      <w:szCs w:val="18"/>
                      <w:rtl/>
                    </w:rPr>
                  </w:pPr>
                  <w:r>
                    <w:rPr>
                      <w:rFonts w:cs="Miriam" w:hint="cs"/>
                      <w:szCs w:val="18"/>
                      <w:rtl/>
                    </w:rPr>
                    <w:t>(</w:t>
                  </w:r>
                  <w:r w:rsidR="008A7948">
                    <w:rPr>
                      <w:rFonts w:cs="Miriam" w:hint="cs"/>
                      <w:noProof/>
                      <w:szCs w:val="18"/>
                      <w:rtl/>
                    </w:rPr>
                    <w:t>תיקון מס' 76) תשפ"ב-2022</w:t>
                  </w:r>
                </w:p>
              </w:txbxContent>
            </v:textbox>
            <w10:anchorlock/>
          </v:shape>
        </w:pict>
      </w:r>
      <w:r>
        <w:rPr>
          <w:rStyle w:val="default"/>
          <w:rFonts w:cs="FrankRuehl" w:hint="cs"/>
          <w:rtl/>
        </w:rPr>
        <w:tab/>
        <w:t>(א</w:t>
      </w:r>
      <w:r w:rsidR="00DB4514">
        <w:rPr>
          <w:rStyle w:val="default"/>
          <w:rFonts w:cs="FrankRuehl" w:hint="cs"/>
          <w:rtl/>
        </w:rPr>
        <w:t>2</w:t>
      </w:r>
      <w:r>
        <w:rPr>
          <w:rStyle w:val="default"/>
          <w:rFonts w:cs="FrankRuehl" w:hint="cs"/>
          <w:rtl/>
        </w:rPr>
        <w:t>)</w:t>
      </w:r>
      <w:r>
        <w:rPr>
          <w:rStyle w:val="default"/>
          <w:rFonts w:cs="FrankRuehl" w:hint="cs"/>
          <w:rtl/>
        </w:rPr>
        <w:tab/>
        <w:t>(</w:t>
      </w:r>
      <w:r w:rsidR="00454B11">
        <w:rPr>
          <w:rStyle w:val="default"/>
          <w:rFonts w:cs="FrankRuehl" w:hint="cs"/>
          <w:rtl/>
        </w:rPr>
        <w:t>בוטל).</w:t>
      </w:r>
    </w:p>
    <w:p w:rsidR="00F24715" w:rsidRDefault="00F24715">
      <w:pPr>
        <w:pStyle w:val="P00"/>
        <w:spacing w:before="72"/>
        <w:ind w:left="0" w:right="1134"/>
        <w:rPr>
          <w:rStyle w:val="default"/>
          <w:rFonts w:cs="FrankRuehl"/>
          <w:rtl/>
        </w:rPr>
      </w:pPr>
      <w:r>
        <w:rPr>
          <w:lang w:val="he-IL"/>
        </w:rPr>
        <w:pict>
          <v:rect id="_x0000_s2080" style="position:absolute;left:0;text-align:left;margin-left:464.5pt;margin-top:8.05pt;width:75.05pt;height:20pt;z-index:2512670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21) </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במתן רשיון ובקביעת התנאים בו יובאו בחשבון,</w:t>
      </w:r>
      <w:r>
        <w:rPr>
          <w:rStyle w:val="default"/>
          <w:rFonts w:cs="FrankRuehl"/>
          <w:rtl/>
        </w:rPr>
        <w:t xml:space="preserve"> </w:t>
      </w:r>
      <w:r>
        <w:rPr>
          <w:rStyle w:val="default"/>
          <w:rFonts w:cs="FrankRuehl" w:hint="cs"/>
          <w:rtl/>
        </w:rPr>
        <w:t>בין השאר, שיקולים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מדיניות הממשלה בתחום הבזק;</w:t>
      </w:r>
    </w:p>
    <w:p w:rsidR="008A7948" w:rsidRDefault="008A7948" w:rsidP="008A7948">
      <w:pPr>
        <w:pStyle w:val="P22"/>
        <w:spacing w:before="72"/>
        <w:ind w:left="1021" w:right="1134"/>
        <w:rPr>
          <w:rStyle w:val="default"/>
          <w:rFonts w:cs="FrankRuehl"/>
          <w:rtl/>
        </w:rPr>
      </w:pPr>
      <w:r>
        <w:rPr>
          <w:lang w:val="he-IL"/>
        </w:rPr>
        <w:pict>
          <v:rect id="_x0000_s3278" style="position:absolute;left:0;text-align:left;margin-left:464.5pt;margin-top:8.05pt;width:75.05pt;height:20pt;z-index:251957248" o:allowincell="f" filled="f" stroked="f" strokecolor="lime" strokeweight=".25pt">
            <v:textbox inset="0,0,0,0">
              <w:txbxContent>
                <w:p w:rsidR="008A7948" w:rsidRDefault="008A7948" w:rsidP="008A7948">
                  <w:pPr>
                    <w:spacing w:line="160" w:lineRule="exact"/>
                    <w:jc w:val="left"/>
                    <w:rPr>
                      <w:rFonts w:cs="Miriam"/>
                      <w:noProof/>
                      <w:szCs w:val="18"/>
                      <w:rtl/>
                    </w:rPr>
                  </w:pPr>
                  <w:r>
                    <w:rPr>
                      <w:rFonts w:cs="Miriam" w:hint="cs"/>
                      <w:szCs w:val="18"/>
                      <w:rtl/>
                    </w:rPr>
                    <w:t>(תיקון מס' 12) תשנ"ו-1996</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שיקולים שבטובת הציבור;</w:t>
      </w:r>
    </w:p>
    <w:p w:rsidR="00F24715" w:rsidRDefault="00F24715" w:rsidP="008A7948">
      <w:pPr>
        <w:pStyle w:val="P22"/>
        <w:spacing w:before="72"/>
        <w:ind w:left="1021" w:right="1134"/>
        <w:rPr>
          <w:rStyle w:val="default"/>
          <w:rFonts w:cs="FrankRuehl"/>
          <w:rtl/>
        </w:rPr>
      </w:pPr>
      <w:r w:rsidRPr="00454B11">
        <w:rPr>
          <w:rStyle w:val="default"/>
          <w:rFonts w:cs="FrankRuehl"/>
        </w:rPr>
        <w:pict>
          <v:rect id="_x0000_s2081" style="position:absolute;left:0;text-align:left;margin-left:464.5pt;margin-top:8.05pt;width:75.05pt;height:20pt;z-index:2512680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w:t>
                  </w:r>
                  <w:r w:rsidR="008A7948">
                    <w:rPr>
                      <w:rFonts w:cs="Miriam" w:hint="cs"/>
                      <w:szCs w:val="18"/>
                      <w:rtl/>
                    </w:rPr>
                    <w:t>76) תשפ"ב-2022</w:t>
                  </w:r>
                </w:p>
              </w:txbxContent>
            </v:textbox>
            <w10:anchorlock/>
          </v:rect>
        </w:pict>
      </w:r>
      <w:r>
        <w:rPr>
          <w:rStyle w:val="default"/>
          <w:rFonts w:cs="FrankRuehl"/>
          <w:rtl/>
        </w:rPr>
        <w:t>(</w:t>
      </w:r>
      <w:r w:rsidR="008A7948">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 xml:space="preserve">התאמתו של מבקש הרשיון </w:t>
      </w:r>
      <w:r w:rsidR="00454B11" w:rsidRPr="00454B11">
        <w:rPr>
          <w:rStyle w:val="default"/>
          <w:rFonts w:cs="FrankRuehl" w:hint="cs"/>
          <w:rtl/>
        </w:rPr>
        <w:t>לתת את השירותים טעוני הרישיון</w:t>
      </w:r>
      <w:r>
        <w:rPr>
          <w:rStyle w:val="default"/>
          <w:rFonts w:cs="FrankRuehl" w:hint="cs"/>
          <w:rtl/>
        </w:rPr>
        <w:t xml:space="preserve"> שלגביהם הוא מבקש רשיון;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תרומת מתן הרשיון לתחרות בתחום הבזק ולרמת</w:t>
      </w:r>
      <w:r>
        <w:rPr>
          <w:rStyle w:val="default"/>
          <w:rFonts w:cs="FrankRuehl"/>
          <w:rtl/>
        </w:rPr>
        <w:t xml:space="preserve"> </w:t>
      </w:r>
      <w:r>
        <w:rPr>
          <w:rStyle w:val="default"/>
          <w:rFonts w:cs="FrankRuehl" w:hint="cs"/>
          <w:rtl/>
        </w:rPr>
        <w:t xml:space="preserve">השירותים </w:t>
      </w:r>
      <w:r>
        <w:rPr>
          <w:rStyle w:val="default"/>
          <w:rFonts w:cs="FrankRuehl"/>
          <w:rtl/>
        </w:rPr>
        <w:t>ב</w:t>
      </w:r>
      <w:r>
        <w:rPr>
          <w:rStyle w:val="default"/>
          <w:rFonts w:cs="FrankRuehl" w:hint="cs"/>
          <w:rtl/>
        </w:rPr>
        <w:t>ו.</w:t>
      </w:r>
    </w:p>
    <w:p w:rsidR="00454B11" w:rsidRPr="00454B11" w:rsidRDefault="00454B11" w:rsidP="00454B11">
      <w:pPr>
        <w:pStyle w:val="P00"/>
        <w:spacing w:before="72"/>
        <w:ind w:left="0" w:right="1134"/>
        <w:rPr>
          <w:rStyle w:val="default"/>
          <w:rFonts w:cs="FrankRuehl"/>
          <w:rtl/>
        </w:rPr>
      </w:pPr>
      <w:r w:rsidRPr="00454B11">
        <w:rPr>
          <w:rStyle w:val="default"/>
          <w:rFonts w:cs="FrankRuehl"/>
          <w:rtl/>
        </w:rPr>
        <w:pict>
          <v:shape id="_x0000_s3452" type="#_x0000_t202" style="position:absolute;left:0;text-align:left;margin-left:470.25pt;margin-top:7.1pt;width:1in;height:20.25pt;z-index:252058624" filled="f" stroked="f">
            <v:textbox inset="1mm,0,1mm,0">
              <w:txbxContent>
                <w:p w:rsidR="00454B11" w:rsidRDefault="00454B11" w:rsidP="00454B11">
                  <w:pPr>
                    <w:spacing w:line="160" w:lineRule="exact"/>
                    <w:jc w:val="left"/>
                    <w:rPr>
                      <w:rFonts w:cs="Miriam"/>
                      <w:noProof/>
                      <w:szCs w:val="18"/>
                      <w:rtl/>
                    </w:rPr>
                  </w:pPr>
                  <w:r>
                    <w:rPr>
                      <w:rFonts w:cs="Miriam" w:hint="cs"/>
                      <w:noProof/>
                      <w:szCs w:val="18"/>
                      <w:rtl/>
                    </w:rPr>
                    <w:t>(תיקון מס' 76) תשפ"ב-2022</w:t>
                  </w:r>
                </w:p>
              </w:txbxContent>
            </v:textbox>
            <w10:anchorlock/>
          </v:shape>
        </w:pict>
      </w:r>
      <w:r>
        <w:rPr>
          <w:rStyle w:val="default"/>
          <w:rFonts w:cs="FrankRuehl" w:hint="cs"/>
          <w:rtl/>
        </w:rPr>
        <w:tab/>
        <w:t>(ב1)</w:t>
      </w:r>
      <w:r>
        <w:rPr>
          <w:rStyle w:val="default"/>
          <w:rFonts w:cs="FrankRuehl" w:hint="cs"/>
          <w:rtl/>
        </w:rPr>
        <w:tab/>
      </w:r>
      <w:r w:rsidRPr="00454B11">
        <w:rPr>
          <w:rStyle w:val="default"/>
          <w:rFonts w:cs="FrankRuehl" w:hint="cs"/>
          <w:rtl/>
        </w:rPr>
        <w:t xml:space="preserve">השר, באישור ועדת הכלכלה של הכנסת, רשאי לקבוע כי תנאי למתן רישיון יהיה גם העדר הרשעה והעדר כתב אישום תלוי ועומד של מבקש הרישיון בעבירה שמפאת מהותה, חומרתה או נסיבותיה המבקש אינו ראוי להיות בעל רישיון בזק, ואם המבקש הוא תאגיד </w:t>
      </w:r>
      <w:r w:rsidRPr="00454B11">
        <w:rPr>
          <w:rStyle w:val="default"/>
          <w:rFonts w:cs="FrankRuehl"/>
          <w:rtl/>
        </w:rPr>
        <w:t>–</w:t>
      </w:r>
      <w:r w:rsidRPr="00454B11">
        <w:rPr>
          <w:rStyle w:val="default"/>
          <w:rFonts w:cs="FrankRuehl" w:hint="cs"/>
          <w:rtl/>
        </w:rPr>
        <w:t xml:space="preserve"> גם של נושא משרה בתאגיד או בעל השפעה ניכרת בו; בתקנות כאמור רשאי השר לקבוע כי התנאי האמור יחול לגבי סוג רישיון מסוים גם לעניין מי שמחזיק אמצעי שליטה במבקש רישיון שהוא תאגיד בשיעור הנמוך מ-25%, כפי שיקבע; לעניין זה, "השפעה ניכרת" </w:t>
      </w:r>
      <w:r w:rsidRPr="00454B11">
        <w:rPr>
          <w:rStyle w:val="default"/>
          <w:rFonts w:cs="FrankRuehl"/>
          <w:rtl/>
        </w:rPr>
        <w:t>–</w:t>
      </w:r>
      <w:r w:rsidRPr="00454B11">
        <w:rPr>
          <w:rStyle w:val="default"/>
          <w:rFonts w:cs="FrankRuehl" w:hint="cs"/>
          <w:rtl/>
        </w:rPr>
        <w:t xml:space="preserve"> כהגדרתה בסעיף 14א.</w:t>
      </w:r>
    </w:p>
    <w:p w:rsidR="00F24715" w:rsidRDefault="008A7948" w:rsidP="008A7948">
      <w:pPr>
        <w:pStyle w:val="P00"/>
        <w:spacing w:before="72"/>
        <w:ind w:left="0" w:right="1134"/>
        <w:rPr>
          <w:rStyle w:val="default"/>
          <w:rFonts w:cs="FrankRuehl"/>
          <w:rtl/>
        </w:rPr>
      </w:pPr>
      <w:r w:rsidRPr="00454B11">
        <w:rPr>
          <w:rStyle w:val="default"/>
          <w:rFonts w:cs="FrankRuehl"/>
        </w:rPr>
        <w:pict>
          <v:rect id="_x0000_s3279" style="position:absolute;left:0;text-align:left;margin-left:464.5pt;margin-top:8.05pt;width:75.05pt;height:20pt;z-index:251958272" o:allowincell="f" filled="f" stroked="f" strokecolor="lime" strokeweight=".25pt">
            <v:textbox inset="0,0,0,0">
              <w:txbxContent>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sidRPr="00454B1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F24715">
        <w:rPr>
          <w:rStyle w:val="default"/>
          <w:rFonts w:cs="FrankRuehl" w:hint="cs"/>
          <w:rtl/>
        </w:rPr>
        <w:t xml:space="preserve">בקשה לרשיון תוגש לשר בכתב ויפורטו בה </w:t>
      </w:r>
      <w:r w:rsidR="00454B11" w:rsidRPr="00454B11">
        <w:rPr>
          <w:rStyle w:val="default"/>
          <w:rFonts w:cs="FrankRuehl" w:hint="cs"/>
          <w:rtl/>
        </w:rPr>
        <w:t>השירותים טעוני הרישיון שלגביהם מתבקש הרישיון ואופן נתינתם</w:t>
      </w:r>
      <w:r w:rsidR="00F24715">
        <w:rPr>
          <w:rStyle w:val="default"/>
          <w:rFonts w:cs="FrankRuehl" w:hint="cs"/>
          <w:rtl/>
        </w:rPr>
        <w:t>; השר רשאי לקבוע בתקנות פרטים נוספים שייכללו בבקשה</w:t>
      </w:r>
      <w:r w:rsidR="00454B11">
        <w:rPr>
          <w:rStyle w:val="default"/>
          <w:rFonts w:cs="FrankRuehl" w:hint="cs"/>
          <w:rtl/>
        </w:rPr>
        <w:t xml:space="preserve"> </w:t>
      </w:r>
      <w:r w:rsidR="00454B11" w:rsidRPr="00454B11">
        <w:rPr>
          <w:rStyle w:val="default"/>
          <w:rFonts w:cs="FrankRuehl" w:hint="cs"/>
          <w:rtl/>
        </w:rPr>
        <w:t>וכן מסמכים שיצורפו אליה</w:t>
      </w:r>
      <w:r w:rsidR="00F24715">
        <w:rPr>
          <w:rStyle w:val="default"/>
          <w:rFonts w:cs="FrankRuehl" w:hint="cs"/>
          <w:rtl/>
        </w:rPr>
        <w:t>.</w:t>
      </w:r>
    </w:p>
    <w:p w:rsidR="00F24715" w:rsidRDefault="00F24715">
      <w:pPr>
        <w:pStyle w:val="P00"/>
        <w:spacing w:before="72"/>
        <w:ind w:left="0" w:right="1134"/>
        <w:rPr>
          <w:rStyle w:val="default"/>
          <w:rFonts w:cs="FrankRuehl"/>
          <w:rtl/>
        </w:rPr>
      </w:pPr>
      <w:r w:rsidRPr="00454B11">
        <w:rPr>
          <w:rStyle w:val="default"/>
          <w:rFonts w:cs="FrankRuehl"/>
        </w:rPr>
        <w:pict>
          <v:rect id="_x0000_s2082" style="position:absolute;left:0;text-align:left;margin-left:464.5pt;margin-top:8.05pt;width:75.05pt;height:67.3pt;z-index:2512691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 תשמ"ח-1988</w:t>
                  </w:r>
                </w:p>
                <w:p w:rsidR="00F17E28" w:rsidRDefault="00F17E28">
                  <w:pPr>
                    <w:spacing w:line="160" w:lineRule="exact"/>
                    <w:jc w:val="left"/>
                    <w:rPr>
                      <w:rFonts w:cs="Miriam"/>
                      <w:noProof/>
                      <w:szCs w:val="18"/>
                      <w:rtl/>
                    </w:rPr>
                  </w:pPr>
                  <w:r>
                    <w:rPr>
                      <w:rFonts w:cs="Miriam" w:hint="cs"/>
                      <w:szCs w:val="18"/>
                      <w:rtl/>
                    </w:rPr>
                    <w:t>(תיקון מס' 12) תשנ"ו-1996</w:t>
                  </w:r>
                </w:p>
                <w:p w:rsidR="00F17E28" w:rsidRDefault="00F17E28">
                  <w:pPr>
                    <w:spacing w:line="160" w:lineRule="exact"/>
                    <w:jc w:val="left"/>
                    <w:rPr>
                      <w:rFonts w:cs="Miriam"/>
                      <w:szCs w:val="18"/>
                      <w:rtl/>
                    </w:rPr>
                  </w:pPr>
                  <w:r>
                    <w:rPr>
                      <w:rFonts w:cs="Miriam" w:hint="cs"/>
                      <w:szCs w:val="18"/>
                      <w:rtl/>
                    </w:rPr>
                    <w:t>(תיקון מס' 25) תשס"א-2001</w:t>
                  </w:r>
                </w:p>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sidRPr="00454B11">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רשאי לאשר בקשה, להתנות א</w:t>
      </w:r>
      <w:r>
        <w:rPr>
          <w:rStyle w:val="default"/>
          <w:rFonts w:cs="FrankRuehl"/>
          <w:rtl/>
        </w:rPr>
        <w:t>ת</w:t>
      </w:r>
      <w:r>
        <w:rPr>
          <w:rStyle w:val="default"/>
          <w:rFonts w:cs="FrankRuehl" w:hint="cs"/>
          <w:rtl/>
        </w:rPr>
        <w:t xml:space="preserve"> אישורו בתנאים שיש לקיימם לפני מתן הרישיון או אחריו, לרבות לענין תשלום אגרות ומתן ערבויות והדרכים למימושן, ורשאי הוא לדחות את הבקשה תוך מתן נימוקים לדחיה.</w:t>
      </w:r>
    </w:p>
    <w:p w:rsidR="008A7948" w:rsidRDefault="008A7948">
      <w:pPr>
        <w:pStyle w:val="P00"/>
        <w:spacing w:before="72"/>
        <w:ind w:left="0" w:right="1134"/>
        <w:rPr>
          <w:rStyle w:val="default"/>
          <w:rFonts w:cs="FrankRuehl"/>
          <w:rtl/>
        </w:rPr>
      </w:pPr>
    </w:p>
    <w:p w:rsidR="00454B11" w:rsidRDefault="00454B11">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rtl/>
        </w:rPr>
      </w:pPr>
      <w:r>
        <w:rPr>
          <w:lang w:val="he-IL"/>
        </w:rPr>
        <w:pict>
          <v:rect id="_x0000_s2083" style="position:absolute;left:0;text-align:left;margin-left:464.5pt;margin-top:8.05pt;width:75.05pt;height:35.05pt;z-index:251270144"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רישיון, לרבות זכות מהזכויות המוקנות בו, אינו ניתן להעברה, לשעבוד או לעיקול; העברה, שעבוד או עיקול של נכס מנכסי הרישיון, שלא הותרו במפורש ברישיון, טעונים אישור השר; ואולם השר רשא</w:t>
      </w:r>
      <w:r>
        <w:rPr>
          <w:rStyle w:val="default"/>
          <w:rFonts w:cs="FrankRuehl"/>
          <w:rtl/>
        </w:rPr>
        <w:t>י</w:t>
      </w:r>
      <w:r>
        <w:rPr>
          <w:rStyle w:val="default"/>
          <w:rFonts w:cs="FrankRuehl" w:hint="cs"/>
          <w:rtl/>
        </w:rPr>
        <w:t xml:space="preserve">, במקרים מיוחדים, לאחר ששקל את השיקולים המפורטים בסעיף קטן (ב), להתיר העברת רישיון אגב שינויים מבניים, בתנאים שיורה עליהם, אם שוכנע שמתקיימים בבעל רישיון </w:t>
      </w:r>
      <w:r w:rsidR="00454B11">
        <w:rPr>
          <w:rStyle w:val="default"/>
          <w:rFonts w:cs="FrankRuehl" w:hint="cs"/>
          <w:rtl/>
        </w:rPr>
        <w:t xml:space="preserve">הבזק </w:t>
      </w:r>
      <w:r>
        <w:rPr>
          <w:rStyle w:val="default"/>
          <w:rFonts w:cs="FrankRuehl" w:hint="cs"/>
          <w:rtl/>
        </w:rPr>
        <w:t>הנעבר כל התנאים שהתקיימו במעביר.</w:t>
      </w:r>
    </w:p>
    <w:p w:rsidR="00F24715" w:rsidRDefault="00F24715">
      <w:pPr>
        <w:pStyle w:val="P00"/>
        <w:spacing w:before="72"/>
        <w:ind w:left="0" w:right="1134"/>
        <w:rPr>
          <w:rStyle w:val="default"/>
          <w:rFonts w:cs="FrankRuehl"/>
          <w:rtl/>
        </w:rPr>
      </w:pPr>
      <w:r>
        <w:rPr>
          <w:lang w:val="he-IL"/>
        </w:rPr>
        <w:pict>
          <v:rect id="_x0000_s2084" style="position:absolute;left:0;text-align:left;margin-left:464.5pt;margin-top:8.05pt;width:75.05pt;height:20pt;z-index:2512711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ד2)</w:t>
      </w:r>
      <w:r>
        <w:rPr>
          <w:rStyle w:val="default"/>
          <w:rFonts w:cs="FrankRuehl"/>
          <w:rtl/>
        </w:rPr>
        <w:tab/>
      </w:r>
      <w:r>
        <w:rPr>
          <w:rStyle w:val="default"/>
          <w:rFonts w:cs="FrankRuehl" w:hint="cs"/>
          <w:rtl/>
        </w:rPr>
        <w:t>בלי לגרוע מהוראות סעיפים קטנים (ב</w:t>
      </w:r>
      <w:r>
        <w:rPr>
          <w:rStyle w:val="default"/>
          <w:rFonts w:cs="FrankRuehl"/>
          <w:rtl/>
        </w:rPr>
        <w:t xml:space="preserve">) </w:t>
      </w:r>
      <w:r>
        <w:rPr>
          <w:rStyle w:val="default"/>
          <w:rFonts w:cs="FrankRuehl" w:hint="cs"/>
          <w:rtl/>
        </w:rPr>
        <w:t>ו-(ה) או סעיף 59, ובהביאו בחשבון, בין השאר, את השיקולים האמורים בסעיף קטן (ב), רשאי השר לקבוע, בתקנות או ברישיון, הוראות בענינים אלה:</w:t>
      </w:r>
    </w:p>
    <w:p w:rsidR="00F24715" w:rsidRDefault="008A7948" w:rsidP="008A7948">
      <w:pPr>
        <w:pStyle w:val="P22"/>
        <w:spacing w:before="72"/>
        <w:ind w:left="1021" w:right="1134"/>
        <w:rPr>
          <w:rStyle w:val="default"/>
          <w:rFonts w:cs="FrankRuehl"/>
          <w:rtl/>
        </w:rPr>
      </w:pPr>
      <w:r>
        <w:rPr>
          <w:lang w:val="he-IL"/>
        </w:rPr>
        <w:pict>
          <v:rect id="_x0000_s3280" style="position:absolute;left:0;text-align:left;margin-left:464.5pt;margin-top:8.05pt;width:75.05pt;height:20pt;z-index:251959296" o:allowincell="f" filled="f" stroked="f" strokecolor="lime" strokeweight=".25pt">
            <v:textbox inset="0,0,0,0">
              <w:txbxContent>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ab/>
      </w:r>
      <w:r w:rsidR="00F24715">
        <w:rPr>
          <w:rStyle w:val="default"/>
          <w:rFonts w:cs="FrankRuehl" w:hint="cs"/>
          <w:rtl/>
        </w:rPr>
        <w:t>הגבלות ותנאים לענין החזקה, העברה או רכישה של אמצעי שליטה במבקש רישיון או בבעל רישיון</w:t>
      </w:r>
      <w:r w:rsidR="00454B11">
        <w:rPr>
          <w:rStyle w:val="default"/>
          <w:rFonts w:cs="FrankRuehl" w:hint="cs"/>
          <w:rtl/>
        </w:rPr>
        <w:t xml:space="preserve"> בזק</w:t>
      </w:r>
      <w:r w:rsidR="00F24715">
        <w:rPr>
          <w:rStyle w:val="default"/>
          <w:rFonts w:cs="FrankRuehl" w:hint="cs"/>
          <w:rtl/>
        </w:rPr>
        <w:t>, לרבות בידי בעל רישיון אחר לפי</w:t>
      </w:r>
      <w:r w:rsidR="00F24715">
        <w:rPr>
          <w:rStyle w:val="default"/>
          <w:rFonts w:cs="FrankRuehl"/>
          <w:rtl/>
        </w:rPr>
        <w:t xml:space="preserve"> </w:t>
      </w:r>
      <w:r w:rsidR="00F24715">
        <w:rPr>
          <w:rStyle w:val="default"/>
          <w:rFonts w:cs="FrankRuehl" w:hint="cs"/>
          <w:rtl/>
        </w:rPr>
        <w:t>חוק זה או בעל ענין בכל אחד מהם, והכל בין במישרין ובין בעקיפין, וכן הגבלות ותנאים לענין מינוי נושאי משרה בו</w:t>
      </w:r>
      <w:r w:rsidR="00E1374F">
        <w:rPr>
          <w:rStyle w:val="a7"/>
          <w:rtl/>
        </w:rPr>
        <w:footnoteReference w:id="3"/>
      </w:r>
      <w:r w:rsidR="00F24715">
        <w:rPr>
          <w:rStyle w:val="default"/>
          <w:rFonts w:cs="FrankRuehl" w:hint="cs"/>
          <w:rtl/>
        </w:rPr>
        <w:t>;</w:t>
      </w:r>
    </w:p>
    <w:p w:rsidR="00F24715" w:rsidRDefault="008A7948" w:rsidP="008A7948">
      <w:pPr>
        <w:pStyle w:val="P22"/>
        <w:spacing w:before="72"/>
        <w:ind w:left="1021" w:right="1134"/>
        <w:rPr>
          <w:rStyle w:val="default"/>
          <w:rFonts w:cs="FrankRuehl"/>
          <w:rtl/>
        </w:rPr>
      </w:pPr>
      <w:r>
        <w:rPr>
          <w:lang w:val="he-IL"/>
        </w:rPr>
        <w:pict>
          <v:rect id="_x0000_s3281" style="position:absolute;left:0;text-align:left;margin-left:464.5pt;margin-top:8.05pt;width:75.05pt;height:20pt;z-index:251960320" o:allowincell="f" filled="f" stroked="f" strokecolor="lime" strokeweight=".25pt">
            <v:textbox inset="0,0,0,0">
              <w:txbxContent>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2)</w:t>
      </w:r>
      <w:r>
        <w:rPr>
          <w:rStyle w:val="default"/>
          <w:rFonts w:cs="FrankRuehl"/>
          <w:rtl/>
        </w:rPr>
        <w:tab/>
      </w:r>
      <w:r w:rsidR="00F24715">
        <w:rPr>
          <w:rStyle w:val="default"/>
          <w:rFonts w:cs="FrankRuehl" w:hint="cs"/>
          <w:rtl/>
        </w:rPr>
        <w:t>קיום מערכת חשבונאית נפרדת בין שירותים שונים הניתנים בידי בעל רישיון, לרבות באמצעות מערך לרישום נפרד של הוצאות והכנסות או דוחות כספיים נפרדים, ה</w:t>
      </w:r>
      <w:r w:rsidR="00F24715">
        <w:rPr>
          <w:rStyle w:val="default"/>
          <w:rFonts w:cs="FrankRuehl"/>
          <w:rtl/>
        </w:rPr>
        <w:t>כ</w:t>
      </w:r>
      <w:r w:rsidR="00F24715">
        <w:rPr>
          <w:rStyle w:val="default"/>
          <w:rFonts w:cs="FrankRuehl" w:hint="cs"/>
          <w:rtl/>
        </w:rPr>
        <w:t xml:space="preserve">ל כפי שיקבע; </w:t>
      </w:r>
      <w:r w:rsidR="00454B11" w:rsidRPr="00454B11">
        <w:rPr>
          <w:rStyle w:val="default"/>
          <w:rFonts w:cs="FrankRuehl" w:hint="cs"/>
          <w:rtl/>
        </w:rPr>
        <w:t>בעל רישיון בזק המפעיל מוקד שידור יקיים מערכת חשבונאית נפרדת כאמור בפסקה זו</w:t>
      </w:r>
      <w:r w:rsidR="00F24715">
        <w:rPr>
          <w:rStyle w:val="default"/>
          <w:rFonts w:cs="FrankRuehl" w:hint="cs"/>
          <w:rtl/>
        </w:rPr>
        <w:t>;</w:t>
      </w:r>
    </w:p>
    <w:p w:rsidR="00F24715" w:rsidRDefault="000919EB">
      <w:pPr>
        <w:pStyle w:val="P22"/>
        <w:spacing w:before="72"/>
        <w:ind w:left="1021" w:right="1134"/>
        <w:rPr>
          <w:rStyle w:val="default"/>
          <w:rFonts w:cs="FrankRuehl"/>
          <w:rtl/>
        </w:rPr>
      </w:pPr>
      <w:r w:rsidRPr="00454B11">
        <w:rPr>
          <w:rStyle w:val="default"/>
          <w:rFonts w:cs="FrankRuehl"/>
          <w:rtl/>
        </w:rPr>
        <w:pict>
          <v:shape id="_x0000_s2998" type="#_x0000_t202" style="position:absolute;left:0;text-align:left;margin-left:470.25pt;margin-top:7.1pt;width:1in;height:33.8pt;z-index:251824128" filled="f" stroked="f">
            <v:textbox inset="1mm,0,1mm,0">
              <w:txbxContent>
                <w:p w:rsidR="00F17E28" w:rsidRDefault="00F17E28" w:rsidP="000919EB">
                  <w:pPr>
                    <w:spacing w:line="160" w:lineRule="exact"/>
                    <w:jc w:val="left"/>
                    <w:rPr>
                      <w:rFonts w:cs="Miriam"/>
                      <w:szCs w:val="18"/>
                      <w:rtl/>
                    </w:rPr>
                  </w:pPr>
                  <w:r>
                    <w:rPr>
                      <w:rFonts w:cs="Miriam" w:hint="cs"/>
                      <w:szCs w:val="18"/>
                      <w:rtl/>
                    </w:rPr>
                    <w:t>(תיקון מס' 57) תשע"ג-2013</w:t>
                  </w:r>
                </w:p>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v:shape>
        </w:pict>
      </w:r>
      <w:r w:rsidR="00F24715">
        <w:rPr>
          <w:rStyle w:val="default"/>
          <w:rFonts w:cs="FrankRuehl"/>
          <w:rtl/>
        </w:rPr>
        <w:t>(3)</w:t>
      </w:r>
      <w:r w:rsidR="00F24715">
        <w:rPr>
          <w:rStyle w:val="default"/>
          <w:rFonts w:cs="FrankRuehl"/>
          <w:rtl/>
        </w:rPr>
        <w:tab/>
      </w:r>
      <w:r w:rsidR="00F24715">
        <w:rPr>
          <w:rStyle w:val="default"/>
          <w:rFonts w:cs="FrankRuehl" w:hint="cs"/>
          <w:rtl/>
        </w:rPr>
        <w:t xml:space="preserve">דרישה לקיומם של תאגידים נפרדים בין בעל רישיון </w:t>
      </w:r>
      <w:r w:rsidR="00454B11">
        <w:rPr>
          <w:rStyle w:val="default"/>
          <w:rFonts w:cs="FrankRuehl" w:hint="cs"/>
          <w:rtl/>
        </w:rPr>
        <w:t xml:space="preserve">בזק </w:t>
      </w:r>
      <w:r w:rsidR="00F24715">
        <w:rPr>
          <w:rStyle w:val="default"/>
          <w:rFonts w:cs="FrankRuehl" w:hint="cs"/>
          <w:rtl/>
        </w:rPr>
        <w:t>לבין אחר לצורך מתן שירותים שונים,</w:t>
      </w:r>
      <w:r>
        <w:rPr>
          <w:rStyle w:val="default"/>
          <w:rFonts w:cs="FrankRuehl" w:hint="cs"/>
          <w:rtl/>
        </w:rPr>
        <w:t xml:space="preserve"> </w:t>
      </w:r>
      <w:r w:rsidRPr="000919EB">
        <w:rPr>
          <w:rStyle w:val="default"/>
          <w:rFonts w:cs="FrankRuehl" w:hint="cs"/>
          <w:rtl/>
        </w:rPr>
        <w:t xml:space="preserve">ובכלל זה הפרדה בין מתן שירותים </w:t>
      </w:r>
      <w:r w:rsidR="00454B11" w:rsidRPr="00454B11">
        <w:rPr>
          <w:rStyle w:val="default"/>
          <w:rFonts w:cs="FrankRuehl" w:hint="cs"/>
          <w:rtl/>
        </w:rPr>
        <w:t xml:space="preserve">לספק מורשה </w:t>
      </w:r>
      <w:r w:rsidRPr="000919EB">
        <w:rPr>
          <w:rStyle w:val="default"/>
          <w:rFonts w:cs="FrankRuehl" w:hint="cs"/>
          <w:rtl/>
        </w:rPr>
        <w:t>לבין מתן שירותים למנוי,</w:t>
      </w:r>
      <w:r w:rsidR="00F24715">
        <w:rPr>
          <w:rStyle w:val="default"/>
          <w:rFonts w:cs="FrankRuehl" w:hint="cs"/>
          <w:rtl/>
        </w:rPr>
        <w:t xml:space="preserve"> והוראות בדבר מימוש ההפרדה.</w:t>
      </w:r>
    </w:p>
    <w:p w:rsidR="00F24715" w:rsidRDefault="00F24715">
      <w:pPr>
        <w:pStyle w:val="P00"/>
        <w:spacing w:before="72"/>
        <w:ind w:left="0" w:right="1134"/>
        <w:rPr>
          <w:rStyle w:val="default"/>
          <w:rFonts w:cs="FrankRuehl"/>
          <w:rtl/>
        </w:rPr>
      </w:pPr>
      <w:r w:rsidRPr="00454B11">
        <w:rPr>
          <w:rStyle w:val="default"/>
          <w:rFonts w:cs="FrankRuehl"/>
        </w:rPr>
        <w:pict>
          <v:rect id="_x0000_s2085" style="position:absolute;left:0;text-align:left;margin-left:464.5pt;margin-top:8.05pt;width:75.05pt;height:32.45pt;z-index:251272192" o:allowincell="f" filled="f" stroked="f" strokecolor="lime" strokeweight=".25pt">
            <v:textbox style="mso-next-textbox:#_x0000_s2085" inset="0,0,0,0">
              <w:txbxContent>
                <w:p w:rsidR="00F17E28" w:rsidRDefault="00F17E28">
                  <w:pPr>
                    <w:spacing w:line="160" w:lineRule="exact"/>
                    <w:jc w:val="left"/>
                    <w:rPr>
                      <w:rFonts w:cs="Miriam"/>
                      <w:szCs w:val="18"/>
                      <w:rtl/>
                    </w:rPr>
                  </w:pPr>
                  <w:r>
                    <w:rPr>
                      <w:rFonts w:cs="Miriam" w:hint="cs"/>
                      <w:szCs w:val="18"/>
                      <w:rtl/>
                    </w:rPr>
                    <w:t xml:space="preserve">(תיקון מס' 21) </w:t>
                  </w:r>
                  <w:r>
                    <w:rPr>
                      <w:rFonts w:cs="Miriam"/>
                      <w:szCs w:val="18"/>
                      <w:rtl/>
                    </w:rPr>
                    <w:br/>
                  </w:r>
                  <w:r>
                    <w:rPr>
                      <w:rFonts w:cs="Miriam" w:hint="cs"/>
                      <w:szCs w:val="18"/>
                      <w:rtl/>
                    </w:rPr>
                    <w:t>תש"ס-20</w:t>
                  </w:r>
                  <w:r>
                    <w:rPr>
                      <w:rFonts w:cs="Miriam"/>
                      <w:szCs w:val="18"/>
                      <w:rtl/>
                    </w:rPr>
                    <w:t>00</w:t>
                  </w:r>
                </w:p>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sidRPr="00454B11">
        <w:rPr>
          <w:rStyle w:val="default"/>
          <w:rFonts w:cs="FrankRuehl"/>
          <w:rtl/>
        </w:rPr>
        <w:tab/>
      </w:r>
      <w:r>
        <w:rPr>
          <w:rStyle w:val="default"/>
          <w:rFonts w:cs="FrankRuehl"/>
          <w:rtl/>
        </w:rPr>
        <w:t>(</w:t>
      </w:r>
      <w:r>
        <w:rPr>
          <w:rStyle w:val="default"/>
          <w:rFonts w:cs="FrankRuehl" w:hint="cs"/>
          <w:rtl/>
        </w:rPr>
        <w:t>ד3)</w:t>
      </w:r>
      <w:r>
        <w:rPr>
          <w:rStyle w:val="default"/>
          <w:rFonts w:cs="FrankRuehl"/>
          <w:rtl/>
        </w:rPr>
        <w:tab/>
      </w:r>
      <w:r>
        <w:rPr>
          <w:rStyle w:val="default"/>
          <w:rFonts w:cs="FrankRuehl" w:hint="cs"/>
          <w:rtl/>
        </w:rPr>
        <w:t xml:space="preserve">הורה השר כי רשיון יוענק </w:t>
      </w:r>
      <w:r w:rsidR="00454B11" w:rsidRPr="00454B11">
        <w:rPr>
          <w:rStyle w:val="default"/>
          <w:rFonts w:cs="FrankRuehl" w:hint="cs"/>
          <w:rtl/>
        </w:rPr>
        <w:t xml:space="preserve">בהליך תחרותי </w:t>
      </w:r>
      <w:r>
        <w:rPr>
          <w:rStyle w:val="default"/>
          <w:rFonts w:cs="FrankRuehl" w:hint="cs"/>
          <w:rtl/>
        </w:rPr>
        <w:t xml:space="preserve">כאמור בסעיף קטן (א), רשאי הוא להורות כי בחירת בעל </w:t>
      </w:r>
      <w:r w:rsidR="00454B11" w:rsidRPr="00454B11">
        <w:rPr>
          <w:rStyle w:val="default"/>
          <w:rFonts w:cs="FrankRuehl" w:hint="cs"/>
          <w:rtl/>
        </w:rPr>
        <w:t xml:space="preserve">רישיון הבזק </w:t>
      </w:r>
      <w:r>
        <w:rPr>
          <w:rStyle w:val="default"/>
          <w:rFonts w:cs="FrankRuehl" w:hint="cs"/>
          <w:rtl/>
        </w:rPr>
        <w:t xml:space="preserve">תתבסס, בין השאר, על גובה סכום דמי רשיון שיציעו </w:t>
      </w:r>
      <w:r w:rsidR="00454B11" w:rsidRPr="00454B11">
        <w:rPr>
          <w:rStyle w:val="default"/>
          <w:rFonts w:cs="FrankRuehl" w:hint="cs"/>
          <w:rtl/>
        </w:rPr>
        <w:t>המשתתפים בהליך התחרותי</w:t>
      </w:r>
      <w:r>
        <w:rPr>
          <w:rStyle w:val="default"/>
          <w:rFonts w:cs="FrankRuehl" w:hint="cs"/>
          <w:rtl/>
        </w:rPr>
        <w:t>.</w:t>
      </w:r>
    </w:p>
    <w:p w:rsidR="00454B11" w:rsidRPr="00454B11" w:rsidRDefault="00454B11" w:rsidP="00454B11">
      <w:pPr>
        <w:pStyle w:val="P00"/>
        <w:spacing w:before="72"/>
        <w:ind w:left="0" w:right="1134"/>
        <w:rPr>
          <w:rStyle w:val="default"/>
          <w:rFonts w:cs="FrankRuehl"/>
          <w:rtl/>
        </w:rPr>
      </w:pPr>
      <w:r w:rsidRPr="00454B11">
        <w:rPr>
          <w:rStyle w:val="default"/>
          <w:rFonts w:cs="FrankRuehl"/>
          <w:rtl/>
        </w:rPr>
        <w:pict>
          <v:shape id="_x0000_s3453" type="#_x0000_t202" style="position:absolute;left:0;text-align:left;margin-left:470.25pt;margin-top:7.1pt;width:1in;height:20.25pt;z-index:252059648" filled="f" stroked="f">
            <v:textbox inset="1mm,0,1mm,0">
              <w:txbxContent>
                <w:p w:rsidR="00454B11" w:rsidRDefault="00454B11" w:rsidP="00454B11">
                  <w:pPr>
                    <w:spacing w:line="160" w:lineRule="exact"/>
                    <w:jc w:val="left"/>
                    <w:rPr>
                      <w:rFonts w:cs="Miriam"/>
                      <w:noProof/>
                      <w:szCs w:val="18"/>
                      <w:rtl/>
                    </w:rPr>
                  </w:pPr>
                  <w:r>
                    <w:rPr>
                      <w:rFonts w:cs="Miriam" w:hint="cs"/>
                      <w:noProof/>
                      <w:szCs w:val="18"/>
                      <w:rtl/>
                    </w:rPr>
                    <w:t>(תיקון מס' 76) תשפ"ב-2022</w:t>
                  </w:r>
                </w:p>
              </w:txbxContent>
            </v:textbox>
            <w10:anchorlock/>
          </v:shape>
        </w:pict>
      </w:r>
      <w:r>
        <w:rPr>
          <w:rStyle w:val="default"/>
          <w:rFonts w:cs="FrankRuehl" w:hint="cs"/>
          <w:rtl/>
        </w:rPr>
        <w:tab/>
        <w:t>(ד4)</w:t>
      </w:r>
      <w:r>
        <w:rPr>
          <w:rStyle w:val="default"/>
          <w:rFonts w:cs="FrankRuehl" w:hint="cs"/>
          <w:rtl/>
        </w:rPr>
        <w:tab/>
      </w:r>
      <w:r w:rsidRPr="00454B11">
        <w:rPr>
          <w:rStyle w:val="default"/>
          <w:rFonts w:cs="FrankRuehl" w:hint="cs"/>
          <w:rtl/>
        </w:rPr>
        <w:t>תקנות ההיתר הכללי החלות על מי שרשום במרשם יחולו, בשינויים המחויבים, גם על בעל רישיון בזק, ויראו אותן כתנאים ברישיון אלא אם כן נקבע אחרת ברישיון או בתקנות לפי חוק זה.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השר רשאי לשנות תנאי רשיון, להוסיף עליהם או לגרוע מהם; לענין </w:t>
      </w:r>
      <w:r>
        <w:rPr>
          <w:rStyle w:val="default"/>
          <w:rFonts w:cs="FrankRuehl"/>
          <w:rtl/>
        </w:rPr>
        <w:t>ז</w:t>
      </w:r>
      <w:r>
        <w:rPr>
          <w:rStyle w:val="default"/>
          <w:rFonts w:cs="FrankRuehl" w:hint="cs"/>
          <w:rtl/>
        </w:rPr>
        <w:t>ה יובאו בחשבון, בין השאר, השיקולים האמורים בסעיף קטן (ב) וכן השינויים שחלו בטכנולוגיה של בזק.</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 רשאי, בהודעה ברשומות,</w:t>
      </w:r>
    </w:p>
    <w:p w:rsidR="00F24715" w:rsidRDefault="00F24715" w:rsidP="00170D73">
      <w:pPr>
        <w:pStyle w:val="P22"/>
        <w:spacing w:before="72"/>
        <w:ind w:left="1021" w:right="1134"/>
        <w:rPr>
          <w:rtl/>
        </w:rPr>
      </w:pPr>
      <w:r>
        <w:rPr>
          <w:lang w:val="he-IL"/>
        </w:rPr>
        <w:pict>
          <v:rect id="_x0000_s2086" style="position:absolute;left:0;text-align:left;margin-left:464.5pt;margin-top:8.05pt;width:75.05pt;height:33.1pt;z-index:25127321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8A7948" w:rsidRDefault="008A7948" w:rsidP="008A7948">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(1)</w:t>
      </w:r>
      <w:r>
        <w:rPr>
          <w:rtl/>
        </w:rPr>
        <w:tab/>
      </w:r>
      <w:r>
        <w:rPr>
          <w:rFonts w:hint="cs"/>
          <w:rtl/>
        </w:rPr>
        <w:t xml:space="preserve">להעניק לבעל רשיון </w:t>
      </w:r>
      <w:r w:rsidR="00454B11">
        <w:rPr>
          <w:rFonts w:hint="cs"/>
          <w:rtl/>
        </w:rPr>
        <w:t>בזק</w:t>
      </w:r>
      <w:r>
        <w:rPr>
          <w:rFonts w:hint="cs"/>
          <w:rtl/>
        </w:rPr>
        <w:t xml:space="preserve"> את הסמכויות ו</w:t>
      </w:r>
      <w:r>
        <w:rPr>
          <w:rtl/>
        </w:rPr>
        <w:t>א</w:t>
      </w:r>
      <w:r>
        <w:rPr>
          <w:rFonts w:hint="cs"/>
          <w:rtl/>
        </w:rPr>
        <w:t>ת החסינויות המנויות בפרקים ו' ו-</w:t>
      </w:r>
      <w:r w:rsidR="00170D73">
        <w:rPr>
          <w:rFonts w:hint="cs"/>
          <w:rtl/>
        </w:rPr>
        <w:t>ט</w:t>
      </w:r>
      <w:r>
        <w:rPr>
          <w:rFonts w:hint="cs"/>
          <w:rtl/>
        </w:rPr>
        <w:t>', כולן או מקצתן; ורשאי הוא להורות כי הפעלת הסמכויות או תחולת החסינויות יותנו בתנאים שיקבע, לרבות הגבלת משך הזמן להפעלת הסמכויות או החסינויות האמורות;</w:t>
      </w:r>
    </w:p>
    <w:p w:rsidR="00F24715" w:rsidRDefault="00F24715">
      <w:pPr>
        <w:pStyle w:val="P22"/>
        <w:spacing w:before="72"/>
        <w:ind w:left="1021" w:right="1134"/>
        <w:rPr>
          <w:rStyle w:val="default"/>
          <w:rFonts w:cs="FrankRuehl" w:hint="cs"/>
          <w:rtl/>
        </w:rPr>
      </w:pPr>
      <w:r>
        <w:rPr>
          <w:lang w:val="he-IL"/>
        </w:rPr>
        <w:pict>
          <v:rect id="_x0000_s2087" style="position:absolute;left:0;text-align:left;margin-left:464.5pt;margin-top:8.05pt;width:75.05pt;height:19.35pt;z-index:251274240" o:allowincell="f" filled="f" stroked="f" strokecolor="lime" strokeweight=".25pt">
            <v:textbox inset="0,0,0,0">
              <w:txbxContent>
                <w:p w:rsidR="00404D7C" w:rsidRDefault="00F17E28" w:rsidP="00123111">
                  <w:pPr>
                    <w:spacing w:line="160" w:lineRule="exact"/>
                    <w:jc w:val="left"/>
                    <w:rPr>
                      <w:rFonts w:cs="Miriam"/>
                      <w:noProof/>
                      <w:szCs w:val="18"/>
                      <w:rtl/>
                    </w:rPr>
                  </w:pPr>
                  <w:r>
                    <w:rPr>
                      <w:rFonts w:cs="Miriam" w:hint="cs"/>
                      <w:szCs w:val="18"/>
                      <w:rtl/>
                    </w:rPr>
                    <w:t>(</w:t>
                  </w:r>
                  <w:r w:rsidR="00404D7C">
                    <w:rPr>
                      <w:rFonts w:cs="Miriam" w:hint="cs"/>
                      <w:szCs w:val="18"/>
                      <w:rtl/>
                    </w:rPr>
                    <w:t>תיקון מס' 76) תשפ"ב-2022</w:t>
                  </w:r>
                </w:p>
              </w:txbxContent>
            </v:textbox>
            <w10:anchorlock/>
          </v:rect>
        </w:pict>
      </w:r>
      <w:r>
        <w:rPr>
          <w:rStyle w:val="default"/>
          <w:rFonts w:cs="FrankRuehl"/>
          <w:rtl/>
        </w:rPr>
        <w:t>(2)</w:t>
      </w:r>
      <w:r>
        <w:rPr>
          <w:rStyle w:val="default"/>
          <w:rFonts w:cs="FrankRuehl"/>
          <w:rtl/>
        </w:rPr>
        <w:tab/>
      </w:r>
      <w:r w:rsidR="00123111">
        <w:rPr>
          <w:rStyle w:val="default"/>
          <w:rFonts w:cs="FrankRuehl" w:hint="cs"/>
          <w:rtl/>
        </w:rPr>
        <w:t>(נמחקה)</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60" w:name="Rov670"/>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86"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187"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22"/>
        <w:tabs>
          <w:tab w:val="left" w:pos="624"/>
          <w:tab w:val="left" w:pos="1021"/>
        </w:tabs>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 xml:space="preserve">השר רשאי לאשר בקשה, להתנות את אישורו בתנאים שיש לקיימם לפני שיינתן הרשיון </w:t>
      </w:r>
      <w:r w:rsidRPr="0088080B">
        <w:rPr>
          <w:rStyle w:val="default"/>
          <w:rFonts w:cs="FrankRuehl" w:hint="cs"/>
          <w:vanish/>
          <w:sz w:val="22"/>
          <w:szCs w:val="22"/>
          <w:u w:val="single"/>
          <w:shd w:val="clear" w:color="auto" w:fill="FFFF99"/>
          <w:rtl/>
        </w:rPr>
        <w:t>לרבות לענין תשלום אגרות</w:t>
      </w:r>
      <w:r w:rsidRPr="0088080B">
        <w:rPr>
          <w:rStyle w:val="default"/>
          <w:rFonts w:cs="FrankRuehl" w:hint="cs"/>
          <w:vanish/>
          <w:sz w:val="22"/>
          <w:szCs w:val="22"/>
          <w:shd w:val="clear" w:color="auto" w:fill="FFFF99"/>
          <w:rtl/>
        </w:rPr>
        <w:t xml:space="preserve"> או אחרי שניתן, או לדחות את הבקשה תוך מתן נימוקים לדחיה</w:t>
      </w:r>
      <w:r w:rsidRPr="0088080B">
        <w:rPr>
          <w:rStyle w:val="default"/>
          <w:rFonts w:cs="FrankRuehl" w:hint="cs"/>
          <w:vanish/>
          <w:sz w:val="22"/>
          <w:szCs w:val="22"/>
          <w:u w:val="single"/>
          <w:shd w:val="clear" w:color="auto" w:fill="FFFF99"/>
          <w:rtl/>
        </w:rPr>
        <w:t>; לענין רשיון מיוחד הכולל ציוד קצה, רשאי הוא גם להתנות שיינתן תחילה אישור סוג לציוד</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21.3.1996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12</w:t>
      </w:r>
    </w:p>
    <w:p w:rsidR="00F24715" w:rsidRPr="0088080B" w:rsidRDefault="00F24715">
      <w:pPr>
        <w:pStyle w:val="P00"/>
        <w:spacing w:before="0"/>
        <w:ind w:left="0" w:right="1134"/>
        <w:rPr>
          <w:rStyle w:val="default"/>
          <w:rFonts w:cs="FrankRuehl" w:hint="cs"/>
          <w:vanish/>
          <w:szCs w:val="20"/>
          <w:shd w:val="clear" w:color="auto" w:fill="FFFF99"/>
          <w:rtl/>
        </w:rPr>
      </w:pPr>
      <w:hyperlink r:id="rId188" w:history="1">
        <w:r w:rsidRPr="0088080B">
          <w:rPr>
            <w:rStyle w:val="Hyperlink"/>
            <w:rFonts w:hint="cs"/>
            <w:vanish/>
            <w:szCs w:val="20"/>
            <w:shd w:val="clear" w:color="auto" w:fill="FFFF99"/>
            <w:rtl/>
          </w:rPr>
          <w:t>ס"ח תשנ"ו מס' 1586</w:t>
        </w:r>
      </w:hyperlink>
      <w:r w:rsidRPr="0088080B">
        <w:rPr>
          <w:rStyle w:val="default"/>
          <w:rFonts w:cs="FrankRuehl" w:hint="cs"/>
          <w:vanish/>
          <w:szCs w:val="20"/>
          <w:shd w:val="clear" w:color="auto" w:fill="FFFF99"/>
          <w:rtl/>
        </w:rPr>
        <w:t xml:space="preserve"> מיום 21.3.1996 עמ' 258 (</w:t>
      </w:r>
      <w:hyperlink r:id="rId189" w:history="1">
        <w:r w:rsidRPr="0088080B">
          <w:rPr>
            <w:rStyle w:val="Hyperlink"/>
            <w:rFonts w:hint="cs"/>
            <w:vanish/>
            <w:szCs w:val="20"/>
            <w:shd w:val="clear" w:color="auto" w:fill="FFFF99"/>
            <w:rtl/>
          </w:rPr>
          <w:t>ה"ח 2349</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להעניק רשיון לביצוע פעולות בזק ולמתן שירותי בזק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לקבוע בו תנאים </w:t>
      </w:r>
      <w:r w:rsidRPr="0088080B">
        <w:rPr>
          <w:rStyle w:val="default"/>
          <w:rFonts w:cs="FrankRuehl" w:hint="cs"/>
          <w:vanish/>
          <w:sz w:val="22"/>
          <w:szCs w:val="22"/>
          <w:u w:val="single"/>
          <w:shd w:val="clear" w:color="auto" w:fill="FFFF99"/>
          <w:rtl/>
        </w:rPr>
        <w:t>ורשאי הוא להורות כי הרשיון יוענק בדרך של מכרז</w:t>
      </w:r>
      <w:r w:rsidRPr="0088080B">
        <w:rPr>
          <w:rStyle w:val="default"/>
          <w:rFonts w:cs="FrankRuehl" w:hint="cs"/>
          <w:vanish/>
          <w:sz w:val="22"/>
          <w:szCs w:val="22"/>
          <w:shd w:val="clear" w:color="auto" w:fill="FFFF99"/>
          <w:rtl/>
        </w:rPr>
        <w:t>; הרשיון יכול שיהיה כללי או מיוחד; אין במתן רשיון כללי כדי למנוע מתן רשיון מיוחד לפעולה או לשירות הכלולים ברשיון הכללי.</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במתן רשיון יובאו בחשבון,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בין השאר, שיקולים אלה: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מדיניות הממשלה בתחום הבזק;</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שיקולים שבטובת הציבור;</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התאמתו של מבקש הרשיון לבצע את פעולות הבזק ולתת את שירותי הבזק שלגביהם הוא מבקש רשיון;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תרומת מתן הרשיון לתחרות בתחום הבזק ולרמת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השירותים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ו.</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בקשה לרשיון תוגש לשר בכתב ויפורטו בה פרטי פעולות בזק ושירותי בזק המוצעים ודרכי ביצועם; השר רשאי לקבוע בתקנות פרטים נוספים שייכללו בבקשה.</w:t>
      </w:r>
    </w:p>
    <w:p w:rsidR="00F24715" w:rsidRPr="0088080B" w:rsidRDefault="00F24715">
      <w:pPr>
        <w:pStyle w:val="P22"/>
        <w:tabs>
          <w:tab w:val="left" w:pos="624"/>
          <w:tab w:val="left" w:pos="1021"/>
        </w:tabs>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 xml:space="preserve">השר רשאי לאשר בקשה, להתנות את אישורו בתנאים שיש לקיימם לפני שיינתן הרשיון לרבות לענין תשלום אגרות </w:t>
      </w:r>
      <w:r w:rsidRPr="0088080B">
        <w:rPr>
          <w:rStyle w:val="default"/>
          <w:rFonts w:cs="FrankRuehl" w:hint="cs"/>
          <w:vanish/>
          <w:sz w:val="22"/>
          <w:szCs w:val="22"/>
          <w:u w:val="single"/>
          <w:shd w:val="clear" w:color="auto" w:fill="FFFF99"/>
          <w:rtl/>
        </w:rPr>
        <w:t>ומתן ערבויות והדרכים למימושן</w:t>
      </w:r>
      <w:r w:rsidRPr="0088080B">
        <w:rPr>
          <w:rStyle w:val="default"/>
          <w:rFonts w:cs="FrankRuehl" w:hint="cs"/>
          <w:vanish/>
          <w:sz w:val="22"/>
          <w:szCs w:val="22"/>
          <w:shd w:val="clear" w:color="auto" w:fill="FFFF99"/>
          <w:rtl/>
        </w:rPr>
        <w:t xml:space="preserve"> או אחרי שניתן, או לדחות את הבקשה תוך מתן נימוקים לדחיה; לענין רשיון מיוחד הכולל ציוד קצה, רשאי הוא גם להתנות שיינתן תחילה אישור סוג לציוד.</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העברה, שעבוד או עיקול של רשיון או של זכות מהזכויות המוקנות בו, שלא הותרו במפורש ברשיון, טעונים אישור השר.</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90"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76 (</w:t>
      </w:r>
      <w:hyperlink r:id="rId191"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במתן רשיון </w:t>
      </w:r>
      <w:r w:rsidRPr="0088080B">
        <w:rPr>
          <w:rStyle w:val="default"/>
          <w:rFonts w:cs="FrankRuehl" w:hint="cs"/>
          <w:vanish/>
          <w:sz w:val="22"/>
          <w:szCs w:val="22"/>
          <w:u w:val="single"/>
          <w:shd w:val="clear" w:color="auto" w:fill="FFFF99"/>
          <w:rtl/>
        </w:rPr>
        <w:t>ובקביעת התנאים בו</w:t>
      </w:r>
      <w:r w:rsidRPr="0088080B">
        <w:rPr>
          <w:rStyle w:val="default"/>
          <w:rFonts w:cs="FrankRuehl" w:hint="cs"/>
          <w:vanish/>
          <w:sz w:val="22"/>
          <w:szCs w:val="22"/>
          <w:shd w:val="clear" w:color="auto" w:fill="FFFF99"/>
          <w:rtl/>
        </w:rPr>
        <w:t xml:space="preserve"> יובאו בחשבון,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בין השאר, שיקולים אלה: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מדיניות הממשלה בתחום הבזק;</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שיקולים שבטובת הציבור;</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התאמתו של מבקש הרשיון לבצע את פעולות הבזק ולתת את שירותי הבזק שלגביהם הוא מבקש רשיון;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תרומת מתן הרשיון לתחרות בתחום הבזק ולרמת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השירותים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ו.</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בקשה לרשיון תוגש לשר בכתב ויפורטו בה פרטי פעולות בזק ושירותי בזק המוצעים ודרכי ביצועם; השר רשאי לקבוע בתקנות פרטים נוספים שייכללו בבקשה.</w:t>
      </w:r>
    </w:p>
    <w:p w:rsidR="00F24715" w:rsidRPr="0088080B" w:rsidRDefault="00F24715">
      <w:pPr>
        <w:pStyle w:val="P22"/>
        <w:tabs>
          <w:tab w:val="left" w:pos="624"/>
          <w:tab w:val="left" w:pos="1021"/>
        </w:tabs>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השר רשאי לאשר בקשה, להתנות את אישורו בתנאים שיש לקיימם לפני שיינתן הרשיון לרבות לענין תשלום אגרות ומתן ערבויות והדרכים למימושן או אחרי שניתן, או לדחות את הבקשה תוך מתן נימוקים לדחיה; לענין רשיון מיוחד הכולל ציוד קצה, רשאי הוא גם להתנות שיינתן תחילה אישור סוג לציוד.</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העברה, שעבוד או עיקול של רשיון או של זכות מהזכויות המוקנות בו, שלא הותרו במפורש ברשיון, טעונים אישור השר.</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(ד2)</w:t>
      </w:r>
      <w:r w:rsidRPr="0088080B">
        <w:rPr>
          <w:rStyle w:val="default"/>
          <w:rFonts w:cs="FrankRuehl" w:hint="cs"/>
          <w:vanish/>
          <w:sz w:val="22"/>
          <w:szCs w:val="22"/>
          <w:u w:val="single"/>
          <w:shd w:val="clear" w:color="auto" w:fill="FFFF99"/>
          <w:rtl/>
        </w:rPr>
        <w:tab/>
        <w:t xml:space="preserve">בלי לגרוע מהוראות סעיף קטן (ב), (ה) או סעיף 59 ובהביאו בחשבון, בין השאר, את השיקולים האמורים בסעיף קטן (ב), רשאי השר לקבוע הוראות בדבר הגבלות ותנאים לענין החזקה, העברה או רכישה של אמצעי שליטה במבקש רשיון או בבעל רשיון, לרבות בידי בעל רשיון אחר או בעל זיכיון לפי חוק זה או בידי מי שמשדר שידורים לציבור לפי כל דין, או בעל ענין בכל אחד מהם, והכל במישרין או בעקיפין; קביעה לפי סעיף קטן זה יכול שתהיה בתקנות או ברשיון; בסעיף קטן זה </w:t>
      </w:r>
      <w:r w:rsidRPr="0088080B">
        <w:rPr>
          <w:rStyle w:val="default"/>
          <w:rFonts w:cs="FrankRuehl"/>
          <w:vanish/>
          <w:sz w:val="22"/>
          <w:szCs w:val="22"/>
          <w:u w:val="single"/>
          <w:shd w:val="clear" w:color="auto" w:fill="FFFF99"/>
          <w:rtl/>
        </w:rPr>
        <w:t>–</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"אמצעי שליטה"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כמשמעותם בסעיף 6א;</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ענין"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מי שמחזיק, בין לבד ובין יחד עם אחרים, בין במישרין ובין בעקיפין, באמצעות נאמן או שלוח או בכל דרך אחרת, ב-5% או יותר מסוג מסוים של אמצעי שליטה.</w:t>
      </w:r>
    </w:p>
    <w:p w:rsidR="0044002C" w:rsidRPr="0088080B" w:rsidRDefault="0044002C" w:rsidP="0044002C">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הורה השר כי רשיון יוענק בדרך של מכרז כאמור בסעיף קטן (א), רשאי הוא להורות כי בחירת בעל הרשיון תתבסס, בין השאר, על גובה סכום דמי רשיון שיציעו המתמודדים במכרז.</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9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532 (</w:t>
      </w:r>
      <w:hyperlink r:id="rId19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9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22"/>
        <w:tabs>
          <w:tab w:val="left" w:pos="624"/>
          <w:tab w:val="left" w:pos="1021"/>
        </w:tabs>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 xml:space="preserve">השר רשאי לאשר בקשה, להתנות את אישורו בתנאים שיש לקיימם לפני </w:t>
      </w:r>
      <w:r w:rsidRPr="0088080B">
        <w:rPr>
          <w:rStyle w:val="default"/>
          <w:rFonts w:cs="FrankRuehl" w:hint="cs"/>
          <w:strike/>
          <w:vanish/>
          <w:sz w:val="22"/>
          <w:szCs w:val="22"/>
          <w:shd w:val="clear" w:color="auto" w:fill="FFFF99"/>
          <w:rtl/>
        </w:rPr>
        <w:t>שיינתן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מתן הרישיון או אחריו</w:t>
      </w:r>
      <w:r w:rsidRPr="0088080B">
        <w:rPr>
          <w:rStyle w:val="default"/>
          <w:rFonts w:cs="FrankRuehl" w:hint="cs"/>
          <w:vanish/>
          <w:sz w:val="22"/>
          <w:szCs w:val="22"/>
          <w:shd w:val="clear" w:color="auto" w:fill="FFFF99"/>
          <w:rtl/>
        </w:rPr>
        <w:t xml:space="preserve"> לרבות לענין תשלום אגרות ומתן ערבויות והדרכים למימושן </w:t>
      </w:r>
      <w:r w:rsidRPr="0088080B">
        <w:rPr>
          <w:rStyle w:val="default"/>
          <w:rFonts w:cs="FrankRuehl" w:hint="cs"/>
          <w:strike/>
          <w:vanish/>
          <w:sz w:val="22"/>
          <w:szCs w:val="22"/>
          <w:shd w:val="clear" w:color="auto" w:fill="FFFF99"/>
          <w:rtl/>
        </w:rPr>
        <w:t>או אחרי שניתן, או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ורשאי הוא</w:t>
      </w:r>
      <w:r w:rsidRPr="0088080B">
        <w:rPr>
          <w:rStyle w:val="default"/>
          <w:rFonts w:cs="FrankRuehl" w:hint="cs"/>
          <w:vanish/>
          <w:sz w:val="22"/>
          <w:szCs w:val="22"/>
          <w:shd w:val="clear" w:color="auto" w:fill="FFFF99"/>
          <w:rtl/>
        </w:rPr>
        <w:t xml:space="preserve"> לדחות את הבקשה תוך מתן נימוקים לדחיה; לענין רשיון מיוחד הכולל ציוד קצה, רשאי הוא גם להתנות שיינתן תחילה אישור סוג לציוד.</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העברה, שעבוד או עיקול של רשיון או של זכות מהזכויות המוקנות בו, שלא הותרו במפורש ברשיון, טעונים אישור השר.</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(ד2)</w:t>
      </w:r>
      <w:r w:rsidRPr="0088080B">
        <w:rPr>
          <w:rStyle w:val="default"/>
          <w:rFonts w:cs="FrankRuehl" w:hint="cs"/>
          <w:strike/>
          <w:vanish/>
          <w:sz w:val="22"/>
          <w:szCs w:val="22"/>
          <w:shd w:val="clear" w:color="auto" w:fill="FFFF99"/>
          <w:rtl/>
        </w:rPr>
        <w:tab/>
        <w:t xml:space="preserve">בלי לגרוע מהוראות סעיף קטן (ב), (ה) או סעיף 59 ובהביאו בחשבון, בין השאר, את השיקולים האמורים בסעיף קטן (ב), רשאי השר לקבוע הוראות בדבר הגבלות ותנאים לענין החזקה, העברה או רכישה של אמצעי שליטה במבקש רשיון או בבעל רשיון, לרבות בידי בעל רשיון אחר או בעל זיכיון לפי חוק זה או בידי מי שמשדר שידורים לציבור לפי כל דין, או בעל ענין בכל אחד מהם, והכל במישרין או בעקיפין; קביעה לפי סעיף קטן זה יכול שתהיה בתקנות או ברשיון; בסעיף קטן זה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"אמצעי שליטה"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כמשמעותם בסעיף 6א;</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ענין"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מי שמחזיק, בין לבד ובין יחד עם אחרים, בין במישרין ובין בעקיפין, באמצעות נאמן או שלוח או בכל דרך אחרת, ב-5% או יותר מסוג מסוים של אמצעי שליטה.</w:t>
      </w:r>
    </w:p>
    <w:p w:rsidR="0044002C" w:rsidRPr="0088080B" w:rsidRDefault="0044002C" w:rsidP="0044002C">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רישיון, לרבות זכות מהזכויות המוקנות בו, אינו ניתן להעברה, לשעבוד או לעיקול; העברה, שעבוד או עיקול של נכס מנכסי הרישיון, שלא הותרו במפורש ברישיון, טעונים אישור השר; ואולם השר רשא</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 במקרים מיוחדים, לאחר ששקל את השיקולים המפורטים בסעיף קטן (ב), להתיר העברת רישיון אגב שינויים מבניים, בתנאים שיורה עליהם, אם שוכנע שמתקיימים בבעל הרישיון הנעבר כל התנאים שהתקיימו במעביר.</w:t>
      </w:r>
    </w:p>
    <w:p w:rsidR="0044002C" w:rsidRPr="0088080B" w:rsidRDefault="0044002C" w:rsidP="0044002C">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מהוראות סעיפים קטנים (ב</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ו-(ה) או סעיף 59, ובהביאו בחשבון, בין השאר, את השיקולים האמורים בסעיף קטן (ב), רשאי השר לקבוע, בתקנות או ברישיון, הוראות בענינים אלה:</w:t>
      </w:r>
    </w:p>
    <w:p w:rsidR="0044002C" w:rsidRPr="0088080B" w:rsidRDefault="0044002C" w:rsidP="0044002C">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הגבלות ותנאים לענין החזקה, העברה או רכישה של אמצעי שליטה במבקש רישיון או בבעל רישיון, לרבות בידי בעל רישיון אחר לפי</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חוק זה או בעל ענין בכל אחד מהם, והכל בין במישרין ובין בעקיפין, וכן הגבלות ותנאים לענין מינוי נושאי משרה בו;</w:t>
      </w:r>
    </w:p>
    <w:p w:rsidR="0044002C" w:rsidRPr="0088080B" w:rsidRDefault="0044002C" w:rsidP="0044002C">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קיום מערכת חשבונאית נפרדת בין שירותים שונים הניתנים בידי בעל רישיון, לרבות באמצעות מערך לרישום נפרד של הוצאות והכנסות או דוחות כספיים נפרדים, ה</w:t>
      </w:r>
      <w:r w:rsidRPr="0088080B">
        <w:rPr>
          <w:rStyle w:val="default"/>
          <w:rFonts w:cs="FrankRuehl"/>
          <w:vanish/>
          <w:sz w:val="22"/>
          <w:szCs w:val="22"/>
          <w:u w:val="single"/>
          <w:shd w:val="clear" w:color="auto" w:fill="FFFF99"/>
          <w:rtl/>
        </w:rPr>
        <w:t>כ</w:t>
      </w:r>
      <w:r w:rsidRPr="0088080B">
        <w:rPr>
          <w:rStyle w:val="default"/>
          <w:rFonts w:cs="FrankRuehl" w:hint="cs"/>
          <w:vanish/>
          <w:sz w:val="22"/>
          <w:szCs w:val="22"/>
          <w:u w:val="single"/>
          <w:shd w:val="clear" w:color="auto" w:fill="FFFF99"/>
          <w:rtl/>
        </w:rPr>
        <w:t>ל כפי שיקבע; נתן השר רישיון למוקד שידור למי שהוא בעל רישיון לפי חוק זה, יקיים בעל הרישיון מערכת חשבונאית נפרדת כאמור בפסקה זו באופן שיורה השר;</w:t>
      </w:r>
    </w:p>
    <w:p w:rsidR="0044002C" w:rsidRPr="0088080B" w:rsidRDefault="0044002C" w:rsidP="0044002C">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דרישה לקיומם של תאגידים נפרדים בין בעל רישיון לבין אחר לצורך מתן שירותים שונים, והוראות בדבר מימוש ההפרדה.</w:t>
      </w:r>
    </w:p>
    <w:p w:rsidR="0044002C" w:rsidRPr="0088080B" w:rsidRDefault="0044002C" w:rsidP="0044002C">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ד3)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הורה השר כי רשיון יוענק בדרך של מכרז כאמור בסעיף קטן (א), רשאי הוא להורות כי בחירת בעל הרשיון תתבסס, בין השאר, על גובה סכום דמי רשיון שיציעו המתמודדים במכרז.</w:t>
      </w:r>
    </w:p>
    <w:p w:rsidR="0044002C" w:rsidRPr="0088080B" w:rsidRDefault="0044002C" w:rsidP="0044002C">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לשנות תנאי רשיון, להוסיף עליהם או לגרוע מהם; לענין </w:t>
      </w:r>
      <w:r w:rsidRPr="0088080B">
        <w:rPr>
          <w:rStyle w:val="default"/>
          <w:rFonts w:cs="FrankRuehl"/>
          <w:vanish/>
          <w:sz w:val="22"/>
          <w:szCs w:val="22"/>
          <w:shd w:val="clear" w:color="auto" w:fill="FFFF99"/>
          <w:rtl/>
        </w:rPr>
        <w:t>ז</w:t>
      </w:r>
      <w:r w:rsidRPr="0088080B">
        <w:rPr>
          <w:rStyle w:val="default"/>
          <w:rFonts w:cs="FrankRuehl" w:hint="cs"/>
          <w:vanish/>
          <w:sz w:val="22"/>
          <w:szCs w:val="22"/>
          <w:shd w:val="clear" w:color="auto" w:fill="FFFF99"/>
          <w:rtl/>
        </w:rPr>
        <w:t>ה יובאו בחשבון, בין השאר, השיקולים האמורים בסעיף קטן (ב) וכן השינויים שחלו בטכנולוגיה של בזק.</w:t>
      </w:r>
    </w:p>
    <w:p w:rsidR="00F24715" w:rsidRPr="0088080B" w:rsidRDefault="00F24715" w:rsidP="0044002C">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רשאי, בהודעה ברשומות,</w:t>
      </w:r>
    </w:p>
    <w:p w:rsidR="00F24715" w:rsidRPr="0088080B" w:rsidRDefault="00F24715">
      <w:pPr>
        <w:pStyle w:val="P22"/>
        <w:spacing w:before="0"/>
        <w:ind w:left="1021" w:right="1134"/>
        <w:rPr>
          <w:vanish/>
          <w:sz w:val="16"/>
          <w:szCs w:val="22"/>
          <w:shd w:val="clear" w:color="auto" w:fill="FFFF99"/>
          <w:rtl/>
        </w:rPr>
      </w:pPr>
      <w:r w:rsidRPr="0088080B">
        <w:rPr>
          <w:vanish/>
          <w:sz w:val="16"/>
          <w:szCs w:val="22"/>
          <w:u w:val="single"/>
          <w:shd w:val="clear" w:color="auto" w:fill="FFFF99"/>
          <w:rtl/>
        </w:rPr>
        <w:t>(1)</w:t>
      </w:r>
      <w:r w:rsidRPr="0088080B">
        <w:rPr>
          <w:vanish/>
          <w:sz w:val="16"/>
          <w:szCs w:val="22"/>
          <w:shd w:val="clear" w:color="auto" w:fill="FFFF99"/>
          <w:rtl/>
        </w:rPr>
        <w:tab/>
      </w:r>
      <w:r w:rsidRPr="0088080B">
        <w:rPr>
          <w:rFonts w:hint="cs"/>
          <w:vanish/>
          <w:sz w:val="16"/>
          <w:szCs w:val="22"/>
          <w:shd w:val="clear" w:color="auto" w:fill="FFFF99"/>
          <w:rtl/>
        </w:rPr>
        <w:t>להעניק לבעל רשיון כללי את הסמכויות ו</w:t>
      </w:r>
      <w:r w:rsidRPr="0088080B">
        <w:rPr>
          <w:vanish/>
          <w:sz w:val="16"/>
          <w:szCs w:val="22"/>
          <w:shd w:val="clear" w:color="auto" w:fill="FFFF99"/>
          <w:rtl/>
        </w:rPr>
        <w:t>א</w:t>
      </w:r>
      <w:r w:rsidRPr="0088080B">
        <w:rPr>
          <w:rFonts w:hint="cs"/>
          <w:vanish/>
          <w:sz w:val="16"/>
          <w:szCs w:val="22"/>
          <w:shd w:val="clear" w:color="auto" w:fill="FFFF99"/>
          <w:rtl/>
        </w:rPr>
        <w:t xml:space="preserve">ת החסינויות המנויות בפרקים ו' ו-ט', כולן או מקצתן; </w:t>
      </w:r>
      <w:r w:rsidRPr="0088080B">
        <w:rPr>
          <w:rFonts w:hint="cs"/>
          <w:vanish/>
          <w:sz w:val="16"/>
          <w:szCs w:val="22"/>
          <w:u w:val="single"/>
          <w:shd w:val="clear" w:color="auto" w:fill="FFFF99"/>
          <w:rtl/>
        </w:rPr>
        <w:t>ורשאי הוא להורות כי הפעלת הסמכויות או תחולת החסינויות יותנו בתנאים שיקבע, לרבות הגבלת משך הזמן להפעלת הסמכויות או החסינויות האמורות;</w:t>
      </w:r>
    </w:p>
    <w:p w:rsidR="00F24715" w:rsidRPr="0088080B" w:rsidRDefault="00F24715">
      <w:pPr>
        <w:pStyle w:val="P22"/>
        <w:spacing w:before="0"/>
        <w:ind w:left="1021" w:right="1134"/>
        <w:rPr>
          <w:rStyle w:val="default"/>
          <w:rFonts w:cs="FrankRuehl" w:hint="cs"/>
          <w:vanish/>
          <w:sz w:val="16"/>
          <w:szCs w:val="22"/>
          <w:u w:val="single"/>
          <w:shd w:val="clear" w:color="auto" w:fill="FFFF99"/>
          <w:rtl/>
        </w:rPr>
      </w:pPr>
      <w:r w:rsidRPr="0088080B">
        <w:rPr>
          <w:rStyle w:val="default"/>
          <w:rFonts w:cs="FrankRuehl"/>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להעניק סמכויות כאמור בפסקה (1) לבעל רי</w:t>
      </w:r>
      <w:r w:rsidRPr="0088080B">
        <w:rPr>
          <w:rStyle w:val="default"/>
          <w:rFonts w:cs="FrankRuehl"/>
          <w:vanish/>
          <w:sz w:val="16"/>
          <w:szCs w:val="22"/>
          <w:u w:val="single"/>
          <w:shd w:val="clear" w:color="auto" w:fill="FFFF99"/>
          <w:rtl/>
        </w:rPr>
        <w:t>ש</w:t>
      </w:r>
      <w:r w:rsidRPr="0088080B">
        <w:rPr>
          <w:rStyle w:val="default"/>
          <w:rFonts w:cs="FrankRuehl" w:hint="cs"/>
          <w:vanish/>
          <w:sz w:val="16"/>
          <w:szCs w:val="22"/>
          <w:u w:val="single"/>
          <w:shd w:val="clear" w:color="auto" w:fill="FFFF99"/>
          <w:rtl/>
        </w:rPr>
        <w:t>יון מיוחד, אם מצא כי יש חשיבות מיוחדת במתן השירות שלגביו ניתן הרישיון ואין חלופות אחרות.</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95"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407 (</w:t>
      </w:r>
      <w:hyperlink r:id="rId196"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קטן 4(א1)</w:t>
      </w:r>
    </w:p>
    <w:p w:rsidR="00FF210A" w:rsidRPr="0088080B" w:rsidRDefault="00FF210A">
      <w:pPr>
        <w:pStyle w:val="P00"/>
        <w:spacing w:before="0"/>
        <w:ind w:left="0" w:right="1134"/>
        <w:rPr>
          <w:rStyle w:val="default"/>
          <w:rFonts w:cs="FrankRuehl" w:hint="cs"/>
          <w:vanish/>
          <w:szCs w:val="20"/>
          <w:shd w:val="clear" w:color="auto" w:fill="FFFF99"/>
          <w:rtl/>
        </w:rPr>
      </w:pPr>
    </w:p>
    <w:p w:rsidR="00FF210A" w:rsidRPr="0088080B" w:rsidRDefault="00FF210A" w:rsidP="00FF210A">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15.7.2009</w:t>
      </w:r>
    </w:p>
    <w:p w:rsidR="00FF210A" w:rsidRPr="0088080B" w:rsidRDefault="00FF210A" w:rsidP="00FF210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43</w:t>
      </w:r>
    </w:p>
    <w:p w:rsidR="00FF210A" w:rsidRPr="0088080B" w:rsidRDefault="00FF210A" w:rsidP="00FF210A">
      <w:pPr>
        <w:pStyle w:val="P00"/>
        <w:spacing w:before="0"/>
        <w:ind w:left="0" w:right="1134"/>
        <w:rPr>
          <w:rStyle w:val="default"/>
          <w:rFonts w:cs="FrankRuehl" w:hint="cs"/>
          <w:vanish/>
          <w:szCs w:val="20"/>
          <w:shd w:val="clear" w:color="auto" w:fill="FFFF99"/>
          <w:rtl/>
        </w:rPr>
      </w:pPr>
      <w:hyperlink r:id="rId197" w:history="1">
        <w:r w:rsidRPr="0088080B">
          <w:rPr>
            <w:rStyle w:val="Hyperlink"/>
            <w:rFonts w:hint="cs"/>
            <w:vanish/>
            <w:szCs w:val="20"/>
            <w:shd w:val="clear" w:color="auto" w:fill="FFFF99"/>
            <w:rtl/>
          </w:rPr>
          <w:t>ס"ח תשס"ט מס' 2203</w:t>
        </w:r>
      </w:hyperlink>
      <w:r w:rsidRPr="0088080B">
        <w:rPr>
          <w:rStyle w:val="default"/>
          <w:rFonts w:cs="FrankRuehl" w:hint="cs"/>
          <w:vanish/>
          <w:szCs w:val="20"/>
          <w:shd w:val="clear" w:color="auto" w:fill="FFFF99"/>
          <w:rtl/>
        </w:rPr>
        <w:t xml:space="preserve"> מיום 23.7.2009 עמ' 198 (</w:t>
      </w:r>
      <w:hyperlink r:id="rId198" w:history="1">
        <w:r w:rsidRPr="0088080B">
          <w:rPr>
            <w:rStyle w:val="Hyperlink"/>
            <w:rFonts w:hint="cs"/>
            <w:vanish/>
            <w:szCs w:val="20"/>
            <w:shd w:val="clear" w:color="auto" w:fill="FFFF99"/>
            <w:rtl/>
          </w:rPr>
          <w:t>ה"ח 436</w:t>
        </w:r>
      </w:hyperlink>
      <w:r w:rsidRPr="0088080B">
        <w:rPr>
          <w:rStyle w:val="default"/>
          <w:rFonts w:cs="FrankRuehl" w:hint="cs"/>
          <w:vanish/>
          <w:szCs w:val="20"/>
          <w:shd w:val="clear" w:color="auto" w:fill="FFFF99"/>
          <w:rtl/>
        </w:rPr>
        <w:t>)</w:t>
      </w:r>
    </w:p>
    <w:p w:rsidR="00FF210A" w:rsidRPr="0088080B" w:rsidRDefault="00FF210A" w:rsidP="00DB4514">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קטן 4(א2)</w:t>
      </w:r>
    </w:p>
    <w:p w:rsidR="00AF0570" w:rsidRPr="0088080B" w:rsidRDefault="00AF0570" w:rsidP="00DB4514">
      <w:pPr>
        <w:pStyle w:val="P00"/>
        <w:spacing w:before="0"/>
        <w:ind w:left="0" w:right="1134"/>
        <w:rPr>
          <w:rStyle w:val="default"/>
          <w:rFonts w:cs="FrankRuehl" w:hint="cs"/>
          <w:vanish/>
          <w:szCs w:val="20"/>
          <w:shd w:val="clear" w:color="auto" w:fill="FFFF99"/>
          <w:rtl/>
        </w:rPr>
      </w:pPr>
    </w:p>
    <w:p w:rsidR="00AF0570" w:rsidRPr="0088080B" w:rsidRDefault="00AF0570" w:rsidP="00AF0570">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AF0570" w:rsidRPr="0088080B" w:rsidRDefault="00AF0570" w:rsidP="00AF057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AF0570" w:rsidRPr="0088080B" w:rsidRDefault="00AF0570" w:rsidP="00AF0570">
      <w:pPr>
        <w:pStyle w:val="P00"/>
        <w:spacing w:before="0"/>
        <w:ind w:left="0" w:right="1134"/>
        <w:rPr>
          <w:rStyle w:val="default"/>
          <w:rFonts w:cs="FrankRuehl" w:hint="cs"/>
          <w:vanish/>
          <w:szCs w:val="20"/>
          <w:shd w:val="clear" w:color="auto" w:fill="FFFF99"/>
          <w:rtl/>
        </w:rPr>
      </w:pPr>
      <w:hyperlink r:id="rId199"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136 (</w:t>
      </w:r>
      <w:hyperlink r:id="rId200"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AF0570" w:rsidRPr="0088080B" w:rsidRDefault="00AF0570" w:rsidP="00AF0570">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בלי לגרוע מהוראות סעיפים קטנים (ב</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ו-(ה) או סעיף 59, ובהביאו בחשבון, בין השאר, את השיקולים האמורים בסעיף קטן (ב), רשאי השר לקבוע, בתקנות או ברישיון, הוראות בענינים אלה:</w:t>
      </w:r>
    </w:p>
    <w:p w:rsidR="00AF0570" w:rsidRPr="0088080B" w:rsidRDefault="00AF0570" w:rsidP="00AF0570">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הגבלות ותנאים לענין החזקה, העברה או רכישה של אמצעי שליטה במבקש רישיון או בבעל רישיון, לרבות בידי בעל רישיון אחר לפי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חוק זה או בעל ענין בכל אחד מהם, והכל בין במישרין ובין בעקיפין, וכן הגבלות ותנאים לענין מינוי נושאי משרה בו;</w:t>
      </w:r>
    </w:p>
    <w:p w:rsidR="00AF0570" w:rsidRPr="0088080B" w:rsidRDefault="00AF0570" w:rsidP="00AF0570">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קיום מערכת חשבונאית נפרדת בין שירותים שונים הניתנים בידי בעל רישיון, לרבות באמצעות מערך לרישום נפרד של הוצאות והכנסות או דוחות כספיים נפרדים, ה</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ל כפי שיקבע; נתן השר רישיון למוקד שידור למי שהוא בעל רישיון לפי חוק זה, יקיים בעל הרישיון מערכת חשבונאית נפרדת כאמור בפסקה זו באופן שיורה השר;</w:t>
      </w:r>
    </w:p>
    <w:p w:rsidR="00AF0570" w:rsidRPr="0088080B" w:rsidRDefault="00AF0570" w:rsidP="000919E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דרישה לקיומם של תאגידים נפרדים בין בעל רישיון לבין אחר לצורך מתן שירותים שונים</w:t>
      </w:r>
      <w:r w:rsidR="000919EB" w:rsidRPr="0088080B">
        <w:rPr>
          <w:rStyle w:val="default"/>
          <w:rFonts w:cs="FrankRuehl" w:hint="cs"/>
          <w:vanish/>
          <w:sz w:val="22"/>
          <w:szCs w:val="22"/>
          <w:shd w:val="clear" w:color="auto" w:fill="FFFF99"/>
          <w:rtl/>
        </w:rPr>
        <w:t xml:space="preserve">, </w:t>
      </w:r>
      <w:r w:rsidR="000919EB" w:rsidRPr="0088080B">
        <w:rPr>
          <w:rStyle w:val="default"/>
          <w:rFonts w:cs="FrankRuehl" w:hint="cs"/>
          <w:vanish/>
          <w:sz w:val="22"/>
          <w:szCs w:val="22"/>
          <w:u w:val="single"/>
          <w:shd w:val="clear" w:color="auto" w:fill="FFFF99"/>
          <w:rtl/>
        </w:rPr>
        <w:t>ובכלל זה הפרדה בין מתן שירותים לבעל רישיון לבין מתן שירותים למנוי</w:t>
      </w:r>
      <w:r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shd w:val="clear" w:color="auto" w:fill="FFFF99"/>
          <w:rtl/>
        </w:rPr>
        <w:t xml:space="preserve"> והוראות בדבר מימוש ההפרדה.</w:t>
      </w:r>
    </w:p>
    <w:p w:rsidR="0081646F" w:rsidRPr="0088080B" w:rsidRDefault="0081646F" w:rsidP="0081646F">
      <w:pPr>
        <w:pStyle w:val="P00"/>
        <w:spacing w:before="0"/>
        <w:ind w:left="0" w:right="1134"/>
        <w:rPr>
          <w:rStyle w:val="default"/>
          <w:rFonts w:ascii="FrankRuehl" w:hAnsi="FrankRuehl" w:cs="FrankRuehl"/>
          <w:vanish/>
          <w:szCs w:val="20"/>
          <w:shd w:val="clear" w:color="auto" w:fill="FFFF99"/>
          <w:rtl/>
        </w:rPr>
      </w:pPr>
    </w:p>
    <w:p w:rsidR="0081646F" w:rsidRPr="0088080B" w:rsidRDefault="0081646F" w:rsidP="0081646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81646F" w:rsidRPr="0088080B" w:rsidRDefault="0081646F" w:rsidP="0081646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1646F" w:rsidRPr="0088080B" w:rsidRDefault="0081646F" w:rsidP="0081646F">
      <w:pPr>
        <w:pStyle w:val="P00"/>
        <w:spacing w:before="0"/>
        <w:ind w:left="0" w:right="1134"/>
        <w:rPr>
          <w:rStyle w:val="default"/>
          <w:rFonts w:ascii="FrankRuehl" w:hAnsi="FrankRuehl" w:cs="FrankRuehl"/>
          <w:vanish/>
          <w:szCs w:val="20"/>
          <w:shd w:val="clear" w:color="auto" w:fill="FFFF99"/>
          <w:rtl/>
        </w:rPr>
      </w:pPr>
      <w:hyperlink r:id="rId20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93</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20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A7948" w:rsidRPr="0088080B" w:rsidRDefault="008A7948" w:rsidP="008A7948">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strike/>
          <w:vanish/>
          <w:sz w:val="16"/>
          <w:szCs w:val="16"/>
          <w:shd w:val="clear" w:color="auto" w:fill="FFFF99"/>
          <w:rtl/>
        </w:rPr>
        <w:t>הענקת רשיון, שינויו ושלילתו</w:t>
      </w:r>
      <w:r w:rsidR="00404D7C" w:rsidRPr="0088080B">
        <w:rPr>
          <w:rStyle w:val="default"/>
          <w:rFonts w:ascii="Miriam" w:hAnsi="Miriam" w:cs="Miriam" w:hint="cs"/>
          <w:vanish/>
          <w:sz w:val="16"/>
          <w:szCs w:val="16"/>
          <w:shd w:val="clear" w:color="auto" w:fill="FFFF99"/>
          <w:rtl/>
        </w:rPr>
        <w:t xml:space="preserve"> </w:t>
      </w:r>
      <w:r w:rsidR="00404D7C" w:rsidRPr="0088080B">
        <w:rPr>
          <w:rStyle w:val="default"/>
          <w:rFonts w:ascii="Miriam" w:hAnsi="Miriam" w:cs="Miriam" w:hint="cs"/>
          <w:vanish/>
          <w:sz w:val="16"/>
          <w:szCs w:val="16"/>
          <w:u w:val="single"/>
          <w:shd w:val="clear" w:color="auto" w:fill="FFFF99"/>
          <w:rtl/>
        </w:rPr>
        <w:t>רישיון בזק</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4.</w:t>
      </w:r>
      <w:r w:rsidRPr="0088080B">
        <w:rPr>
          <w:rStyle w:val="default"/>
          <w:rFonts w:cs="FrankRuehl"/>
          <w:vanish/>
          <w:sz w:val="18"/>
          <w:szCs w:val="22"/>
          <w:shd w:val="clear" w:color="auto" w:fill="FFFF99"/>
          <w:rtl/>
        </w:rPr>
        <w:tab/>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א)</w:t>
      </w:r>
      <w:r w:rsidRPr="0088080B">
        <w:rPr>
          <w:rStyle w:val="default"/>
          <w:rFonts w:cs="FrankRuehl"/>
          <w:strike/>
          <w:vanish/>
          <w:sz w:val="18"/>
          <w:szCs w:val="22"/>
          <w:shd w:val="clear" w:color="auto" w:fill="FFFF99"/>
          <w:rtl/>
        </w:rPr>
        <w:tab/>
      </w:r>
      <w:r w:rsidRPr="0088080B">
        <w:rPr>
          <w:rStyle w:val="default"/>
          <w:rFonts w:cs="FrankRuehl" w:hint="cs"/>
          <w:strike/>
          <w:vanish/>
          <w:sz w:val="18"/>
          <w:szCs w:val="22"/>
          <w:shd w:val="clear" w:color="auto" w:fill="FFFF99"/>
          <w:rtl/>
        </w:rPr>
        <w:t xml:space="preserve">השר רשאי להעניק רשיון לביצוע פעולות בזק ולמתן שירותי בזק </w:t>
      </w:r>
      <w:r w:rsidRPr="0088080B">
        <w:rPr>
          <w:rStyle w:val="default"/>
          <w:rFonts w:cs="FrankRuehl"/>
          <w:strike/>
          <w:vanish/>
          <w:sz w:val="18"/>
          <w:szCs w:val="22"/>
          <w:shd w:val="clear" w:color="auto" w:fill="FFFF99"/>
          <w:rtl/>
        </w:rPr>
        <w:t>ו</w:t>
      </w:r>
      <w:r w:rsidRPr="0088080B">
        <w:rPr>
          <w:rStyle w:val="default"/>
          <w:rFonts w:cs="FrankRuehl" w:hint="cs"/>
          <w:strike/>
          <w:vanish/>
          <w:sz w:val="18"/>
          <w:szCs w:val="22"/>
          <w:shd w:val="clear" w:color="auto" w:fill="FFFF99"/>
          <w:rtl/>
        </w:rPr>
        <w:t>לקבוע בו תנאים ורשאי הוא להורות כי הרשיון יוענק בדרך של מכרז; הרשיון יכול שיהיה כללי או מיוחד; אין במתן רשיון כללי כדי למנוע מתן רשיון מיוחד לפעולה או לשירות הכלולים ברשיון הכללי.</w:t>
      </w:r>
    </w:p>
    <w:p w:rsidR="00404D7C" w:rsidRPr="0088080B" w:rsidRDefault="00404D7C" w:rsidP="008A7948">
      <w:pPr>
        <w:pStyle w:val="P00"/>
        <w:spacing w:before="0"/>
        <w:ind w:left="0" w:right="1134"/>
        <w:rPr>
          <w:rStyle w:val="default"/>
          <w:rFonts w:cs="FrankRuehl"/>
          <w:vanish/>
          <w:sz w:val="18"/>
          <w:szCs w:val="22"/>
          <w:u w:val="single"/>
          <w:shd w:val="clear" w:color="auto" w:fill="FFFF99"/>
          <w:rtl/>
        </w:rPr>
      </w:pPr>
      <w:r w:rsidRPr="0088080B">
        <w:rPr>
          <w:rStyle w:val="default"/>
          <w:rFonts w:cs="FrankRuehl"/>
          <w:vanish/>
          <w:sz w:val="18"/>
          <w:szCs w:val="22"/>
          <w:shd w:val="clear" w:color="auto" w:fill="FFFF99"/>
          <w:rtl/>
        </w:rPr>
        <w:tab/>
      </w:r>
      <w:r w:rsidRPr="0088080B">
        <w:rPr>
          <w:rStyle w:val="default"/>
          <w:rFonts w:cs="FrankRuehl" w:hint="cs"/>
          <w:vanish/>
          <w:sz w:val="18"/>
          <w:szCs w:val="22"/>
          <w:u w:val="single"/>
          <w:shd w:val="clear" w:color="auto" w:fill="FFFF99"/>
          <w:rtl/>
        </w:rPr>
        <w:t>(א)</w:t>
      </w:r>
      <w:r w:rsidRPr="0088080B">
        <w:rPr>
          <w:rStyle w:val="default"/>
          <w:rFonts w:cs="FrankRuehl"/>
          <w:vanish/>
          <w:sz w:val="18"/>
          <w:szCs w:val="22"/>
          <w:u w:val="single"/>
          <w:shd w:val="clear" w:color="auto" w:fill="FFFF99"/>
          <w:rtl/>
        </w:rPr>
        <w:tab/>
      </w:r>
      <w:r w:rsidRPr="0088080B">
        <w:rPr>
          <w:rStyle w:val="default"/>
          <w:rFonts w:cs="FrankRuehl" w:hint="cs"/>
          <w:vanish/>
          <w:sz w:val="18"/>
          <w:szCs w:val="22"/>
          <w:u w:val="single"/>
          <w:shd w:val="clear" w:color="auto" w:fill="FFFF99"/>
          <w:rtl/>
        </w:rPr>
        <w:t xml:space="preserve">השר רשאי </w:t>
      </w:r>
      <w:r w:rsidR="00720A50" w:rsidRPr="0088080B">
        <w:rPr>
          <w:rStyle w:val="default"/>
          <w:rFonts w:cs="FrankRuehl" w:hint="cs"/>
          <w:vanish/>
          <w:sz w:val="18"/>
          <w:szCs w:val="22"/>
          <w:u w:val="single"/>
          <w:shd w:val="clear" w:color="auto" w:fill="FFFF99"/>
          <w:rtl/>
        </w:rPr>
        <w:t xml:space="preserve">להעניק רישיון לאספקת שירותי בזק או לביצוע פעולת בזק, הטעונים רישיון לפי סעיף 2 (בסעיף זה </w:t>
      </w:r>
      <w:r w:rsidR="00720A50" w:rsidRPr="0088080B">
        <w:rPr>
          <w:rStyle w:val="default"/>
          <w:rFonts w:cs="FrankRuehl"/>
          <w:vanish/>
          <w:sz w:val="18"/>
          <w:szCs w:val="22"/>
          <w:u w:val="single"/>
          <w:shd w:val="clear" w:color="auto" w:fill="FFFF99"/>
          <w:rtl/>
        </w:rPr>
        <w:t>–</w:t>
      </w:r>
      <w:r w:rsidR="00720A50" w:rsidRPr="0088080B">
        <w:rPr>
          <w:rStyle w:val="default"/>
          <w:rFonts w:cs="FrankRuehl" w:hint="cs"/>
          <w:vanish/>
          <w:sz w:val="18"/>
          <w:szCs w:val="22"/>
          <w:u w:val="single"/>
          <w:shd w:val="clear" w:color="auto" w:fill="FFFF99"/>
          <w:rtl/>
        </w:rPr>
        <w:t xml:space="preserve"> שירותים טעוני רישיון), וכן לקבוע תנאים ברישיון, ובכלל זה תנאים לעניין פעולות בזק הנוגעות למתן השירותים, ורשאי הוא להורות, בהחלטה מנומקת בכתב, כי רישיון יוענק בהליך תחרותי אם מצא כי הדבר נדרש בשל אחד או יותר מאלה:</w:t>
      </w:r>
    </w:p>
    <w:p w:rsidR="00720A50" w:rsidRPr="0088080B" w:rsidRDefault="00720A50" w:rsidP="00720A50">
      <w:pPr>
        <w:pStyle w:val="P00"/>
        <w:spacing w:before="0"/>
        <w:ind w:left="1021" w:right="1134"/>
        <w:rPr>
          <w:rStyle w:val="default"/>
          <w:rFonts w:cs="FrankRuehl"/>
          <w:vanish/>
          <w:sz w:val="18"/>
          <w:szCs w:val="22"/>
          <w:u w:val="single"/>
          <w:shd w:val="clear" w:color="auto" w:fill="FFFF99"/>
          <w:rtl/>
        </w:rPr>
      </w:pPr>
      <w:r w:rsidRPr="0088080B">
        <w:rPr>
          <w:rStyle w:val="default"/>
          <w:rFonts w:cs="FrankRuehl" w:hint="cs"/>
          <w:vanish/>
          <w:sz w:val="18"/>
          <w:szCs w:val="22"/>
          <w:u w:val="single"/>
          <w:shd w:val="clear" w:color="auto" w:fill="FFFF99"/>
          <w:rtl/>
        </w:rPr>
        <w:t>(1)</w:t>
      </w:r>
      <w:r w:rsidRPr="0088080B">
        <w:rPr>
          <w:rStyle w:val="default"/>
          <w:rFonts w:cs="FrankRuehl"/>
          <w:vanish/>
          <w:sz w:val="18"/>
          <w:szCs w:val="22"/>
          <w:u w:val="single"/>
          <w:shd w:val="clear" w:color="auto" w:fill="FFFF99"/>
          <w:rtl/>
        </w:rPr>
        <w:tab/>
      </w:r>
      <w:r w:rsidRPr="0088080B">
        <w:rPr>
          <w:rStyle w:val="default"/>
          <w:rFonts w:cs="FrankRuehl" w:hint="cs"/>
          <w:vanish/>
          <w:sz w:val="18"/>
          <w:szCs w:val="22"/>
          <w:u w:val="single"/>
          <w:shd w:val="clear" w:color="auto" w:fill="FFFF99"/>
          <w:rtl/>
        </w:rPr>
        <w:t>שירות הבזק או פעולת הבזק נוגעים למשאב הנמצא במחסור או בשל שיקולים כלכליים או הנדסיים הכרוכים בשימוש בו;</w:t>
      </w:r>
    </w:p>
    <w:p w:rsidR="00720A50" w:rsidRPr="0088080B" w:rsidRDefault="00720A50" w:rsidP="00720A50">
      <w:pPr>
        <w:pStyle w:val="P00"/>
        <w:spacing w:before="0"/>
        <w:ind w:left="1021" w:right="1134"/>
        <w:rPr>
          <w:rStyle w:val="default"/>
          <w:rFonts w:cs="FrankRuehl"/>
          <w:vanish/>
          <w:sz w:val="18"/>
          <w:szCs w:val="22"/>
          <w:u w:val="single"/>
          <w:shd w:val="clear" w:color="auto" w:fill="FFFF99"/>
          <w:rtl/>
        </w:rPr>
      </w:pPr>
      <w:r w:rsidRPr="0088080B">
        <w:rPr>
          <w:rStyle w:val="default"/>
          <w:rFonts w:cs="FrankRuehl" w:hint="cs"/>
          <w:vanish/>
          <w:sz w:val="18"/>
          <w:szCs w:val="22"/>
          <w:u w:val="single"/>
          <w:shd w:val="clear" w:color="auto" w:fill="FFFF99"/>
          <w:rtl/>
        </w:rPr>
        <w:t>(2)</w:t>
      </w:r>
      <w:r w:rsidRPr="0088080B">
        <w:rPr>
          <w:rStyle w:val="default"/>
          <w:rFonts w:cs="FrankRuehl"/>
          <w:vanish/>
          <w:sz w:val="18"/>
          <w:szCs w:val="22"/>
          <w:u w:val="single"/>
          <w:shd w:val="clear" w:color="auto" w:fill="FFFF99"/>
          <w:rtl/>
        </w:rPr>
        <w:tab/>
      </w:r>
      <w:r w:rsidRPr="0088080B">
        <w:rPr>
          <w:rStyle w:val="default"/>
          <w:rFonts w:cs="FrankRuehl" w:hint="cs"/>
          <w:vanish/>
          <w:sz w:val="18"/>
          <w:szCs w:val="22"/>
          <w:u w:val="single"/>
          <w:shd w:val="clear" w:color="auto" w:fill="FFFF99"/>
          <w:rtl/>
        </w:rPr>
        <w:t>קידום התחרות בתחום הבזק;</w:t>
      </w:r>
    </w:p>
    <w:p w:rsidR="00720A50" w:rsidRPr="0088080B" w:rsidRDefault="00720A50" w:rsidP="00720A50">
      <w:pPr>
        <w:pStyle w:val="P00"/>
        <w:spacing w:before="0"/>
        <w:ind w:left="1021" w:right="1134"/>
        <w:rPr>
          <w:rStyle w:val="default"/>
          <w:rFonts w:cs="FrankRuehl" w:hint="cs"/>
          <w:vanish/>
          <w:sz w:val="18"/>
          <w:szCs w:val="22"/>
          <w:shd w:val="clear" w:color="auto" w:fill="FFFF99"/>
          <w:rtl/>
        </w:rPr>
      </w:pPr>
      <w:r w:rsidRPr="0088080B">
        <w:rPr>
          <w:rStyle w:val="default"/>
          <w:rFonts w:cs="FrankRuehl" w:hint="cs"/>
          <w:vanish/>
          <w:sz w:val="18"/>
          <w:szCs w:val="22"/>
          <w:u w:val="single"/>
          <w:shd w:val="clear" w:color="auto" w:fill="FFFF99"/>
          <w:rtl/>
        </w:rPr>
        <w:t>(3)</w:t>
      </w:r>
      <w:r w:rsidRPr="0088080B">
        <w:rPr>
          <w:rStyle w:val="default"/>
          <w:rFonts w:cs="FrankRuehl"/>
          <w:vanish/>
          <w:sz w:val="18"/>
          <w:szCs w:val="22"/>
          <w:u w:val="single"/>
          <w:shd w:val="clear" w:color="auto" w:fill="FFFF99"/>
          <w:rtl/>
        </w:rPr>
        <w:tab/>
      </w:r>
      <w:r w:rsidRPr="0088080B">
        <w:rPr>
          <w:rStyle w:val="default"/>
          <w:rFonts w:cs="FrankRuehl" w:hint="cs"/>
          <w:vanish/>
          <w:sz w:val="18"/>
          <w:szCs w:val="22"/>
          <w:u w:val="single"/>
          <w:shd w:val="clear" w:color="auto" w:fill="FFFF99"/>
          <w:rtl/>
        </w:rPr>
        <w:t>שיפור רמת השירותים לציבור.</w:t>
      </w:r>
    </w:p>
    <w:p w:rsidR="0081646F" w:rsidRPr="0088080B" w:rsidRDefault="0081646F" w:rsidP="008A7948">
      <w:pPr>
        <w:pStyle w:val="P00"/>
        <w:spacing w:before="0"/>
        <w:ind w:left="1021" w:right="1134" w:hanging="1021"/>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(א1)</w:t>
      </w:r>
      <w:r w:rsidRPr="0088080B">
        <w:rPr>
          <w:rStyle w:val="default"/>
          <w:rFonts w:cs="FrankRuehl" w:hint="cs"/>
          <w:strike/>
          <w:vanish/>
          <w:sz w:val="18"/>
          <w:szCs w:val="22"/>
          <w:shd w:val="clear" w:color="auto" w:fill="FFFF99"/>
          <w:rtl/>
        </w:rPr>
        <w:tab/>
        <w:t>(1)</w:t>
      </w:r>
      <w:r w:rsidRPr="0088080B">
        <w:rPr>
          <w:rStyle w:val="default"/>
          <w:rFonts w:cs="FrankRuehl" w:hint="cs"/>
          <w:strike/>
          <w:vanish/>
          <w:sz w:val="18"/>
          <w:szCs w:val="22"/>
          <w:shd w:val="clear" w:color="auto" w:fill="FFFF99"/>
          <w:rtl/>
        </w:rPr>
        <w:tab/>
        <w:t xml:space="preserve">בלי לגרוע מסמכויות השר לפי סעיף זה, ובכפוף לשיקולים המפורטים בסעיף קטן (ב), החל ביום ט"ו באלול התשס"ד (1 בספטמבר 2004) (בסעיף זה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המועד הקובע), רשאי השר להעניק רישיון כללי ייחודי, לרבות למי שהיה לפני המועד הקובע בעל רשיון כללי למתן שירותי בזק שאינם שירותי בזק פנים ארציים נייחים; העניק השר רישיון כאמור, יראו את הרישיון הכללי הייחודי כרישיון כללי ואת רשת הבזק שבאמצעותה ניתנים השירותים של בעל הרישיון כאמור כרשת בזק ציבורית, לכל דבר וענין;</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(2)</w:t>
      </w:r>
      <w:r w:rsidRPr="0088080B">
        <w:rPr>
          <w:rStyle w:val="default"/>
          <w:rFonts w:cs="FrankRuehl" w:hint="cs"/>
          <w:strike/>
          <w:vanish/>
          <w:sz w:val="18"/>
          <w:szCs w:val="22"/>
          <w:shd w:val="clear" w:color="auto" w:fill="FFFF99"/>
          <w:rtl/>
        </w:rPr>
        <w:tab/>
        <w:t xml:space="preserve">אין בסעיף קטן זה כדי לגרוע מהוראות סעיף 6יב2 או מכל דין אחר, וכן מהחובות לפי רישיון כללי שניתן לפני המועד הקובע לתת את השירותים לפי אותו רישיון לכלל הציבור בכל הארץ או לפחות באזור שירות, לפי הענין; לענין פסקה זו, "רישיון כללי"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אף אם הרישיון או השליטה בבעל הרישיון הועברו לאחר;</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(3)</w:t>
      </w:r>
      <w:r w:rsidRPr="0088080B">
        <w:rPr>
          <w:rStyle w:val="default"/>
          <w:rFonts w:cs="FrankRuehl" w:hint="cs"/>
          <w:strike/>
          <w:vanish/>
          <w:sz w:val="18"/>
          <w:szCs w:val="22"/>
          <w:shd w:val="clear" w:color="auto" w:fill="FFFF99"/>
          <w:rtl/>
        </w:rPr>
        <w:tab/>
        <w:t xml:space="preserve">על אף האמור בפסקה (1), ניתן רישיון כללי ייחודי לפי אותה פסקה ובעל הרישיון היה למפעיל מהותי במגזר פעילות של שירותי בזק פנים ארציים נייחים, רשאי השר להורות ברישיונו כי שירותיו יינתנו באזור שירות אחד לפחות; לענין זה, "מפעל מהותי"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כפי שקבע השר;</w:t>
      </w:r>
    </w:p>
    <w:p w:rsidR="0081646F" w:rsidRPr="0088080B" w:rsidRDefault="0081646F" w:rsidP="008A7948">
      <w:pPr>
        <w:pStyle w:val="P00"/>
        <w:spacing w:before="0"/>
        <w:ind w:left="1021" w:right="1134"/>
        <w:rPr>
          <w:rStyle w:val="default"/>
          <w:rFonts w:cs="FrankRuehl"/>
          <w:vanish/>
          <w:sz w:val="18"/>
          <w:szCs w:val="22"/>
          <w:shd w:val="clear" w:color="auto" w:fill="FFFF99"/>
          <w:rtl/>
        </w:rPr>
      </w:pPr>
      <w:r w:rsidRPr="0088080B">
        <w:rPr>
          <w:rStyle w:val="default"/>
          <w:rFonts w:cs="FrankRuehl" w:hint="cs"/>
          <w:strike/>
          <w:vanish/>
          <w:sz w:val="18"/>
          <w:szCs w:val="22"/>
          <w:shd w:val="clear" w:color="auto" w:fill="FFFF99"/>
          <w:rtl/>
        </w:rPr>
        <w:t>(4)</w:t>
      </w:r>
      <w:r w:rsidRPr="0088080B">
        <w:rPr>
          <w:rStyle w:val="default"/>
          <w:rFonts w:cs="FrankRuehl" w:hint="cs"/>
          <w:strike/>
          <w:vanish/>
          <w:sz w:val="18"/>
          <w:szCs w:val="22"/>
          <w:shd w:val="clear" w:color="auto" w:fill="FFFF99"/>
          <w:rtl/>
        </w:rPr>
        <w:tab/>
        <w:t>רישיון לפי סעיף קטן זה יינתן על אף האמור בהגדרת "רישיון כללי" ו"רשת בזק ציבורית".</w:t>
      </w:r>
    </w:p>
    <w:p w:rsidR="0081646F" w:rsidRPr="0088080B" w:rsidRDefault="0081646F" w:rsidP="008A7948">
      <w:pPr>
        <w:pStyle w:val="P00"/>
        <w:spacing w:before="0"/>
        <w:ind w:left="1021" w:right="1134" w:hanging="1021"/>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(א2)</w:t>
      </w:r>
      <w:r w:rsidRPr="0088080B">
        <w:rPr>
          <w:rStyle w:val="default"/>
          <w:rFonts w:cs="FrankRuehl" w:hint="cs"/>
          <w:strike/>
          <w:vanish/>
          <w:sz w:val="18"/>
          <w:szCs w:val="22"/>
          <w:shd w:val="clear" w:color="auto" w:fill="FFFF99"/>
          <w:rtl/>
        </w:rPr>
        <w:tab/>
        <w:t>(1)</w:t>
      </w:r>
      <w:r w:rsidRPr="0088080B">
        <w:rPr>
          <w:rStyle w:val="default"/>
          <w:rFonts w:cs="FrankRuehl" w:hint="cs"/>
          <w:strike/>
          <w:vanish/>
          <w:sz w:val="18"/>
          <w:szCs w:val="22"/>
          <w:shd w:val="clear" w:color="auto" w:fill="FFFF99"/>
          <w:rtl/>
        </w:rPr>
        <w:tab/>
        <w:t>בלי לגרוע מסמכויות השר לפי סעיף זה, ובכפוף לשיקולים המפורטים בסעיף קטן (ב), רשאי השר להעניק רישיון רדיו טלפון נייד ברשת אחרת;</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(2)</w:t>
      </w:r>
      <w:r w:rsidRPr="0088080B">
        <w:rPr>
          <w:rStyle w:val="default"/>
          <w:rFonts w:cs="FrankRuehl" w:hint="cs"/>
          <w:strike/>
          <w:vanish/>
          <w:sz w:val="18"/>
          <w:szCs w:val="22"/>
          <w:shd w:val="clear" w:color="auto" w:fill="FFFF99"/>
          <w:rtl/>
        </w:rPr>
        <w:tab/>
        <w:t>השר יקבע את התנאים למתן רישיון רדיו טלפון נייד ברשת אחרת; תקנות ראשונות לפי פסקה זו יותקנו עד יום י"ג בתשרי התש"ע (1 באוקטובר 2009);</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(3)</w:t>
      </w:r>
      <w:r w:rsidRPr="0088080B">
        <w:rPr>
          <w:rStyle w:val="default"/>
          <w:rFonts w:cs="FrankRuehl" w:hint="cs"/>
          <w:strike/>
          <w:vanish/>
          <w:sz w:val="18"/>
          <w:szCs w:val="22"/>
          <w:shd w:val="clear" w:color="auto" w:fill="FFFF99"/>
          <w:rtl/>
        </w:rPr>
        <w:tab/>
        <w:t>העניק השר רישיון רדיו טלפון נייד ברשת אחרת לפי פסקה (1), יראו את הרישיון האמור כרישיון כללי ואת רשת הבזק שבאמצעותה ניתנים השירותים של בעל רישיון כאמור, כרשת בזק ציבורית, לכל דבר ועניין;</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(4)</w:t>
      </w:r>
      <w:r w:rsidRPr="0088080B">
        <w:rPr>
          <w:rStyle w:val="default"/>
          <w:rFonts w:cs="FrankRuehl" w:hint="cs"/>
          <w:strike/>
          <w:vanish/>
          <w:sz w:val="18"/>
          <w:szCs w:val="22"/>
          <w:shd w:val="clear" w:color="auto" w:fill="FFFF99"/>
          <w:rtl/>
        </w:rPr>
        <w:tab/>
        <w:t xml:space="preserve">העניק השר רישיון רדיו טלפון נייד ברשת אחרת לפי פסקה (1), יקבע, על פי סמכותו לפי סעיף 5, כי בעל רישיון למתן שירותי רדיו טלפון נייד (בפסקה זו ובפסקה (5)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בעל הרישיון האחר), חייב לאפשר לבעל רישיון רדיו טלפון נייד ברשת אחרת, לעשות שימוש במיתקן בזק שלו, ואת המחיר והתנאים לשימוש כאמור, בהתקיים שניים אלה:</w:t>
      </w:r>
    </w:p>
    <w:p w:rsidR="0081646F" w:rsidRPr="0088080B" w:rsidRDefault="0081646F" w:rsidP="008A7948">
      <w:pPr>
        <w:pStyle w:val="P00"/>
        <w:spacing w:before="0"/>
        <w:ind w:left="1474"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(א)</w:t>
      </w:r>
      <w:r w:rsidRPr="0088080B">
        <w:rPr>
          <w:rStyle w:val="default"/>
          <w:rFonts w:cs="FrankRuehl" w:hint="cs"/>
          <w:strike/>
          <w:vanish/>
          <w:sz w:val="18"/>
          <w:szCs w:val="22"/>
          <w:shd w:val="clear" w:color="auto" w:fill="FFFF99"/>
          <w:rtl/>
        </w:rPr>
        <w:tab/>
        <w:t>בעל רישיון הרדיו טלפון נייד ברשת אחרת פנה לבעל הרישיון האחר בבקשה לעשות שימוש במיתקן בזק שלו, ולא הושגה ביניהם הסכמה בדבר תנאי השימוש, בתוך שישה חודשים ממועד הפנייה;</w:t>
      </w:r>
    </w:p>
    <w:p w:rsidR="0081646F" w:rsidRPr="0088080B" w:rsidRDefault="0081646F" w:rsidP="008A7948">
      <w:pPr>
        <w:pStyle w:val="P00"/>
        <w:spacing w:before="0"/>
        <w:ind w:left="1474"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(ב)</w:t>
      </w:r>
      <w:r w:rsidRPr="0088080B">
        <w:rPr>
          <w:rStyle w:val="default"/>
          <w:rFonts w:cs="FrankRuehl" w:hint="cs"/>
          <w:strike/>
          <w:vanish/>
          <w:sz w:val="18"/>
          <w:szCs w:val="22"/>
          <w:shd w:val="clear" w:color="auto" w:fill="FFFF99"/>
          <w:rtl/>
        </w:rPr>
        <w:tab/>
        <w:t>השר ושר האוצר נוכחו כי בעל הרישיון האחר דרש תנאים שאינם סבירים, לשימוש כאמור;</w:t>
      </w:r>
    </w:p>
    <w:p w:rsidR="0081646F" w:rsidRPr="0088080B" w:rsidRDefault="0081646F" w:rsidP="008A7948">
      <w:pPr>
        <w:pStyle w:val="P00"/>
        <w:spacing w:before="0"/>
        <w:ind w:left="1021" w:right="1134"/>
        <w:rPr>
          <w:rStyle w:val="default"/>
          <w:rFonts w:cs="FrankRuehl" w:hint="cs"/>
          <w:strike/>
          <w:vanish/>
          <w:sz w:val="18"/>
          <w:szCs w:val="22"/>
          <w:shd w:val="clear" w:color="auto" w:fill="FFFF99"/>
          <w:rtl/>
        </w:rPr>
      </w:pPr>
      <w:r w:rsidRPr="0088080B">
        <w:rPr>
          <w:rStyle w:val="default"/>
          <w:rFonts w:cs="FrankRuehl" w:hint="cs"/>
          <w:strike/>
          <w:vanish/>
          <w:sz w:val="18"/>
          <w:szCs w:val="22"/>
          <w:shd w:val="clear" w:color="auto" w:fill="FFFF99"/>
          <w:rtl/>
        </w:rPr>
        <w:t>(5)</w:t>
      </w:r>
      <w:r w:rsidRPr="0088080B">
        <w:rPr>
          <w:rStyle w:val="default"/>
          <w:rFonts w:cs="FrankRuehl" w:hint="cs"/>
          <w:strike/>
          <w:vanish/>
          <w:sz w:val="18"/>
          <w:szCs w:val="22"/>
          <w:shd w:val="clear" w:color="auto" w:fill="FFFF99"/>
          <w:rtl/>
        </w:rPr>
        <w:tab/>
        <w:t>הוראות השר בדבר שימוש כאמור בפסקה (4) יינתנו בתוך תשעה חודשים ממועד הפנייה האמור בפסקה (4)(א), או בתוך 90 ימים מהמועד שבו פנה בעל רישיון רדיו טלפון נייד ברשת אחרת לשר ולשר האוצר בדבר סבירותם של תנאי השימוש שדרש בעל הרישיון האחר, לפי המאוחר מביניהם;</w:t>
      </w:r>
    </w:p>
    <w:p w:rsidR="0081646F" w:rsidRPr="0088080B" w:rsidRDefault="0081646F" w:rsidP="008A7948">
      <w:pPr>
        <w:pStyle w:val="P00"/>
        <w:spacing w:before="0"/>
        <w:ind w:left="1021" w:right="1134"/>
        <w:rPr>
          <w:rStyle w:val="default"/>
          <w:rFonts w:cs="FrankRuehl" w:hint="cs"/>
          <w:vanish/>
          <w:sz w:val="18"/>
          <w:szCs w:val="22"/>
          <w:shd w:val="clear" w:color="auto" w:fill="FFFF99"/>
          <w:rtl/>
        </w:rPr>
      </w:pPr>
      <w:r w:rsidRPr="0088080B">
        <w:rPr>
          <w:rStyle w:val="default"/>
          <w:rFonts w:cs="FrankRuehl" w:hint="cs"/>
          <w:strike/>
          <w:vanish/>
          <w:sz w:val="18"/>
          <w:szCs w:val="22"/>
          <w:shd w:val="clear" w:color="auto" w:fill="FFFF99"/>
          <w:rtl/>
        </w:rPr>
        <w:t>(6)</w:t>
      </w:r>
      <w:r w:rsidRPr="0088080B">
        <w:rPr>
          <w:rStyle w:val="default"/>
          <w:rFonts w:cs="FrankRuehl" w:hint="cs"/>
          <w:strike/>
          <w:vanish/>
          <w:sz w:val="18"/>
          <w:szCs w:val="22"/>
          <w:shd w:val="clear" w:color="auto" w:fill="FFFF99"/>
          <w:rtl/>
        </w:rPr>
        <w:tab/>
        <w:t xml:space="preserve">בסעיף קטן זה, "שימוש"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כהגדרתו בסעיף 5(א).</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ב)</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במתן רשיון ובקביעת התנאים בו יובאו בחשבון,</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בין השאר, שיקולים אלה:</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(1)</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מדיניות הממשלה בתחום הבזק;</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(1</w:t>
      </w:r>
      <w:r w:rsidRPr="0088080B">
        <w:rPr>
          <w:rStyle w:val="default"/>
          <w:rFonts w:cs="FrankRuehl" w:hint="cs"/>
          <w:vanish/>
          <w:sz w:val="18"/>
          <w:szCs w:val="22"/>
          <w:shd w:val="clear" w:color="auto" w:fill="FFFF99"/>
          <w:rtl/>
        </w:rPr>
        <w:t>א)</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שיקולים שבטובת הציבור;</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(2)</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 xml:space="preserve">התאמתו של מבקש הרשיון </w:t>
      </w:r>
      <w:r w:rsidRPr="0088080B">
        <w:rPr>
          <w:rStyle w:val="default"/>
          <w:rFonts w:cs="FrankRuehl" w:hint="cs"/>
          <w:strike/>
          <w:vanish/>
          <w:sz w:val="18"/>
          <w:szCs w:val="22"/>
          <w:shd w:val="clear" w:color="auto" w:fill="FFFF99"/>
          <w:rtl/>
        </w:rPr>
        <w:t>לבצע את פעולות הבזק ולתת את שירותי הבזק</w:t>
      </w:r>
      <w:r w:rsidR="00720A50" w:rsidRPr="0088080B">
        <w:rPr>
          <w:rStyle w:val="default"/>
          <w:rFonts w:cs="FrankRuehl" w:hint="cs"/>
          <w:vanish/>
          <w:sz w:val="18"/>
          <w:szCs w:val="22"/>
          <w:shd w:val="clear" w:color="auto" w:fill="FFFF99"/>
          <w:rtl/>
        </w:rPr>
        <w:t xml:space="preserve"> </w:t>
      </w:r>
      <w:r w:rsidR="00720A50" w:rsidRPr="0088080B">
        <w:rPr>
          <w:rStyle w:val="default"/>
          <w:rFonts w:cs="FrankRuehl" w:hint="cs"/>
          <w:vanish/>
          <w:sz w:val="18"/>
          <w:szCs w:val="22"/>
          <w:u w:val="single"/>
          <w:shd w:val="clear" w:color="auto" w:fill="FFFF99"/>
          <w:rtl/>
        </w:rPr>
        <w:t>לתת את השירותים טעוני הרישיון</w:t>
      </w:r>
      <w:r w:rsidRPr="0088080B">
        <w:rPr>
          <w:rStyle w:val="default"/>
          <w:rFonts w:cs="FrankRuehl" w:hint="cs"/>
          <w:vanish/>
          <w:sz w:val="18"/>
          <w:szCs w:val="22"/>
          <w:shd w:val="clear" w:color="auto" w:fill="FFFF99"/>
          <w:rtl/>
        </w:rPr>
        <w:t xml:space="preserve"> שלגביהם הוא מבקש רשיון;</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(3)</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תרומת מתן הרשיון לתחרות בתחום הבזק ולרמת</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 xml:space="preserve">השירותים </w:t>
      </w:r>
      <w:r w:rsidRPr="0088080B">
        <w:rPr>
          <w:rStyle w:val="default"/>
          <w:rFonts w:cs="FrankRuehl"/>
          <w:vanish/>
          <w:sz w:val="18"/>
          <w:szCs w:val="22"/>
          <w:shd w:val="clear" w:color="auto" w:fill="FFFF99"/>
          <w:rtl/>
        </w:rPr>
        <w:t>ב</w:t>
      </w:r>
      <w:r w:rsidRPr="0088080B">
        <w:rPr>
          <w:rStyle w:val="default"/>
          <w:rFonts w:cs="FrankRuehl" w:hint="cs"/>
          <w:vanish/>
          <w:sz w:val="18"/>
          <w:szCs w:val="22"/>
          <w:shd w:val="clear" w:color="auto" w:fill="FFFF99"/>
          <w:rtl/>
        </w:rPr>
        <w:t>ו.</w:t>
      </w:r>
    </w:p>
    <w:p w:rsidR="00404D7C" w:rsidRPr="0088080B" w:rsidRDefault="00720A50" w:rsidP="008A7948">
      <w:pPr>
        <w:pStyle w:val="P00"/>
        <w:spacing w:before="0"/>
        <w:ind w:left="0" w:right="1134"/>
        <w:rPr>
          <w:vanish/>
          <w:sz w:val="18"/>
          <w:szCs w:val="22"/>
          <w:shd w:val="clear" w:color="auto" w:fill="FFFF99"/>
          <w:rtl/>
        </w:rPr>
      </w:pPr>
      <w:r w:rsidRPr="0088080B">
        <w:rPr>
          <w:vanish/>
          <w:sz w:val="18"/>
          <w:szCs w:val="22"/>
          <w:shd w:val="clear" w:color="auto" w:fill="FFFF99"/>
          <w:rtl/>
        </w:rPr>
        <w:tab/>
      </w:r>
      <w:r w:rsidRPr="0088080B">
        <w:rPr>
          <w:rFonts w:hint="cs"/>
          <w:vanish/>
          <w:sz w:val="18"/>
          <w:szCs w:val="22"/>
          <w:u w:val="single"/>
          <w:shd w:val="clear" w:color="auto" w:fill="FFFF99"/>
          <w:rtl/>
        </w:rPr>
        <w:t>(ב1)</w:t>
      </w:r>
      <w:r w:rsidRPr="0088080B">
        <w:rPr>
          <w:vanish/>
          <w:sz w:val="18"/>
          <w:szCs w:val="22"/>
          <w:u w:val="single"/>
          <w:shd w:val="clear" w:color="auto" w:fill="FFFF99"/>
          <w:rtl/>
        </w:rPr>
        <w:tab/>
      </w:r>
      <w:r w:rsidRPr="0088080B">
        <w:rPr>
          <w:rFonts w:hint="cs"/>
          <w:vanish/>
          <w:sz w:val="18"/>
          <w:szCs w:val="22"/>
          <w:u w:val="single"/>
          <w:shd w:val="clear" w:color="auto" w:fill="FFFF99"/>
          <w:rtl/>
        </w:rPr>
        <w:t xml:space="preserve">השר, באישור ועדת הכלכלה של הכנסת, רשאי לקבוע כי תנאי למתן רישיון יהיה גם העדר הרשעה והעדר כתב אישום תלוי ועומד של מבקש הרישיון בעבירה שמפאת מהותה, חומרתה או נסיבותיה המבקש אינו ראוי להיות בעל רישיון בזק, ואם המבקש הוא תאגיד </w:t>
      </w:r>
      <w:r w:rsidRPr="0088080B">
        <w:rPr>
          <w:vanish/>
          <w:sz w:val="18"/>
          <w:szCs w:val="22"/>
          <w:u w:val="single"/>
          <w:shd w:val="clear" w:color="auto" w:fill="FFFF99"/>
          <w:rtl/>
        </w:rPr>
        <w:t>–</w:t>
      </w:r>
      <w:r w:rsidRPr="0088080B">
        <w:rPr>
          <w:rFonts w:hint="cs"/>
          <w:vanish/>
          <w:sz w:val="18"/>
          <w:szCs w:val="22"/>
          <w:u w:val="single"/>
          <w:shd w:val="clear" w:color="auto" w:fill="FFFF99"/>
          <w:rtl/>
        </w:rPr>
        <w:t xml:space="preserve"> גם של נושא משרה בתאגיד או בעל השפעה ניכרת בו; בתקנות כאמור רשאי השר לקבוע כי התנאי האמור יחול לגבי סוג רישיון מסוים גם לעניין מי שמחזיק אמצעי שליטה במבקש רישיון שהוא תאגיד בשיעור הנמוך מ-25%, כפי שיקבע; לעניין זה, "השפעה ניכרת" </w:t>
      </w:r>
      <w:r w:rsidRPr="0088080B">
        <w:rPr>
          <w:vanish/>
          <w:sz w:val="18"/>
          <w:szCs w:val="22"/>
          <w:u w:val="single"/>
          <w:shd w:val="clear" w:color="auto" w:fill="FFFF99"/>
          <w:rtl/>
        </w:rPr>
        <w:t>–</w:t>
      </w:r>
      <w:r w:rsidRPr="0088080B">
        <w:rPr>
          <w:rFonts w:hint="cs"/>
          <w:vanish/>
          <w:sz w:val="18"/>
          <w:szCs w:val="22"/>
          <w:u w:val="single"/>
          <w:shd w:val="clear" w:color="auto" w:fill="FFFF99"/>
          <w:rtl/>
        </w:rPr>
        <w:t xml:space="preserve"> כהגדרתה בסעיף 14א.</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ג)</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 xml:space="preserve">בקשה לרשיון תוגש לשר בכתב ויפורטו בה </w:t>
      </w:r>
      <w:r w:rsidRPr="0088080B">
        <w:rPr>
          <w:rStyle w:val="default"/>
          <w:rFonts w:cs="FrankRuehl" w:hint="cs"/>
          <w:strike/>
          <w:vanish/>
          <w:sz w:val="18"/>
          <w:szCs w:val="22"/>
          <w:shd w:val="clear" w:color="auto" w:fill="FFFF99"/>
          <w:rtl/>
        </w:rPr>
        <w:t>פרטי פעולות בזק ושירותי בזק המוצעים ודרכי ביצועם</w:t>
      </w:r>
      <w:r w:rsidR="00720A50" w:rsidRPr="0088080B">
        <w:rPr>
          <w:rStyle w:val="default"/>
          <w:rFonts w:cs="FrankRuehl" w:hint="cs"/>
          <w:vanish/>
          <w:sz w:val="18"/>
          <w:szCs w:val="22"/>
          <w:shd w:val="clear" w:color="auto" w:fill="FFFF99"/>
          <w:rtl/>
        </w:rPr>
        <w:t xml:space="preserve"> </w:t>
      </w:r>
      <w:r w:rsidR="00720A50" w:rsidRPr="0088080B">
        <w:rPr>
          <w:rStyle w:val="default"/>
          <w:rFonts w:cs="FrankRuehl" w:hint="cs"/>
          <w:vanish/>
          <w:sz w:val="18"/>
          <w:szCs w:val="22"/>
          <w:u w:val="single"/>
          <w:shd w:val="clear" w:color="auto" w:fill="FFFF99"/>
          <w:rtl/>
        </w:rPr>
        <w:t>השירותים טעוני הרישיון שלגביהם מתבקש הרישיון ואופן נתינתם</w:t>
      </w:r>
      <w:r w:rsidRPr="0088080B">
        <w:rPr>
          <w:rStyle w:val="default"/>
          <w:rFonts w:cs="FrankRuehl" w:hint="cs"/>
          <w:vanish/>
          <w:sz w:val="18"/>
          <w:szCs w:val="22"/>
          <w:shd w:val="clear" w:color="auto" w:fill="FFFF99"/>
          <w:rtl/>
        </w:rPr>
        <w:t>; השר רשאי לקבוע בתקנות פרטים נוספים שייכללו בבקשה</w:t>
      </w:r>
      <w:r w:rsidR="00720A50" w:rsidRPr="0088080B">
        <w:rPr>
          <w:rStyle w:val="default"/>
          <w:rFonts w:cs="FrankRuehl" w:hint="cs"/>
          <w:vanish/>
          <w:sz w:val="18"/>
          <w:szCs w:val="22"/>
          <w:shd w:val="clear" w:color="auto" w:fill="FFFF99"/>
          <w:rtl/>
        </w:rPr>
        <w:t xml:space="preserve"> </w:t>
      </w:r>
      <w:r w:rsidR="00720A50" w:rsidRPr="0088080B">
        <w:rPr>
          <w:rStyle w:val="default"/>
          <w:rFonts w:cs="FrankRuehl" w:hint="cs"/>
          <w:vanish/>
          <w:sz w:val="18"/>
          <w:szCs w:val="22"/>
          <w:u w:val="single"/>
          <w:shd w:val="clear" w:color="auto" w:fill="FFFF99"/>
          <w:rtl/>
        </w:rPr>
        <w:t>וכן מסמכים שיצורפו אליה</w:t>
      </w:r>
      <w:r w:rsidRPr="0088080B">
        <w:rPr>
          <w:rStyle w:val="default"/>
          <w:rFonts w:cs="FrankRuehl" w:hint="cs"/>
          <w:vanish/>
          <w:sz w:val="18"/>
          <w:szCs w:val="22"/>
          <w:shd w:val="clear" w:color="auto" w:fill="FFFF99"/>
          <w:rtl/>
        </w:rPr>
        <w:t>.</w:t>
      </w:r>
    </w:p>
    <w:p w:rsidR="0081646F" w:rsidRPr="0088080B" w:rsidRDefault="0081646F" w:rsidP="008A7948">
      <w:pPr>
        <w:pStyle w:val="P00"/>
        <w:spacing w:before="0"/>
        <w:ind w:left="0" w:right="1134"/>
        <w:rPr>
          <w:rStyle w:val="default"/>
          <w:rFonts w:cs="FrankRuehl" w:hint="cs"/>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ד)</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השר רשאי לאשר בקשה, להתנות א</w:t>
      </w:r>
      <w:r w:rsidRPr="0088080B">
        <w:rPr>
          <w:rStyle w:val="default"/>
          <w:rFonts w:cs="FrankRuehl"/>
          <w:vanish/>
          <w:sz w:val="18"/>
          <w:szCs w:val="22"/>
          <w:shd w:val="clear" w:color="auto" w:fill="FFFF99"/>
          <w:rtl/>
        </w:rPr>
        <w:t>ת</w:t>
      </w:r>
      <w:r w:rsidRPr="0088080B">
        <w:rPr>
          <w:rStyle w:val="default"/>
          <w:rFonts w:cs="FrankRuehl" w:hint="cs"/>
          <w:vanish/>
          <w:sz w:val="18"/>
          <w:szCs w:val="22"/>
          <w:shd w:val="clear" w:color="auto" w:fill="FFFF99"/>
          <w:rtl/>
        </w:rPr>
        <w:t xml:space="preserve"> אישורו בתנאים שיש לקיימם לפני מתן הרישיון או אחריו, לרבות לענין תשלום אגרות ומתן ערבויות והדרכים למימושן, ורשאי הוא לדחות את הבקשה תוך מתן נימוקים לדחיה. </w:t>
      </w:r>
      <w:r w:rsidRPr="0088080B">
        <w:rPr>
          <w:rStyle w:val="default"/>
          <w:rFonts w:cs="FrankRuehl" w:hint="cs"/>
          <w:strike/>
          <w:vanish/>
          <w:sz w:val="18"/>
          <w:szCs w:val="22"/>
          <w:shd w:val="clear" w:color="auto" w:fill="FFFF99"/>
          <w:rtl/>
        </w:rPr>
        <w:t>לענין רשיון מיוחד הכולל ציוד קצה, רשאי הוא גם להתנות שיינתן תחילה אישור סוג לציוד.</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ד1)</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רישיון, לרבות זכות מהזכויות המוקנות בו, אינו ניתן להעברה, לשעבוד או לעיקול; העברה, שעבוד או עיקול של נכס מנכסי הרישיון, שלא הותרו במפורש ברישיון, טעונים אישור השר; ואולם השר רשא</w:t>
      </w:r>
      <w:r w:rsidRPr="0088080B">
        <w:rPr>
          <w:rStyle w:val="default"/>
          <w:rFonts w:cs="FrankRuehl"/>
          <w:vanish/>
          <w:sz w:val="18"/>
          <w:szCs w:val="22"/>
          <w:shd w:val="clear" w:color="auto" w:fill="FFFF99"/>
          <w:rtl/>
        </w:rPr>
        <w:t>י</w:t>
      </w:r>
      <w:r w:rsidRPr="0088080B">
        <w:rPr>
          <w:rStyle w:val="default"/>
          <w:rFonts w:cs="FrankRuehl" w:hint="cs"/>
          <w:vanish/>
          <w:sz w:val="18"/>
          <w:szCs w:val="22"/>
          <w:shd w:val="clear" w:color="auto" w:fill="FFFF99"/>
          <w:rtl/>
        </w:rPr>
        <w:t xml:space="preserve">, במקרים מיוחדים, לאחר ששקל את השיקולים המפורטים בסעיף קטן (ב), להתיר העברת רישיון אגב שינויים מבניים, בתנאים שיורה עליהם, אם שוכנע שמתקיימים </w:t>
      </w:r>
      <w:r w:rsidRPr="0088080B">
        <w:rPr>
          <w:rStyle w:val="default"/>
          <w:rFonts w:cs="FrankRuehl" w:hint="cs"/>
          <w:strike/>
          <w:vanish/>
          <w:sz w:val="18"/>
          <w:szCs w:val="22"/>
          <w:shd w:val="clear" w:color="auto" w:fill="FFFF99"/>
          <w:rtl/>
        </w:rPr>
        <w:t>בבעל הרישיון</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בבעל רישיון הבזק</w:t>
      </w:r>
      <w:r w:rsidRPr="0088080B">
        <w:rPr>
          <w:rStyle w:val="default"/>
          <w:rFonts w:cs="FrankRuehl" w:hint="cs"/>
          <w:vanish/>
          <w:sz w:val="18"/>
          <w:szCs w:val="22"/>
          <w:shd w:val="clear" w:color="auto" w:fill="FFFF99"/>
          <w:rtl/>
        </w:rPr>
        <w:t xml:space="preserve"> הנעבר כל התנאים שהתקיימו במעביר.</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ד2)</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בלי לגרוע מהוראות סעיפים קטנים (ב</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ו-(ה) או סעיף 59, ובהביאו בחשבון, בין השאר, את השיקולים האמורים בסעיף קטן (ב), רשאי השר לקבוע, בתקנות או ברישיון, הוראות בענינים אלה:</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(1)</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הגבלות ותנאים לענין החזקה, העברה או רכישה של אמצעי שליטה במבקש רישיון או בבעל רישיון</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בזק</w:t>
      </w:r>
      <w:r w:rsidRPr="0088080B">
        <w:rPr>
          <w:rStyle w:val="default"/>
          <w:rFonts w:cs="FrankRuehl" w:hint="cs"/>
          <w:vanish/>
          <w:sz w:val="18"/>
          <w:szCs w:val="22"/>
          <w:shd w:val="clear" w:color="auto" w:fill="FFFF99"/>
          <w:rtl/>
        </w:rPr>
        <w:t>, לרבות בידי בעל רישיון אחר לפי</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חוק זה או בעל ענין בכל אחד מהם, והכל בין במישרין ובין בעקיפין, וכן הגבלות ותנאים לענין מינוי נושאי משרה בו;</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(2)</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קיום מערכת חשבונאית נפרדת בין שירותים שונים הניתנים בידי בעל רישיון, לרבות באמצעות מערך לרישום נפרד של הוצאות והכנסות או דוחות כספיים נפרדים, ה</w:t>
      </w:r>
      <w:r w:rsidRPr="0088080B">
        <w:rPr>
          <w:rStyle w:val="default"/>
          <w:rFonts w:cs="FrankRuehl"/>
          <w:vanish/>
          <w:sz w:val="18"/>
          <w:szCs w:val="22"/>
          <w:shd w:val="clear" w:color="auto" w:fill="FFFF99"/>
          <w:rtl/>
        </w:rPr>
        <w:t>כ</w:t>
      </w:r>
      <w:r w:rsidRPr="0088080B">
        <w:rPr>
          <w:rStyle w:val="default"/>
          <w:rFonts w:cs="FrankRuehl" w:hint="cs"/>
          <w:vanish/>
          <w:sz w:val="18"/>
          <w:szCs w:val="22"/>
          <w:shd w:val="clear" w:color="auto" w:fill="FFFF99"/>
          <w:rtl/>
        </w:rPr>
        <w:t xml:space="preserve">ל כפי שיקבע; </w:t>
      </w:r>
      <w:r w:rsidRPr="0088080B">
        <w:rPr>
          <w:rStyle w:val="default"/>
          <w:rFonts w:cs="FrankRuehl" w:hint="cs"/>
          <w:strike/>
          <w:vanish/>
          <w:sz w:val="18"/>
          <w:szCs w:val="22"/>
          <w:shd w:val="clear" w:color="auto" w:fill="FFFF99"/>
          <w:rtl/>
        </w:rPr>
        <w:t>נתן השר רישיון למוקד שידור למי שהוא בעל רישיון לפי חוק זה, יקיים בעל הרישיון מערכת חשבונאית נפרדת כאמור בפסקה זו באופן שיורה השר</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בעל רישיון בזק המפעיל מוקד שידור יקיים מערכת חשבונאית נפרדת כאמור בפסקה זו</w:t>
      </w:r>
      <w:r w:rsidRPr="0088080B">
        <w:rPr>
          <w:rStyle w:val="default"/>
          <w:rFonts w:cs="FrankRuehl" w:hint="cs"/>
          <w:vanish/>
          <w:sz w:val="18"/>
          <w:szCs w:val="22"/>
          <w:shd w:val="clear" w:color="auto" w:fill="FFFF99"/>
          <w:rtl/>
        </w:rPr>
        <w:t>;</w:t>
      </w:r>
    </w:p>
    <w:p w:rsidR="0081646F" w:rsidRPr="0088080B" w:rsidRDefault="0081646F" w:rsidP="008A7948">
      <w:pPr>
        <w:pStyle w:val="P22"/>
        <w:spacing w:before="0"/>
        <w:ind w:left="1021"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(3)</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דרישה לקיומם של תאגידים נפרדים בין בעל רישיון</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בזק</w:t>
      </w:r>
      <w:r w:rsidRPr="0088080B">
        <w:rPr>
          <w:rStyle w:val="default"/>
          <w:rFonts w:cs="FrankRuehl" w:hint="cs"/>
          <w:vanish/>
          <w:sz w:val="18"/>
          <w:szCs w:val="22"/>
          <w:shd w:val="clear" w:color="auto" w:fill="FFFF99"/>
          <w:rtl/>
        </w:rPr>
        <w:t xml:space="preserve"> לבין אחר לצורך מתן שירותים שונים, ובכלל זה הפרדה בין </w:t>
      </w:r>
      <w:r w:rsidRPr="0088080B">
        <w:rPr>
          <w:rStyle w:val="default"/>
          <w:rFonts w:cs="FrankRuehl" w:hint="cs"/>
          <w:strike/>
          <w:vanish/>
          <w:sz w:val="18"/>
          <w:szCs w:val="22"/>
          <w:shd w:val="clear" w:color="auto" w:fill="FFFF99"/>
          <w:rtl/>
        </w:rPr>
        <w:t>מתן שירותים לבעל רישיון</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מתן שירותים לספק מורשה</w:t>
      </w:r>
      <w:r w:rsidRPr="0088080B">
        <w:rPr>
          <w:rStyle w:val="default"/>
          <w:rFonts w:cs="FrankRuehl" w:hint="cs"/>
          <w:vanish/>
          <w:sz w:val="18"/>
          <w:szCs w:val="22"/>
          <w:shd w:val="clear" w:color="auto" w:fill="FFFF99"/>
          <w:rtl/>
        </w:rPr>
        <w:t xml:space="preserve"> לבין מתן שירותים למנוי, והוראות בדבר מימוש ההפרדה.</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ד3)</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 xml:space="preserve">הורה השר כי רשיון יוענק </w:t>
      </w:r>
      <w:r w:rsidRPr="0088080B">
        <w:rPr>
          <w:rStyle w:val="default"/>
          <w:rFonts w:cs="FrankRuehl" w:hint="cs"/>
          <w:strike/>
          <w:vanish/>
          <w:sz w:val="18"/>
          <w:szCs w:val="22"/>
          <w:shd w:val="clear" w:color="auto" w:fill="FFFF99"/>
          <w:rtl/>
        </w:rPr>
        <w:t>בדרך של מכרז</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בהליך תחרותי</w:t>
      </w:r>
      <w:r w:rsidRPr="0088080B">
        <w:rPr>
          <w:rStyle w:val="default"/>
          <w:rFonts w:cs="FrankRuehl" w:hint="cs"/>
          <w:vanish/>
          <w:sz w:val="18"/>
          <w:szCs w:val="22"/>
          <w:shd w:val="clear" w:color="auto" w:fill="FFFF99"/>
          <w:rtl/>
        </w:rPr>
        <w:t xml:space="preserve"> כאמור בסעיף קטן (א), רשאי הוא להורות כי בחירת </w:t>
      </w:r>
      <w:r w:rsidRPr="0088080B">
        <w:rPr>
          <w:rStyle w:val="default"/>
          <w:rFonts w:cs="FrankRuehl" w:hint="cs"/>
          <w:strike/>
          <w:vanish/>
          <w:sz w:val="18"/>
          <w:szCs w:val="22"/>
          <w:shd w:val="clear" w:color="auto" w:fill="FFFF99"/>
          <w:rtl/>
        </w:rPr>
        <w:t>בעל הרשיון</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בעל רישיון הבזק</w:t>
      </w:r>
      <w:r w:rsidRPr="0088080B">
        <w:rPr>
          <w:rStyle w:val="default"/>
          <w:rFonts w:cs="FrankRuehl" w:hint="cs"/>
          <w:vanish/>
          <w:sz w:val="18"/>
          <w:szCs w:val="22"/>
          <w:shd w:val="clear" w:color="auto" w:fill="FFFF99"/>
          <w:rtl/>
        </w:rPr>
        <w:t xml:space="preserve"> תתבסס, בין השאר, על גובה סכום דמי רשיון שיציעו </w:t>
      </w:r>
      <w:r w:rsidRPr="0088080B">
        <w:rPr>
          <w:rStyle w:val="default"/>
          <w:rFonts w:cs="FrankRuehl" w:hint="cs"/>
          <w:strike/>
          <w:vanish/>
          <w:sz w:val="18"/>
          <w:szCs w:val="22"/>
          <w:shd w:val="clear" w:color="auto" w:fill="FFFF99"/>
          <w:rtl/>
        </w:rPr>
        <w:t>המתמודדים במכרז</w:t>
      </w:r>
      <w:r w:rsidR="00FB7BD0" w:rsidRPr="0088080B">
        <w:rPr>
          <w:rStyle w:val="default"/>
          <w:rFonts w:cs="FrankRuehl" w:hint="cs"/>
          <w:vanish/>
          <w:sz w:val="18"/>
          <w:szCs w:val="22"/>
          <w:shd w:val="clear" w:color="auto" w:fill="FFFF99"/>
          <w:rtl/>
        </w:rPr>
        <w:t xml:space="preserve"> </w:t>
      </w:r>
      <w:r w:rsidR="00FB7BD0" w:rsidRPr="0088080B">
        <w:rPr>
          <w:rStyle w:val="default"/>
          <w:rFonts w:cs="FrankRuehl" w:hint="cs"/>
          <w:vanish/>
          <w:sz w:val="18"/>
          <w:szCs w:val="22"/>
          <w:u w:val="single"/>
          <w:shd w:val="clear" w:color="auto" w:fill="FFFF99"/>
          <w:rtl/>
        </w:rPr>
        <w:t>המשתתפים בהליך התחרותי</w:t>
      </w:r>
      <w:r w:rsidRPr="0088080B">
        <w:rPr>
          <w:rStyle w:val="default"/>
          <w:rFonts w:cs="FrankRuehl" w:hint="cs"/>
          <w:vanish/>
          <w:sz w:val="18"/>
          <w:szCs w:val="22"/>
          <w:shd w:val="clear" w:color="auto" w:fill="FFFF99"/>
          <w:rtl/>
        </w:rPr>
        <w:t>.</w:t>
      </w:r>
    </w:p>
    <w:p w:rsidR="00404D7C" w:rsidRPr="0088080B" w:rsidRDefault="00FB7BD0" w:rsidP="008A7948">
      <w:pPr>
        <w:pStyle w:val="P00"/>
        <w:spacing w:before="0"/>
        <w:ind w:left="0" w:right="1134"/>
        <w:rPr>
          <w:rStyle w:val="default"/>
          <w:rFonts w:cs="FrankRuehl"/>
          <w:vanish/>
          <w:sz w:val="18"/>
          <w:szCs w:val="22"/>
          <w:shd w:val="clear" w:color="auto" w:fill="FFFF99"/>
          <w:rtl/>
        </w:rPr>
      </w:pPr>
      <w:r w:rsidRPr="0088080B">
        <w:rPr>
          <w:rStyle w:val="default"/>
          <w:rFonts w:cs="FrankRuehl"/>
          <w:vanish/>
          <w:sz w:val="18"/>
          <w:szCs w:val="22"/>
          <w:shd w:val="clear" w:color="auto" w:fill="FFFF99"/>
          <w:rtl/>
        </w:rPr>
        <w:tab/>
      </w:r>
      <w:r w:rsidRPr="0088080B">
        <w:rPr>
          <w:rStyle w:val="default"/>
          <w:rFonts w:cs="FrankRuehl" w:hint="cs"/>
          <w:vanish/>
          <w:sz w:val="18"/>
          <w:szCs w:val="22"/>
          <w:u w:val="single"/>
          <w:shd w:val="clear" w:color="auto" w:fill="FFFF99"/>
          <w:rtl/>
        </w:rPr>
        <w:t>(ד4)</w:t>
      </w:r>
      <w:r w:rsidRPr="0088080B">
        <w:rPr>
          <w:rStyle w:val="default"/>
          <w:rFonts w:cs="FrankRuehl"/>
          <w:vanish/>
          <w:sz w:val="18"/>
          <w:szCs w:val="22"/>
          <w:u w:val="single"/>
          <w:shd w:val="clear" w:color="auto" w:fill="FFFF99"/>
          <w:rtl/>
        </w:rPr>
        <w:tab/>
      </w:r>
      <w:r w:rsidRPr="0088080B">
        <w:rPr>
          <w:rStyle w:val="default"/>
          <w:rFonts w:cs="FrankRuehl" w:hint="cs"/>
          <w:vanish/>
          <w:sz w:val="18"/>
          <w:szCs w:val="22"/>
          <w:u w:val="single"/>
          <w:shd w:val="clear" w:color="auto" w:fill="FFFF99"/>
          <w:rtl/>
        </w:rPr>
        <w:t>תקנות ההיתר הכללי החלות על מי שרשום במרשם יחולו, בשינויים המחויבים, גם על בעל רישיון בזק, ויראו אותן כתנאים ברישיון אלא אם כן נקבע אחרת ברישיון או בתקנות לפי חוק זה.</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ה)</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 xml:space="preserve">השר רשאי לשנות תנאי רשיון, להוסיף עליהם או לגרוע מהם; לענין </w:t>
      </w:r>
      <w:r w:rsidRPr="0088080B">
        <w:rPr>
          <w:rStyle w:val="default"/>
          <w:rFonts w:cs="FrankRuehl"/>
          <w:vanish/>
          <w:sz w:val="18"/>
          <w:szCs w:val="22"/>
          <w:shd w:val="clear" w:color="auto" w:fill="FFFF99"/>
          <w:rtl/>
        </w:rPr>
        <w:t>ז</w:t>
      </w:r>
      <w:r w:rsidRPr="0088080B">
        <w:rPr>
          <w:rStyle w:val="default"/>
          <w:rFonts w:cs="FrankRuehl" w:hint="cs"/>
          <w:vanish/>
          <w:sz w:val="18"/>
          <w:szCs w:val="22"/>
          <w:shd w:val="clear" w:color="auto" w:fill="FFFF99"/>
          <w:rtl/>
        </w:rPr>
        <w:t>ה יובאו בחשבון, בין השאר, השיקולים האמורים בסעיף קטן (ב) וכן השינויים שחלו בטכנולוגיה של בזק.</w:t>
      </w:r>
    </w:p>
    <w:p w:rsidR="0081646F" w:rsidRPr="0088080B" w:rsidRDefault="0081646F" w:rsidP="008A7948">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ו)</w:t>
      </w:r>
      <w:r w:rsidRPr="0088080B">
        <w:rPr>
          <w:rStyle w:val="default"/>
          <w:rFonts w:cs="FrankRuehl"/>
          <w:vanish/>
          <w:sz w:val="18"/>
          <w:szCs w:val="22"/>
          <w:shd w:val="clear" w:color="auto" w:fill="FFFF99"/>
          <w:rtl/>
        </w:rPr>
        <w:tab/>
      </w:r>
      <w:r w:rsidRPr="0088080B">
        <w:rPr>
          <w:rStyle w:val="default"/>
          <w:rFonts w:cs="FrankRuehl" w:hint="cs"/>
          <w:vanish/>
          <w:sz w:val="18"/>
          <w:szCs w:val="22"/>
          <w:shd w:val="clear" w:color="auto" w:fill="FFFF99"/>
          <w:rtl/>
        </w:rPr>
        <w:t>השר רשאי, בהודעה ברשומות,</w:t>
      </w:r>
    </w:p>
    <w:p w:rsidR="0081646F" w:rsidRPr="0088080B" w:rsidRDefault="0081646F" w:rsidP="008A7948">
      <w:pPr>
        <w:pStyle w:val="P22"/>
        <w:spacing w:before="0"/>
        <w:ind w:left="1021" w:right="1134"/>
        <w:rPr>
          <w:vanish/>
          <w:sz w:val="18"/>
          <w:szCs w:val="22"/>
          <w:shd w:val="clear" w:color="auto" w:fill="FFFF99"/>
          <w:rtl/>
        </w:rPr>
      </w:pPr>
      <w:r w:rsidRPr="0088080B">
        <w:rPr>
          <w:vanish/>
          <w:sz w:val="18"/>
          <w:szCs w:val="22"/>
          <w:shd w:val="clear" w:color="auto" w:fill="FFFF99"/>
          <w:rtl/>
        </w:rPr>
        <w:t>(1)</w:t>
      </w:r>
      <w:r w:rsidRPr="0088080B">
        <w:rPr>
          <w:vanish/>
          <w:sz w:val="18"/>
          <w:szCs w:val="22"/>
          <w:shd w:val="clear" w:color="auto" w:fill="FFFF99"/>
          <w:rtl/>
        </w:rPr>
        <w:tab/>
      </w:r>
      <w:r w:rsidRPr="0088080B">
        <w:rPr>
          <w:rFonts w:hint="cs"/>
          <w:vanish/>
          <w:sz w:val="18"/>
          <w:szCs w:val="22"/>
          <w:shd w:val="clear" w:color="auto" w:fill="FFFF99"/>
          <w:rtl/>
        </w:rPr>
        <w:t xml:space="preserve">להעניק לבעל רשיון </w:t>
      </w:r>
      <w:r w:rsidRPr="0088080B">
        <w:rPr>
          <w:rFonts w:hint="cs"/>
          <w:strike/>
          <w:vanish/>
          <w:sz w:val="18"/>
          <w:szCs w:val="22"/>
          <w:shd w:val="clear" w:color="auto" w:fill="FFFF99"/>
          <w:rtl/>
        </w:rPr>
        <w:t>כללי</w:t>
      </w:r>
      <w:r w:rsidR="00170D73" w:rsidRPr="0088080B">
        <w:rPr>
          <w:rFonts w:hint="cs"/>
          <w:vanish/>
          <w:sz w:val="18"/>
          <w:szCs w:val="22"/>
          <w:shd w:val="clear" w:color="auto" w:fill="FFFF99"/>
          <w:rtl/>
        </w:rPr>
        <w:t xml:space="preserve"> </w:t>
      </w:r>
      <w:r w:rsidR="00170D73" w:rsidRPr="0088080B">
        <w:rPr>
          <w:rFonts w:hint="cs"/>
          <w:vanish/>
          <w:sz w:val="18"/>
          <w:szCs w:val="22"/>
          <w:u w:val="single"/>
          <w:shd w:val="clear" w:color="auto" w:fill="FFFF99"/>
          <w:rtl/>
        </w:rPr>
        <w:t>בזק</w:t>
      </w:r>
      <w:r w:rsidRPr="0088080B">
        <w:rPr>
          <w:rFonts w:hint="cs"/>
          <w:vanish/>
          <w:sz w:val="18"/>
          <w:szCs w:val="22"/>
          <w:shd w:val="clear" w:color="auto" w:fill="FFFF99"/>
          <w:rtl/>
        </w:rPr>
        <w:t xml:space="preserve"> את הסמכויות ו</w:t>
      </w:r>
      <w:r w:rsidRPr="0088080B">
        <w:rPr>
          <w:vanish/>
          <w:sz w:val="18"/>
          <w:szCs w:val="22"/>
          <w:shd w:val="clear" w:color="auto" w:fill="FFFF99"/>
          <w:rtl/>
        </w:rPr>
        <w:t>א</w:t>
      </w:r>
      <w:r w:rsidRPr="0088080B">
        <w:rPr>
          <w:rFonts w:hint="cs"/>
          <w:vanish/>
          <w:sz w:val="18"/>
          <w:szCs w:val="22"/>
          <w:shd w:val="clear" w:color="auto" w:fill="FFFF99"/>
          <w:rtl/>
        </w:rPr>
        <w:t>ת החסינויות המנויות בפרקים ו' ו-ט', כולן או מקצתן; ורשאי הוא להורות כי הפעלת הסמכויות או תחולת החסינויות יותנו בתנאים שיקבע, לרבות הגבלת משך הזמן להפעלת הסמכויות או החסינויות האמורות;</w:t>
      </w:r>
    </w:p>
    <w:p w:rsidR="0081646F" w:rsidRPr="00170D73" w:rsidRDefault="0081646F" w:rsidP="00170D73">
      <w:pPr>
        <w:pStyle w:val="P22"/>
        <w:spacing w:before="0"/>
        <w:ind w:left="1021" w:right="1134"/>
        <w:rPr>
          <w:rStyle w:val="default"/>
          <w:rFonts w:cs="FrankRuehl" w:hint="cs"/>
          <w:strike/>
          <w:sz w:val="2"/>
          <w:szCs w:val="2"/>
          <w:rtl/>
        </w:rPr>
      </w:pPr>
      <w:r w:rsidRPr="0088080B">
        <w:rPr>
          <w:rStyle w:val="default"/>
          <w:rFonts w:cs="FrankRuehl"/>
          <w:strike/>
          <w:vanish/>
          <w:sz w:val="18"/>
          <w:szCs w:val="22"/>
          <w:shd w:val="clear" w:color="auto" w:fill="FFFF99"/>
          <w:rtl/>
        </w:rPr>
        <w:t>(2)</w:t>
      </w:r>
      <w:r w:rsidRPr="0088080B">
        <w:rPr>
          <w:rStyle w:val="default"/>
          <w:rFonts w:cs="FrankRuehl"/>
          <w:strike/>
          <w:vanish/>
          <w:sz w:val="18"/>
          <w:szCs w:val="22"/>
          <w:shd w:val="clear" w:color="auto" w:fill="FFFF99"/>
          <w:rtl/>
        </w:rPr>
        <w:tab/>
      </w:r>
      <w:r w:rsidRPr="0088080B">
        <w:rPr>
          <w:rStyle w:val="default"/>
          <w:rFonts w:cs="FrankRuehl" w:hint="cs"/>
          <w:strike/>
          <w:vanish/>
          <w:sz w:val="18"/>
          <w:szCs w:val="22"/>
          <w:shd w:val="clear" w:color="auto" w:fill="FFFF99"/>
          <w:rtl/>
        </w:rPr>
        <w:t>להעניק סמכויות כאמור בפסקה (1) לבעל רי</w:t>
      </w:r>
      <w:r w:rsidRPr="0088080B">
        <w:rPr>
          <w:rStyle w:val="default"/>
          <w:rFonts w:cs="FrankRuehl"/>
          <w:strike/>
          <w:vanish/>
          <w:sz w:val="18"/>
          <w:szCs w:val="22"/>
          <w:shd w:val="clear" w:color="auto" w:fill="FFFF99"/>
          <w:rtl/>
        </w:rPr>
        <w:t>ש</w:t>
      </w:r>
      <w:r w:rsidRPr="0088080B">
        <w:rPr>
          <w:rStyle w:val="default"/>
          <w:rFonts w:cs="FrankRuehl" w:hint="cs"/>
          <w:strike/>
          <w:vanish/>
          <w:sz w:val="18"/>
          <w:szCs w:val="22"/>
          <w:shd w:val="clear" w:color="auto" w:fill="FFFF99"/>
          <w:rtl/>
        </w:rPr>
        <w:t>יון מיוחד, אם מצא כי יש חשיבות מיוחדת במתן השירות שלגביו ניתן הרישיון ואין חלופות אחרות.</w:t>
      </w:r>
      <w:bookmarkEnd w:id="60"/>
    </w:p>
    <w:p w:rsidR="00404D7C" w:rsidRPr="00404D7C" w:rsidRDefault="00404D7C" w:rsidP="00404D7C">
      <w:pPr>
        <w:pStyle w:val="P00"/>
        <w:spacing w:before="72"/>
        <w:ind w:left="0" w:right="1134"/>
        <w:rPr>
          <w:rStyle w:val="default"/>
          <w:rFonts w:cs="FrankRuehl"/>
          <w:rtl/>
        </w:rPr>
      </w:pPr>
    </w:p>
    <w:p w:rsidR="00123111" w:rsidRPr="00123111" w:rsidRDefault="00F24715" w:rsidP="00123111">
      <w:pPr>
        <w:pStyle w:val="P00"/>
        <w:spacing w:before="72"/>
        <w:ind w:left="1021" w:right="1134" w:hanging="1021"/>
        <w:rPr>
          <w:rStyle w:val="default"/>
          <w:rFonts w:cs="FrankRuehl"/>
          <w:rtl/>
        </w:rPr>
      </w:pPr>
      <w:bookmarkStart w:id="61" w:name="Seif5"/>
      <w:bookmarkEnd w:id="61"/>
      <w:r>
        <w:rPr>
          <w:lang w:val="he-IL"/>
        </w:rPr>
        <w:pict>
          <v:rect id="_x0000_s2088" style="position:absolute;left:0;text-align:left;margin-left:464.5pt;margin-top:8.05pt;width:75.05pt;height:91.15pt;z-index:251275264" o:allowincell="f" filled="f" stroked="f" strokecolor="lime" strokeweight=".25pt">
            <v:textbox style="mso-next-textbox:#_x0000_s2088" inset="0,0,0,0">
              <w:txbxContent>
                <w:p w:rsidR="00F17E28" w:rsidRDefault="00F17E28">
                  <w:pPr>
                    <w:spacing w:line="160" w:lineRule="exact"/>
                    <w:jc w:val="left"/>
                    <w:rPr>
                      <w:rFonts w:cs="Miriam"/>
                      <w:noProof/>
                      <w:szCs w:val="18"/>
                      <w:rtl/>
                    </w:rPr>
                  </w:pPr>
                  <w:r>
                    <w:rPr>
                      <w:rFonts w:cs="Miriam" w:hint="cs"/>
                      <w:szCs w:val="18"/>
                      <w:rtl/>
                    </w:rPr>
                    <w:t>הסמכה והרשאה של מעבדות חיצוניות ו</w:t>
                  </w:r>
                  <w:r>
                    <w:rPr>
                      <w:rFonts w:cs="Miriam"/>
                      <w:szCs w:val="18"/>
                      <w:rtl/>
                    </w:rPr>
                    <w:t>מ</w:t>
                  </w:r>
                  <w:r>
                    <w:rPr>
                      <w:rFonts w:cs="Miriam" w:hint="cs"/>
                      <w:szCs w:val="18"/>
                      <w:rtl/>
                    </w:rPr>
                    <w:t>תן אישור סוג</w:t>
                  </w:r>
                </w:p>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שמ"ח-1988 </w:t>
                  </w:r>
                </w:p>
                <w:p w:rsidR="00F17E28" w:rsidRDefault="00F17E28">
                  <w:pPr>
                    <w:spacing w:line="160" w:lineRule="exact"/>
                    <w:jc w:val="left"/>
                    <w:rPr>
                      <w:rFonts w:cs="Miriam" w:hint="cs"/>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szCs w:val="18"/>
                      <w:rtl/>
                    </w:rPr>
                  </w:pPr>
                  <w:r>
                    <w:rPr>
                      <w:rFonts w:cs="Miriam" w:hint="cs"/>
                      <w:szCs w:val="18"/>
                      <w:rtl/>
                    </w:rPr>
                    <w:t>(תיקון מס' 36) תשס"ז-2007</w:t>
                  </w:r>
                </w:p>
                <w:p w:rsidR="00170D73" w:rsidRDefault="00170D73">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123111">
        <w:rPr>
          <w:rStyle w:val="default"/>
          <w:rFonts w:cs="FrankRuehl" w:hint="cs"/>
          <w:rtl/>
        </w:rPr>
        <w:t>(</w:t>
      </w:r>
      <w:r w:rsidR="00123111" w:rsidRPr="00123111">
        <w:rPr>
          <w:rStyle w:val="default"/>
          <w:rFonts w:cs="FrankRuehl" w:hint="cs"/>
          <w:rtl/>
        </w:rPr>
        <w:t>1)</w:t>
      </w:r>
      <w:r w:rsidR="00123111" w:rsidRPr="00123111">
        <w:rPr>
          <w:rStyle w:val="default"/>
          <w:rFonts w:cs="FrankRuehl"/>
          <w:rtl/>
        </w:rPr>
        <w:tab/>
      </w:r>
      <w:r w:rsidR="00123111" w:rsidRPr="00123111">
        <w:rPr>
          <w:rStyle w:val="default"/>
          <w:rFonts w:cs="FrankRuehl" w:hint="cs"/>
          <w:rtl/>
        </w:rPr>
        <w:t>לא יעסוק אדם בסחר בציוד קצה אלא אם כן ניתן אישור סוג לגבי אותו ציוד;</w:t>
      </w:r>
    </w:p>
    <w:p w:rsidR="00123111" w:rsidRPr="00123111" w:rsidRDefault="00123111" w:rsidP="00123111">
      <w:pPr>
        <w:pStyle w:val="P00"/>
        <w:spacing w:before="72"/>
        <w:ind w:left="1021" w:right="1134"/>
        <w:rPr>
          <w:rStyle w:val="default"/>
          <w:rFonts w:cs="FrankRuehl"/>
          <w:rtl/>
        </w:rPr>
      </w:pPr>
      <w:r w:rsidRPr="00123111">
        <w:rPr>
          <w:rStyle w:val="default"/>
          <w:rFonts w:cs="FrankRuehl" w:hint="cs"/>
          <w:rtl/>
        </w:rPr>
        <w:t>(2)</w:t>
      </w:r>
      <w:r w:rsidRPr="00123111">
        <w:rPr>
          <w:rStyle w:val="default"/>
          <w:rFonts w:cs="FrankRuehl"/>
          <w:rtl/>
        </w:rPr>
        <w:tab/>
      </w:r>
      <w:r w:rsidRPr="00123111">
        <w:rPr>
          <w:rStyle w:val="default"/>
          <w:rFonts w:cs="FrankRuehl" w:hint="cs"/>
          <w:rtl/>
        </w:rPr>
        <w:t>על אף האמור בפסקה (1), הוראות סעיף זה והוראות לפי סעיף 53א לא יחולו על עיסוק בסחר בציוד קצה רט"ן שהוראות סעיף 5 לפקודת חלות עליו;</w:t>
      </w:r>
    </w:p>
    <w:p w:rsidR="00F24715" w:rsidRDefault="00123111" w:rsidP="00123111">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sidR="00F24715">
        <w:rPr>
          <w:rStyle w:val="default"/>
          <w:rFonts w:cs="FrankRuehl"/>
          <w:rtl/>
        </w:rPr>
        <w:t>השר רשאי להסמיך מעבדה חיצונית, שהתקיימו לגביה התנאים</w:t>
      </w:r>
      <w:r w:rsidR="00F24715">
        <w:rPr>
          <w:rStyle w:val="default"/>
          <w:rFonts w:cs="FrankRuehl" w:hint="cs"/>
          <w:rtl/>
        </w:rPr>
        <w:t xml:space="preserve"> </w:t>
      </w:r>
      <w:r w:rsidR="00F24715">
        <w:rPr>
          <w:rStyle w:val="default"/>
          <w:rFonts w:cs="FrankRuehl"/>
          <w:rtl/>
        </w:rPr>
        <w:t>שנקבעו לפי סעיף 53א(א)(1א), לערוך בדיקות ומדידות של ציוד קצה,</w:t>
      </w:r>
      <w:r w:rsidR="00F24715">
        <w:rPr>
          <w:rStyle w:val="default"/>
          <w:rFonts w:cs="FrankRuehl" w:hint="cs"/>
          <w:rtl/>
        </w:rPr>
        <w:t xml:space="preserve"> </w:t>
      </w:r>
      <w:r w:rsidR="00F24715">
        <w:rPr>
          <w:rStyle w:val="default"/>
          <w:rFonts w:cs="FrankRuehl"/>
          <w:rtl/>
        </w:rPr>
        <w:t>לצורך מתן אישור סוג, דרך כלל או לגבי סוגים של ציוד קצה או ענינים</w:t>
      </w:r>
      <w:r w:rsidR="00F24715">
        <w:rPr>
          <w:rStyle w:val="default"/>
          <w:rFonts w:cs="FrankRuehl" w:hint="cs"/>
          <w:rtl/>
        </w:rPr>
        <w:t xml:space="preserve"> </w:t>
      </w:r>
      <w:r w:rsidR="00F24715">
        <w:rPr>
          <w:rStyle w:val="default"/>
          <w:rFonts w:cs="FrankRuehl"/>
          <w:rtl/>
        </w:rPr>
        <w:t>מסוימים, בהתאם להוראות שנקבעו לפי סעיף 53א(א)(1) או (ג) (בסעיף זה – מעבדה חיצונית מוסמכת).</w:t>
      </w:r>
    </w:p>
    <w:p w:rsidR="00F24715" w:rsidRDefault="00F24715">
      <w:pPr>
        <w:pStyle w:val="P00"/>
        <w:spacing w:before="72"/>
        <w:ind w:left="0" w:right="1134"/>
        <w:rPr>
          <w:rStyle w:val="default"/>
          <w:rFonts w:cs="FrankRuehl" w:hint="cs"/>
          <w:rtl/>
        </w:rPr>
      </w:pPr>
      <w:r>
        <w:rPr>
          <w:rtl/>
          <w:lang w:val="he-IL"/>
        </w:rPr>
        <w:pict>
          <v:shape id="_x0000_s2826" type="#_x0000_t202" style="position:absolute;left:0;text-align:left;margin-left:470.25pt;margin-top:7.1pt;width:1in;height:16.8pt;z-index:251720704"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השר רשאי ליתן למעבדה חיצונית מוסמכת, שהתקיימו לגביה</w:t>
      </w:r>
      <w:r>
        <w:rPr>
          <w:rStyle w:val="default"/>
          <w:rFonts w:cs="FrankRuehl" w:hint="cs"/>
          <w:rtl/>
        </w:rPr>
        <w:t xml:space="preserve"> </w:t>
      </w:r>
      <w:r>
        <w:rPr>
          <w:rStyle w:val="default"/>
          <w:rFonts w:cs="FrankRuehl"/>
          <w:rtl/>
        </w:rPr>
        <w:t>התנאים שנקבעו לפי סעיף 53א(א)(1ב), הרשאה לתת אישורי סוג לגבי</w:t>
      </w:r>
      <w:r>
        <w:rPr>
          <w:rStyle w:val="default"/>
          <w:rFonts w:cs="FrankRuehl" w:hint="cs"/>
          <w:rtl/>
        </w:rPr>
        <w:t xml:space="preserve"> </w:t>
      </w:r>
      <w:r>
        <w:rPr>
          <w:rStyle w:val="default"/>
          <w:rFonts w:cs="FrankRuehl"/>
          <w:rtl/>
        </w:rPr>
        <w:t>סוגים של ציוד קצה, כפי שיורה, בהתאם להוראות שנקבעו לפי סעיף 53א(א)(1) או (ג) (בסעיף זה – מעבדה חיצונית מורשית).</w:t>
      </w:r>
    </w:p>
    <w:p w:rsidR="00F24715" w:rsidRDefault="00F24715">
      <w:pPr>
        <w:pStyle w:val="P00"/>
        <w:spacing w:before="72"/>
        <w:ind w:left="0" w:right="1134"/>
        <w:rPr>
          <w:rStyle w:val="default"/>
          <w:rFonts w:cs="FrankRuehl" w:hint="cs"/>
          <w:rtl/>
        </w:rPr>
      </w:pPr>
      <w:r>
        <w:rPr>
          <w:rtl/>
          <w:lang w:val="he-IL"/>
        </w:rPr>
        <w:pict>
          <v:shape id="_x0000_s2827" type="#_x0000_t202" style="position:absolute;left:0;text-align:left;margin-left:470.25pt;margin-top:7.1pt;width:1in;height:16.8pt;z-index:251721728"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(א2)</w:t>
      </w:r>
      <w:r>
        <w:rPr>
          <w:rStyle w:val="default"/>
          <w:rFonts w:cs="FrankRuehl" w:hint="cs"/>
          <w:rtl/>
        </w:rPr>
        <w:tab/>
      </w:r>
      <w:r>
        <w:rPr>
          <w:rStyle w:val="default"/>
          <w:rFonts w:cs="FrankRuehl"/>
          <w:rtl/>
        </w:rPr>
        <w:t>מעבדה חיצונית המבקשת לקבל הסמכה לפי הוראות סעיף</w:t>
      </w:r>
      <w:r>
        <w:rPr>
          <w:rStyle w:val="default"/>
          <w:rFonts w:cs="FrankRuehl" w:hint="cs"/>
          <w:rtl/>
        </w:rPr>
        <w:t xml:space="preserve"> </w:t>
      </w:r>
      <w:r>
        <w:rPr>
          <w:rStyle w:val="default"/>
          <w:rFonts w:cs="FrankRuehl"/>
          <w:rtl/>
        </w:rPr>
        <w:t>קטן (א) או מעבדה חיצונית מוסמכת המבקשת לקבל הרשאה לפי</w:t>
      </w:r>
      <w:r>
        <w:rPr>
          <w:rStyle w:val="default"/>
          <w:rFonts w:cs="FrankRuehl" w:hint="cs"/>
          <w:rtl/>
        </w:rPr>
        <w:t xml:space="preserve"> </w:t>
      </w:r>
      <w:r>
        <w:rPr>
          <w:rStyle w:val="default"/>
          <w:rFonts w:cs="FrankRuehl"/>
          <w:rtl/>
        </w:rPr>
        <w:t>הוראות סעיף קטן (א1), תגיש לשר בקשה בכתב לקבלת ההסמכה או</w:t>
      </w:r>
      <w:r>
        <w:rPr>
          <w:rStyle w:val="default"/>
          <w:rFonts w:cs="FrankRuehl" w:hint="cs"/>
          <w:rtl/>
        </w:rPr>
        <w:t xml:space="preserve"> </w:t>
      </w:r>
      <w:r>
        <w:rPr>
          <w:rStyle w:val="default"/>
          <w:rFonts w:cs="FrankRuehl"/>
          <w:rtl/>
        </w:rPr>
        <w:t>ההרשאה כאמור; השר רשאי לאשר את הבקשה, להתנות את אישורו</w:t>
      </w:r>
      <w:r>
        <w:rPr>
          <w:rStyle w:val="default"/>
          <w:rFonts w:cs="FrankRuehl" w:hint="cs"/>
          <w:rtl/>
        </w:rPr>
        <w:t xml:space="preserve"> </w:t>
      </w:r>
      <w:r>
        <w:rPr>
          <w:rStyle w:val="default"/>
          <w:rFonts w:cs="FrankRuehl"/>
          <w:rtl/>
        </w:rPr>
        <w:t>בתנאים שיש לקיימם לפני מתן ההסמכה או ההרשאה או לאחריו, או לדחות את הבקשה תוך מתן נימוקים לדחייה.</w:t>
      </w:r>
    </w:p>
    <w:p w:rsidR="00F24715" w:rsidRDefault="00F24715">
      <w:pPr>
        <w:pStyle w:val="P00"/>
        <w:spacing w:before="72"/>
        <w:ind w:left="0" w:right="1134"/>
        <w:rPr>
          <w:rStyle w:val="default"/>
          <w:rFonts w:cs="FrankRuehl" w:hint="cs"/>
          <w:rtl/>
        </w:rPr>
      </w:pPr>
      <w:r>
        <w:rPr>
          <w:rtl/>
          <w:lang w:val="he-IL"/>
        </w:rPr>
        <w:pict>
          <v:shape id="_x0000_s2828" type="#_x0000_t202" style="position:absolute;left:0;text-align:left;margin-left:470.25pt;margin-top:7.1pt;width:1in;height:16.8pt;z-index:251722752"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(א3)</w:t>
      </w:r>
      <w:r>
        <w:rPr>
          <w:rStyle w:val="default"/>
          <w:rFonts w:cs="FrankRuehl" w:hint="cs"/>
          <w:rtl/>
        </w:rPr>
        <w:tab/>
      </w:r>
      <w:r>
        <w:rPr>
          <w:rStyle w:val="default"/>
          <w:rFonts w:cs="FrankRuehl"/>
          <w:rtl/>
        </w:rPr>
        <w:t>הודעה על הסמכת מעבדה חיצונית או על מתן הרשאה</w:t>
      </w:r>
      <w:r>
        <w:rPr>
          <w:rStyle w:val="default"/>
          <w:rFonts w:cs="FrankRuehl" w:hint="cs"/>
          <w:rtl/>
        </w:rPr>
        <w:t xml:space="preserve"> </w:t>
      </w:r>
      <w:r>
        <w:rPr>
          <w:rStyle w:val="default"/>
          <w:rFonts w:cs="FrankRuehl"/>
          <w:rtl/>
        </w:rPr>
        <w:t>למעבדה חיצונית מוסמכת, לפי סעיף זה, תפורסם ברשומות ובאתר האינטרנט של משרד התקשורת.</w:t>
      </w:r>
    </w:p>
    <w:p w:rsidR="00F24715" w:rsidRDefault="00F24715">
      <w:pPr>
        <w:pStyle w:val="P00"/>
        <w:spacing w:before="72"/>
        <w:ind w:left="0" w:right="1134"/>
        <w:rPr>
          <w:rStyle w:val="default"/>
          <w:rFonts w:cs="FrankRuehl" w:hint="cs"/>
          <w:rtl/>
        </w:rPr>
      </w:pPr>
      <w:r>
        <w:rPr>
          <w:rtl/>
          <w:lang w:val="he-IL"/>
        </w:rPr>
        <w:pict>
          <v:shape id="_x0000_s2829" type="#_x0000_t202" style="position:absolute;left:0;text-align:left;margin-left:470.25pt;margin-top:7.1pt;width:1in;height:30.3pt;z-index:251723776"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p w:rsidR="00F17E28" w:rsidRDefault="00F17E28">
                  <w:pPr>
                    <w:spacing w:line="160" w:lineRule="exact"/>
                    <w:jc w:val="left"/>
                    <w:rPr>
                      <w:rFonts w:cs="Miriam"/>
                      <w:noProof/>
                      <w:szCs w:val="18"/>
                      <w:rtl/>
                    </w:rPr>
                  </w:pPr>
                  <w:r>
                    <w:rPr>
                      <w:rFonts w:cs="Miriam" w:hint="cs"/>
                      <w:szCs w:val="18"/>
                      <w:rtl/>
                    </w:rPr>
                    <w:t>ת"ט תשס"ז-2007</w:t>
                  </w:r>
                </w:p>
              </w:txbxContent>
            </v:textbox>
            <w10:wrap anchorx="page"/>
          </v:shape>
        </w:pict>
      </w:r>
      <w:r>
        <w:rPr>
          <w:rStyle w:val="default"/>
          <w:rFonts w:cs="FrankRuehl" w:hint="cs"/>
          <w:rtl/>
        </w:rPr>
        <w:tab/>
      </w:r>
      <w:r>
        <w:rPr>
          <w:rStyle w:val="default"/>
          <w:rFonts w:cs="FrankRuehl"/>
          <w:rtl/>
        </w:rPr>
        <w:t>(א4)</w:t>
      </w:r>
      <w:r>
        <w:rPr>
          <w:rStyle w:val="default"/>
          <w:rFonts w:cs="FrankRuehl" w:hint="cs"/>
          <w:rtl/>
        </w:rPr>
        <w:tab/>
      </w:r>
      <w:r>
        <w:rPr>
          <w:rStyle w:val="default"/>
          <w:rFonts w:cs="FrankRuehl"/>
          <w:rtl/>
        </w:rPr>
        <w:t>השר רשאי לשנות תנאי מתנאי הסמכה או הרשאה שניתנו לפי</w:t>
      </w:r>
      <w:r>
        <w:rPr>
          <w:rStyle w:val="default"/>
          <w:rFonts w:cs="FrankRuehl" w:hint="cs"/>
          <w:rtl/>
        </w:rPr>
        <w:t xml:space="preserve"> </w:t>
      </w:r>
      <w:r>
        <w:rPr>
          <w:rStyle w:val="default"/>
          <w:rFonts w:cs="FrankRuehl"/>
          <w:rtl/>
        </w:rPr>
        <w:t>סעיפים קטנים (א) או (א1), וכן רשאי הוא לבטל הסמכה או הרשאה</w:t>
      </w:r>
      <w:r>
        <w:rPr>
          <w:rStyle w:val="default"/>
          <w:rFonts w:cs="FrankRuehl" w:hint="cs"/>
          <w:rtl/>
        </w:rPr>
        <w:t xml:space="preserve"> </w:t>
      </w:r>
      <w:r>
        <w:rPr>
          <w:rStyle w:val="default"/>
          <w:rFonts w:cs="FrankRuehl"/>
          <w:rtl/>
        </w:rPr>
        <w:t>כאמור או להתלותה לתקופה שיורה, אם מצא כי המעבדה החיצונית</w:t>
      </w:r>
      <w:r>
        <w:rPr>
          <w:rStyle w:val="default"/>
          <w:rFonts w:cs="FrankRuehl" w:hint="cs"/>
          <w:rtl/>
        </w:rPr>
        <w:t xml:space="preserve"> </w:t>
      </w:r>
      <w:r>
        <w:rPr>
          <w:rStyle w:val="default"/>
          <w:rFonts w:cs="FrankRuehl"/>
          <w:rtl/>
        </w:rPr>
        <w:t>אינה עומדת בתנאים שנקבעו למתן ההסמכה או ההרשאה, או כי</w:t>
      </w:r>
      <w:r>
        <w:rPr>
          <w:rStyle w:val="default"/>
          <w:rFonts w:cs="FrankRuehl" w:hint="cs"/>
          <w:rtl/>
        </w:rPr>
        <w:t xml:space="preserve"> </w:t>
      </w:r>
      <w:r>
        <w:rPr>
          <w:rStyle w:val="default"/>
          <w:rFonts w:cs="FrankRuehl"/>
          <w:rtl/>
        </w:rPr>
        <w:t>הפרה תנאי מתנאי ההסמכה או ההרשאה, או הוראה מההוראות</w:t>
      </w:r>
      <w:r>
        <w:rPr>
          <w:rStyle w:val="default"/>
          <w:rFonts w:cs="FrankRuehl" w:hint="cs"/>
          <w:rtl/>
        </w:rPr>
        <w:t xml:space="preserve"> </w:t>
      </w:r>
      <w:r>
        <w:rPr>
          <w:rStyle w:val="default"/>
          <w:rFonts w:cs="FrankRuehl"/>
          <w:rtl/>
        </w:rPr>
        <w:t>שנקבעו לפי סעיף קטן (ד</w:t>
      </w:r>
      <w:r>
        <w:rPr>
          <w:rStyle w:val="default"/>
          <w:rFonts w:cs="FrankRuehl" w:hint="cs"/>
          <w:rtl/>
        </w:rPr>
        <w:t>4</w:t>
      </w:r>
      <w:r>
        <w:rPr>
          <w:rStyle w:val="default"/>
          <w:rFonts w:cs="FrankRuehl"/>
          <w:rtl/>
        </w:rPr>
        <w:t xml:space="preserve">) או סעיף </w:t>
      </w:r>
      <w:r>
        <w:rPr>
          <w:rStyle w:val="default"/>
          <w:rFonts w:cs="FrankRuehl" w:hint="cs"/>
          <w:rtl/>
        </w:rPr>
        <w:br/>
      </w:r>
      <w:r>
        <w:rPr>
          <w:rStyle w:val="default"/>
          <w:rFonts w:cs="FrankRuehl"/>
          <w:rtl/>
        </w:rPr>
        <w:t>53א(א)(1) או (2), או (ג), החלות עליה.</w:t>
      </w:r>
    </w:p>
    <w:p w:rsidR="00F24715" w:rsidRDefault="00F24715">
      <w:pPr>
        <w:pStyle w:val="P00"/>
        <w:spacing w:before="72"/>
        <w:ind w:left="0" w:right="1134"/>
        <w:rPr>
          <w:rStyle w:val="default"/>
          <w:rFonts w:cs="FrankRuehl"/>
          <w:rtl/>
        </w:rPr>
      </w:pPr>
      <w:r w:rsidRPr="00123111">
        <w:rPr>
          <w:rStyle w:val="default"/>
          <w:rFonts w:cs="FrankRuehl"/>
          <w:rtl/>
        </w:rPr>
        <w:pict>
          <v:shape id="_x0000_s2830" type="#_x0000_t202" style="position:absolute;left:0;text-align:left;margin-left:470.25pt;margin-top:7.1pt;width:1in;height:34.5pt;z-index:251724800" filled="f" stroked="f">
            <v:textbox inset="1mm,0,1mm,0">
              <w:txbxContent>
                <w:p w:rsidR="00F17E28" w:rsidRDefault="00F17E28">
                  <w:pPr>
                    <w:spacing w:line="160" w:lineRule="exact"/>
                    <w:jc w:val="left"/>
                    <w:rPr>
                      <w:rFonts w:cs="Miriam"/>
                      <w:szCs w:val="18"/>
                      <w:rtl/>
                    </w:rPr>
                  </w:pPr>
                  <w:r>
                    <w:rPr>
                      <w:rFonts w:cs="Miriam" w:hint="cs"/>
                      <w:szCs w:val="18"/>
                      <w:rtl/>
                    </w:rPr>
                    <w:t>(תיקון מס' 36) תשס"ז-2007</w:t>
                  </w:r>
                </w:p>
                <w:p w:rsidR="00170D73" w:rsidRDefault="00170D73" w:rsidP="00170D73">
                  <w:pPr>
                    <w:spacing w:line="160" w:lineRule="exact"/>
                    <w:jc w:val="left"/>
                    <w:rPr>
                      <w:rFonts w:cs="Miriam"/>
                      <w:noProof/>
                      <w:szCs w:val="18"/>
                      <w:rtl/>
                    </w:rPr>
                  </w:pPr>
                  <w:r>
                    <w:rPr>
                      <w:rFonts w:cs="Miriam" w:hint="cs"/>
                      <w:szCs w:val="18"/>
                      <w:rtl/>
                    </w:rPr>
                    <w:t>(תיקון מס' 76) תשפ"ב-2022</w:t>
                  </w:r>
                </w:p>
              </w:txbxContent>
            </v:textbox>
            <w10:wrap anchorx="page"/>
          </v:shape>
        </w:pict>
      </w:r>
      <w:r w:rsidRPr="0012311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123111" w:rsidRPr="00123111">
        <w:rPr>
          <w:rStyle w:val="default"/>
          <w:rFonts w:cs="FrankRuehl" w:hint="cs"/>
          <w:rtl/>
        </w:rPr>
        <w:t>אדם המבקש לעסוק בסחר בציוד קצה שטרם ניתן לגביו אישור סוג</w:t>
      </w:r>
      <w:r>
        <w:rPr>
          <w:rStyle w:val="default"/>
          <w:rFonts w:cs="FrankRuehl" w:hint="cs"/>
          <w:rtl/>
        </w:rPr>
        <w:t xml:space="preserve">, יגיש למעבדה חיצונית מורשית בקשה בכתב לקבלת אישור סוג; בבקשה יפורטו פרטי הציוד ויצורפו לה מיפרטי הציוד, וכל פרט או מסמך אחר, </w:t>
      </w:r>
      <w:r>
        <w:rPr>
          <w:rStyle w:val="default"/>
          <w:rFonts w:cs="FrankRuehl"/>
          <w:rtl/>
        </w:rPr>
        <w:t>כפי שייקבע בתקנות או בנוהל לפי סעיף 53א(א) או (ג)</w:t>
      </w:r>
      <w:r>
        <w:rPr>
          <w:rStyle w:val="default"/>
          <w:rFonts w:cs="FrankRuehl" w:hint="cs"/>
          <w:rtl/>
        </w:rPr>
        <w:t xml:space="preserve"> בתקנות.</w:t>
      </w:r>
    </w:p>
    <w:p w:rsidR="00F24715" w:rsidRDefault="00F24715">
      <w:pPr>
        <w:pStyle w:val="P00"/>
        <w:spacing w:before="72"/>
        <w:ind w:left="0" w:right="1134"/>
        <w:rPr>
          <w:rStyle w:val="default"/>
          <w:rFonts w:cs="FrankRuehl"/>
          <w:rtl/>
        </w:rPr>
      </w:pPr>
      <w:r>
        <w:rPr>
          <w:rtl/>
          <w:lang w:val="he-IL"/>
        </w:rPr>
        <w:pict>
          <v:shape id="_x0000_s2831" type="#_x0000_t202" style="position:absolute;left:0;text-align:left;margin-left:470.25pt;margin-top:7.1pt;width:1in;height:16.8pt;z-index:251725824"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יינתן אישור סוג אלא לאחר </w:t>
      </w:r>
      <w:r>
        <w:rPr>
          <w:rStyle w:val="default"/>
          <w:rFonts w:cs="FrankRuehl"/>
          <w:rtl/>
        </w:rPr>
        <w:t>שהמעבדה החיצונית המורשית שקלה ובדקה</w:t>
      </w:r>
      <w:r>
        <w:rPr>
          <w:rStyle w:val="default"/>
          <w:rFonts w:cs="FrankRuehl" w:hint="cs"/>
          <w:rtl/>
        </w:rPr>
        <w:t xml:space="preserve"> את הבקשה והתקיימו לפחות אלה:</w:t>
      </w:r>
    </w:p>
    <w:p w:rsidR="00F24715" w:rsidRDefault="00F24715">
      <w:pPr>
        <w:pStyle w:val="P22"/>
        <w:spacing w:before="72"/>
        <w:ind w:left="1021" w:right="1134"/>
        <w:rPr>
          <w:rStyle w:val="default"/>
          <w:rFonts w:cs="FrankRuehl"/>
          <w:rtl/>
        </w:rPr>
      </w:pPr>
      <w:r w:rsidRPr="00123111">
        <w:rPr>
          <w:rStyle w:val="default"/>
          <w:rFonts w:cs="FrankRuehl"/>
        </w:rPr>
        <w:pict>
          <v:rect id="_x0000_s2089" style="position:absolute;left:0;text-align:left;margin-left:464.5pt;margin-top:8.05pt;width:75.05pt;height:31.15pt;z-index:25127628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w:t>
                  </w:r>
                  <w:r>
                    <w:rPr>
                      <w:rFonts w:cs="Miriam"/>
                      <w:szCs w:val="18"/>
                      <w:rtl/>
                    </w:rPr>
                    <w:t>ס</w:t>
                  </w:r>
                  <w:r>
                    <w:rPr>
                      <w:rFonts w:cs="Miriam" w:hint="cs"/>
                      <w:szCs w:val="18"/>
                      <w:rtl/>
                    </w:rPr>
                    <w:t xml:space="preserve">' 21) </w:t>
                  </w:r>
                  <w:r>
                    <w:rPr>
                      <w:rFonts w:cs="Miriam"/>
                      <w:szCs w:val="18"/>
                      <w:rtl/>
                    </w:rPr>
                    <w:br/>
                  </w:r>
                  <w:r>
                    <w:rPr>
                      <w:rFonts w:cs="Miriam" w:hint="cs"/>
                      <w:szCs w:val="18"/>
                      <w:rtl/>
                    </w:rPr>
                    <w:t>תש"ס-2000</w:t>
                  </w:r>
                </w:p>
                <w:p w:rsidR="003B6BDA" w:rsidRDefault="003B6BDA">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ציוד הקצה מתאים לרשת הבזק של </w:t>
      </w:r>
      <w:r w:rsidR="00123111" w:rsidRPr="00123111">
        <w:rPr>
          <w:rStyle w:val="default"/>
          <w:rFonts w:cs="FrankRuehl" w:hint="cs"/>
          <w:rtl/>
        </w:rPr>
        <w:t>ספק מורשה</w:t>
      </w:r>
      <w:r>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רמת בטיחותו של ציוד הקצה מספיקה כדי למנוע פגיעה או נזק למשתמשים ומטפלים בציוד ולרשת הבזק ועובדיה.</w:t>
      </w:r>
    </w:p>
    <w:p w:rsidR="00F24715" w:rsidRDefault="00F24715">
      <w:pPr>
        <w:pStyle w:val="P00"/>
        <w:spacing w:before="72"/>
        <w:ind w:left="0" w:right="1134"/>
        <w:rPr>
          <w:rStyle w:val="default"/>
          <w:rFonts w:cs="FrankRuehl" w:hint="cs"/>
          <w:rtl/>
        </w:rPr>
      </w:pPr>
      <w:r>
        <w:rPr>
          <w:lang w:val="he-IL"/>
        </w:rPr>
        <w:pict>
          <v:rect id="_x0000_s2090" style="position:absolute;left:0;text-align:left;margin-left:464.5pt;margin-top:8.05pt;width:75.05pt;height:30.9pt;z-index:25127731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6)</w:t>
                  </w:r>
                </w:p>
                <w:p w:rsidR="00F17E28" w:rsidRDefault="00F17E28">
                  <w:pPr>
                    <w:spacing w:line="160" w:lineRule="exact"/>
                    <w:jc w:val="left"/>
                    <w:rPr>
                      <w:rFonts w:cs="Miriam" w:hint="cs"/>
                      <w:szCs w:val="18"/>
                      <w:rtl/>
                    </w:rPr>
                  </w:pPr>
                  <w:r>
                    <w:rPr>
                      <w:rFonts w:cs="Miriam"/>
                      <w:szCs w:val="18"/>
                      <w:rtl/>
                    </w:rPr>
                    <w:t>ת</w:t>
                  </w:r>
                  <w:r>
                    <w:rPr>
                      <w:rFonts w:cs="Miriam" w:hint="cs"/>
                      <w:szCs w:val="18"/>
                      <w:rtl/>
                    </w:rPr>
                    <w:t>שמ"ט-1989</w:t>
                  </w:r>
                </w:p>
                <w:p w:rsidR="00F17E28" w:rsidRDefault="00F17E28">
                  <w:pPr>
                    <w:spacing w:line="160" w:lineRule="exact"/>
                    <w:jc w:val="left"/>
                    <w:rPr>
                      <w:rFonts w:cs="Miriam"/>
                      <w:noProof/>
                      <w:szCs w:val="18"/>
                      <w:rtl/>
                    </w:rPr>
                  </w:pPr>
                  <w:r>
                    <w:rPr>
                      <w:rFonts w:cs="Miriam" w:hint="cs"/>
                      <w:szCs w:val="18"/>
                      <w:rtl/>
                    </w:rPr>
                    <w:t>(תיקון מס' 36) תשס"ז-2007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t>מעבדה חיצונית מורשית</w:t>
      </w:r>
      <w:r>
        <w:rPr>
          <w:rStyle w:val="default"/>
          <w:rFonts w:cs="FrankRuehl" w:hint="cs"/>
          <w:rtl/>
        </w:rPr>
        <w:t xml:space="preserve"> </w:t>
      </w:r>
      <w:r>
        <w:rPr>
          <w:rStyle w:val="default"/>
          <w:rFonts w:cs="FrankRuehl"/>
          <w:rtl/>
        </w:rPr>
        <w:t>רשאית</w:t>
      </w:r>
      <w:r>
        <w:rPr>
          <w:rStyle w:val="default"/>
          <w:rFonts w:cs="FrankRuehl" w:hint="cs"/>
          <w:rtl/>
        </w:rPr>
        <w:t xml:space="preserve"> לאשר בקשה כאמור בסעיף קטן (ב), להתנות את א</w:t>
      </w:r>
      <w:r>
        <w:rPr>
          <w:rStyle w:val="default"/>
          <w:rFonts w:cs="FrankRuehl"/>
          <w:rtl/>
        </w:rPr>
        <w:t>י</w:t>
      </w:r>
      <w:r>
        <w:rPr>
          <w:rStyle w:val="default"/>
          <w:rFonts w:cs="FrankRuehl" w:hint="cs"/>
          <w:rtl/>
        </w:rPr>
        <w:t xml:space="preserve">שורה בתנאים שיש לקיימם </w:t>
      </w:r>
      <w:r>
        <w:rPr>
          <w:rStyle w:val="default"/>
          <w:rFonts w:cs="FrankRuehl"/>
          <w:rtl/>
        </w:rPr>
        <w:t>לפני מתן אישור הסוג או לאחריו</w:t>
      </w:r>
      <w:r>
        <w:rPr>
          <w:rStyle w:val="default"/>
          <w:rFonts w:cs="FrankRuehl" w:hint="cs"/>
          <w:rtl/>
        </w:rPr>
        <w:t xml:space="preserve">, לרבות התשלום בעדו, או לדחות את הבקשה תוך מתן נימוקים לדחיה, </w:t>
      </w:r>
      <w:r>
        <w:rPr>
          <w:rStyle w:val="default"/>
          <w:rFonts w:cs="FrankRuehl"/>
          <w:rtl/>
        </w:rPr>
        <w:t>והכל בהתאם להוראות שנקבעו לפי סעיף 53א(א)(1) או (ג)</w:t>
      </w:r>
      <w:r>
        <w:rPr>
          <w:rStyle w:val="default"/>
          <w:rFonts w:cs="FrankRuehl" w:hint="cs"/>
          <w:rtl/>
        </w:rPr>
        <w:t>.</w:t>
      </w:r>
    </w:p>
    <w:p w:rsidR="00F24715" w:rsidRDefault="00F24715">
      <w:pPr>
        <w:pStyle w:val="P00"/>
        <w:spacing w:before="72"/>
        <w:ind w:left="0" w:right="1134"/>
        <w:rPr>
          <w:rStyle w:val="default"/>
          <w:rFonts w:cs="FrankRuehl" w:hint="cs"/>
          <w:rtl/>
        </w:rPr>
      </w:pPr>
      <w:r>
        <w:rPr>
          <w:rtl/>
          <w:lang w:val="he-IL"/>
        </w:rPr>
        <w:pict>
          <v:shape id="_x0000_s2832" type="#_x0000_t202" style="position:absolute;left:0;text-align:left;margin-left:470.25pt;margin-top:7.1pt;width:1in;height:16.8pt;z-index:251726848"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(ד1)</w:t>
      </w:r>
      <w:r>
        <w:rPr>
          <w:rStyle w:val="default"/>
          <w:rFonts w:cs="FrankRuehl" w:hint="cs"/>
          <w:rtl/>
        </w:rPr>
        <w:tab/>
      </w:r>
      <w:r>
        <w:rPr>
          <w:rStyle w:val="default"/>
          <w:rFonts w:cs="FrankRuehl"/>
          <w:rtl/>
        </w:rPr>
        <w:t>לא הסמיך השר מעבדה חיצונית לעריכת בדיקות ומדידות של</w:t>
      </w:r>
      <w:r>
        <w:rPr>
          <w:rStyle w:val="default"/>
          <w:rFonts w:cs="FrankRuehl" w:hint="cs"/>
          <w:rtl/>
        </w:rPr>
        <w:t xml:space="preserve"> </w:t>
      </w:r>
      <w:r>
        <w:rPr>
          <w:rStyle w:val="default"/>
          <w:rFonts w:cs="FrankRuehl"/>
          <w:rtl/>
        </w:rPr>
        <w:t>ציוד קצה לפי סעיף קטן (א) או לא נתן הרשאה למעבדה חיצונית לתת</w:t>
      </w:r>
      <w:r>
        <w:rPr>
          <w:rStyle w:val="default"/>
          <w:rFonts w:cs="FrankRuehl" w:hint="cs"/>
          <w:rtl/>
        </w:rPr>
        <w:t xml:space="preserve"> </w:t>
      </w:r>
      <w:r>
        <w:rPr>
          <w:rStyle w:val="default"/>
          <w:rFonts w:cs="FrankRuehl"/>
          <w:rtl/>
        </w:rPr>
        <w:t>אישורי סוג לפי סעיף קטן (א1), בין בכלל ובין לגבי סוג מסוים של ציוד</w:t>
      </w:r>
      <w:r>
        <w:rPr>
          <w:rStyle w:val="default"/>
          <w:rFonts w:cs="FrankRuehl" w:hint="cs"/>
          <w:rtl/>
        </w:rPr>
        <w:t xml:space="preserve"> </w:t>
      </w:r>
      <w:r>
        <w:rPr>
          <w:rStyle w:val="default"/>
          <w:rFonts w:cs="FrankRuehl"/>
          <w:rtl/>
        </w:rPr>
        <w:t>קצה, רשאי השר לתת אישורי סוג, דרך כלל או לגבי ציוד קצה שלא</w:t>
      </w:r>
      <w:r>
        <w:rPr>
          <w:rStyle w:val="default"/>
          <w:rFonts w:cs="FrankRuehl" w:hint="cs"/>
          <w:rtl/>
        </w:rPr>
        <w:t xml:space="preserve"> </w:t>
      </w:r>
      <w:r>
        <w:rPr>
          <w:rStyle w:val="default"/>
          <w:rFonts w:cs="FrankRuehl"/>
          <w:rtl/>
        </w:rPr>
        <w:t>ניתנה לגביו הסמכה או הרשאה כאמור, לפי הענין, בהתאם להוראות</w:t>
      </w:r>
      <w:r>
        <w:rPr>
          <w:rStyle w:val="default"/>
          <w:rFonts w:cs="FrankRuehl" w:hint="cs"/>
          <w:rtl/>
        </w:rPr>
        <w:t xml:space="preserve"> </w:t>
      </w:r>
      <w:r>
        <w:rPr>
          <w:rStyle w:val="default"/>
          <w:rFonts w:cs="FrankRuehl"/>
          <w:rtl/>
        </w:rPr>
        <w:t>שנקבעו לענין זה לפי סעיף 53א, ורשאי הוא לעשות כן גם לגבי</w:t>
      </w:r>
      <w:r>
        <w:rPr>
          <w:rStyle w:val="default"/>
          <w:rFonts w:cs="FrankRuehl" w:hint="cs"/>
          <w:rtl/>
        </w:rPr>
        <w:t xml:space="preserve"> </w:t>
      </w:r>
      <w:r>
        <w:rPr>
          <w:rStyle w:val="default"/>
          <w:rFonts w:cs="FrankRuehl"/>
          <w:rtl/>
        </w:rPr>
        <w:t>סוגים של ציוד קצה שניתנה לגביהם הסמכה או הרשאה כאמור אם</w:t>
      </w:r>
      <w:r>
        <w:rPr>
          <w:rStyle w:val="default"/>
          <w:rFonts w:cs="FrankRuehl" w:hint="cs"/>
          <w:rtl/>
        </w:rPr>
        <w:t xml:space="preserve"> </w:t>
      </w:r>
      <w:r>
        <w:rPr>
          <w:rStyle w:val="default"/>
          <w:rFonts w:cs="FrankRuehl"/>
          <w:rtl/>
        </w:rPr>
        <w:t>התקיימו טעמים המצדיקים זאת, והכל מטעמים שיירשמו; הוראות</w:t>
      </w:r>
      <w:r>
        <w:rPr>
          <w:rStyle w:val="default"/>
          <w:rFonts w:cs="FrankRuehl" w:hint="cs"/>
          <w:rtl/>
        </w:rPr>
        <w:t xml:space="preserve"> </w:t>
      </w:r>
      <w:r>
        <w:rPr>
          <w:rStyle w:val="default"/>
          <w:rFonts w:cs="FrankRuehl"/>
          <w:rtl/>
        </w:rPr>
        <w:t>סעיפים קטנים (ב) עד (ד) יחולו, בשינויים המחויבים, לגבי מתן אישור סוג בידי השר לפי סעיף קטן זה</w:t>
      </w:r>
      <w:r w:rsidR="00E1374F">
        <w:rPr>
          <w:rStyle w:val="a7"/>
          <w:rtl/>
        </w:rPr>
        <w:footnoteReference w:id="4"/>
      </w:r>
      <w:r>
        <w:rPr>
          <w:rStyle w:val="default"/>
          <w:rFonts w:cs="FrankRuehl"/>
          <w:rtl/>
        </w:rPr>
        <w:t>.</w:t>
      </w:r>
    </w:p>
    <w:p w:rsidR="00F24715" w:rsidRDefault="00F24715">
      <w:pPr>
        <w:pStyle w:val="P00"/>
        <w:spacing w:before="72"/>
        <w:ind w:left="0" w:right="1134"/>
        <w:rPr>
          <w:rStyle w:val="default"/>
          <w:rFonts w:cs="FrankRuehl" w:hint="cs"/>
          <w:rtl/>
        </w:rPr>
      </w:pPr>
      <w:r>
        <w:rPr>
          <w:rtl/>
          <w:lang w:val="he-IL"/>
        </w:rPr>
        <w:pict>
          <v:shape id="_x0000_s2833" type="#_x0000_t202" style="position:absolute;left:0;text-align:left;margin-left:470.25pt;margin-top:7.1pt;width:1in;height:16.8pt;z-index:251727872"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36) תשס"ז-2007</w:t>
                  </w:r>
                </w:p>
              </w:txbxContent>
            </v:textbox>
            <w10:wrap anchorx="page"/>
          </v:shape>
        </w:pict>
      </w:r>
      <w:r>
        <w:rPr>
          <w:rStyle w:val="default"/>
          <w:rFonts w:cs="FrankRuehl" w:hint="cs"/>
          <w:rtl/>
        </w:rPr>
        <w:tab/>
      </w:r>
      <w:r>
        <w:rPr>
          <w:rStyle w:val="default"/>
          <w:rFonts w:cs="FrankRuehl"/>
          <w:rtl/>
        </w:rPr>
        <w:t>(ד2)</w:t>
      </w:r>
      <w:r>
        <w:rPr>
          <w:rStyle w:val="default"/>
          <w:rFonts w:cs="FrankRuehl" w:hint="cs"/>
          <w:rtl/>
        </w:rPr>
        <w:tab/>
      </w:r>
      <w:r>
        <w:rPr>
          <w:rStyle w:val="default"/>
          <w:rFonts w:cs="FrankRuehl"/>
          <w:rtl/>
        </w:rPr>
        <w:t>ניתן אישור סוג בידי מעבדה חיצונית מורשית, רשאי השר</w:t>
      </w:r>
      <w:r>
        <w:rPr>
          <w:rStyle w:val="default"/>
          <w:rFonts w:cs="FrankRuehl" w:hint="cs"/>
          <w:rtl/>
        </w:rPr>
        <w:t xml:space="preserve"> </w:t>
      </w:r>
      <w:r>
        <w:rPr>
          <w:rStyle w:val="default"/>
          <w:rFonts w:cs="FrankRuehl"/>
          <w:rtl/>
        </w:rPr>
        <w:t>לבטלו אם מצא שקיימים טעמים מיוחדים שיירשמו המצדיקים זאת.</w:t>
      </w:r>
    </w:p>
    <w:p w:rsidR="00F24715" w:rsidRDefault="00F24715" w:rsidP="00123111">
      <w:pPr>
        <w:pStyle w:val="P00"/>
        <w:spacing w:before="72"/>
        <w:ind w:left="1021" w:right="1134" w:hanging="1021"/>
        <w:rPr>
          <w:rStyle w:val="default"/>
          <w:rFonts w:cs="FrankRuehl"/>
          <w:rtl/>
        </w:rPr>
      </w:pPr>
      <w:r>
        <w:rPr>
          <w:rtl/>
          <w:lang w:val="he-IL"/>
        </w:rPr>
        <w:pict>
          <v:shape id="_x0000_s2834" type="#_x0000_t202" style="position:absolute;left:0;text-align:left;margin-left:470.25pt;margin-top:7.1pt;width:1in;height:49.45pt;z-index:251728896" filled="f" stroked="f">
            <v:textbox inset="1mm,0,1mm,0">
              <w:txbxContent>
                <w:p w:rsidR="00F17E28" w:rsidRDefault="00F17E28">
                  <w:pPr>
                    <w:spacing w:line="160" w:lineRule="exact"/>
                    <w:jc w:val="left"/>
                    <w:rPr>
                      <w:rFonts w:cs="Miriam" w:hint="cs"/>
                      <w:noProof/>
                      <w:szCs w:val="18"/>
                      <w:rtl/>
                    </w:rPr>
                  </w:pPr>
                  <w:r>
                    <w:rPr>
                      <w:rFonts w:cs="Miriam" w:hint="cs"/>
                      <w:szCs w:val="18"/>
                      <w:rtl/>
                    </w:rPr>
                    <w:t>(תיקון מס' 36) תשס"ז-2007</w:t>
                  </w:r>
                </w:p>
                <w:p w:rsidR="00F17E28" w:rsidRDefault="00F17E28">
                  <w:pPr>
                    <w:spacing w:line="160" w:lineRule="exact"/>
                    <w:jc w:val="left"/>
                    <w:rPr>
                      <w:rFonts w:cs="Miriam"/>
                      <w:noProof/>
                      <w:szCs w:val="18"/>
                      <w:rtl/>
                    </w:rPr>
                  </w:pPr>
                  <w:r>
                    <w:rPr>
                      <w:rFonts w:cs="Miriam" w:hint="cs"/>
                      <w:noProof/>
                      <w:szCs w:val="18"/>
                      <w:rtl/>
                    </w:rPr>
                    <w:t>(תיקון מס' 46) תשע"א-2011</w:t>
                  </w:r>
                </w:p>
                <w:p w:rsidR="00170D73" w:rsidRDefault="00170D73" w:rsidP="00170D73">
                  <w:pPr>
                    <w:spacing w:line="160" w:lineRule="exact"/>
                    <w:jc w:val="left"/>
                    <w:rPr>
                      <w:rFonts w:cs="Miriam"/>
                      <w:noProof/>
                      <w:szCs w:val="18"/>
                      <w:rtl/>
                    </w:rPr>
                  </w:pPr>
                  <w:r>
                    <w:rPr>
                      <w:rFonts w:cs="Miriam" w:hint="cs"/>
                      <w:szCs w:val="18"/>
                      <w:rtl/>
                    </w:rPr>
                    <w:t>(תיקון מס' 76) תשפ"ב-2022</w:t>
                  </w:r>
                </w:p>
              </w:txbxContent>
            </v:textbox>
            <w10:wrap anchorx="page"/>
          </v:shape>
        </w:pict>
      </w:r>
      <w:r>
        <w:rPr>
          <w:rStyle w:val="default"/>
          <w:rFonts w:cs="FrankRuehl" w:hint="cs"/>
          <w:rtl/>
        </w:rPr>
        <w:tab/>
      </w:r>
      <w:r>
        <w:rPr>
          <w:rStyle w:val="default"/>
          <w:rFonts w:cs="FrankRuehl"/>
          <w:rtl/>
        </w:rPr>
        <w:t>(ד3)</w:t>
      </w:r>
      <w:r>
        <w:rPr>
          <w:rStyle w:val="default"/>
          <w:rFonts w:cs="FrankRuehl" w:hint="cs"/>
          <w:rtl/>
        </w:rPr>
        <w:tab/>
      </w:r>
      <w:r w:rsidR="00123111">
        <w:rPr>
          <w:rStyle w:val="default"/>
          <w:rFonts w:cs="FrankRuehl" w:hint="cs"/>
          <w:rtl/>
        </w:rPr>
        <w:t>(1)</w:t>
      </w:r>
      <w:r w:rsidR="00123111">
        <w:rPr>
          <w:rStyle w:val="default"/>
          <w:rFonts w:cs="FrankRuehl"/>
          <w:rtl/>
        </w:rPr>
        <w:tab/>
      </w:r>
      <w:r w:rsidR="00DB5C8F" w:rsidRPr="00DB5C8F">
        <w:rPr>
          <w:rStyle w:val="default"/>
          <w:rFonts w:cs="FrankRuehl" w:hint="cs"/>
          <w:rtl/>
        </w:rPr>
        <w:t>ציוד קצה שהוא ציוד רדיו טלפון נייד, העומד בתנאים שקבע השר בצו, אינו טעון אישור סוג;</w:t>
      </w:r>
    </w:p>
    <w:p w:rsidR="00123111" w:rsidRDefault="00123111" w:rsidP="00DB5C8F">
      <w:pPr>
        <w:pStyle w:val="P00"/>
        <w:spacing w:before="72"/>
        <w:ind w:left="0" w:right="1134"/>
        <w:rPr>
          <w:rStyle w:val="default"/>
          <w:rFonts w:cs="FrankRuehl"/>
          <w:rtl/>
        </w:rPr>
      </w:pPr>
    </w:p>
    <w:p w:rsidR="00123111" w:rsidRPr="00123111" w:rsidRDefault="00123111" w:rsidP="00123111">
      <w:pPr>
        <w:pStyle w:val="P22"/>
        <w:spacing w:before="72"/>
        <w:ind w:left="1021" w:right="1134"/>
        <w:rPr>
          <w:rStyle w:val="default"/>
          <w:rFonts w:cs="FrankRuehl"/>
          <w:rtl/>
        </w:rPr>
      </w:pPr>
      <w:r w:rsidRPr="00123111">
        <w:rPr>
          <w:rStyle w:val="default"/>
          <w:rFonts w:cs="FrankRuehl"/>
        </w:rPr>
        <w:pict>
          <v:rect id="_x0000_s3455" style="position:absolute;left:0;text-align:left;margin-left:464.5pt;margin-top:8.05pt;width:75.05pt;height:17.4pt;z-index:252061696" o:allowincell="f" filled="f" stroked="f" strokecolor="lime" strokeweight=".25pt">
            <v:textbox inset="0,0,0,0">
              <w:txbxContent>
                <w:p w:rsidR="00123111" w:rsidRDefault="00123111" w:rsidP="0012311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Pr="00123111">
        <w:rPr>
          <w:rStyle w:val="default"/>
          <w:rFonts w:cs="FrankRuehl" w:hint="cs"/>
          <w:rtl/>
        </w:rPr>
        <w:t>השר רשאי לקבוע בצו פטור מאישור סוג לסוגי ציוד קצה כפי שיקבע שאינם מהסוג האמור בפסקה (1);</w:t>
      </w:r>
    </w:p>
    <w:p w:rsidR="00123111" w:rsidRPr="00123111" w:rsidRDefault="00123111" w:rsidP="00123111">
      <w:pPr>
        <w:pStyle w:val="P22"/>
        <w:spacing w:before="72"/>
        <w:ind w:left="1021" w:right="1134"/>
        <w:rPr>
          <w:rStyle w:val="default"/>
          <w:rFonts w:cs="FrankRuehl"/>
          <w:rtl/>
        </w:rPr>
      </w:pPr>
      <w:r w:rsidRPr="00123111">
        <w:rPr>
          <w:rStyle w:val="default"/>
          <w:rFonts w:cs="FrankRuehl"/>
        </w:rPr>
        <w:pict>
          <v:rect id="_x0000_s3454" style="position:absolute;left:0;text-align:left;margin-left:464.5pt;margin-top:8.05pt;width:75.05pt;height:17.4pt;z-index:252060672" o:allowincell="f" filled="f" stroked="f" strokecolor="lime" strokeweight=".25pt">
            <v:textbox inset="0,0,0,0">
              <w:txbxContent>
                <w:p w:rsidR="00123111" w:rsidRDefault="00123111" w:rsidP="0012311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Pr="00123111">
        <w:rPr>
          <w:rStyle w:val="default"/>
          <w:rFonts w:cs="FrankRuehl" w:hint="cs"/>
          <w:rtl/>
        </w:rPr>
        <w:t>השר רשאי לקבוע הוראות לעניין חובת דיווח או שמירת מסמכים שתחול על מי שעוסק בסחר בציוד קצה כאמור בפסקאות (1) ו-(2).</w:t>
      </w:r>
    </w:p>
    <w:p w:rsidR="00F24715" w:rsidRDefault="00F24715">
      <w:pPr>
        <w:pStyle w:val="P00"/>
        <w:spacing w:before="72"/>
        <w:ind w:left="0" w:right="1134"/>
        <w:rPr>
          <w:rStyle w:val="default"/>
          <w:rFonts w:cs="FrankRuehl" w:hint="cs"/>
          <w:rtl/>
        </w:rPr>
      </w:pPr>
      <w:r>
        <w:rPr>
          <w:rtl/>
          <w:lang w:val="he-IL"/>
        </w:rPr>
        <w:pict>
          <v:shape id="_x0000_s2835" type="#_x0000_t202" style="position:absolute;left:0;text-align:left;margin-left:470.25pt;margin-top:7.1pt;width:1in;height:35.8pt;z-index:251729920" filled="f" stroked="f">
            <v:textbox inset="1mm,0,1mm,0">
              <w:txbxContent>
                <w:p w:rsidR="00F17E28" w:rsidRDefault="00F17E28">
                  <w:pPr>
                    <w:spacing w:line="160" w:lineRule="exact"/>
                    <w:jc w:val="left"/>
                    <w:rPr>
                      <w:rFonts w:cs="Miriam"/>
                      <w:szCs w:val="18"/>
                      <w:rtl/>
                    </w:rPr>
                  </w:pPr>
                  <w:r>
                    <w:rPr>
                      <w:rFonts w:cs="Miriam" w:hint="cs"/>
                      <w:szCs w:val="18"/>
                      <w:rtl/>
                    </w:rPr>
                    <w:t>(תיקון מס' 36) תשס"ז-2007</w:t>
                  </w:r>
                </w:p>
                <w:p w:rsidR="00170D73" w:rsidRDefault="00170D73" w:rsidP="00170D73">
                  <w:pPr>
                    <w:spacing w:line="160" w:lineRule="exact"/>
                    <w:jc w:val="left"/>
                    <w:rPr>
                      <w:rFonts w:cs="Miriam"/>
                      <w:noProof/>
                      <w:szCs w:val="18"/>
                      <w:rtl/>
                    </w:rPr>
                  </w:pPr>
                  <w:r>
                    <w:rPr>
                      <w:rFonts w:cs="Miriam" w:hint="cs"/>
                      <w:szCs w:val="18"/>
                      <w:rtl/>
                    </w:rPr>
                    <w:t>(תיקון מס' 76) תשפ"ב-2022</w:t>
                  </w:r>
                </w:p>
              </w:txbxContent>
            </v:textbox>
            <w10:wrap anchorx="page"/>
          </v:shape>
        </w:pict>
      </w:r>
      <w:r>
        <w:rPr>
          <w:rStyle w:val="default"/>
          <w:rFonts w:cs="FrankRuehl" w:hint="cs"/>
          <w:rtl/>
        </w:rPr>
        <w:tab/>
      </w:r>
      <w:r>
        <w:rPr>
          <w:rStyle w:val="default"/>
          <w:rFonts w:cs="FrankRuehl"/>
          <w:rtl/>
        </w:rPr>
        <w:t>(ד4)</w:t>
      </w:r>
      <w:r>
        <w:rPr>
          <w:rStyle w:val="default"/>
          <w:rFonts w:cs="FrankRuehl" w:hint="cs"/>
          <w:rtl/>
        </w:rPr>
        <w:tab/>
      </w:r>
      <w:r>
        <w:rPr>
          <w:rStyle w:val="default"/>
          <w:rFonts w:cs="FrankRuehl"/>
          <w:rtl/>
        </w:rPr>
        <w:t>השר ימנה עובד מבין עובדי משרדו שיפקח על פעולתן של</w:t>
      </w:r>
      <w:r>
        <w:rPr>
          <w:rStyle w:val="default"/>
          <w:rFonts w:cs="FrankRuehl" w:hint="cs"/>
          <w:rtl/>
        </w:rPr>
        <w:t xml:space="preserve"> </w:t>
      </w:r>
      <w:r>
        <w:rPr>
          <w:rStyle w:val="default"/>
          <w:rFonts w:cs="FrankRuehl"/>
          <w:rtl/>
        </w:rPr>
        <w:t>מעבדה חיצונית מוסמכת ושל מעבדה חיצונית מורשית, ושיהיה</w:t>
      </w:r>
      <w:r>
        <w:rPr>
          <w:rStyle w:val="default"/>
          <w:rFonts w:cs="FrankRuehl" w:hint="cs"/>
          <w:rtl/>
        </w:rPr>
        <w:t xml:space="preserve"> </w:t>
      </w:r>
      <w:r>
        <w:rPr>
          <w:rStyle w:val="default"/>
          <w:rFonts w:cs="FrankRuehl"/>
          <w:rtl/>
        </w:rPr>
        <w:t>רשאי לקבוע נהלים לפעולתן של מעבדות כאמור; נהלים כאמור יובאו</w:t>
      </w:r>
      <w:r>
        <w:rPr>
          <w:rStyle w:val="default"/>
          <w:rFonts w:cs="FrankRuehl" w:hint="cs"/>
          <w:rtl/>
        </w:rPr>
        <w:t xml:space="preserve"> </w:t>
      </w:r>
      <w:r>
        <w:rPr>
          <w:rStyle w:val="default"/>
          <w:rFonts w:cs="FrankRuehl"/>
          <w:rtl/>
        </w:rPr>
        <w:t>לידיעתן של המעבדות בדרך שהמנהל ימצא לנכון ויפורסמו באתר האינטרנט של משרד התקשורת.</w:t>
      </w:r>
    </w:p>
    <w:p w:rsidR="00F24715" w:rsidRDefault="00F24715">
      <w:pPr>
        <w:pStyle w:val="P00"/>
        <w:spacing w:before="72"/>
        <w:ind w:left="0" w:right="1134"/>
        <w:rPr>
          <w:rStyle w:val="default"/>
          <w:rFonts w:cs="FrankRuehl" w:hint="cs"/>
          <w:rtl/>
        </w:rPr>
      </w:pPr>
      <w:r>
        <w:rPr>
          <w:lang w:val="he-IL"/>
        </w:rPr>
        <w:pict>
          <v:rect id="_x0000_s2091" style="position:absolute;left:0;text-align:left;margin-left:464.5pt;margin-top:8.05pt;width:75.05pt;height:20pt;z-index:2512783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62" w:name="Rov496"/>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203" w:history="1">
        <w:r w:rsidRPr="0088080B">
          <w:rPr>
            <w:rStyle w:val="Hyperlink"/>
            <w:rFonts w:hint="cs"/>
            <w:vanish/>
            <w:szCs w:val="20"/>
            <w:shd w:val="clear" w:color="auto" w:fill="FFFF99"/>
            <w:rtl/>
          </w:rPr>
          <w:t xml:space="preserve">ס"ח תשמ"ח </w:t>
        </w:r>
        <w:r w:rsidRPr="0088080B">
          <w:rPr>
            <w:rStyle w:val="Hyperlink"/>
            <w:rFonts w:hint="cs"/>
            <w:vanish/>
            <w:szCs w:val="20"/>
            <w:shd w:val="clear" w:color="auto" w:fill="FFFF99"/>
            <w:rtl/>
          </w:rPr>
          <w:t>מ</w:t>
        </w:r>
        <w:r w:rsidRPr="0088080B">
          <w:rPr>
            <w:rStyle w:val="Hyperlink"/>
            <w:rFonts w:hint="cs"/>
            <w:vanish/>
            <w:szCs w:val="20"/>
            <w:shd w:val="clear" w:color="auto" w:fill="FFFF99"/>
            <w:rtl/>
          </w:rPr>
          <w:t>ס' 1260</w:t>
        </w:r>
      </w:hyperlink>
      <w:r w:rsidRPr="0088080B">
        <w:rPr>
          <w:rStyle w:val="default"/>
          <w:rFonts w:cs="FrankRuehl" w:hint="cs"/>
          <w:vanish/>
          <w:szCs w:val="20"/>
          <w:shd w:val="clear" w:color="auto" w:fill="FFFF99"/>
          <w:rtl/>
        </w:rPr>
        <w:t xml:space="preserve"> מיום 27.7.1988 עמ' 174 (</w:t>
      </w:r>
      <w:hyperlink r:id="rId204"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4א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13.9.1989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spacing w:before="0"/>
        <w:ind w:left="0" w:right="1134"/>
        <w:rPr>
          <w:rStyle w:val="default"/>
          <w:rFonts w:cs="FrankRuehl" w:hint="cs"/>
          <w:vanish/>
          <w:szCs w:val="20"/>
          <w:shd w:val="clear" w:color="auto" w:fill="FFFF99"/>
          <w:rtl/>
        </w:rPr>
      </w:pPr>
      <w:hyperlink r:id="rId205"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206"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רשאי לאשר בקשה כאמור בסעיף קטן (ב), להתנות את א</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 xml:space="preserve">שורו בתנאים שיש לקיימם לפני שיינתן אישור סוג, לרבות התשלום בעדו, </w:t>
      </w:r>
      <w:r w:rsidRPr="0088080B">
        <w:rPr>
          <w:rStyle w:val="default"/>
          <w:rFonts w:cs="FrankRuehl" w:hint="cs"/>
          <w:strike/>
          <w:vanish/>
          <w:sz w:val="16"/>
          <w:szCs w:val="22"/>
          <w:shd w:val="clear" w:color="auto" w:fill="FFFF99"/>
          <w:rtl/>
        </w:rPr>
        <w:t>או להוסיף ברשיון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או להוסיף באישור</w:t>
      </w:r>
      <w:r w:rsidRPr="0088080B">
        <w:rPr>
          <w:rStyle w:val="default"/>
          <w:rFonts w:cs="FrankRuehl" w:hint="cs"/>
          <w:vanish/>
          <w:sz w:val="16"/>
          <w:szCs w:val="22"/>
          <w:shd w:val="clear" w:color="auto" w:fill="FFFF99"/>
          <w:rtl/>
        </w:rPr>
        <w:t xml:space="preserve"> תנאים אחרי שניתן, או לדחות את הבקשה תוך מתן נימוקים לדחיה.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207"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76 (</w:t>
      </w:r>
      <w:hyperlink r:id="rId208"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אדם, המבקש לחבר לרשת הבזק </w:t>
      </w:r>
      <w:r w:rsidRPr="0088080B">
        <w:rPr>
          <w:rStyle w:val="default"/>
          <w:rFonts w:cs="FrankRuehl" w:hint="cs"/>
          <w:strike/>
          <w:vanish/>
          <w:sz w:val="16"/>
          <w:szCs w:val="22"/>
          <w:shd w:val="clear" w:color="auto" w:fill="FFFF99"/>
          <w:rtl/>
        </w:rPr>
        <w:t>של החברה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של בעל רש</w:t>
      </w:r>
      <w:r w:rsidRPr="0088080B">
        <w:rPr>
          <w:rStyle w:val="default"/>
          <w:rFonts w:cs="FrankRuehl"/>
          <w:vanish/>
          <w:sz w:val="16"/>
          <w:szCs w:val="22"/>
          <w:u w:val="single"/>
          <w:shd w:val="clear" w:color="auto" w:fill="FFFF99"/>
          <w:rtl/>
        </w:rPr>
        <w:t>י</w:t>
      </w:r>
      <w:r w:rsidRPr="0088080B">
        <w:rPr>
          <w:rStyle w:val="default"/>
          <w:rFonts w:cs="FrankRuehl" w:hint="cs"/>
          <w:vanish/>
          <w:sz w:val="16"/>
          <w:szCs w:val="22"/>
          <w:u w:val="single"/>
          <w:shd w:val="clear" w:color="auto" w:fill="FFFF99"/>
          <w:rtl/>
        </w:rPr>
        <w:t>ון כללי</w:t>
      </w:r>
      <w:r w:rsidRPr="0088080B">
        <w:rPr>
          <w:rStyle w:val="default"/>
          <w:rFonts w:cs="FrankRuehl" w:hint="cs"/>
          <w:vanish/>
          <w:sz w:val="16"/>
          <w:szCs w:val="22"/>
          <w:shd w:val="clear" w:color="auto" w:fill="FFFF99"/>
          <w:rtl/>
        </w:rPr>
        <w:t>, ציוד קצה שטרם ניתן לגביו אישור סוג, יגיש לשר בקשה בכתב לקבלת אישור סוג; בבקשה יפורטו פרטי הציוד ויצורפו לה מיפרטי הציוד, וכל פרט או מסמך אחר, כפי שיקבע השר בתקנות.</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לא יינתן אישור סוג אלא לאחר שהשר שקל ובדק את הבקשה והתקיימו לפחות אלה:</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ציוד הקצה מתאים לרשת הבזק </w:t>
      </w:r>
      <w:r w:rsidRPr="0088080B">
        <w:rPr>
          <w:rStyle w:val="default"/>
          <w:rFonts w:cs="FrankRuehl" w:hint="cs"/>
          <w:strike/>
          <w:vanish/>
          <w:sz w:val="16"/>
          <w:szCs w:val="22"/>
          <w:shd w:val="clear" w:color="auto" w:fill="FFFF99"/>
          <w:rtl/>
        </w:rPr>
        <w:t>של החברה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של בעל רשיון כללי</w:t>
      </w:r>
      <w:r w:rsidRPr="0088080B">
        <w:rPr>
          <w:rStyle w:val="default"/>
          <w:rFonts w:cs="FrankRuehl" w:hint="cs"/>
          <w:vanish/>
          <w:sz w:val="16"/>
          <w:szCs w:val="22"/>
          <w:shd w:val="clear" w:color="auto" w:fill="FFFF99"/>
          <w:rtl/>
        </w:rPr>
        <w:t>;</w:t>
      </w:r>
    </w:p>
    <w:p w:rsidR="00F24715" w:rsidRPr="0088080B" w:rsidRDefault="00F24715">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רמת בטיחותו של ציוד הקצה מספיקה כדי למנוע פגיעה או נזק למשתמשים ומטפלים בציוד ולרשת הבזק ועובדיה.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0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533 (</w:t>
      </w:r>
      <w:hyperlink r:id="rId21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1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4א(ה)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(ה)</w:t>
      </w:r>
      <w:r w:rsidRPr="0088080B">
        <w:rPr>
          <w:rStyle w:val="default"/>
          <w:rFonts w:cs="FrankRuehl" w:hint="cs"/>
          <w:strike/>
          <w:vanish/>
          <w:sz w:val="22"/>
          <w:szCs w:val="22"/>
          <w:shd w:val="clear" w:color="auto" w:fill="FFFF99"/>
          <w:rtl/>
        </w:rPr>
        <w:tab/>
        <w:t>הודעה על אישור סוג של ציוד קצה, לרבות פרטיו ותנאיו של האישור, תפורסם ברשומות ויצויין בה אם חיבורו של הציוד טעון רשיון מיוחד.</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212"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61 (</w:t>
      </w:r>
      <w:hyperlink r:id="rId213"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big-number"/>
          <w:rFonts w:hint="cs"/>
          <w:vanish/>
          <w:sz w:val="16"/>
          <w:szCs w:val="16"/>
          <w:shd w:val="clear" w:color="auto" w:fill="FFFF99"/>
          <w:rtl/>
        </w:rPr>
      </w:pPr>
      <w:r w:rsidRPr="0088080B">
        <w:rPr>
          <w:rStyle w:val="big-number"/>
          <w:rFonts w:hint="cs"/>
          <w:strike/>
          <w:vanish/>
          <w:sz w:val="16"/>
          <w:szCs w:val="16"/>
          <w:shd w:val="clear" w:color="auto" w:fill="FFFF99"/>
          <w:rtl/>
        </w:rPr>
        <w:t>מתן</w:t>
      </w:r>
      <w:r w:rsidRPr="0088080B">
        <w:rPr>
          <w:rStyle w:val="big-number"/>
          <w:rFonts w:hint="cs"/>
          <w:vanish/>
          <w:sz w:val="16"/>
          <w:szCs w:val="16"/>
          <w:shd w:val="clear" w:color="auto" w:fill="FFFF99"/>
          <w:rtl/>
        </w:rPr>
        <w:t xml:space="preserve"> </w:t>
      </w:r>
      <w:r w:rsidRPr="0088080B">
        <w:rPr>
          <w:rStyle w:val="big-number"/>
          <w:rFonts w:hint="cs"/>
          <w:vanish/>
          <w:sz w:val="16"/>
          <w:szCs w:val="16"/>
          <w:u w:val="single"/>
          <w:shd w:val="clear" w:color="auto" w:fill="FFFF99"/>
          <w:rtl/>
        </w:rPr>
        <w:t>הסמכה והרשאה של מעבדות חיצוניות ומתן</w:t>
      </w:r>
      <w:r w:rsidRPr="0088080B">
        <w:rPr>
          <w:rStyle w:val="big-number"/>
          <w:rFonts w:hint="cs"/>
          <w:vanish/>
          <w:sz w:val="16"/>
          <w:szCs w:val="16"/>
          <w:shd w:val="clear" w:color="auto" w:fill="FFFF99"/>
          <w:rtl/>
        </w:rPr>
        <w:t xml:space="preserve"> אישור סוג</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4</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רשאי לתת אישורי סוג, בין לפי בקשה ובין מיזמתו.</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t>השר רשאי להסמיך מעבדה חיצונית, שהתקיימו לגביה התנאים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שנקבעו לפי סעיף 53א(א)(1א), לערוך בדיקות ומדידות של ציוד קצה,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לצורך מתן אישור סוג, דרך כלל או לגבי סוגים של ציוד קצה או ענינים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מסוימים, בהתאם להוראות שנקבעו לפי סעיף 53א(א)(1) או (ג) (בסעיף זה – מעבדה חיצונית מוסמכת).</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(א1)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השר רשאי ליתן למעבדה חיצונית מוסמכת, שהתקיימו לגביה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התנאים שנקבעו לפי סעיף 53א(א)(1ב), הרשאה לתת אישורי סוג לגבי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סוגים של ציוד קצה, כפי שיורה, בהתאם להוראות שנקבעו לפי סעיף 53א(א)(1) או (ג) (בסעיף זה – מעבדה חיצונית מורשית).</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(א2)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מעבדה חיצונית המבקשת לקבל הסמכה לפי הוראות סעיף</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קטן (א) או מעבדה חיצונית מוסמכת המבקשת לקבל הרשאה לפי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הוראות סעיף קטן (א1), תגיש לשר בקשה בכתב לקבלת ההסמכה או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ההרשאה כאמור; השר רשאי לאשר את הבקשה, להתנות את אישורו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בתנאים שיש לקיימם לפני מתן ההסמכה או ההרשאה או לאחריו, או לדחות את הבקשה תוך מתן נימוקים לדחייה.</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(א3)</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הודעה על הסמכת מעבדה חיצונית או על מתן הרשאה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למעבדה חיצונית מוסמכת, לפי סעיף זה, תפורסם ברשומות ובאתר האינטרנט של משרד התקשורת.</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(א4)</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השר רשאי לשנות תנאי מתנאי הסמכה או הרשאה שניתנו לפי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סעיפים קטנים (א) או (א1), וכן רשאי הוא לבטל הסמכה או הרשאה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כאמור או להתלותה לתקופה שיורה, אם מצא כי המעבדה החיצונית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אינה עומדת בתנאים שנקבעו למתן ההסמכה או ההרשאה, או כי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הפרה תנאי מתנאי ההסמכה או ההרשאה, או הוראה מההוראות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שנקבעו לפי סעיף קטן (ד3) או סעיף 53א(א)(1) או (2), או (ג), החלות עליה.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אדם, המבקש לחבר לרשת הבזק של בעל רש</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ון כללי, ציוד קצה שטרם ניתן לגביו אישור סוג, יגיש </w:t>
      </w:r>
      <w:r w:rsidRPr="0088080B">
        <w:rPr>
          <w:rStyle w:val="default"/>
          <w:rFonts w:cs="FrankRuehl" w:hint="cs"/>
          <w:strike/>
          <w:vanish/>
          <w:sz w:val="22"/>
          <w:szCs w:val="22"/>
          <w:shd w:val="clear" w:color="auto" w:fill="FFFF99"/>
          <w:rtl/>
        </w:rPr>
        <w:t>לשר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למעבדה חיצונית מורשית</w:t>
      </w:r>
      <w:r w:rsidRPr="0088080B">
        <w:rPr>
          <w:rStyle w:val="default"/>
          <w:rFonts w:cs="FrankRuehl" w:hint="cs"/>
          <w:vanish/>
          <w:sz w:val="22"/>
          <w:szCs w:val="22"/>
          <w:shd w:val="clear" w:color="auto" w:fill="FFFF99"/>
          <w:rtl/>
        </w:rPr>
        <w:t xml:space="preserve"> בקשה בכתב לקבלת אישור סוג; בבקשה יפורטו פרטי הציוד ויצורפו לה מיפרטי הציוד, וכל פרט או מסמך אחר, </w:t>
      </w:r>
      <w:r w:rsidRPr="0088080B">
        <w:rPr>
          <w:rStyle w:val="default"/>
          <w:rFonts w:cs="FrankRuehl" w:hint="cs"/>
          <w:strike/>
          <w:vanish/>
          <w:sz w:val="22"/>
          <w:szCs w:val="22"/>
          <w:shd w:val="clear" w:color="auto" w:fill="FFFF99"/>
          <w:rtl/>
        </w:rPr>
        <w:t>כפי שיקבע השר</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כפי שייקבע בתקנות או בנוהל לפי סעיף 53א(א) או (ג)</w:t>
      </w:r>
      <w:r w:rsidRPr="0088080B">
        <w:rPr>
          <w:rStyle w:val="default"/>
          <w:rFonts w:cs="FrankRuehl" w:hint="cs"/>
          <w:vanish/>
          <w:sz w:val="22"/>
          <w:szCs w:val="22"/>
          <w:shd w:val="clear" w:color="auto" w:fill="FFFF99"/>
          <w:rtl/>
        </w:rPr>
        <w:t xml:space="preserve"> בתקנות.</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יינתן אישור סוג אלא לאחר </w:t>
      </w:r>
      <w:r w:rsidRPr="0088080B">
        <w:rPr>
          <w:rStyle w:val="default"/>
          <w:rFonts w:cs="FrankRuehl" w:hint="cs"/>
          <w:strike/>
          <w:vanish/>
          <w:sz w:val="22"/>
          <w:szCs w:val="22"/>
          <w:shd w:val="clear" w:color="auto" w:fill="FFFF99"/>
          <w:rtl/>
        </w:rPr>
        <w:t>שהשר שקל ובדק</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שהמעבדה החיצונית המורשית שקלה ובדקה</w:t>
      </w:r>
      <w:r w:rsidRPr="0088080B">
        <w:rPr>
          <w:rStyle w:val="default"/>
          <w:rFonts w:cs="FrankRuehl" w:hint="cs"/>
          <w:vanish/>
          <w:sz w:val="22"/>
          <w:szCs w:val="22"/>
          <w:shd w:val="clear" w:color="auto" w:fill="FFFF99"/>
          <w:rtl/>
        </w:rPr>
        <w:t xml:space="preserve"> את הבקשה והתקיימו לפחות אלה: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ציוד הקצה מתאים לרשת הבזק של בעל רשיון כללי;</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רמת בטיחותו של ציוד הקצה מספיקה כדי למנוע פגיעה או נזק למשתמשים ומטפלים בציוד ולרשת הבזק ועובדיה.</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השר רשאי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מעבדה חיצונית מורשית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רשאית</w:t>
      </w:r>
      <w:r w:rsidRPr="0088080B">
        <w:rPr>
          <w:rStyle w:val="default"/>
          <w:rFonts w:cs="FrankRuehl" w:hint="cs"/>
          <w:vanish/>
          <w:sz w:val="22"/>
          <w:szCs w:val="22"/>
          <w:shd w:val="clear" w:color="auto" w:fill="FFFF99"/>
          <w:rtl/>
        </w:rPr>
        <w:t xml:space="preserve"> לאשר בקשה כאמור בסעיף קטן (ב), להתנות את </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שורו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אישורה</w:t>
      </w:r>
      <w:r w:rsidRPr="0088080B">
        <w:rPr>
          <w:rStyle w:val="default"/>
          <w:rFonts w:cs="FrankRuehl" w:hint="cs"/>
          <w:vanish/>
          <w:sz w:val="22"/>
          <w:szCs w:val="22"/>
          <w:shd w:val="clear" w:color="auto" w:fill="FFFF99"/>
          <w:rtl/>
        </w:rPr>
        <w:t xml:space="preserve"> בתנאים שיש לקיימם </w:t>
      </w:r>
      <w:r w:rsidRPr="0088080B">
        <w:rPr>
          <w:rStyle w:val="default"/>
          <w:rFonts w:cs="FrankRuehl" w:hint="cs"/>
          <w:strike/>
          <w:vanish/>
          <w:sz w:val="22"/>
          <w:szCs w:val="22"/>
          <w:shd w:val="clear" w:color="auto" w:fill="FFFF99"/>
          <w:rtl/>
        </w:rPr>
        <w:t>לפני שיינתן אישור סוג</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לפני מתן אישור הסוג או לאחריו</w:t>
      </w:r>
      <w:r w:rsidRPr="0088080B">
        <w:rPr>
          <w:rStyle w:val="default"/>
          <w:rFonts w:cs="FrankRuehl" w:hint="cs"/>
          <w:vanish/>
          <w:sz w:val="22"/>
          <w:szCs w:val="22"/>
          <w:shd w:val="clear" w:color="auto" w:fill="FFFF99"/>
          <w:rtl/>
        </w:rPr>
        <w:t xml:space="preserve">, לרבות התשלום בעדו, </w:t>
      </w:r>
      <w:r w:rsidRPr="0088080B">
        <w:rPr>
          <w:rStyle w:val="default"/>
          <w:rFonts w:cs="FrankRuehl" w:hint="cs"/>
          <w:strike/>
          <w:vanish/>
          <w:sz w:val="22"/>
          <w:szCs w:val="22"/>
          <w:shd w:val="clear" w:color="auto" w:fill="FFFF99"/>
          <w:rtl/>
        </w:rPr>
        <w:t>או להוסיף באישור תנאים אחרי שניתן,</w:t>
      </w:r>
      <w:r w:rsidRPr="0088080B">
        <w:rPr>
          <w:rStyle w:val="default"/>
          <w:rFonts w:cs="FrankRuehl" w:hint="cs"/>
          <w:vanish/>
          <w:sz w:val="22"/>
          <w:szCs w:val="22"/>
          <w:shd w:val="clear" w:color="auto" w:fill="FFFF99"/>
          <w:rtl/>
        </w:rPr>
        <w:t xml:space="preserve"> או לדחות את הבקשה תוך מתן נימוקים לדחיה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והכל בהתאם להוראות שנקבעו לפי סעיף 53א(א)(1) או (ג)</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(ד1)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לא הסמיך השר מעבדה חיצונית לעריכת בדיקות ומדידות של</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ציוד קצה לפי סעיף קטן (א) או לא נתן הרשאה למעבדה חיצונית לתת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אישורי סוג לפי סעיף קטן (א1), בין בכלל ובין לגבי סוג מסוים של ציוד</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קצה, רשאי השר לתת אישורי סוג, דרך כלל או לגבי ציוד קצה שלא</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ניתנה לגביו הסמכה או הרשאה כאמור, לפי הענין, בהתאם להוראות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שנקבעו לענין זה לפי סעיף 53א, ורשאי הוא לעשות כן גם לגבי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סוגים של ציוד קצה שניתנה לגביהם הסמכה או הרשאה כאמור אם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התקיימו טעמים המצדיקים זאת, והכל מטעמים שיירשמו; הוראות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סעיפים קטנים (ב) עד (ד) יחולו, בשינויים המחויבים, לגבי מתן אישור סוג בידי השר לפי סעיף קטן זה.</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(ד2)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ניתן אישור סוג בידי מעבדה חיצונית מורשית, רשאי השר</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לבטלו אם מצא שקיימים טעמים מיוחדים שיירשמו המצדיקים זאת.</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(ד3)</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השר רשאי לקבוע בצו תנאים למתן פטור מאישור סוג לסוגים מסוימים של ציוד קצה, כפי שיקבע.</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(ד4)</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השר ימנה עובד מבין עובדי משרדו שיפקח על פעולתן של</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מעבדה חיצונית מוסמכת ושל מעבדה חיצונית מורשית, ושיהיה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רשאי לקבוע נהלים לפעולתן של מעבדות כאמור; נהלים כאמור יובאו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לידיעתן של המעבדות בדרך שהמנהל הכללי של משרד התקשורת ימצא לנכון ויפורסמו באתר האינטרנט של משרד התקשורת.</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(בוטל).</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ת"ט תשס"ז-2007</w:t>
      </w:r>
    </w:p>
    <w:p w:rsidR="00F24715" w:rsidRPr="0088080B" w:rsidRDefault="00F24715">
      <w:pPr>
        <w:pStyle w:val="P00"/>
        <w:spacing w:before="0"/>
        <w:ind w:left="0" w:right="1134"/>
        <w:rPr>
          <w:rStyle w:val="default"/>
          <w:rFonts w:cs="FrankRuehl" w:hint="cs"/>
          <w:vanish/>
          <w:szCs w:val="20"/>
          <w:shd w:val="clear" w:color="auto" w:fill="FFFF99"/>
          <w:rtl/>
        </w:rPr>
      </w:pPr>
      <w:hyperlink r:id="rId214" w:history="1">
        <w:r w:rsidRPr="0088080B">
          <w:rPr>
            <w:rStyle w:val="Hyperlink"/>
            <w:rFonts w:hint="cs"/>
            <w:vanish/>
            <w:szCs w:val="20"/>
            <w:shd w:val="clear" w:color="auto" w:fill="FFFF99"/>
            <w:rtl/>
          </w:rPr>
          <w:t>ס"ח תשס"ז מס'</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2095</w:t>
        </w:r>
      </w:hyperlink>
      <w:r w:rsidRPr="0088080B">
        <w:rPr>
          <w:rStyle w:val="default"/>
          <w:rFonts w:cs="FrankRuehl" w:hint="cs"/>
          <w:vanish/>
          <w:szCs w:val="20"/>
          <w:shd w:val="clear" w:color="auto" w:fill="FFFF99"/>
          <w:rtl/>
        </w:rPr>
        <w:t xml:space="preserve"> מיום 21.5.2007 עמ' 310</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(א4)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השר רשאי לשנות תנאי מתנאי הסמכה או הרשאה שניתנו לפי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סעיפים קטנים (א) או (א1), וכן רשאי הוא לבטל הסמכה או הרשאה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כאמור או להתלותה לתקופה שיורה, אם מצא כי המעבדה החיצונית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אינה עומדת בתנאים שנקבעו למתן ההסמכה או ההרשאה, או כי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הפרה תנאי מתנאי ההסמכה או ההרשאה, או הוראה מההוראות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שנקבעו לפי סעיף קטן</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(ד3)</w:t>
      </w:r>
      <w:r w:rsidRPr="0088080B">
        <w:rPr>
          <w:rStyle w:val="default"/>
          <w:rFonts w:cs="FrankRuehl"/>
          <w:vanish/>
          <w:sz w:val="22"/>
          <w:szCs w:val="22"/>
          <w:shd w:val="clear" w:color="auto" w:fill="FFFF99"/>
          <w:rtl/>
        </w:rPr>
        <w:t xml:space="preserve"> </w:t>
      </w:r>
      <w:r w:rsidRPr="0088080B">
        <w:rPr>
          <w:rStyle w:val="default"/>
          <w:rFonts w:cs="FrankRuehl"/>
          <w:vanish/>
          <w:sz w:val="22"/>
          <w:szCs w:val="22"/>
          <w:u w:val="single"/>
          <w:shd w:val="clear" w:color="auto" w:fill="FFFF99"/>
          <w:rtl/>
        </w:rPr>
        <w:t>(ד</w:t>
      </w:r>
      <w:r w:rsidRPr="0088080B">
        <w:rPr>
          <w:rStyle w:val="default"/>
          <w:rFonts w:cs="FrankRuehl" w:hint="cs"/>
          <w:vanish/>
          <w:sz w:val="22"/>
          <w:szCs w:val="22"/>
          <w:u w:val="single"/>
          <w:shd w:val="clear" w:color="auto" w:fill="FFFF99"/>
          <w:rtl/>
        </w:rPr>
        <w:t>4</w:t>
      </w:r>
      <w:r w:rsidRPr="0088080B">
        <w:rPr>
          <w:rStyle w:val="default"/>
          <w:rFonts w:cs="FrankRuehl"/>
          <w:vanish/>
          <w:sz w:val="22"/>
          <w:szCs w:val="22"/>
          <w:u w:val="single"/>
          <w:shd w:val="clear" w:color="auto" w:fill="FFFF99"/>
          <w:rtl/>
        </w:rPr>
        <w:t>)</w:t>
      </w:r>
      <w:r w:rsidRPr="0088080B">
        <w:rPr>
          <w:rStyle w:val="default"/>
          <w:rFonts w:cs="FrankRuehl"/>
          <w:vanish/>
          <w:sz w:val="22"/>
          <w:szCs w:val="22"/>
          <w:shd w:val="clear" w:color="auto" w:fill="FFFF99"/>
          <w:rtl/>
        </w:rPr>
        <w:t xml:space="preserve"> או סעיף 53א(א)(1) או (2), או (ג), החלות עליה</w:t>
      </w:r>
      <w:r w:rsidRPr="0088080B">
        <w:rPr>
          <w:rStyle w:val="default"/>
          <w:rFonts w:cs="FrankRuehl" w:hint="cs"/>
          <w:vanish/>
          <w:sz w:val="22"/>
          <w:szCs w:val="22"/>
          <w:shd w:val="clear" w:color="auto" w:fill="FFFF99"/>
          <w:rtl/>
        </w:rPr>
        <w:t>.</w:t>
      </w:r>
    </w:p>
    <w:p w:rsidR="00DB5C8F" w:rsidRPr="0088080B" w:rsidRDefault="00DB5C8F" w:rsidP="00DB5C8F">
      <w:pPr>
        <w:pStyle w:val="P00"/>
        <w:spacing w:before="0"/>
        <w:ind w:left="0" w:right="1134"/>
        <w:rPr>
          <w:rStyle w:val="default"/>
          <w:rFonts w:cs="FrankRuehl" w:hint="cs"/>
          <w:vanish/>
          <w:szCs w:val="20"/>
          <w:shd w:val="clear" w:color="auto" w:fill="FFFF99"/>
          <w:rtl/>
        </w:rPr>
      </w:pP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1.1.2011</w:t>
      </w:r>
    </w:p>
    <w:p w:rsidR="00DB5C8F" w:rsidRPr="0088080B" w:rsidRDefault="00DB5C8F" w:rsidP="00DB5C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215"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138 (</w:t>
      </w:r>
      <w:hyperlink r:id="rId216"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170D73" w:rsidRPr="0088080B" w:rsidRDefault="00DB5C8F" w:rsidP="00DB5C8F">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(ד3)</w:t>
      </w: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השר רשאי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ציוד קצה שהוא ציוד רדיו טלפון נייד, העומד בתנאים שקבע השר בצו, אינו טעון אישור סוג; השר רשאי</w:t>
      </w:r>
      <w:r w:rsidRPr="0088080B">
        <w:rPr>
          <w:rStyle w:val="default"/>
          <w:rFonts w:cs="FrankRuehl"/>
          <w:vanish/>
          <w:sz w:val="22"/>
          <w:szCs w:val="22"/>
          <w:shd w:val="clear" w:color="auto" w:fill="FFFF99"/>
          <w:rtl/>
        </w:rPr>
        <w:t xml:space="preserve"> לקבוע בצו תנאים למתן פטור מאישור סוג לסוגים מסוימים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נוספים</w:t>
      </w:r>
      <w:r w:rsidRPr="0088080B">
        <w:rPr>
          <w:rStyle w:val="default"/>
          <w:rFonts w:cs="FrankRuehl"/>
          <w:vanish/>
          <w:sz w:val="22"/>
          <w:szCs w:val="22"/>
          <w:shd w:val="clear" w:color="auto" w:fill="FFFF99"/>
          <w:rtl/>
        </w:rPr>
        <w:t xml:space="preserve"> של ציוד קצה, כפי שיקבע</w:t>
      </w:r>
      <w:r w:rsidR="00170D73" w:rsidRPr="0088080B">
        <w:rPr>
          <w:rStyle w:val="default"/>
          <w:rFonts w:cs="FrankRuehl" w:hint="cs"/>
          <w:vanish/>
          <w:sz w:val="22"/>
          <w:szCs w:val="22"/>
          <w:shd w:val="clear" w:color="auto" w:fill="FFFF99"/>
          <w:rtl/>
        </w:rPr>
        <w:t>.</w:t>
      </w:r>
    </w:p>
    <w:p w:rsidR="00170D73" w:rsidRPr="0088080B" w:rsidRDefault="00170D73" w:rsidP="00170D73">
      <w:pPr>
        <w:pStyle w:val="P00"/>
        <w:spacing w:before="0"/>
        <w:ind w:left="0" w:right="1134"/>
        <w:rPr>
          <w:rStyle w:val="default"/>
          <w:rFonts w:ascii="FrankRuehl" w:hAnsi="FrankRuehl" w:cs="FrankRuehl"/>
          <w:vanish/>
          <w:szCs w:val="20"/>
          <w:shd w:val="clear" w:color="auto" w:fill="FFFF99"/>
          <w:rtl/>
        </w:rPr>
      </w:pPr>
    </w:p>
    <w:p w:rsidR="00170D73" w:rsidRPr="0088080B" w:rsidRDefault="00170D73" w:rsidP="00170D7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170D73" w:rsidRPr="0088080B" w:rsidRDefault="00170D73" w:rsidP="00170D7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170D73" w:rsidRPr="0088080B" w:rsidRDefault="00170D73" w:rsidP="00170D73">
      <w:pPr>
        <w:pStyle w:val="P00"/>
        <w:spacing w:before="0"/>
        <w:ind w:left="0" w:right="1134"/>
        <w:rPr>
          <w:rStyle w:val="default"/>
          <w:rFonts w:ascii="FrankRuehl" w:hAnsi="FrankRuehl" w:cs="FrankRuehl"/>
          <w:vanish/>
          <w:szCs w:val="20"/>
          <w:shd w:val="clear" w:color="auto" w:fill="FFFF99"/>
          <w:rtl/>
        </w:rPr>
      </w:pPr>
      <w:hyperlink r:id="rId21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940</w:t>
      </w:r>
      <w:r w:rsidRPr="0088080B">
        <w:rPr>
          <w:rStyle w:val="default"/>
          <w:rFonts w:ascii="FrankRuehl" w:hAnsi="FrankRuehl" w:cs="FrankRuehl"/>
          <w:vanish/>
          <w:szCs w:val="20"/>
          <w:shd w:val="clear" w:color="auto" w:fill="FFFF99"/>
          <w:rtl/>
        </w:rPr>
        <w:t xml:space="preserve"> (</w:t>
      </w:r>
      <w:hyperlink r:id="rId21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438C2" w:rsidRPr="0088080B" w:rsidRDefault="00170D73" w:rsidP="00C438C2">
      <w:pPr>
        <w:pStyle w:val="P00"/>
        <w:ind w:left="1021" w:right="1134" w:hanging="1021"/>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00C438C2" w:rsidRPr="0088080B">
        <w:rPr>
          <w:rStyle w:val="default"/>
          <w:rFonts w:cs="FrankRuehl" w:hint="cs"/>
          <w:vanish/>
          <w:sz w:val="22"/>
          <w:szCs w:val="22"/>
          <w:u w:val="single"/>
          <w:shd w:val="clear" w:color="auto" w:fill="FFFF99"/>
          <w:rtl/>
        </w:rPr>
        <w:t>(1)</w:t>
      </w:r>
      <w:r w:rsidR="00C438C2" w:rsidRPr="0088080B">
        <w:rPr>
          <w:rStyle w:val="default"/>
          <w:rFonts w:cs="FrankRuehl"/>
          <w:vanish/>
          <w:sz w:val="22"/>
          <w:szCs w:val="22"/>
          <w:u w:val="single"/>
          <w:shd w:val="clear" w:color="auto" w:fill="FFFF99"/>
          <w:rtl/>
        </w:rPr>
        <w:tab/>
      </w:r>
      <w:r w:rsidR="00C438C2" w:rsidRPr="0088080B">
        <w:rPr>
          <w:rStyle w:val="default"/>
          <w:rFonts w:cs="FrankRuehl" w:hint="cs"/>
          <w:vanish/>
          <w:sz w:val="22"/>
          <w:szCs w:val="22"/>
          <w:u w:val="single"/>
          <w:shd w:val="clear" w:color="auto" w:fill="FFFF99"/>
          <w:rtl/>
        </w:rPr>
        <w:t>לא יעסוק אדם בסחר בציוד קצה אלא אם כן ניתן אישור סוג לגבי אותו ציוד;</w:t>
      </w:r>
    </w:p>
    <w:p w:rsidR="00C438C2" w:rsidRPr="0088080B" w:rsidRDefault="00C438C2" w:rsidP="00C438C2">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על אף האמור בפסקה (1), הוראות סעיף זה והוראות לפי סעיף 53א לא יחולו על עיסוק בסחר בציוד קצה רט"ן שהוראות סעיף 5 לפקודת חלות עליו;</w:t>
      </w:r>
    </w:p>
    <w:p w:rsidR="00170D73" w:rsidRPr="0088080B" w:rsidRDefault="00C438C2" w:rsidP="00C438C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vanish/>
          <w:sz w:val="22"/>
          <w:szCs w:val="22"/>
          <w:shd w:val="clear" w:color="auto" w:fill="FFFF99"/>
          <w:rtl/>
        </w:rPr>
        <w:tab/>
      </w:r>
      <w:r w:rsidR="00170D73" w:rsidRPr="0088080B">
        <w:rPr>
          <w:rStyle w:val="default"/>
          <w:rFonts w:cs="FrankRuehl"/>
          <w:vanish/>
          <w:sz w:val="22"/>
          <w:szCs w:val="22"/>
          <w:shd w:val="clear" w:color="auto" w:fill="FFFF99"/>
          <w:rtl/>
        </w:rPr>
        <w:t>השר רשאי להסמיך מעבדה חיצונית, שהתקיימו לגביה התנאים</w:t>
      </w:r>
      <w:r w:rsidR="00170D73" w:rsidRPr="0088080B">
        <w:rPr>
          <w:rStyle w:val="default"/>
          <w:rFonts w:cs="FrankRuehl" w:hint="cs"/>
          <w:vanish/>
          <w:sz w:val="22"/>
          <w:szCs w:val="22"/>
          <w:shd w:val="clear" w:color="auto" w:fill="FFFF99"/>
          <w:rtl/>
        </w:rPr>
        <w:t xml:space="preserve"> </w:t>
      </w:r>
      <w:r w:rsidR="00170D73" w:rsidRPr="0088080B">
        <w:rPr>
          <w:rStyle w:val="default"/>
          <w:rFonts w:cs="FrankRuehl"/>
          <w:vanish/>
          <w:sz w:val="22"/>
          <w:szCs w:val="22"/>
          <w:shd w:val="clear" w:color="auto" w:fill="FFFF99"/>
          <w:rtl/>
        </w:rPr>
        <w:t>שנקבעו לפי סעיף 53א(א)(1א), לערוך בדיקות ומדידות של ציוד קצה,</w:t>
      </w:r>
      <w:r w:rsidR="00170D73" w:rsidRPr="0088080B">
        <w:rPr>
          <w:rStyle w:val="default"/>
          <w:rFonts w:cs="FrankRuehl" w:hint="cs"/>
          <w:vanish/>
          <w:sz w:val="22"/>
          <w:szCs w:val="22"/>
          <w:shd w:val="clear" w:color="auto" w:fill="FFFF99"/>
          <w:rtl/>
        </w:rPr>
        <w:t xml:space="preserve"> </w:t>
      </w:r>
      <w:r w:rsidR="00170D73" w:rsidRPr="0088080B">
        <w:rPr>
          <w:rStyle w:val="default"/>
          <w:rFonts w:cs="FrankRuehl"/>
          <w:vanish/>
          <w:sz w:val="22"/>
          <w:szCs w:val="22"/>
          <w:shd w:val="clear" w:color="auto" w:fill="FFFF99"/>
          <w:rtl/>
        </w:rPr>
        <w:t>לצורך מתן אישור סוג, דרך כלל או לגבי סוגים של ציוד קצה או ענינים</w:t>
      </w:r>
      <w:r w:rsidR="00170D73" w:rsidRPr="0088080B">
        <w:rPr>
          <w:rStyle w:val="default"/>
          <w:rFonts w:cs="FrankRuehl" w:hint="cs"/>
          <w:vanish/>
          <w:sz w:val="22"/>
          <w:szCs w:val="22"/>
          <w:shd w:val="clear" w:color="auto" w:fill="FFFF99"/>
          <w:rtl/>
        </w:rPr>
        <w:t xml:space="preserve"> </w:t>
      </w:r>
      <w:r w:rsidR="00170D73" w:rsidRPr="0088080B">
        <w:rPr>
          <w:rStyle w:val="default"/>
          <w:rFonts w:cs="FrankRuehl"/>
          <w:vanish/>
          <w:sz w:val="22"/>
          <w:szCs w:val="22"/>
          <w:shd w:val="clear" w:color="auto" w:fill="FFFF99"/>
          <w:rtl/>
        </w:rPr>
        <w:t>מסוימים, בהתאם להוראות שנקבעו לפי סעיף 53א(א)(1) או (ג) (בסעיף זה – מעבדה חיצונית מוסמכת).</w:t>
      </w:r>
    </w:p>
    <w:p w:rsidR="00170D73" w:rsidRPr="0088080B" w:rsidRDefault="00170D73" w:rsidP="00170D7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אדם, המבקש לחבר לרשת הבזק של בעל רש</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ון כללי, ציוד קצה שטרם ניתן לגביו אישור סוג</w:t>
      </w:r>
      <w:r w:rsidR="00C438C2" w:rsidRPr="0088080B">
        <w:rPr>
          <w:rStyle w:val="default"/>
          <w:rFonts w:cs="FrankRuehl" w:hint="cs"/>
          <w:vanish/>
          <w:sz w:val="22"/>
          <w:szCs w:val="22"/>
          <w:shd w:val="clear" w:color="auto" w:fill="FFFF99"/>
          <w:rtl/>
        </w:rPr>
        <w:t xml:space="preserve"> </w:t>
      </w:r>
      <w:r w:rsidR="00C438C2" w:rsidRPr="0088080B">
        <w:rPr>
          <w:rStyle w:val="default"/>
          <w:rFonts w:cs="FrankRuehl" w:hint="cs"/>
          <w:vanish/>
          <w:sz w:val="22"/>
          <w:szCs w:val="22"/>
          <w:u w:val="single"/>
          <w:shd w:val="clear" w:color="auto" w:fill="FFFF99"/>
          <w:rtl/>
        </w:rPr>
        <w:t>אדם המבקש לעסוק בסחר בציוד קצה שטרם ניתן לגביו אישור סוג</w:t>
      </w:r>
      <w:r w:rsidRPr="0088080B">
        <w:rPr>
          <w:rStyle w:val="default"/>
          <w:rFonts w:cs="FrankRuehl" w:hint="cs"/>
          <w:vanish/>
          <w:sz w:val="22"/>
          <w:szCs w:val="22"/>
          <w:shd w:val="clear" w:color="auto" w:fill="FFFF99"/>
          <w:rtl/>
        </w:rPr>
        <w:t xml:space="preserve">, יגיש למעבדה חיצונית מורשית בקשה בכתב לקבלת אישור סוג; בבקשה יפורטו פרטי הציוד ויצורפו לה מיפרטי הציוד, וכל פרט או מסמך אחר, </w:t>
      </w:r>
      <w:r w:rsidRPr="0088080B">
        <w:rPr>
          <w:rStyle w:val="default"/>
          <w:rFonts w:cs="FrankRuehl"/>
          <w:vanish/>
          <w:sz w:val="22"/>
          <w:szCs w:val="22"/>
          <w:shd w:val="clear" w:color="auto" w:fill="FFFF99"/>
          <w:rtl/>
        </w:rPr>
        <w:t>כפי שייקבע בתקנות או בנוהל לפי סעיף 53א(א) או (ג)</w:t>
      </w:r>
      <w:r w:rsidRPr="0088080B">
        <w:rPr>
          <w:rStyle w:val="default"/>
          <w:rFonts w:cs="FrankRuehl" w:hint="cs"/>
          <w:vanish/>
          <w:sz w:val="22"/>
          <w:szCs w:val="22"/>
          <w:shd w:val="clear" w:color="auto" w:fill="FFFF99"/>
          <w:rtl/>
        </w:rPr>
        <w:t xml:space="preserve"> בתקנות.</w:t>
      </w:r>
    </w:p>
    <w:p w:rsidR="003B6BDA" w:rsidRPr="0088080B" w:rsidRDefault="003B6BDA" w:rsidP="003B6BDA">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יינתן אישור סוג אלא לאחר </w:t>
      </w:r>
      <w:r w:rsidRPr="0088080B">
        <w:rPr>
          <w:rStyle w:val="default"/>
          <w:rFonts w:cs="FrankRuehl"/>
          <w:vanish/>
          <w:sz w:val="22"/>
          <w:szCs w:val="22"/>
          <w:shd w:val="clear" w:color="auto" w:fill="FFFF99"/>
          <w:rtl/>
        </w:rPr>
        <w:t>שהמעבדה החיצונית המורשית שקלה ובדקה</w:t>
      </w:r>
      <w:r w:rsidRPr="0088080B">
        <w:rPr>
          <w:rStyle w:val="default"/>
          <w:rFonts w:cs="FrankRuehl" w:hint="cs"/>
          <w:vanish/>
          <w:sz w:val="22"/>
          <w:szCs w:val="22"/>
          <w:shd w:val="clear" w:color="auto" w:fill="FFFF99"/>
          <w:rtl/>
        </w:rPr>
        <w:t xml:space="preserve"> את הבקשה והתקיימו לפחות אלה:</w:t>
      </w:r>
    </w:p>
    <w:p w:rsidR="003B6BDA" w:rsidRPr="0088080B" w:rsidRDefault="003B6BDA" w:rsidP="003B6BDA">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ציוד הקצה מתאים לרשת הבזק של </w:t>
      </w:r>
      <w:r w:rsidRPr="0088080B">
        <w:rPr>
          <w:rStyle w:val="default"/>
          <w:rFonts w:cs="FrankRuehl" w:hint="cs"/>
          <w:strike/>
          <w:vanish/>
          <w:sz w:val="22"/>
          <w:szCs w:val="22"/>
          <w:shd w:val="clear" w:color="auto" w:fill="FFFF99"/>
          <w:rtl/>
        </w:rPr>
        <w:t>בעל רשיון כללי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w:t>
      </w:r>
    </w:p>
    <w:p w:rsidR="003B6BDA" w:rsidRPr="0088080B" w:rsidRDefault="003B6BDA" w:rsidP="003B6BDA">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רמת בטיחותו של ציוד הקצה מספיקה כדי למנוע פגיעה או נזק למשתמשים ומטפלים בציוד ולרשת הבזק ועובדיה.</w:t>
      </w:r>
    </w:p>
    <w:p w:rsidR="00170D73" w:rsidRPr="0088080B" w:rsidRDefault="00170D73" w:rsidP="00C438C2">
      <w:pPr>
        <w:pStyle w:val="P00"/>
        <w:ind w:left="1021" w:right="1134" w:hanging="1021"/>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(ד3)</w:t>
      </w:r>
      <w:r w:rsidRPr="0088080B">
        <w:rPr>
          <w:rStyle w:val="default"/>
          <w:rFonts w:cs="FrankRuehl" w:hint="cs"/>
          <w:vanish/>
          <w:sz w:val="22"/>
          <w:szCs w:val="22"/>
          <w:shd w:val="clear" w:color="auto" w:fill="FFFF99"/>
          <w:rtl/>
        </w:rPr>
        <w:tab/>
      </w:r>
      <w:r w:rsidR="00C438C2" w:rsidRPr="0088080B">
        <w:rPr>
          <w:rStyle w:val="default"/>
          <w:rFonts w:cs="FrankRuehl" w:hint="cs"/>
          <w:vanish/>
          <w:sz w:val="22"/>
          <w:szCs w:val="22"/>
          <w:u w:val="single"/>
          <w:shd w:val="clear" w:color="auto" w:fill="FFFF99"/>
          <w:rtl/>
        </w:rPr>
        <w:t>(1)</w:t>
      </w:r>
      <w:r w:rsidR="00C438C2"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ציוד קצה שהוא ציוד רדיו טלפון נייד, העומד בתנאים שקבע השר בצו, אינו טעון אישור סוג; </w:t>
      </w:r>
      <w:r w:rsidRPr="0088080B">
        <w:rPr>
          <w:rStyle w:val="default"/>
          <w:rFonts w:cs="FrankRuehl" w:hint="cs"/>
          <w:strike/>
          <w:vanish/>
          <w:sz w:val="22"/>
          <w:szCs w:val="22"/>
          <w:shd w:val="clear" w:color="auto" w:fill="FFFF99"/>
          <w:rtl/>
        </w:rPr>
        <w:t>השר רשאי</w:t>
      </w:r>
      <w:r w:rsidRPr="0088080B">
        <w:rPr>
          <w:rStyle w:val="default"/>
          <w:rFonts w:cs="FrankRuehl"/>
          <w:strike/>
          <w:vanish/>
          <w:sz w:val="22"/>
          <w:szCs w:val="22"/>
          <w:shd w:val="clear" w:color="auto" w:fill="FFFF99"/>
          <w:rtl/>
        </w:rPr>
        <w:t xml:space="preserve"> לקבוע בצו תנאים למתן פטור מאישור סוג לסוגים מסוימים</w:t>
      </w:r>
      <w:r w:rsidRPr="0088080B">
        <w:rPr>
          <w:rStyle w:val="default"/>
          <w:rFonts w:cs="FrankRuehl" w:hint="cs"/>
          <w:strike/>
          <w:vanish/>
          <w:sz w:val="22"/>
          <w:szCs w:val="22"/>
          <w:shd w:val="clear" w:color="auto" w:fill="FFFF99"/>
          <w:rtl/>
        </w:rPr>
        <w:t xml:space="preserve"> נוספים</w:t>
      </w:r>
      <w:r w:rsidRPr="0088080B">
        <w:rPr>
          <w:rStyle w:val="default"/>
          <w:rFonts w:cs="FrankRuehl"/>
          <w:strike/>
          <w:vanish/>
          <w:sz w:val="22"/>
          <w:szCs w:val="22"/>
          <w:shd w:val="clear" w:color="auto" w:fill="FFFF99"/>
          <w:rtl/>
        </w:rPr>
        <w:t xml:space="preserve"> של ציוד קצה, כפי שיקבע</w:t>
      </w:r>
      <w:r w:rsidRPr="0088080B">
        <w:rPr>
          <w:rStyle w:val="default"/>
          <w:rFonts w:cs="FrankRuehl" w:hint="cs"/>
          <w:strike/>
          <w:vanish/>
          <w:sz w:val="22"/>
          <w:szCs w:val="22"/>
          <w:shd w:val="clear" w:color="auto" w:fill="FFFF99"/>
          <w:rtl/>
        </w:rPr>
        <w:t>.</w:t>
      </w:r>
    </w:p>
    <w:p w:rsidR="00C438C2" w:rsidRPr="0088080B" w:rsidRDefault="00C438C2" w:rsidP="00C438C2">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השר רשאי לקבוע בצו פטור מאישור סוג לסוגי ציוד קצה כפי שיקבע שאינם מהסוג האמור בפסקה (1);</w:t>
      </w:r>
    </w:p>
    <w:p w:rsidR="00C438C2" w:rsidRPr="0088080B" w:rsidRDefault="00C438C2" w:rsidP="00C438C2">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השר רשאי לקבוע הוראות לעניין חובת דיווח או שמירת מסמכים שתחול על מי שעוסק בסחר בציוד קצה כאמור בפסקאות (1) ו-(2).</w:t>
      </w:r>
    </w:p>
    <w:p w:rsidR="00DB5C8F" w:rsidRPr="00DB5C8F" w:rsidRDefault="00170D73" w:rsidP="00A81B4B">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(ד4)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השר ימנה עובד מבין עובדי משרדו שיפקח על פעולתן של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מעבדה חיצונית מוסמכת ושל מעבדה חיצונית מורשית, ושיהיה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רשאי לקבוע נהלים לפעולתן של מעבדות כאמור; נהלים כאמור יובאו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 xml:space="preserve">לידיעתן של המעבדות בדרך שהמנהל </w:t>
      </w:r>
      <w:r w:rsidRPr="0088080B">
        <w:rPr>
          <w:rStyle w:val="default"/>
          <w:rFonts w:cs="FrankRuehl"/>
          <w:strike/>
          <w:vanish/>
          <w:sz w:val="22"/>
          <w:szCs w:val="22"/>
          <w:shd w:val="clear" w:color="auto" w:fill="FFFF99"/>
          <w:rtl/>
        </w:rPr>
        <w:t>הכללי של משרד התקשורת</w:t>
      </w:r>
      <w:r w:rsidRPr="0088080B">
        <w:rPr>
          <w:rStyle w:val="default"/>
          <w:rFonts w:cs="FrankRuehl"/>
          <w:vanish/>
          <w:sz w:val="22"/>
          <w:szCs w:val="22"/>
          <w:shd w:val="clear" w:color="auto" w:fill="FFFF99"/>
          <w:rtl/>
        </w:rPr>
        <w:t xml:space="preserve"> ימצא לנכון ויפורסמו באתר האינטרנט של משרד התקשורת.</w:t>
      </w:r>
      <w:bookmarkEnd w:id="62"/>
    </w:p>
    <w:p w:rsidR="00123111" w:rsidRPr="00123111" w:rsidRDefault="00F24715" w:rsidP="00123111">
      <w:pPr>
        <w:pStyle w:val="P00"/>
        <w:spacing w:before="72"/>
        <w:ind w:left="0" w:right="1134"/>
        <w:rPr>
          <w:rStyle w:val="default"/>
          <w:rFonts w:cs="FrankRuehl"/>
          <w:rtl/>
        </w:rPr>
      </w:pPr>
      <w:bookmarkStart w:id="63" w:name="Seif142"/>
      <w:bookmarkEnd w:id="63"/>
      <w:r>
        <w:rPr>
          <w:rFonts w:cs="Miriam"/>
          <w:szCs w:val="32"/>
          <w:rtl/>
          <w:lang w:val="he-IL"/>
        </w:rPr>
        <w:pict>
          <v:shape id="_x0000_s2535" type="#_x0000_t202" style="position:absolute;left:0;text-align:left;margin-left:470.25pt;margin-top:5.7pt;width:1in;height:27.05pt;z-index:251695104" filled="f" stroked="f">
            <v:textbox inset="1mm,0,1mm,0">
              <w:txbxContent>
                <w:p w:rsidR="00F17E28" w:rsidRDefault="00123111">
                  <w:pPr>
                    <w:spacing w:line="160" w:lineRule="exact"/>
                    <w:jc w:val="left"/>
                    <w:rPr>
                      <w:rFonts w:cs="Miriam"/>
                      <w:szCs w:val="18"/>
                      <w:rtl/>
                    </w:rPr>
                  </w:pPr>
                  <w:r>
                    <w:rPr>
                      <w:rFonts w:cs="Miriam" w:hint="cs"/>
                      <w:szCs w:val="18"/>
                      <w:rtl/>
                    </w:rPr>
                    <w:t>המרשם</w:t>
                  </w:r>
                </w:p>
                <w:p w:rsidR="00922323" w:rsidRDefault="00922323">
                  <w:pPr>
                    <w:spacing w:line="160" w:lineRule="exact"/>
                    <w:jc w:val="left"/>
                    <w:rPr>
                      <w:rFonts w:cs="Miriam" w:hint="cs"/>
                      <w:szCs w:val="18"/>
                      <w:rtl/>
                    </w:rPr>
                  </w:pPr>
                  <w:r>
                    <w:rPr>
                      <w:rFonts w:cs="Miriam" w:hint="cs"/>
                      <w:szCs w:val="18"/>
                      <w:rtl/>
                    </w:rPr>
                    <w:t>(תיקון מס' 76) תשפ"ב-2022</w:t>
                  </w:r>
                </w:p>
              </w:txbxContent>
            </v:textbox>
            <w10:anchorlock/>
          </v:shape>
        </w:pict>
      </w:r>
      <w:r>
        <w:rPr>
          <w:rFonts w:cs="Miriam"/>
          <w:sz w:val="32"/>
          <w:szCs w:val="32"/>
          <w:rtl/>
          <w:lang w:val="he-IL"/>
        </w:rPr>
        <w:t>4</w:t>
      </w:r>
      <w:r>
        <w:rPr>
          <w:rStyle w:val="default"/>
          <w:rFonts w:cs="FrankRuehl"/>
          <w:rtl/>
        </w:rPr>
        <w:t>א1.</w:t>
      </w:r>
      <w:r>
        <w:rPr>
          <w:rStyle w:val="default"/>
          <w:rFonts w:cs="FrankRuehl" w:hint="cs"/>
          <w:rtl/>
        </w:rPr>
        <w:tab/>
      </w:r>
      <w:r>
        <w:rPr>
          <w:rStyle w:val="default"/>
          <w:rFonts w:cs="FrankRuehl"/>
          <w:rtl/>
        </w:rPr>
        <w:t>(א)</w:t>
      </w:r>
      <w:r>
        <w:rPr>
          <w:rStyle w:val="default"/>
          <w:rFonts w:cs="FrankRuehl" w:hint="cs"/>
          <w:rtl/>
        </w:rPr>
        <w:tab/>
      </w:r>
      <w:r w:rsidR="00123111" w:rsidRPr="00123111">
        <w:rPr>
          <w:rStyle w:val="default"/>
          <w:rFonts w:cs="FrankRuehl" w:hint="cs"/>
          <w:rtl/>
        </w:rPr>
        <w:t>המנהל ינהל מרשם של נותני שירותי בזק החייבים ברישום לפי סעיף 2(א); המרשם יהיה פתוח לעיון הציבור ויפורסם באתר האינטרנט של משרד התקשורת.</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(ב)</w:t>
      </w:r>
      <w:r w:rsidRPr="00123111">
        <w:rPr>
          <w:rStyle w:val="default"/>
          <w:rFonts w:cs="FrankRuehl"/>
          <w:rtl/>
        </w:rPr>
        <w:tab/>
      </w:r>
      <w:r w:rsidRPr="00123111">
        <w:rPr>
          <w:rStyle w:val="default"/>
          <w:rFonts w:cs="FrankRuehl" w:hint="cs"/>
          <w:rtl/>
        </w:rPr>
        <w:t>לא יירשם אדם במרשם אלא אם כן מתקיימים בו כל אלה:</w:t>
      </w:r>
    </w:p>
    <w:p w:rsidR="00123111" w:rsidRPr="00123111" w:rsidRDefault="00123111" w:rsidP="00123111">
      <w:pPr>
        <w:pStyle w:val="P00"/>
        <w:spacing w:before="72"/>
        <w:ind w:left="1021" w:right="1134"/>
        <w:rPr>
          <w:rStyle w:val="default"/>
          <w:rFonts w:cs="FrankRuehl"/>
          <w:rtl/>
        </w:rPr>
      </w:pPr>
      <w:r w:rsidRPr="00123111">
        <w:rPr>
          <w:rStyle w:val="default"/>
          <w:rFonts w:cs="FrankRuehl" w:hint="cs"/>
          <w:rtl/>
        </w:rPr>
        <w:t>(1)</w:t>
      </w:r>
      <w:r w:rsidRPr="00123111">
        <w:rPr>
          <w:rStyle w:val="default"/>
          <w:rFonts w:cs="FrankRuehl"/>
          <w:rtl/>
        </w:rPr>
        <w:tab/>
      </w:r>
      <w:r w:rsidRPr="00123111">
        <w:rPr>
          <w:rStyle w:val="default"/>
          <w:rFonts w:cs="FrankRuehl" w:hint="cs"/>
          <w:rtl/>
        </w:rPr>
        <w:t>הוא אינו קטין או פסול דין;</w:t>
      </w:r>
    </w:p>
    <w:p w:rsidR="00123111" w:rsidRPr="00123111" w:rsidRDefault="00123111" w:rsidP="00123111">
      <w:pPr>
        <w:pStyle w:val="P00"/>
        <w:spacing w:before="72"/>
        <w:ind w:left="1021" w:right="1134"/>
        <w:rPr>
          <w:rStyle w:val="default"/>
          <w:rFonts w:cs="FrankRuehl"/>
          <w:rtl/>
        </w:rPr>
      </w:pPr>
      <w:r w:rsidRPr="00123111">
        <w:rPr>
          <w:rStyle w:val="default"/>
          <w:rFonts w:cs="FrankRuehl" w:hint="cs"/>
          <w:rtl/>
        </w:rPr>
        <w:t>(2)</w:t>
      </w:r>
      <w:r w:rsidRPr="00123111">
        <w:rPr>
          <w:rStyle w:val="default"/>
          <w:rFonts w:cs="FrankRuehl"/>
          <w:rtl/>
        </w:rPr>
        <w:tab/>
      </w:r>
      <w:r w:rsidRPr="00123111">
        <w:rPr>
          <w:rStyle w:val="default"/>
          <w:rFonts w:cs="FrankRuehl" w:hint="cs"/>
          <w:rtl/>
        </w:rPr>
        <w:t>הוא אזרח ישראלי או תושב ישראל או תאגיד שהתאגיד ונרשם בישראל או תאגיד שהתאגד מחוץ לישראל ונרשם כחברת חוץ לפי סעיף 346 לחוק החברות;</w:t>
      </w:r>
    </w:p>
    <w:p w:rsidR="00123111" w:rsidRPr="00123111" w:rsidRDefault="00123111" w:rsidP="00123111">
      <w:pPr>
        <w:pStyle w:val="P00"/>
        <w:spacing w:before="72"/>
        <w:ind w:left="1021" w:right="1134"/>
        <w:rPr>
          <w:rStyle w:val="default"/>
          <w:rFonts w:cs="FrankRuehl"/>
          <w:rtl/>
        </w:rPr>
      </w:pPr>
      <w:r w:rsidRPr="00123111">
        <w:rPr>
          <w:rStyle w:val="default"/>
          <w:rFonts w:cs="FrankRuehl" w:hint="cs"/>
          <w:rtl/>
        </w:rPr>
        <w:t>(3)</w:t>
      </w:r>
      <w:r w:rsidRPr="00123111">
        <w:rPr>
          <w:rStyle w:val="default"/>
          <w:rFonts w:cs="FrankRuehl"/>
          <w:rtl/>
        </w:rPr>
        <w:tab/>
      </w:r>
      <w:r w:rsidRPr="00123111">
        <w:rPr>
          <w:rStyle w:val="default"/>
          <w:rFonts w:cs="FrankRuehl" w:hint="cs"/>
          <w:rtl/>
        </w:rPr>
        <w:t>לא מתקיימים לגביו הליכי חדלות פירעון או פשיטת רגל כהגדרתם בחוק חדלות פירעון ושיקום כלכלי, התשע"ח-2018, או לפי פקודת פשיטת הרגל [נוסח חדש], התש"ם-1980, בהתאמה;</w:t>
      </w:r>
    </w:p>
    <w:p w:rsidR="00123111" w:rsidRPr="00123111" w:rsidRDefault="00123111" w:rsidP="00123111">
      <w:pPr>
        <w:pStyle w:val="P00"/>
        <w:spacing w:before="72"/>
        <w:ind w:left="1021" w:right="1134"/>
        <w:rPr>
          <w:rStyle w:val="default"/>
          <w:rFonts w:cs="FrankRuehl"/>
          <w:rtl/>
        </w:rPr>
      </w:pPr>
      <w:r w:rsidRPr="00123111">
        <w:rPr>
          <w:rStyle w:val="default"/>
          <w:rFonts w:cs="FrankRuehl" w:hint="cs"/>
          <w:rtl/>
        </w:rPr>
        <w:t>(4)</w:t>
      </w:r>
      <w:r w:rsidRPr="00123111">
        <w:rPr>
          <w:rStyle w:val="default"/>
          <w:rFonts w:cs="FrankRuehl"/>
          <w:rtl/>
        </w:rPr>
        <w:tab/>
      </w:r>
      <w:r w:rsidRPr="00123111">
        <w:rPr>
          <w:rStyle w:val="default"/>
          <w:rFonts w:cs="FrankRuehl" w:hint="cs"/>
          <w:rtl/>
        </w:rPr>
        <w:t xml:space="preserve">היה המבקש תאגיד </w:t>
      </w:r>
      <w:r w:rsidRPr="00123111">
        <w:rPr>
          <w:rStyle w:val="default"/>
          <w:rFonts w:cs="FrankRuehl"/>
          <w:rtl/>
        </w:rPr>
        <w:t>–</w:t>
      </w:r>
      <w:r w:rsidRPr="00123111">
        <w:rPr>
          <w:rStyle w:val="default"/>
          <w:rFonts w:cs="FrankRuehl" w:hint="cs"/>
          <w:rtl/>
        </w:rPr>
        <w:t xml:space="preserve"> הוא לא החליט על פירוקו מרצון ובית המשפט לא מינה לו כונס נכסים או ציווה על פירוקו.</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(ג)</w:t>
      </w:r>
      <w:r w:rsidRPr="00123111">
        <w:rPr>
          <w:rStyle w:val="default"/>
          <w:rFonts w:cs="FrankRuehl"/>
          <w:rtl/>
        </w:rPr>
        <w:tab/>
      </w:r>
      <w:r w:rsidRPr="00123111">
        <w:rPr>
          <w:rStyle w:val="default"/>
          <w:rFonts w:cs="FrankRuehl" w:hint="cs"/>
          <w:rtl/>
        </w:rPr>
        <w:t>השר רשאי לקבוע הוראות לעניין אופן ניהול המרשם ולעניין הגשת הבקש לרישום במרשם, הפרטים שייכללו בה והמסמכים שיצורפו אליה.</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(ד)</w:t>
      </w:r>
      <w:r w:rsidRPr="00123111">
        <w:rPr>
          <w:rStyle w:val="default"/>
          <w:rFonts w:cs="FrankRuehl"/>
          <w:rtl/>
        </w:rPr>
        <w:tab/>
      </w:r>
      <w:r w:rsidRPr="00123111">
        <w:rPr>
          <w:rStyle w:val="default"/>
          <w:rFonts w:cs="FrankRuehl" w:hint="cs"/>
          <w:rtl/>
        </w:rPr>
        <w:t>הגיש אדם בקשה לרישום במרשם, ירשום אותו המנהל במרשם בתוך עשרה ימי עבודה אם מצא שמתקיימים בו התנאים שבפסקאות (1) עד (4) שבסעיף קטן (ב), ורשאי הוא לדרוש מהמבקש, לשם הרישום, מידע ומסמכים נוספים.</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(ה)</w:t>
      </w:r>
      <w:r w:rsidRPr="00123111">
        <w:rPr>
          <w:rStyle w:val="default"/>
          <w:rFonts w:cs="FrankRuehl"/>
          <w:rtl/>
        </w:rPr>
        <w:tab/>
      </w:r>
      <w:r w:rsidRPr="00123111">
        <w:rPr>
          <w:rStyle w:val="default"/>
          <w:rFonts w:cs="FrankRuehl" w:hint="cs"/>
          <w:rtl/>
        </w:rPr>
        <w:t>נוסף על האמור בסעיף קטן (ד), המנהל רשאי להביא בחשבון לעניין הרישום במרשם גם שיקולים שבטובת הציבור, אם הדבר נדרש לדעתו בנסיבות העניין.</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(ו)</w:t>
      </w:r>
      <w:r w:rsidRPr="00123111">
        <w:rPr>
          <w:rStyle w:val="default"/>
          <w:rFonts w:cs="FrankRuehl"/>
          <w:rtl/>
        </w:rPr>
        <w:tab/>
      </w:r>
      <w:r w:rsidRPr="00123111">
        <w:rPr>
          <w:rStyle w:val="default"/>
          <w:rFonts w:cs="FrankRuehl" w:hint="cs"/>
          <w:rtl/>
        </w:rPr>
        <w:t>מצא המנהל כי מתקיימות נסיבות שבשלהן אין לרשום את המבקש במרשם, כאמור בסעיף קטן (ב) או (ה), יודיע על כך למבקש בתוך התקופה האמורה בסעיף קטן (ד), בהודעה מנומקת בכתב, וייתן לו הזדמנות לטעון את טענותיו בסמוך לאחר מתן ההודעה.</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(ז)</w:t>
      </w:r>
      <w:r w:rsidRPr="00123111">
        <w:rPr>
          <w:rStyle w:val="default"/>
          <w:rFonts w:cs="FrankRuehl"/>
          <w:rtl/>
        </w:rPr>
        <w:tab/>
      </w:r>
      <w:r w:rsidRPr="00123111">
        <w:rPr>
          <w:rStyle w:val="default"/>
          <w:rFonts w:cs="FrankRuehl" w:hint="cs"/>
          <w:rtl/>
        </w:rPr>
        <w:t>הזכויות המוקנות למי שרשום במרשם מכוח הרישום אינן ניתנות להעברה, לשעבוד או לעיקול.</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(ח)</w:t>
      </w:r>
      <w:r w:rsidRPr="00123111">
        <w:rPr>
          <w:rStyle w:val="default"/>
          <w:rFonts w:cs="FrankRuehl"/>
          <w:rtl/>
        </w:rPr>
        <w:tab/>
      </w:r>
      <w:r w:rsidRPr="00123111">
        <w:rPr>
          <w:rStyle w:val="default"/>
          <w:rFonts w:cs="FrankRuehl" w:hint="cs"/>
          <w:rtl/>
        </w:rPr>
        <w:t>על מי שרשום במרשם יחולו הוראות סעיף 4(ו), בשינויים המחויבים.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64" w:name="Rov671"/>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219"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66 (</w:t>
      </w:r>
      <w:hyperlink r:id="rId220"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4א1</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p>
    <w:p w:rsidR="00A81B4B" w:rsidRPr="0088080B" w:rsidRDefault="00A81B4B" w:rsidP="00A81B4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hyperlink r:id="rId22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941</w:t>
      </w:r>
      <w:r w:rsidRPr="0088080B">
        <w:rPr>
          <w:rStyle w:val="default"/>
          <w:rFonts w:ascii="FrankRuehl" w:hAnsi="FrankRuehl" w:cs="FrankRuehl"/>
          <w:vanish/>
          <w:szCs w:val="20"/>
          <w:shd w:val="clear" w:color="auto" w:fill="FFFF99"/>
          <w:rtl/>
        </w:rPr>
        <w:t xml:space="preserve"> (</w:t>
      </w:r>
      <w:hyperlink r:id="rId22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סעיף 4א1</w:t>
      </w:r>
    </w:p>
    <w:p w:rsidR="00A81B4B" w:rsidRPr="0088080B" w:rsidRDefault="00A81B4B" w:rsidP="00A81B4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81B4B" w:rsidRPr="0088080B" w:rsidRDefault="00A81B4B" w:rsidP="00A81B4B">
      <w:pPr>
        <w:pStyle w:val="P00"/>
        <w:spacing w:before="20"/>
        <w:ind w:left="0" w:right="1134"/>
        <w:rPr>
          <w:rStyle w:val="default"/>
          <w:rFonts w:ascii="Miriam" w:hAnsi="Miriam" w:cs="Miriam"/>
          <w:vanish/>
          <w:sz w:val="16"/>
          <w:szCs w:val="16"/>
          <w:shd w:val="clear" w:color="auto" w:fill="FFFF99"/>
          <w:rtl/>
        </w:rPr>
      </w:pPr>
      <w:r w:rsidRPr="0088080B">
        <w:rPr>
          <w:rStyle w:val="default"/>
          <w:rFonts w:ascii="Miriam" w:hAnsi="Miriam" w:cs="Miriam" w:hint="cs"/>
          <w:strike/>
          <w:vanish/>
          <w:sz w:val="16"/>
          <w:szCs w:val="16"/>
          <w:shd w:val="clear" w:color="auto" w:fill="FFFF99"/>
          <w:rtl/>
        </w:rPr>
        <w:t>היתר כללי</w:t>
      </w:r>
    </w:p>
    <w:p w:rsidR="00A81B4B" w:rsidRPr="0088080B" w:rsidRDefault="00A81B4B" w:rsidP="00A81B4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4א1.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נוכח השר כי אין מקום להסדרה של ביצוע פעולות בזק או מתן שירותי בזק, מסוג מסוים, באמצעות רישיון לפי סעיף 4, רשאי הוא, בלי לגרוע מהוראות סעיף 5, ליתן היתר כללי לביצוע הפעולות האמורות או למתן השירותים האמורים, ולקבוע בו תנאים, ובלבד שמתקיים אחד מאלה:</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ביצוע הפעולות או מתן השירותים מבוסס ברובו על פעולות בזק המבוצעות בידי בעל רישיון או על שירותי בזק הניתנים על ידו;</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השירותים ניתנים לבעל רישיון בלבד;</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w:t>
      </w:r>
      <w:r w:rsidRPr="0088080B">
        <w:rPr>
          <w:rStyle w:val="default"/>
          <w:rFonts w:cs="FrankRuehl"/>
          <w:strike/>
          <w:vanish/>
          <w:sz w:val="16"/>
          <w:szCs w:val="22"/>
          <w:shd w:val="clear" w:color="auto" w:fill="FFFF99"/>
          <w:rtl/>
        </w:rPr>
        <w:t>3)</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השירותים ניתנים באמצעות מיתקן בזק המופעל בידי בעל רישיון;</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(4)</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ביצוע הפעולות או מתן השירותים כרוך בהפעלה או בתחזוקה של ציוד קצה בלבד, שניתן לגביו אישור סוג;</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(5)</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ניתן לגבי השירותים מספר רב של רישיונות מיוחדים, במתכונת אחידה;</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(6)</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הפעולות או השירותים הם קלי ערך לאור טיבם ונסיבות ביצועם.</w:t>
      </w:r>
    </w:p>
    <w:p w:rsidR="00A81B4B" w:rsidRPr="0088080B" w:rsidRDefault="00A81B4B" w:rsidP="00A81B4B">
      <w:pPr>
        <w:pStyle w:val="P00"/>
        <w:spacing w:before="0"/>
        <w:ind w:left="0" w:right="1134"/>
        <w:rPr>
          <w:rStyle w:val="default"/>
          <w:rFonts w:cs="FrankRuehl" w:hint="cs"/>
          <w:strike/>
          <w:vanish/>
          <w:sz w:val="16"/>
          <w:szCs w:val="22"/>
          <w:shd w:val="clear" w:color="auto" w:fill="FFFF99"/>
          <w:rtl/>
        </w:rPr>
      </w:pPr>
      <w:r w:rsidRPr="0088080B">
        <w:rPr>
          <w:rStyle w:val="default"/>
          <w:rFonts w:cs="FrankRuehl"/>
          <w:vanish/>
          <w:sz w:val="16"/>
          <w:szCs w:val="22"/>
          <w:shd w:val="clear" w:color="auto" w:fill="FFFF99"/>
        </w:rPr>
        <w:tab/>
      </w:r>
      <w:r w:rsidRPr="0088080B">
        <w:rPr>
          <w:rStyle w:val="default"/>
          <w:rFonts w:cs="FrankRuehl"/>
          <w:strike/>
          <w:vanish/>
          <w:sz w:val="16"/>
          <w:szCs w:val="22"/>
          <w:shd w:val="clear" w:color="auto" w:fill="FFFF99"/>
          <w:rtl/>
        </w:rPr>
        <w:t>(ב)</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במתן היתר כללי ובקביעת התנאים בו יביא השר בחשבון, בין השאר, את השיקולים המפורטים בסעיף 4(ב), בשינויים המחויבים.</w:t>
      </w:r>
    </w:p>
    <w:p w:rsidR="00A81B4B" w:rsidRPr="0088080B" w:rsidRDefault="00A81B4B" w:rsidP="00A81B4B">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(ג)</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ההיתר הכללי יכלול הוראות בדבר חובות רישום ודיווח לשר או למי שהוא הסמיך לכך, שקיומן הוא תנאי לתחולת ההיתר לגבי מי שמעוניין לבצע פעולות בזק או לתת שירותי בזק, מכוחו.</w:t>
      </w:r>
    </w:p>
    <w:p w:rsidR="00A81B4B" w:rsidRPr="0088080B" w:rsidRDefault="00A81B4B" w:rsidP="00A81B4B">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(ד)</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ההיתר הכללי יפורסם ברשומות.</w:t>
      </w:r>
    </w:p>
    <w:p w:rsidR="00A81B4B" w:rsidRPr="0088080B" w:rsidRDefault="00A81B4B" w:rsidP="00A81B4B">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(ה)</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על היתר כללי ועל מי שפועל מכוח היתר כללי יחולו ההוראות כמפורט להלן, החלות לגבי רישיון מיוחד ומי שקיבל רישיון מיוחד, לרבות סמכויות השר המוקנות לפי ההוראות האמורות לגבי רישיון ובעל רישיון כאמור, הכל לפי הענין ובשינויים המחויבים:</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הוראות פרק ב' למעט סעיף 4(ו)(2) שבו, וכן סעיף 6יא1 שבפרק ב'1, ופרקים ד', ה' ו-י"א;</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הוראות כל חוק אחר ותקנות שהותקנו מכוחו.</w:t>
      </w:r>
    </w:p>
    <w:p w:rsidR="00A81B4B" w:rsidRPr="0088080B" w:rsidRDefault="00A81B4B" w:rsidP="00A81B4B">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(ו)</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השר רשאי לקבוע בתקנות –</w:t>
      </w:r>
    </w:p>
    <w:p w:rsidR="00A81B4B" w:rsidRPr="0088080B" w:rsidRDefault="00A81B4B" w:rsidP="00A81B4B">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אגרה בעד רישום כאמור בסעיף קטן (ג) או בעד חידושו;</w:t>
      </w:r>
    </w:p>
    <w:p w:rsidR="00A81B4B" w:rsidRPr="00E70481" w:rsidRDefault="00A81B4B" w:rsidP="00E70481">
      <w:pPr>
        <w:pStyle w:val="P00"/>
        <w:spacing w:before="0"/>
        <w:ind w:left="1021" w:right="1134"/>
        <w:rPr>
          <w:rStyle w:val="default"/>
          <w:rFonts w:cs="FrankRuehl" w:hint="cs"/>
          <w:sz w:val="2"/>
          <w:szCs w:val="2"/>
          <w:rtl/>
        </w:rPr>
      </w:pPr>
      <w:r w:rsidRPr="0088080B">
        <w:rPr>
          <w:rStyle w:val="default"/>
          <w:rFonts w:cs="FrankRuehl"/>
          <w:strike/>
          <w:vanish/>
          <w:sz w:val="16"/>
          <w:szCs w:val="22"/>
          <w:shd w:val="clear" w:color="auto" w:fill="FFFF99"/>
          <w:rtl/>
        </w:rPr>
        <w:t>(2)</w:t>
      </w:r>
      <w:r w:rsidRPr="0088080B">
        <w:rPr>
          <w:rStyle w:val="default"/>
          <w:rFonts w:cs="FrankRuehl" w:hint="cs"/>
          <w:strike/>
          <w:vanish/>
          <w:sz w:val="16"/>
          <w:szCs w:val="22"/>
          <w:shd w:val="clear" w:color="auto" w:fill="FFFF99"/>
          <w:rtl/>
        </w:rPr>
        <w:tab/>
      </w:r>
      <w:r w:rsidRPr="0088080B">
        <w:rPr>
          <w:rStyle w:val="default"/>
          <w:rFonts w:cs="FrankRuehl"/>
          <w:strike/>
          <w:vanish/>
          <w:sz w:val="16"/>
          <w:szCs w:val="22"/>
          <w:shd w:val="clear" w:color="auto" w:fill="FFFF99"/>
          <w:rtl/>
        </w:rPr>
        <w:t>דרכים ומועדים לתשלום האגרה, לרבות הצמדתה למדד המחירים לצרכן, וכן חובה ותנאים לתשלום ריבית פיגורים, הפרשי הצמדה והוצאות גביה, על אגרה שלא שולמה במועד שנקבע לכך.</w:t>
      </w:r>
      <w:bookmarkEnd w:id="64"/>
    </w:p>
    <w:p w:rsidR="00123111" w:rsidRPr="00123111" w:rsidRDefault="00F24715" w:rsidP="00123111">
      <w:pPr>
        <w:pStyle w:val="P00"/>
        <w:spacing w:before="72"/>
        <w:ind w:left="0" w:right="1134"/>
        <w:rPr>
          <w:rStyle w:val="default"/>
          <w:rFonts w:cs="FrankRuehl"/>
          <w:rtl/>
        </w:rPr>
      </w:pPr>
      <w:bookmarkStart w:id="65" w:name="Seif143"/>
      <w:bookmarkEnd w:id="65"/>
      <w:r>
        <w:rPr>
          <w:lang w:val="he-IL"/>
        </w:rPr>
        <w:pict>
          <v:shape id="_x0000_s2537" type="#_x0000_t202" style="position:absolute;left:0;text-align:left;margin-left:461.75pt;margin-top:7.1pt;width:80.5pt;height:44.1pt;z-index:251696128" filled="f" stroked="f">
            <v:textbox inset="1mm,0,1mm,0">
              <w:txbxContent>
                <w:p w:rsidR="00F17E28" w:rsidRDefault="00123111">
                  <w:pPr>
                    <w:spacing w:line="160" w:lineRule="exact"/>
                    <w:jc w:val="left"/>
                    <w:rPr>
                      <w:rFonts w:cs="Miriam"/>
                      <w:szCs w:val="18"/>
                      <w:rtl/>
                    </w:rPr>
                  </w:pPr>
                  <w:r>
                    <w:rPr>
                      <w:rFonts w:cs="Miriam" w:hint="cs"/>
                      <w:szCs w:val="18"/>
                      <w:rtl/>
                    </w:rPr>
                    <w:t>תקנות ההיתר הכללי והוראת מינהל למי שרשום במרשם</w:t>
                  </w:r>
                </w:p>
                <w:p w:rsidR="00922323" w:rsidRDefault="00922323" w:rsidP="00922323">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Miriam"/>
          <w:sz w:val="32"/>
          <w:szCs w:val="32"/>
          <w:rtl/>
        </w:rPr>
        <w:t>4</w:t>
      </w:r>
      <w:r>
        <w:rPr>
          <w:rStyle w:val="default"/>
          <w:rFonts w:cs="FrankRuehl"/>
          <w:rtl/>
        </w:rPr>
        <w:t>א2.</w:t>
      </w:r>
      <w:r>
        <w:rPr>
          <w:rStyle w:val="default"/>
          <w:rFonts w:cs="FrankRuehl" w:hint="cs"/>
          <w:rtl/>
        </w:rPr>
        <w:tab/>
      </w:r>
      <w:r w:rsidR="00123111" w:rsidRPr="00123111">
        <w:rPr>
          <w:rStyle w:val="default"/>
          <w:rFonts w:cs="FrankRuehl" w:hint="cs"/>
          <w:rtl/>
        </w:rPr>
        <w:t>(א)</w:t>
      </w:r>
      <w:r w:rsidR="00123111" w:rsidRPr="00123111">
        <w:rPr>
          <w:rStyle w:val="default"/>
          <w:rFonts w:cs="FrankRuehl"/>
          <w:rtl/>
        </w:rPr>
        <w:tab/>
      </w:r>
      <w:r w:rsidR="00123111" w:rsidRPr="00123111">
        <w:rPr>
          <w:rStyle w:val="default"/>
          <w:rFonts w:cs="FrankRuehl" w:hint="cs"/>
          <w:rtl/>
        </w:rPr>
        <w:t>השר רשאי לקבוע בתקנות תנאים, הגבלות וחובות שיחולו על מי שרשום במרשם, לרבות בעניינים שהשר מוסמך להתקין לגביהם תקנות לפי הוראות חוק זה, ובכלל זה בעניינים האמורים בסעיף 4(ד2), ורשאי הוא לקבוע בתקנות כאמור הוראות שיחולו לגבי כל הרשומים במרשם או לגבי חלק מהם בהתאם לסוגי השירותים ומאפייניהם; בקביעת תקנות ההיתר הכללי יביא השר בחשבון, בין השאר, את השיקולים המפורטים בסעיף 4(ב), בשינויים המחויבים.</w:t>
      </w:r>
    </w:p>
    <w:p w:rsidR="00123111" w:rsidRPr="00123111" w:rsidRDefault="00123111" w:rsidP="00123111">
      <w:pPr>
        <w:pStyle w:val="P00"/>
        <w:spacing w:before="72"/>
        <w:ind w:left="0" w:right="1134"/>
        <w:rPr>
          <w:rStyle w:val="default"/>
          <w:rFonts w:cs="FrankRuehl"/>
          <w:rtl/>
        </w:rPr>
      </w:pPr>
      <w:r w:rsidRPr="00123111">
        <w:rPr>
          <w:rStyle w:val="default"/>
          <w:rFonts w:cs="FrankRuehl"/>
          <w:rtl/>
        </w:rPr>
        <w:tab/>
      </w:r>
      <w:r w:rsidRPr="00123111">
        <w:rPr>
          <w:rStyle w:val="default"/>
          <w:rFonts w:cs="FrankRuehl" w:hint="cs"/>
          <w:rtl/>
        </w:rPr>
        <w:t>(ב)</w:t>
      </w:r>
      <w:r w:rsidRPr="00123111">
        <w:rPr>
          <w:rStyle w:val="default"/>
          <w:rFonts w:cs="FrankRuehl"/>
          <w:rtl/>
        </w:rPr>
        <w:tab/>
      </w:r>
      <w:r w:rsidRPr="00123111">
        <w:rPr>
          <w:rStyle w:val="default"/>
          <w:rFonts w:cs="FrankRuehl" w:hint="cs"/>
          <w:rtl/>
        </w:rPr>
        <w:t>השר רשאי לתת למי שרשום במרשם הוראת מינהל בעניינים שבסמכותו לקבוע בתקנות ההיתר הכללי, אם מצא כי יש טעמים מיוחדים המצדיקים מתן הוראה פרטנית לאותו אדם, ובלבד שנתן לו הזדמנות לטעון את טענותיו; נתן השר הוראת מינהל כאמור, יפרסם אותה לציבור באתר האינטרנט של משרד התקשורת ויציין זאת במרשם, ובלבד שלא יפרסם פרטים שהם בגדר מידע שרשות ציבורית מנועה מלמסור לפי סעיף 9(א) לחוק חופש המידע, התשנ"ח-1998, ורשאי הוא שלא לפרסם פרטים שהם בגדר מידע שרשות ציבורית אינה חייבת למסור לפי סעיף 9(ב) לחוק האמור.</w:t>
      </w:r>
    </w:p>
    <w:p w:rsidR="00123111" w:rsidRDefault="00123111">
      <w:pPr>
        <w:pStyle w:val="P00"/>
        <w:spacing w:before="72"/>
        <w:ind w:left="0" w:right="1134"/>
        <w:rPr>
          <w:rStyle w:val="default"/>
          <w:rFonts w:cs="FrankRuehl" w:hint="cs"/>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66" w:name="Rov672"/>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223"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224"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4א2</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p>
    <w:p w:rsidR="00A81B4B" w:rsidRPr="0088080B" w:rsidRDefault="00A81B4B" w:rsidP="00A81B4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hyperlink r:id="rId22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942</w:t>
      </w:r>
      <w:r w:rsidRPr="0088080B">
        <w:rPr>
          <w:rStyle w:val="default"/>
          <w:rFonts w:ascii="FrankRuehl" w:hAnsi="FrankRuehl" w:cs="FrankRuehl"/>
          <w:vanish/>
          <w:szCs w:val="20"/>
          <w:shd w:val="clear" w:color="auto" w:fill="FFFF99"/>
          <w:rtl/>
        </w:rPr>
        <w:t xml:space="preserve"> (</w:t>
      </w:r>
      <w:hyperlink r:id="rId22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81B4B" w:rsidRPr="0088080B" w:rsidRDefault="00A81B4B" w:rsidP="00A81B4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סעיף 4א2</w:t>
      </w:r>
    </w:p>
    <w:p w:rsidR="00A81B4B" w:rsidRPr="0088080B" w:rsidRDefault="00A81B4B" w:rsidP="00A81B4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81B4B" w:rsidRPr="0088080B" w:rsidRDefault="00A81B4B" w:rsidP="00A81B4B">
      <w:pPr>
        <w:pStyle w:val="P00"/>
        <w:spacing w:before="20"/>
        <w:ind w:left="0" w:right="1134"/>
        <w:rPr>
          <w:rStyle w:val="default"/>
          <w:rFonts w:ascii="Miriam" w:hAnsi="Miriam" w:cs="Miriam" w:hint="cs"/>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מעמד בעל רישיון לאחר מתן היתר כללי או פטור</w:t>
      </w:r>
    </w:p>
    <w:p w:rsidR="00A81B4B" w:rsidRPr="00E70481" w:rsidRDefault="00A81B4B" w:rsidP="00E70481">
      <w:pPr>
        <w:pStyle w:val="P00"/>
        <w:spacing w:before="0"/>
        <w:ind w:left="0"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4א2.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נתן השר היתר כללי, או קבע פטור לפי הוראות סעיף 3(8), לגבי פעולות בזק או שירותי בזק, מסוג מסוים, שניתן לגביהם קודם לכן רישיון לפי הוראות סעיף 4, יקבע בהיתר או בצו שבו נקבע הפטור, לפי הענין, הוראות לגבי מעמדם של הרישיון ושל בעל הרישיון לאחר מתן ההיתר או קביעת הפטור.</w:t>
      </w:r>
      <w:bookmarkEnd w:id="66"/>
    </w:p>
    <w:p w:rsidR="00F24715" w:rsidRDefault="00F24715">
      <w:pPr>
        <w:pStyle w:val="P00"/>
        <w:spacing w:before="72"/>
        <w:ind w:left="0" w:right="1134"/>
        <w:rPr>
          <w:rStyle w:val="default"/>
          <w:rFonts w:cs="FrankRuehl" w:hint="cs"/>
          <w:rtl/>
        </w:rPr>
      </w:pPr>
      <w:r>
        <w:rPr>
          <w:lang w:val="he-IL"/>
        </w:rPr>
        <w:pict>
          <v:rect id="_x0000_s2092" style="position:absolute;left:0;text-align:left;margin-left:464.5pt;margin-top:8.05pt;width:75.05pt;height:20pt;z-index:2512793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67" w:name="Rov245"/>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22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228"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4ב</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2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533 (</w:t>
      </w:r>
      <w:hyperlink r:id="rId23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3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4ב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רשיון מיוחד לתאגיד בתי מלון</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rStyle w:val="default"/>
          <w:rFonts w:cs="FrankRuehl" w:hint="cs"/>
          <w:strike/>
          <w:vanish/>
          <w:sz w:val="22"/>
          <w:szCs w:val="22"/>
          <w:shd w:val="clear" w:color="auto" w:fill="FFFF99"/>
          <w:rtl/>
        </w:rPr>
        <w:t>4ב.</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 xml:space="preserve">בסעיף זה </w:t>
      </w:r>
      <w:r w:rsidRPr="0088080B">
        <w:rPr>
          <w:rStyle w:val="default"/>
          <w:rFonts w:cs="FrankRuehl"/>
          <w:strike/>
          <w:vanish/>
          <w:sz w:val="22"/>
          <w:szCs w:val="22"/>
          <w:shd w:val="clear" w:color="auto" w:fill="FFFF99"/>
          <w:rtl/>
        </w:rPr>
        <w:t>–</w:t>
      </w:r>
    </w:p>
    <w:p w:rsidR="00F24715" w:rsidRPr="0088080B" w:rsidRDefault="000E51AE">
      <w:pPr>
        <w:pStyle w:val="P00"/>
        <w:spacing w:before="0"/>
        <w:ind w:left="0" w:right="1134"/>
        <w:rPr>
          <w:rStyle w:val="default"/>
          <w:rFonts w:cs="FrankRuehl" w:hint="cs"/>
          <w:strike/>
          <w:vanish/>
          <w:sz w:val="22"/>
          <w:szCs w:val="22"/>
          <w:shd w:val="clear" w:color="auto" w:fill="FFFF99"/>
          <w:rtl/>
        </w:rPr>
      </w:pPr>
      <w:r w:rsidRPr="0088080B">
        <w:rPr>
          <w:rStyle w:val="default"/>
          <w:rFonts w:cs="FrankRuehl"/>
          <w:vanish/>
          <w:sz w:val="22"/>
          <w:szCs w:val="22"/>
          <w:shd w:val="clear" w:color="auto" w:fill="FFFF99"/>
          <w:rtl/>
        </w:rPr>
        <w:tab/>
      </w:r>
      <w:r w:rsidR="00F24715" w:rsidRPr="0088080B">
        <w:rPr>
          <w:rStyle w:val="default"/>
          <w:rFonts w:cs="FrankRuehl" w:hint="cs"/>
          <w:strike/>
          <w:vanish/>
          <w:sz w:val="22"/>
          <w:szCs w:val="22"/>
          <w:shd w:val="clear" w:color="auto" w:fill="FFFF99"/>
          <w:rtl/>
        </w:rPr>
        <w:t xml:space="preserve">"בית מלון" </w:t>
      </w:r>
      <w:r w:rsidR="00F24715" w:rsidRPr="0088080B">
        <w:rPr>
          <w:rStyle w:val="default"/>
          <w:rFonts w:cs="FrankRuehl"/>
          <w:strike/>
          <w:vanish/>
          <w:sz w:val="22"/>
          <w:szCs w:val="22"/>
          <w:shd w:val="clear" w:color="auto" w:fill="FFFF99"/>
          <w:rtl/>
        </w:rPr>
        <w:t>–</w:t>
      </w:r>
      <w:r w:rsidR="00F24715" w:rsidRPr="0088080B">
        <w:rPr>
          <w:rStyle w:val="default"/>
          <w:rFonts w:cs="FrankRuehl" w:hint="cs"/>
          <w:strike/>
          <w:vanish/>
          <w:sz w:val="22"/>
          <w:szCs w:val="22"/>
          <w:shd w:val="clear" w:color="auto" w:fill="FFFF99"/>
          <w:rtl/>
        </w:rPr>
        <w:t xml:space="preserve"> בית-מלון מומלץ כהגדרתו בתקנות שירותי תיירות (בתי מלון), התשמ"א-1980;</w:t>
      </w:r>
    </w:p>
    <w:p w:rsidR="00F24715" w:rsidRPr="0088080B" w:rsidRDefault="000E51AE">
      <w:pPr>
        <w:pStyle w:val="P00"/>
        <w:spacing w:before="0"/>
        <w:ind w:left="0" w:right="1134"/>
        <w:rPr>
          <w:rStyle w:val="default"/>
          <w:rFonts w:cs="FrankRuehl" w:hint="cs"/>
          <w:strike/>
          <w:vanish/>
          <w:sz w:val="22"/>
          <w:szCs w:val="22"/>
          <w:shd w:val="clear" w:color="auto" w:fill="FFFF99"/>
          <w:rtl/>
        </w:rPr>
      </w:pPr>
      <w:r w:rsidRPr="0088080B">
        <w:rPr>
          <w:rStyle w:val="default"/>
          <w:rFonts w:cs="FrankRuehl"/>
          <w:vanish/>
          <w:sz w:val="22"/>
          <w:szCs w:val="22"/>
          <w:shd w:val="clear" w:color="auto" w:fill="FFFF99"/>
          <w:rtl/>
        </w:rPr>
        <w:tab/>
      </w:r>
      <w:r w:rsidR="00F24715" w:rsidRPr="0088080B">
        <w:rPr>
          <w:rStyle w:val="default"/>
          <w:rFonts w:cs="FrankRuehl" w:hint="cs"/>
          <w:strike/>
          <w:vanish/>
          <w:sz w:val="22"/>
          <w:szCs w:val="22"/>
          <w:shd w:val="clear" w:color="auto" w:fill="FFFF99"/>
          <w:rtl/>
        </w:rPr>
        <w:t xml:space="preserve">"תאגיד" </w:t>
      </w:r>
      <w:r w:rsidR="00F24715" w:rsidRPr="0088080B">
        <w:rPr>
          <w:rStyle w:val="default"/>
          <w:rFonts w:cs="FrankRuehl"/>
          <w:strike/>
          <w:vanish/>
          <w:sz w:val="22"/>
          <w:szCs w:val="22"/>
          <w:shd w:val="clear" w:color="auto" w:fill="FFFF99"/>
          <w:rtl/>
        </w:rPr>
        <w:t>–</w:t>
      </w:r>
      <w:r w:rsidR="00F24715" w:rsidRPr="0088080B">
        <w:rPr>
          <w:rStyle w:val="default"/>
          <w:rFonts w:cs="FrankRuehl" w:hint="cs"/>
          <w:strike/>
          <w:vanish/>
          <w:sz w:val="22"/>
          <w:szCs w:val="22"/>
          <w:shd w:val="clear" w:color="auto" w:fill="FFFF99"/>
          <w:rtl/>
        </w:rPr>
        <w:t xml:space="preserve"> תאגיד שכל בעלי מניותיו הם בעליהם של בתי מלון ושהתאגד למטרת ביצוע פעולות בזק לפי סעיף זה.</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לא ניתן זכיון לשידורי כבלים באזור, כאמור בפרק ב'1, רשאי השר, על אף האמור בכל דין, להעניק רשיון מיוחד לתאגיד לבצע באותו אזור פעולת בזק שהיא בגדר שידורי רדיו וטלויזיה לציבור, ובלבד שהשידורים ישודרו רק בתחום בתי המלון בעלי המניות בתאגיד, אלא אם כן נקבע אחרת ברשיון.</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(ג)</w:t>
      </w:r>
      <w:r w:rsidRPr="0088080B">
        <w:rPr>
          <w:rStyle w:val="default"/>
          <w:rFonts w:cs="FrankRuehl" w:hint="cs"/>
          <w:strike/>
          <w:vanish/>
          <w:sz w:val="22"/>
          <w:szCs w:val="22"/>
          <w:shd w:val="clear" w:color="auto" w:fill="FFFF99"/>
          <w:rtl/>
        </w:rPr>
        <w:tab/>
        <w:t>בלי לגרוע מן האמור בסעיף 4, רשאי השר לקבוע תנאיו של רשיון מיוחד שניתן לפי סעיף זה, לרבות הגבלות לענין גבולות הקרבה הגיאוגרפית שבין בתי המלון בעלי המניות בתאגיד.</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(ד)</w:t>
      </w:r>
      <w:r w:rsidRPr="0088080B">
        <w:rPr>
          <w:rStyle w:val="default"/>
          <w:rFonts w:cs="FrankRuehl" w:hint="cs"/>
          <w:strike/>
          <w:vanish/>
          <w:sz w:val="22"/>
          <w:szCs w:val="22"/>
          <w:shd w:val="clear" w:color="auto" w:fill="FFFF99"/>
          <w:rtl/>
        </w:rPr>
        <w:tab/>
        <w:t>ביקש בעל בית מלון להיות בעל מניות בתאגיד והתאגיד סירב להיענות לבקשתו, רשאי השר, לאחר שנתן הזדמנות לשני הצדדים להשמיע את טענותיהם לפניו, להורות לתאגיד לשדר גם לבית המלון כאמור, בין אם הוא בעל מניות בתאגיד ובין אם לאו, ובתנאים שיקבע השר.</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(ה)</w:t>
      </w:r>
      <w:r w:rsidRPr="0088080B">
        <w:rPr>
          <w:rStyle w:val="default"/>
          <w:rFonts w:cs="FrankRuehl" w:hint="cs"/>
          <w:strike/>
          <w:vanish/>
          <w:sz w:val="22"/>
          <w:szCs w:val="22"/>
          <w:shd w:val="clear" w:color="auto" w:fill="FFFF99"/>
          <w:rtl/>
        </w:rPr>
        <w:tab/>
        <w:t>המועצה לפי סעיף 6ב רשאית לקבוע כללים לענין תכנם ונושאיהם של שידורי התאגיד לפי סעיף 4; דין כללים שקבעה המועצה לפי סעיף קטן זה כדין תנאים ברשיון המיוחד.</w:t>
      </w:r>
      <w:bookmarkEnd w:id="67"/>
    </w:p>
    <w:p w:rsidR="00F24715" w:rsidRDefault="00F24715">
      <w:pPr>
        <w:pStyle w:val="P00"/>
        <w:spacing w:before="72"/>
        <w:ind w:left="0" w:right="1134"/>
        <w:rPr>
          <w:rStyle w:val="default"/>
          <w:rFonts w:cs="FrankRuehl"/>
          <w:rtl/>
        </w:rPr>
      </w:pPr>
      <w:bookmarkStart w:id="68" w:name="Seif6"/>
      <w:bookmarkEnd w:id="68"/>
      <w:r>
        <w:rPr>
          <w:lang w:val="he-IL"/>
        </w:rPr>
        <w:pict>
          <v:rect id="_x0000_s2093" style="position:absolute;left:0;text-align:left;margin-left:464.5pt;margin-top:8.05pt;width:75.05pt;height:50.45pt;z-index:251280384" o:allowincell="f" filled="f" stroked="f" strokecolor="lime" strokeweight=".25pt">
            <v:textbox style="mso-next-textbox:#_x0000_s2093"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גרות לר</w:t>
                  </w:r>
                  <w:r w:rsidR="00123111">
                    <w:rPr>
                      <w:rFonts w:cs="Miriam" w:hint="cs"/>
                      <w:szCs w:val="18"/>
                      <w:rtl/>
                    </w:rPr>
                    <w:t>י</w:t>
                  </w:r>
                  <w:r>
                    <w:rPr>
                      <w:rFonts w:cs="Miriam" w:hint="cs"/>
                      <w:szCs w:val="18"/>
                      <w:rtl/>
                    </w:rPr>
                    <w:t>שיונות</w:t>
                  </w:r>
                </w:p>
                <w:p w:rsidR="00F17E28" w:rsidRDefault="00123111">
                  <w:pPr>
                    <w:spacing w:line="160" w:lineRule="exact"/>
                    <w:jc w:val="left"/>
                    <w:rPr>
                      <w:rFonts w:cs="Miriam"/>
                      <w:noProof/>
                      <w:szCs w:val="18"/>
                      <w:rtl/>
                    </w:rPr>
                  </w:pPr>
                  <w:r>
                    <w:rPr>
                      <w:rFonts w:cs="Miriam" w:hint="cs"/>
                      <w:szCs w:val="18"/>
                      <w:rtl/>
                    </w:rPr>
                    <w:t>ולרישום במרשם</w:t>
                  </w:r>
                </w:p>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5)</w:t>
                  </w:r>
                </w:p>
                <w:p w:rsidR="00F17E28" w:rsidRDefault="00F17E28">
                  <w:pPr>
                    <w:spacing w:line="160" w:lineRule="exact"/>
                    <w:jc w:val="left"/>
                    <w:rPr>
                      <w:rFonts w:cs="Miriam"/>
                      <w:szCs w:val="18"/>
                      <w:rtl/>
                    </w:rPr>
                  </w:pPr>
                  <w:r>
                    <w:rPr>
                      <w:rFonts w:cs="Miriam"/>
                      <w:szCs w:val="18"/>
                      <w:rtl/>
                    </w:rPr>
                    <w:t>ת</w:t>
                  </w:r>
                  <w:r>
                    <w:rPr>
                      <w:rFonts w:cs="Miriam" w:hint="cs"/>
                      <w:szCs w:val="18"/>
                      <w:rtl/>
                    </w:rPr>
                    <w:t>שמ"ח-1988</w:t>
                  </w:r>
                </w:p>
                <w:p w:rsidR="00E70481" w:rsidRDefault="00E7048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w:t>
      </w:r>
      <w:r w:rsidR="00123111" w:rsidRPr="00123111">
        <w:rPr>
          <w:rStyle w:val="default"/>
          <w:rFonts w:cs="FrankRuehl" w:hint="cs"/>
          <w:rtl/>
        </w:rPr>
        <w:t>, באישור ועדת הכלכלה של הכנסת,</w:t>
      </w:r>
      <w:r>
        <w:rPr>
          <w:rStyle w:val="default"/>
          <w:rFonts w:cs="FrankRuehl" w:hint="cs"/>
          <w:rtl/>
        </w:rPr>
        <w:t xml:space="preserve"> רשאי לקבוע בתקנות </w:t>
      </w:r>
      <w:r w:rsidR="006A7906">
        <w:rPr>
          <w:rStyle w:val="default"/>
          <w:rFonts w:cs="FrankRuehl"/>
          <w:rtl/>
        </w:rPr>
        <w:t>–</w:t>
      </w:r>
    </w:p>
    <w:p w:rsidR="00E70481" w:rsidRDefault="00E70481">
      <w:pPr>
        <w:pStyle w:val="P00"/>
        <w:spacing w:before="72"/>
        <w:ind w:left="0" w:right="1134"/>
        <w:rPr>
          <w:rStyle w:val="default"/>
          <w:rFonts w:cs="FrankRuehl"/>
          <w:rtl/>
        </w:rPr>
      </w:pPr>
    </w:p>
    <w:p w:rsidR="00E70481" w:rsidRDefault="00E70481">
      <w:pPr>
        <w:pStyle w:val="P00"/>
        <w:spacing w:before="72"/>
        <w:ind w:left="0" w:right="1134"/>
        <w:rPr>
          <w:rStyle w:val="default"/>
          <w:rFonts w:cs="FrankRuehl"/>
          <w:rtl/>
        </w:rPr>
      </w:pPr>
    </w:p>
    <w:p w:rsidR="003B6BDA" w:rsidRDefault="003B6BDA" w:rsidP="003B6BDA">
      <w:pPr>
        <w:pStyle w:val="P22"/>
        <w:spacing w:before="72"/>
        <w:ind w:left="1021" w:right="1134"/>
        <w:rPr>
          <w:rStyle w:val="default"/>
          <w:rFonts w:cs="FrankRuehl"/>
          <w:rtl/>
        </w:rPr>
      </w:pPr>
      <w:r w:rsidRPr="00123111">
        <w:rPr>
          <w:rStyle w:val="default"/>
          <w:rFonts w:cs="FrankRuehl"/>
        </w:rPr>
        <w:pict>
          <v:rect id="_x0000_s3429" style="position:absolute;left:0;text-align:left;margin-left:464.5pt;margin-top:8.05pt;width:75.05pt;height:20pt;z-index:252047360" o:allowincell="f" filled="f" stroked="f" strokecolor="lime" strokeweight=".25pt">
            <v:textbox inset="0,0,0,0">
              <w:txbxContent>
                <w:p w:rsidR="003B6BDA" w:rsidRDefault="003B6BDA" w:rsidP="003B6BDA">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ab/>
      </w:r>
      <w:r w:rsidR="00123111" w:rsidRPr="00123111">
        <w:rPr>
          <w:rStyle w:val="default"/>
          <w:rFonts w:cs="FrankRuehl" w:hint="cs"/>
          <w:rtl/>
        </w:rPr>
        <w:t>אגרה בעד הגשת בקשה לרישיון או לרישום במרשם או בקשה לחידושם</w:t>
      </w:r>
      <w:r>
        <w:rPr>
          <w:rStyle w:val="default"/>
          <w:rFonts w:cs="FrankRuehl" w:hint="cs"/>
          <w:rtl/>
        </w:rPr>
        <w:t>;</w:t>
      </w:r>
    </w:p>
    <w:p w:rsidR="00F24715" w:rsidRDefault="00A361A7" w:rsidP="003B6BDA">
      <w:pPr>
        <w:pStyle w:val="P22"/>
        <w:spacing w:before="72"/>
        <w:ind w:left="1021" w:right="1134"/>
        <w:rPr>
          <w:rStyle w:val="default"/>
          <w:rFonts w:cs="FrankRuehl"/>
          <w:rtl/>
        </w:rPr>
      </w:pPr>
      <w:r w:rsidRPr="00123111">
        <w:rPr>
          <w:rStyle w:val="default"/>
          <w:rFonts w:cs="FrankRuehl"/>
        </w:rPr>
        <w:pict>
          <v:rect id="_x0000_s3285" style="position:absolute;left:0;text-align:left;margin-left:464.5pt;margin-top:8.05pt;width:75.05pt;height:20pt;z-index:251961344" o:allowincell="f" filled="f" stroked="f" strokecolor="lime" strokeweight=".25pt">
            <v:textbox inset="0,0,0,0">
              <w:txbxContent>
                <w:p w:rsidR="00A361A7" w:rsidRDefault="00A361A7" w:rsidP="00A361A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sidR="003B6BDA">
        <w:rPr>
          <w:rStyle w:val="default"/>
          <w:rFonts w:cs="FrankRuehl" w:hint="cs"/>
          <w:rtl/>
        </w:rPr>
        <w:t>2</w:t>
      </w:r>
      <w:r>
        <w:rPr>
          <w:rStyle w:val="default"/>
          <w:rFonts w:cs="FrankRuehl" w:hint="cs"/>
          <w:rtl/>
        </w:rPr>
        <w:t>)</w:t>
      </w:r>
      <w:r>
        <w:rPr>
          <w:rStyle w:val="default"/>
          <w:rFonts w:cs="FrankRuehl"/>
          <w:rtl/>
        </w:rPr>
        <w:tab/>
      </w:r>
      <w:r w:rsidR="00F24715">
        <w:rPr>
          <w:rStyle w:val="default"/>
          <w:rFonts w:cs="FrankRuehl" w:hint="cs"/>
          <w:rtl/>
        </w:rPr>
        <w:t xml:space="preserve">אגרה שנתית שעל </w:t>
      </w:r>
      <w:r w:rsidR="00123111" w:rsidRPr="00123111">
        <w:rPr>
          <w:rStyle w:val="default"/>
          <w:rFonts w:cs="FrankRuehl" w:hint="cs"/>
          <w:rtl/>
        </w:rPr>
        <w:t xml:space="preserve">ספק מורשה </w:t>
      </w:r>
      <w:r w:rsidR="00F24715">
        <w:rPr>
          <w:rStyle w:val="default"/>
          <w:rFonts w:cs="FrankRuehl" w:hint="cs"/>
          <w:rtl/>
        </w:rPr>
        <w:t>לשלם בעד כל סוג של שירות בזק שהוא נותן, למעט בעד שירות בזק שלגביו הוא משלם תמלוגים לפי סעיף 54;</w:t>
      </w:r>
    </w:p>
    <w:p w:rsidR="00F24715" w:rsidRDefault="00A361A7" w:rsidP="00A361A7">
      <w:pPr>
        <w:pStyle w:val="P22"/>
        <w:spacing w:before="72"/>
        <w:ind w:left="1021" w:right="1134"/>
        <w:rPr>
          <w:rStyle w:val="default"/>
          <w:rFonts w:cs="FrankRuehl"/>
          <w:rtl/>
        </w:rPr>
      </w:pPr>
      <w:r w:rsidRPr="00123111">
        <w:rPr>
          <w:rStyle w:val="default"/>
          <w:rFonts w:cs="FrankRuehl"/>
        </w:rPr>
        <w:pict>
          <v:rect id="_x0000_s3286" style="position:absolute;left:0;text-align:left;margin-left:464.5pt;margin-top:8.05pt;width:75.05pt;height:20pt;z-index:251962368" o:allowincell="f" filled="f" stroked="f" strokecolor="lime" strokeweight=".25pt">
            <v:textbox inset="0,0,0,0">
              <w:txbxContent>
                <w:p w:rsidR="00A361A7" w:rsidRDefault="00A361A7" w:rsidP="00A361A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123111" w:rsidRPr="00123111">
        <w:rPr>
          <w:rStyle w:val="default"/>
          <w:rFonts w:cs="FrankRuehl" w:hint="cs"/>
          <w:rtl/>
        </w:rPr>
        <w:t>דרכים ומועדים לתשלום האגרות, לרבות אופן עדכון סכומיהן בהתאם לשינוי במדד המחירים לצרכן שמפרסמת הלשכה המרכזית לסטטיסטיקה, וכן תשלום של הפרשי הצמדה, ריבית פיגורים והוצאות גבייה על אגרה שלא שולמה במועדה</w:t>
      </w:r>
      <w:r w:rsidR="00F24715">
        <w:rPr>
          <w:rStyle w:val="default"/>
          <w:rFonts w:cs="FrankRuehl" w:hint="cs"/>
          <w:rtl/>
        </w:rPr>
        <w:t>.</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כאמור בסעיף קטן (א) רשאי השר לקבוע כי יראו כל תשלום ששולם כתנאי למתן רשיון או לפיו, לפני תחילתן של התקנות האמורות, כאגרה שנקבעה בהן.</w:t>
      </w:r>
    </w:p>
    <w:p w:rsidR="008F0819" w:rsidRPr="0088080B" w:rsidRDefault="008F0819" w:rsidP="008F0819">
      <w:pPr>
        <w:pStyle w:val="P00"/>
        <w:spacing w:before="0"/>
        <w:ind w:left="0" w:right="1134"/>
        <w:rPr>
          <w:rStyle w:val="default"/>
          <w:rFonts w:cs="FrankRuehl" w:hint="cs"/>
          <w:vanish/>
          <w:color w:val="FF0000"/>
          <w:szCs w:val="20"/>
          <w:shd w:val="clear" w:color="auto" w:fill="FFFF99"/>
          <w:rtl/>
        </w:rPr>
      </w:pPr>
      <w:bookmarkStart w:id="69" w:name="Rov673"/>
      <w:r w:rsidRPr="0088080B">
        <w:rPr>
          <w:rStyle w:val="default"/>
          <w:rFonts w:cs="FrankRuehl" w:hint="cs"/>
          <w:vanish/>
          <w:color w:val="FF0000"/>
          <w:szCs w:val="20"/>
          <w:shd w:val="clear" w:color="auto" w:fill="FFFF99"/>
          <w:rtl/>
        </w:rPr>
        <w:t>מיום 27.7.1988</w:t>
      </w:r>
    </w:p>
    <w:p w:rsidR="008F0819" w:rsidRPr="0088080B" w:rsidRDefault="008F0819" w:rsidP="008F081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8F0819" w:rsidRPr="0088080B" w:rsidRDefault="008F0819" w:rsidP="008F0819">
      <w:pPr>
        <w:pStyle w:val="P00"/>
        <w:spacing w:before="0"/>
        <w:ind w:left="0" w:right="1134"/>
        <w:rPr>
          <w:rStyle w:val="default"/>
          <w:rFonts w:cs="FrankRuehl" w:hint="cs"/>
          <w:vanish/>
          <w:szCs w:val="20"/>
          <w:shd w:val="clear" w:color="auto" w:fill="FFFF99"/>
          <w:rtl/>
        </w:rPr>
      </w:pPr>
      <w:hyperlink r:id="rId232"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233"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8F0819" w:rsidRPr="0088080B" w:rsidRDefault="008F0819" w:rsidP="008F081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4ג</w:t>
      </w:r>
    </w:p>
    <w:p w:rsidR="00E70481" w:rsidRPr="0088080B" w:rsidRDefault="00E70481" w:rsidP="00E70481">
      <w:pPr>
        <w:pStyle w:val="P00"/>
        <w:spacing w:before="0"/>
        <w:ind w:left="0" w:right="1134"/>
        <w:rPr>
          <w:rStyle w:val="default"/>
          <w:rFonts w:ascii="FrankRuehl" w:hAnsi="FrankRuehl" w:cs="FrankRuehl"/>
          <w:vanish/>
          <w:szCs w:val="20"/>
          <w:shd w:val="clear" w:color="auto" w:fill="FFFF99"/>
          <w:rtl/>
        </w:rPr>
      </w:pPr>
    </w:p>
    <w:p w:rsidR="00E70481" w:rsidRPr="0088080B" w:rsidRDefault="00E70481" w:rsidP="00E7048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70481" w:rsidRPr="0088080B" w:rsidRDefault="00E70481" w:rsidP="00E7048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70481" w:rsidRPr="0088080B" w:rsidRDefault="00E70481" w:rsidP="00E70481">
      <w:pPr>
        <w:pStyle w:val="P00"/>
        <w:spacing w:before="0"/>
        <w:ind w:left="0" w:right="1134"/>
        <w:rPr>
          <w:rStyle w:val="default"/>
          <w:rFonts w:ascii="FrankRuehl" w:hAnsi="FrankRuehl" w:cs="FrankRuehl"/>
          <w:vanish/>
          <w:szCs w:val="20"/>
          <w:shd w:val="clear" w:color="auto" w:fill="FFFF99"/>
          <w:rtl/>
        </w:rPr>
      </w:pPr>
      <w:hyperlink r:id="rId23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3B6BDA"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942</w:t>
      </w:r>
      <w:r w:rsidRPr="0088080B">
        <w:rPr>
          <w:rStyle w:val="default"/>
          <w:rFonts w:ascii="FrankRuehl" w:hAnsi="FrankRuehl" w:cs="FrankRuehl"/>
          <w:vanish/>
          <w:szCs w:val="20"/>
          <w:shd w:val="clear" w:color="auto" w:fill="FFFF99"/>
          <w:rtl/>
        </w:rPr>
        <w:t xml:space="preserve"> (</w:t>
      </w:r>
      <w:hyperlink r:id="rId23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70481" w:rsidRPr="0088080B" w:rsidRDefault="00E70481" w:rsidP="00E70481">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hint="cs"/>
          <w:strike/>
          <w:vanish/>
          <w:sz w:val="16"/>
          <w:szCs w:val="16"/>
          <w:shd w:val="clear" w:color="auto" w:fill="FFFF99"/>
          <w:rtl/>
        </w:rPr>
        <w:t>אגרות לרשיונות ותנאיהם</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אגרות לרישיונות ולרישום במרשם</w:t>
      </w:r>
    </w:p>
    <w:p w:rsidR="00E70481" w:rsidRPr="0088080B" w:rsidRDefault="00E70481" w:rsidP="00E70481">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4ג</w:t>
      </w:r>
      <w:r w:rsidRPr="0088080B">
        <w:rPr>
          <w:rStyle w:val="default"/>
          <w:rFonts w:cs="FrankRuehl" w:hint="cs"/>
          <w:vanish/>
          <w:sz w:val="16"/>
          <w:szCs w:val="22"/>
          <w:shd w:val="clear" w:color="auto" w:fill="FFFF99"/>
          <w:rtl/>
        </w:rPr>
        <w:t>.</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w:t>
      </w:r>
      <w:r w:rsidRPr="0088080B">
        <w:rPr>
          <w:rStyle w:val="default"/>
          <w:rFonts w:cs="FrankRuehl" w:hint="cs"/>
          <w:vanish/>
          <w:sz w:val="16"/>
          <w:szCs w:val="22"/>
          <w:u w:val="single"/>
          <w:shd w:val="clear" w:color="auto" w:fill="FFFF99"/>
          <w:rtl/>
        </w:rPr>
        <w:t>, באישור ועדת הכלכלה של הכנסת,</w:t>
      </w:r>
      <w:r w:rsidRPr="0088080B">
        <w:rPr>
          <w:rStyle w:val="default"/>
          <w:rFonts w:cs="FrankRuehl" w:hint="cs"/>
          <w:vanish/>
          <w:sz w:val="16"/>
          <w:szCs w:val="22"/>
          <w:shd w:val="clear" w:color="auto" w:fill="FFFF99"/>
          <w:rtl/>
        </w:rPr>
        <w:t xml:space="preserve"> רשאי לקבוע בתקנות </w:t>
      </w:r>
      <w:r w:rsidRPr="0088080B">
        <w:rPr>
          <w:rStyle w:val="default"/>
          <w:rFonts w:cs="FrankRuehl"/>
          <w:vanish/>
          <w:sz w:val="16"/>
          <w:szCs w:val="22"/>
          <w:shd w:val="clear" w:color="auto" w:fill="FFFF99"/>
          <w:rtl/>
        </w:rPr>
        <w:t>–</w:t>
      </w:r>
    </w:p>
    <w:p w:rsidR="00E70481" w:rsidRPr="0088080B" w:rsidRDefault="00E70481" w:rsidP="00E70481">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אגרה בעד מתן רשיון;</w:t>
      </w:r>
    </w:p>
    <w:p w:rsidR="00E70481" w:rsidRPr="0088080B" w:rsidRDefault="00E70481" w:rsidP="00E70481">
      <w:pPr>
        <w:pStyle w:val="P22"/>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(1)</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אגרה בעד הגשת בקשה לרישיון או לרישום במרשם או בקשה לחידושם;</w:t>
      </w:r>
    </w:p>
    <w:p w:rsidR="00E70481" w:rsidRPr="0088080B" w:rsidRDefault="00E70481" w:rsidP="00E70481">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אגרה שנתית שעל </w:t>
      </w:r>
      <w:r w:rsidRPr="0088080B">
        <w:rPr>
          <w:rStyle w:val="default"/>
          <w:rFonts w:cs="FrankRuehl" w:hint="cs"/>
          <w:strike/>
          <w:vanish/>
          <w:sz w:val="16"/>
          <w:szCs w:val="22"/>
          <w:shd w:val="clear" w:color="auto" w:fill="FFFF99"/>
          <w:rtl/>
        </w:rPr>
        <w:t>בעל רשיון</w:t>
      </w:r>
      <w:r w:rsidR="003B6BDA" w:rsidRPr="0088080B">
        <w:rPr>
          <w:rStyle w:val="default"/>
          <w:rFonts w:cs="FrankRuehl" w:hint="cs"/>
          <w:vanish/>
          <w:sz w:val="16"/>
          <w:szCs w:val="22"/>
          <w:shd w:val="clear" w:color="auto" w:fill="FFFF99"/>
          <w:rtl/>
        </w:rPr>
        <w:t xml:space="preserve"> </w:t>
      </w:r>
      <w:r w:rsidR="003B6BDA"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לשלם בעד כל סוג של שירות בזק שהוא נותן, למעט בעד שירות בזק שלגביו הוא משלם תמלוגים לפי סעיף 54;</w:t>
      </w:r>
    </w:p>
    <w:p w:rsidR="00E70481" w:rsidRPr="0088080B" w:rsidRDefault="00E70481" w:rsidP="00E70481">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דרכים ומועדים לתשלום האגרות, לרבות הצמדתן למדד המחירים לצרכן, גביית ריבית פיגורים והוצאותיה.</w:t>
      </w:r>
    </w:p>
    <w:p w:rsidR="00E70481" w:rsidRPr="0088080B" w:rsidRDefault="00E70481" w:rsidP="00E70481">
      <w:pPr>
        <w:pStyle w:val="P22"/>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(3)</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דרכים ומועדים לתשלום האגרות, לרבות אופן עדכון סכומיהן בהתאם לשינוי במדד המחירים לצרכן שמפרסמת הלשכה המרכזית לסטטיסטיקה, וכן תשלום של הפרשי הצמדה, ריבית פיגורים והוצאות גבייה על אגרה שלא שולמה במועדה.</w:t>
      </w:r>
    </w:p>
    <w:p w:rsidR="00E70481" w:rsidRPr="00A361A7" w:rsidRDefault="00E70481" w:rsidP="00A361A7">
      <w:pPr>
        <w:pStyle w:val="P00"/>
        <w:spacing w:before="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בתקנות כאמור בסעיף קטן (א) רשאי השר לקבוע כי יראו כל תשלום ששולם כתנאי למתן רשיון או לפיו, לפני תחילתן של התקנות האמורות, כאגרה שנקבעה בהן.</w:t>
      </w:r>
      <w:bookmarkEnd w:id="69"/>
    </w:p>
    <w:p w:rsidR="008F0819" w:rsidRDefault="008F0819" w:rsidP="000919EB">
      <w:pPr>
        <w:pStyle w:val="P00"/>
        <w:spacing w:before="72"/>
        <w:ind w:left="0" w:right="1134"/>
        <w:rPr>
          <w:rStyle w:val="default"/>
          <w:rFonts w:cs="FrankRuehl"/>
          <w:rtl/>
        </w:rPr>
      </w:pPr>
      <w:bookmarkStart w:id="70" w:name="Seif161"/>
      <w:bookmarkEnd w:id="70"/>
      <w:r>
        <w:rPr>
          <w:lang w:val="he-IL"/>
        </w:rPr>
        <w:pict>
          <v:rect id="_x0000_s2949" style="position:absolute;left:0;text-align:left;margin-left:464.5pt;margin-top:8.05pt;width:75.05pt;height:60.6pt;z-index:251789312" o:allowincell="f" filled="f" stroked="f" strokecolor="lime" strokeweight=".25pt">
            <v:textbox style="mso-next-textbox:#_x0000_s2949" inset="0,0,0,0">
              <w:txbxContent>
                <w:p w:rsidR="00F17E28" w:rsidRDefault="00F17E28" w:rsidP="008F0819">
                  <w:pPr>
                    <w:spacing w:line="160" w:lineRule="exact"/>
                    <w:jc w:val="left"/>
                    <w:rPr>
                      <w:rFonts w:cs="Miriam" w:hint="cs"/>
                      <w:szCs w:val="18"/>
                      <w:rtl/>
                    </w:rPr>
                  </w:pPr>
                  <w:r>
                    <w:rPr>
                      <w:rFonts w:cs="Miriam" w:hint="cs"/>
                      <w:szCs w:val="18"/>
                      <w:rtl/>
                    </w:rPr>
                    <w:t>סמכות לדרוש מידע</w:t>
                  </w:r>
                </w:p>
                <w:p w:rsidR="00F17E28" w:rsidRDefault="00F17E28" w:rsidP="008F0819">
                  <w:pPr>
                    <w:spacing w:line="160" w:lineRule="exact"/>
                    <w:jc w:val="left"/>
                    <w:rPr>
                      <w:rFonts w:cs="Miriam" w:hint="cs"/>
                      <w:noProof/>
                      <w:szCs w:val="18"/>
                      <w:rtl/>
                    </w:rPr>
                  </w:pPr>
                  <w:r>
                    <w:rPr>
                      <w:rFonts w:cs="Miriam" w:hint="cs"/>
                      <w:szCs w:val="18"/>
                      <w:rtl/>
                    </w:rPr>
                    <w:t>(תיקון מס' 55) תשע"ב-2012</w:t>
                  </w:r>
                </w:p>
                <w:p w:rsidR="00F17E28" w:rsidRDefault="00F17E28" w:rsidP="008F0819">
                  <w:pPr>
                    <w:spacing w:line="160" w:lineRule="exact"/>
                    <w:jc w:val="left"/>
                    <w:rPr>
                      <w:rFonts w:cs="Miriam"/>
                      <w:noProof/>
                      <w:szCs w:val="18"/>
                      <w:rtl/>
                    </w:rPr>
                  </w:pPr>
                  <w:r>
                    <w:rPr>
                      <w:rFonts w:cs="Miriam" w:hint="cs"/>
                      <w:noProof/>
                      <w:szCs w:val="18"/>
                      <w:rtl/>
                    </w:rPr>
                    <w:t>(תיקון מס' 57) תשע"ג-2013</w:t>
                  </w:r>
                </w:p>
                <w:p w:rsidR="00A361A7" w:rsidRDefault="00A361A7" w:rsidP="008F0819">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4</w:t>
      </w:r>
      <w:r>
        <w:rPr>
          <w:rStyle w:val="default"/>
          <w:rFonts w:cs="FrankRuehl"/>
          <w:rtl/>
        </w:rPr>
        <w:t>ג</w:t>
      </w:r>
      <w:r>
        <w:rPr>
          <w:rStyle w:val="default"/>
          <w:rFonts w:cs="FrankRuehl" w:hint="cs"/>
          <w:rtl/>
        </w:rPr>
        <w:t>1.</w:t>
      </w:r>
      <w:r>
        <w:rPr>
          <w:rStyle w:val="default"/>
          <w:rFonts w:cs="FrankRuehl"/>
          <w:rtl/>
        </w:rPr>
        <w:tab/>
      </w:r>
      <w:r>
        <w:rPr>
          <w:rStyle w:val="default"/>
          <w:rFonts w:cs="FrankRuehl" w:hint="cs"/>
          <w:rtl/>
        </w:rPr>
        <w:t>השר או עובד משרד התקשורת שהשר הסמיכו לכך</w:t>
      </w:r>
      <w:r w:rsidR="00EA110D">
        <w:rPr>
          <w:rStyle w:val="a7"/>
          <w:rtl/>
        </w:rPr>
        <w:footnoteReference w:id="5"/>
      </w:r>
      <w:r>
        <w:rPr>
          <w:rStyle w:val="default"/>
          <w:rFonts w:cs="FrankRuehl" w:hint="cs"/>
          <w:rtl/>
        </w:rPr>
        <w:t xml:space="preserve">, רשאי לדרוש </w:t>
      </w:r>
      <w:r w:rsidR="00123111" w:rsidRPr="00123111">
        <w:rPr>
          <w:rStyle w:val="default"/>
          <w:rFonts w:cs="FrankRuehl" w:hint="cs"/>
          <w:rtl/>
        </w:rPr>
        <w:t>מהגורמים המפורטים להלן למסור לו כל מידע הנחוץ לשם הפעלת סמכויות השר לפי חוק זה, או כדי להקל את ביצוען, והכול במועד, במתכונת ובאופן שיורה:</w:t>
      </w:r>
    </w:p>
    <w:p w:rsidR="00123111" w:rsidRPr="002978AB" w:rsidRDefault="00123111" w:rsidP="002978AB">
      <w:pPr>
        <w:pStyle w:val="P00"/>
        <w:spacing w:before="72"/>
        <w:ind w:left="624" w:right="1134"/>
        <w:rPr>
          <w:rStyle w:val="default"/>
          <w:rFonts w:cs="FrankRuehl"/>
          <w:rtl/>
        </w:rPr>
      </w:pPr>
      <w:r w:rsidRPr="002978AB">
        <w:rPr>
          <w:rStyle w:val="default"/>
          <w:rFonts w:cs="FrankRuehl" w:hint="cs"/>
          <w:rtl/>
        </w:rPr>
        <w:t>(1)</w:t>
      </w:r>
      <w:r w:rsidRPr="002978AB">
        <w:rPr>
          <w:rStyle w:val="default"/>
          <w:rFonts w:cs="FrankRuehl"/>
          <w:rtl/>
        </w:rPr>
        <w:tab/>
      </w:r>
      <w:r w:rsidRPr="002978AB">
        <w:rPr>
          <w:rStyle w:val="default"/>
          <w:rFonts w:cs="FrankRuehl" w:hint="cs"/>
          <w:rtl/>
        </w:rPr>
        <w:t>ספק מורשה או מי שפועל מטעמו במתן שירותי בזק או בביצוע פעולות בזק;</w:t>
      </w:r>
    </w:p>
    <w:p w:rsidR="00123111" w:rsidRPr="002978AB" w:rsidRDefault="00123111" w:rsidP="002978AB">
      <w:pPr>
        <w:pStyle w:val="P00"/>
        <w:spacing w:before="72"/>
        <w:ind w:left="624" w:right="1134"/>
        <w:rPr>
          <w:rStyle w:val="default"/>
          <w:rFonts w:cs="FrankRuehl"/>
          <w:rtl/>
        </w:rPr>
      </w:pPr>
      <w:r w:rsidRPr="002978AB">
        <w:rPr>
          <w:rStyle w:val="default"/>
          <w:rFonts w:cs="FrankRuehl" w:hint="cs"/>
          <w:rtl/>
        </w:rPr>
        <w:t>(2)</w:t>
      </w:r>
      <w:r w:rsidRPr="002978AB">
        <w:rPr>
          <w:rStyle w:val="default"/>
          <w:rFonts w:cs="FrankRuehl"/>
          <w:rtl/>
        </w:rPr>
        <w:tab/>
      </w:r>
      <w:r w:rsidRPr="002978AB">
        <w:rPr>
          <w:rStyle w:val="default"/>
          <w:rFonts w:cs="FrankRuehl" w:hint="cs"/>
          <w:rtl/>
        </w:rPr>
        <w:t>בעל רישיון לשידורים או מי שפועל מטעמו בביצוע שידורים;</w:t>
      </w:r>
    </w:p>
    <w:p w:rsidR="00123111" w:rsidRPr="002978AB" w:rsidRDefault="00123111" w:rsidP="002978AB">
      <w:pPr>
        <w:pStyle w:val="P00"/>
        <w:spacing w:before="72"/>
        <w:ind w:left="624" w:right="1134"/>
        <w:rPr>
          <w:rStyle w:val="default"/>
          <w:rFonts w:cs="FrankRuehl"/>
          <w:rtl/>
        </w:rPr>
      </w:pPr>
      <w:r w:rsidRPr="002978AB">
        <w:rPr>
          <w:rStyle w:val="default"/>
          <w:rFonts w:cs="FrankRuehl" w:hint="cs"/>
          <w:rtl/>
        </w:rPr>
        <w:t>(3)</w:t>
      </w:r>
      <w:r w:rsidRPr="002978AB">
        <w:rPr>
          <w:rStyle w:val="default"/>
          <w:rFonts w:cs="FrankRuehl"/>
          <w:rtl/>
        </w:rPr>
        <w:tab/>
      </w:r>
      <w:r w:rsidRPr="002978AB">
        <w:rPr>
          <w:rStyle w:val="default"/>
          <w:rFonts w:cs="FrankRuehl" w:hint="cs"/>
          <w:rtl/>
        </w:rPr>
        <w:t>מי שעוסק בסחר בציוד קצה;</w:t>
      </w:r>
    </w:p>
    <w:p w:rsidR="00123111" w:rsidRPr="002978AB" w:rsidRDefault="00123111" w:rsidP="002978AB">
      <w:pPr>
        <w:pStyle w:val="P00"/>
        <w:spacing w:before="72"/>
        <w:ind w:left="624" w:right="1134"/>
        <w:rPr>
          <w:rStyle w:val="default"/>
          <w:rFonts w:cs="FrankRuehl"/>
          <w:rtl/>
        </w:rPr>
      </w:pPr>
      <w:r w:rsidRPr="002978AB">
        <w:rPr>
          <w:rStyle w:val="default"/>
          <w:rFonts w:cs="FrankRuehl" w:hint="cs"/>
          <w:rtl/>
        </w:rPr>
        <w:t>(4)</w:t>
      </w:r>
      <w:r w:rsidRPr="002978AB">
        <w:rPr>
          <w:rStyle w:val="default"/>
          <w:rFonts w:cs="FrankRuehl"/>
          <w:rtl/>
        </w:rPr>
        <w:tab/>
      </w:r>
      <w:r w:rsidRPr="002978AB">
        <w:rPr>
          <w:rStyle w:val="default"/>
          <w:rFonts w:cs="FrankRuehl" w:hint="cs"/>
          <w:rtl/>
        </w:rPr>
        <w:t>מי שהשר שוקל לקבוע כי שירות שהוא נותן הוא שירות אחר שיש להוסיפו לתוספת הראשונה לפי סעיף 58א.</w:t>
      </w:r>
    </w:p>
    <w:p w:rsidR="008F0819" w:rsidRPr="0088080B" w:rsidRDefault="008F0819" w:rsidP="008F0819">
      <w:pPr>
        <w:pStyle w:val="P00"/>
        <w:spacing w:before="0"/>
        <w:ind w:left="0" w:right="1134"/>
        <w:rPr>
          <w:rStyle w:val="default"/>
          <w:rFonts w:cs="FrankRuehl" w:hint="cs"/>
          <w:vanish/>
          <w:color w:val="FF0000"/>
          <w:szCs w:val="20"/>
          <w:shd w:val="clear" w:color="auto" w:fill="FFFF99"/>
          <w:rtl/>
        </w:rPr>
      </w:pPr>
      <w:bookmarkStart w:id="71" w:name="Rov538"/>
      <w:r w:rsidRPr="0088080B">
        <w:rPr>
          <w:rStyle w:val="default"/>
          <w:rFonts w:cs="FrankRuehl" w:hint="cs"/>
          <w:vanish/>
          <w:color w:val="FF0000"/>
          <w:szCs w:val="20"/>
          <w:shd w:val="clear" w:color="auto" w:fill="FFFF99"/>
          <w:rtl/>
        </w:rPr>
        <w:t>מיום 5.8.2012</w:t>
      </w:r>
    </w:p>
    <w:p w:rsidR="008F0819" w:rsidRPr="0088080B" w:rsidRDefault="008F0819" w:rsidP="008F081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8F0819" w:rsidRPr="0088080B" w:rsidRDefault="008F0819" w:rsidP="008F0819">
      <w:pPr>
        <w:pStyle w:val="P00"/>
        <w:spacing w:before="0"/>
        <w:ind w:left="0" w:right="1134"/>
        <w:rPr>
          <w:rStyle w:val="default"/>
          <w:rFonts w:cs="FrankRuehl" w:hint="cs"/>
          <w:vanish/>
          <w:szCs w:val="20"/>
          <w:shd w:val="clear" w:color="auto" w:fill="FFFF99"/>
          <w:rtl/>
        </w:rPr>
      </w:pPr>
      <w:hyperlink r:id="rId23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23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8F0819" w:rsidRPr="0088080B" w:rsidRDefault="008F0819" w:rsidP="00FC53F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4ג1</w:t>
      </w:r>
    </w:p>
    <w:p w:rsidR="000919EB" w:rsidRPr="0088080B" w:rsidRDefault="000919EB" w:rsidP="000919EB">
      <w:pPr>
        <w:pStyle w:val="P00"/>
        <w:spacing w:before="0"/>
        <w:ind w:left="0" w:right="1134"/>
        <w:rPr>
          <w:rStyle w:val="default"/>
          <w:rFonts w:cs="FrankRuehl" w:hint="cs"/>
          <w:vanish/>
          <w:szCs w:val="20"/>
          <w:shd w:val="clear" w:color="auto" w:fill="FFFF99"/>
          <w:rtl/>
        </w:rPr>
      </w:pPr>
    </w:p>
    <w:p w:rsidR="000919EB" w:rsidRPr="0088080B" w:rsidRDefault="000919EB" w:rsidP="000919E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0919EB" w:rsidRPr="0088080B" w:rsidRDefault="000919EB" w:rsidP="000919E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0919EB" w:rsidRPr="0088080B" w:rsidRDefault="000919EB" w:rsidP="000919EB">
      <w:pPr>
        <w:pStyle w:val="P00"/>
        <w:spacing w:before="0"/>
        <w:ind w:left="0" w:right="1134"/>
        <w:rPr>
          <w:rStyle w:val="default"/>
          <w:rFonts w:cs="FrankRuehl" w:hint="cs"/>
          <w:vanish/>
          <w:szCs w:val="20"/>
          <w:shd w:val="clear" w:color="auto" w:fill="FFFF99"/>
          <w:rtl/>
        </w:rPr>
      </w:pPr>
      <w:hyperlink r:id="rId238"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136 (</w:t>
      </w:r>
      <w:hyperlink r:id="rId239"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A361A7" w:rsidRPr="0088080B" w:rsidRDefault="00A361A7" w:rsidP="00A361A7">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4ג</w:t>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או עובד משרד התקשורת שהשר הסמיכו לכך, רשאי לדרוש מבעל רישיון או ממי שפועל מטעמו </w:t>
      </w:r>
      <w:r w:rsidRPr="0088080B">
        <w:rPr>
          <w:rStyle w:val="default"/>
          <w:rFonts w:cs="FrankRuehl" w:hint="cs"/>
          <w:strike/>
          <w:vanish/>
          <w:sz w:val="22"/>
          <w:szCs w:val="22"/>
          <w:shd w:val="clear" w:color="auto" w:fill="FFFF99"/>
          <w:rtl/>
        </w:rPr>
        <w:t>בביצוע פעולות בזק או במתן שירותי בזק</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בביצוע פעולות בזק, במתן שירותי בזק או בביצוע שידורים</w:t>
      </w:r>
      <w:r w:rsidRPr="0088080B">
        <w:rPr>
          <w:rStyle w:val="default"/>
          <w:rFonts w:cs="FrankRuehl" w:hint="cs"/>
          <w:vanish/>
          <w:sz w:val="22"/>
          <w:szCs w:val="22"/>
          <w:shd w:val="clear" w:color="auto" w:fill="FFFF99"/>
          <w:rtl/>
        </w:rPr>
        <w:t xml:space="preserve">, למסור לו, במועד, במתכונת ובאופן שיורה, כל מידע הנחוץ לשם הפעלת סמכויות השר לפי חוק זה, או כדי להקל על ביצוען; בסעיף זה, "בעל רישיון"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w:t>
      </w:r>
      <w:r w:rsidRPr="0088080B">
        <w:rPr>
          <w:rStyle w:val="default"/>
          <w:rFonts w:cs="FrankRuehl" w:hint="cs"/>
          <w:vanish/>
          <w:sz w:val="22"/>
          <w:szCs w:val="22"/>
          <w:u w:val="single"/>
          <w:shd w:val="clear" w:color="auto" w:fill="FFFF99"/>
          <w:rtl/>
        </w:rPr>
        <w:t>בעל רישיון לשידורים או</w:t>
      </w:r>
      <w:r w:rsidRPr="0088080B">
        <w:rPr>
          <w:rStyle w:val="default"/>
          <w:rFonts w:cs="FrankRuehl" w:hint="cs"/>
          <w:vanish/>
          <w:sz w:val="22"/>
          <w:szCs w:val="22"/>
          <w:shd w:val="clear" w:color="auto" w:fill="FFFF99"/>
          <w:rtl/>
        </w:rPr>
        <w:t xml:space="preserve"> מי שפועל מכוח היתר כללי ומי שקיבל אישור סוג.</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p>
    <w:p w:rsidR="00A361A7" w:rsidRPr="0088080B" w:rsidRDefault="00A361A7" w:rsidP="00A361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hyperlink r:id="rId24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942</w:t>
      </w:r>
      <w:r w:rsidRPr="0088080B">
        <w:rPr>
          <w:rStyle w:val="default"/>
          <w:rFonts w:ascii="FrankRuehl" w:hAnsi="FrankRuehl" w:cs="FrankRuehl"/>
          <w:vanish/>
          <w:szCs w:val="20"/>
          <w:shd w:val="clear" w:color="auto" w:fill="FFFF99"/>
          <w:rtl/>
        </w:rPr>
        <w:t xml:space="preserve"> (</w:t>
      </w:r>
      <w:hyperlink r:id="rId24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361A7" w:rsidRPr="0088080B" w:rsidRDefault="000919EB" w:rsidP="000919EB">
      <w:pPr>
        <w:pStyle w:val="P0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4ג</w:t>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או עובד משרד התקשורת שהשר הסמיכו לכך, רשאי לדרוש </w:t>
      </w:r>
      <w:r w:rsidRPr="0088080B">
        <w:rPr>
          <w:rStyle w:val="default"/>
          <w:rFonts w:cs="FrankRuehl" w:hint="cs"/>
          <w:strike/>
          <w:vanish/>
          <w:sz w:val="22"/>
          <w:szCs w:val="22"/>
          <w:shd w:val="clear" w:color="auto" w:fill="FFFF99"/>
          <w:rtl/>
        </w:rPr>
        <w:t xml:space="preserve">מבעל רישיון או ממי שפועל מטעמו בביצוע פעולות בזק, במתן שירותי בזק או בביצוע שידורים, למסור לו, במועד, במתכונת ובאופן שיורה, כל מידע הנחוץ לשם הפעלת סמכויות השר לפי חוק זה, או כדי להקל על ביצוען; בסעיף זה, "בעל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בעל רישיון לשידורים או מי שפועל מכוח היתר כללי ומי שקיבל אישור סוג</w:t>
      </w:r>
      <w:r w:rsidR="00A361A7" w:rsidRPr="0088080B">
        <w:rPr>
          <w:rStyle w:val="default"/>
          <w:rFonts w:cs="FrankRuehl" w:hint="cs"/>
          <w:strike/>
          <w:vanish/>
          <w:sz w:val="22"/>
          <w:szCs w:val="22"/>
          <w:shd w:val="clear" w:color="auto" w:fill="FFFF99"/>
          <w:rtl/>
        </w:rPr>
        <w:t>.</w:t>
      </w:r>
      <w:r w:rsidR="00A361A7" w:rsidRPr="0088080B">
        <w:rPr>
          <w:rStyle w:val="default"/>
          <w:rFonts w:cs="FrankRuehl" w:hint="cs"/>
          <w:vanish/>
          <w:sz w:val="22"/>
          <w:szCs w:val="22"/>
          <w:shd w:val="clear" w:color="auto" w:fill="FFFF99"/>
          <w:rtl/>
        </w:rPr>
        <w:t xml:space="preserve"> </w:t>
      </w:r>
      <w:r w:rsidR="00A361A7" w:rsidRPr="0088080B">
        <w:rPr>
          <w:rStyle w:val="default"/>
          <w:rFonts w:cs="FrankRuehl" w:hint="cs"/>
          <w:vanish/>
          <w:sz w:val="22"/>
          <w:szCs w:val="22"/>
          <w:u w:val="single"/>
          <w:shd w:val="clear" w:color="auto" w:fill="FFFF99"/>
          <w:rtl/>
        </w:rPr>
        <w:t>מהגורמים המפורטים להלן למסור לו כל מידע הנחוץ לשם הפעלת סמכויות השר לפי חוק זה, או כדי להקל את ביצוען, והכול במועד, במתכונת ובאופן שיורה:</w:t>
      </w:r>
    </w:p>
    <w:p w:rsidR="00A361A7" w:rsidRPr="0088080B" w:rsidRDefault="00A361A7" w:rsidP="00A361A7">
      <w:pPr>
        <w:pStyle w:val="P00"/>
        <w:spacing w:before="0"/>
        <w:ind w:left="624"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ספק מורשה או מי שפועל מטעמו במתן שירותי בזק או בביצוע פעולות בזק;</w:t>
      </w:r>
    </w:p>
    <w:p w:rsidR="00A361A7" w:rsidRPr="0088080B" w:rsidRDefault="00A361A7" w:rsidP="00A361A7">
      <w:pPr>
        <w:pStyle w:val="P00"/>
        <w:spacing w:before="0"/>
        <w:ind w:left="624"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בעל רישיון לשידורים או מי שפועל מטעמו בביצוע שידורים;</w:t>
      </w:r>
    </w:p>
    <w:p w:rsidR="00A361A7" w:rsidRPr="0088080B" w:rsidRDefault="00A361A7" w:rsidP="00A361A7">
      <w:pPr>
        <w:pStyle w:val="P00"/>
        <w:spacing w:before="0"/>
        <w:ind w:left="624"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מי שעוסק בסחר בציוד קצה;</w:t>
      </w:r>
    </w:p>
    <w:p w:rsidR="000919EB" w:rsidRPr="000919EB" w:rsidRDefault="00A361A7" w:rsidP="00A361A7">
      <w:pPr>
        <w:pStyle w:val="P00"/>
        <w:spacing w:before="0"/>
        <w:ind w:left="624" w:right="1134"/>
        <w:rPr>
          <w:rStyle w:val="default"/>
          <w:rFonts w:cs="FrankRuehl"/>
          <w:sz w:val="2"/>
          <w:szCs w:val="2"/>
          <w:rtl/>
        </w:rPr>
      </w:pPr>
      <w:r w:rsidRPr="0088080B">
        <w:rPr>
          <w:rStyle w:val="default"/>
          <w:rFonts w:cs="FrankRuehl" w:hint="cs"/>
          <w:vanish/>
          <w:sz w:val="22"/>
          <w:szCs w:val="22"/>
          <w:u w:val="single"/>
          <w:shd w:val="clear" w:color="auto" w:fill="FFFF99"/>
          <w:rtl/>
        </w:rPr>
        <w:t>(4)</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מי שהשר שוקל לקבוע כי שירות שהוא נותן הוא שירות אחר שיש להוסיפו לתוספת הראשונה לפי סעיף 58א.</w:t>
      </w:r>
      <w:bookmarkEnd w:id="71"/>
    </w:p>
    <w:p w:rsidR="00F24715" w:rsidRDefault="00F24715">
      <w:pPr>
        <w:pStyle w:val="P02"/>
        <w:spacing w:before="72"/>
        <w:ind w:left="1021" w:right="1134"/>
        <w:rPr>
          <w:rStyle w:val="default"/>
          <w:rFonts w:cs="FrankRuehl"/>
          <w:rtl/>
        </w:rPr>
      </w:pPr>
      <w:bookmarkStart w:id="72" w:name="Seif7"/>
      <w:bookmarkEnd w:id="72"/>
      <w:r>
        <w:rPr>
          <w:lang w:val="he-IL"/>
        </w:rPr>
        <w:pict>
          <v:rect id="_x0000_s2094" style="position:absolute;left:0;text-align:left;margin-left:464.5pt;margin-top:8.05pt;width:75.05pt;height:56.85pt;z-index:25128140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ירות ח</w:t>
                  </w:r>
                  <w:r>
                    <w:rPr>
                      <w:rFonts w:cs="Miriam"/>
                      <w:szCs w:val="18"/>
                      <w:rtl/>
                    </w:rPr>
                    <w:t>י</w:t>
                  </w:r>
                  <w:r>
                    <w:rPr>
                      <w:rFonts w:cs="Miriam" w:hint="cs"/>
                      <w:szCs w:val="18"/>
                      <w:rtl/>
                    </w:rPr>
                    <w:t>וני</w:t>
                  </w:r>
                </w:p>
                <w:p w:rsidR="00F17E28" w:rsidRDefault="00F17E28">
                  <w:pPr>
                    <w:spacing w:line="160" w:lineRule="exact"/>
                    <w:jc w:val="left"/>
                    <w:rPr>
                      <w:rFonts w:cs="Miriam" w:hint="cs"/>
                      <w:szCs w:val="18"/>
                      <w:rtl/>
                    </w:rPr>
                  </w:pPr>
                  <w:r>
                    <w:rPr>
                      <w:rFonts w:cs="Miriam" w:hint="cs"/>
                      <w:szCs w:val="18"/>
                      <w:rtl/>
                    </w:rPr>
                    <w:t xml:space="preserve">(תיקון מס' 12) </w:t>
                  </w:r>
                  <w:r>
                    <w:rPr>
                      <w:rFonts w:cs="Miriam"/>
                      <w:szCs w:val="18"/>
                      <w:rtl/>
                    </w:rPr>
                    <w:br/>
                  </w:r>
                  <w:r>
                    <w:rPr>
                      <w:rFonts w:cs="Miriam" w:hint="cs"/>
                      <w:szCs w:val="18"/>
                      <w:rtl/>
                    </w:rPr>
                    <w:t>תשנ"ו-1996</w:t>
                  </w:r>
                </w:p>
                <w:p w:rsidR="00F17E28" w:rsidRDefault="00F17E28">
                  <w:pPr>
                    <w:spacing w:line="160" w:lineRule="exact"/>
                    <w:jc w:val="left"/>
                    <w:rPr>
                      <w:rFonts w:cs="Miriam"/>
                      <w:szCs w:val="18"/>
                      <w:rtl/>
                    </w:rPr>
                  </w:pPr>
                  <w:r>
                    <w:rPr>
                      <w:rFonts w:cs="Miriam" w:hint="cs"/>
                      <w:szCs w:val="18"/>
                      <w:rtl/>
                    </w:rPr>
                    <w:t>(תיקון מס' 28) תשס"ג-2003</w:t>
                  </w:r>
                </w:p>
                <w:p w:rsidR="00457588" w:rsidRDefault="00457588">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ראש הממשלה והשר, מיזמתם וכן לבקשת שר הביטחון, באישור הממשלה, רשאים לקבוע בצו כי שירות בזק </w:t>
      </w:r>
      <w:r w:rsidR="002978AB" w:rsidRPr="002978AB">
        <w:rPr>
          <w:rStyle w:val="default"/>
          <w:rFonts w:cs="FrankRuehl" w:hint="cs"/>
          <w:rtl/>
        </w:rPr>
        <w:t xml:space="preserve">או שירות הנלווה לו, שנותן ספק מורשה, כמפורט בצו </w:t>
      </w:r>
      <w:r>
        <w:rPr>
          <w:rStyle w:val="default"/>
          <w:rFonts w:cs="FrankRuehl" w:hint="cs"/>
          <w:rtl/>
        </w:rPr>
        <w:t xml:space="preserve">המפורט בו הוא שירות חיוני (להלן </w:t>
      </w:r>
      <w:r w:rsidR="006F4DC7">
        <w:rPr>
          <w:rStyle w:val="default"/>
          <w:rFonts w:cs="FrankRuehl"/>
          <w:rtl/>
        </w:rPr>
        <w:t>–</w:t>
      </w:r>
      <w:r>
        <w:rPr>
          <w:rStyle w:val="default"/>
          <w:rFonts w:cs="FrankRuehl" w:hint="cs"/>
          <w:rtl/>
        </w:rPr>
        <w:t xml:space="preserve"> שירות חיוני) אם ראו אחד מאלה: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כי הפסקה, צמצום או פגיעה אחרת בו, לרבות בסדירות אספקתו, עלולה לפגוע בבטחון המדינה או באספקה נאו</w:t>
      </w:r>
      <w:r>
        <w:rPr>
          <w:rStyle w:val="default"/>
          <w:rFonts w:cs="FrankRuehl"/>
          <w:rtl/>
        </w:rPr>
        <w:t>ת</w:t>
      </w:r>
      <w:r>
        <w:rPr>
          <w:rStyle w:val="default"/>
          <w:rFonts w:cs="FrankRuehl" w:hint="cs"/>
          <w:rtl/>
        </w:rPr>
        <w:t>ה של שירותים לציבור;</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כי רכישת שליטה או אמצעי שליטה או החזקתם בנותן השירות החיוני עלולים לפגוע במדיניות הממשלה בתחום הבזק ובכלל זה בתחרות בתחום זה;</w:t>
      </w:r>
    </w:p>
    <w:p w:rsidR="00F24715" w:rsidRDefault="00457588" w:rsidP="00457588">
      <w:pPr>
        <w:pStyle w:val="P22"/>
        <w:spacing w:before="72"/>
        <w:ind w:left="1021" w:right="1134"/>
        <w:rPr>
          <w:rStyle w:val="default"/>
          <w:rFonts w:cs="FrankRuehl"/>
          <w:rtl/>
        </w:rPr>
      </w:pPr>
      <w:r>
        <w:rPr>
          <w:rtl/>
          <w:lang w:val="he-IL"/>
        </w:rPr>
        <w:pict>
          <v:shape id="_x0000_s3287" type="#_x0000_t202" style="position:absolute;left:0;text-align:left;margin-left:470.25pt;margin-top:7.1pt;width:1in;height:17.15pt;z-index:251963392" filled="f" stroked="f">
            <v:textbox inset="1mm,0,1mm,0">
              <w:txbxContent>
                <w:p w:rsidR="00457588" w:rsidRDefault="00457588" w:rsidP="00457588">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F24715">
        <w:rPr>
          <w:rStyle w:val="default"/>
          <w:rFonts w:cs="FrankRuehl" w:hint="cs"/>
          <w:rtl/>
        </w:rPr>
        <w:t xml:space="preserve">בטרם יקבעו ראש הממשלה והשר כי שירות הוא שירות חיוני בשל עילה המפורטת בסעיף קטן (א)(1), ייתנו </w:t>
      </w:r>
      <w:r w:rsidR="002978AB" w:rsidRPr="002978AB">
        <w:rPr>
          <w:rStyle w:val="default"/>
          <w:rFonts w:cs="FrankRuehl" w:hint="cs"/>
          <w:rtl/>
        </w:rPr>
        <w:t xml:space="preserve">לספק המורשה </w:t>
      </w:r>
      <w:r w:rsidR="00F24715">
        <w:rPr>
          <w:rStyle w:val="default"/>
          <w:rFonts w:cs="FrankRuehl" w:hint="cs"/>
          <w:rtl/>
        </w:rPr>
        <w:t xml:space="preserve">הנותן </w:t>
      </w:r>
      <w:r w:rsidR="00F24715">
        <w:rPr>
          <w:rStyle w:val="default"/>
          <w:rFonts w:cs="FrankRuehl"/>
          <w:rtl/>
        </w:rPr>
        <w:t>א</w:t>
      </w:r>
      <w:r w:rsidR="00F24715">
        <w:rPr>
          <w:rStyle w:val="default"/>
          <w:rFonts w:cs="FrankRuehl" w:hint="cs"/>
          <w:rtl/>
        </w:rPr>
        <w:t xml:space="preserve">ת השירות האמור (להלן </w:t>
      </w:r>
      <w:r w:rsidR="006F4DC7">
        <w:rPr>
          <w:rStyle w:val="default"/>
          <w:rFonts w:cs="FrankRuehl"/>
          <w:rtl/>
        </w:rPr>
        <w:t>–</w:t>
      </w:r>
      <w:r w:rsidR="00F24715">
        <w:rPr>
          <w:rStyle w:val="default"/>
          <w:rFonts w:cs="FrankRuehl" w:hint="cs"/>
          <w:rtl/>
        </w:rPr>
        <w:t xml:space="preserve"> נותן השירות החיוני) וכן למי שהינו בעל שליטה או בעל ענין בו, הזדמנות להשמיע טענותיו.</w:t>
      </w:r>
    </w:p>
    <w:p w:rsidR="00F24715" w:rsidRDefault="00F24715">
      <w:pPr>
        <w:pStyle w:val="P00"/>
        <w:spacing w:before="72"/>
        <w:ind w:left="0" w:right="1134"/>
        <w:rPr>
          <w:rFonts w:hint="cs"/>
          <w:rtl/>
        </w:rPr>
      </w:pPr>
      <w:r>
        <w:rPr>
          <w:rtl/>
          <w:lang w:val="he-IL"/>
        </w:rPr>
        <w:pict>
          <v:shape id="_x0000_s2505" type="#_x0000_t202" style="position:absolute;left:0;text-align:left;margin-left:470.25pt;margin-top:6.45pt;width:1in;height:22.4pt;z-index:251665408"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Fonts w:hint="cs"/>
          <w:rtl/>
        </w:rPr>
        <w:tab/>
        <w:t>(א1)</w:t>
      </w:r>
      <w:r>
        <w:rPr>
          <w:rFonts w:hint="cs"/>
          <w:rtl/>
        </w:rPr>
        <w:tab/>
        <w:t xml:space="preserve">לא יעביר אדם לאחר שליטה בנותן שירות חיוני שהוצא לגביו צו לפי סעיף קטן (א), לא ירכוש בנותן שירות חיוני כאמור, ולא יחזיק בשליטה בו, אלא אם כן קיבל לכך אישור בכתב ומראש מאת ראש הממשלה והשר ובתנאים שקבעו (להלן </w:t>
      </w:r>
      <w:r>
        <w:rPr>
          <w:rtl/>
        </w:rPr>
        <w:t>–</w:t>
      </w:r>
      <w:r>
        <w:rPr>
          <w:rFonts w:hint="cs"/>
          <w:rtl/>
        </w:rPr>
        <w:t xml:space="preserve"> מגבלות השליטה); ראש הממשלה והשר רשאים ליתן אישור כאמור אם שוכנעו כי אין בשליטה כאמור כדי לפגוע במתן השירות החיוני או בעילה לקביעתו כשירות חיוני כאמור בסעיף קטן (א)(1); לענין סעיף קטן זה, מכירת מניות בבורסה, שלא על פי הסכמה מראש עם רוכש מסוים, לא תיחשב כהעברה, לענין חובת המעביר לקבל אישור לפי סעיף קטן זה, ובלבד, שהתקיים אחד מאלה:</w:t>
      </w:r>
    </w:p>
    <w:p w:rsidR="00F24715" w:rsidRDefault="00F24715">
      <w:pPr>
        <w:pStyle w:val="P00"/>
        <w:spacing w:before="72"/>
        <w:ind w:left="1021" w:right="1134"/>
        <w:rPr>
          <w:rFonts w:hint="cs"/>
          <w:rtl/>
        </w:rPr>
      </w:pPr>
      <w:r>
        <w:rPr>
          <w:rFonts w:hint="cs"/>
          <w:rtl/>
        </w:rPr>
        <w:t>(1)</w:t>
      </w:r>
      <w:r>
        <w:rPr>
          <w:rFonts w:hint="cs"/>
          <w:rtl/>
        </w:rPr>
        <w:tab/>
        <w:t>המעביר אינו בעל השליטה בנותן השירות החיוני;</w:t>
      </w:r>
    </w:p>
    <w:p w:rsidR="00F24715" w:rsidRDefault="00F24715">
      <w:pPr>
        <w:pStyle w:val="P00"/>
        <w:spacing w:before="72"/>
        <w:ind w:left="1021" w:right="1134"/>
        <w:rPr>
          <w:rFonts w:hint="cs"/>
          <w:rtl/>
        </w:rPr>
      </w:pPr>
      <w:r>
        <w:rPr>
          <w:rFonts w:hint="cs"/>
          <w:rtl/>
        </w:rPr>
        <w:t>(2)</w:t>
      </w:r>
      <w:r>
        <w:rPr>
          <w:rFonts w:hint="cs"/>
          <w:rtl/>
        </w:rPr>
        <w:tab/>
        <w:t>המעביר הוא בעל השליטה בנותן השירות החיוני ולא חדל, בעקבות ההעברה מלהיות בעל השליטה כאמור, אלא אם כן לא ידע או לא יכול היה לדעת כי יחדל בעקבות ההעברה מלהיות בעל השליטה.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בצו לפי סעיף קטן (א) </w:t>
      </w:r>
      <w:r w:rsidR="006F4DC7">
        <w:rPr>
          <w:rStyle w:val="default"/>
          <w:rFonts w:cs="FrankRuehl"/>
          <w:rtl/>
        </w:rPr>
        <w:t>–</w:t>
      </w:r>
    </w:p>
    <w:p w:rsidR="00F24715" w:rsidRDefault="00F24715">
      <w:pPr>
        <w:pStyle w:val="P22"/>
        <w:spacing w:before="72"/>
        <w:ind w:left="1021" w:right="1134"/>
        <w:rPr>
          <w:rStyle w:val="default"/>
          <w:rFonts w:cs="FrankRuehl"/>
          <w:rtl/>
        </w:rPr>
      </w:pPr>
      <w:r>
        <w:rPr>
          <w:rtl/>
          <w:lang w:val="he-IL"/>
        </w:rPr>
        <w:pict>
          <v:shape id="_x0000_s2506" type="#_x0000_t202" style="position:absolute;left:0;text-align:left;margin-left:470.25pt;margin-top:4.05pt;width:1in;height:22.4pt;z-index:251666432"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רשאים ראש הממשלה והשר, באישור הממשלה, לקבוע כי יחולו</w:t>
      </w:r>
      <w:r>
        <w:rPr>
          <w:rStyle w:val="default"/>
          <w:rFonts w:cs="FrankRuehl"/>
          <w:rtl/>
        </w:rPr>
        <w:t xml:space="preserve"> </w:t>
      </w:r>
      <w:r>
        <w:rPr>
          <w:rStyle w:val="default"/>
          <w:rFonts w:cs="FrankRuehl" w:hint="cs"/>
          <w:rtl/>
        </w:rPr>
        <w:t xml:space="preserve">ההגבלות, התנאים וההוראות שבסעיפים קטנים (ג) ו-(ד), כולם או מקצתם, לתקופה </w:t>
      </w:r>
      <w:r>
        <w:rPr>
          <w:rStyle w:val="default"/>
          <w:rFonts w:cs="FrankRuehl"/>
          <w:rtl/>
        </w:rPr>
        <w:t>ק</w:t>
      </w:r>
      <w:r>
        <w:rPr>
          <w:rStyle w:val="default"/>
          <w:rFonts w:cs="FrankRuehl" w:hint="cs"/>
          <w:rtl/>
        </w:rPr>
        <w:t>צובה או דרך כלל, הכל כפי שייקבע בצו;</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תצויין העילה לקביעת השירות כשירות חיוני.</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ההגבלות, התנאים וההוראות לפי סעיף קטן (ב)(1) יהיו</w:t>
      </w:r>
      <w:r>
        <w:rPr>
          <w:rStyle w:val="default"/>
          <w:rFonts w:cs="FrankRuehl"/>
          <w:rtl/>
        </w:rPr>
        <w:t xml:space="preserve"> </w:t>
      </w:r>
      <w:r>
        <w:rPr>
          <w:rStyle w:val="default"/>
          <w:rFonts w:cs="FrankRuehl" w:hint="cs"/>
          <w:rtl/>
        </w:rPr>
        <w:t>בענינים אלה, כולם או חלקם:</w:t>
      </w:r>
    </w:p>
    <w:p w:rsidR="00F24715" w:rsidRDefault="00F24715">
      <w:pPr>
        <w:pStyle w:val="P22"/>
        <w:spacing w:before="72"/>
        <w:ind w:left="1021" w:right="1134"/>
        <w:rPr>
          <w:rStyle w:val="default"/>
          <w:rFonts w:cs="FrankRuehl"/>
          <w:rtl/>
        </w:rPr>
      </w:pPr>
      <w:r>
        <w:rPr>
          <w:rtl/>
          <w:lang w:val="he-IL"/>
        </w:rPr>
        <w:pict>
          <v:shape id="_x0000_s2507" type="#_x0000_t202" style="position:absolute;left:0;text-align:left;margin-left:470.25pt;margin-top:4.85pt;width:1in;height:22.4pt;z-index:251667456"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קביעה, כי לא יחזיק אדם אמצעי שליטה בנותן השירות החיוני בשיעור של חמישה אחוזים או יותר,</w:t>
      </w:r>
      <w:r>
        <w:rPr>
          <w:rStyle w:val="default"/>
          <w:rFonts w:cs="FrankRuehl"/>
          <w:rtl/>
        </w:rPr>
        <w:t xml:space="preserve"> </w:t>
      </w:r>
      <w:r>
        <w:rPr>
          <w:rStyle w:val="default"/>
          <w:rFonts w:cs="FrankRuehl" w:hint="cs"/>
          <w:rtl/>
        </w:rPr>
        <w:t xml:space="preserve">או בשיעורים נוספים שקבעו ראש הממשלה והשר, וכן השפעה ניכרת בנותן השירות החיוני, ללא אישור מראש מאת ראש הממשלה והשר ובתנאים שיקבעו (להלן </w:t>
      </w:r>
      <w:r w:rsidR="006F4DC7">
        <w:rPr>
          <w:rStyle w:val="default"/>
          <w:rFonts w:cs="FrankRuehl"/>
          <w:rtl/>
        </w:rPr>
        <w:t>–</w:t>
      </w:r>
      <w:r>
        <w:rPr>
          <w:rStyle w:val="default"/>
          <w:rFonts w:cs="FrankRuehl" w:hint="cs"/>
          <w:rtl/>
        </w:rPr>
        <w:t xml:space="preserve"> מגבלות שליטה והחזקה); ראש הממשלה והשר יהיו רשאים ליתן אישור למבקש אם שוכנעו כי אין בהשפעה הניכרת כאמור או בהחזקה של אמצעי שליטה בשיעור המבוקש על ידיו, כדי לפגוע במתן</w:t>
      </w:r>
      <w:r>
        <w:rPr>
          <w:rStyle w:val="default"/>
          <w:rFonts w:cs="FrankRuehl"/>
          <w:rtl/>
        </w:rPr>
        <w:t xml:space="preserve"> ה</w:t>
      </w:r>
      <w:r>
        <w:rPr>
          <w:rStyle w:val="default"/>
          <w:rFonts w:cs="FrankRuehl" w:hint="cs"/>
          <w:rtl/>
        </w:rPr>
        <w:t>שירות החיוני או בעילה לקביעתו כשירות חיוני כאמור בסעיף קטן (א)(1);</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קביעה, לפיה השליטה בנותן השירות החיוני תהא בידי אזרח ישראלי ותושב בה, לרבות בדרך של קביעת שיעור מרבי של אמצעי שליטה שיוחזקו בידי מי שאינו אזרח או תושב כאמור (ל</w:t>
      </w:r>
      <w:r>
        <w:rPr>
          <w:rStyle w:val="default"/>
          <w:rFonts w:cs="FrankRuehl"/>
          <w:rtl/>
        </w:rPr>
        <w:t>ה</w:t>
      </w:r>
      <w:r>
        <w:rPr>
          <w:rStyle w:val="default"/>
          <w:rFonts w:cs="FrankRuehl" w:hint="cs"/>
          <w:rtl/>
        </w:rPr>
        <w:t xml:space="preserve">לן </w:t>
      </w:r>
      <w:r w:rsidR="006F4DC7">
        <w:rPr>
          <w:rStyle w:val="default"/>
          <w:rFonts w:cs="FrankRuehl"/>
          <w:rtl/>
        </w:rPr>
        <w:t>–</w:t>
      </w:r>
      <w:r>
        <w:rPr>
          <w:rStyle w:val="default"/>
          <w:rFonts w:cs="FrankRuehl" w:hint="cs"/>
          <w:rtl/>
        </w:rPr>
        <w:t xml:space="preserve"> מגבלת הישראליות);</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קביעה לפיה הניהול השוטף של נותן השירות החיוני ומרכז עסקיו יהיו בישראל;</w:t>
      </w:r>
    </w:p>
    <w:p w:rsidR="00F24715" w:rsidRDefault="00F24715">
      <w:pPr>
        <w:pStyle w:val="P22"/>
        <w:spacing w:before="72"/>
        <w:ind w:left="1021" w:right="1134"/>
        <w:rPr>
          <w:rStyle w:val="default"/>
          <w:rFonts w:cs="FrankRuehl"/>
          <w:rtl/>
        </w:rPr>
      </w:pPr>
      <w:r>
        <w:rPr>
          <w:rtl/>
          <w:lang w:val="he-IL"/>
        </w:rPr>
        <w:pict>
          <v:shape id="_x0000_s2508" type="#_x0000_t202" style="position:absolute;left:0;text-align:left;margin-left:470.25pt;margin-top:6.05pt;width:1in;height:22.4pt;z-index:251668480"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(4)</w:t>
      </w:r>
      <w:r>
        <w:rPr>
          <w:rStyle w:val="default"/>
          <w:rFonts w:cs="FrankRuehl"/>
          <w:rtl/>
        </w:rPr>
        <w:tab/>
      </w:r>
      <w:r>
        <w:rPr>
          <w:rStyle w:val="default"/>
          <w:rFonts w:cs="FrankRuehl" w:hint="cs"/>
          <w:rtl/>
        </w:rPr>
        <w:t>קביעת חובה למסור מידע לראש הממשלה ולשר לפי דרישתם, בענינים הקשורים למתן השירות החיוני כפי שיפורטו בדרישה; אין באמור בפסקה זו כדי לגרוע מחובה אחרת למסירת מידע הקיימת ל</w:t>
      </w:r>
      <w:r>
        <w:rPr>
          <w:rStyle w:val="default"/>
          <w:rFonts w:cs="FrankRuehl"/>
          <w:rtl/>
        </w:rPr>
        <w:t>פ</w:t>
      </w:r>
      <w:r>
        <w:rPr>
          <w:rStyle w:val="default"/>
          <w:rFonts w:cs="FrankRuehl" w:hint="cs"/>
          <w:rtl/>
        </w:rPr>
        <w:t>י כל דין;</w:t>
      </w:r>
    </w:p>
    <w:p w:rsidR="00F24715" w:rsidRDefault="00F24715">
      <w:pPr>
        <w:pStyle w:val="P22"/>
        <w:spacing w:before="72"/>
        <w:ind w:left="1021" w:right="1134"/>
        <w:rPr>
          <w:rStyle w:val="default"/>
          <w:rFonts w:cs="FrankRuehl"/>
          <w:rtl/>
        </w:rPr>
      </w:pPr>
      <w:r>
        <w:rPr>
          <w:lang w:val="he-IL"/>
        </w:rPr>
        <w:pict>
          <v:rect id="_x0000_s2095" style="position:absolute;left:0;text-align:left;margin-left:464.5pt;margin-top:8.05pt;width:75.05pt;height:20pt;z-index:2512824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25) </w:t>
                  </w:r>
                  <w:r>
                    <w:rPr>
                      <w:rFonts w:cs="Miriam"/>
                      <w:szCs w:val="18"/>
                      <w:rtl/>
                    </w:rPr>
                    <w:t>ת</w:t>
                  </w:r>
                  <w:r>
                    <w:rPr>
                      <w:rFonts w:cs="Miriam" w:hint="cs"/>
                      <w:szCs w:val="18"/>
                      <w:rtl/>
                    </w:rPr>
                    <w:t>שס"א-2001</w:t>
                  </w:r>
                </w:p>
              </w:txbxContent>
            </v:textbox>
            <w10:anchorlock/>
          </v:rect>
        </w:pict>
      </w:r>
      <w:r>
        <w:rPr>
          <w:rStyle w:val="default"/>
          <w:rFonts w:cs="FrankRuehl"/>
          <w:rtl/>
        </w:rPr>
        <w:t>(5)</w:t>
      </w:r>
      <w:r>
        <w:rPr>
          <w:rStyle w:val="default"/>
          <w:rFonts w:cs="FrankRuehl"/>
          <w:rtl/>
        </w:rPr>
        <w:tab/>
      </w:r>
      <w:r>
        <w:rPr>
          <w:rStyle w:val="default"/>
          <w:rFonts w:cs="FrankRuehl" w:hint="cs"/>
          <w:rtl/>
        </w:rPr>
        <w:t>קביעה, מטעמים של בטחון המדינה, כי נושאי משרה בנותן השירות החיוני, כולם או מקצתם, ובעלי תפקידים אחרים בנותן השירות החיוני כפי שייקבעו בצו, יהיו אזרחים ישראלים ותושבים בה, וכי אלה, כולם או מקצתם, יהיו בעלי סיווג בטח</w:t>
      </w:r>
      <w:r>
        <w:rPr>
          <w:rStyle w:val="default"/>
          <w:rFonts w:cs="FrankRuehl"/>
          <w:rtl/>
        </w:rPr>
        <w:t>ו</w:t>
      </w:r>
      <w:r>
        <w:rPr>
          <w:rStyle w:val="default"/>
          <w:rFonts w:cs="FrankRuehl" w:hint="cs"/>
          <w:rtl/>
        </w:rPr>
        <w:t>ני מתאים כפי שיקבע שירות הבטחון הכללי;</w:t>
      </w:r>
    </w:p>
    <w:p w:rsidR="00F24715" w:rsidRDefault="00F24715">
      <w:pPr>
        <w:pStyle w:val="P22"/>
        <w:spacing w:before="72"/>
        <w:ind w:left="1021" w:right="1134"/>
        <w:rPr>
          <w:rStyle w:val="default"/>
          <w:rFonts w:cs="FrankRuehl"/>
          <w:rtl/>
        </w:rPr>
      </w:pPr>
      <w:r>
        <w:rPr>
          <w:lang w:val="he-IL"/>
        </w:rPr>
        <w:pict>
          <v:rect id="_x0000_s2096" style="position:absolute;left:0;text-align:left;margin-left:464.5pt;margin-top:8.05pt;width:75.05pt;height:34.2pt;z-index:251283456"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 xml:space="preserve">(תיקון מס' 25) </w:t>
                  </w:r>
                  <w:r>
                    <w:rPr>
                      <w:rFonts w:cs="Miriam"/>
                      <w:szCs w:val="18"/>
                      <w:rtl/>
                    </w:rPr>
                    <w:br/>
                  </w:r>
                  <w:r>
                    <w:rPr>
                      <w:rFonts w:cs="Miriam" w:hint="cs"/>
                      <w:szCs w:val="18"/>
                      <w:rtl/>
                    </w:rPr>
                    <w:t>תשס"א-2001</w:t>
                  </w:r>
                </w:p>
                <w:p w:rsidR="00F17E28" w:rsidRDefault="00F17E28">
                  <w:pPr>
                    <w:spacing w:line="160" w:lineRule="exact"/>
                    <w:jc w:val="left"/>
                    <w:rPr>
                      <w:rFonts w:cs="Miriam"/>
                      <w:noProof/>
                      <w:szCs w:val="18"/>
                      <w:rtl/>
                    </w:rPr>
                  </w:pPr>
                  <w:r>
                    <w:rPr>
                      <w:rFonts w:cs="Miriam" w:hint="cs"/>
                      <w:szCs w:val="18"/>
                      <w:rtl/>
                    </w:rPr>
                    <w:t>(תיקון מס' 28) תשס"ג-2003</w:t>
                  </w:r>
                </w:p>
              </w:txbxContent>
            </v:textbox>
            <w10:anchorlock/>
          </v:rect>
        </w:pict>
      </w:r>
      <w:r>
        <w:rPr>
          <w:rStyle w:val="default"/>
          <w:rFonts w:cs="FrankRuehl"/>
          <w:rtl/>
        </w:rPr>
        <w:t>(6)</w:t>
      </w:r>
      <w:r>
        <w:rPr>
          <w:rStyle w:val="default"/>
          <w:rFonts w:cs="FrankRuehl"/>
          <w:rtl/>
        </w:rPr>
        <w:tab/>
      </w:r>
      <w:r>
        <w:rPr>
          <w:rStyle w:val="default"/>
          <w:rFonts w:cs="FrankRuehl" w:hint="cs"/>
          <w:rtl/>
        </w:rPr>
        <w:t>קביעה לענין תוקפם של העברה, שעבוד או עיקול של נכס מנכסי הרישיון, הדרוש, לדעת ראש הממשלה והשר, לשם הבטחת השירות החיוני, שנעשו בניגוד להוראות סעיף 4(ד1), כלפי מי שידע או שהיה עליו לדעת על כך;</w:t>
      </w:r>
    </w:p>
    <w:p w:rsidR="00F24715" w:rsidRDefault="00F24715">
      <w:pPr>
        <w:pStyle w:val="P22"/>
        <w:spacing w:before="72"/>
        <w:ind w:left="1021" w:right="1134"/>
        <w:rPr>
          <w:rStyle w:val="default"/>
          <w:rFonts w:cs="FrankRuehl" w:hint="cs"/>
          <w:rtl/>
        </w:rPr>
      </w:pPr>
      <w:r>
        <w:rPr>
          <w:rtl/>
          <w:lang w:val="he-IL"/>
        </w:rPr>
        <w:pict>
          <v:shape id="_x0000_s2509" type="#_x0000_t202" style="position:absolute;left:0;text-align:left;margin-left:470.25pt;margin-top:5.25pt;width:1in;height:22.4pt;z-index:251669504"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(7)</w:t>
      </w:r>
      <w:r>
        <w:rPr>
          <w:rStyle w:val="default"/>
          <w:rFonts w:cs="FrankRuehl"/>
          <w:rtl/>
        </w:rPr>
        <w:tab/>
      </w:r>
      <w:r>
        <w:rPr>
          <w:rStyle w:val="default"/>
          <w:rFonts w:cs="FrankRuehl" w:hint="cs"/>
          <w:rtl/>
        </w:rPr>
        <w:t>קב</w:t>
      </w:r>
      <w:r>
        <w:rPr>
          <w:rStyle w:val="default"/>
          <w:rFonts w:cs="FrankRuehl"/>
          <w:rtl/>
        </w:rPr>
        <w:t>י</w:t>
      </w:r>
      <w:r>
        <w:rPr>
          <w:rStyle w:val="default"/>
          <w:rFonts w:cs="FrankRuehl" w:hint="cs"/>
          <w:rtl/>
        </w:rPr>
        <w:t>עה, כי הליכי פירוק מרצון של התאגיד נותן השירות החיוני, פשרה או הסדר לגביו, וכן שינוי או ארגון מחדש של מבנה התאגיד, מיזוגו או פיצולו טעונים אישור מראש מאת ראש הממשלה והשר;</w:t>
      </w:r>
    </w:p>
    <w:p w:rsidR="00F24715" w:rsidRDefault="00F24715">
      <w:pPr>
        <w:pStyle w:val="P22"/>
        <w:spacing w:before="72"/>
        <w:ind w:left="1021" w:right="1134"/>
        <w:rPr>
          <w:rStyle w:val="default"/>
          <w:rFonts w:cs="FrankRuehl" w:hint="cs"/>
          <w:rtl/>
        </w:rPr>
      </w:pPr>
      <w:r>
        <w:rPr>
          <w:rtl/>
          <w:lang w:val="he-IL"/>
        </w:rPr>
        <w:pict>
          <v:shape id="_x0000_s2510" type="#_x0000_t202" style="position:absolute;left:0;text-align:left;margin-left:470.25pt;margin-top:1.85pt;width:1in;height:22.4pt;z-index:251670528"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hint="cs"/>
          <w:rtl/>
        </w:rPr>
        <w:t>(8)</w:t>
      </w:r>
      <w:r>
        <w:rPr>
          <w:rStyle w:val="default"/>
          <w:rFonts w:cs="FrankRuehl" w:hint="cs"/>
          <w:rtl/>
        </w:rPr>
        <w:tab/>
        <w:t>קביעה כי לא יעביר אדם שליטה, אמצעי שליטה או השפעה ניכרת בנותן שירות חיוני אם כתוצאה מההעברה יופרו מגבלות השליטה או מגבלות שליטה והחזקה, בלא שהציג לו הנעבר אישור לפי סעיף זה והצווים מכוחו;</w:t>
      </w:r>
    </w:p>
    <w:p w:rsidR="00F24715" w:rsidRDefault="00F24715">
      <w:pPr>
        <w:pStyle w:val="P22"/>
        <w:spacing w:before="72"/>
        <w:ind w:left="1021" w:right="1134"/>
        <w:rPr>
          <w:rStyle w:val="default"/>
          <w:rFonts w:cs="FrankRuehl"/>
          <w:rtl/>
        </w:rPr>
      </w:pPr>
      <w:r>
        <w:rPr>
          <w:rtl/>
          <w:lang w:val="he-IL"/>
        </w:rPr>
        <w:pict>
          <v:shape id="_x0000_s2511" type="#_x0000_t202" style="position:absolute;left:0;text-align:left;margin-left:470.25pt;margin-top:-1.15pt;width:1in;height:22.4pt;z-index:251671552"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hint="cs"/>
          <w:rtl/>
        </w:rPr>
        <w:t>(9)</w:t>
      </w:r>
      <w:r>
        <w:rPr>
          <w:rStyle w:val="default"/>
          <w:rFonts w:cs="FrankRuehl" w:hint="cs"/>
          <w:rtl/>
        </w:rPr>
        <w:tab/>
        <w:t>קביעה ומתן הוראות, לפי החלטות ממשלה הנוגעות לענין, לגבי הצעדים הדרושים להגנה על מערכות ממוחשבות ובסיסי המידע של נותן השירות החיוני המשמשים למתן שירותים, לתפעול ולשליטה על המערכות הממוחשבות.</w:t>
      </w:r>
    </w:p>
    <w:p w:rsidR="00F24715" w:rsidRDefault="00F24715">
      <w:pPr>
        <w:pStyle w:val="P00"/>
        <w:spacing w:before="72"/>
        <w:ind w:left="0" w:right="1134"/>
        <w:rPr>
          <w:rStyle w:val="default"/>
          <w:rFonts w:cs="FrankRuehl" w:hint="cs"/>
          <w:rtl/>
        </w:rPr>
      </w:pPr>
      <w:r>
        <w:rPr>
          <w:rtl/>
          <w:lang w:val="he-IL"/>
        </w:rPr>
        <w:pict>
          <v:shape id="_x0000_s2512" type="#_x0000_t202" style="position:absolute;left:0;text-align:left;margin-left:470.25pt;margin-top:4.65pt;width:1in;height:22.4pt;z-index:251672576"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הוצא צו כאמור בסעיף קטן (א) </w:t>
      </w:r>
      <w:r>
        <w:rPr>
          <w:rStyle w:val="default"/>
          <w:rFonts w:cs="FrankRuehl"/>
          <w:rtl/>
        </w:rPr>
        <w:t>–</w:t>
      </w:r>
    </w:p>
    <w:p w:rsidR="00F24715" w:rsidRDefault="00F24715">
      <w:pPr>
        <w:pStyle w:val="P22"/>
        <w:spacing w:before="72"/>
        <w:ind w:left="1021" w:right="1134"/>
        <w:rPr>
          <w:rStyle w:val="default"/>
          <w:rFonts w:cs="FrankRuehl"/>
          <w:rtl/>
        </w:rPr>
      </w:pPr>
      <w:r>
        <w:rPr>
          <w:rtl/>
          <w:lang w:val="he-IL"/>
        </w:rPr>
        <w:pict>
          <v:shape id="_x0000_s2513" type="#_x0000_t202" style="position:absolute;left:0;text-align:left;margin-left:470.25pt;margin-top:4.85pt;width:1in;height:22.4pt;z-index:251673600"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(1)</w:t>
      </w:r>
      <w:r>
        <w:rPr>
          <w:rStyle w:val="a7"/>
        </w:rPr>
        <w:footnoteReference w:id="6"/>
      </w:r>
      <w:r>
        <w:rPr>
          <w:rStyle w:val="default"/>
          <w:rFonts w:cs="FrankRuehl"/>
          <w:rtl/>
        </w:rPr>
        <w:tab/>
      </w:r>
      <w:r>
        <w:rPr>
          <w:rStyle w:val="default"/>
          <w:rFonts w:cs="FrankRuehl" w:hint="cs"/>
          <w:rtl/>
        </w:rPr>
        <w:t>והחזיק אדם, ללא אישור ראש הממשלה והשר, בשליטה או באמצעי של</w:t>
      </w:r>
      <w:r>
        <w:rPr>
          <w:rStyle w:val="default"/>
          <w:rFonts w:cs="FrankRuehl"/>
          <w:rtl/>
        </w:rPr>
        <w:t>י</w:t>
      </w:r>
      <w:r>
        <w:rPr>
          <w:rStyle w:val="default"/>
          <w:rFonts w:cs="FrankRuehl" w:hint="cs"/>
          <w:rtl/>
        </w:rPr>
        <w:t>טה בנותן השירות החיוני מעל לשיעור שנקבע לפי סעיף קטן (ג)(1) או (2), יהא עליו למכרם בהתאם להוראות לפי חוק זה; המחזיק או מי מטעמו לא יהא רשאי להפעיל את הזכויות מכוח השליטה או אמצעי השליטה או ההשפעה הניכרת שהוא מחזיק בהם, או את הזכות לקבל דיבידנד; בלי לגרוע מהאמור, רשאים ראש הממשלה והשר לקבוע בצו הוראות בדבר האופן והמועד למכירתם של השליטה או אמצעי השליטה, לרבות הוראות לענין מינוי כונס נכסים למכירתם;</w:t>
      </w:r>
    </w:p>
    <w:p w:rsidR="00F24715" w:rsidRDefault="00F24715">
      <w:pPr>
        <w:pStyle w:val="P22"/>
        <w:spacing w:before="72"/>
        <w:ind w:left="1021" w:right="1134"/>
        <w:rPr>
          <w:rStyle w:val="default"/>
          <w:rFonts w:cs="FrankRuehl"/>
          <w:rtl/>
        </w:rPr>
      </w:pPr>
      <w:r>
        <w:rPr>
          <w:rtl/>
          <w:lang w:val="he-IL"/>
        </w:rPr>
        <w:pict>
          <v:shape id="_x0000_s2514" type="#_x0000_t202" style="position:absolute;left:0;text-align:left;margin-left:470.25pt;margin-top:5.45pt;width:1in;height:22.4pt;z-index:251674624"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(2)</w:t>
      </w:r>
      <w:r>
        <w:rPr>
          <w:rStyle w:val="default"/>
          <w:rFonts w:cs="FrankRuehl"/>
          <w:rtl/>
        </w:rPr>
        <w:tab/>
      </w:r>
      <w:r>
        <w:rPr>
          <w:rStyle w:val="default"/>
          <w:rFonts w:cs="FrankRuehl" w:hint="cs"/>
          <w:rtl/>
        </w:rPr>
        <w:t>רשאים הם לקבוע בצו, באישור הממשלה, תנאים,</w:t>
      </w:r>
      <w:r>
        <w:rPr>
          <w:rStyle w:val="default"/>
          <w:rFonts w:cs="FrankRuehl"/>
          <w:rtl/>
        </w:rPr>
        <w:t xml:space="preserve"> </w:t>
      </w:r>
      <w:r>
        <w:rPr>
          <w:rStyle w:val="default"/>
          <w:rFonts w:cs="FrankRuehl" w:hint="cs"/>
          <w:rtl/>
        </w:rPr>
        <w:t>הורא</w:t>
      </w:r>
      <w:r>
        <w:rPr>
          <w:rStyle w:val="default"/>
          <w:rFonts w:cs="FrankRuehl"/>
          <w:rtl/>
        </w:rPr>
        <w:t>ו</w:t>
      </w:r>
      <w:r>
        <w:rPr>
          <w:rStyle w:val="default"/>
          <w:rFonts w:cs="FrankRuehl" w:hint="cs"/>
          <w:rtl/>
        </w:rPr>
        <w:t>ת והגבלות על נותן השירות החיוני, וכן דרכי פיקוח וחובות דיווח על פעולותיו והתקשרויותיו, והכל אם לדעתם הם דרושים להבטחת אכיפתן של מגבלות השליטה או מגבלות השליטה וההחזקה, או מגבלת הישראליות, ובכלל זה הוראות לענין דיווח, ניהול ורישום מיוחדים של המחזיקים בניירות הערך שלו, דרך כלל או בשיעו</w:t>
      </w:r>
      <w:r>
        <w:rPr>
          <w:rStyle w:val="default"/>
          <w:rFonts w:cs="FrankRuehl"/>
          <w:rtl/>
        </w:rPr>
        <w:t>רי</w:t>
      </w:r>
      <w:r>
        <w:rPr>
          <w:rStyle w:val="default"/>
          <w:rFonts w:cs="FrankRuehl" w:hint="cs"/>
          <w:rtl/>
        </w:rPr>
        <w:t>ם שנקבעו, או הוראות לענין מגבלות שיחולו על הקצאה של ניירות ערך של התאגיד, וכן הגבלות על השימוש באמצעי שליטה ובזכויות הצמודות להן, או בדבר תוקפן, כלפי התאגיד, של פעולות שבוצעו או החלטות שנתקבלו בניגוד להגבלות שהוטלו, בידי מי שלא קיבל אישור לשלוט בתאגיד או</w:t>
      </w:r>
      <w:r>
        <w:rPr>
          <w:rStyle w:val="default"/>
          <w:rFonts w:cs="FrankRuehl"/>
          <w:rtl/>
        </w:rPr>
        <w:t xml:space="preserve"> ל</w:t>
      </w:r>
      <w:r>
        <w:rPr>
          <w:rStyle w:val="default"/>
          <w:rFonts w:cs="FrankRuehl" w:hint="cs"/>
          <w:rtl/>
        </w:rPr>
        <w:t>החזיק בהשפעה ניכרת או באמצעי שליטה בו;</w:t>
      </w:r>
    </w:p>
    <w:p w:rsidR="00F24715" w:rsidRDefault="00F24715">
      <w:pPr>
        <w:pStyle w:val="P22"/>
        <w:spacing w:before="72"/>
        <w:ind w:left="1021" w:right="1134"/>
        <w:rPr>
          <w:rStyle w:val="default"/>
          <w:rFonts w:cs="FrankRuehl" w:hint="cs"/>
          <w:rtl/>
        </w:rPr>
      </w:pPr>
      <w:r>
        <w:rPr>
          <w:rtl/>
          <w:lang w:val="he-IL"/>
        </w:rPr>
        <w:pict>
          <v:shape id="_x0000_s2515" type="#_x0000_t202" style="position:absolute;left:0;text-align:left;margin-left:470.25pt;margin-top:2.45pt;width:1in;height:22.4pt;z-index:251675648"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rtl/>
        </w:rPr>
        <w:t>(3)</w:t>
      </w:r>
      <w:r>
        <w:rPr>
          <w:rStyle w:val="default"/>
          <w:rFonts w:cs="FrankRuehl"/>
          <w:rtl/>
        </w:rPr>
        <w:tab/>
      </w:r>
      <w:r>
        <w:rPr>
          <w:rStyle w:val="default"/>
          <w:rFonts w:cs="FrankRuehl" w:hint="cs"/>
          <w:rtl/>
        </w:rPr>
        <w:t>רשאים הם לקבוע בצו הוראות ותנאים בדבר החזקה של אמצעי שליטה או השפעה ניכרת או שליטה בנותן השירות החיוני, לרבות הוראות המתלות את תוקפן של פעולות בהן, כולן או מקצתן, באישור ראש הממשלה והשר מראש, אשר רשאים לסרב לתיתן אם כתוצאה מהן יש חשש שיופרו מגבלות השליטה או מגבלות השליטה ו</w:t>
      </w:r>
      <w:r>
        <w:rPr>
          <w:rStyle w:val="default"/>
          <w:rFonts w:cs="FrankRuehl"/>
          <w:rtl/>
        </w:rPr>
        <w:t>ה</w:t>
      </w:r>
      <w:r>
        <w:rPr>
          <w:rStyle w:val="default"/>
          <w:rFonts w:cs="FrankRuehl" w:hint="cs"/>
          <w:rtl/>
        </w:rPr>
        <w:t>החזקה או מגבלת</w:t>
      </w:r>
      <w:r>
        <w:rPr>
          <w:rStyle w:val="default"/>
          <w:rFonts w:cs="FrankRuehl"/>
          <w:rtl/>
        </w:rPr>
        <w:t xml:space="preserve"> </w:t>
      </w:r>
      <w:r>
        <w:rPr>
          <w:rStyle w:val="default"/>
          <w:rFonts w:cs="FrankRuehl" w:hint="cs"/>
          <w:rtl/>
        </w:rPr>
        <w:t>הישראליות;</w:t>
      </w:r>
    </w:p>
    <w:p w:rsidR="00F24715" w:rsidRDefault="00F24715">
      <w:pPr>
        <w:pStyle w:val="P22"/>
        <w:spacing w:before="72"/>
        <w:ind w:left="1021" w:right="1134"/>
        <w:rPr>
          <w:rStyle w:val="default"/>
          <w:rFonts w:cs="FrankRuehl"/>
          <w:rtl/>
        </w:rPr>
      </w:pPr>
      <w:r>
        <w:rPr>
          <w:rtl/>
          <w:lang w:val="he-IL"/>
        </w:rPr>
        <w:pict>
          <v:shape id="_x0000_s2516" type="#_x0000_t202" style="position:absolute;left:0;text-align:left;margin-left:470.25pt;margin-top:1.05pt;width:1in;height:22.4pt;z-index:251676672"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hint="cs"/>
          <w:rtl/>
        </w:rPr>
        <w:t>(3א)</w:t>
      </w:r>
      <w:r>
        <w:rPr>
          <w:rStyle w:val="default"/>
          <w:rFonts w:cs="FrankRuehl" w:hint="cs"/>
          <w:rtl/>
        </w:rPr>
        <w:tab/>
        <w:t>ראש הממשלה והשר רשאים לקבוע בצו לפי סעיף זה, כי המחזיק שני אחוזים וחצי או יותר מסוג כלשהו של אמצעי שליטה, בנותן שירות חיוני שלמעלה משלושה רבים מהון המניות המונפק שלו מוחזקים בידי הציבור ומניותיו רשומות למסחר בבורסה, ידווח לנותן השירות החיוני, לשר ולראש הממשלה, על החזקותיו כאמור, על השולטים בו ועל מי שמחזיק למעלה מ-10% מסוג כלשהו של אמצעי שליטה בו וכן על חברי הדירקטוריון של מי שמחזיק באמצעי שליטה כאמור; ראש הממשלה והשר רשאים, לשם הבטחת הדיווח לפי פסקה זו, לקבוע מגבלות לענין השימוש באמצעי השליטה ובזכויות הצמודות להן, לרבות לענין זכות ההצבעה באסיפה הכללית או הזכות לקבל דיבידנד.</w:t>
      </w:r>
    </w:p>
    <w:p w:rsidR="00F24715" w:rsidRDefault="00F24715">
      <w:pPr>
        <w:pStyle w:val="P00"/>
        <w:spacing w:before="72"/>
        <w:ind w:left="0" w:right="1134"/>
        <w:rPr>
          <w:rStyle w:val="default"/>
          <w:rFonts w:cs="FrankRuehl"/>
          <w:rtl/>
        </w:rPr>
      </w:pPr>
      <w:r w:rsidRPr="002978AB">
        <w:rPr>
          <w:rStyle w:val="default"/>
          <w:rFonts w:cs="FrankRuehl"/>
          <w:rtl/>
        </w:rPr>
        <w:pict>
          <v:shape id="_x0000_s2517" type="#_x0000_t202" style="position:absolute;left:0;text-align:left;margin-left:470.25pt;margin-top:7.1pt;width:1in;height:32.2pt;z-index:251677696" filled="f" stroked="f">
            <v:textbox inset="1mm,0,1mm,0">
              <w:txbxContent>
                <w:p w:rsidR="00F17E28" w:rsidRDefault="00F17E28">
                  <w:pPr>
                    <w:spacing w:line="160" w:lineRule="exact"/>
                    <w:jc w:val="left"/>
                    <w:rPr>
                      <w:rFonts w:cs="Miriam"/>
                      <w:szCs w:val="18"/>
                      <w:rtl/>
                    </w:rPr>
                  </w:pPr>
                  <w:r>
                    <w:rPr>
                      <w:rFonts w:cs="Miriam" w:hint="cs"/>
                      <w:szCs w:val="18"/>
                      <w:rtl/>
                    </w:rPr>
                    <w:t>(תיקון מס' 28) תשס"ג-2003</w:t>
                  </w:r>
                </w:p>
                <w:p w:rsidR="00457588" w:rsidRDefault="00457588">
                  <w:pPr>
                    <w:spacing w:line="160" w:lineRule="exact"/>
                    <w:jc w:val="left"/>
                    <w:rPr>
                      <w:rFonts w:cs="Miriam" w:hint="cs"/>
                      <w:szCs w:val="18"/>
                      <w:rtl/>
                    </w:rPr>
                  </w:pPr>
                  <w:r>
                    <w:rPr>
                      <w:rFonts w:cs="Miriam" w:hint="cs"/>
                      <w:szCs w:val="18"/>
                      <w:rtl/>
                    </w:rPr>
                    <w:t>(תיקון מס' 76) תשפ"ב-20</w:t>
                  </w:r>
                  <w:r w:rsidR="004B747B">
                    <w:rPr>
                      <w:rFonts w:cs="Miriam" w:hint="cs"/>
                      <w:szCs w:val="18"/>
                      <w:rtl/>
                    </w:rPr>
                    <w:t>2</w:t>
                  </w:r>
                  <w:r>
                    <w:rPr>
                      <w:rFonts w:cs="Miriam" w:hint="cs"/>
                      <w:szCs w:val="18"/>
                      <w:rtl/>
                    </w:rPr>
                    <w:t>2</w:t>
                  </w:r>
                </w:p>
              </w:txbxContent>
            </v:textbox>
            <w10:anchorlock/>
          </v:shape>
        </w:pict>
      </w:r>
      <w:r w:rsidRPr="002978AB">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סעיף זה, לרבות </w:t>
      </w:r>
      <w:r w:rsidR="002978AB" w:rsidRPr="002978AB">
        <w:rPr>
          <w:rStyle w:val="default"/>
          <w:rFonts w:cs="FrankRuehl" w:hint="cs"/>
          <w:rtl/>
        </w:rPr>
        <w:t>צו מכוחו, יחולו על הספק המורשה שנותן את השירות החיוני, אלא אם כן נקבע אחרת בצו</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לענין סעיף זה </w:t>
      </w:r>
      <w:r w:rsidR="006F4DC7">
        <w:rPr>
          <w:rStyle w:val="default"/>
          <w:rFonts w:cs="FrankRuehl"/>
          <w:rtl/>
        </w:rPr>
        <w:t>–</w:t>
      </w:r>
    </w:p>
    <w:p w:rsidR="00F24715" w:rsidRDefault="00F24715">
      <w:pPr>
        <w:pStyle w:val="P00"/>
        <w:spacing w:before="72"/>
        <w:ind w:left="0" w:right="1134"/>
        <w:rPr>
          <w:rStyle w:val="default"/>
          <w:rFonts w:cs="FrankRuehl"/>
          <w:rtl/>
        </w:rPr>
      </w:pPr>
      <w:r>
        <w:rPr>
          <w:lang w:val="he-IL"/>
        </w:rPr>
        <w:pict>
          <v:rect id="_x0000_s2097" style="position:absolute;left:0;text-align:left;margin-left:464.5pt;margin-top:8.05pt;width:75.05pt;height:20pt;z-index:2512844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אמצעי שליטה" </w:t>
      </w:r>
      <w:r w:rsidR="006F4DC7">
        <w:rPr>
          <w:rStyle w:val="default"/>
          <w:rFonts w:cs="FrankRuehl" w:hint="cs"/>
          <w:rtl/>
        </w:rPr>
        <w:t>–</w:t>
      </w:r>
      <w:r>
        <w:rPr>
          <w:rStyle w:val="default"/>
          <w:rFonts w:cs="FrankRuehl" w:hint="cs"/>
          <w:rtl/>
        </w:rPr>
        <w:t xml:space="preserve"> (נמחקה);</w:t>
      </w:r>
    </w:p>
    <w:p w:rsidR="00F24715" w:rsidRDefault="00F24715">
      <w:pPr>
        <w:pStyle w:val="P00"/>
        <w:spacing w:before="72"/>
        <w:ind w:left="0" w:right="1134" w:firstLine="624"/>
        <w:rPr>
          <w:rStyle w:val="default"/>
          <w:rFonts w:cs="FrankRuehl" w:hint="cs"/>
          <w:rtl/>
        </w:rPr>
      </w:pPr>
      <w:r>
        <w:rPr>
          <w:lang w:val="he-IL"/>
        </w:rPr>
        <w:pict>
          <v:rect id="_x0000_s2098" style="position:absolute;left:0;text-align:left;margin-left:464.5pt;margin-top:8.05pt;width:75.05pt;height:18.6pt;z-index:2512855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25) </w:t>
                  </w:r>
                  <w:r>
                    <w:rPr>
                      <w:rFonts w:cs="Miriam"/>
                      <w:szCs w:val="18"/>
                      <w:rtl/>
                    </w:rPr>
                    <w:br/>
                  </w:r>
                  <w:r>
                    <w:rPr>
                      <w:rFonts w:cs="Miriam" w:hint="cs"/>
                      <w:szCs w:val="18"/>
                      <w:rtl/>
                    </w:rPr>
                    <w:t>תשס"א-2001</w:t>
                  </w:r>
                </w:p>
              </w:txbxContent>
            </v:textbox>
            <w10:anchorlock/>
          </v:rect>
        </w:pict>
      </w:r>
      <w:r>
        <w:rPr>
          <w:rStyle w:val="default"/>
          <w:rFonts w:cs="FrankRuehl"/>
          <w:rtl/>
        </w:rPr>
        <w:t>"</w:t>
      </w:r>
      <w:r>
        <w:rPr>
          <w:rStyle w:val="default"/>
          <w:rFonts w:cs="FrankRuehl" w:hint="cs"/>
          <w:rtl/>
        </w:rPr>
        <w:t xml:space="preserve">החזקה" </w:t>
      </w:r>
      <w:r w:rsidR="006F4DC7">
        <w:rPr>
          <w:rStyle w:val="default"/>
          <w:rFonts w:cs="FrankRuehl"/>
          <w:rtl/>
        </w:rPr>
        <w:t>–</w:t>
      </w:r>
      <w:r>
        <w:rPr>
          <w:rStyle w:val="default"/>
          <w:rFonts w:cs="FrankRuehl" w:hint="cs"/>
          <w:rtl/>
        </w:rPr>
        <w:t xml:space="preserve"> לרבות רכישה וכן שניהם כאחד, כמשמעותם של מונחים אלה בחוק ניירו</w:t>
      </w:r>
      <w:r>
        <w:rPr>
          <w:rStyle w:val="default"/>
          <w:rFonts w:cs="FrankRuehl"/>
          <w:rtl/>
        </w:rPr>
        <w:t>ת</w:t>
      </w:r>
      <w:r>
        <w:rPr>
          <w:rStyle w:val="default"/>
          <w:rFonts w:cs="FrankRuehl" w:hint="cs"/>
          <w:rtl/>
        </w:rPr>
        <w:t xml:space="preserve"> ערך, תשכ"ח-1968 (להלן </w:t>
      </w:r>
      <w:r w:rsidR="006F4DC7">
        <w:rPr>
          <w:rStyle w:val="default"/>
          <w:rFonts w:cs="FrankRuehl"/>
          <w:rtl/>
        </w:rPr>
        <w:t>–</w:t>
      </w:r>
      <w:r>
        <w:rPr>
          <w:rStyle w:val="default"/>
          <w:rFonts w:cs="FrankRuehl" w:hint="cs"/>
          <w:rtl/>
        </w:rPr>
        <w:t xml:space="preserve"> חוק ניירות ערך), ולרבות העברה או שעבוד</w:t>
      </w:r>
      <w:r w:rsidR="000C1C77">
        <w:rPr>
          <w:rStyle w:val="default"/>
          <w:rFonts w:cs="FrankRuehl" w:hint="cs"/>
          <w:rtl/>
        </w:rPr>
        <w:t>,</w:t>
      </w:r>
      <w:r>
        <w:rPr>
          <w:rStyle w:val="default"/>
          <w:rFonts w:cs="FrankRuehl" w:hint="cs"/>
          <w:rtl/>
        </w:rPr>
        <w:t xml:space="preserve"> והכל בלי לגרוע מההגדרה "החזקה" בסעיף 1;</w:t>
      </w:r>
    </w:p>
    <w:p w:rsidR="00F24715" w:rsidRDefault="00F24715">
      <w:pPr>
        <w:pStyle w:val="P00"/>
        <w:spacing w:before="72"/>
        <w:ind w:left="0" w:right="1134"/>
        <w:rPr>
          <w:rStyle w:val="default"/>
          <w:rFonts w:cs="FrankRuehl" w:hint="cs"/>
          <w:rtl/>
        </w:rPr>
      </w:pPr>
      <w:r>
        <w:rPr>
          <w:rtl/>
          <w:lang w:val="he-IL"/>
        </w:rPr>
        <w:pict>
          <v:shape id="_x0000_s2518" type="#_x0000_t202" style="position:absolute;left:0;text-align:left;margin-left:470.25pt;margin-top:.8pt;width:1in;height:22.4pt;z-index:251678720"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FrankRuehl" w:hint="cs"/>
          <w:rtl/>
        </w:rPr>
        <w:tab/>
        <w:t xml:space="preserve">"השפעה ניכרת" </w:t>
      </w:r>
      <w:r>
        <w:rPr>
          <w:rStyle w:val="default"/>
          <w:rFonts w:cs="FrankRuehl"/>
          <w:rtl/>
        </w:rPr>
        <w:t>–</w:t>
      </w:r>
      <w:r>
        <w:rPr>
          <w:rStyle w:val="default"/>
          <w:rFonts w:cs="FrankRuehl" w:hint="cs"/>
          <w:rtl/>
        </w:rPr>
        <w:t xml:space="preserve"> היכולת להשפיע על פעילותו של נותן שירות חיוני השפעה של ממש, שאינה בגדר שליטה, ושאינה נובעת מעצם ההחזקה באמצעי שליטה, לרבות יכולת כאמור הנובעת מזכות המוקנית לאדם בתקנון נותן השירות החיוני או בהסכם בכתב או בכל פה עם בעל השליטה למעט אם הזכות האמורה הוקנתה לתאגיד בנקאי ישראלי; לענין זה, "תאגיד בנקאי ישראלי" </w:t>
      </w:r>
      <w:r>
        <w:rPr>
          <w:rStyle w:val="default"/>
          <w:rFonts w:cs="FrankRuehl"/>
          <w:rtl/>
        </w:rPr>
        <w:t>–</w:t>
      </w:r>
      <w:r>
        <w:rPr>
          <w:rStyle w:val="default"/>
          <w:rFonts w:cs="FrankRuehl" w:hint="cs"/>
          <w:rtl/>
        </w:rPr>
        <w:t xml:space="preserve"> תאגיד בנקאי כמשמעותו בחוק הבנקאות (רישוי), התשמ"א-1981, שקיבל רישיון לפי פסקה (1) של סעיף 4(א) לחוק האמור; ואולם בלי לגרוע מכלליות האמור </w:t>
      </w:r>
      <w:r>
        <w:rPr>
          <w:rStyle w:val="default"/>
          <w:rFonts w:cs="FrankRuehl"/>
          <w:rtl/>
        </w:rPr>
        <w:t>–</w:t>
      </w:r>
    </w:p>
    <w:p w:rsidR="00F24715" w:rsidRDefault="00F247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אדם כבעל השפעה ניכרת אם הוא בעל הזכות למנות נושא משרה בנותן השירות החיוני;</w:t>
      </w:r>
    </w:p>
    <w:p w:rsidR="00F24715" w:rsidRDefault="00F2471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חזקה על אדם שהוא בעל השפעה ניכרת בנותן השירות החיוני אם הוא מחזיק עשרים וחמישה אחוזים או יותר מאמצעי שליטה כלשהו בנותן השירות החיוני;</w:t>
      </w:r>
    </w:p>
    <w:p w:rsidR="00F24715" w:rsidRDefault="00F24715">
      <w:pPr>
        <w:pStyle w:val="P00"/>
        <w:spacing w:before="72"/>
        <w:ind w:left="0" w:right="1134"/>
        <w:rPr>
          <w:rStyle w:val="default"/>
          <w:rFonts w:cs="FrankRuehl"/>
          <w:rtl/>
        </w:rPr>
      </w:pPr>
      <w:r w:rsidRPr="002978AB">
        <w:rPr>
          <w:rStyle w:val="default"/>
          <w:rFonts w:cs="FrankRuehl"/>
        </w:rPr>
        <w:pict>
          <v:rect id="_x0000_s2099" style="position:absolute;left:0;text-align:left;margin-left:464.5pt;margin-top:8.05pt;width:75.05pt;height:18.05pt;z-index:251286528" o:allowincell="f" filled="f" stroked="f" strokecolor="lime" strokeweight=".25pt">
            <v:textbox inset="0,0,0,0">
              <w:txbxContent>
                <w:p w:rsidR="004B747B" w:rsidRDefault="004B747B" w:rsidP="004B747B">
                  <w:pPr>
                    <w:spacing w:line="160" w:lineRule="exact"/>
                    <w:jc w:val="left"/>
                    <w:rPr>
                      <w:rFonts w:cs="Miriam" w:hint="cs"/>
                      <w:szCs w:val="18"/>
                      <w:rtl/>
                    </w:rPr>
                  </w:pPr>
                  <w:r>
                    <w:rPr>
                      <w:rFonts w:cs="Miriam" w:hint="cs"/>
                      <w:szCs w:val="18"/>
                      <w:rtl/>
                    </w:rPr>
                    <w:t>(תיקון מס' 76) תשפ"ב-2022</w:t>
                  </w:r>
                </w:p>
              </w:txbxContent>
            </v:textbox>
            <w10:anchorlock/>
          </v:rect>
        </w:pict>
      </w:r>
      <w:r w:rsidRPr="002978AB">
        <w:rPr>
          <w:rStyle w:val="default"/>
          <w:rFonts w:cs="FrankRuehl"/>
          <w:rtl/>
        </w:rPr>
        <w:tab/>
      </w:r>
      <w:r>
        <w:rPr>
          <w:rStyle w:val="default"/>
          <w:rFonts w:cs="FrankRuehl"/>
          <w:rtl/>
        </w:rPr>
        <w:t>"</w:t>
      </w:r>
      <w:r>
        <w:rPr>
          <w:rStyle w:val="default"/>
          <w:rFonts w:cs="FrankRuehl" w:hint="cs"/>
          <w:rtl/>
        </w:rPr>
        <w:t xml:space="preserve">פירוק מרצון" </w:t>
      </w:r>
      <w:r w:rsidR="006F4DC7">
        <w:rPr>
          <w:rStyle w:val="default"/>
          <w:rFonts w:cs="FrankRuehl"/>
          <w:rtl/>
        </w:rPr>
        <w:t>–</w:t>
      </w:r>
      <w:r>
        <w:rPr>
          <w:rStyle w:val="default"/>
          <w:rFonts w:cs="FrankRuehl" w:hint="cs"/>
          <w:rtl/>
        </w:rPr>
        <w:t xml:space="preserve"> </w:t>
      </w:r>
      <w:r w:rsidR="002978AB" w:rsidRPr="002978AB">
        <w:rPr>
          <w:rStyle w:val="default"/>
          <w:rFonts w:cs="FrankRuehl" w:hint="cs"/>
          <w:rtl/>
        </w:rPr>
        <w:t>כמשמעותו בחלק שמיני א' לחוק החברות</w:t>
      </w:r>
      <w:r>
        <w:rPr>
          <w:rStyle w:val="default"/>
          <w:rFonts w:cs="FrankRuehl" w:hint="cs"/>
          <w:rtl/>
        </w:rPr>
        <w:t>;</w:t>
      </w:r>
    </w:p>
    <w:p w:rsidR="00F24715" w:rsidRDefault="00F24715" w:rsidP="009E2381">
      <w:pPr>
        <w:pStyle w:val="P00"/>
        <w:spacing w:before="72"/>
        <w:ind w:left="0" w:right="1134"/>
        <w:rPr>
          <w:rStyle w:val="default"/>
          <w:rFonts w:cs="FrankRuehl"/>
          <w:rtl/>
        </w:rPr>
      </w:pPr>
      <w:r w:rsidRPr="002978AB">
        <w:rPr>
          <w:rStyle w:val="default"/>
          <w:rFonts w:cs="FrankRuehl"/>
        </w:rPr>
        <w:pict>
          <v:rect id="_x0000_s2100" style="position:absolute;left:0;text-align:left;margin-left:464.5pt;margin-top:8.05pt;width:75.05pt;height:48.65pt;z-index:251287552"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54) תשע"ב-2012</w:t>
                  </w:r>
                </w:p>
                <w:p w:rsidR="004B747B" w:rsidRDefault="004B747B" w:rsidP="004B747B">
                  <w:pPr>
                    <w:spacing w:line="160" w:lineRule="exact"/>
                    <w:jc w:val="left"/>
                    <w:rPr>
                      <w:rFonts w:cs="Miriam" w:hint="cs"/>
                      <w:szCs w:val="18"/>
                      <w:rtl/>
                    </w:rPr>
                  </w:pPr>
                  <w:r>
                    <w:rPr>
                      <w:rFonts w:cs="Miriam" w:hint="cs"/>
                      <w:szCs w:val="18"/>
                      <w:rtl/>
                    </w:rPr>
                    <w:t>(תיקון מס' 76) תשפ"ב-2022</w:t>
                  </w:r>
                </w:p>
              </w:txbxContent>
            </v:textbox>
            <w10:anchorlock/>
          </v:rect>
        </w:pict>
      </w:r>
      <w:r w:rsidRPr="002978AB">
        <w:rPr>
          <w:rStyle w:val="default"/>
          <w:rFonts w:cs="FrankRuehl"/>
          <w:rtl/>
        </w:rPr>
        <w:tab/>
      </w:r>
      <w:r>
        <w:rPr>
          <w:rStyle w:val="default"/>
          <w:rFonts w:cs="FrankRuehl"/>
          <w:rtl/>
        </w:rPr>
        <w:t>"</w:t>
      </w:r>
      <w:r>
        <w:rPr>
          <w:rStyle w:val="default"/>
          <w:rFonts w:cs="FrankRuehl" w:hint="cs"/>
          <w:rtl/>
        </w:rPr>
        <w:t>הסדר</w:t>
      </w:r>
      <w:r>
        <w:rPr>
          <w:rStyle w:val="default"/>
          <w:rFonts w:cs="FrankRuehl"/>
          <w:rtl/>
        </w:rPr>
        <w:t xml:space="preserve">" </w:t>
      </w:r>
      <w:r w:rsidR="006F4DC7">
        <w:rPr>
          <w:rStyle w:val="default"/>
          <w:rFonts w:cs="FrankRuehl"/>
          <w:rtl/>
        </w:rPr>
        <w:t>–</w:t>
      </w:r>
      <w:r>
        <w:rPr>
          <w:rStyle w:val="default"/>
          <w:rFonts w:cs="FrankRuehl"/>
          <w:rtl/>
        </w:rPr>
        <w:t xml:space="preserve"> </w:t>
      </w:r>
      <w:r>
        <w:rPr>
          <w:rStyle w:val="default"/>
          <w:rFonts w:cs="FrankRuehl" w:hint="cs"/>
          <w:rtl/>
        </w:rPr>
        <w:t xml:space="preserve">כמשמעותו </w:t>
      </w:r>
      <w:r w:rsidR="009E2381">
        <w:rPr>
          <w:rStyle w:val="default"/>
          <w:rFonts w:cs="FrankRuehl" w:hint="cs"/>
          <w:rtl/>
        </w:rPr>
        <w:t>בפרק השלישי לחלק התשיעי</w:t>
      </w:r>
      <w:r>
        <w:rPr>
          <w:rStyle w:val="default"/>
          <w:rFonts w:cs="FrankRuehl" w:hint="cs"/>
          <w:rtl/>
        </w:rPr>
        <w:t xml:space="preserve"> לחוק החברות</w:t>
      </w:r>
      <w:r w:rsidR="002978AB">
        <w:rPr>
          <w:rStyle w:val="default"/>
          <w:rFonts w:cs="FrankRuehl" w:hint="cs"/>
          <w:rtl/>
        </w:rPr>
        <w:t xml:space="preserve"> </w:t>
      </w:r>
      <w:r w:rsidR="002978AB" w:rsidRPr="002978AB">
        <w:rPr>
          <w:rStyle w:val="default"/>
          <w:rFonts w:cs="FrankRuehl" w:hint="cs"/>
          <w:rtl/>
        </w:rPr>
        <w:t>וכן הסדר חוב כהגדרתו בסעיף 318 לחוק חדלות פירעון ושיקום כלכלי, התשע"ח-2018</w:t>
      </w:r>
      <w:r>
        <w:rPr>
          <w:rStyle w:val="default"/>
          <w:rFonts w:cs="FrankRuehl" w:hint="cs"/>
          <w:rtl/>
        </w:rPr>
        <w:t>;</w:t>
      </w:r>
    </w:p>
    <w:p w:rsidR="004B747B" w:rsidRDefault="004B747B" w:rsidP="009E2381">
      <w:pPr>
        <w:pStyle w:val="P00"/>
        <w:spacing w:before="72"/>
        <w:ind w:left="0" w:right="1134"/>
        <w:rPr>
          <w:rStyle w:val="default"/>
          <w:rFonts w:cs="FrankRuehl"/>
          <w:rtl/>
        </w:rPr>
      </w:pPr>
    </w:p>
    <w:p w:rsidR="00F24715" w:rsidRDefault="00F24715">
      <w:pPr>
        <w:pStyle w:val="P00"/>
        <w:spacing w:before="72"/>
        <w:ind w:left="0" w:right="1134"/>
        <w:rPr>
          <w:rtl/>
        </w:rPr>
      </w:pPr>
      <w:r>
        <w:rPr>
          <w:rtl/>
        </w:rPr>
        <w:tab/>
      </w:r>
      <w:r>
        <w:rPr>
          <w:rFonts w:hint="cs"/>
          <w:rtl/>
        </w:rPr>
        <w:t xml:space="preserve">"מיזוג ו"פיצול" </w:t>
      </w:r>
      <w:r w:rsidR="006F4DC7">
        <w:rPr>
          <w:rtl/>
        </w:rPr>
        <w:t>–</w:t>
      </w:r>
      <w:r>
        <w:rPr>
          <w:rFonts w:hint="cs"/>
          <w:rtl/>
        </w:rPr>
        <w:t xml:space="preserve"> כמשמעותם בפקודת מס הכנסה;</w:t>
      </w:r>
    </w:p>
    <w:p w:rsidR="00F24715" w:rsidRDefault="00F24715">
      <w:pPr>
        <w:pStyle w:val="P00"/>
        <w:spacing w:before="72"/>
        <w:ind w:left="0" w:right="1134"/>
        <w:rPr>
          <w:rFonts w:hint="cs"/>
          <w:rtl/>
        </w:rPr>
      </w:pPr>
      <w:r>
        <w:rPr>
          <w:lang w:val="he-IL"/>
        </w:rPr>
        <w:pict>
          <v:rect id="_x0000_s2101" style="position:absolute;left:0;text-align:left;margin-left:464.5pt;margin-top:8.05pt;width:75.05pt;height:20pt;z-index:25128857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Fonts w:hint="cs"/>
          <w:rtl/>
        </w:rPr>
        <w:t xml:space="preserve">"שליטה" </w:t>
      </w:r>
      <w:r w:rsidR="006F4DC7">
        <w:rPr>
          <w:rFonts w:hint="cs"/>
          <w:rtl/>
        </w:rPr>
        <w:t>–</w:t>
      </w:r>
      <w:r>
        <w:rPr>
          <w:rFonts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73" w:name="Rov536"/>
      <w:r w:rsidRPr="0088080B">
        <w:rPr>
          <w:rStyle w:val="default"/>
          <w:rFonts w:cs="FrankRuehl" w:hint="cs"/>
          <w:vanish/>
          <w:color w:val="FF0000"/>
          <w:szCs w:val="20"/>
          <w:shd w:val="clear" w:color="auto" w:fill="FFFF99"/>
          <w:rtl/>
        </w:rPr>
        <w:t>מיום 21.3.1996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12</w:t>
      </w:r>
    </w:p>
    <w:p w:rsidR="00F24715" w:rsidRPr="0088080B" w:rsidRDefault="00F24715">
      <w:pPr>
        <w:pStyle w:val="P00"/>
        <w:spacing w:before="0"/>
        <w:ind w:left="0" w:right="1134"/>
        <w:rPr>
          <w:rStyle w:val="default"/>
          <w:rFonts w:cs="FrankRuehl" w:hint="cs"/>
          <w:vanish/>
          <w:szCs w:val="20"/>
          <w:shd w:val="clear" w:color="auto" w:fill="FFFF99"/>
          <w:rtl/>
        </w:rPr>
      </w:pPr>
      <w:hyperlink r:id="rId242" w:history="1">
        <w:r w:rsidRPr="0088080B">
          <w:rPr>
            <w:rStyle w:val="Hyperlink"/>
            <w:rFonts w:hint="cs"/>
            <w:vanish/>
            <w:szCs w:val="20"/>
            <w:shd w:val="clear" w:color="auto" w:fill="FFFF99"/>
            <w:rtl/>
          </w:rPr>
          <w:t xml:space="preserve">ס"ח תשנ"ו </w:t>
        </w:r>
        <w:r w:rsidRPr="0088080B">
          <w:rPr>
            <w:rStyle w:val="Hyperlink"/>
            <w:rFonts w:hint="cs"/>
            <w:vanish/>
            <w:szCs w:val="20"/>
            <w:shd w:val="clear" w:color="auto" w:fill="FFFF99"/>
            <w:rtl/>
          </w:rPr>
          <w:t>מ</w:t>
        </w:r>
        <w:r w:rsidRPr="0088080B">
          <w:rPr>
            <w:rStyle w:val="Hyperlink"/>
            <w:rFonts w:hint="cs"/>
            <w:vanish/>
            <w:szCs w:val="20"/>
            <w:shd w:val="clear" w:color="auto" w:fill="FFFF99"/>
            <w:rtl/>
          </w:rPr>
          <w:t>ס' 1586</w:t>
        </w:r>
      </w:hyperlink>
      <w:r w:rsidRPr="0088080B">
        <w:rPr>
          <w:rStyle w:val="default"/>
          <w:rFonts w:cs="FrankRuehl" w:hint="cs"/>
          <w:vanish/>
          <w:szCs w:val="20"/>
          <w:shd w:val="clear" w:color="auto" w:fill="FFFF99"/>
          <w:rtl/>
        </w:rPr>
        <w:t xml:space="preserve"> מיום 21.3.1996 עמ' 259 (</w:t>
      </w:r>
      <w:hyperlink r:id="rId243" w:history="1">
        <w:r w:rsidRPr="0088080B">
          <w:rPr>
            <w:rStyle w:val="Hyperlink"/>
            <w:rFonts w:hint="cs"/>
            <w:vanish/>
            <w:szCs w:val="20"/>
            <w:shd w:val="clear" w:color="auto" w:fill="FFFF99"/>
            <w:rtl/>
          </w:rPr>
          <w:t>ה"ח 2349</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4ד</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4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533 (</w:t>
      </w:r>
      <w:hyperlink r:id="rId24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4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ההגבלות, התנאים וההוראות לפי סעיף קטן (ב)(1) יהיו</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בענינים אלה, כולם או חלקם: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כי לא יחזיק אדם אמצעי שליטה בנותן השירות החיוני בשיעור של חמישה אחוזים או יותר,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או בשיעורים נוספים שקבע השר וכן שליטה בנותן השירות החיוני, ללא אישור מראש מאת השר ובתנאים שיקבע (להלן </w:t>
      </w:r>
      <w:r w:rsidR="006F4DC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מגבלות שליטה והחזקה); השר יהא רשאי ליתן אישור למבקש אם שוכנע כי אין בשליטה כאמור או בהחזקה של אמצעי שליטה בשיעור המבוקש על ידיו, כדי לפגוע במתן</w:t>
      </w:r>
      <w:r w:rsidRPr="0088080B">
        <w:rPr>
          <w:rStyle w:val="default"/>
          <w:rFonts w:cs="FrankRuehl"/>
          <w:vanish/>
          <w:sz w:val="22"/>
          <w:szCs w:val="22"/>
          <w:shd w:val="clear" w:color="auto" w:fill="FFFF99"/>
          <w:rtl/>
        </w:rPr>
        <w:t xml:space="preserve"> ה</w:t>
      </w:r>
      <w:r w:rsidRPr="0088080B">
        <w:rPr>
          <w:rStyle w:val="default"/>
          <w:rFonts w:cs="FrankRuehl" w:hint="cs"/>
          <w:vanish/>
          <w:sz w:val="22"/>
          <w:szCs w:val="22"/>
          <w:shd w:val="clear" w:color="auto" w:fill="FFFF99"/>
          <w:rtl/>
        </w:rPr>
        <w:t>שירות החיוני או בעילה לקביעתו כשירות חיוני כאמור בסעיף קטן (א)(1);</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לפיה השליטה בנותן השירות החיוני תהא בידי אזרח ישראלי ותושב בה, לרבות בדרך של קביעת שיעור מרבי של אמצעי שליטה שיוחזקו בידי מי שאינו אזרח או תושב כאמור (ל</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לן </w:t>
      </w:r>
      <w:r w:rsidR="006F4DC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מגבלת הישראליות);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לפיה הניהול השוטף של נותן השירות החיוני ומרכז עסקיו יהיו בישראל;</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קביעת חובה למסור מידע לשר לפי דרישתו, בענינים הקשורים למתן השירות החיוני כפי שיפורטו בדרישה; אין באמור בפסקה זו כדי לגרוע מחובה אחרת למסירת מידע הקיימת ל</w:t>
      </w:r>
      <w:r w:rsidRPr="0088080B">
        <w:rPr>
          <w:rStyle w:val="default"/>
          <w:rFonts w:cs="FrankRuehl"/>
          <w:vanish/>
          <w:sz w:val="22"/>
          <w:szCs w:val="22"/>
          <w:shd w:val="clear" w:color="auto" w:fill="FFFF99"/>
          <w:rtl/>
        </w:rPr>
        <w:t>פ</w:t>
      </w:r>
      <w:r w:rsidRPr="0088080B">
        <w:rPr>
          <w:rStyle w:val="default"/>
          <w:rFonts w:cs="FrankRuehl" w:hint="cs"/>
          <w:vanish/>
          <w:sz w:val="22"/>
          <w:szCs w:val="22"/>
          <w:shd w:val="clear" w:color="auto" w:fill="FFFF99"/>
          <w:rtl/>
        </w:rPr>
        <w:t>י כל דין;</w:t>
      </w:r>
    </w:p>
    <w:p w:rsidR="00F24715" w:rsidRPr="0088080B" w:rsidRDefault="00F24715" w:rsidP="006F4DC7">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קביעה, מטעמים של בטחון המדינה, כי נושאי משרה בנותן השירות החיוני, כולם או מקצתם, ובעלי תפקידים אחרים בנותן השירות החיוני כפי שייקבעו בצו, יהיו אזרחים ישראלים ותושבים בה, וכי אלה, כולם או מקצתם, יהיו בעלי סיווג בטח</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 xml:space="preserve">ני מתאים כפי שיקבע שירות הבטחון הכללי; </w:t>
      </w:r>
      <w:r w:rsidRPr="0088080B">
        <w:rPr>
          <w:rStyle w:val="default"/>
          <w:rFonts w:cs="FrankRuehl" w:hint="cs"/>
          <w:strike/>
          <w:vanish/>
          <w:sz w:val="16"/>
          <w:szCs w:val="22"/>
          <w:shd w:val="clear" w:color="auto" w:fill="FFFF99"/>
          <w:rtl/>
        </w:rPr>
        <w:t xml:space="preserve">לענין זה, "נושא משרה"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כמשמעותו בסעיף 96 כד לפקודת החברות [נוסח חדש], התשמ"ג-1983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פקודת החברות);</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w:t>
      </w:r>
      <w:r w:rsidRPr="0088080B">
        <w:rPr>
          <w:rStyle w:val="default"/>
          <w:rFonts w:cs="FrankRuehl" w:hint="cs"/>
          <w:strike/>
          <w:vanish/>
          <w:sz w:val="22"/>
          <w:szCs w:val="22"/>
          <w:shd w:val="clear" w:color="auto" w:fill="FFFF99"/>
          <w:rtl/>
        </w:rPr>
        <w:tab/>
        <w:t>קביעה, כי העברה, שעבוד או עיקול של נכסים מסויימים של נותן השירות החיוני או של זכויות בהם, שלדעת השר דרושים להבטחת מתן השירות החיוני, טעונים אישור מראש, וכן קביעה לענין תוקפן של פעולות שנעשו בניגוד לקביעות השר לפי פסקה זו, כלפי מי שידע או שיכול היה לדעת עליהן;</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(6)</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קביעה לענין תוקפם של העברה, שעבוד או עיקול של נכס מנכסי הרישיון, הדרוש, לדעת השר, לשם הבטחת השירות החיוני, שנעשו בניגוד להוראות סעיף 4(ד1), כלפי מי שידע או שהיה עליו לדעת על כך;</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(7)</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עה, כי הליכי פירוק מרצון של התאגיד נותן השירות החיוני, פשרה או הסדר לגביו, וכן שינוי או ארגון מחדש של מבנה התאגיד, מיזוגו או פיצולו טעונים אישור מראש מאת השר.</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קבע השר כאמור בסעיף קטן (ג)(1) או (2) </w:t>
      </w:r>
      <w:r w:rsidRPr="0088080B">
        <w:rPr>
          <w:rStyle w:val="default"/>
          <w:rFonts w:cs="FrankRuehl"/>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והחזיק אדם, ללא אישור השר, בשליטה או באמצעי של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טה בנותן השירות החיוני מעל לשיעור שנקבע כאמור, יהא עליו למכרם; המחזיק או מי מטעמו לא יהא רשאי להפעיל את הזכויות מכוח השליטה או אמצעי השליטה שהוא מחזיק בהם, אלא לקבל דיבידנד בלבד;</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רשאי הוא לקבוע בצו, באישור הממשלה, תנאים,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הורא</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ת והגבלות על נותן השירות החיוני, וכן דרכי פיקוח וחובות דיווח על פעולותיו, והכל אם לדעתו הם דרושים להבטחת אכיפתן של או מגבלות השליטה וההחזקה, או מגבלת הישראליות, ובכלל זה הוראות לענין דיווח, ניהול ורישום מיוחדים של המחזיקים בניירות הערך שלו, דרך כלל או בשיעו</w:t>
      </w:r>
      <w:r w:rsidRPr="0088080B">
        <w:rPr>
          <w:rStyle w:val="default"/>
          <w:rFonts w:cs="FrankRuehl"/>
          <w:vanish/>
          <w:sz w:val="22"/>
          <w:szCs w:val="22"/>
          <w:shd w:val="clear" w:color="auto" w:fill="FFFF99"/>
          <w:rtl/>
        </w:rPr>
        <w:t>רי</w:t>
      </w:r>
      <w:r w:rsidRPr="0088080B">
        <w:rPr>
          <w:rStyle w:val="default"/>
          <w:rFonts w:cs="FrankRuehl" w:hint="cs"/>
          <w:vanish/>
          <w:sz w:val="22"/>
          <w:szCs w:val="22"/>
          <w:shd w:val="clear" w:color="auto" w:fill="FFFF99"/>
          <w:rtl/>
        </w:rPr>
        <w:t>ם שנקבעו, או הוראות לענין מגבלות שיחולו על הקצאה של ניירות ערך של התאגיד, וכן הגבלות על השימוש באמצעי שליטה ובזכויות הצמודות להן, או בדבר תוקפן, כלפי התאגיד, של פעולות שבוצעו או החלטות שנתקבלו בניגוד להגבלות שהוטלו, בידי מי שלא קיבל אישור לשלוט בתאגיד או</w:t>
      </w:r>
      <w:r w:rsidRPr="0088080B">
        <w:rPr>
          <w:rStyle w:val="default"/>
          <w:rFonts w:cs="FrankRuehl"/>
          <w:vanish/>
          <w:sz w:val="22"/>
          <w:szCs w:val="22"/>
          <w:shd w:val="clear" w:color="auto" w:fill="FFFF99"/>
          <w:rtl/>
        </w:rPr>
        <w:t xml:space="preserve"> ל</w:t>
      </w:r>
      <w:r w:rsidRPr="0088080B">
        <w:rPr>
          <w:rStyle w:val="default"/>
          <w:rFonts w:cs="FrankRuehl" w:hint="cs"/>
          <w:vanish/>
          <w:sz w:val="22"/>
          <w:szCs w:val="22"/>
          <w:shd w:val="clear" w:color="auto" w:fill="FFFF99"/>
          <w:rtl/>
        </w:rPr>
        <w:t>החזיק באמצעי שליטה בו;</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רשאי הוא לקבוע בצו הוראות ותנאים בדבר החזקה של אמצעי שליטה או שליטה בנותן השירות החיוני, לרבות הוראות המתלות את תוקפן של פעולות בהן, כולן או מקצתן, באישור השר מראש, אשר רשאי לסרב לתיתן אם כתוצאה מהן יש חשש שיופרו או מגבלות השליטה ו</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החזקה או מגבלת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הישראליות</w:t>
      </w:r>
      <w:r w:rsidR="003F2D98"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הוראות שניתנו בצו לפי סעיף זה יהיו חלק מהרשיון.</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לענין סעיף זה </w:t>
      </w:r>
      <w:r w:rsidR="001E68B3" w:rsidRPr="0088080B">
        <w:rPr>
          <w:rStyle w:val="default"/>
          <w:rFonts w:cs="FrankRuehl"/>
          <w:vanish/>
          <w:sz w:val="16"/>
          <w:szCs w:val="22"/>
          <w:shd w:val="clear" w:color="auto" w:fill="FFFF99"/>
          <w:rtl/>
        </w:rPr>
        <w:t>–</w:t>
      </w:r>
    </w:p>
    <w:p w:rsidR="00F24715" w:rsidRPr="0088080B" w:rsidRDefault="00F24715">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אמצעי שליטה"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כמשמעותם בסעיף 6א;</w:t>
      </w:r>
    </w:p>
    <w:p w:rsidR="00F24715" w:rsidRPr="0088080B" w:rsidRDefault="00F24715">
      <w:pPr>
        <w:pStyle w:val="P00"/>
        <w:spacing w:before="0"/>
        <w:ind w:left="0" w:right="1134"/>
        <w:rPr>
          <w:rStyle w:val="default"/>
          <w:rFonts w:cs="FrankRuehl" w:hint="cs"/>
          <w:vanish/>
          <w:sz w:val="16"/>
          <w:szCs w:val="22"/>
          <w:u w:val="single"/>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החזקה" </w:t>
      </w:r>
      <w:r w:rsidR="001E68B3"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רכישה וכן שניהם כאחד, כמשמעותם של מונחים אלה בחוק ניירו</w:t>
      </w:r>
      <w:r w:rsidRPr="0088080B">
        <w:rPr>
          <w:rStyle w:val="default"/>
          <w:rFonts w:cs="FrankRuehl"/>
          <w:vanish/>
          <w:sz w:val="16"/>
          <w:szCs w:val="22"/>
          <w:shd w:val="clear" w:color="auto" w:fill="FFFF99"/>
          <w:rtl/>
        </w:rPr>
        <w:t>ת</w:t>
      </w:r>
      <w:r w:rsidRPr="0088080B">
        <w:rPr>
          <w:rStyle w:val="default"/>
          <w:rFonts w:cs="FrankRuehl" w:hint="cs"/>
          <w:vanish/>
          <w:sz w:val="16"/>
          <w:szCs w:val="22"/>
          <w:shd w:val="clear" w:color="auto" w:fill="FFFF99"/>
          <w:rtl/>
        </w:rPr>
        <w:t xml:space="preserve"> ערך, תשכ"ח-1968 (להלן </w:t>
      </w:r>
      <w:r w:rsidR="001E68B3"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חוק ניירות ערך), ולרבות העברה או שעבוד</w:t>
      </w:r>
      <w:r w:rsidR="000C1C77" w:rsidRPr="0088080B">
        <w:rPr>
          <w:rStyle w:val="default"/>
          <w:rFonts w:cs="FrankRuehl" w:hint="cs"/>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והכל בלי לגרוע מההגדרה "החזקה" בסעיף 1</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"פירוק מרצון" ו"הסדר"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כמשמעותם בפקודת החברות;</w:t>
      </w:r>
    </w:p>
    <w:p w:rsidR="00F24715" w:rsidRPr="0088080B" w:rsidRDefault="00F24715">
      <w:pPr>
        <w:pStyle w:val="P00"/>
        <w:spacing w:before="0"/>
        <w:ind w:left="0" w:right="1134"/>
        <w:rPr>
          <w:rStyle w:val="default"/>
          <w:rFonts w:cs="FrankRuehl"/>
          <w:vanish/>
          <w:sz w:val="16"/>
          <w:szCs w:val="22"/>
          <w:u w:val="single"/>
          <w:shd w:val="clear" w:color="auto" w:fill="FFFF99"/>
          <w:rtl/>
        </w:rPr>
      </w:pPr>
      <w:r w:rsidRPr="0088080B">
        <w:rPr>
          <w:vanish/>
          <w:sz w:val="16"/>
          <w:szCs w:val="22"/>
          <w:shd w:val="clear" w:color="auto" w:fill="FFFF99"/>
          <w:rtl/>
        </w:rPr>
        <w:tab/>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פירוק מרצון" </w:t>
      </w:r>
      <w:r w:rsidR="001E68B3"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כמשמעותו בפקודת החברות [נוסח חדש], תשמ"ג-1983 (להלן </w:t>
      </w:r>
      <w:r w:rsidR="001E68B3"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פקודת החברות);</w:t>
      </w:r>
    </w:p>
    <w:p w:rsidR="00F24715" w:rsidRPr="0088080B" w:rsidRDefault="00F24715">
      <w:pPr>
        <w:pStyle w:val="P00"/>
        <w:spacing w:before="0"/>
        <w:ind w:left="0" w:right="1134"/>
        <w:rPr>
          <w:rStyle w:val="default"/>
          <w:rFonts w:cs="FrankRuehl"/>
          <w:vanish/>
          <w:sz w:val="16"/>
          <w:szCs w:val="22"/>
          <w:u w:val="single"/>
          <w:shd w:val="clear" w:color="auto" w:fill="FFFF99"/>
          <w:rtl/>
        </w:rPr>
      </w:pPr>
      <w:r w:rsidRPr="0088080B">
        <w:rPr>
          <w:vanish/>
          <w:sz w:val="16"/>
          <w:szCs w:val="22"/>
          <w:shd w:val="clear" w:color="auto" w:fill="FFFF99"/>
          <w:rtl/>
        </w:rPr>
        <w:tab/>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הסדר</w:t>
      </w:r>
      <w:r w:rsidRPr="0088080B">
        <w:rPr>
          <w:rStyle w:val="default"/>
          <w:rFonts w:cs="FrankRuehl"/>
          <w:vanish/>
          <w:sz w:val="16"/>
          <w:szCs w:val="22"/>
          <w:u w:val="single"/>
          <w:shd w:val="clear" w:color="auto" w:fill="FFFF99"/>
          <w:rtl/>
        </w:rPr>
        <w:t xml:space="preserve">" </w:t>
      </w:r>
      <w:r w:rsidR="001E68B3" w:rsidRPr="0088080B">
        <w:rPr>
          <w:rStyle w:val="default"/>
          <w:rFonts w:cs="FrankRuehl"/>
          <w:vanish/>
          <w:sz w:val="16"/>
          <w:szCs w:val="22"/>
          <w:u w:val="single"/>
          <w:shd w:val="clear" w:color="auto" w:fill="FFFF99"/>
          <w:rtl/>
        </w:rPr>
        <w:t>–</w:t>
      </w:r>
      <w:r w:rsidRPr="0088080B">
        <w:rPr>
          <w:rStyle w:val="default"/>
          <w:rFonts w:cs="FrankRuehl"/>
          <w:vanish/>
          <w:sz w:val="16"/>
          <w:szCs w:val="22"/>
          <w:u w:val="single"/>
          <w:shd w:val="clear" w:color="auto" w:fill="FFFF99"/>
          <w:rtl/>
        </w:rPr>
        <w:t xml:space="preserve"> </w:t>
      </w:r>
      <w:r w:rsidRPr="0088080B">
        <w:rPr>
          <w:rStyle w:val="default"/>
          <w:rFonts w:cs="FrankRuehl" w:hint="cs"/>
          <w:vanish/>
          <w:sz w:val="16"/>
          <w:szCs w:val="22"/>
          <w:u w:val="single"/>
          <w:shd w:val="clear" w:color="auto" w:fill="FFFF99"/>
          <w:rtl/>
        </w:rPr>
        <w:t>כמשמעותו בסעיף 350 לחוק החברות;</w:t>
      </w:r>
    </w:p>
    <w:p w:rsidR="00F24715" w:rsidRPr="0088080B" w:rsidRDefault="00F24715">
      <w:pPr>
        <w:pStyle w:val="P00"/>
        <w:spacing w:before="0"/>
        <w:ind w:left="0" w:right="1134"/>
        <w:rPr>
          <w:vanish/>
          <w:sz w:val="16"/>
          <w:szCs w:val="22"/>
          <w:shd w:val="clear" w:color="auto" w:fill="FFFF99"/>
          <w:rtl/>
        </w:rPr>
      </w:pPr>
      <w:r w:rsidRPr="0088080B">
        <w:rPr>
          <w:vanish/>
          <w:sz w:val="16"/>
          <w:szCs w:val="22"/>
          <w:shd w:val="clear" w:color="auto" w:fill="FFFF99"/>
          <w:rtl/>
        </w:rPr>
        <w:tab/>
      </w:r>
      <w:r w:rsidRPr="0088080B">
        <w:rPr>
          <w:rFonts w:hint="cs"/>
          <w:vanish/>
          <w:sz w:val="16"/>
          <w:szCs w:val="22"/>
          <w:shd w:val="clear" w:color="auto" w:fill="FFFF99"/>
          <w:rtl/>
        </w:rPr>
        <w:t>"מיזוג</w:t>
      </w:r>
      <w:r w:rsidR="001E68B3" w:rsidRPr="0088080B">
        <w:rPr>
          <w:rFonts w:hint="cs"/>
          <w:vanish/>
          <w:sz w:val="16"/>
          <w:szCs w:val="22"/>
          <w:shd w:val="clear" w:color="auto" w:fill="FFFF99"/>
          <w:rtl/>
        </w:rPr>
        <w:t>"</w:t>
      </w:r>
      <w:r w:rsidRPr="0088080B">
        <w:rPr>
          <w:rFonts w:hint="cs"/>
          <w:vanish/>
          <w:sz w:val="16"/>
          <w:szCs w:val="22"/>
          <w:shd w:val="clear" w:color="auto" w:fill="FFFF99"/>
          <w:rtl/>
        </w:rPr>
        <w:t xml:space="preserve"> ו"פיצול" </w:t>
      </w:r>
      <w:r w:rsidR="001E68B3" w:rsidRPr="0088080B">
        <w:rPr>
          <w:vanish/>
          <w:sz w:val="16"/>
          <w:szCs w:val="22"/>
          <w:shd w:val="clear" w:color="auto" w:fill="FFFF99"/>
          <w:rtl/>
        </w:rPr>
        <w:t>–</w:t>
      </w:r>
      <w:r w:rsidRPr="0088080B">
        <w:rPr>
          <w:rFonts w:hint="cs"/>
          <w:vanish/>
          <w:sz w:val="16"/>
          <w:szCs w:val="22"/>
          <w:shd w:val="clear" w:color="auto" w:fill="FFFF99"/>
          <w:rtl/>
        </w:rPr>
        <w:t xml:space="preserve"> כמשמעותם בפקודת מס הכנסה;</w:t>
      </w:r>
    </w:p>
    <w:p w:rsidR="00F24715" w:rsidRPr="0088080B" w:rsidRDefault="00F24715">
      <w:pPr>
        <w:pStyle w:val="P00"/>
        <w:spacing w:before="0"/>
        <w:ind w:left="0" w:right="1134"/>
        <w:rPr>
          <w:rFonts w:hint="cs"/>
          <w:strike/>
          <w:vanish/>
          <w:sz w:val="16"/>
          <w:szCs w:val="22"/>
          <w:shd w:val="clear" w:color="auto" w:fill="FFFF99"/>
          <w:rtl/>
        </w:rPr>
      </w:pPr>
      <w:r w:rsidRPr="0088080B">
        <w:rPr>
          <w:vanish/>
          <w:sz w:val="16"/>
          <w:szCs w:val="22"/>
          <w:shd w:val="clear" w:color="auto" w:fill="FFFF99"/>
          <w:rtl/>
        </w:rPr>
        <w:tab/>
      </w:r>
      <w:r w:rsidRPr="0088080B">
        <w:rPr>
          <w:rFonts w:hint="cs"/>
          <w:strike/>
          <w:vanish/>
          <w:sz w:val="16"/>
          <w:szCs w:val="22"/>
          <w:shd w:val="clear" w:color="auto" w:fill="FFFF99"/>
          <w:rtl/>
        </w:rPr>
        <w:t xml:space="preserve">"שליטה" </w:t>
      </w:r>
      <w:r w:rsidRPr="0088080B">
        <w:rPr>
          <w:strike/>
          <w:vanish/>
          <w:sz w:val="16"/>
          <w:szCs w:val="22"/>
          <w:shd w:val="clear" w:color="auto" w:fill="FFFF99"/>
          <w:rtl/>
        </w:rPr>
        <w:t>–</w:t>
      </w:r>
      <w:r w:rsidRPr="0088080B">
        <w:rPr>
          <w:rFonts w:hint="cs"/>
          <w:strike/>
          <w:vanish/>
          <w:sz w:val="16"/>
          <w:szCs w:val="22"/>
          <w:shd w:val="clear" w:color="auto" w:fill="FFFF99"/>
          <w:rtl/>
        </w:rPr>
        <w:t xml:space="preserve"> כמשמעותה בחוק ניירות ערך, בין במישרין ובין בעקיפין.</w:t>
      </w:r>
    </w:p>
    <w:p w:rsidR="00F24715" w:rsidRPr="0088080B" w:rsidRDefault="00F24715">
      <w:pPr>
        <w:pStyle w:val="P00"/>
        <w:spacing w:before="0"/>
        <w:ind w:left="0" w:right="1134"/>
        <w:rPr>
          <w:rFonts w:hint="cs"/>
          <w:strike/>
          <w:vanish/>
          <w:sz w:val="16"/>
          <w:szCs w:val="22"/>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47"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407 (</w:t>
      </w:r>
      <w:hyperlink r:id="rId248"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2"/>
        <w:ind w:left="1021"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4</w:t>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 מיזמתם וכן לבקשת שר הביטחון</w:t>
      </w:r>
      <w:r w:rsidRPr="0088080B">
        <w:rPr>
          <w:rStyle w:val="default"/>
          <w:rFonts w:cs="FrankRuehl" w:hint="cs"/>
          <w:vanish/>
          <w:sz w:val="22"/>
          <w:szCs w:val="22"/>
          <w:shd w:val="clear" w:color="auto" w:fill="FFFF99"/>
          <w:rtl/>
        </w:rPr>
        <w:t xml:space="preserve">, באישור הממשלה, </w:t>
      </w:r>
      <w:r w:rsidRPr="0088080B">
        <w:rPr>
          <w:rStyle w:val="default"/>
          <w:rFonts w:cs="FrankRuehl" w:hint="cs"/>
          <w:strike/>
          <w:vanish/>
          <w:sz w:val="22"/>
          <w:szCs w:val="22"/>
          <w:shd w:val="clear" w:color="auto" w:fill="FFFF99"/>
          <w:rtl/>
        </w:rPr>
        <w:t>רשאי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רשאים </w:t>
      </w:r>
      <w:r w:rsidRPr="0088080B">
        <w:rPr>
          <w:rStyle w:val="default"/>
          <w:rFonts w:cs="FrankRuehl" w:hint="cs"/>
          <w:vanish/>
          <w:sz w:val="22"/>
          <w:szCs w:val="22"/>
          <w:shd w:val="clear" w:color="auto" w:fill="FFFF99"/>
          <w:rtl/>
        </w:rPr>
        <w:t xml:space="preserve">לקבוע בצו כי שירות בזק המפורט בו הוא שירות חיוני (להלן </w:t>
      </w:r>
      <w:r w:rsidR="006F4DC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 חיוני) אם </w:t>
      </w:r>
      <w:r w:rsidRPr="0088080B">
        <w:rPr>
          <w:rStyle w:val="default"/>
          <w:rFonts w:cs="FrankRuehl" w:hint="cs"/>
          <w:strike/>
          <w:vanish/>
          <w:sz w:val="22"/>
          <w:szCs w:val="22"/>
          <w:shd w:val="clear" w:color="auto" w:fill="FFFF99"/>
          <w:rtl/>
        </w:rPr>
        <w:t>ראה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ראו</w:t>
      </w:r>
      <w:r w:rsidRPr="0088080B">
        <w:rPr>
          <w:rStyle w:val="default"/>
          <w:rFonts w:cs="FrankRuehl" w:hint="cs"/>
          <w:vanish/>
          <w:sz w:val="22"/>
          <w:szCs w:val="22"/>
          <w:shd w:val="clear" w:color="auto" w:fill="FFFF99"/>
          <w:rtl/>
        </w:rPr>
        <w:t xml:space="preserve"> אחד מאלה:</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כי הפסקה, צמצום או פגיעה אחרת בו, לרבות בסדירות אספקתו, עלולה לפגוע בבטחון המדינה או באספקה נאו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ה של שירותים לציבור;</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כי רכישת שליטה או אמצעי שליטה או החזקתם בנותן השירות החיוני עלולים לפגוע במדיניות הממשלה בתחום הבזק ובכלל זה בתחרות בתחום זה;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בטרם </w:t>
      </w:r>
      <w:r w:rsidRPr="0088080B">
        <w:rPr>
          <w:rStyle w:val="default"/>
          <w:rFonts w:cs="FrankRuehl" w:hint="cs"/>
          <w:strike/>
          <w:vanish/>
          <w:sz w:val="22"/>
          <w:szCs w:val="22"/>
          <w:shd w:val="clear" w:color="auto" w:fill="FFFF99"/>
          <w:rtl/>
        </w:rPr>
        <w:t>יקבע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יקבעו ראש הממשלה והשר</w:t>
      </w:r>
      <w:r w:rsidRPr="0088080B">
        <w:rPr>
          <w:rStyle w:val="default"/>
          <w:rFonts w:cs="FrankRuehl" w:hint="cs"/>
          <w:vanish/>
          <w:sz w:val="22"/>
          <w:szCs w:val="22"/>
          <w:shd w:val="clear" w:color="auto" w:fill="FFFF99"/>
          <w:rtl/>
        </w:rPr>
        <w:t xml:space="preserve"> כי שירות בזק הוא שירות חיוני בשל עילה המפורטת בסעיף קטן (א)(1), </w:t>
      </w:r>
      <w:r w:rsidRPr="0088080B">
        <w:rPr>
          <w:rStyle w:val="default"/>
          <w:rFonts w:cs="FrankRuehl" w:hint="cs"/>
          <w:strike/>
          <w:vanish/>
          <w:sz w:val="22"/>
          <w:szCs w:val="22"/>
          <w:shd w:val="clear" w:color="auto" w:fill="FFFF99"/>
          <w:rtl/>
        </w:rPr>
        <w:t>ייתן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ייתנו</w:t>
      </w:r>
      <w:r w:rsidRPr="0088080B">
        <w:rPr>
          <w:rStyle w:val="default"/>
          <w:rFonts w:cs="FrankRuehl" w:hint="cs"/>
          <w:vanish/>
          <w:sz w:val="22"/>
          <w:szCs w:val="22"/>
          <w:shd w:val="clear" w:color="auto" w:fill="FFFF99"/>
          <w:rtl/>
        </w:rPr>
        <w:t xml:space="preserve"> לבעל הרשיון הנותן </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 xml:space="preserve">ת השירות האמור (להלן </w:t>
      </w:r>
      <w:r w:rsidR="006F4DC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נותן השירות החיוני) וכן למי שהינו בעל שליטה או בעל ענין בו, הזדמנות להשמיע טענותיו.</w:t>
      </w:r>
    </w:p>
    <w:p w:rsidR="00F24715" w:rsidRPr="0088080B" w:rsidRDefault="00F24715">
      <w:pPr>
        <w:pStyle w:val="P00"/>
        <w:spacing w:before="0"/>
        <w:ind w:left="0" w:right="1134"/>
        <w:rPr>
          <w:rFonts w:hint="cs"/>
          <w:vanish/>
          <w:sz w:val="22"/>
          <w:szCs w:val="22"/>
          <w:u w:val="single"/>
          <w:shd w:val="clear" w:color="auto" w:fill="FFFF99"/>
          <w:rtl/>
        </w:rPr>
      </w:pPr>
      <w:r w:rsidRPr="0088080B">
        <w:rPr>
          <w:rFonts w:hint="cs"/>
          <w:vanish/>
          <w:sz w:val="22"/>
          <w:szCs w:val="22"/>
          <w:shd w:val="clear" w:color="auto" w:fill="FFFF99"/>
          <w:rtl/>
        </w:rPr>
        <w:tab/>
      </w:r>
      <w:r w:rsidRPr="0088080B">
        <w:rPr>
          <w:rFonts w:hint="cs"/>
          <w:vanish/>
          <w:sz w:val="22"/>
          <w:szCs w:val="22"/>
          <w:u w:val="single"/>
          <w:shd w:val="clear" w:color="auto" w:fill="FFFF99"/>
          <w:rtl/>
        </w:rPr>
        <w:t>(א1)</w:t>
      </w:r>
      <w:r w:rsidRPr="0088080B">
        <w:rPr>
          <w:rFonts w:hint="cs"/>
          <w:vanish/>
          <w:sz w:val="22"/>
          <w:szCs w:val="22"/>
          <w:u w:val="single"/>
          <w:shd w:val="clear" w:color="auto" w:fill="FFFF99"/>
          <w:rtl/>
        </w:rPr>
        <w:tab/>
        <w:t xml:space="preserve">לא יעביר אדם לאחר שליטה בנותן שירות חיוני שהוצא לגביו צו לפי סעיף קטן (א), לא ירכוש בנותן שירות חיוני כאמור, ולא יחזיק בשליטה בו, אלא אם כן קיבל לכך אישור בכתב ומראש מאת ראש הממשלה והשר ובתנאים שקבעו (להלן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מגבלות השליטה); ראש הממשלה והשר רשאים ליתן אישור כאמור אם שוכנעו כי אין בשליטה כאמור כדי לפגוע במתן השירות החיוני או בעילה לקביעתו כשירות חיוני כאמור בסעיף קטן (א)(1); לענין סעיף קטן זה, מכירת מניות בבורסה, שלא על פי הסכמה מראש עם רוכש מסוים, לא תיחשב כהעברה, לענין חובת המעביר לקבל אישור לפי סעיף קטן זה, ובלבד, שהתקיים אחד מאלה:</w:t>
      </w:r>
    </w:p>
    <w:p w:rsidR="00F24715" w:rsidRPr="0088080B" w:rsidRDefault="00F24715">
      <w:pPr>
        <w:pStyle w:val="P00"/>
        <w:spacing w:before="0"/>
        <w:ind w:left="1021" w:right="1134"/>
        <w:rPr>
          <w:rFonts w:hint="cs"/>
          <w:vanish/>
          <w:sz w:val="22"/>
          <w:szCs w:val="22"/>
          <w:u w:val="single"/>
          <w:shd w:val="clear" w:color="auto" w:fill="FFFF99"/>
          <w:rtl/>
        </w:rPr>
      </w:pPr>
      <w:r w:rsidRPr="0088080B">
        <w:rPr>
          <w:rFonts w:hint="cs"/>
          <w:vanish/>
          <w:sz w:val="22"/>
          <w:szCs w:val="22"/>
          <w:u w:val="single"/>
          <w:shd w:val="clear" w:color="auto" w:fill="FFFF99"/>
          <w:rtl/>
        </w:rPr>
        <w:t>(1)</w:t>
      </w:r>
      <w:r w:rsidRPr="0088080B">
        <w:rPr>
          <w:rFonts w:hint="cs"/>
          <w:vanish/>
          <w:sz w:val="22"/>
          <w:szCs w:val="22"/>
          <w:u w:val="single"/>
          <w:shd w:val="clear" w:color="auto" w:fill="FFFF99"/>
          <w:rtl/>
        </w:rPr>
        <w:tab/>
        <w:t>המעביר אינו בעל השליטה בנותן השירות החיוני;</w:t>
      </w:r>
    </w:p>
    <w:p w:rsidR="00F24715" w:rsidRPr="0088080B" w:rsidRDefault="00F24715">
      <w:pPr>
        <w:pStyle w:val="P00"/>
        <w:spacing w:before="0"/>
        <w:ind w:left="1021" w:right="1134"/>
        <w:rPr>
          <w:rFonts w:hint="cs"/>
          <w:vanish/>
          <w:sz w:val="22"/>
          <w:szCs w:val="22"/>
          <w:u w:val="single"/>
          <w:shd w:val="clear" w:color="auto" w:fill="FFFF99"/>
          <w:rtl/>
        </w:rPr>
      </w:pPr>
      <w:r w:rsidRPr="0088080B">
        <w:rPr>
          <w:rFonts w:hint="cs"/>
          <w:vanish/>
          <w:sz w:val="22"/>
          <w:szCs w:val="22"/>
          <w:u w:val="single"/>
          <w:shd w:val="clear" w:color="auto" w:fill="FFFF99"/>
          <w:rtl/>
        </w:rPr>
        <w:t>(2)</w:t>
      </w:r>
      <w:r w:rsidRPr="0088080B">
        <w:rPr>
          <w:rFonts w:hint="cs"/>
          <w:vanish/>
          <w:sz w:val="22"/>
          <w:szCs w:val="22"/>
          <w:u w:val="single"/>
          <w:shd w:val="clear" w:color="auto" w:fill="FFFF99"/>
          <w:rtl/>
        </w:rPr>
        <w:tab/>
        <w:t>המעביר הוא בעל השליטה בנותן השירות החיוני ולא חדל, בעקבות ההעברה מלהיות בעל השליטה כאמור, אלא אם כן לא ידע או לא יכול היה לדעת כי יחדל בעקבות ההעברה מלהיות בעל השליטה.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בצו לפי סעיף קטן (א) </w:t>
      </w:r>
      <w:r w:rsidR="006F4DC7" w:rsidRPr="0088080B">
        <w:rPr>
          <w:rStyle w:val="default"/>
          <w:rFonts w:cs="FrankRuehl"/>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רשאי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ראש הממשלה והשר</w:t>
      </w:r>
      <w:r w:rsidRPr="0088080B">
        <w:rPr>
          <w:rStyle w:val="default"/>
          <w:rFonts w:cs="FrankRuehl" w:hint="cs"/>
          <w:vanish/>
          <w:sz w:val="22"/>
          <w:szCs w:val="22"/>
          <w:shd w:val="clear" w:color="auto" w:fill="FFFF99"/>
          <w:rtl/>
        </w:rPr>
        <w:t>, באישור הממשלה, לקבוע כי יחולו</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ההגבלות, התנאים וההוראות שבסעיפים קטנים (ג) ו-(ד), כולם או מקצתם, לתקופה </w:t>
      </w:r>
      <w:r w:rsidRPr="0088080B">
        <w:rPr>
          <w:rStyle w:val="default"/>
          <w:rFonts w:cs="FrankRuehl"/>
          <w:vanish/>
          <w:sz w:val="22"/>
          <w:szCs w:val="22"/>
          <w:shd w:val="clear" w:color="auto" w:fill="FFFF99"/>
          <w:rtl/>
        </w:rPr>
        <w:t>ק</w:t>
      </w:r>
      <w:r w:rsidRPr="0088080B">
        <w:rPr>
          <w:rStyle w:val="default"/>
          <w:rFonts w:cs="FrankRuehl" w:hint="cs"/>
          <w:vanish/>
          <w:sz w:val="22"/>
          <w:szCs w:val="22"/>
          <w:shd w:val="clear" w:color="auto" w:fill="FFFF99"/>
          <w:rtl/>
        </w:rPr>
        <w:t>צובה או דרך כלל, הכל כפי שייקבע בצו;</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תצויין העילה לקביעת השירות כשירות חיוני.</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ההגבלות, התנאים וההוראות לפי סעיף קטן (ב)(1) יהיו</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בענינים אלה, כולם או חלקם: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כי לא יחזיק אדם אמצעי שליטה בנותן השירות החיוני בשיעור של חמישה אחוזים או יותר,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או בשיעורים נוספים </w:t>
      </w:r>
      <w:r w:rsidRPr="0088080B">
        <w:rPr>
          <w:rStyle w:val="default"/>
          <w:rFonts w:cs="FrankRuehl" w:hint="cs"/>
          <w:strike/>
          <w:vanish/>
          <w:sz w:val="22"/>
          <w:szCs w:val="22"/>
          <w:shd w:val="clear" w:color="auto" w:fill="FFFF99"/>
          <w:rtl/>
        </w:rPr>
        <w:t>שקבע השר וכן שליטה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שקבעו ראש הממשלה והשר, וכן השפעה ניכרת</w:t>
      </w:r>
      <w:r w:rsidRPr="0088080B">
        <w:rPr>
          <w:rStyle w:val="default"/>
          <w:rFonts w:cs="FrankRuehl" w:hint="cs"/>
          <w:vanish/>
          <w:sz w:val="22"/>
          <w:szCs w:val="22"/>
          <w:shd w:val="clear" w:color="auto" w:fill="FFFF99"/>
          <w:rtl/>
        </w:rPr>
        <w:t xml:space="preserve"> בנותן השירות החיוני, ללא אישור מראש </w:t>
      </w:r>
      <w:r w:rsidRPr="0088080B">
        <w:rPr>
          <w:rStyle w:val="default"/>
          <w:rFonts w:cs="FrankRuehl" w:hint="cs"/>
          <w:strike/>
          <w:vanish/>
          <w:sz w:val="22"/>
          <w:szCs w:val="22"/>
          <w:shd w:val="clear" w:color="auto" w:fill="FFFF99"/>
          <w:rtl/>
        </w:rPr>
        <w:t>מאת השר ובתנאים שיקבע</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מאת ראש הממשלה והשר ובתנאים שיקבעו</w:t>
      </w:r>
      <w:r w:rsidRPr="0088080B">
        <w:rPr>
          <w:rStyle w:val="default"/>
          <w:rFonts w:cs="FrankRuehl" w:hint="cs"/>
          <w:vanish/>
          <w:sz w:val="22"/>
          <w:szCs w:val="22"/>
          <w:shd w:val="clear" w:color="auto" w:fill="FFFF99"/>
          <w:rtl/>
        </w:rPr>
        <w:t xml:space="preserve"> (להלן </w:t>
      </w:r>
      <w:r w:rsidR="0003373C"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מגבלות שליטה והחזקה); </w:t>
      </w:r>
      <w:r w:rsidRPr="0088080B">
        <w:rPr>
          <w:rStyle w:val="default"/>
          <w:rFonts w:cs="FrankRuehl" w:hint="cs"/>
          <w:strike/>
          <w:vanish/>
          <w:sz w:val="22"/>
          <w:szCs w:val="22"/>
          <w:shd w:val="clear" w:color="auto" w:fill="FFFF99"/>
          <w:rtl/>
        </w:rPr>
        <w:t>השר יהא רשאי ליתן אישור למבקש אם שוכנע כי אין בשליטה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 יהיו רשאים ליתן אישור למבקש אם שוכנעו כי אין בהשפעה הניכרת</w:t>
      </w:r>
      <w:r w:rsidRPr="0088080B">
        <w:rPr>
          <w:rStyle w:val="default"/>
          <w:rFonts w:cs="FrankRuehl" w:hint="cs"/>
          <w:vanish/>
          <w:sz w:val="22"/>
          <w:szCs w:val="22"/>
          <w:shd w:val="clear" w:color="auto" w:fill="FFFF99"/>
          <w:rtl/>
        </w:rPr>
        <w:t xml:space="preserve"> כאמור או בהחזקה של אמצעי שליטה בשיעור המבוקש על ידיו, כדי לפגוע במתן</w:t>
      </w:r>
      <w:r w:rsidRPr="0088080B">
        <w:rPr>
          <w:rStyle w:val="default"/>
          <w:rFonts w:cs="FrankRuehl"/>
          <w:vanish/>
          <w:sz w:val="22"/>
          <w:szCs w:val="22"/>
          <w:shd w:val="clear" w:color="auto" w:fill="FFFF99"/>
          <w:rtl/>
        </w:rPr>
        <w:t xml:space="preserve"> ה</w:t>
      </w:r>
      <w:r w:rsidRPr="0088080B">
        <w:rPr>
          <w:rStyle w:val="default"/>
          <w:rFonts w:cs="FrankRuehl" w:hint="cs"/>
          <w:vanish/>
          <w:sz w:val="22"/>
          <w:szCs w:val="22"/>
          <w:shd w:val="clear" w:color="auto" w:fill="FFFF99"/>
          <w:rtl/>
        </w:rPr>
        <w:t>שירות החיוני או בעילה לקביעתו כשירות חיוני כאמור בסעיף קטן (א)(1);</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לפיה השליטה בנותן השירות החיוני תהא בידי אזרח ישראלי ותושב בה, לרבות בדרך של קביעת שיעור מרבי של אמצעי שליטה שיוחזקו בידי מי שאינו אזרח או תושב כאמור (ל</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לן </w:t>
      </w:r>
      <w:r w:rsidR="0003373C"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מגבלת הישראליות);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לפיה הניהול השוטף של נותן השירות החיוני ומרכז עסקיו יהיו בישראל;</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קביעת חובה למסור מידע </w:t>
      </w:r>
      <w:r w:rsidRPr="0088080B">
        <w:rPr>
          <w:rStyle w:val="default"/>
          <w:rFonts w:cs="FrankRuehl" w:hint="cs"/>
          <w:strike/>
          <w:vanish/>
          <w:sz w:val="22"/>
          <w:szCs w:val="22"/>
          <w:shd w:val="clear" w:color="auto" w:fill="FFFF99"/>
          <w:rtl/>
        </w:rPr>
        <w:t>לשר לפי דרישתו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לראש הממשלה ולשר לפי דרישתם</w:t>
      </w:r>
      <w:r w:rsidRPr="0088080B">
        <w:rPr>
          <w:rStyle w:val="default"/>
          <w:rFonts w:cs="FrankRuehl" w:hint="cs"/>
          <w:vanish/>
          <w:sz w:val="22"/>
          <w:szCs w:val="22"/>
          <w:shd w:val="clear" w:color="auto" w:fill="FFFF99"/>
          <w:rtl/>
        </w:rPr>
        <w:t>, בענינים הקשורים למתן השירות החיוני כפי שיפורטו בדרישה; אין באמור בפסקה זו כדי לגרוע מחובה אחרת למסירת מידע הקיימת ל</w:t>
      </w:r>
      <w:r w:rsidRPr="0088080B">
        <w:rPr>
          <w:rStyle w:val="default"/>
          <w:rFonts w:cs="FrankRuehl"/>
          <w:vanish/>
          <w:sz w:val="22"/>
          <w:szCs w:val="22"/>
          <w:shd w:val="clear" w:color="auto" w:fill="FFFF99"/>
          <w:rtl/>
        </w:rPr>
        <w:t>פ</w:t>
      </w:r>
      <w:r w:rsidRPr="0088080B">
        <w:rPr>
          <w:rStyle w:val="default"/>
          <w:rFonts w:cs="FrankRuehl" w:hint="cs"/>
          <w:vanish/>
          <w:sz w:val="22"/>
          <w:szCs w:val="22"/>
          <w:shd w:val="clear" w:color="auto" w:fill="FFFF99"/>
          <w:rtl/>
        </w:rPr>
        <w:t>י כל דין;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מטעמים של בטחון המדינה, כי נושאי משרה בנותן השירות החיוני, כולם או מקצתם, ובעלי תפקידים אחרים בנותן השירות החיוני כפי שייקבעו בצו, יהיו אזרחים ישראלים ותושבים בה, וכי אלה, כולם או מקצתם, יהיו בעלי סיווג בטח</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ני מתאים כפי שיקבע שירות הבטחון הכללי;</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קביעה לענין תוקפם של העברה, שעבוד או עיקול של נכס מנכסי הרישיון, הדרוש, לדעת </w:t>
      </w:r>
      <w:r w:rsidRPr="0088080B">
        <w:rPr>
          <w:rStyle w:val="default"/>
          <w:rFonts w:cs="FrankRuehl" w:hint="cs"/>
          <w:strike/>
          <w:vanish/>
          <w:sz w:val="22"/>
          <w:szCs w:val="22"/>
          <w:shd w:val="clear" w:color="auto" w:fill="FFFF99"/>
          <w:rtl/>
        </w:rPr>
        <w:t>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w:t>
      </w:r>
      <w:r w:rsidRPr="0088080B">
        <w:rPr>
          <w:rStyle w:val="default"/>
          <w:rFonts w:cs="FrankRuehl" w:hint="cs"/>
          <w:vanish/>
          <w:sz w:val="22"/>
          <w:szCs w:val="22"/>
          <w:shd w:val="clear" w:color="auto" w:fill="FFFF99"/>
          <w:rtl/>
        </w:rPr>
        <w:t>, לשם הבטחת השירות החיוני, שנעשו בניגוד להוראות סעיף 4(ד1), כלפי מי שידע או שהיה עליו לדעת על כך;</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(7)</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עה, כי הליכי פירוק מרצון של התאגיד נותן השירות החיוני, פשרה או הסדר לגביו, וכן שינוי או ארגון מחדש של מבנה התאגיד, מיזוגו או פיצולו טעונים אישור מראש מאת </w:t>
      </w:r>
      <w:r w:rsidRPr="0088080B">
        <w:rPr>
          <w:rStyle w:val="default"/>
          <w:rFonts w:cs="FrankRuehl" w:hint="cs"/>
          <w:strike/>
          <w:vanish/>
          <w:sz w:val="22"/>
          <w:szCs w:val="22"/>
          <w:shd w:val="clear" w:color="auto" w:fill="FFFF99"/>
          <w:rtl/>
        </w:rPr>
        <w:t>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w:t>
      </w:r>
      <w:r w:rsidRPr="0088080B">
        <w:rPr>
          <w:rStyle w:val="default"/>
          <w:rFonts w:cs="FrankRuehl" w:hint="cs"/>
          <w:vanish/>
          <w:sz w:val="22"/>
          <w:szCs w:val="22"/>
          <w:shd w:val="clear" w:color="auto" w:fill="FFFF99"/>
          <w:rtl/>
        </w:rPr>
        <w:t>;</w:t>
      </w:r>
    </w:p>
    <w:p w:rsidR="00F24715" w:rsidRPr="0088080B" w:rsidRDefault="00F24715">
      <w:pPr>
        <w:pStyle w:val="P22"/>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(8)</w:t>
      </w:r>
      <w:r w:rsidRPr="0088080B">
        <w:rPr>
          <w:rStyle w:val="default"/>
          <w:rFonts w:cs="FrankRuehl" w:hint="cs"/>
          <w:vanish/>
          <w:sz w:val="22"/>
          <w:szCs w:val="22"/>
          <w:u w:val="single"/>
          <w:shd w:val="clear" w:color="auto" w:fill="FFFF99"/>
          <w:rtl/>
        </w:rPr>
        <w:tab/>
        <w:t>קביעה כי לא יעביר אדם שליטה, אמצעי שליטה או השפעה ניכרת בנותן שירות חיוני אם כתוצאה מההעברה יופרו מגבלות השליטה או מגבלות שליטה והחזקה, בלא שהציג לו הנעבר אישור לפי סעיף זה והצווים מכוחו;</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(9)</w:t>
      </w:r>
      <w:r w:rsidRPr="0088080B">
        <w:rPr>
          <w:rStyle w:val="default"/>
          <w:rFonts w:cs="FrankRuehl" w:hint="cs"/>
          <w:vanish/>
          <w:sz w:val="22"/>
          <w:szCs w:val="22"/>
          <w:u w:val="single"/>
          <w:shd w:val="clear" w:color="auto" w:fill="FFFF99"/>
          <w:rtl/>
        </w:rPr>
        <w:tab/>
        <w:t>קביעה ומתן הוראות, לפי החלטות ממשלה הנוגעות לענין, לגבי הצעדים הדרושים להגנה על מערכות ממוחשבות ובסיסי המידע של נותן השירות החיוני המשמשים למתן שירותים, לתפעול ולשליטה על המערכות הממוחשבות.</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קבע השר כאמור בסעיף קטן (ג)(1) או (2)</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הוצא צו כאמור בסעיף קטן (א) </w:t>
      </w:r>
      <w:r w:rsidRPr="0088080B">
        <w:rPr>
          <w:rStyle w:val="default"/>
          <w:rFonts w:cs="FrankRuehl"/>
          <w:vanish/>
          <w:sz w:val="22"/>
          <w:szCs w:val="22"/>
          <w:u w:val="single"/>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והחזיק אדם, ללא אישור </w:t>
      </w:r>
      <w:r w:rsidRPr="0088080B">
        <w:rPr>
          <w:rStyle w:val="default"/>
          <w:rFonts w:cs="FrankRuehl" w:hint="cs"/>
          <w:strike/>
          <w:vanish/>
          <w:sz w:val="22"/>
          <w:szCs w:val="22"/>
          <w:shd w:val="clear" w:color="auto" w:fill="FFFF99"/>
          <w:rtl/>
        </w:rPr>
        <w:t>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w:t>
      </w:r>
      <w:r w:rsidRPr="0088080B">
        <w:rPr>
          <w:rStyle w:val="default"/>
          <w:rFonts w:cs="FrankRuehl" w:hint="cs"/>
          <w:vanish/>
          <w:sz w:val="22"/>
          <w:szCs w:val="22"/>
          <w:shd w:val="clear" w:color="auto" w:fill="FFFF99"/>
          <w:rtl/>
        </w:rPr>
        <w:t>, בשליטה או באמצעי של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טה בנותן השירות החיוני מעל לשיעור </w:t>
      </w:r>
      <w:r w:rsidRPr="0088080B">
        <w:rPr>
          <w:rStyle w:val="default"/>
          <w:rFonts w:cs="FrankRuehl" w:hint="cs"/>
          <w:strike/>
          <w:vanish/>
          <w:sz w:val="22"/>
          <w:szCs w:val="22"/>
          <w:shd w:val="clear" w:color="auto" w:fill="FFFF99"/>
          <w:rtl/>
        </w:rPr>
        <w:t>שנקבע כאמור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שנקבע לפי סעיף קטן (ג)(1) או (2)</w:t>
      </w:r>
      <w:r w:rsidRPr="0088080B">
        <w:rPr>
          <w:rStyle w:val="default"/>
          <w:rFonts w:cs="FrankRuehl" w:hint="cs"/>
          <w:vanish/>
          <w:sz w:val="22"/>
          <w:szCs w:val="22"/>
          <w:shd w:val="clear" w:color="auto" w:fill="FFFF99"/>
          <w:rtl/>
        </w:rPr>
        <w:t xml:space="preserve">, יהא עליו למכרם </w:t>
      </w:r>
      <w:r w:rsidRPr="0088080B">
        <w:rPr>
          <w:rStyle w:val="default"/>
          <w:rFonts w:cs="FrankRuehl" w:hint="cs"/>
          <w:vanish/>
          <w:sz w:val="22"/>
          <w:szCs w:val="22"/>
          <w:u w:val="single"/>
          <w:shd w:val="clear" w:color="auto" w:fill="FFFF99"/>
          <w:rtl/>
        </w:rPr>
        <w:t>בהתאם להוראות לפי חוק זה</w:t>
      </w:r>
      <w:r w:rsidRPr="0088080B">
        <w:rPr>
          <w:rStyle w:val="default"/>
          <w:rFonts w:cs="FrankRuehl" w:hint="cs"/>
          <w:vanish/>
          <w:sz w:val="22"/>
          <w:szCs w:val="22"/>
          <w:shd w:val="clear" w:color="auto" w:fill="FFFF99"/>
          <w:rtl/>
        </w:rPr>
        <w:t xml:space="preserve">; המחזיק או מי מטעמו לא יהא רשאי להפעיל את הזכויות מכוח השליטה או אמצעי השליטה </w:t>
      </w:r>
      <w:r w:rsidRPr="0088080B">
        <w:rPr>
          <w:rStyle w:val="default"/>
          <w:rFonts w:cs="FrankRuehl" w:hint="cs"/>
          <w:vanish/>
          <w:sz w:val="22"/>
          <w:szCs w:val="22"/>
          <w:u w:val="single"/>
          <w:shd w:val="clear" w:color="auto" w:fill="FFFF99"/>
          <w:rtl/>
        </w:rPr>
        <w:t>או ההשפעה הניכרת</w:t>
      </w:r>
      <w:r w:rsidRPr="0088080B">
        <w:rPr>
          <w:rStyle w:val="default"/>
          <w:rFonts w:cs="FrankRuehl" w:hint="cs"/>
          <w:vanish/>
          <w:sz w:val="22"/>
          <w:szCs w:val="22"/>
          <w:shd w:val="clear" w:color="auto" w:fill="FFFF99"/>
          <w:rtl/>
        </w:rPr>
        <w:t xml:space="preserve"> שהוא מחזיק בהם, </w:t>
      </w:r>
      <w:r w:rsidRPr="0088080B">
        <w:rPr>
          <w:rStyle w:val="default"/>
          <w:rFonts w:cs="FrankRuehl" w:hint="cs"/>
          <w:strike/>
          <w:vanish/>
          <w:sz w:val="22"/>
          <w:szCs w:val="22"/>
          <w:shd w:val="clear" w:color="auto" w:fill="FFFF99"/>
          <w:rtl/>
        </w:rPr>
        <w:t>אלא לקבל דיבידנד בלבד</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או את הזכות לקבל דיבידנד</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בלי לגרוע מהאמור, רשאים ראש הממשלה והשר לקבוע בצו הוראות בדבר האופן והמועד למכירתם של השליטה או אמצעי השליטה, לרבות הוראות לענין מינוי כונס נכסים למכירתם;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הם</w:t>
      </w:r>
      <w:r w:rsidRPr="0088080B">
        <w:rPr>
          <w:rStyle w:val="default"/>
          <w:rFonts w:cs="FrankRuehl" w:hint="cs"/>
          <w:vanish/>
          <w:sz w:val="22"/>
          <w:szCs w:val="22"/>
          <w:shd w:val="clear" w:color="auto" w:fill="FFFF99"/>
          <w:rtl/>
        </w:rPr>
        <w:t xml:space="preserve"> לקבוע בצו, באישור הממשלה, תנאים,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הורא</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ת והגבלות על נותן השירות החיוני, וכן דרכי פיקוח וחובות דיווח </w:t>
      </w:r>
      <w:r w:rsidRPr="0088080B">
        <w:rPr>
          <w:rStyle w:val="default"/>
          <w:rFonts w:cs="FrankRuehl" w:hint="cs"/>
          <w:strike/>
          <w:vanish/>
          <w:sz w:val="22"/>
          <w:szCs w:val="22"/>
          <w:shd w:val="clear" w:color="auto" w:fill="FFFF99"/>
          <w:rtl/>
        </w:rPr>
        <w:t>על פעולותיו, והכל אם לדעתו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על פעולותיו והתקשרויותיו, והכל אם לדעתם</w:t>
      </w:r>
      <w:r w:rsidRPr="0088080B">
        <w:rPr>
          <w:rStyle w:val="default"/>
          <w:rFonts w:cs="FrankRuehl" w:hint="cs"/>
          <w:vanish/>
          <w:sz w:val="22"/>
          <w:szCs w:val="22"/>
          <w:shd w:val="clear" w:color="auto" w:fill="FFFF99"/>
          <w:rtl/>
        </w:rPr>
        <w:t xml:space="preserve"> הם דרושים להבטחת אכיפתן של </w:t>
      </w:r>
      <w:r w:rsidRPr="0088080B">
        <w:rPr>
          <w:rStyle w:val="default"/>
          <w:rFonts w:cs="FrankRuehl" w:hint="cs"/>
          <w:vanish/>
          <w:sz w:val="22"/>
          <w:szCs w:val="22"/>
          <w:u w:val="single"/>
          <w:shd w:val="clear" w:color="auto" w:fill="FFFF99"/>
          <w:rtl/>
        </w:rPr>
        <w:t>מגבלות השליטה</w:t>
      </w:r>
      <w:r w:rsidRPr="0088080B">
        <w:rPr>
          <w:rStyle w:val="default"/>
          <w:rFonts w:cs="FrankRuehl" w:hint="cs"/>
          <w:vanish/>
          <w:sz w:val="22"/>
          <w:szCs w:val="22"/>
          <w:shd w:val="clear" w:color="auto" w:fill="FFFF99"/>
          <w:rtl/>
        </w:rPr>
        <w:t xml:space="preserve"> או מגבלות השליטה וההחזקה, או מגבלת הישראליות, ובכלל זה הוראות לענין דיווח, ניהול ורישום מיוחדים של המחזיקים בניירות הערך שלו, דרך כלל או בשיעו</w:t>
      </w:r>
      <w:r w:rsidRPr="0088080B">
        <w:rPr>
          <w:rStyle w:val="default"/>
          <w:rFonts w:cs="FrankRuehl"/>
          <w:vanish/>
          <w:sz w:val="22"/>
          <w:szCs w:val="22"/>
          <w:shd w:val="clear" w:color="auto" w:fill="FFFF99"/>
          <w:rtl/>
        </w:rPr>
        <w:t>רי</w:t>
      </w:r>
      <w:r w:rsidRPr="0088080B">
        <w:rPr>
          <w:rStyle w:val="default"/>
          <w:rFonts w:cs="FrankRuehl" w:hint="cs"/>
          <w:vanish/>
          <w:sz w:val="22"/>
          <w:szCs w:val="22"/>
          <w:shd w:val="clear" w:color="auto" w:fill="FFFF99"/>
          <w:rtl/>
        </w:rPr>
        <w:t>ם שנקבעו, או הוראות לענין מגבלות שיחולו על הקצאה של ניירות ערך של התאגיד, וכן הגבלות על השימוש באמצעי שליטה ובזכויות הצמודות להן, או בדבר תוקפן, כלפי התאגיד, של פעולות שבוצעו או החלטות שנתקבלו בניגוד להגבלות שהוטלו, בידי מי שלא קיבל אישור לשלוט בתאגיד או</w:t>
      </w:r>
      <w:r w:rsidRPr="0088080B">
        <w:rPr>
          <w:rStyle w:val="default"/>
          <w:rFonts w:cs="FrankRuehl"/>
          <w:vanish/>
          <w:sz w:val="22"/>
          <w:szCs w:val="22"/>
          <w:shd w:val="clear" w:color="auto" w:fill="FFFF99"/>
          <w:rtl/>
        </w:rPr>
        <w:t xml:space="preserve"> ל</w:t>
      </w:r>
      <w:r w:rsidRPr="0088080B">
        <w:rPr>
          <w:rStyle w:val="default"/>
          <w:rFonts w:cs="FrankRuehl" w:hint="cs"/>
          <w:vanish/>
          <w:sz w:val="22"/>
          <w:szCs w:val="22"/>
          <w:shd w:val="clear" w:color="auto" w:fill="FFFF99"/>
          <w:rtl/>
        </w:rPr>
        <w:t xml:space="preserve">החזיק </w:t>
      </w:r>
      <w:r w:rsidRPr="0088080B">
        <w:rPr>
          <w:rStyle w:val="default"/>
          <w:rFonts w:cs="FrankRuehl" w:hint="cs"/>
          <w:vanish/>
          <w:sz w:val="22"/>
          <w:szCs w:val="22"/>
          <w:u w:val="single"/>
          <w:shd w:val="clear" w:color="auto" w:fill="FFFF99"/>
          <w:rtl/>
        </w:rPr>
        <w:t>בהשפעה ניכרת או</w:t>
      </w:r>
      <w:r w:rsidRPr="0088080B">
        <w:rPr>
          <w:rStyle w:val="default"/>
          <w:rFonts w:cs="FrankRuehl" w:hint="cs"/>
          <w:vanish/>
          <w:sz w:val="22"/>
          <w:szCs w:val="22"/>
          <w:shd w:val="clear" w:color="auto" w:fill="FFFF99"/>
          <w:rtl/>
        </w:rPr>
        <w:t xml:space="preserve"> באמצעי שליטה בו;</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הם</w:t>
      </w:r>
      <w:r w:rsidRPr="0088080B">
        <w:rPr>
          <w:rStyle w:val="default"/>
          <w:rFonts w:cs="FrankRuehl" w:hint="cs"/>
          <w:vanish/>
          <w:sz w:val="22"/>
          <w:szCs w:val="22"/>
          <w:shd w:val="clear" w:color="auto" w:fill="FFFF99"/>
          <w:rtl/>
        </w:rPr>
        <w:t xml:space="preserve"> לקבוע בצו הוראות ותנאים בדבר החזקה של אמצעי שליטה </w:t>
      </w:r>
      <w:r w:rsidRPr="0088080B">
        <w:rPr>
          <w:rStyle w:val="default"/>
          <w:rFonts w:cs="FrankRuehl" w:hint="cs"/>
          <w:vanish/>
          <w:sz w:val="22"/>
          <w:szCs w:val="22"/>
          <w:u w:val="single"/>
          <w:shd w:val="clear" w:color="auto" w:fill="FFFF99"/>
          <w:rtl/>
        </w:rPr>
        <w:t>או השפעה ניכרת</w:t>
      </w:r>
      <w:r w:rsidRPr="0088080B">
        <w:rPr>
          <w:rStyle w:val="default"/>
          <w:rFonts w:cs="FrankRuehl" w:hint="cs"/>
          <w:vanish/>
          <w:sz w:val="22"/>
          <w:szCs w:val="22"/>
          <w:shd w:val="clear" w:color="auto" w:fill="FFFF99"/>
          <w:rtl/>
        </w:rPr>
        <w:t xml:space="preserve"> או שליטה בנותן השירות החיוני, לרבות הוראות המתלות את תוקפן של פעולות בהן, כולן או מקצתן, </w:t>
      </w:r>
      <w:r w:rsidRPr="0088080B">
        <w:rPr>
          <w:rStyle w:val="default"/>
          <w:rFonts w:cs="FrankRuehl" w:hint="cs"/>
          <w:strike/>
          <w:vanish/>
          <w:sz w:val="22"/>
          <w:szCs w:val="22"/>
          <w:shd w:val="clear" w:color="auto" w:fill="FFFF99"/>
          <w:rtl/>
        </w:rPr>
        <w:t>באישור השר מראש, אשר רשאי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באישור ראש הממשלה והשר מראש, אשר רשאים</w:t>
      </w:r>
      <w:r w:rsidRPr="0088080B">
        <w:rPr>
          <w:rStyle w:val="default"/>
          <w:rFonts w:cs="FrankRuehl" w:hint="cs"/>
          <w:vanish/>
          <w:sz w:val="22"/>
          <w:szCs w:val="22"/>
          <w:shd w:val="clear" w:color="auto" w:fill="FFFF99"/>
          <w:rtl/>
        </w:rPr>
        <w:t xml:space="preserve"> לסרב לתיתן אם כתוצאה מהן יש חשש שיופרו </w:t>
      </w:r>
      <w:r w:rsidRPr="0088080B">
        <w:rPr>
          <w:rStyle w:val="default"/>
          <w:rFonts w:cs="FrankRuehl" w:hint="cs"/>
          <w:vanish/>
          <w:sz w:val="22"/>
          <w:szCs w:val="22"/>
          <w:u w:val="single"/>
          <w:shd w:val="clear" w:color="auto" w:fill="FFFF99"/>
          <w:rtl/>
        </w:rPr>
        <w:t>מגבלות השליטה</w:t>
      </w:r>
      <w:r w:rsidRPr="0088080B">
        <w:rPr>
          <w:rStyle w:val="default"/>
          <w:rFonts w:cs="FrankRuehl" w:hint="cs"/>
          <w:vanish/>
          <w:sz w:val="22"/>
          <w:szCs w:val="22"/>
          <w:shd w:val="clear" w:color="auto" w:fill="FFFF99"/>
          <w:rtl/>
        </w:rPr>
        <w:t xml:space="preserve"> או מגבלות השליטה ו</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החזקה או מגבלת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הישראליות;</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(3א)</w:t>
      </w:r>
      <w:r w:rsidRPr="0088080B">
        <w:rPr>
          <w:rStyle w:val="default"/>
          <w:rFonts w:cs="FrankRuehl" w:hint="cs"/>
          <w:vanish/>
          <w:sz w:val="22"/>
          <w:szCs w:val="22"/>
          <w:u w:val="single"/>
          <w:shd w:val="clear" w:color="auto" w:fill="FFFF99"/>
          <w:rtl/>
        </w:rPr>
        <w:tab/>
        <w:t>ראש הממשלה והשר רשאים לקבוע בצו לפי סעיף זה, כי המחזיק שני אחוזים וחצי או יותר מסוג כלשהו של אמצעי שליטה, בנותן שירות חיוני שלמעלה משלושה רבים מהון המניות המונפק שלו מוחזקים בידי הציבור ומניותיו רשומות למסחר בבורסה, ידווח לנותן השירות החיוני, לשר ולראש הממשלה, על החזקותיו כאמור, על השולטים בו ועל מי שמחזיק למעלה מ-10% מסוג כלשהו של אמצעי שליטה בו וכן על חברי הדירקטוריון של מי שמחזיק באמצעי שליטה כאמור; ראש הממשלה והשר רשאים, לשם הבטחת הדיווח לפי פסקה זו, לקבוע מגבלות לענין השימוש באמצעי השליטה ובזכויות הצמודות להן, לרבות לענין זכות ההצבעה באסיפה הכללית או הזכות לקבל דיבידנד.</w:t>
      </w:r>
    </w:p>
    <w:p w:rsidR="0003373C"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ה)</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הוראות שניתנו בצו לפי סעיף זה יהיו חלק מהרשיון</w:t>
      </w:r>
      <w:r w:rsidR="0003373C" w:rsidRPr="0088080B">
        <w:rPr>
          <w:rStyle w:val="default"/>
          <w:rFonts w:cs="FrankRuehl" w:hint="cs"/>
          <w:strike/>
          <w:vanish/>
          <w:sz w:val="22"/>
          <w:szCs w:val="22"/>
          <w:shd w:val="clear" w:color="auto" w:fill="FFFF99"/>
          <w:rtl/>
        </w:rPr>
        <w:t>.</w:t>
      </w:r>
    </w:p>
    <w:p w:rsidR="00F24715" w:rsidRPr="0088080B" w:rsidRDefault="0003373C">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(ה)</w:t>
      </w:r>
      <w:r w:rsidRPr="0088080B">
        <w:rPr>
          <w:rStyle w:val="default"/>
          <w:rFonts w:cs="FrankRuehl"/>
          <w:vanish/>
          <w:sz w:val="22"/>
          <w:szCs w:val="22"/>
          <w:u w:val="single"/>
          <w:shd w:val="clear" w:color="auto" w:fill="FFFF99"/>
          <w:rtl/>
        </w:rPr>
        <w:tab/>
      </w:r>
      <w:r w:rsidR="00F24715" w:rsidRPr="0088080B">
        <w:rPr>
          <w:rStyle w:val="default"/>
          <w:rFonts w:cs="FrankRuehl" w:hint="cs"/>
          <w:vanish/>
          <w:sz w:val="22"/>
          <w:szCs w:val="22"/>
          <w:u w:val="single"/>
          <w:shd w:val="clear" w:color="auto" w:fill="FFFF99"/>
          <w:rtl/>
        </w:rPr>
        <w:t>הוראות סעיף זה, לרבות הוראות צו מכוחו יהיה חלק מהרישיון</w:t>
      </w:r>
      <w:r w:rsidR="00F24715"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לענין סעיף זה </w:t>
      </w:r>
      <w:r w:rsidR="000C1C77" w:rsidRPr="0088080B">
        <w:rPr>
          <w:rStyle w:val="default"/>
          <w:rFonts w:cs="FrankRuehl"/>
          <w:vanish/>
          <w:sz w:val="22"/>
          <w:szCs w:val="22"/>
          <w:shd w:val="clear" w:color="auto" w:fill="FFFF99"/>
          <w:rtl/>
        </w:rPr>
        <w:t>–</w:t>
      </w:r>
    </w:p>
    <w:p w:rsidR="000C1C77" w:rsidRPr="0088080B" w:rsidRDefault="000C1C77" w:rsidP="000C1C77">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אמצעי שליטה"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החזקה"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רכישה וכן שניהם כאחד, כמשמעותם של מונחים אלה בחוק ניירו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ערך, תשכ"ח-1968 (להלן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חוק ניירות ערך), ולרבות העברה או שעבוד</w:t>
      </w:r>
      <w:r w:rsidR="000C1C77" w:rsidRPr="0088080B">
        <w:rPr>
          <w:rStyle w:val="default"/>
          <w:rFonts w:cs="FrankRuehl" w:hint="cs"/>
          <w:vanish/>
          <w:sz w:val="22"/>
          <w:szCs w:val="22"/>
          <w:shd w:val="clear" w:color="auto" w:fill="FFFF99"/>
          <w:rtl/>
        </w:rPr>
        <w:t>,</w:t>
      </w:r>
      <w:r w:rsidRPr="0088080B">
        <w:rPr>
          <w:rStyle w:val="default"/>
          <w:rFonts w:cs="FrankRuehl" w:hint="cs"/>
          <w:vanish/>
          <w:sz w:val="22"/>
          <w:szCs w:val="22"/>
          <w:shd w:val="clear" w:color="auto" w:fill="FFFF99"/>
          <w:rtl/>
        </w:rPr>
        <w:t xml:space="preserve"> והכל בלי לגרוע מההגדרה "החזקה" בסעיף 1;</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"השפעה ניכרת"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היכולת להשפיע על פעילותו של נותן שירות חיוני השפעה של ממש, שאינה בגדר שליטה, ושאינה נובעת מעצם ההחזקה באמצעי שליטה, לרבות יכולת כאמור הנובעת מזכות המוקנית לאדם בתקנון נותן השירות החיוני או בהסכם בכתב או בכל פה עם בעל השליטה למעט אם הזכות האמורה הוקנתה לתאגיד בנקאי ישראלי; לענין זה, "תאגיד בנקאי ישראלי"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תאגיד בנקאי כמשמעותו בחוק הבנקאות (רישוי), התשמ"א-1981, שקיבל רישיון לפי פסקה (1) של סעיף 4(א) לחוק האמור; ואולם בלי לגרוע מכלליות האמור </w:t>
      </w:r>
      <w:r w:rsidRPr="0088080B">
        <w:rPr>
          <w:rStyle w:val="default"/>
          <w:rFonts w:cs="FrankRuehl"/>
          <w:vanish/>
          <w:sz w:val="22"/>
          <w:szCs w:val="22"/>
          <w:u w:val="single"/>
          <w:shd w:val="clear" w:color="auto" w:fill="FFFF99"/>
          <w:rtl/>
        </w:rPr>
        <w:t>–</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יראו אדם כבעל השפעה ניכרת אם הוא בעל הזכות למנות נושא משרה בנותן השירות החיוני;</w:t>
      </w:r>
    </w:p>
    <w:p w:rsidR="00F24715" w:rsidRPr="0088080B" w:rsidRDefault="00F24715">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חזקה על אדם שהוא בעל השפעה ניכרת בנותן השירות החיוני אם הוא מחזיק עשרים וחמישה אחוזים או יותר מאמצעי שליטה כלשהו בנותן השירות החיוני;</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פירוק מרצון"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בפקודת החברות [נוסח חדש], תשמ"ג-1983 (להלן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פקודת החברות);</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הסדר</w:t>
      </w:r>
      <w:r w:rsidRPr="0088080B">
        <w:rPr>
          <w:rStyle w:val="default"/>
          <w:rFonts w:cs="FrankRuehl"/>
          <w:vanish/>
          <w:sz w:val="22"/>
          <w:szCs w:val="22"/>
          <w:shd w:val="clear" w:color="auto" w:fill="FFFF99"/>
          <w:rtl/>
        </w:rPr>
        <w:t xml:space="preserve">" </w:t>
      </w:r>
      <w:r w:rsidR="000C1C77"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כמשמעותו בסעיף 350 לחוק החברות;</w:t>
      </w:r>
    </w:p>
    <w:p w:rsidR="00F24715" w:rsidRPr="0088080B" w:rsidRDefault="00F24715">
      <w:pPr>
        <w:pStyle w:val="P00"/>
        <w:spacing w:before="0"/>
        <w:ind w:left="0" w:right="1134"/>
        <w:rPr>
          <w:rFonts w:hint="cs"/>
          <w:vanish/>
          <w:sz w:val="22"/>
          <w:szCs w:val="22"/>
          <w:shd w:val="clear" w:color="auto" w:fill="FFFF99"/>
          <w:rtl/>
        </w:rPr>
      </w:pPr>
      <w:r w:rsidRPr="0088080B">
        <w:rPr>
          <w:vanish/>
          <w:sz w:val="22"/>
          <w:szCs w:val="22"/>
          <w:shd w:val="clear" w:color="auto" w:fill="FFFF99"/>
          <w:rtl/>
        </w:rPr>
        <w:tab/>
      </w:r>
      <w:r w:rsidRPr="0088080B">
        <w:rPr>
          <w:rFonts w:hint="cs"/>
          <w:vanish/>
          <w:sz w:val="22"/>
          <w:szCs w:val="22"/>
          <w:shd w:val="clear" w:color="auto" w:fill="FFFF99"/>
          <w:rtl/>
        </w:rPr>
        <w:t>"מיזוג</w:t>
      </w:r>
      <w:r w:rsidR="001E68B3" w:rsidRPr="0088080B">
        <w:rPr>
          <w:rFonts w:hint="cs"/>
          <w:vanish/>
          <w:sz w:val="22"/>
          <w:szCs w:val="22"/>
          <w:shd w:val="clear" w:color="auto" w:fill="FFFF99"/>
          <w:rtl/>
        </w:rPr>
        <w:t>"</w:t>
      </w:r>
      <w:r w:rsidRPr="0088080B">
        <w:rPr>
          <w:rFonts w:hint="cs"/>
          <w:vanish/>
          <w:sz w:val="22"/>
          <w:szCs w:val="22"/>
          <w:shd w:val="clear" w:color="auto" w:fill="FFFF99"/>
          <w:rtl/>
        </w:rPr>
        <w:t xml:space="preserve"> ו"פיצול" </w:t>
      </w:r>
      <w:r w:rsidR="000C1C77" w:rsidRPr="0088080B">
        <w:rPr>
          <w:vanish/>
          <w:sz w:val="22"/>
          <w:szCs w:val="22"/>
          <w:shd w:val="clear" w:color="auto" w:fill="FFFF99"/>
          <w:rtl/>
        </w:rPr>
        <w:t>–</w:t>
      </w:r>
      <w:r w:rsidRPr="0088080B">
        <w:rPr>
          <w:rFonts w:hint="cs"/>
          <w:vanish/>
          <w:sz w:val="22"/>
          <w:szCs w:val="22"/>
          <w:shd w:val="clear" w:color="auto" w:fill="FFFF99"/>
          <w:rtl/>
        </w:rPr>
        <w:t xml:space="preserve"> כמשמעותם בפקודת מס הכנסה;</w:t>
      </w:r>
    </w:p>
    <w:p w:rsidR="00F24715" w:rsidRPr="0088080B" w:rsidRDefault="00F24715">
      <w:pPr>
        <w:pStyle w:val="P00"/>
        <w:spacing w:before="0"/>
        <w:ind w:left="0" w:right="1134"/>
        <w:rPr>
          <w:rFonts w:hint="cs"/>
          <w:vanish/>
          <w:sz w:val="22"/>
          <w:szCs w:val="22"/>
          <w:shd w:val="clear" w:color="auto" w:fill="FFFF99"/>
          <w:rtl/>
        </w:rPr>
      </w:pPr>
      <w:r w:rsidRPr="0088080B">
        <w:rPr>
          <w:rFonts w:hint="cs"/>
          <w:vanish/>
          <w:sz w:val="22"/>
          <w:szCs w:val="22"/>
          <w:shd w:val="clear" w:color="auto" w:fill="FFFF99"/>
          <w:rtl/>
        </w:rPr>
        <w:tab/>
        <w:t xml:space="preserve">"שליטה" </w:t>
      </w:r>
      <w:r w:rsidRPr="0088080B">
        <w:rPr>
          <w:vanish/>
          <w:sz w:val="22"/>
          <w:szCs w:val="22"/>
          <w:shd w:val="clear" w:color="auto" w:fill="FFFF99"/>
          <w:rtl/>
        </w:rPr>
        <w:t>–</w:t>
      </w:r>
      <w:r w:rsidRPr="0088080B">
        <w:rPr>
          <w:rFonts w:hint="cs"/>
          <w:vanish/>
          <w:sz w:val="22"/>
          <w:szCs w:val="22"/>
          <w:shd w:val="clear" w:color="auto" w:fill="FFFF99"/>
          <w:rtl/>
        </w:rPr>
        <w:t xml:space="preserve"> (נמחקה).</w:t>
      </w:r>
    </w:p>
    <w:p w:rsidR="00643A77" w:rsidRPr="0088080B" w:rsidRDefault="00643A77" w:rsidP="00643A77">
      <w:pPr>
        <w:pStyle w:val="P00"/>
        <w:spacing w:before="0"/>
        <w:ind w:left="0" w:right="1134"/>
        <w:rPr>
          <w:rStyle w:val="default"/>
          <w:rFonts w:cs="FrankRuehl" w:hint="cs"/>
          <w:vanish/>
          <w:szCs w:val="20"/>
          <w:shd w:val="clear" w:color="auto" w:fill="FFFF99"/>
          <w:rtl/>
        </w:rPr>
      </w:pPr>
    </w:p>
    <w:p w:rsidR="00643A77" w:rsidRPr="0088080B" w:rsidRDefault="00643A77" w:rsidP="00643A7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17.1.2013</w:t>
      </w:r>
    </w:p>
    <w:p w:rsidR="00643A77" w:rsidRPr="0088080B" w:rsidRDefault="00643A77" w:rsidP="00643A7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54</w:t>
      </w:r>
    </w:p>
    <w:p w:rsidR="00643A77" w:rsidRPr="0088080B" w:rsidRDefault="00643A77" w:rsidP="00643A77">
      <w:pPr>
        <w:pStyle w:val="P00"/>
        <w:spacing w:before="0"/>
        <w:ind w:left="0" w:right="1134"/>
        <w:rPr>
          <w:rStyle w:val="default"/>
          <w:rFonts w:cs="FrankRuehl" w:hint="cs"/>
          <w:vanish/>
          <w:szCs w:val="20"/>
          <w:shd w:val="clear" w:color="auto" w:fill="FFFF99"/>
          <w:rtl/>
        </w:rPr>
      </w:pPr>
      <w:hyperlink r:id="rId249" w:history="1">
        <w:r w:rsidRPr="0088080B">
          <w:rPr>
            <w:rStyle w:val="Hyperlink"/>
            <w:rFonts w:hint="cs"/>
            <w:vanish/>
            <w:szCs w:val="20"/>
            <w:shd w:val="clear" w:color="auto" w:fill="FFFF99"/>
            <w:rtl/>
          </w:rPr>
          <w:t>ס"ח תשע"ב מס' 2368</w:t>
        </w:r>
      </w:hyperlink>
      <w:r w:rsidRPr="0088080B">
        <w:rPr>
          <w:rStyle w:val="default"/>
          <w:rFonts w:cs="FrankRuehl" w:hint="cs"/>
          <w:vanish/>
          <w:szCs w:val="20"/>
          <w:shd w:val="clear" w:color="auto" w:fill="FFFF99"/>
          <w:rtl/>
        </w:rPr>
        <w:t xml:space="preserve"> מיום 17.7.2012 עמ' 507 (</w:t>
      </w:r>
      <w:hyperlink r:id="rId250" w:history="1">
        <w:r w:rsidRPr="0088080B">
          <w:rPr>
            <w:rStyle w:val="Hyperlink"/>
            <w:rFonts w:hint="cs"/>
            <w:vanish/>
            <w:szCs w:val="20"/>
            <w:shd w:val="clear" w:color="auto" w:fill="FFFF99"/>
            <w:rtl/>
          </w:rPr>
          <w:t>ה"ח 582</w:t>
        </w:r>
      </w:hyperlink>
      <w:r w:rsidRPr="0088080B">
        <w:rPr>
          <w:rStyle w:val="default"/>
          <w:rFonts w:cs="FrankRuehl" w:hint="cs"/>
          <w:vanish/>
          <w:szCs w:val="20"/>
          <w:shd w:val="clear" w:color="auto" w:fill="FFFF99"/>
          <w:rtl/>
        </w:rPr>
        <w:t>)</w:t>
      </w:r>
    </w:p>
    <w:p w:rsidR="00643A77" w:rsidRPr="0088080B" w:rsidRDefault="00643A77" w:rsidP="00643A77">
      <w:pPr>
        <w:pStyle w:val="P0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לענין סעיף זה </w:t>
      </w:r>
      <w:r w:rsidRPr="0088080B">
        <w:rPr>
          <w:rStyle w:val="default"/>
          <w:rFonts w:cs="FrankRuehl"/>
          <w:vanish/>
          <w:sz w:val="22"/>
          <w:szCs w:val="22"/>
          <w:shd w:val="clear" w:color="auto" w:fill="FFFF99"/>
          <w:rtl/>
        </w:rPr>
        <w:t>–</w:t>
      </w:r>
    </w:p>
    <w:p w:rsidR="000C1C77" w:rsidRPr="0088080B" w:rsidRDefault="000C1C77" w:rsidP="000C1C77">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אמצעי שליטה"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643A77" w:rsidRPr="0088080B" w:rsidRDefault="00643A77" w:rsidP="00643A7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החזקה"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רכישה וכן שניהם כאחד, כמשמעותם של מונחים אלה בחוק ניירו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ערך, תשכ"ח-1968 (להלן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חוק ניירות ערך), ולרבות העברה או שעבוד</w:t>
      </w:r>
      <w:r w:rsidR="000C1C77" w:rsidRPr="0088080B">
        <w:rPr>
          <w:rStyle w:val="default"/>
          <w:rFonts w:cs="FrankRuehl" w:hint="cs"/>
          <w:vanish/>
          <w:sz w:val="22"/>
          <w:szCs w:val="22"/>
          <w:shd w:val="clear" w:color="auto" w:fill="FFFF99"/>
          <w:rtl/>
        </w:rPr>
        <w:t>,</w:t>
      </w:r>
      <w:r w:rsidRPr="0088080B">
        <w:rPr>
          <w:rStyle w:val="default"/>
          <w:rFonts w:cs="FrankRuehl" w:hint="cs"/>
          <w:vanish/>
          <w:sz w:val="22"/>
          <w:szCs w:val="22"/>
          <w:shd w:val="clear" w:color="auto" w:fill="FFFF99"/>
          <w:rtl/>
        </w:rPr>
        <w:t xml:space="preserve"> והכל בלי לגרוע מההגדרה "החזקה" בסעיף 1;</w:t>
      </w:r>
    </w:p>
    <w:p w:rsidR="00643A77" w:rsidRPr="0088080B" w:rsidRDefault="00643A77" w:rsidP="00643A7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"השפעה ניכרת"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היכולת להשפיע על פעילותו של נותן שירות חיוני השפעה של ממש, שאינה בגדר שליטה, ושאינה נובעת מעצם ההחזקה באמצעי שליטה, לרבות יכולת כאמור הנובעת מזכות המוקנית לאדם בתקנון נותן השירות החיוני או בהסכם בכתב או בכל פה עם בעל השליטה למעט אם הזכות האמורה הוקנתה לתאגיד בנקאי ישראלי; לענין זה, "תאגיד בנקאי ישראלי"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תאגיד בנקאי כמשמעותו בחוק הבנקאות (רישוי), התשמ"א-1981, שקיבל רישיון לפי פסקה (1) של סעיף 4(א) לחוק האמור; ואולם בלי לגרוע מכלליות האמור </w:t>
      </w:r>
      <w:r w:rsidRPr="0088080B">
        <w:rPr>
          <w:rStyle w:val="default"/>
          <w:rFonts w:cs="FrankRuehl"/>
          <w:vanish/>
          <w:sz w:val="22"/>
          <w:szCs w:val="22"/>
          <w:shd w:val="clear" w:color="auto" w:fill="FFFF99"/>
          <w:rtl/>
        </w:rPr>
        <w:t>–</w:t>
      </w:r>
    </w:p>
    <w:p w:rsidR="00643A77" w:rsidRPr="0088080B" w:rsidRDefault="00643A77" w:rsidP="00643A7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יראו אדם כבעל השפעה ניכרת אם הוא בעל הזכות למנות נושא משרה בנותן השירות החיוני;</w:t>
      </w:r>
    </w:p>
    <w:p w:rsidR="00643A77" w:rsidRPr="0088080B" w:rsidRDefault="00643A77" w:rsidP="00643A77">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חזקה על אדם שהוא בעל השפעה ניכרת בנותן השירות החיוני אם הוא מחזיק עשרים וחמישה אחוזים או יותר מאמצעי שליטה כלשהו בנותן השירות החיוני;</w:t>
      </w:r>
    </w:p>
    <w:p w:rsidR="00643A77" w:rsidRPr="0088080B" w:rsidRDefault="00643A77" w:rsidP="00643A7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פירוק מרצון"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בפקודת החברות [נוסח חדש], תשמ"ג-1983 (להלן </w:t>
      </w:r>
      <w:r w:rsidR="000C1C7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פקודת החברות);</w:t>
      </w:r>
    </w:p>
    <w:p w:rsidR="00643A77" w:rsidRPr="0088080B" w:rsidRDefault="00643A77" w:rsidP="00643A7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הסדר</w:t>
      </w:r>
      <w:r w:rsidRPr="0088080B">
        <w:rPr>
          <w:rStyle w:val="default"/>
          <w:rFonts w:cs="FrankRuehl"/>
          <w:vanish/>
          <w:sz w:val="22"/>
          <w:szCs w:val="22"/>
          <w:shd w:val="clear" w:color="auto" w:fill="FFFF99"/>
          <w:rtl/>
        </w:rPr>
        <w:t xml:space="preserve">" </w:t>
      </w:r>
      <w:r w:rsidR="000C1C77"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כמשמעותו </w:t>
      </w:r>
      <w:r w:rsidRPr="0088080B">
        <w:rPr>
          <w:rStyle w:val="default"/>
          <w:rFonts w:cs="FrankRuehl" w:hint="cs"/>
          <w:strike/>
          <w:vanish/>
          <w:sz w:val="22"/>
          <w:szCs w:val="22"/>
          <w:shd w:val="clear" w:color="auto" w:fill="FFFF99"/>
          <w:rtl/>
        </w:rPr>
        <w:t>בסעיף 350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בפרק השלישי לחלק התשיעי</w:t>
      </w:r>
      <w:r w:rsidRPr="0088080B">
        <w:rPr>
          <w:rStyle w:val="default"/>
          <w:rFonts w:cs="FrankRuehl" w:hint="cs"/>
          <w:vanish/>
          <w:sz w:val="22"/>
          <w:szCs w:val="22"/>
          <w:shd w:val="clear" w:color="auto" w:fill="FFFF99"/>
          <w:rtl/>
        </w:rPr>
        <w:t xml:space="preserve"> לחוק החברות;</w:t>
      </w:r>
    </w:p>
    <w:p w:rsidR="00643A77" w:rsidRPr="0088080B" w:rsidRDefault="00643A77" w:rsidP="00643A77">
      <w:pPr>
        <w:pStyle w:val="P00"/>
        <w:spacing w:before="0"/>
        <w:ind w:left="0" w:right="1134"/>
        <w:rPr>
          <w:rFonts w:hint="cs"/>
          <w:vanish/>
          <w:sz w:val="22"/>
          <w:szCs w:val="22"/>
          <w:shd w:val="clear" w:color="auto" w:fill="FFFF99"/>
          <w:rtl/>
        </w:rPr>
      </w:pPr>
      <w:r w:rsidRPr="0088080B">
        <w:rPr>
          <w:vanish/>
          <w:sz w:val="22"/>
          <w:szCs w:val="22"/>
          <w:shd w:val="clear" w:color="auto" w:fill="FFFF99"/>
          <w:rtl/>
        </w:rPr>
        <w:tab/>
      </w:r>
      <w:r w:rsidRPr="0088080B">
        <w:rPr>
          <w:rFonts w:hint="cs"/>
          <w:vanish/>
          <w:sz w:val="22"/>
          <w:szCs w:val="22"/>
          <w:shd w:val="clear" w:color="auto" w:fill="FFFF99"/>
          <w:rtl/>
        </w:rPr>
        <w:t>"מיזוג</w:t>
      </w:r>
      <w:r w:rsidR="001E68B3" w:rsidRPr="0088080B">
        <w:rPr>
          <w:rFonts w:hint="cs"/>
          <w:vanish/>
          <w:sz w:val="22"/>
          <w:szCs w:val="22"/>
          <w:shd w:val="clear" w:color="auto" w:fill="FFFF99"/>
          <w:rtl/>
        </w:rPr>
        <w:t>"</w:t>
      </w:r>
      <w:r w:rsidRPr="0088080B">
        <w:rPr>
          <w:rFonts w:hint="cs"/>
          <w:vanish/>
          <w:sz w:val="22"/>
          <w:szCs w:val="22"/>
          <w:shd w:val="clear" w:color="auto" w:fill="FFFF99"/>
          <w:rtl/>
        </w:rPr>
        <w:t xml:space="preserve"> ו"פיצול" </w:t>
      </w:r>
      <w:r w:rsidR="000C1C77" w:rsidRPr="0088080B">
        <w:rPr>
          <w:vanish/>
          <w:sz w:val="22"/>
          <w:szCs w:val="22"/>
          <w:shd w:val="clear" w:color="auto" w:fill="FFFF99"/>
          <w:rtl/>
        </w:rPr>
        <w:t>–</w:t>
      </w:r>
      <w:r w:rsidRPr="0088080B">
        <w:rPr>
          <w:rFonts w:hint="cs"/>
          <w:vanish/>
          <w:sz w:val="22"/>
          <w:szCs w:val="22"/>
          <w:shd w:val="clear" w:color="auto" w:fill="FFFF99"/>
          <w:rtl/>
        </w:rPr>
        <w:t xml:space="preserve"> כמשמעותם בפקודת מס הכנסה;</w:t>
      </w:r>
    </w:p>
    <w:p w:rsidR="00A361A7" w:rsidRPr="0088080B" w:rsidRDefault="00643A77" w:rsidP="005249E8">
      <w:pPr>
        <w:pStyle w:val="P00"/>
        <w:spacing w:before="0"/>
        <w:ind w:left="0" w:right="1134"/>
        <w:rPr>
          <w:vanish/>
          <w:sz w:val="22"/>
          <w:szCs w:val="22"/>
          <w:shd w:val="clear" w:color="auto" w:fill="FFFF99"/>
          <w:rtl/>
        </w:rPr>
      </w:pPr>
      <w:r w:rsidRPr="0088080B">
        <w:rPr>
          <w:rFonts w:hint="cs"/>
          <w:vanish/>
          <w:sz w:val="22"/>
          <w:szCs w:val="22"/>
          <w:shd w:val="clear" w:color="auto" w:fill="FFFF99"/>
          <w:rtl/>
        </w:rPr>
        <w:tab/>
        <w:t xml:space="preserve">"שליטה" </w:t>
      </w:r>
      <w:r w:rsidRPr="0088080B">
        <w:rPr>
          <w:vanish/>
          <w:sz w:val="22"/>
          <w:szCs w:val="22"/>
          <w:shd w:val="clear" w:color="auto" w:fill="FFFF99"/>
          <w:rtl/>
        </w:rPr>
        <w:t>–</w:t>
      </w:r>
      <w:r w:rsidRPr="0088080B">
        <w:rPr>
          <w:rFonts w:hint="cs"/>
          <w:vanish/>
          <w:sz w:val="22"/>
          <w:szCs w:val="22"/>
          <w:shd w:val="clear" w:color="auto" w:fill="FFFF99"/>
          <w:rtl/>
        </w:rPr>
        <w:t xml:space="preserve"> (נמחקה)</w:t>
      </w:r>
      <w:r w:rsidR="00A361A7" w:rsidRPr="0088080B">
        <w:rPr>
          <w:rFonts w:hint="cs"/>
          <w:vanish/>
          <w:sz w:val="22"/>
          <w:szCs w:val="22"/>
          <w:shd w:val="clear" w:color="auto" w:fill="FFFF99"/>
          <w:rtl/>
        </w:rPr>
        <w:t>.</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p>
    <w:p w:rsidR="00A361A7" w:rsidRPr="0088080B" w:rsidRDefault="00A361A7" w:rsidP="00A361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361A7" w:rsidRPr="0088080B" w:rsidRDefault="00A361A7" w:rsidP="00A361A7">
      <w:pPr>
        <w:pStyle w:val="P00"/>
        <w:spacing w:before="0"/>
        <w:ind w:left="0" w:right="1134"/>
        <w:rPr>
          <w:rStyle w:val="default"/>
          <w:rFonts w:ascii="FrankRuehl" w:hAnsi="FrankRuehl" w:cs="FrankRuehl"/>
          <w:vanish/>
          <w:szCs w:val="20"/>
          <w:shd w:val="clear" w:color="auto" w:fill="FFFF99"/>
          <w:rtl/>
        </w:rPr>
      </w:pPr>
      <w:hyperlink r:id="rId25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3B6BDA"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943</w:t>
      </w:r>
      <w:r w:rsidRPr="0088080B">
        <w:rPr>
          <w:rStyle w:val="default"/>
          <w:rFonts w:ascii="FrankRuehl" w:hAnsi="FrankRuehl" w:cs="FrankRuehl"/>
          <w:vanish/>
          <w:szCs w:val="20"/>
          <w:shd w:val="clear" w:color="auto" w:fill="FFFF99"/>
          <w:rtl/>
        </w:rPr>
        <w:t xml:space="preserve"> (</w:t>
      </w:r>
      <w:hyperlink r:id="rId25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57588" w:rsidRPr="0088080B" w:rsidRDefault="00457588" w:rsidP="00457588">
      <w:pPr>
        <w:pStyle w:val="P02"/>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ראש הממשלה והשר, מיזמתם וכן לבקשת שר הביטחון, באישור הממשלה, רשאים לקבוע בצו כי שירות בזק </w:t>
      </w:r>
      <w:r w:rsidRPr="0088080B">
        <w:rPr>
          <w:rStyle w:val="default"/>
          <w:rFonts w:cs="FrankRuehl" w:hint="cs"/>
          <w:vanish/>
          <w:sz w:val="22"/>
          <w:szCs w:val="22"/>
          <w:u w:val="single"/>
          <w:shd w:val="clear" w:color="auto" w:fill="FFFF99"/>
          <w:rtl/>
        </w:rPr>
        <w:t>או שירות הנלווה לו, שנותן ספק מורשה, כמפורט בצו</w:t>
      </w:r>
      <w:r w:rsidRPr="0088080B">
        <w:rPr>
          <w:rStyle w:val="default"/>
          <w:rFonts w:cs="FrankRuehl" w:hint="cs"/>
          <w:vanish/>
          <w:sz w:val="22"/>
          <w:szCs w:val="22"/>
          <w:shd w:val="clear" w:color="auto" w:fill="FFFF99"/>
          <w:rtl/>
        </w:rPr>
        <w:t xml:space="preserve"> המפורט בו הוא שירות חיוני (להלן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 חיוני) אם ראו אחד מאלה:</w:t>
      </w:r>
    </w:p>
    <w:p w:rsidR="00457588" w:rsidRPr="0088080B" w:rsidRDefault="00457588" w:rsidP="00457588">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כי הפסקה, צמצום או פגיעה אחרת בו, לרבות בסדירות אספקתו, עלולה לפגוע בבטחון המדינה או באספקה נאו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ה של שירותים לציבור;</w:t>
      </w:r>
    </w:p>
    <w:p w:rsidR="00457588" w:rsidRPr="0088080B" w:rsidRDefault="00457588" w:rsidP="00457588">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כי רכישת שליטה או אמצעי שליטה או החזקתם בנותן השירות החיוני עלולים לפגוע במדיניות הממשלה בתחום הבזק ובכלל זה בתחרות בתחום זה;</w:t>
      </w:r>
    </w:p>
    <w:p w:rsidR="00457588" w:rsidRPr="0088080B" w:rsidRDefault="00457588" w:rsidP="00457588">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בטרם יקבעו ראש הממשלה והשר כי שירות </w:t>
      </w:r>
      <w:r w:rsidRPr="0088080B">
        <w:rPr>
          <w:rStyle w:val="default"/>
          <w:rFonts w:cs="FrankRuehl" w:hint="cs"/>
          <w:strike/>
          <w:vanish/>
          <w:sz w:val="22"/>
          <w:szCs w:val="22"/>
          <w:shd w:val="clear" w:color="auto" w:fill="FFFF99"/>
          <w:rtl/>
        </w:rPr>
        <w:t>בזק</w:t>
      </w:r>
      <w:r w:rsidRPr="0088080B">
        <w:rPr>
          <w:rStyle w:val="default"/>
          <w:rFonts w:cs="FrankRuehl" w:hint="cs"/>
          <w:vanish/>
          <w:sz w:val="22"/>
          <w:szCs w:val="22"/>
          <w:shd w:val="clear" w:color="auto" w:fill="FFFF99"/>
          <w:rtl/>
        </w:rPr>
        <w:t xml:space="preserve"> הוא שירות חיוני בשל עילה המפורטת בסעיף קטן (א)(1), ייתנו </w:t>
      </w:r>
      <w:r w:rsidRPr="0088080B">
        <w:rPr>
          <w:rStyle w:val="default"/>
          <w:rFonts w:cs="FrankRuehl" w:hint="cs"/>
          <w:strike/>
          <w:vanish/>
          <w:sz w:val="22"/>
          <w:szCs w:val="22"/>
          <w:shd w:val="clear" w:color="auto" w:fill="FFFF99"/>
          <w:rtl/>
        </w:rPr>
        <w:t>לבעל הרשיון</w:t>
      </w:r>
      <w:r w:rsidR="003B6BDA" w:rsidRPr="0088080B">
        <w:rPr>
          <w:rStyle w:val="default"/>
          <w:rFonts w:cs="FrankRuehl" w:hint="cs"/>
          <w:vanish/>
          <w:sz w:val="22"/>
          <w:szCs w:val="22"/>
          <w:shd w:val="clear" w:color="auto" w:fill="FFFF99"/>
          <w:rtl/>
        </w:rPr>
        <w:t xml:space="preserve"> </w:t>
      </w:r>
      <w:r w:rsidR="003B6BDA"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הנותן </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 xml:space="preserve">ת השירות האמור (להלן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נותן השירות החיוני) וכן למי שהינו בעל שליטה או בעל ענין בו, הזדמנות להשמיע טענותיו.</w:t>
      </w:r>
    </w:p>
    <w:p w:rsidR="00457588" w:rsidRPr="0088080B" w:rsidRDefault="00457588" w:rsidP="00457588">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סעיף זה, לרבות </w:t>
      </w:r>
      <w:r w:rsidRPr="0088080B">
        <w:rPr>
          <w:rStyle w:val="default"/>
          <w:rFonts w:cs="FrankRuehl" w:hint="cs"/>
          <w:strike/>
          <w:vanish/>
          <w:sz w:val="22"/>
          <w:szCs w:val="22"/>
          <w:shd w:val="clear" w:color="auto" w:fill="FFFF99"/>
          <w:rtl/>
        </w:rPr>
        <w:t>הוראות צו מכוחו יהיה חלק מהרישיון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צו מכוחו, יחולו על הספק המורשה שנותן את השירות החיוני, אלא אם כן נקבע אחרת בצו</w:t>
      </w:r>
      <w:r w:rsidRPr="0088080B">
        <w:rPr>
          <w:rStyle w:val="default"/>
          <w:rFonts w:cs="FrankRuehl" w:hint="cs"/>
          <w:vanish/>
          <w:sz w:val="22"/>
          <w:szCs w:val="22"/>
          <w:shd w:val="clear" w:color="auto" w:fill="FFFF99"/>
          <w:rtl/>
        </w:rPr>
        <w:t>.</w:t>
      </w:r>
    </w:p>
    <w:p w:rsidR="00457588" w:rsidRPr="0088080B" w:rsidRDefault="00457588" w:rsidP="00457588">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16"/>
          <w:szCs w:val="22"/>
          <w:shd w:val="clear" w:color="auto" w:fill="FFFF99"/>
          <w:rtl/>
        </w:rPr>
        <w:t>לענין</w:t>
      </w:r>
      <w:r w:rsidRPr="0088080B">
        <w:rPr>
          <w:rStyle w:val="default"/>
          <w:rFonts w:cs="FrankRuehl" w:hint="cs"/>
          <w:vanish/>
          <w:sz w:val="22"/>
          <w:szCs w:val="22"/>
          <w:shd w:val="clear" w:color="auto" w:fill="FFFF99"/>
          <w:rtl/>
        </w:rPr>
        <w:t xml:space="preserve"> סעיף זה </w:t>
      </w:r>
      <w:r w:rsidRPr="0088080B">
        <w:rPr>
          <w:rStyle w:val="default"/>
          <w:rFonts w:cs="FrankRuehl"/>
          <w:vanish/>
          <w:sz w:val="22"/>
          <w:szCs w:val="22"/>
          <w:shd w:val="clear" w:color="auto" w:fill="FFFF99"/>
          <w:rtl/>
        </w:rPr>
        <w:t>–</w:t>
      </w:r>
    </w:p>
    <w:p w:rsidR="00457588" w:rsidRPr="0088080B" w:rsidRDefault="00457588" w:rsidP="00457588">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אמצעי שליטה"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457588" w:rsidRPr="0088080B" w:rsidRDefault="00457588" w:rsidP="0045758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החזקה"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רכישה וכן שניהם כאחד, כמשמעותם של מונחים אלה בחוק ניירו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ערך, תשכ"ח-1968 (להלן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חוק ניירות ערך), ולרבות העברה או שעבוד, והכל בלי לגרוע מההגדרה "החזקה" בסעיף 1;</w:t>
      </w:r>
    </w:p>
    <w:p w:rsidR="00457588" w:rsidRPr="0088080B" w:rsidRDefault="00457588" w:rsidP="0045758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"השפעה ניכרת"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היכולת להשפיע על פעילותו של נותן שירות חיוני השפעה של ממש, שאינה בגדר שליטה, ושאינה נובעת מעצם ההחזקה באמצעי שליטה, לרבות יכולת כאמור הנובעת מזכות המוקנית לאדם בתקנון נותן השירות החיוני או בהסכם בכתב או בכל פה עם בעל השליטה למעט אם הזכות האמורה הוקנתה לתאגיד בנקאי ישראלי; לענין זה, "תאגיד בנקאי ישראלי"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תאגיד בנקאי כמשמעותו בחוק הבנקאות (רישוי), התשמ"א-1981, שקיבל רישיון לפי פסקה (1) של סעיף 4(א) לחוק האמור; ואולם בלי לגרוע מכלליות האמור </w:t>
      </w:r>
      <w:r w:rsidRPr="0088080B">
        <w:rPr>
          <w:rStyle w:val="default"/>
          <w:rFonts w:cs="FrankRuehl"/>
          <w:vanish/>
          <w:sz w:val="22"/>
          <w:szCs w:val="22"/>
          <w:shd w:val="clear" w:color="auto" w:fill="FFFF99"/>
          <w:rtl/>
        </w:rPr>
        <w:t>–</w:t>
      </w:r>
    </w:p>
    <w:p w:rsidR="00457588" w:rsidRPr="0088080B" w:rsidRDefault="00457588" w:rsidP="0045758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יראו אדם כבעל השפעה ניכרת אם הוא בעל הזכות למנות נושא משרה בנותן השירות החיוני;</w:t>
      </w:r>
    </w:p>
    <w:p w:rsidR="00457588" w:rsidRPr="0088080B" w:rsidRDefault="00457588" w:rsidP="00457588">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חזקה על אדם שהוא בעל השפעה ניכרת בנותן השירות החיוני אם הוא מחזיק עשרים וחמישה אחוזים או יותר מאמצעי שליטה כלשהו בנותן השירות החיוני;</w:t>
      </w:r>
    </w:p>
    <w:p w:rsidR="00457588" w:rsidRPr="0088080B" w:rsidRDefault="00457588" w:rsidP="00457588">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פירוק מרצון"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כמשמעותו בפקודת החברות [נוסח חדש], תשמ"ג-1983 (להלן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פקודת החברות);</w:t>
      </w:r>
    </w:p>
    <w:p w:rsidR="00457588" w:rsidRPr="0088080B" w:rsidRDefault="00457588" w:rsidP="00457588">
      <w:pPr>
        <w:pStyle w:val="P00"/>
        <w:spacing w:before="0"/>
        <w:ind w:left="0" w:right="1134"/>
        <w:rPr>
          <w:vanish/>
          <w:sz w:val="22"/>
          <w:szCs w:val="22"/>
          <w:u w:val="single"/>
          <w:shd w:val="clear" w:color="auto" w:fill="FFFF99"/>
          <w:rtl/>
        </w:rPr>
      </w:pPr>
      <w:r w:rsidRPr="0088080B">
        <w:rPr>
          <w:vanish/>
          <w:sz w:val="22"/>
          <w:szCs w:val="22"/>
          <w:shd w:val="clear" w:color="auto" w:fill="FFFF99"/>
          <w:rtl/>
        </w:rPr>
        <w:tab/>
      </w:r>
      <w:r w:rsidRPr="0088080B">
        <w:rPr>
          <w:rFonts w:hint="cs"/>
          <w:vanish/>
          <w:sz w:val="22"/>
          <w:szCs w:val="22"/>
          <w:u w:val="single"/>
          <w:shd w:val="clear" w:color="auto" w:fill="FFFF99"/>
          <w:rtl/>
        </w:rPr>
        <w:t xml:space="preserve">"פירוק מרצון"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כמשמעותו בחלק שמיני א' לחוק החברות;</w:t>
      </w:r>
    </w:p>
    <w:p w:rsidR="00457588" w:rsidRPr="0088080B" w:rsidRDefault="00457588" w:rsidP="00457588">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הסדר</w:t>
      </w:r>
      <w:r w:rsidRPr="0088080B">
        <w:rPr>
          <w:rStyle w:val="default"/>
          <w:rFonts w:cs="FrankRuehl"/>
          <w:vanish/>
          <w:sz w:val="22"/>
          <w:szCs w:val="22"/>
          <w:shd w:val="clear" w:color="auto" w:fill="FFFF99"/>
          <w:rtl/>
        </w:rPr>
        <w:t xml:space="preserve">" – </w:t>
      </w:r>
      <w:r w:rsidRPr="0088080B">
        <w:rPr>
          <w:rStyle w:val="default"/>
          <w:rFonts w:cs="FrankRuehl" w:hint="cs"/>
          <w:vanish/>
          <w:sz w:val="22"/>
          <w:szCs w:val="22"/>
          <w:shd w:val="clear" w:color="auto" w:fill="FFFF99"/>
          <w:rtl/>
        </w:rPr>
        <w:t xml:space="preserve">כמשמעותו בפרק השלישי לחלק התשיעי לחוק החברות </w:t>
      </w:r>
      <w:r w:rsidRPr="0088080B">
        <w:rPr>
          <w:rStyle w:val="default"/>
          <w:rFonts w:cs="FrankRuehl" w:hint="cs"/>
          <w:vanish/>
          <w:sz w:val="22"/>
          <w:szCs w:val="22"/>
          <w:u w:val="single"/>
          <w:shd w:val="clear" w:color="auto" w:fill="FFFF99"/>
          <w:rtl/>
        </w:rPr>
        <w:t>וכן הסדר חוב כהגדרתו בסעיף 318 לחוק חדלות פירעון ושיקום כלכלי, התשע"ח-2018</w:t>
      </w:r>
      <w:r w:rsidRPr="0088080B">
        <w:rPr>
          <w:rStyle w:val="default"/>
          <w:rFonts w:cs="FrankRuehl" w:hint="cs"/>
          <w:vanish/>
          <w:sz w:val="22"/>
          <w:szCs w:val="22"/>
          <w:shd w:val="clear" w:color="auto" w:fill="FFFF99"/>
          <w:rtl/>
        </w:rPr>
        <w:t>;</w:t>
      </w:r>
    </w:p>
    <w:p w:rsidR="00457588" w:rsidRPr="0088080B" w:rsidRDefault="00457588" w:rsidP="00457588">
      <w:pPr>
        <w:pStyle w:val="P00"/>
        <w:spacing w:before="0"/>
        <w:ind w:left="0" w:right="1134"/>
        <w:rPr>
          <w:rFonts w:hint="cs"/>
          <w:vanish/>
          <w:sz w:val="22"/>
          <w:szCs w:val="22"/>
          <w:shd w:val="clear" w:color="auto" w:fill="FFFF99"/>
          <w:rtl/>
        </w:rPr>
      </w:pPr>
      <w:r w:rsidRPr="0088080B">
        <w:rPr>
          <w:vanish/>
          <w:sz w:val="22"/>
          <w:szCs w:val="22"/>
          <w:shd w:val="clear" w:color="auto" w:fill="FFFF99"/>
          <w:rtl/>
        </w:rPr>
        <w:tab/>
      </w:r>
      <w:r w:rsidRPr="0088080B">
        <w:rPr>
          <w:rFonts w:hint="cs"/>
          <w:vanish/>
          <w:sz w:val="22"/>
          <w:szCs w:val="22"/>
          <w:shd w:val="clear" w:color="auto" w:fill="FFFF99"/>
          <w:rtl/>
        </w:rPr>
        <w:t xml:space="preserve">"מיזוג" ו"פיצול" </w:t>
      </w:r>
      <w:r w:rsidRPr="0088080B">
        <w:rPr>
          <w:vanish/>
          <w:sz w:val="22"/>
          <w:szCs w:val="22"/>
          <w:shd w:val="clear" w:color="auto" w:fill="FFFF99"/>
          <w:rtl/>
        </w:rPr>
        <w:t>–</w:t>
      </w:r>
      <w:r w:rsidRPr="0088080B">
        <w:rPr>
          <w:rFonts w:hint="cs"/>
          <w:vanish/>
          <w:sz w:val="22"/>
          <w:szCs w:val="22"/>
          <w:shd w:val="clear" w:color="auto" w:fill="FFFF99"/>
          <w:rtl/>
        </w:rPr>
        <w:t xml:space="preserve"> כמשמעותם בפקודת מס הכנסה;</w:t>
      </w:r>
    </w:p>
    <w:p w:rsidR="00643A77" w:rsidRPr="005249E8" w:rsidRDefault="00457588" w:rsidP="004B747B">
      <w:pPr>
        <w:pStyle w:val="P00"/>
        <w:spacing w:before="0"/>
        <w:ind w:left="0" w:right="1134"/>
        <w:rPr>
          <w:rFonts w:hint="cs"/>
          <w:sz w:val="2"/>
          <w:szCs w:val="2"/>
          <w:shd w:val="clear" w:color="auto" w:fill="FFFF99"/>
          <w:rtl/>
        </w:rPr>
      </w:pPr>
      <w:r w:rsidRPr="0088080B">
        <w:rPr>
          <w:rFonts w:hint="cs"/>
          <w:vanish/>
          <w:sz w:val="22"/>
          <w:szCs w:val="22"/>
          <w:shd w:val="clear" w:color="auto" w:fill="FFFF99"/>
          <w:rtl/>
        </w:rPr>
        <w:tab/>
        <w:t xml:space="preserve">"שליטה" </w:t>
      </w:r>
      <w:r w:rsidRPr="0088080B">
        <w:rPr>
          <w:vanish/>
          <w:sz w:val="22"/>
          <w:szCs w:val="22"/>
          <w:shd w:val="clear" w:color="auto" w:fill="FFFF99"/>
          <w:rtl/>
        </w:rPr>
        <w:t>–</w:t>
      </w:r>
      <w:r w:rsidRPr="0088080B">
        <w:rPr>
          <w:rFonts w:hint="cs"/>
          <w:vanish/>
          <w:sz w:val="22"/>
          <w:szCs w:val="22"/>
          <w:shd w:val="clear" w:color="auto" w:fill="FFFF99"/>
          <w:rtl/>
        </w:rPr>
        <w:t xml:space="preserve"> (נמחקה).</w:t>
      </w:r>
      <w:bookmarkEnd w:id="73"/>
    </w:p>
    <w:p w:rsidR="00F24715" w:rsidRDefault="00F24715">
      <w:pPr>
        <w:pStyle w:val="P00"/>
        <w:spacing w:before="72"/>
        <w:ind w:left="0" w:right="1134"/>
        <w:rPr>
          <w:rStyle w:val="default"/>
          <w:rFonts w:cs="FrankRuehl"/>
          <w:rtl/>
        </w:rPr>
      </w:pPr>
      <w:bookmarkStart w:id="74" w:name="Seif8"/>
      <w:bookmarkEnd w:id="74"/>
      <w:r>
        <w:rPr>
          <w:lang w:val="he-IL"/>
        </w:rPr>
        <w:pict>
          <v:rect id="_x0000_s2102" style="position:absolute;left:0;text-align:left;margin-left:464.5pt;margin-top:8.05pt;width:75.05pt;height:66.15pt;z-index:251289600" o:allowincell="f" filled="f" stroked="f" strokecolor="lime" strokeweight=".25pt">
            <v:textbox style="mso-next-textbox:#_x0000_s2102"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פעלת שירות חיוני בידי הממונה</w:t>
                  </w:r>
                </w:p>
                <w:p w:rsidR="00F17E28" w:rsidRDefault="00F17E28">
                  <w:pPr>
                    <w:spacing w:line="160" w:lineRule="exact"/>
                    <w:jc w:val="left"/>
                    <w:rPr>
                      <w:rFonts w:cs="Miriam" w:hint="cs"/>
                      <w:szCs w:val="18"/>
                      <w:rtl/>
                    </w:rPr>
                  </w:pPr>
                  <w:r>
                    <w:rPr>
                      <w:rFonts w:cs="Miriam" w:hint="cs"/>
                      <w:szCs w:val="18"/>
                      <w:rtl/>
                    </w:rPr>
                    <w:t xml:space="preserve">(תיקון מס' 12) </w:t>
                  </w:r>
                  <w:r>
                    <w:rPr>
                      <w:rFonts w:cs="Miriam"/>
                      <w:szCs w:val="18"/>
                      <w:rtl/>
                    </w:rPr>
                    <w:br/>
                  </w:r>
                  <w:r>
                    <w:rPr>
                      <w:rFonts w:cs="Miriam" w:hint="cs"/>
                      <w:szCs w:val="18"/>
                      <w:rtl/>
                    </w:rPr>
                    <w:t>תשנ"ו-1996</w:t>
                  </w:r>
                </w:p>
                <w:p w:rsidR="00F17E28" w:rsidRDefault="00F17E28">
                  <w:pPr>
                    <w:spacing w:line="160" w:lineRule="exact"/>
                    <w:jc w:val="left"/>
                    <w:rPr>
                      <w:rFonts w:cs="Miriam"/>
                      <w:szCs w:val="18"/>
                      <w:rtl/>
                    </w:rPr>
                  </w:pPr>
                  <w:r>
                    <w:rPr>
                      <w:rFonts w:cs="Miriam" w:hint="cs"/>
                      <w:szCs w:val="18"/>
                      <w:rtl/>
                    </w:rPr>
                    <w:t>(תיקון מס' 28) תשס"ג-2003</w:t>
                  </w:r>
                </w:p>
                <w:p w:rsidR="004B747B" w:rsidRDefault="004B747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חדל </w:t>
      </w:r>
      <w:r w:rsidR="002978AB">
        <w:rPr>
          <w:rStyle w:val="default"/>
          <w:rFonts w:cs="FrankRuehl" w:hint="cs"/>
          <w:rtl/>
        </w:rPr>
        <w:t>ספק מורשה</w:t>
      </w:r>
      <w:r>
        <w:rPr>
          <w:rStyle w:val="default"/>
          <w:rFonts w:cs="FrankRuehl" w:hint="cs"/>
          <w:rtl/>
        </w:rPr>
        <w:t xml:space="preserve"> לתת שירות שנקבע כשירות חיוני לפי סעיף 4ד, או סב</w:t>
      </w:r>
      <w:r>
        <w:rPr>
          <w:rStyle w:val="default"/>
          <w:rFonts w:cs="FrankRuehl"/>
          <w:rtl/>
        </w:rPr>
        <w:t>ו</w:t>
      </w:r>
      <w:r>
        <w:rPr>
          <w:rStyle w:val="default"/>
          <w:rFonts w:cs="FrankRuehl" w:hint="cs"/>
          <w:rtl/>
        </w:rPr>
        <w:t xml:space="preserve">רים ראש הממשלה והשר שקיים חשש סביר כי </w:t>
      </w:r>
      <w:r w:rsidR="002978AB">
        <w:rPr>
          <w:rStyle w:val="default"/>
          <w:rFonts w:cs="FrankRuehl" w:hint="cs"/>
          <w:rtl/>
        </w:rPr>
        <w:t>ספק מורשה</w:t>
      </w:r>
      <w:r>
        <w:rPr>
          <w:rStyle w:val="default"/>
          <w:rFonts w:cs="FrankRuehl" w:hint="cs"/>
          <w:rtl/>
        </w:rPr>
        <w:t xml:space="preserve"> יחדל לתת שירות חיוני כאמור, ונוכחו ראש הממשלה והשר שיש הכרח להבטיח רציפות במתן השירות או למנוע שיבוש או הפסקה שלו, רשאים הם, באישור הממשלה, להורות בצו </w:t>
      </w:r>
      <w:r w:rsidR="002978AB">
        <w:rPr>
          <w:rStyle w:val="default"/>
          <w:rFonts w:cs="FrankRuehl" w:hint="cs"/>
          <w:rtl/>
        </w:rPr>
        <w:t>לספק המורשה</w:t>
      </w:r>
      <w:r>
        <w:rPr>
          <w:rStyle w:val="default"/>
          <w:rFonts w:cs="FrankRuehl" w:hint="cs"/>
          <w:rtl/>
        </w:rPr>
        <w:t xml:space="preserve"> לספק את השירות לפי הרשיון, </w:t>
      </w:r>
      <w:r w:rsidR="002978AB" w:rsidRPr="002978AB">
        <w:rPr>
          <w:rStyle w:val="default"/>
          <w:rFonts w:cs="FrankRuehl" w:hint="cs"/>
          <w:rtl/>
        </w:rPr>
        <w:t xml:space="preserve">תקנות ההיתר הכללי או הוראת מינהל שניתנה לו לפי סעיף 4א2(ב), לפי העניין, </w:t>
      </w:r>
      <w:r>
        <w:rPr>
          <w:rStyle w:val="default"/>
          <w:rFonts w:cs="FrankRuehl" w:hint="cs"/>
          <w:rtl/>
        </w:rPr>
        <w:t>לתקופה ובתנאים שיורו.</w:t>
      </w:r>
    </w:p>
    <w:p w:rsidR="00F24715" w:rsidRDefault="00F24715">
      <w:pPr>
        <w:pStyle w:val="P00"/>
        <w:spacing w:before="72"/>
        <w:ind w:left="0" w:right="1134"/>
        <w:rPr>
          <w:rStyle w:val="default"/>
          <w:rFonts w:cs="FrankRuehl"/>
          <w:rtl/>
        </w:rPr>
      </w:pPr>
      <w:r>
        <w:rPr>
          <w:rtl/>
          <w:lang w:val="he-IL"/>
        </w:rPr>
        <w:pict>
          <v:shape id="_x0000_s2520" type="#_x0000_t202" style="position:absolute;left:0;text-align:left;margin-left:470.25pt;margin-top:.7pt;width:1in;height:22.4pt;z-index:251680768"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ניתן צו לפי סעיף קטן (א), ומי שהצו חל עליו לא מילא אחר האמור בו, רשאים ראש הממשלה והשר, בצו, למנות אדם שיופקד על מתן השירות החיוני ועל ניהול מיתקני הבזק שבאמצעותם ניתן השירות החיוני (להלן </w:t>
      </w:r>
      <w:r w:rsidR="009D280B">
        <w:rPr>
          <w:rStyle w:val="default"/>
          <w:rFonts w:cs="FrankRuehl"/>
          <w:rtl/>
        </w:rPr>
        <w:t>–</w:t>
      </w:r>
      <w:r>
        <w:rPr>
          <w:rStyle w:val="default"/>
          <w:rFonts w:cs="FrankRuehl" w:hint="cs"/>
          <w:rtl/>
        </w:rPr>
        <w:t xml:space="preserve"> הממונה), ורשאים הם לפרט בצו את תפקידיו.</w:t>
      </w:r>
    </w:p>
    <w:p w:rsidR="00F24715" w:rsidRDefault="00F24715">
      <w:pPr>
        <w:pStyle w:val="P00"/>
        <w:spacing w:before="72"/>
        <w:ind w:left="0" w:right="1134"/>
        <w:rPr>
          <w:rStyle w:val="default"/>
          <w:rFonts w:cs="FrankRuehl"/>
          <w:rtl/>
        </w:rPr>
      </w:pPr>
      <w:r>
        <w:rPr>
          <w:rtl/>
          <w:lang w:val="he-IL"/>
        </w:rPr>
        <w:pict>
          <v:shape id="_x0000_s2519" type="#_x0000_t202" style="position:absolute;left:0;text-align:left;margin-left:470.25pt;margin-top:2.9pt;width:1in;height:22.4pt;z-index:251679744"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במילוי תפקידיו לפי סעיף ז</w:t>
      </w:r>
      <w:r>
        <w:rPr>
          <w:rStyle w:val="default"/>
          <w:rFonts w:cs="FrankRuehl"/>
          <w:rtl/>
        </w:rPr>
        <w:t>ה</w:t>
      </w:r>
      <w:r>
        <w:rPr>
          <w:rStyle w:val="default"/>
          <w:rFonts w:cs="FrankRuehl" w:hint="cs"/>
          <w:rtl/>
        </w:rPr>
        <w:t>, יפעל הממונה לפי הוראות ראש הממשלה והשר ויהיו לו כל הסמכויות הדרושות להבטחת קיומו של השירות החיוני, לרבות הסמכויות הדרושות לניהולו של התאגיד.</w:t>
      </w:r>
    </w:p>
    <w:p w:rsidR="00F24715" w:rsidRDefault="00F24715">
      <w:pPr>
        <w:pStyle w:val="P00"/>
        <w:spacing w:before="72"/>
        <w:ind w:left="0" w:right="1134"/>
        <w:rPr>
          <w:rStyle w:val="default"/>
          <w:rFonts w:cs="FrankRuehl"/>
          <w:rtl/>
        </w:rPr>
      </w:pPr>
      <w:r w:rsidRPr="002978AB">
        <w:rPr>
          <w:rStyle w:val="default"/>
          <w:rFonts w:cs="FrankRuehl"/>
          <w:rtl/>
        </w:rPr>
        <w:pict>
          <v:shape id="_x0000_s2521" type="#_x0000_t202" style="position:absolute;left:0;text-align:left;margin-left:470.25pt;margin-top:7.1pt;width:1in;height:36.8pt;z-index:251681792" filled="f" stroked="f">
            <v:textbox inset="1mm,0,1mm,0">
              <w:txbxContent>
                <w:p w:rsidR="00F17E28" w:rsidRDefault="00F17E28">
                  <w:pPr>
                    <w:spacing w:line="160" w:lineRule="exact"/>
                    <w:jc w:val="left"/>
                    <w:rPr>
                      <w:rFonts w:cs="Miriam"/>
                      <w:szCs w:val="18"/>
                      <w:rtl/>
                    </w:rPr>
                  </w:pPr>
                  <w:r>
                    <w:rPr>
                      <w:rFonts w:cs="Miriam" w:hint="cs"/>
                      <w:szCs w:val="18"/>
                      <w:rtl/>
                    </w:rPr>
                    <w:t>(תיקון מס' 28) תשס"ג-2003</w:t>
                  </w:r>
                </w:p>
                <w:p w:rsidR="004B747B" w:rsidRDefault="004B747B" w:rsidP="004B747B">
                  <w:pPr>
                    <w:spacing w:line="160" w:lineRule="exact"/>
                    <w:jc w:val="left"/>
                    <w:rPr>
                      <w:rFonts w:cs="Miriam"/>
                      <w:noProof/>
                      <w:szCs w:val="18"/>
                      <w:rtl/>
                    </w:rPr>
                  </w:pPr>
                  <w:r>
                    <w:rPr>
                      <w:rFonts w:cs="Miriam" w:hint="cs"/>
                      <w:szCs w:val="18"/>
                      <w:rtl/>
                    </w:rPr>
                    <w:t>(תיקון מס' 76) תשפ"ב-2022</w:t>
                  </w:r>
                </w:p>
              </w:txbxContent>
            </v:textbox>
            <w10:anchorlock/>
          </v:shape>
        </w:pict>
      </w:r>
      <w:r w:rsidRPr="002978AB">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הופסק מתן שירות חיוני בשל סיום תוקפו של הרשיון, ביטולו </w:t>
      </w:r>
      <w:r w:rsidR="002978AB" w:rsidRPr="002978AB">
        <w:rPr>
          <w:rStyle w:val="default"/>
          <w:rFonts w:cs="FrankRuehl" w:hint="cs"/>
          <w:rtl/>
        </w:rPr>
        <w:t>התלייתו או הגבלתו, או בשל ביטול או התליה של הרישום במרשם או הגבלת מי שרשום במרשם במתן השירותים, לפי העניין</w:t>
      </w:r>
      <w:r>
        <w:rPr>
          <w:rStyle w:val="default"/>
          <w:rFonts w:cs="FrankRuehl" w:hint="cs"/>
          <w:rtl/>
        </w:rPr>
        <w:t>, ונוכחו ראש הממשלה והשר כי קיים הכרח להבטיח רציפות במתן השירות, וכי</w:t>
      </w:r>
      <w:r>
        <w:rPr>
          <w:rStyle w:val="default"/>
          <w:rFonts w:cs="FrankRuehl"/>
          <w:rtl/>
        </w:rPr>
        <w:t xml:space="preserve"> </w:t>
      </w:r>
      <w:r>
        <w:rPr>
          <w:rStyle w:val="default"/>
          <w:rFonts w:cs="FrankRuehl" w:hint="cs"/>
          <w:rtl/>
        </w:rPr>
        <w:t xml:space="preserve">הפסקת השירות עלולה לפגוע באופן מהותי ומיידי בשירות החיוני, רשאים ראש הממשלה והשר לפעול כאמור בסעיפים קטנים (א) עד (ג), ואם נוכחו כי בנסיבות הענין לא ניתן לקיים את השירות החיוני בידי </w:t>
      </w:r>
      <w:r w:rsidR="002978AB" w:rsidRPr="002978AB">
        <w:rPr>
          <w:rStyle w:val="default"/>
          <w:rFonts w:cs="FrankRuehl" w:hint="cs"/>
          <w:rtl/>
        </w:rPr>
        <w:t>הספק המורשה</w:t>
      </w:r>
      <w:r>
        <w:rPr>
          <w:rStyle w:val="default"/>
          <w:rFonts w:cs="FrankRuehl" w:hint="cs"/>
          <w:rtl/>
        </w:rPr>
        <w:t>, רשאים הם למנות מיד את הממונה.</w:t>
      </w:r>
    </w:p>
    <w:p w:rsidR="00F24715" w:rsidRDefault="00F24715">
      <w:pPr>
        <w:pStyle w:val="P00"/>
        <w:spacing w:before="72"/>
        <w:ind w:left="0" w:right="1134"/>
        <w:rPr>
          <w:rStyle w:val="default"/>
          <w:rFonts w:cs="FrankRuehl"/>
          <w:rtl/>
        </w:rPr>
      </w:pPr>
      <w:r>
        <w:rPr>
          <w:rtl/>
          <w:lang w:val="he-IL"/>
        </w:rPr>
        <w:pict>
          <v:shape id="_x0000_s2522" type="#_x0000_t202" style="position:absolute;left:0;text-align:left;margin-left:470.25pt;margin-top:3.7pt;width:1in;height:22.4pt;z-index:251682816"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מינויו של הממונה לפי סעיף זה יהיה לתקופה</w:t>
      </w:r>
      <w:r>
        <w:rPr>
          <w:rStyle w:val="default"/>
          <w:rFonts w:cs="FrankRuehl"/>
          <w:rtl/>
        </w:rPr>
        <w:t xml:space="preserve"> </w:t>
      </w:r>
      <w:r>
        <w:rPr>
          <w:rStyle w:val="default"/>
          <w:rFonts w:cs="FrankRuehl" w:hint="cs"/>
          <w:rtl/>
        </w:rPr>
        <w:t>שיקבעו ראש הממשלה והשר ושלא תעלה על שנה אחת; ראש הממשלה והשר רשאים להאריך את המינוי לתקופה אחת נוספת שלא תעלה על שנה אחת, וכן רשאים הם להחליפו בכל עת.</w:t>
      </w:r>
    </w:p>
    <w:p w:rsidR="00F24715" w:rsidRDefault="004B747B" w:rsidP="004B747B">
      <w:pPr>
        <w:pStyle w:val="P00"/>
        <w:spacing w:before="72"/>
        <w:ind w:left="0" w:right="1134"/>
        <w:rPr>
          <w:rStyle w:val="default"/>
          <w:rFonts w:cs="FrankRuehl" w:hint="cs"/>
          <w:rtl/>
        </w:rPr>
      </w:pPr>
      <w:r w:rsidRPr="002978AB">
        <w:rPr>
          <w:rStyle w:val="default"/>
          <w:rFonts w:cs="FrankRuehl"/>
          <w:rtl/>
        </w:rPr>
        <w:pict>
          <v:shape id="_x0000_s3288" type="#_x0000_t202" style="position:absolute;left:0;text-align:left;margin-left:470.25pt;margin-top:7.1pt;width:1in;height:19.15pt;z-index:251964416" filled="f" stroked="f">
            <v:textbox inset="1mm,0,1mm,0">
              <w:txbxContent>
                <w:p w:rsidR="004B747B" w:rsidRDefault="004B747B" w:rsidP="004B747B">
                  <w:pPr>
                    <w:spacing w:line="160" w:lineRule="exact"/>
                    <w:jc w:val="left"/>
                    <w:rPr>
                      <w:rFonts w:cs="Miriam"/>
                      <w:noProof/>
                      <w:szCs w:val="18"/>
                      <w:rtl/>
                    </w:rPr>
                  </w:pPr>
                  <w:r>
                    <w:rPr>
                      <w:rFonts w:cs="Miriam" w:hint="cs"/>
                      <w:szCs w:val="18"/>
                      <w:rtl/>
                    </w:rPr>
                    <w:t>(תיקון מס' 76) תשפ"ב-2022</w:t>
                  </w:r>
                </w:p>
              </w:txbxContent>
            </v:textbox>
            <w10:anchorlock/>
          </v:shape>
        </w:pict>
      </w:r>
      <w:r w:rsidRPr="002978AB">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sidR="00F24715">
        <w:rPr>
          <w:rStyle w:val="default"/>
          <w:rFonts w:cs="FrankRuehl" w:hint="cs"/>
          <w:rtl/>
        </w:rPr>
        <w:t xml:space="preserve">אין בהוראות סעיף זה כדי לגרוע מזכותו של </w:t>
      </w:r>
      <w:r w:rsidR="002978AB" w:rsidRPr="002978AB">
        <w:rPr>
          <w:rStyle w:val="default"/>
          <w:rFonts w:cs="FrankRuehl" w:hint="cs"/>
          <w:rtl/>
        </w:rPr>
        <w:t xml:space="preserve">הספק המורשה </w:t>
      </w:r>
      <w:r w:rsidR="00F24715">
        <w:rPr>
          <w:rStyle w:val="default"/>
          <w:rFonts w:cs="FrankRuehl" w:hint="cs"/>
          <w:rtl/>
        </w:rPr>
        <w:t>לקבל דמי שימוש ראויים בעד השימוש במיתקניו ופיצוי מאת המדינה, בכפוף לכל דין</w:t>
      </w:r>
      <w:r w:rsidR="00F24715">
        <w:rPr>
          <w:rStyle w:val="default"/>
          <w:rFonts w:cs="FrankRuehl"/>
          <w:rtl/>
        </w:rPr>
        <w:t xml:space="preserve"> </w:t>
      </w:r>
      <w:r w:rsidR="00F24715">
        <w:rPr>
          <w:rStyle w:val="default"/>
          <w:rFonts w:cs="FrankRuehl" w:hint="cs"/>
          <w:rtl/>
        </w:rPr>
        <w:t xml:space="preserve">או לחובותיו על-פי רשיונו, </w:t>
      </w:r>
      <w:r w:rsidR="002978AB" w:rsidRPr="002978AB">
        <w:rPr>
          <w:rStyle w:val="default"/>
          <w:rFonts w:cs="FrankRuehl" w:hint="cs"/>
          <w:rtl/>
        </w:rPr>
        <w:t xml:space="preserve">תקנות ההיתר הכללי או הוראת מינהל שניתנה לו לפי סעיף 4א2(ב), לפי העניין, </w:t>
      </w:r>
      <w:r w:rsidR="00F24715">
        <w:rPr>
          <w:rStyle w:val="default"/>
          <w:rFonts w:cs="FrankRuehl" w:hint="cs"/>
          <w:rtl/>
        </w:rPr>
        <w:t>בעד נזקים שנגרמו לו עקב מינוי הממונה.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75" w:name="Rov247"/>
      <w:r w:rsidRPr="0088080B">
        <w:rPr>
          <w:rStyle w:val="default"/>
          <w:rFonts w:cs="FrankRuehl" w:hint="cs"/>
          <w:vanish/>
          <w:color w:val="FF0000"/>
          <w:szCs w:val="20"/>
          <w:shd w:val="clear" w:color="auto" w:fill="FFFF99"/>
          <w:rtl/>
        </w:rPr>
        <w:t>מיום 21.3.1996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12</w:t>
      </w:r>
    </w:p>
    <w:p w:rsidR="00F24715" w:rsidRPr="0088080B" w:rsidRDefault="00F24715">
      <w:pPr>
        <w:pStyle w:val="P00"/>
        <w:spacing w:before="0"/>
        <w:ind w:left="0" w:right="1134"/>
        <w:rPr>
          <w:rStyle w:val="default"/>
          <w:rFonts w:cs="FrankRuehl" w:hint="cs"/>
          <w:vanish/>
          <w:szCs w:val="20"/>
          <w:shd w:val="clear" w:color="auto" w:fill="FFFF99"/>
          <w:rtl/>
        </w:rPr>
      </w:pPr>
      <w:hyperlink r:id="rId253" w:history="1">
        <w:r w:rsidRPr="0088080B">
          <w:rPr>
            <w:rStyle w:val="Hyperlink"/>
            <w:rFonts w:hint="cs"/>
            <w:vanish/>
            <w:szCs w:val="20"/>
            <w:shd w:val="clear" w:color="auto" w:fill="FFFF99"/>
            <w:rtl/>
          </w:rPr>
          <w:t>ס"ח תשנ"ו מס' 1586</w:t>
        </w:r>
      </w:hyperlink>
      <w:r w:rsidRPr="0088080B">
        <w:rPr>
          <w:rStyle w:val="default"/>
          <w:rFonts w:cs="FrankRuehl" w:hint="cs"/>
          <w:vanish/>
          <w:szCs w:val="20"/>
          <w:shd w:val="clear" w:color="auto" w:fill="FFFF99"/>
          <w:rtl/>
        </w:rPr>
        <w:t xml:space="preserve"> מיום 21.3.1996 עמ' 261 (</w:t>
      </w:r>
      <w:hyperlink r:id="rId254" w:history="1">
        <w:r w:rsidRPr="0088080B">
          <w:rPr>
            <w:rStyle w:val="Hyperlink"/>
            <w:rFonts w:hint="cs"/>
            <w:vanish/>
            <w:szCs w:val="20"/>
            <w:shd w:val="clear" w:color="auto" w:fill="FFFF99"/>
            <w:rtl/>
          </w:rPr>
          <w:t>ה"ח 2349</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4ה</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55"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410 (</w:t>
      </w:r>
      <w:hyperlink r:id="rId256"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4</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חדל בעל רשיון לתת שירות שנקבע כשירות חיוני לפי סעיף 4ד, או </w:t>
      </w:r>
      <w:r w:rsidRPr="0088080B">
        <w:rPr>
          <w:rStyle w:val="default"/>
          <w:rFonts w:cs="FrankRuehl" w:hint="cs"/>
          <w:strike/>
          <w:vanish/>
          <w:sz w:val="22"/>
          <w:szCs w:val="22"/>
          <w:shd w:val="clear" w:color="auto" w:fill="FFFF99"/>
          <w:rtl/>
        </w:rPr>
        <w:t>סבור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סב</w:t>
      </w:r>
      <w:r w:rsidRPr="0088080B">
        <w:rPr>
          <w:rStyle w:val="default"/>
          <w:rFonts w:cs="FrankRuehl"/>
          <w:vanish/>
          <w:sz w:val="22"/>
          <w:szCs w:val="22"/>
          <w:u w:val="single"/>
          <w:shd w:val="clear" w:color="auto" w:fill="FFFF99"/>
          <w:rtl/>
        </w:rPr>
        <w:t>ו</w:t>
      </w:r>
      <w:r w:rsidRPr="0088080B">
        <w:rPr>
          <w:rStyle w:val="default"/>
          <w:rFonts w:cs="FrankRuehl" w:hint="cs"/>
          <w:vanish/>
          <w:sz w:val="22"/>
          <w:szCs w:val="22"/>
          <w:u w:val="single"/>
          <w:shd w:val="clear" w:color="auto" w:fill="FFFF99"/>
          <w:rtl/>
        </w:rPr>
        <w:t>רים ראש הממשלה והשר</w:t>
      </w:r>
      <w:r w:rsidRPr="0088080B">
        <w:rPr>
          <w:rStyle w:val="default"/>
          <w:rFonts w:cs="FrankRuehl" w:hint="cs"/>
          <w:vanish/>
          <w:sz w:val="22"/>
          <w:szCs w:val="22"/>
          <w:shd w:val="clear" w:color="auto" w:fill="FFFF99"/>
          <w:rtl/>
        </w:rPr>
        <w:t xml:space="preserve"> שקיים חשש סביר כי בעל רשיון יחדל לתת שירות חיוני כאמור, </w:t>
      </w:r>
      <w:r w:rsidRPr="0088080B">
        <w:rPr>
          <w:rStyle w:val="default"/>
          <w:rFonts w:cs="FrankRuehl" w:hint="cs"/>
          <w:strike/>
          <w:vanish/>
          <w:sz w:val="22"/>
          <w:szCs w:val="22"/>
          <w:shd w:val="clear" w:color="auto" w:fill="FFFF99"/>
          <w:rtl/>
        </w:rPr>
        <w:t>ונוכח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ונוכחו ראש הממשלה והשר</w:t>
      </w:r>
      <w:r w:rsidRPr="0088080B">
        <w:rPr>
          <w:rStyle w:val="default"/>
          <w:rFonts w:cs="FrankRuehl" w:hint="cs"/>
          <w:vanish/>
          <w:sz w:val="22"/>
          <w:szCs w:val="22"/>
          <w:shd w:val="clear" w:color="auto" w:fill="FFFF99"/>
          <w:rtl/>
        </w:rPr>
        <w:t xml:space="preserve"> שיש הכרח להבטיח רציפות במתן השירות או למנוע שיבוש או הפסקה שלו, </w:t>
      </w:r>
      <w:r w:rsidRPr="0088080B">
        <w:rPr>
          <w:rStyle w:val="default"/>
          <w:rFonts w:cs="FrankRuehl" w:hint="cs"/>
          <w:strike/>
          <w:vanish/>
          <w:sz w:val="22"/>
          <w:szCs w:val="22"/>
          <w:shd w:val="clear" w:color="auto" w:fill="FFFF99"/>
          <w:rtl/>
        </w:rPr>
        <w:t>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הם</w:t>
      </w:r>
      <w:r w:rsidRPr="0088080B">
        <w:rPr>
          <w:rStyle w:val="default"/>
          <w:rFonts w:cs="FrankRuehl" w:hint="cs"/>
          <w:vanish/>
          <w:sz w:val="22"/>
          <w:szCs w:val="22"/>
          <w:shd w:val="clear" w:color="auto" w:fill="FFFF99"/>
          <w:rtl/>
        </w:rPr>
        <w:t xml:space="preserve">, באישור הממשלה, להורות בצו לבעל הרשיון לספק את השירות לפי הרשיון, לתקופה ובתנאים </w:t>
      </w:r>
      <w:r w:rsidRPr="0088080B">
        <w:rPr>
          <w:rStyle w:val="default"/>
          <w:rFonts w:cs="FrankRuehl" w:hint="cs"/>
          <w:strike/>
          <w:vanish/>
          <w:sz w:val="22"/>
          <w:szCs w:val="22"/>
          <w:shd w:val="clear" w:color="auto" w:fill="FFFF99"/>
          <w:rtl/>
        </w:rPr>
        <w:t>שיורה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שיורו</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ניתן צו לפי סעיף קטן (א), ומי שהצו חל עליו לא מילא אחר האמור בו, </w:t>
      </w:r>
      <w:r w:rsidRPr="0088080B">
        <w:rPr>
          <w:rStyle w:val="default"/>
          <w:rFonts w:cs="FrankRuehl" w:hint="cs"/>
          <w:strike/>
          <w:vanish/>
          <w:sz w:val="22"/>
          <w:szCs w:val="22"/>
          <w:shd w:val="clear" w:color="auto" w:fill="FFFF99"/>
          <w:rtl/>
        </w:rPr>
        <w:t>רשאי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ראש הממשלה והשר</w:t>
      </w:r>
      <w:r w:rsidRPr="0088080B">
        <w:rPr>
          <w:rStyle w:val="default"/>
          <w:rFonts w:cs="FrankRuehl" w:hint="cs"/>
          <w:vanish/>
          <w:sz w:val="22"/>
          <w:szCs w:val="22"/>
          <w:shd w:val="clear" w:color="auto" w:fill="FFFF99"/>
          <w:rtl/>
        </w:rPr>
        <w:t xml:space="preserve">, בצו, למנות אדם שיופקד על מתן השירות החיוני ועל ניהול מיתקני הבזק שבאמצעותם ניתן השירות החיוני (להלן </w:t>
      </w:r>
      <w:r w:rsidR="001E68B3"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הממונה), </w:t>
      </w:r>
      <w:r w:rsidRPr="0088080B">
        <w:rPr>
          <w:rStyle w:val="default"/>
          <w:rFonts w:cs="FrankRuehl" w:hint="cs"/>
          <w:strike/>
          <w:vanish/>
          <w:sz w:val="22"/>
          <w:szCs w:val="22"/>
          <w:shd w:val="clear" w:color="auto" w:fill="FFFF99"/>
          <w:rtl/>
        </w:rPr>
        <w:t>ורשאי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ורשאים הם</w:t>
      </w:r>
      <w:r w:rsidRPr="0088080B">
        <w:rPr>
          <w:rStyle w:val="default"/>
          <w:rFonts w:cs="FrankRuehl" w:hint="cs"/>
          <w:vanish/>
          <w:sz w:val="22"/>
          <w:szCs w:val="22"/>
          <w:shd w:val="clear" w:color="auto" w:fill="FFFF99"/>
          <w:rtl/>
        </w:rPr>
        <w:t xml:space="preserve"> לפרט בצו את תפקידיו.</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במילוי תפקידיו לפי סעיף ז</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יפעל הממונה לפי הוראות </w:t>
      </w:r>
      <w:r w:rsidRPr="0088080B">
        <w:rPr>
          <w:rStyle w:val="default"/>
          <w:rFonts w:cs="FrankRuehl" w:hint="cs"/>
          <w:strike/>
          <w:vanish/>
          <w:sz w:val="22"/>
          <w:szCs w:val="22"/>
          <w:shd w:val="clear" w:color="auto" w:fill="FFFF99"/>
          <w:rtl/>
        </w:rPr>
        <w:t>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w:t>
      </w:r>
      <w:r w:rsidRPr="0088080B">
        <w:rPr>
          <w:rStyle w:val="default"/>
          <w:rFonts w:cs="FrankRuehl" w:hint="cs"/>
          <w:vanish/>
          <w:sz w:val="22"/>
          <w:szCs w:val="22"/>
          <w:shd w:val="clear" w:color="auto" w:fill="FFFF99"/>
          <w:rtl/>
        </w:rPr>
        <w:t xml:space="preserve"> ויהיו לו כל הסמכויות הדרושות להבטחת קיומו של השירות החיוני, לרבות הסמכויות הדרושות לניהולו של התאגיד.</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הופסק מתן שירות חיוני בשל סיום תוקפו של הרשיון, ביטולו או הגבלתו, </w:t>
      </w:r>
      <w:r w:rsidRPr="0088080B">
        <w:rPr>
          <w:rStyle w:val="default"/>
          <w:rFonts w:cs="FrankRuehl" w:hint="cs"/>
          <w:strike/>
          <w:vanish/>
          <w:sz w:val="22"/>
          <w:szCs w:val="22"/>
          <w:shd w:val="clear" w:color="auto" w:fill="FFFF99"/>
          <w:rtl/>
        </w:rPr>
        <w:t>ונוכח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ונוכחו ראש הממשלה והשר</w:t>
      </w:r>
      <w:r w:rsidRPr="0088080B">
        <w:rPr>
          <w:rStyle w:val="default"/>
          <w:rFonts w:cs="FrankRuehl" w:hint="cs"/>
          <w:vanish/>
          <w:sz w:val="22"/>
          <w:szCs w:val="22"/>
          <w:shd w:val="clear" w:color="auto" w:fill="FFFF99"/>
          <w:rtl/>
        </w:rPr>
        <w:t xml:space="preserve"> כי קיים הכרח להבטיח רציפות במתן השירות, וכי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הפסקת השירות עלולה לפגוע באופן מהותי ומיידי בשירות החיוני, </w:t>
      </w:r>
      <w:r w:rsidRPr="0088080B">
        <w:rPr>
          <w:rStyle w:val="default"/>
          <w:rFonts w:cs="FrankRuehl" w:hint="cs"/>
          <w:strike/>
          <w:vanish/>
          <w:sz w:val="22"/>
          <w:szCs w:val="22"/>
          <w:shd w:val="clear" w:color="auto" w:fill="FFFF99"/>
          <w:rtl/>
        </w:rPr>
        <w:t>רשאי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ראש הממשלה והשר</w:t>
      </w:r>
      <w:r w:rsidRPr="0088080B">
        <w:rPr>
          <w:rStyle w:val="default"/>
          <w:rFonts w:cs="FrankRuehl" w:hint="cs"/>
          <w:vanish/>
          <w:sz w:val="22"/>
          <w:szCs w:val="22"/>
          <w:shd w:val="clear" w:color="auto" w:fill="FFFF99"/>
          <w:rtl/>
        </w:rPr>
        <w:t xml:space="preserve"> לפעול כאמור בסעיפים קטנים (א) עד (ג), </w:t>
      </w:r>
      <w:r w:rsidRPr="0088080B">
        <w:rPr>
          <w:rStyle w:val="default"/>
          <w:rFonts w:cs="FrankRuehl" w:hint="cs"/>
          <w:strike/>
          <w:vanish/>
          <w:sz w:val="22"/>
          <w:szCs w:val="22"/>
          <w:shd w:val="clear" w:color="auto" w:fill="FFFF99"/>
          <w:rtl/>
        </w:rPr>
        <w:t>ואם נוכח</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ואם נוכחו</w:t>
      </w:r>
      <w:r w:rsidRPr="0088080B">
        <w:rPr>
          <w:rStyle w:val="default"/>
          <w:rFonts w:cs="FrankRuehl" w:hint="cs"/>
          <w:vanish/>
          <w:sz w:val="22"/>
          <w:szCs w:val="22"/>
          <w:shd w:val="clear" w:color="auto" w:fill="FFFF99"/>
          <w:rtl/>
        </w:rPr>
        <w:t xml:space="preserve"> כי בנסיבות הענין לא ניתן לקיים את השירות החיוני בידי בעל הרשיון, </w:t>
      </w:r>
      <w:r w:rsidRPr="0088080B">
        <w:rPr>
          <w:rStyle w:val="default"/>
          <w:rFonts w:cs="FrankRuehl" w:hint="cs"/>
          <w:strike/>
          <w:vanish/>
          <w:sz w:val="22"/>
          <w:szCs w:val="22"/>
          <w:shd w:val="clear" w:color="auto" w:fill="FFFF99"/>
          <w:rtl/>
        </w:rPr>
        <w:t>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הם</w:t>
      </w:r>
      <w:r w:rsidRPr="0088080B">
        <w:rPr>
          <w:rStyle w:val="default"/>
          <w:rFonts w:cs="FrankRuehl" w:hint="cs"/>
          <w:vanish/>
          <w:sz w:val="22"/>
          <w:szCs w:val="22"/>
          <w:shd w:val="clear" w:color="auto" w:fill="FFFF99"/>
          <w:rtl/>
        </w:rPr>
        <w:t xml:space="preserve"> למנות מיד את הממונה.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מינויו של הממונה לפי סעיף זה יהיה לתקופה </w:t>
      </w:r>
      <w:r w:rsidRPr="0088080B">
        <w:rPr>
          <w:rStyle w:val="default"/>
          <w:rFonts w:cs="FrankRuehl" w:hint="cs"/>
          <w:strike/>
          <w:vanish/>
          <w:sz w:val="22"/>
          <w:szCs w:val="22"/>
          <w:shd w:val="clear" w:color="auto" w:fill="FFFF99"/>
          <w:rtl/>
        </w:rPr>
        <w:t>שיקבע השר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שיקבעו ראש הממשלה והשר</w:t>
      </w:r>
      <w:r w:rsidRPr="0088080B">
        <w:rPr>
          <w:rStyle w:val="default"/>
          <w:rFonts w:cs="FrankRuehl" w:hint="cs"/>
          <w:vanish/>
          <w:sz w:val="22"/>
          <w:szCs w:val="22"/>
          <w:shd w:val="clear" w:color="auto" w:fill="FFFF99"/>
          <w:rtl/>
        </w:rPr>
        <w:t xml:space="preserve"> ושלא תעלה על שנה אחת; </w:t>
      </w:r>
      <w:r w:rsidRPr="0088080B">
        <w:rPr>
          <w:rStyle w:val="default"/>
          <w:rFonts w:cs="FrankRuehl" w:hint="cs"/>
          <w:strike/>
          <w:vanish/>
          <w:sz w:val="22"/>
          <w:szCs w:val="22"/>
          <w:shd w:val="clear" w:color="auto" w:fill="FFFF99"/>
          <w:rtl/>
        </w:rPr>
        <w:t>השר רשאי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ראש הממשלה והשר רשאים</w:t>
      </w:r>
      <w:r w:rsidRPr="0088080B">
        <w:rPr>
          <w:rStyle w:val="default"/>
          <w:rFonts w:cs="FrankRuehl" w:hint="cs"/>
          <w:vanish/>
          <w:sz w:val="22"/>
          <w:szCs w:val="22"/>
          <w:shd w:val="clear" w:color="auto" w:fill="FFFF99"/>
          <w:rtl/>
        </w:rPr>
        <w:t xml:space="preserve"> להאריך את המינוי לתקופה אחת נוספת שלא תעלה על שנה אחת, וכן </w:t>
      </w:r>
      <w:r w:rsidRPr="0088080B">
        <w:rPr>
          <w:rStyle w:val="default"/>
          <w:rFonts w:cs="FrankRuehl" w:hint="cs"/>
          <w:strike/>
          <w:vanish/>
          <w:sz w:val="22"/>
          <w:szCs w:val="22"/>
          <w:shd w:val="clear" w:color="auto" w:fill="FFFF99"/>
          <w:rtl/>
        </w:rPr>
        <w:t>רשאי הוא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רשאים הם</w:t>
      </w:r>
      <w:r w:rsidRPr="0088080B">
        <w:rPr>
          <w:rStyle w:val="default"/>
          <w:rFonts w:cs="FrankRuehl" w:hint="cs"/>
          <w:vanish/>
          <w:sz w:val="22"/>
          <w:szCs w:val="22"/>
          <w:shd w:val="clear" w:color="auto" w:fill="FFFF99"/>
          <w:rtl/>
        </w:rPr>
        <w:t xml:space="preserve"> להחליפו בכל עת.</w:t>
      </w:r>
    </w:p>
    <w:p w:rsidR="004B747B"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אין בהוראות סעיף זה כדי לגרוע מזכותו של בעל הרשיון לקבל דמי שימוש ראויים בעד השימוש במיתקניו ופיצוי מאת המדינה, בכפוף לכל דין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או לחובותיו על-פי רשיונו, בעד נזקים שנגרמו לו עקב מינוי הממונה</w:t>
      </w:r>
      <w:r w:rsidR="004B747B" w:rsidRPr="0088080B">
        <w:rPr>
          <w:rStyle w:val="default"/>
          <w:rFonts w:cs="FrankRuehl" w:hint="cs"/>
          <w:vanish/>
          <w:sz w:val="22"/>
          <w:szCs w:val="22"/>
          <w:shd w:val="clear" w:color="auto" w:fill="FFFF99"/>
          <w:rtl/>
        </w:rPr>
        <w:t>.</w:t>
      </w:r>
    </w:p>
    <w:p w:rsidR="004B747B" w:rsidRPr="0088080B" w:rsidRDefault="004B747B" w:rsidP="004B747B">
      <w:pPr>
        <w:pStyle w:val="P00"/>
        <w:spacing w:before="0"/>
        <w:ind w:left="0" w:right="1134"/>
        <w:rPr>
          <w:rStyle w:val="default"/>
          <w:rFonts w:ascii="FrankRuehl" w:hAnsi="FrankRuehl" w:cs="FrankRuehl"/>
          <w:vanish/>
          <w:szCs w:val="20"/>
          <w:shd w:val="clear" w:color="auto" w:fill="FFFF99"/>
          <w:rtl/>
        </w:rPr>
      </w:pPr>
    </w:p>
    <w:p w:rsidR="004B747B" w:rsidRPr="0088080B" w:rsidRDefault="004B747B" w:rsidP="004B747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B747B" w:rsidRPr="0088080B" w:rsidRDefault="004B747B" w:rsidP="004B747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B747B" w:rsidRPr="0088080B" w:rsidRDefault="004B747B" w:rsidP="004B747B">
      <w:pPr>
        <w:pStyle w:val="P00"/>
        <w:spacing w:before="0"/>
        <w:ind w:left="0" w:right="1134"/>
        <w:rPr>
          <w:rStyle w:val="default"/>
          <w:rFonts w:ascii="FrankRuehl" w:hAnsi="FrankRuehl" w:cs="FrankRuehl"/>
          <w:vanish/>
          <w:szCs w:val="20"/>
          <w:shd w:val="clear" w:color="auto" w:fill="FFFF99"/>
          <w:rtl/>
        </w:rPr>
      </w:pPr>
      <w:hyperlink r:id="rId25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3B6BDA"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943</w:t>
      </w:r>
      <w:r w:rsidRPr="0088080B">
        <w:rPr>
          <w:rStyle w:val="default"/>
          <w:rFonts w:ascii="FrankRuehl" w:hAnsi="FrankRuehl" w:cs="FrankRuehl"/>
          <w:vanish/>
          <w:szCs w:val="20"/>
          <w:shd w:val="clear" w:color="auto" w:fill="FFFF99"/>
          <w:rtl/>
        </w:rPr>
        <w:t xml:space="preserve"> (</w:t>
      </w:r>
      <w:hyperlink r:id="rId25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B747B" w:rsidRPr="0088080B" w:rsidRDefault="004B747B" w:rsidP="004B747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חדל </w:t>
      </w:r>
      <w:r w:rsidRPr="0088080B">
        <w:rPr>
          <w:rStyle w:val="default"/>
          <w:rFonts w:cs="FrankRuehl" w:hint="cs"/>
          <w:strike/>
          <w:vanish/>
          <w:sz w:val="22"/>
          <w:szCs w:val="22"/>
          <w:shd w:val="clear" w:color="auto" w:fill="FFFF99"/>
          <w:rtl/>
        </w:rPr>
        <w:t>בעל רשיון</w:t>
      </w:r>
      <w:r w:rsidR="003B6BDA" w:rsidRPr="0088080B">
        <w:rPr>
          <w:rStyle w:val="default"/>
          <w:rFonts w:cs="FrankRuehl" w:hint="cs"/>
          <w:vanish/>
          <w:sz w:val="22"/>
          <w:szCs w:val="22"/>
          <w:shd w:val="clear" w:color="auto" w:fill="FFFF99"/>
          <w:rtl/>
        </w:rPr>
        <w:t xml:space="preserve"> </w:t>
      </w:r>
      <w:r w:rsidR="003B6BDA"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לתת שירות שנקבע כשירות חיוני לפי סעיף 4ד, או סב</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רים ראש הממשלה והשר שקיים חשש סביר כי </w:t>
      </w:r>
      <w:r w:rsidRPr="0088080B">
        <w:rPr>
          <w:rStyle w:val="default"/>
          <w:rFonts w:cs="FrankRuehl" w:hint="cs"/>
          <w:strike/>
          <w:vanish/>
          <w:sz w:val="22"/>
          <w:szCs w:val="22"/>
          <w:shd w:val="clear" w:color="auto" w:fill="FFFF99"/>
          <w:rtl/>
        </w:rPr>
        <w:t>בעל רשיון</w:t>
      </w:r>
      <w:r w:rsidR="003B6BDA" w:rsidRPr="0088080B">
        <w:rPr>
          <w:rStyle w:val="default"/>
          <w:rFonts w:cs="FrankRuehl" w:hint="cs"/>
          <w:vanish/>
          <w:sz w:val="22"/>
          <w:szCs w:val="22"/>
          <w:shd w:val="clear" w:color="auto" w:fill="FFFF99"/>
          <w:rtl/>
        </w:rPr>
        <w:t xml:space="preserve"> </w:t>
      </w:r>
      <w:r w:rsidR="003B6BDA"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יחדל לתת שירות חיוני כאמור, ונוכחו ראש הממשלה והשר שיש הכרח להבטיח רציפות במתן השירות או למנוע שיבוש או הפסקה שלו, רשאים הם, באישור הממשלה, להורות בצו </w:t>
      </w:r>
      <w:r w:rsidRPr="0088080B">
        <w:rPr>
          <w:rStyle w:val="default"/>
          <w:rFonts w:cs="FrankRuehl" w:hint="cs"/>
          <w:strike/>
          <w:vanish/>
          <w:sz w:val="22"/>
          <w:szCs w:val="22"/>
          <w:shd w:val="clear" w:color="auto" w:fill="FFFF99"/>
          <w:rtl/>
        </w:rPr>
        <w:t>לבעל הרשיון</w:t>
      </w:r>
      <w:r w:rsidR="004D0866" w:rsidRPr="0088080B">
        <w:rPr>
          <w:rStyle w:val="default"/>
          <w:rFonts w:cs="FrankRuehl" w:hint="cs"/>
          <w:vanish/>
          <w:sz w:val="22"/>
          <w:szCs w:val="22"/>
          <w:shd w:val="clear" w:color="auto" w:fill="FFFF99"/>
          <w:rtl/>
        </w:rPr>
        <w:t xml:space="preserve"> </w:t>
      </w:r>
      <w:r w:rsidR="004D0866"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לספק את השירות לפי הרשיון, </w:t>
      </w:r>
      <w:r w:rsidRPr="0088080B">
        <w:rPr>
          <w:rStyle w:val="default"/>
          <w:rFonts w:cs="FrankRuehl" w:hint="cs"/>
          <w:vanish/>
          <w:sz w:val="22"/>
          <w:szCs w:val="22"/>
          <w:u w:val="single"/>
          <w:shd w:val="clear" w:color="auto" w:fill="FFFF99"/>
          <w:rtl/>
        </w:rPr>
        <w:t>תקנות ההיתר הכללי או הוראת מינהל שניתנה לו לפי סעיף 4א2(ב), לפי העניין,</w:t>
      </w:r>
      <w:r w:rsidRPr="0088080B">
        <w:rPr>
          <w:rStyle w:val="default"/>
          <w:rFonts w:cs="FrankRuehl" w:hint="cs"/>
          <w:vanish/>
          <w:sz w:val="22"/>
          <w:szCs w:val="22"/>
          <w:shd w:val="clear" w:color="auto" w:fill="FFFF99"/>
          <w:rtl/>
        </w:rPr>
        <w:t xml:space="preserve"> לתקופה ובתנאים שיורו.</w:t>
      </w:r>
    </w:p>
    <w:p w:rsidR="004B747B" w:rsidRPr="0088080B" w:rsidRDefault="004B747B" w:rsidP="004B747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הופסק מתן שירות חיוני בשל סיום תוקפו של הרשיון, ביטולו </w:t>
      </w:r>
      <w:r w:rsidRPr="0088080B">
        <w:rPr>
          <w:rStyle w:val="default"/>
          <w:rFonts w:cs="FrankRuehl" w:hint="cs"/>
          <w:strike/>
          <w:vanish/>
          <w:sz w:val="22"/>
          <w:szCs w:val="22"/>
          <w:shd w:val="clear" w:color="auto" w:fill="FFFF99"/>
          <w:rtl/>
        </w:rPr>
        <w:t>או הגבלתו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התלייתו או הגבלתו, או בשל ביטול או התליה של הרישום במרשם או הגבלת מי שרשום במרשם במתן השירותים, לפי העניין</w:t>
      </w:r>
      <w:r w:rsidRPr="0088080B">
        <w:rPr>
          <w:rStyle w:val="default"/>
          <w:rFonts w:cs="FrankRuehl" w:hint="cs"/>
          <w:vanish/>
          <w:sz w:val="22"/>
          <w:szCs w:val="22"/>
          <w:shd w:val="clear" w:color="auto" w:fill="FFFF99"/>
          <w:rtl/>
        </w:rPr>
        <w:t>, ונוכחו ראש הממשלה והשר כי קיים הכרח להבטיח רציפות במתן השירות, וכי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הפסקת השירות עלולה לפגוע באופן מהותי ומיידי בשירות החיוני, רשאים ראש הממשלה והשר לפעול כאמור בסעיפים קטנים (א) עד (ג), ואם נוכחו כי בנסיבות הענין לא ניתן לקיים את השירות החיוני בידי </w:t>
      </w:r>
      <w:r w:rsidRPr="0088080B">
        <w:rPr>
          <w:rStyle w:val="default"/>
          <w:rFonts w:cs="FrankRuehl" w:hint="cs"/>
          <w:strike/>
          <w:vanish/>
          <w:sz w:val="22"/>
          <w:szCs w:val="22"/>
          <w:shd w:val="clear" w:color="auto" w:fill="FFFF99"/>
          <w:rtl/>
        </w:rPr>
        <w:t>בעל הרשיון</w:t>
      </w:r>
      <w:r w:rsidR="004D0866" w:rsidRPr="0088080B">
        <w:rPr>
          <w:rStyle w:val="default"/>
          <w:rFonts w:cs="FrankRuehl" w:hint="cs"/>
          <w:vanish/>
          <w:sz w:val="22"/>
          <w:szCs w:val="22"/>
          <w:shd w:val="clear" w:color="auto" w:fill="FFFF99"/>
          <w:rtl/>
        </w:rPr>
        <w:t xml:space="preserve"> </w:t>
      </w:r>
      <w:r w:rsidR="004D0866"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רשאים הם למנות מיד את הממונה.</w:t>
      </w:r>
    </w:p>
    <w:p w:rsidR="00F24715" w:rsidRDefault="004B747B" w:rsidP="00275F53">
      <w:pPr>
        <w:pStyle w:val="P0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אין בהוראות סעיף זה כדי לגרוע מזכותו של </w:t>
      </w:r>
      <w:r w:rsidRPr="0088080B">
        <w:rPr>
          <w:rStyle w:val="default"/>
          <w:rFonts w:cs="FrankRuehl" w:hint="cs"/>
          <w:strike/>
          <w:vanish/>
          <w:sz w:val="22"/>
          <w:szCs w:val="22"/>
          <w:shd w:val="clear" w:color="auto" w:fill="FFFF99"/>
          <w:rtl/>
        </w:rPr>
        <w:t>בעל הרשיון</w:t>
      </w:r>
      <w:r w:rsidR="004D0866" w:rsidRPr="0088080B">
        <w:rPr>
          <w:rStyle w:val="default"/>
          <w:rFonts w:cs="FrankRuehl" w:hint="cs"/>
          <w:vanish/>
          <w:sz w:val="22"/>
          <w:szCs w:val="22"/>
          <w:shd w:val="clear" w:color="auto" w:fill="FFFF99"/>
          <w:rtl/>
        </w:rPr>
        <w:t xml:space="preserve"> </w:t>
      </w:r>
      <w:r w:rsidR="004D0866"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לקבל דמי שימוש ראויים בעד השימוש במיתקניו ופיצוי מאת המדינה, בכפוף לכל דין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או לחובותיו על-פי רשיונו,</w:t>
      </w:r>
      <w:r w:rsidR="00275F53" w:rsidRPr="0088080B">
        <w:rPr>
          <w:rStyle w:val="default"/>
          <w:rFonts w:cs="FrankRuehl" w:hint="cs"/>
          <w:vanish/>
          <w:sz w:val="22"/>
          <w:szCs w:val="22"/>
          <w:shd w:val="clear" w:color="auto" w:fill="FFFF99"/>
          <w:rtl/>
        </w:rPr>
        <w:t xml:space="preserve"> </w:t>
      </w:r>
      <w:r w:rsidR="00275F53" w:rsidRPr="0088080B">
        <w:rPr>
          <w:rStyle w:val="default"/>
          <w:rFonts w:cs="FrankRuehl" w:hint="cs"/>
          <w:vanish/>
          <w:sz w:val="22"/>
          <w:szCs w:val="22"/>
          <w:u w:val="single"/>
          <w:shd w:val="clear" w:color="auto" w:fill="FFFF99"/>
          <w:rtl/>
        </w:rPr>
        <w:t>תקנות ההיתר הכללי או הוראת מינהל שניתנה לו לפי סעיף 4א2(ב), לפי העניין,</w:t>
      </w:r>
      <w:r w:rsidRPr="0088080B">
        <w:rPr>
          <w:rStyle w:val="default"/>
          <w:rFonts w:cs="FrankRuehl" w:hint="cs"/>
          <w:vanish/>
          <w:sz w:val="22"/>
          <w:szCs w:val="22"/>
          <w:shd w:val="clear" w:color="auto" w:fill="FFFF99"/>
          <w:rtl/>
        </w:rPr>
        <w:t xml:space="preserve"> בעד נזקים שנגרמו לו עקב מינוי הממונה.</w:t>
      </w:r>
      <w:bookmarkEnd w:id="75"/>
    </w:p>
    <w:p w:rsidR="00F24715" w:rsidRDefault="00F24715">
      <w:pPr>
        <w:pStyle w:val="P00"/>
        <w:spacing w:before="72"/>
        <w:ind w:left="0" w:right="1134"/>
        <w:rPr>
          <w:rStyle w:val="default"/>
          <w:rFonts w:cs="FrankRuehl" w:hint="cs"/>
          <w:rtl/>
        </w:rPr>
      </w:pPr>
      <w:bookmarkStart w:id="76" w:name="Seif135"/>
      <w:bookmarkEnd w:id="76"/>
      <w:r>
        <w:rPr>
          <w:rFonts w:cs="Miriam"/>
          <w:szCs w:val="32"/>
          <w:rtl/>
          <w:lang w:val="he-IL"/>
        </w:rPr>
        <w:pict>
          <v:shape id="_x0000_s2523" type="#_x0000_t202" style="position:absolute;left:0;text-align:left;margin-left:470.25pt;margin-top:2.5pt;width:1in;height:33.6pt;z-index:251683840" filled="f" stroked="f">
            <v:textbox style="mso-next-textbox:#_x0000_s2523" inset="1mm,,1mm">
              <w:txbxContent>
                <w:p w:rsidR="00F17E28" w:rsidRDefault="00F17E28">
                  <w:pPr>
                    <w:spacing w:line="160" w:lineRule="exact"/>
                    <w:jc w:val="left"/>
                    <w:rPr>
                      <w:rFonts w:cs="Miriam" w:hint="cs"/>
                      <w:szCs w:val="18"/>
                      <w:rtl/>
                    </w:rPr>
                  </w:pPr>
                  <w:r>
                    <w:rPr>
                      <w:rFonts w:cs="Miriam" w:hint="cs"/>
                      <w:szCs w:val="18"/>
                      <w:rtl/>
                    </w:rPr>
                    <w:t>מינוי משקיף</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4</w:t>
      </w:r>
      <w:r>
        <w:rPr>
          <w:rStyle w:val="default"/>
          <w:rFonts w:cs="FrankRuehl" w:hint="cs"/>
          <w:rtl/>
        </w:rPr>
        <w:t>ה1.</w:t>
      </w:r>
      <w:r>
        <w:rPr>
          <w:rStyle w:val="default"/>
          <w:rFonts w:cs="FrankRuehl" w:hint="cs"/>
          <w:rtl/>
        </w:rPr>
        <w:tab/>
        <w:t>(א)</w:t>
      </w:r>
      <w:r>
        <w:rPr>
          <w:rStyle w:val="default"/>
          <w:rFonts w:cs="FrankRuehl" w:hint="cs"/>
          <w:rtl/>
        </w:rPr>
        <w:tab/>
        <w:t xml:space="preserve">בצו לפי סעיף 4ד, שניתן לגבי נותן שירות חיוני שהוא חברה ממשלתית או חברת בת ממשלתית כהגדרתן בחוק החברות הממשלתיות, התשל"ה-1975 (להלן </w:t>
      </w:r>
      <w:r>
        <w:rPr>
          <w:rStyle w:val="default"/>
          <w:rFonts w:cs="FrankRuehl"/>
          <w:rtl/>
        </w:rPr>
        <w:t>–</w:t>
      </w:r>
      <w:r>
        <w:rPr>
          <w:rStyle w:val="default"/>
          <w:rFonts w:cs="FrankRuehl" w:hint="cs"/>
          <w:rtl/>
        </w:rPr>
        <w:t xml:space="preserve"> חוק החברות הממשלתיות), רשאים ראש הממשלה והשר לקבוע כי ימונה משקיף בישיבת דירקטוריון של נותן השירות החיוני ובועדותיו (בסעיף זה </w:t>
      </w:r>
      <w:r>
        <w:rPr>
          <w:rStyle w:val="default"/>
          <w:rFonts w:cs="FrankRuehl"/>
          <w:rtl/>
        </w:rPr>
        <w:t>–</w:t>
      </w:r>
      <w:r>
        <w:rPr>
          <w:rStyle w:val="default"/>
          <w:rFonts w:cs="FrankRuehl" w:hint="cs"/>
          <w:rtl/>
        </w:rPr>
        <w:t xml:space="preserve"> המשקיף).</w:t>
      </w:r>
    </w:p>
    <w:p w:rsidR="00F24715" w:rsidRDefault="00F24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המשקיף יהיה עובד מדינה בעל כשירות כשל דירקטור לפי פרק ג' לחוק החברות הממשלתיות.</w:t>
      </w:r>
    </w:p>
    <w:p w:rsidR="00F24715" w:rsidRDefault="00F247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הזמנה לישיבות הדירקטוריון וועדותיו תימסר גם למשקיף והוא רשאי להשתתף בכל ישיבה של הדירקטוריון וועדותיו.</w:t>
      </w:r>
    </w:p>
    <w:p w:rsidR="00F24715" w:rsidRDefault="00F247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זכותו של המשקיף לקבלת מידע מנותן השירות החיוני, הוא כשל דירקטור.</w:t>
      </w:r>
    </w:p>
    <w:p w:rsidR="00F24715" w:rsidRDefault="00F2471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ראה המשקיף כי נותן השירות החיוני עומד לקבל החלטה בניגוד להוראה מהוראות הצו, בניגוד להוראות לפי סעיף 13, או בניגוד להוראות סעיף 11 לחוק שירות הביטחון הכללי, התשס"ב-2002 (להלן </w:t>
      </w:r>
      <w:r>
        <w:rPr>
          <w:rStyle w:val="default"/>
          <w:rFonts w:cs="FrankRuehl"/>
          <w:rtl/>
        </w:rPr>
        <w:t>–</w:t>
      </w:r>
      <w:r>
        <w:rPr>
          <w:rStyle w:val="default"/>
          <w:rFonts w:cs="FrankRuehl" w:hint="cs"/>
          <w:rtl/>
        </w:rPr>
        <w:t xml:space="preserve"> חוק שירות הביטחון הכללי), יודיע על כך, בלא דיחוי, לנותן השירות החיוני, לשר ולראש הממשלה.</w:t>
      </w:r>
    </w:p>
    <w:p w:rsidR="00F24715" w:rsidRDefault="00F2471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הודיע המשקיף כאמור בסעיף קטן (ה), לא יהא נותן השירות החיוני רשאי לקבל את ההחלטה במשך 10 ימים מיום הודעת המשקיף, ואם התקבלה, לא יהיה לה תוקף.</w:t>
      </w:r>
    </w:p>
    <w:p w:rsidR="00F24715" w:rsidRDefault="00F2471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הודיעו ראש הממשלה והשר בתוך עשרת הימים האמורים בסעיף קטן (ו), כי יש בהחלטה כאמור בסעיף קטן (ה), כדי להפר את הוראות הצו, את ההוראות לפי סעיף 13 או את הוראות סעיף 11 לחוק שירות הביטחון הכללי, לא יהא נותן השירות החיוני רשאי לקבל את ההחלטה ואם התקבלה, לא יהיה לה תוקף.</w:t>
      </w:r>
    </w:p>
    <w:p w:rsidR="00F24715" w:rsidRDefault="00F2471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הוראות סעיף זה יחולו אף אם נותן השירות החיוני חדל להיות חברה ממשלתית או חברת בת ממשלתית כהגדרתן בחוק החברות הממשלתיות וכן לגבי חברות בשליטתו של נותן השירות החיוני כאמור בסעיף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77" w:name="Rov248"/>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59"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410 (</w:t>
      </w:r>
      <w:hyperlink r:id="rId260"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4ה1</w:t>
      </w:r>
      <w:bookmarkEnd w:id="77"/>
    </w:p>
    <w:p w:rsidR="00F24715" w:rsidRDefault="00F24715">
      <w:pPr>
        <w:pStyle w:val="P00"/>
        <w:spacing w:before="72"/>
        <w:ind w:left="0" w:right="1134"/>
        <w:rPr>
          <w:rStyle w:val="default"/>
          <w:rFonts w:cs="FrankRuehl" w:hint="cs"/>
          <w:rtl/>
        </w:rPr>
      </w:pPr>
      <w:bookmarkStart w:id="78" w:name="Seif136"/>
      <w:bookmarkEnd w:id="78"/>
      <w:r>
        <w:rPr>
          <w:rFonts w:cs="Miriam"/>
          <w:szCs w:val="32"/>
          <w:rtl/>
          <w:lang w:val="he-IL"/>
        </w:rPr>
        <w:pict>
          <v:shape id="_x0000_s2524" type="#_x0000_t202" style="position:absolute;left:0;text-align:left;margin-left:470.25pt;margin-top:3.05pt;width:1in;height:33.6pt;z-index:251684864" filled="f" stroked="f">
            <v:textbox inset="1mm,,1mm">
              <w:txbxContent>
                <w:p w:rsidR="00F17E28" w:rsidRDefault="00F17E28">
                  <w:pPr>
                    <w:spacing w:line="160" w:lineRule="exact"/>
                    <w:jc w:val="left"/>
                    <w:rPr>
                      <w:rFonts w:cs="Miriam" w:hint="cs"/>
                      <w:szCs w:val="18"/>
                      <w:rtl/>
                    </w:rPr>
                  </w:pPr>
                  <w:r>
                    <w:rPr>
                      <w:rFonts w:cs="Miriam" w:hint="cs"/>
                      <w:szCs w:val="18"/>
                      <w:rtl/>
                    </w:rPr>
                    <w:t>חשיפת מידע סודי</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4</w:t>
      </w:r>
      <w:r>
        <w:rPr>
          <w:rStyle w:val="default"/>
          <w:rFonts w:cs="FrankRuehl" w:hint="cs"/>
          <w:rtl/>
        </w:rPr>
        <w:t>ה2.</w:t>
      </w:r>
      <w:r>
        <w:rPr>
          <w:rStyle w:val="default"/>
          <w:rFonts w:cs="FrankRuehl" w:hint="cs"/>
          <w:rtl/>
        </w:rPr>
        <w:tab/>
        <w:t>(א)</w:t>
      </w:r>
      <w:r>
        <w:rPr>
          <w:rStyle w:val="default"/>
          <w:rFonts w:cs="FrankRuehl" w:hint="cs"/>
          <w:rtl/>
        </w:rPr>
        <w:tab/>
        <w:t>הוצא צו לפי סעיף 4ד, רשאים ראש הממשלה והשר לקבוע בצו כי על אף האמור בכל דין ובכפוף להוראות סעיפים 19(א)(2) ו-36ג(ב) לחוק ניירות ערך, ככל שהן חלות על נותן השירות החיוני ועל מגבלות, תנאים או הוראות שהוטלו עליו:</w:t>
      </w:r>
    </w:p>
    <w:p w:rsidR="00F24715" w:rsidRDefault="00F247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יימסר או ייחשף מסמך או מידע כפי שקבעו ראש הממשלה והשר בצו, לידיעת נושאי משרה או בעלי מניות מסוימים בנותן השירות החיוני או במי שיש לו השפעה ניכרת בנותן השירות החיוני, הכל כפי שקבעו;</w:t>
      </w:r>
    </w:p>
    <w:p w:rsidR="00F24715" w:rsidRDefault="00F247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תוגבל, בדרך שקבעו ראש הממשלה והשר, מסירה או חשיפה של מסמך או מידע, כפי שקבעו, או תימנע העברתו למי שלא הורשה בכתב בידי ראש הממשלה והשר או בידי מי שהם מינו לענין זה.</w:t>
      </w:r>
    </w:p>
    <w:p w:rsidR="00F24715" w:rsidRDefault="00F24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קבעו ראש הממשלה והשר מגבלות לפי סעיף קטן (א) על מסירת מידע לבעלי מניות או לנושאי משרה, יהיו בעלי המניות או נושאי המשרה האמורים, על אף האמור בכל דין, פטורים במקרה של הפרה, מאחריות המוטלת עליהם לפי כל דין, אם הפרה זו נגרמה אך ורק בשל אי קבלת המידע, שנמנע מהם כאמור, ולא יראו באי מסירת המידע כאמור הפרת חובה לפי כל דין, והכל בכפוף להוראות סעיפים 19(א)(2) ו-36ג(ב) לחוק ניירות ערך, ככל שהן חלות על נותן השירות החיוני ועל מגבלות, תנאים או הוראות שהוטלו עליו.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79" w:name="Rov249"/>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61"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411 (</w:t>
      </w:r>
      <w:hyperlink r:id="rId262"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4ה2</w:t>
      </w:r>
      <w:bookmarkEnd w:id="79"/>
    </w:p>
    <w:p w:rsidR="00F24715" w:rsidRDefault="00F24715">
      <w:pPr>
        <w:pStyle w:val="P00"/>
        <w:spacing w:before="72"/>
        <w:ind w:left="0" w:right="1134"/>
        <w:rPr>
          <w:rStyle w:val="default"/>
          <w:rFonts w:cs="FrankRuehl" w:hint="cs"/>
          <w:rtl/>
        </w:rPr>
      </w:pPr>
      <w:bookmarkStart w:id="80" w:name="Seif137"/>
      <w:bookmarkEnd w:id="80"/>
      <w:r>
        <w:rPr>
          <w:rFonts w:cs="Miriam"/>
          <w:szCs w:val="32"/>
          <w:rtl/>
          <w:lang w:val="he-IL"/>
        </w:rPr>
        <w:pict>
          <v:shape id="_x0000_s2525" type="#_x0000_t202" style="position:absolute;left:0;text-align:left;margin-left:470.25pt;margin-top:3.1pt;width:1in;height:39.2pt;z-index:251685888" filled="f" stroked="f">
            <v:textbox inset="1mm,,1mm">
              <w:txbxContent>
                <w:p w:rsidR="00F17E28" w:rsidRDefault="00F17E28">
                  <w:pPr>
                    <w:spacing w:line="160" w:lineRule="exact"/>
                    <w:jc w:val="left"/>
                    <w:rPr>
                      <w:rFonts w:cs="Miriam" w:hint="cs"/>
                      <w:szCs w:val="18"/>
                      <w:rtl/>
                    </w:rPr>
                  </w:pPr>
                  <w:r>
                    <w:rPr>
                      <w:rFonts w:cs="Miriam" w:hint="cs"/>
                      <w:szCs w:val="18"/>
                      <w:rtl/>
                    </w:rPr>
                    <w:t>הוראות אכיפה ותוקפן של פעולות</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4</w:t>
      </w:r>
      <w:r>
        <w:rPr>
          <w:rStyle w:val="default"/>
          <w:rFonts w:cs="FrankRuehl" w:hint="cs"/>
          <w:rtl/>
        </w:rPr>
        <w:t>ה3.</w:t>
      </w:r>
      <w:r>
        <w:rPr>
          <w:rStyle w:val="default"/>
          <w:rFonts w:cs="FrankRuehl" w:hint="cs"/>
          <w:rtl/>
        </w:rPr>
        <w:tab/>
        <w:t>(א)</w:t>
      </w:r>
      <w:r>
        <w:rPr>
          <w:rStyle w:val="default"/>
          <w:rFonts w:cs="FrankRuehl" w:hint="cs"/>
          <w:rtl/>
        </w:rPr>
        <w:tab/>
        <w:t>בלי לגרוע מהוראות כל דין, המפר צו או הוראה שהוצאו לפי סעיפים 4ד עד 4ה2, יחויב בפיצוי או בשיפוי בשל כל נזק או הוצאה שנגרמו עקב כך למדינה, לנותן השירות החיוני או לצד שלישי כלשהו.</w:t>
      </w:r>
    </w:p>
    <w:p w:rsidR="00F24715" w:rsidRDefault="00F24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יהיה תוקף לפעולה, שנעשתה על ידי נותן השירות החיוני בניגוד להוראות סעיפים 4ד עד 4ה2, או בניגוד לצו או להוראה מכוחם; אין בהורה זו כדי לפגוע בזכויות שרכש צד שלישי, אם לא ידע או לא יכול היה לדעת, שהפעולה נעשתה בניגוד להוראות הסעיפים האמורים או בניגוד לצו או להוראה מכוחם.</w:t>
      </w:r>
    </w:p>
    <w:p w:rsidR="00F24715" w:rsidRDefault="00F247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בקיומו של הליך פלילי לפי חוק זה כדי לגרוע מכוח זכות או סמכות לנקוט הליכים אחרים לפי חוק זה או הצווים מכוחו.</w:t>
      </w:r>
    </w:p>
    <w:p w:rsidR="00F24715" w:rsidRDefault="00F247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המחוזי רשאי, לבקשת המדינה, לצוות על מי שהפר הוראות, תנאים או הגבלות שנקבעו לפי סעיפים 4ד עד 4ה2, או בצווים שהוצאו מכוחם, לחדול מכך, או לקיימם, לפי הענין.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81" w:name="Rov250"/>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63"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264"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4ה3</w:t>
      </w:r>
      <w:bookmarkEnd w:id="81"/>
    </w:p>
    <w:p w:rsidR="00F24715" w:rsidRDefault="00F24715">
      <w:pPr>
        <w:pStyle w:val="P00"/>
        <w:spacing w:before="72"/>
        <w:ind w:left="0" w:right="1134"/>
        <w:rPr>
          <w:rStyle w:val="default"/>
          <w:rFonts w:cs="FrankRuehl" w:hint="cs"/>
          <w:rtl/>
        </w:rPr>
      </w:pPr>
      <w:bookmarkStart w:id="82" w:name="Seif138"/>
      <w:bookmarkEnd w:id="82"/>
      <w:r>
        <w:rPr>
          <w:rFonts w:cs="Miriam"/>
          <w:szCs w:val="32"/>
          <w:rtl/>
          <w:lang w:val="he-IL"/>
        </w:rPr>
        <w:pict>
          <v:shape id="_x0000_s2526" type="#_x0000_t202" style="position:absolute;left:0;text-align:left;margin-left:470.25pt;margin-top:3pt;width:1in;height:39.2pt;z-index:251686912" filled="f" stroked="f">
            <v:textbox inset="1mm,,1mm">
              <w:txbxContent>
                <w:p w:rsidR="00F17E28" w:rsidRDefault="00F17E28">
                  <w:pPr>
                    <w:spacing w:line="160" w:lineRule="exact"/>
                    <w:jc w:val="left"/>
                    <w:rPr>
                      <w:rFonts w:cs="Miriam" w:hint="cs"/>
                      <w:szCs w:val="18"/>
                      <w:rtl/>
                    </w:rPr>
                  </w:pPr>
                  <w:r>
                    <w:rPr>
                      <w:rFonts w:cs="Miriam" w:hint="cs"/>
                      <w:szCs w:val="18"/>
                      <w:rtl/>
                    </w:rPr>
                    <w:t>הגבלות על הוצאת צו לפי חוק אחר</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4</w:t>
      </w:r>
      <w:r>
        <w:rPr>
          <w:rStyle w:val="default"/>
          <w:rFonts w:cs="FrankRuehl" w:hint="cs"/>
          <w:rtl/>
        </w:rPr>
        <w:t>ה4.</w:t>
      </w:r>
      <w:r>
        <w:rPr>
          <w:rStyle w:val="default"/>
          <w:rFonts w:cs="FrankRuehl" w:hint="cs"/>
          <w:rtl/>
        </w:rPr>
        <w:tab/>
        <w:t>הוצא צו לפי סעיפים 4ד עד 4ה2, לא יוצא צו לפי חוק אחר, לרבות לפי פרק ח'2 לחוק החברות הממשלתיות, בשל אותן עילות או עילות דומות.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83" w:name="Rov251"/>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65"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266"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4ה4</w:t>
      </w:r>
      <w:bookmarkEnd w:id="83"/>
    </w:p>
    <w:p w:rsidR="00F24715" w:rsidRDefault="00F24715">
      <w:pPr>
        <w:pStyle w:val="P00"/>
        <w:spacing w:before="72"/>
        <w:ind w:left="0" w:right="1134"/>
        <w:rPr>
          <w:rStyle w:val="default"/>
          <w:rFonts w:cs="FrankRuehl"/>
          <w:rtl/>
        </w:rPr>
      </w:pPr>
      <w:bookmarkStart w:id="84" w:name="Seif9"/>
      <w:bookmarkEnd w:id="84"/>
      <w:r>
        <w:rPr>
          <w:lang w:val="he-IL"/>
        </w:rPr>
        <w:pict>
          <v:rect id="_x0000_s2103" style="position:absolute;left:0;text-align:left;margin-left:464.5pt;margin-top:8.05pt;width:75.05pt;height:45.75pt;z-index:2512906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ירות לכלל הצ</w:t>
                  </w:r>
                  <w:r>
                    <w:rPr>
                      <w:rFonts w:cs="Miriam"/>
                      <w:szCs w:val="18"/>
                      <w:rtl/>
                    </w:rPr>
                    <w:t>י</w:t>
                  </w:r>
                  <w:r>
                    <w:rPr>
                      <w:rFonts w:cs="Miriam" w:hint="cs"/>
                      <w:szCs w:val="18"/>
                      <w:rtl/>
                    </w:rPr>
                    <w:t>בור</w:t>
                  </w:r>
                </w:p>
                <w:p w:rsidR="00F17E28" w:rsidRDefault="00F17E28">
                  <w:pPr>
                    <w:spacing w:line="160" w:lineRule="exact"/>
                    <w:jc w:val="left"/>
                    <w:rPr>
                      <w:rFonts w:cs="Miriam"/>
                      <w:szCs w:val="18"/>
                      <w:rtl/>
                    </w:rPr>
                  </w:pPr>
                  <w:r>
                    <w:rPr>
                      <w:rFonts w:cs="Miriam" w:hint="cs"/>
                      <w:szCs w:val="18"/>
                      <w:rtl/>
                    </w:rPr>
                    <w:t xml:space="preserve">(תיקון מס' 21) </w:t>
                  </w:r>
                  <w:r>
                    <w:rPr>
                      <w:rFonts w:cs="Miriam"/>
                      <w:szCs w:val="18"/>
                      <w:rtl/>
                    </w:rPr>
                    <w:br/>
                  </w:r>
                  <w:r>
                    <w:rPr>
                      <w:rFonts w:cs="Miriam" w:hint="cs"/>
                      <w:szCs w:val="18"/>
                      <w:rtl/>
                    </w:rPr>
                    <w:t>תש"ס-2000</w:t>
                  </w:r>
                </w:p>
                <w:p w:rsidR="00F51565" w:rsidRDefault="00F51565">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רשאי לקבוע </w:t>
      </w:r>
      <w:r w:rsidR="002978AB" w:rsidRPr="002978AB">
        <w:rPr>
          <w:rStyle w:val="default"/>
          <w:rFonts w:cs="FrankRuehl" w:hint="cs"/>
          <w:rtl/>
        </w:rPr>
        <w:t>רשימה של שירותי בזק, ושל שירותים נלווים להם שהם שירותים בסיסיים</w:t>
      </w:r>
      <w:r>
        <w:rPr>
          <w:rStyle w:val="default"/>
          <w:rFonts w:cs="FrankRuehl" w:hint="cs"/>
          <w:rtl/>
        </w:rPr>
        <w:t xml:space="preserve">, אשר ראוי כי יינתנו לכלל הציבור (להלן </w:t>
      </w:r>
      <w:r w:rsidR="006A7906">
        <w:rPr>
          <w:rStyle w:val="default"/>
          <w:rFonts w:cs="FrankRuehl"/>
          <w:rtl/>
        </w:rPr>
        <w:t>–</w:t>
      </w:r>
      <w:r>
        <w:rPr>
          <w:rStyle w:val="default"/>
          <w:rFonts w:cs="FrankRuehl" w:hint="cs"/>
          <w:rtl/>
        </w:rPr>
        <w:t xml:space="preserve"> סל שירותים לכלל הציבור).</w:t>
      </w:r>
    </w:p>
    <w:p w:rsidR="00F51565" w:rsidRDefault="00F51565">
      <w:pPr>
        <w:pStyle w:val="P00"/>
        <w:spacing w:before="72"/>
        <w:ind w:left="0" w:right="1134"/>
        <w:rPr>
          <w:rStyle w:val="default"/>
          <w:rFonts w:cs="FrankRuehl"/>
          <w:rtl/>
        </w:rPr>
      </w:pPr>
    </w:p>
    <w:p w:rsidR="00F24715" w:rsidRDefault="00F51565" w:rsidP="00F51565">
      <w:pPr>
        <w:pStyle w:val="P02"/>
        <w:spacing w:before="72"/>
        <w:ind w:left="1021" w:right="1134"/>
        <w:rPr>
          <w:rStyle w:val="default"/>
          <w:rFonts w:cs="FrankRuehl"/>
          <w:rtl/>
        </w:rPr>
      </w:pPr>
      <w:r w:rsidRPr="002978AB">
        <w:rPr>
          <w:rStyle w:val="default"/>
          <w:rFonts w:cs="FrankRuehl"/>
          <w:rtl/>
        </w:rPr>
        <w:pict>
          <v:shape id="_x0000_s3292" type="#_x0000_t202" style="position:absolute;left:0;text-align:left;margin-left:470.25pt;margin-top:7.1pt;width:1in;height:18.5pt;z-index:251967488" filled="f" stroked="f">
            <v:textbox inset="1mm,0,1mm,0">
              <w:txbxContent>
                <w:p w:rsidR="00F51565" w:rsidRDefault="00F51565" w:rsidP="00F51565">
                  <w:pPr>
                    <w:spacing w:line="160" w:lineRule="exact"/>
                    <w:jc w:val="left"/>
                    <w:rPr>
                      <w:rFonts w:cs="Miriam"/>
                      <w:noProof/>
                      <w:szCs w:val="18"/>
                      <w:rtl/>
                    </w:rPr>
                  </w:pPr>
                  <w:r>
                    <w:rPr>
                      <w:rFonts w:cs="Miriam" w:hint="cs"/>
                      <w:szCs w:val="18"/>
                      <w:rtl/>
                    </w:rPr>
                    <w:t>(תיקון מס' 76) תשפ"ב-2022</w:t>
                  </w:r>
                </w:p>
              </w:txbxContent>
            </v:textbox>
            <w10:anchorlock/>
          </v:shape>
        </w:pict>
      </w:r>
      <w:r w:rsidRPr="002978AB">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F24715">
        <w:rPr>
          <w:rStyle w:val="default"/>
          <w:rFonts w:cs="FrankRuehl" w:hint="cs"/>
          <w:rtl/>
        </w:rPr>
        <w:t>(1)</w:t>
      </w:r>
      <w:r w:rsidR="00F24715">
        <w:rPr>
          <w:rStyle w:val="default"/>
          <w:rFonts w:cs="FrankRuehl"/>
          <w:rtl/>
        </w:rPr>
        <w:tab/>
      </w:r>
      <w:r w:rsidR="00F24715">
        <w:rPr>
          <w:rStyle w:val="default"/>
          <w:rFonts w:cs="FrankRuehl" w:hint="cs"/>
          <w:rtl/>
        </w:rPr>
        <w:t>קבע השר סל שירותים לכ</w:t>
      </w:r>
      <w:r w:rsidR="00F24715">
        <w:rPr>
          <w:rStyle w:val="default"/>
          <w:rFonts w:cs="FrankRuehl"/>
          <w:rtl/>
        </w:rPr>
        <w:t>ל</w:t>
      </w:r>
      <w:r w:rsidR="00F24715">
        <w:rPr>
          <w:rStyle w:val="default"/>
          <w:rFonts w:cs="FrankRuehl" w:hint="cs"/>
          <w:rtl/>
        </w:rPr>
        <w:t xml:space="preserve">ל הציבור, רשאי הוא להורות </w:t>
      </w:r>
      <w:r w:rsidR="002978AB" w:rsidRPr="002978AB">
        <w:rPr>
          <w:rStyle w:val="default"/>
          <w:rFonts w:cs="FrankRuehl" w:hint="cs"/>
          <w:rtl/>
        </w:rPr>
        <w:t xml:space="preserve">לספק מורשה </w:t>
      </w:r>
      <w:r w:rsidR="00F24715">
        <w:rPr>
          <w:rStyle w:val="default"/>
          <w:rFonts w:cs="FrankRuehl" w:hint="cs"/>
          <w:rtl/>
        </w:rPr>
        <w:t xml:space="preserve">ליתן שירות על פי רשיונו, </w:t>
      </w:r>
      <w:r w:rsidR="002978AB" w:rsidRPr="002978AB">
        <w:rPr>
          <w:rStyle w:val="default"/>
          <w:rFonts w:cs="FrankRuehl" w:hint="cs"/>
          <w:rtl/>
        </w:rPr>
        <w:t xml:space="preserve">על פי תקנות ההיתר הכללי או על פי הוראת מינהל שניתנה לו לפי סעיף 4א2(ב), לפי העניין, </w:t>
      </w:r>
      <w:r w:rsidR="00F24715">
        <w:rPr>
          <w:rStyle w:val="default"/>
          <w:rFonts w:cs="FrankRuehl" w:hint="cs"/>
          <w:rtl/>
        </w:rPr>
        <w:t>הנכלל בסל, באזורים או בישובים נוספים על אלה שבהם הוא נותן את שירותיו;</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השר יורה כאמור בפסקה (1) רק לאחר שבחן חלופות לענין זה, ושוכנע כי טובת הציבור מחייבת זאת, ובשים לב לכל אחד מאלה: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לתחרות בתחום הבזק;</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לצורכי הציבור המתגורר באזורים המרוחקים ממרכז הארץ ודלילי אוכלוסיה;</w:t>
      </w:r>
    </w:p>
    <w:p w:rsidR="00F24715" w:rsidRDefault="004D0866" w:rsidP="004D0866">
      <w:pPr>
        <w:pStyle w:val="P33"/>
        <w:spacing w:before="72"/>
        <w:ind w:left="1474" w:right="1134"/>
        <w:rPr>
          <w:rStyle w:val="default"/>
          <w:rFonts w:cs="FrankRuehl"/>
          <w:rtl/>
        </w:rPr>
      </w:pPr>
      <w:r>
        <w:rPr>
          <w:rtl/>
          <w:lang w:val="he-IL"/>
        </w:rPr>
        <w:pict>
          <v:shape id="_x0000_s3431" type="#_x0000_t202" style="position:absolute;left:0;text-align:left;margin-left:470.25pt;margin-top:7.1pt;width:1in;height:17.2pt;z-index:252048384" filled="f" stroked="f">
            <v:textbox inset="1mm,0,1mm,0">
              <w:txbxContent>
                <w:p w:rsidR="004D0866" w:rsidRDefault="004D0866" w:rsidP="004D0866">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rtl/>
        </w:rPr>
        <w:t>(</w:t>
      </w:r>
      <w:r>
        <w:rPr>
          <w:rStyle w:val="default"/>
          <w:rFonts w:cs="FrankRuehl" w:hint="cs"/>
          <w:rtl/>
        </w:rPr>
        <w:t>ג)</w:t>
      </w:r>
      <w:r>
        <w:rPr>
          <w:rStyle w:val="default"/>
          <w:rFonts w:cs="FrankRuehl"/>
          <w:rtl/>
        </w:rPr>
        <w:tab/>
      </w:r>
      <w:r w:rsidR="00F24715">
        <w:rPr>
          <w:rStyle w:val="default"/>
          <w:rFonts w:cs="FrankRuehl" w:hint="cs"/>
          <w:rtl/>
        </w:rPr>
        <w:t xml:space="preserve">להיקף מתן השירותים בידי </w:t>
      </w:r>
      <w:r w:rsidR="002978AB" w:rsidRPr="002978AB">
        <w:rPr>
          <w:rStyle w:val="default"/>
          <w:rFonts w:cs="FrankRuehl" w:hint="cs"/>
          <w:rtl/>
        </w:rPr>
        <w:t xml:space="preserve">הספק המורשה </w:t>
      </w:r>
      <w:r w:rsidR="00F24715">
        <w:rPr>
          <w:rStyle w:val="default"/>
          <w:rFonts w:cs="FrankRuehl" w:hint="cs"/>
          <w:rtl/>
        </w:rPr>
        <w:t>ויכולותיו הטכנולוגיות והכלכליות;</w:t>
      </w:r>
    </w:p>
    <w:p w:rsidR="00F24715" w:rsidRDefault="004D0866" w:rsidP="004D0866">
      <w:pPr>
        <w:pStyle w:val="P22"/>
        <w:spacing w:before="72"/>
        <w:ind w:left="1021" w:right="1134"/>
        <w:rPr>
          <w:rStyle w:val="default"/>
          <w:rFonts w:cs="FrankRuehl"/>
          <w:rtl/>
        </w:rPr>
      </w:pPr>
      <w:r>
        <w:rPr>
          <w:rtl/>
          <w:lang w:val="he-IL"/>
        </w:rPr>
        <w:pict>
          <v:shape id="_x0000_s3432" type="#_x0000_t202" style="position:absolute;left:0;text-align:left;margin-left:470.25pt;margin-top:7.1pt;width:1in;height:17.2pt;z-index:252049408" filled="f" stroked="f">
            <v:textbox inset="1mm,0,1mm,0">
              <w:txbxContent>
                <w:p w:rsidR="004D0866" w:rsidRDefault="004D0866" w:rsidP="004D0866">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rtl/>
        </w:rPr>
        <w:t>(</w:t>
      </w:r>
      <w:r>
        <w:rPr>
          <w:rStyle w:val="default"/>
          <w:rFonts w:cs="FrankRuehl" w:hint="cs"/>
          <w:rtl/>
        </w:rPr>
        <w:t>3)</w:t>
      </w:r>
      <w:r>
        <w:rPr>
          <w:rStyle w:val="default"/>
          <w:rFonts w:cs="FrankRuehl"/>
          <w:rtl/>
        </w:rPr>
        <w:tab/>
      </w:r>
      <w:r w:rsidR="00F24715">
        <w:rPr>
          <w:rStyle w:val="default"/>
          <w:rFonts w:cs="FrankRuehl" w:hint="cs"/>
          <w:rtl/>
        </w:rPr>
        <w:t>הוראה לפי סעיף קטן זה תינתן</w:t>
      </w:r>
      <w:r w:rsidR="00F24715">
        <w:rPr>
          <w:rStyle w:val="default"/>
          <w:rFonts w:cs="FrankRuehl"/>
          <w:rtl/>
        </w:rPr>
        <w:t xml:space="preserve"> </w:t>
      </w:r>
      <w:r w:rsidR="00F24715">
        <w:rPr>
          <w:rStyle w:val="default"/>
          <w:rFonts w:cs="FrankRuehl" w:hint="cs"/>
          <w:rtl/>
        </w:rPr>
        <w:t xml:space="preserve">לאחר שניתנה </w:t>
      </w:r>
      <w:r w:rsidR="002978AB" w:rsidRPr="002978AB">
        <w:rPr>
          <w:rStyle w:val="default"/>
          <w:rFonts w:cs="FrankRuehl" w:hint="cs"/>
          <w:rtl/>
        </w:rPr>
        <w:t xml:space="preserve">לספק המורשה </w:t>
      </w:r>
      <w:r w:rsidR="00F24715">
        <w:rPr>
          <w:rStyle w:val="default"/>
          <w:rFonts w:cs="FrankRuehl" w:hint="cs"/>
          <w:rtl/>
        </w:rPr>
        <w:t>הזדמנות להשמיע את טענותיו.</w:t>
      </w:r>
    </w:p>
    <w:p w:rsidR="00F24715" w:rsidRDefault="00F2471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השתכנע השר כי התקיימו כל אלה: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התבססה תחרות של ממש במתן שירות הכלול בסל שירותים לכלל הציבור;</w:t>
      </w:r>
    </w:p>
    <w:p w:rsidR="00F24715" w:rsidRDefault="00F24715">
      <w:pPr>
        <w:pStyle w:val="P33"/>
        <w:spacing w:before="72"/>
        <w:ind w:left="1474" w:right="1134"/>
        <w:rPr>
          <w:rStyle w:val="default"/>
          <w:rFonts w:cs="FrankRuehl"/>
          <w:rtl/>
        </w:rPr>
      </w:pPr>
      <w:r>
        <w:rPr>
          <w:rtl/>
          <w:lang w:val="he-IL"/>
        </w:rPr>
        <w:pict>
          <v:shape id="_x0000_s2527" type="#_x0000_t202" style="position:absolute;left:0;text-align:left;margin-left:470.25pt;margin-top:7.1pt;width:1in;height:34.15pt;z-index:251687936" filled="f" stroked="f">
            <v:textbox inset="1mm,0,1mm,0">
              <w:txbxContent>
                <w:p w:rsidR="00F17E28" w:rsidRDefault="00F17E28">
                  <w:pPr>
                    <w:spacing w:line="160" w:lineRule="exact"/>
                    <w:jc w:val="left"/>
                    <w:rPr>
                      <w:rFonts w:cs="Miriam"/>
                      <w:szCs w:val="18"/>
                      <w:rtl/>
                    </w:rPr>
                  </w:pPr>
                  <w:r>
                    <w:rPr>
                      <w:rFonts w:cs="Miriam" w:hint="cs"/>
                      <w:szCs w:val="18"/>
                      <w:rtl/>
                    </w:rPr>
                    <w:t>(תיקון מס' 28) תשס"ג-2003</w:t>
                  </w:r>
                </w:p>
                <w:p w:rsidR="002B6CAE" w:rsidRDefault="002B6CAE" w:rsidP="002B6CAE">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קיימים אזורים שבהם ניתן שירות שבסל השירותים לכלל הציבור על ידי </w:t>
      </w:r>
      <w:r w:rsidR="002978AB" w:rsidRPr="002978AB">
        <w:rPr>
          <w:rStyle w:val="default"/>
          <w:rFonts w:cs="FrankRuehl" w:hint="cs"/>
          <w:rtl/>
        </w:rPr>
        <w:t xml:space="preserve">ספק מורשה </w:t>
      </w:r>
      <w:r>
        <w:rPr>
          <w:rStyle w:val="default"/>
          <w:rFonts w:cs="FrankRuehl" w:hint="cs"/>
          <w:rtl/>
        </w:rPr>
        <w:t>אחד או שניים;</w:t>
      </w:r>
    </w:p>
    <w:p w:rsidR="00F24715" w:rsidRDefault="002B6CAE" w:rsidP="002B6CAE">
      <w:pPr>
        <w:pStyle w:val="P33"/>
        <w:spacing w:before="72"/>
        <w:ind w:left="1474" w:right="1134"/>
        <w:rPr>
          <w:rStyle w:val="default"/>
          <w:rFonts w:cs="FrankRuehl"/>
          <w:rtl/>
        </w:rPr>
      </w:pPr>
      <w:r w:rsidRPr="002978AB">
        <w:rPr>
          <w:rStyle w:val="default"/>
          <w:rFonts w:cs="FrankRuehl"/>
          <w:rtl/>
        </w:rPr>
        <w:pict>
          <v:shape id="_x0000_s3433" type="#_x0000_t202" style="position:absolute;left:0;text-align:left;margin-left:470.25pt;margin-top:7.1pt;width:1in;height:17.2pt;z-index:252050432" filled="f" stroked="f">
            <v:textbox inset="1mm,0,1mm,0">
              <w:txbxContent>
                <w:p w:rsidR="002B6CAE" w:rsidRDefault="002B6CAE" w:rsidP="002B6CAE">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rtl/>
        </w:rPr>
        <w:t>(</w:t>
      </w:r>
      <w:r>
        <w:rPr>
          <w:rStyle w:val="default"/>
          <w:rFonts w:cs="FrankRuehl" w:hint="cs"/>
          <w:rtl/>
        </w:rPr>
        <w:t>ג)</w:t>
      </w:r>
      <w:r>
        <w:rPr>
          <w:rStyle w:val="default"/>
          <w:rFonts w:cs="FrankRuehl"/>
          <w:rtl/>
        </w:rPr>
        <w:tab/>
      </w:r>
      <w:r w:rsidR="00F24715">
        <w:rPr>
          <w:rStyle w:val="default"/>
          <w:rFonts w:cs="FrankRuehl" w:hint="cs"/>
          <w:rtl/>
        </w:rPr>
        <w:t>עלו</w:t>
      </w:r>
      <w:r w:rsidR="00F24715">
        <w:rPr>
          <w:rStyle w:val="default"/>
          <w:rFonts w:cs="FrankRuehl"/>
          <w:rtl/>
        </w:rPr>
        <w:t>ת</w:t>
      </w:r>
      <w:r w:rsidR="00F24715">
        <w:rPr>
          <w:rStyle w:val="default"/>
          <w:rFonts w:cs="FrankRuehl" w:hint="cs"/>
          <w:rtl/>
        </w:rPr>
        <w:t xml:space="preserve"> מתן שירות כאמור על ידי אותו </w:t>
      </w:r>
      <w:r w:rsidR="002978AB" w:rsidRPr="002978AB">
        <w:rPr>
          <w:rStyle w:val="default"/>
          <w:rFonts w:cs="FrankRuehl" w:hint="cs"/>
          <w:rtl/>
        </w:rPr>
        <w:t xml:space="preserve">ספק מורשה </w:t>
      </w:r>
      <w:r w:rsidR="00F24715">
        <w:rPr>
          <w:rStyle w:val="default"/>
          <w:rFonts w:cs="FrankRuehl" w:hint="cs"/>
          <w:rtl/>
        </w:rPr>
        <w:t>האמור בכל הארץ, עולה על התועלת הנובעת לו ממתן אותו שירות, וכי עקב זאת נדרשת התערבותו של השר;</w:t>
      </w:r>
    </w:p>
    <w:p w:rsidR="00F24715" w:rsidRDefault="00F24715">
      <w:pPr>
        <w:pStyle w:val="P22"/>
        <w:spacing w:before="72"/>
        <w:ind w:left="1021" w:right="1134"/>
        <w:rPr>
          <w:rStyle w:val="default"/>
          <w:rFonts w:cs="FrankRuehl"/>
          <w:rtl/>
        </w:rPr>
      </w:pPr>
      <w:r>
        <w:rPr>
          <w:rStyle w:val="default"/>
          <w:rFonts w:cs="FrankRuehl"/>
          <w:rtl/>
        </w:rPr>
        <w:t>ר</w:t>
      </w:r>
      <w:r>
        <w:rPr>
          <w:rStyle w:val="default"/>
          <w:rFonts w:cs="FrankRuehl" w:hint="cs"/>
          <w:rtl/>
        </w:rPr>
        <w:t xml:space="preserve">שאי הוא לקבוע כי על </w:t>
      </w:r>
      <w:r w:rsidR="002978AB" w:rsidRPr="002978AB">
        <w:rPr>
          <w:rStyle w:val="default"/>
          <w:rFonts w:cs="FrankRuehl" w:hint="cs"/>
          <w:rtl/>
        </w:rPr>
        <w:t xml:space="preserve">ספק מורשה </w:t>
      </w:r>
      <w:r>
        <w:rPr>
          <w:rStyle w:val="default"/>
          <w:rFonts w:cs="FrankRuehl" w:hint="cs"/>
          <w:rtl/>
        </w:rPr>
        <w:t>אחר, הנותן אותו שירות שלא בכל הארץ, להשתתף במימון מתן השירות באזורים כאמור;</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w:t>
      </w:r>
      <w:r>
        <w:rPr>
          <w:rStyle w:val="default"/>
          <w:rFonts w:cs="FrankRuehl"/>
          <w:rtl/>
        </w:rPr>
        <w:t>ע</w:t>
      </w:r>
      <w:r>
        <w:rPr>
          <w:rStyle w:val="default"/>
          <w:rFonts w:cs="FrankRuehl" w:hint="cs"/>
          <w:rtl/>
        </w:rPr>
        <w:t xml:space="preserve"> השר כאמור, רשאי הוא לקבוע הוראות בדבר אופן מימוש ההשתתפות במימון והיקפה;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קביעה לפי סעיף קטן זה טעונה הסכמת שר האוצר ואישור ועדת הכספים של הכנסת.</w:t>
      </w:r>
    </w:p>
    <w:p w:rsidR="00F51565" w:rsidRDefault="00F51565" w:rsidP="00F51565">
      <w:pPr>
        <w:pStyle w:val="P00"/>
        <w:spacing w:before="72"/>
        <w:ind w:left="0" w:right="1134"/>
        <w:rPr>
          <w:rStyle w:val="default"/>
          <w:rFonts w:cs="FrankRuehl"/>
          <w:rtl/>
        </w:rPr>
      </w:pPr>
      <w:r>
        <w:rPr>
          <w:rtl/>
          <w:lang w:val="he-IL"/>
        </w:rPr>
        <w:pict>
          <v:shape id="_x0000_s3291" type="#_x0000_t202" style="position:absolute;left:0;text-align:left;margin-left:470.25pt;margin-top:7.1pt;width:1in;height:18.5pt;z-index:251966464" filled="f" stroked="f">
            <v:textbox inset="1mm,0,1mm,0">
              <w:txbxContent>
                <w:p w:rsidR="00F51565" w:rsidRDefault="00F51565" w:rsidP="00F51565">
                  <w:pPr>
                    <w:spacing w:line="160" w:lineRule="exact"/>
                    <w:jc w:val="left"/>
                    <w:rPr>
                      <w:rFonts w:cs="Miriam"/>
                      <w:noProof/>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2978AB">
        <w:rPr>
          <w:rStyle w:val="default"/>
          <w:rFonts w:cs="FrankRuehl" w:hint="cs"/>
          <w:rtl/>
        </w:rPr>
        <w:t>(בוטל)</w:t>
      </w:r>
      <w:r>
        <w:rPr>
          <w:rStyle w:val="default"/>
          <w:rFonts w:cs="FrankRuehl" w:hint="cs"/>
          <w:rtl/>
        </w:rPr>
        <w:t>.</w:t>
      </w:r>
    </w:p>
    <w:p w:rsidR="00F24715" w:rsidRDefault="00F51565" w:rsidP="00F51565">
      <w:pPr>
        <w:pStyle w:val="P00"/>
        <w:spacing w:before="72"/>
        <w:ind w:left="0" w:right="1134"/>
        <w:rPr>
          <w:rStyle w:val="default"/>
          <w:rFonts w:cs="FrankRuehl" w:hint="cs"/>
          <w:rtl/>
        </w:rPr>
      </w:pPr>
      <w:r>
        <w:rPr>
          <w:rtl/>
          <w:lang w:val="he-IL"/>
        </w:rPr>
        <w:pict>
          <v:shape id="_x0000_s3290" type="#_x0000_t202" style="position:absolute;left:0;text-align:left;margin-left:470.25pt;margin-top:7.1pt;width:1in;height:18.5pt;z-index:251965440" filled="f" stroked="f">
            <v:textbox inset="1mm,0,1mm,0">
              <w:txbxContent>
                <w:p w:rsidR="00F51565" w:rsidRDefault="00F51565" w:rsidP="00F51565">
                  <w:pPr>
                    <w:spacing w:line="160" w:lineRule="exact"/>
                    <w:jc w:val="left"/>
                    <w:rPr>
                      <w:rFonts w:cs="Miriam"/>
                      <w:noProof/>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sidR="00F24715">
        <w:rPr>
          <w:rStyle w:val="default"/>
          <w:rFonts w:cs="FrankRuehl" w:hint="cs"/>
          <w:rtl/>
        </w:rPr>
        <w:t>אין בהוראות סעיף זה כדי לגרוע ממ</w:t>
      </w:r>
      <w:r w:rsidR="00F24715">
        <w:rPr>
          <w:rStyle w:val="default"/>
          <w:rFonts w:cs="FrankRuehl"/>
          <w:rtl/>
        </w:rPr>
        <w:t>כ</w:t>
      </w:r>
      <w:r w:rsidR="00F24715">
        <w:rPr>
          <w:rStyle w:val="default"/>
          <w:rFonts w:cs="FrankRuehl" w:hint="cs"/>
          <w:rtl/>
        </w:rPr>
        <w:t xml:space="preserve">לול חובותיו של בעל רשיון כללי, לרבות הוראות בדבר חובותיו לתת שירות לכל דורש, </w:t>
      </w:r>
      <w:r w:rsidR="002978AB" w:rsidRPr="002978AB">
        <w:rPr>
          <w:rStyle w:val="default"/>
          <w:rFonts w:cs="FrankRuehl" w:hint="cs"/>
          <w:rtl/>
        </w:rPr>
        <w:t xml:space="preserve">לפי רישיונו, תקנות ההיתר הכללי או הוראת מינהל שניתנה לו, לפי העניין, </w:t>
      </w:r>
      <w:r w:rsidR="00F24715">
        <w:rPr>
          <w:rStyle w:val="default"/>
          <w:rFonts w:cs="FrankRuehl" w:hint="cs"/>
          <w:rtl/>
        </w:rPr>
        <w:t>או לפי כל דין.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85" w:name="Rov674"/>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267"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77 (</w:t>
      </w:r>
      <w:hyperlink r:id="rId268"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4ו</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269"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270"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2"/>
        <w:ind w:left="1021"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השתכנע השר כי התקיימו כל אלה:</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התבססה תחרות של ממש במתן שירות הכלול בסל שירותים לכלל הציבור;</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קיימים אזורים שבהם ניתן שירות שבסל השירותים לכלל הציבור על ידי בעל רשיון כללי אחד </w:t>
      </w:r>
      <w:r w:rsidRPr="0088080B">
        <w:rPr>
          <w:rStyle w:val="default"/>
          <w:rFonts w:cs="FrankRuehl" w:hint="cs"/>
          <w:strike/>
          <w:vanish/>
          <w:sz w:val="22"/>
          <w:szCs w:val="22"/>
          <w:shd w:val="clear" w:color="auto" w:fill="FFFF99"/>
          <w:rtl/>
        </w:rPr>
        <w:t>בלבד</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או שניים</w:t>
      </w:r>
      <w:r w:rsidRPr="0088080B">
        <w:rPr>
          <w:rStyle w:val="default"/>
          <w:rFonts w:cs="FrankRuehl" w:hint="cs"/>
          <w:vanish/>
          <w:sz w:val="22"/>
          <w:szCs w:val="22"/>
          <w:shd w:val="clear" w:color="auto" w:fill="FFFF99"/>
          <w:rtl/>
        </w:rPr>
        <w:t>;</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עלו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מתן שירות כאמור על ידי אותו בעל רשיון כללי האמור בכל הארץ, עולה על התועלת הנובעת לו ממתן אותו שירות, וכי עקב זאת נדרשת התערבותו של השר;</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ר</w:t>
      </w:r>
      <w:r w:rsidRPr="0088080B">
        <w:rPr>
          <w:rStyle w:val="default"/>
          <w:rFonts w:cs="FrankRuehl" w:hint="cs"/>
          <w:vanish/>
          <w:sz w:val="22"/>
          <w:szCs w:val="22"/>
          <w:shd w:val="clear" w:color="auto" w:fill="FFFF99"/>
          <w:rtl/>
        </w:rPr>
        <w:t xml:space="preserve">שאי הוא לקבוע כי על בעל רשיון </w:t>
      </w:r>
      <w:r w:rsidRPr="0088080B">
        <w:rPr>
          <w:rStyle w:val="default"/>
          <w:rFonts w:cs="FrankRuehl" w:hint="cs"/>
          <w:strike/>
          <w:vanish/>
          <w:sz w:val="22"/>
          <w:szCs w:val="22"/>
          <w:shd w:val="clear" w:color="auto" w:fill="FFFF99"/>
          <w:rtl/>
        </w:rPr>
        <w:t>כללי</w:t>
      </w:r>
      <w:r w:rsidRPr="0088080B">
        <w:rPr>
          <w:rStyle w:val="default"/>
          <w:rFonts w:cs="FrankRuehl" w:hint="cs"/>
          <w:vanish/>
          <w:sz w:val="22"/>
          <w:szCs w:val="22"/>
          <w:shd w:val="clear" w:color="auto" w:fill="FFFF99"/>
          <w:rtl/>
        </w:rPr>
        <w:t xml:space="preserve"> אחר, הנותן אותו שירות שלא בכל הארץ, להשתתף במימון מתן השירות באזורים כאמור;</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 השר כאמור, רשאי הוא לקבוע הוראות בדבר אופן מימוש ההשתתפות במימון והיקפה;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קביעה לפי סעיף קטן זה טעונה הסכמת שר האוצר ואישור ועדת הכספים של הכנסת.</w:t>
      </w:r>
    </w:p>
    <w:p w:rsidR="00275F53" w:rsidRPr="0088080B" w:rsidRDefault="00275F53" w:rsidP="00275F53">
      <w:pPr>
        <w:pStyle w:val="P00"/>
        <w:spacing w:before="0"/>
        <w:ind w:left="0" w:right="1134"/>
        <w:rPr>
          <w:rStyle w:val="default"/>
          <w:rFonts w:ascii="FrankRuehl" w:hAnsi="FrankRuehl" w:cs="FrankRuehl"/>
          <w:vanish/>
          <w:szCs w:val="20"/>
          <w:shd w:val="clear" w:color="auto" w:fill="FFFF99"/>
          <w:rtl/>
        </w:rPr>
      </w:pPr>
    </w:p>
    <w:p w:rsidR="00275F53" w:rsidRPr="0088080B" w:rsidRDefault="00275F53" w:rsidP="00275F5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275F53" w:rsidRPr="0088080B" w:rsidRDefault="00275F53" w:rsidP="00275F5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75F53" w:rsidRPr="0088080B" w:rsidRDefault="00275F53" w:rsidP="00275F53">
      <w:pPr>
        <w:pStyle w:val="P00"/>
        <w:spacing w:before="0"/>
        <w:ind w:left="0" w:right="1134"/>
        <w:rPr>
          <w:rStyle w:val="default"/>
          <w:rFonts w:ascii="FrankRuehl" w:hAnsi="FrankRuehl" w:cs="FrankRuehl"/>
          <w:vanish/>
          <w:szCs w:val="20"/>
          <w:shd w:val="clear" w:color="auto" w:fill="FFFF99"/>
          <w:rtl/>
        </w:rPr>
      </w:pPr>
      <w:hyperlink r:id="rId27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4D0866"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943</w:t>
      </w:r>
      <w:r w:rsidRPr="0088080B">
        <w:rPr>
          <w:rStyle w:val="default"/>
          <w:rFonts w:ascii="FrankRuehl" w:hAnsi="FrankRuehl" w:cs="FrankRuehl"/>
          <w:vanish/>
          <w:szCs w:val="20"/>
          <w:shd w:val="clear" w:color="auto" w:fill="FFFF99"/>
          <w:rtl/>
        </w:rPr>
        <w:t xml:space="preserve"> (</w:t>
      </w:r>
      <w:hyperlink r:id="rId27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75F53" w:rsidRPr="0088080B" w:rsidRDefault="00275F53" w:rsidP="00275F53">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השר רשאי לקבוע </w:t>
      </w:r>
      <w:r w:rsidRPr="0088080B">
        <w:rPr>
          <w:rStyle w:val="default"/>
          <w:rFonts w:cs="FrankRuehl" w:hint="cs"/>
          <w:strike/>
          <w:vanish/>
          <w:sz w:val="16"/>
          <w:szCs w:val="22"/>
          <w:shd w:val="clear" w:color="auto" w:fill="FFFF99"/>
          <w:rtl/>
        </w:rPr>
        <w:t>רשימת שירותי בזק בסיסיים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רשימה של שירותי בזק, ושל שירותים נלווים להם שהם שירותים בסיסיים</w:t>
      </w:r>
      <w:r w:rsidRPr="0088080B">
        <w:rPr>
          <w:rStyle w:val="default"/>
          <w:rFonts w:cs="FrankRuehl" w:hint="cs"/>
          <w:vanish/>
          <w:sz w:val="16"/>
          <w:szCs w:val="22"/>
          <w:shd w:val="clear" w:color="auto" w:fill="FFFF99"/>
          <w:rtl/>
        </w:rPr>
        <w:t xml:space="preserve">, אשר ראוי כי יינתנו לכלל הציבור (להלן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סל שירותים לכלל הציבור).</w:t>
      </w:r>
    </w:p>
    <w:p w:rsidR="00275F53" w:rsidRPr="0088080B" w:rsidRDefault="00275F53" w:rsidP="00275F53">
      <w:pPr>
        <w:pStyle w:val="P0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קבע השר סל שירותים לכ</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ל הציבור, רשאי הוא להורות </w:t>
      </w:r>
      <w:r w:rsidRPr="0088080B">
        <w:rPr>
          <w:rStyle w:val="default"/>
          <w:rFonts w:cs="FrankRuehl" w:hint="cs"/>
          <w:strike/>
          <w:vanish/>
          <w:sz w:val="22"/>
          <w:szCs w:val="22"/>
          <w:shd w:val="clear" w:color="auto" w:fill="FFFF99"/>
          <w:rtl/>
        </w:rPr>
        <w:t>לבעל רשיון כללי</w:t>
      </w:r>
      <w:r w:rsidR="004D0866" w:rsidRPr="0088080B">
        <w:rPr>
          <w:rStyle w:val="default"/>
          <w:rFonts w:cs="FrankRuehl" w:hint="cs"/>
          <w:vanish/>
          <w:sz w:val="22"/>
          <w:szCs w:val="22"/>
          <w:shd w:val="clear" w:color="auto" w:fill="FFFF99"/>
          <w:rtl/>
        </w:rPr>
        <w:t xml:space="preserve"> </w:t>
      </w:r>
      <w:r w:rsidR="004D0866"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ליתן שירות על פי רשיונו, </w:t>
      </w:r>
      <w:r w:rsidRPr="0088080B">
        <w:rPr>
          <w:rStyle w:val="default"/>
          <w:rFonts w:cs="FrankRuehl" w:hint="cs"/>
          <w:vanish/>
          <w:sz w:val="22"/>
          <w:szCs w:val="22"/>
          <w:u w:val="single"/>
          <w:shd w:val="clear" w:color="auto" w:fill="FFFF99"/>
          <w:rtl/>
        </w:rPr>
        <w:t>על פי תקנות ההיתר הכללי או על פי הוראת מינהל שניתנה לו לפי סעיף 4א2(ב), לפי העניין,</w:t>
      </w:r>
      <w:r w:rsidRPr="0088080B">
        <w:rPr>
          <w:rStyle w:val="default"/>
          <w:rFonts w:cs="FrankRuehl" w:hint="cs"/>
          <w:vanish/>
          <w:sz w:val="22"/>
          <w:szCs w:val="22"/>
          <w:shd w:val="clear" w:color="auto" w:fill="FFFF99"/>
          <w:rtl/>
        </w:rPr>
        <w:t xml:space="preserve"> הנכלל בסל, באזורים או בישובים נוספים על אלה שבהם הוא נותן את שירותיו;</w:t>
      </w:r>
    </w:p>
    <w:p w:rsidR="004D0866" w:rsidRPr="0088080B" w:rsidRDefault="004D0866" w:rsidP="004D0866">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יורה כאמור בפסקה (1) רק לאחר שבחן חלופות לענין זה, ושוכנע כי טובת הציבור מחייבת זאת, ובשים לב לכל אחד מאלה:</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לתחרות בתחום הבזק;</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לצורכי הציבור המתגורר באזורים המרוחקים ממרכז הארץ ודלילי אוכלוסיה;</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להיקף מתן השירותים בידי </w:t>
      </w:r>
      <w:r w:rsidRPr="0088080B">
        <w:rPr>
          <w:rStyle w:val="default"/>
          <w:rFonts w:cs="FrankRuehl" w:hint="cs"/>
          <w:strike/>
          <w:vanish/>
          <w:sz w:val="16"/>
          <w:szCs w:val="22"/>
          <w:shd w:val="clear" w:color="auto" w:fill="FFFF99"/>
          <w:rtl/>
        </w:rPr>
        <w:t>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ויכולותיו הטכנולוגיות והכלכליות;</w:t>
      </w:r>
    </w:p>
    <w:p w:rsidR="004D0866" w:rsidRPr="0088080B" w:rsidRDefault="004D0866" w:rsidP="004D0866">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הוראה לפי סעיף קטן זה תינתן</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לאחר שניתנה </w:t>
      </w:r>
      <w:r w:rsidRPr="0088080B">
        <w:rPr>
          <w:rStyle w:val="default"/>
          <w:rFonts w:cs="FrankRuehl" w:hint="cs"/>
          <w:strike/>
          <w:vanish/>
          <w:sz w:val="16"/>
          <w:szCs w:val="22"/>
          <w:shd w:val="clear" w:color="auto" w:fill="FFFF99"/>
          <w:rtl/>
        </w:rPr>
        <w:t>לבעל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הזדמנות להשמיע את טענותיו.</w:t>
      </w:r>
    </w:p>
    <w:p w:rsidR="004D0866" w:rsidRPr="0088080B" w:rsidRDefault="004D0866" w:rsidP="004D0866">
      <w:pPr>
        <w:pStyle w:val="P02"/>
        <w:spacing w:before="0"/>
        <w:ind w:left="1021"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השתכנע השר כי התקיימו כל אלה:</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התבססה תחרות של ממש במתן שירות הכלול בסל שירותים לכלל הציבור;</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קיימים אזורים שבהם ניתן שירות שבסל השירותים לכלל הציבור על ידי </w:t>
      </w:r>
      <w:r w:rsidRPr="0088080B">
        <w:rPr>
          <w:rStyle w:val="default"/>
          <w:rFonts w:cs="FrankRuehl" w:hint="cs"/>
          <w:strike/>
          <w:vanish/>
          <w:sz w:val="16"/>
          <w:szCs w:val="22"/>
          <w:shd w:val="clear" w:color="auto" w:fill="FFFF99"/>
          <w:rtl/>
        </w:rPr>
        <w:t>בעל רשיון כללי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אחד או שניים;</w:t>
      </w:r>
    </w:p>
    <w:p w:rsidR="004D0866" w:rsidRPr="0088080B" w:rsidRDefault="004D0866" w:rsidP="004D0866">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עלו</w:t>
      </w:r>
      <w:r w:rsidRPr="0088080B">
        <w:rPr>
          <w:rStyle w:val="default"/>
          <w:rFonts w:cs="FrankRuehl"/>
          <w:vanish/>
          <w:sz w:val="16"/>
          <w:szCs w:val="22"/>
          <w:shd w:val="clear" w:color="auto" w:fill="FFFF99"/>
          <w:rtl/>
        </w:rPr>
        <w:t>ת</w:t>
      </w:r>
      <w:r w:rsidRPr="0088080B">
        <w:rPr>
          <w:rStyle w:val="default"/>
          <w:rFonts w:cs="FrankRuehl" w:hint="cs"/>
          <w:vanish/>
          <w:sz w:val="16"/>
          <w:szCs w:val="22"/>
          <w:shd w:val="clear" w:color="auto" w:fill="FFFF99"/>
          <w:rtl/>
        </w:rPr>
        <w:t xml:space="preserve"> מתן שירות כאמור על ידי אותו </w:t>
      </w:r>
      <w:r w:rsidRPr="0088080B">
        <w:rPr>
          <w:rStyle w:val="default"/>
          <w:rFonts w:cs="FrankRuehl" w:hint="cs"/>
          <w:strike/>
          <w:vanish/>
          <w:sz w:val="16"/>
          <w:szCs w:val="22"/>
          <w:shd w:val="clear" w:color="auto" w:fill="FFFF99"/>
          <w:rtl/>
        </w:rPr>
        <w:t>בעל רשיון כללי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האמור בכל הארץ, עולה על התועלת הנובעת לו ממתן אותו שירות, וכי עקב זאת נדרשת התערבותו של השר;</w:t>
      </w:r>
    </w:p>
    <w:p w:rsidR="004D0866" w:rsidRPr="0088080B" w:rsidRDefault="004D0866" w:rsidP="004D0866">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ר</w:t>
      </w:r>
      <w:r w:rsidRPr="0088080B">
        <w:rPr>
          <w:rStyle w:val="default"/>
          <w:rFonts w:cs="FrankRuehl" w:hint="cs"/>
          <w:vanish/>
          <w:sz w:val="16"/>
          <w:szCs w:val="22"/>
          <w:shd w:val="clear" w:color="auto" w:fill="FFFF99"/>
          <w:rtl/>
        </w:rPr>
        <w:t xml:space="preserve">שאי הוא לקבוע כי על </w:t>
      </w:r>
      <w:r w:rsidRPr="0088080B">
        <w:rPr>
          <w:rStyle w:val="default"/>
          <w:rFonts w:cs="FrankRuehl" w:hint="cs"/>
          <w:strike/>
          <w:vanish/>
          <w:sz w:val="16"/>
          <w:szCs w:val="22"/>
          <w:shd w:val="clear" w:color="auto" w:fill="FFFF99"/>
          <w:rtl/>
        </w:rPr>
        <w:t>בעל 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אחר, הנותן אותו שירות שלא בכל הארץ, להשתתף במימון מתן השירות באזורים כאמור;</w:t>
      </w:r>
    </w:p>
    <w:p w:rsidR="004D0866" w:rsidRPr="0088080B" w:rsidRDefault="004D0866" w:rsidP="004D0866">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קב</w:t>
      </w:r>
      <w:r w:rsidRPr="0088080B">
        <w:rPr>
          <w:rStyle w:val="default"/>
          <w:rFonts w:cs="FrankRuehl"/>
          <w:vanish/>
          <w:sz w:val="16"/>
          <w:szCs w:val="22"/>
          <w:shd w:val="clear" w:color="auto" w:fill="FFFF99"/>
          <w:rtl/>
        </w:rPr>
        <w:t>ע</w:t>
      </w:r>
      <w:r w:rsidRPr="0088080B">
        <w:rPr>
          <w:rStyle w:val="default"/>
          <w:rFonts w:cs="FrankRuehl" w:hint="cs"/>
          <w:vanish/>
          <w:sz w:val="16"/>
          <w:szCs w:val="22"/>
          <w:shd w:val="clear" w:color="auto" w:fill="FFFF99"/>
          <w:rtl/>
        </w:rPr>
        <w:t xml:space="preserve"> השר כאמור, רשאי הוא לקבוע הוראות בדבר אופן מימוש ההשתתפות במימון והיקפה;</w:t>
      </w:r>
    </w:p>
    <w:p w:rsidR="004D0866" w:rsidRPr="0088080B" w:rsidRDefault="004D0866" w:rsidP="004D0866">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קביעה לפי סעיף קטן זה טעונה הסכמת שר האוצר ואישור ועדת הכספים של הכנסת.</w:t>
      </w:r>
    </w:p>
    <w:p w:rsidR="00275F53" w:rsidRPr="0088080B" w:rsidRDefault="00275F53" w:rsidP="004D0866">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ד)</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הוראות סעיף זה יחולו גם על מבקש רשיון כללי, בשינויים המחויבים.</w:t>
      </w:r>
    </w:p>
    <w:p w:rsidR="00275F53" w:rsidRPr="002B6CAE" w:rsidRDefault="00275F53" w:rsidP="002B6CAE">
      <w:pPr>
        <w:pStyle w:val="P00"/>
        <w:spacing w:before="0"/>
        <w:ind w:left="0" w:right="1134"/>
        <w:rPr>
          <w:rStyle w:val="default"/>
          <w:rFonts w:cs="FrankRuehl"/>
          <w:sz w:val="2"/>
          <w:szCs w:val="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אין בהוראות סעיף זה כדי לגרוע ממ</w:t>
      </w:r>
      <w:r w:rsidRPr="0088080B">
        <w:rPr>
          <w:rStyle w:val="default"/>
          <w:rFonts w:cs="FrankRuehl"/>
          <w:vanish/>
          <w:sz w:val="16"/>
          <w:szCs w:val="22"/>
          <w:shd w:val="clear" w:color="auto" w:fill="FFFF99"/>
          <w:rtl/>
        </w:rPr>
        <w:t>כ</w:t>
      </w:r>
      <w:r w:rsidRPr="0088080B">
        <w:rPr>
          <w:rStyle w:val="default"/>
          <w:rFonts w:cs="FrankRuehl" w:hint="cs"/>
          <w:vanish/>
          <w:sz w:val="16"/>
          <w:szCs w:val="22"/>
          <w:shd w:val="clear" w:color="auto" w:fill="FFFF99"/>
          <w:rtl/>
        </w:rPr>
        <w:t xml:space="preserve">לול חובותיו של בעל רשיון כללי, לרבות הוראות בדבר חובותיו לתת שירות לכל דורש, </w:t>
      </w:r>
      <w:r w:rsidRPr="0088080B">
        <w:rPr>
          <w:rStyle w:val="default"/>
          <w:rFonts w:cs="FrankRuehl" w:hint="cs"/>
          <w:strike/>
          <w:vanish/>
          <w:sz w:val="16"/>
          <w:szCs w:val="22"/>
          <w:shd w:val="clear" w:color="auto" w:fill="FFFF99"/>
          <w:rtl/>
        </w:rPr>
        <w:t>לפי רשיונו</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רישיונו, תקנות ההיתר הכללי או הוראת מינהל שניתנה לו, לפי העניין,</w:t>
      </w:r>
      <w:r w:rsidRPr="0088080B">
        <w:rPr>
          <w:rStyle w:val="default"/>
          <w:rFonts w:cs="FrankRuehl" w:hint="cs"/>
          <w:vanish/>
          <w:sz w:val="16"/>
          <w:szCs w:val="22"/>
          <w:shd w:val="clear" w:color="auto" w:fill="FFFF99"/>
          <w:rtl/>
        </w:rPr>
        <w:t xml:space="preserve"> או לפי כל דין.</w:t>
      </w:r>
      <w:bookmarkEnd w:id="85"/>
    </w:p>
    <w:p w:rsidR="00F24715" w:rsidRDefault="00F24715">
      <w:pPr>
        <w:pStyle w:val="P00"/>
        <w:spacing w:before="72"/>
        <w:ind w:left="0" w:right="1134"/>
        <w:rPr>
          <w:rStyle w:val="default"/>
          <w:rFonts w:cs="FrankRuehl" w:hint="cs"/>
          <w:rtl/>
        </w:rPr>
      </w:pPr>
      <w:bookmarkStart w:id="86" w:name="Seif10"/>
      <w:bookmarkEnd w:id="86"/>
      <w:r>
        <w:rPr>
          <w:lang w:val="he-IL"/>
        </w:rPr>
        <w:pict>
          <v:rect id="_x0000_s2104" style="position:absolute;left:0;text-align:left;margin-left:464.5pt;margin-top:8.05pt;width:75.05pt;height:51.1pt;z-index:251291648" o:allowincell="f" filled="f" stroked="f" strokecolor="lime" strokeweight=".25pt">
            <v:textbox style="mso-next-textbox:#_x0000_s2104"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תניית שירות בשירות</w:t>
                  </w:r>
                </w:p>
                <w:p w:rsidR="00F17E28" w:rsidRDefault="00F17E28">
                  <w:pPr>
                    <w:spacing w:line="160" w:lineRule="exact"/>
                    <w:jc w:val="left"/>
                    <w:rPr>
                      <w:rFonts w:cs="Miriam"/>
                      <w:szCs w:val="18"/>
                      <w:rtl/>
                    </w:rPr>
                  </w:pPr>
                  <w:r>
                    <w:rPr>
                      <w:rFonts w:cs="Miriam" w:hint="cs"/>
                      <w:szCs w:val="18"/>
                      <w:rtl/>
                    </w:rPr>
                    <w:t>(תיקון מס' 25) תשס"א-2001</w:t>
                  </w:r>
                </w:p>
                <w:p w:rsidR="007A4415" w:rsidRDefault="007A4415">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ז</w:t>
      </w:r>
      <w:r>
        <w:rPr>
          <w:rStyle w:val="default"/>
          <w:rFonts w:cs="FrankRuehl" w:hint="cs"/>
          <w:rtl/>
        </w:rPr>
        <w:t>.</w:t>
      </w:r>
      <w:r>
        <w:rPr>
          <w:rStyle w:val="default"/>
          <w:rFonts w:cs="FrankRuehl"/>
          <w:rtl/>
        </w:rPr>
        <w:tab/>
      </w:r>
      <w:r w:rsidR="002978AB" w:rsidRPr="002978AB">
        <w:rPr>
          <w:rStyle w:val="default"/>
          <w:rFonts w:cs="FrankRuehl" w:hint="cs"/>
          <w:rtl/>
        </w:rPr>
        <w:t>ספק מורשה או בעל רישיון לשידורים</w:t>
      </w:r>
      <w:r>
        <w:rPr>
          <w:rStyle w:val="default"/>
          <w:rFonts w:cs="FrankRuehl" w:hint="cs"/>
          <w:rtl/>
        </w:rPr>
        <w:t>, לא יתנה, במישרין או בעקיפין, מתן שירות, ברכישה או בקבלה של שירות</w:t>
      </w:r>
      <w:r>
        <w:rPr>
          <w:rStyle w:val="default"/>
          <w:rFonts w:cs="FrankRuehl"/>
          <w:rtl/>
        </w:rPr>
        <w:t xml:space="preserve"> </w:t>
      </w:r>
      <w:r>
        <w:rPr>
          <w:rStyle w:val="default"/>
          <w:rFonts w:cs="FrankRuehl" w:hint="cs"/>
          <w:rtl/>
        </w:rPr>
        <w:t xml:space="preserve">אחר, הניתן על ידו או על ידי אחר, או באי קבלת שירות </w:t>
      </w:r>
      <w:r w:rsidR="002978AB" w:rsidRPr="002978AB">
        <w:rPr>
          <w:rStyle w:val="default"/>
          <w:rFonts w:cs="FrankRuehl" w:hint="cs"/>
          <w:rtl/>
        </w:rPr>
        <w:t xml:space="preserve">מספק מורשה אחר </w:t>
      </w:r>
      <w:r>
        <w:rPr>
          <w:rStyle w:val="default"/>
          <w:rFonts w:cs="FrankRuehl" w:hint="cs"/>
          <w:rtl/>
        </w:rPr>
        <w:t xml:space="preserve">או מבעל רישיון לשידורים אחר, אלא אם כן השר, או המועצה, לפי הענין, התירו לו לעשות כן, בתנאים או בלא תנאים; בסעיף זה, "שירות" </w:t>
      </w:r>
      <w:r w:rsidR="006C33FF">
        <w:rPr>
          <w:rStyle w:val="default"/>
          <w:rFonts w:cs="FrankRuehl"/>
          <w:rtl/>
        </w:rPr>
        <w:t>–</w:t>
      </w:r>
      <w:r>
        <w:rPr>
          <w:rStyle w:val="default"/>
          <w:rFonts w:cs="FrankRuehl" w:hint="cs"/>
          <w:rtl/>
        </w:rPr>
        <w:t xml:space="preserve"> שירותי בזק או שידורים.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87" w:name="Rov67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7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533 (</w:t>
      </w:r>
      <w:hyperlink r:id="rId27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7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4ז</w:t>
      </w:r>
    </w:p>
    <w:p w:rsidR="00F51565" w:rsidRPr="0088080B" w:rsidRDefault="00F51565" w:rsidP="00F51565">
      <w:pPr>
        <w:pStyle w:val="P00"/>
        <w:spacing w:before="0"/>
        <w:ind w:left="0" w:right="1134"/>
        <w:rPr>
          <w:rStyle w:val="default"/>
          <w:rFonts w:ascii="FrankRuehl" w:hAnsi="FrankRuehl" w:cs="FrankRuehl"/>
          <w:vanish/>
          <w:szCs w:val="20"/>
          <w:shd w:val="clear" w:color="auto" w:fill="FFFF99"/>
          <w:rtl/>
        </w:rPr>
      </w:pPr>
    </w:p>
    <w:p w:rsidR="00F51565" w:rsidRPr="0088080B" w:rsidRDefault="00F51565" w:rsidP="00F51565">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51565" w:rsidRPr="0088080B" w:rsidRDefault="00F51565" w:rsidP="00F5156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51565" w:rsidRPr="0088080B" w:rsidRDefault="00F51565" w:rsidP="00F51565">
      <w:pPr>
        <w:pStyle w:val="P00"/>
        <w:spacing w:before="0"/>
        <w:ind w:left="0" w:right="1134"/>
        <w:rPr>
          <w:rStyle w:val="default"/>
          <w:rFonts w:ascii="FrankRuehl" w:hAnsi="FrankRuehl" w:cs="FrankRuehl"/>
          <w:vanish/>
          <w:szCs w:val="20"/>
          <w:shd w:val="clear" w:color="auto" w:fill="FFFF99"/>
          <w:rtl/>
        </w:rPr>
      </w:pPr>
      <w:hyperlink r:id="rId27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943</w:t>
      </w:r>
      <w:r w:rsidRPr="0088080B">
        <w:rPr>
          <w:rStyle w:val="default"/>
          <w:rFonts w:ascii="FrankRuehl" w:hAnsi="FrankRuehl" w:cs="FrankRuehl"/>
          <w:vanish/>
          <w:szCs w:val="20"/>
          <w:shd w:val="clear" w:color="auto" w:fill="FFFF99"/>
          <w:rtl/>
        </w:rPr>
        <w:t xml:space="preserve"> (</w:t>
      </w:r>
      <w:hyperlink r:id="rId27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A4415" w:rsidRPr="007A4415" w:rsidRDefault="007A4415" w:rsidP="007A4415">
      <w:pPr>
        <w:pStyle w:val="P00"/>
        <w:ind w:left="0" w:right="1134"/>
        <w:rPr>
          <w:rStyle w:val="default"/>
          <w:rFonts w:cs="FrankRuehl" w:hint="cs"/>
          <w:sz w:val="2"/>
          <w:szCs w:val="2"/>
          <w:rtl/>
        </w:rPr>
      </w:pPr>
      <w:r w:rsidRPr="0088080B">
        <w:rPr>
          <w:rStyle w:val="default"/>
          <w:rFonts w:cs="FrankRuehl"/>
          <w:vanish/>
          <w:sz w:val="16"/>
          <w:szCs w:val="22"/>
          <w:shd w:val="clear" w:color="auto" w:fill="FFFF99"/>
          <w:rtl/>
        </w:rPr>
        <w:t>4ז</w:t>
      </w:r>
      <w:r w:rsidRPr="0088080B">
        <w:rPr>
          <w:rStyle w:val="default"/>
          <w:rFonts w:cs="FrankRuehl" w:hint="cs"/>
          <w:vanish/>
          <w:sz w:val="16"/>
          <w:szCs w:val="22"/>
          <w:shd w:val="clear" w:color="auto" w:fill="FFFF99"/>
          <w:rtl/>
        </w:rPr>
        <w:t>.</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רישיון, או בעל רישיון לשידורים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 או בעל רישיון לשידורים</w:t>
      </w:r>
      <w:r w:rsidRPr="0088080B">
        <w:rPr>
          <w:rStyle w:val="default"/>
          <w:rFonts w:cs="FrankRuehl" w:hint="cs"/>
          <w:vanish/>
          <w:sz w:val="16"/>
          <w:szCs w:val="22"/>
          <w:shd w:val="clear" w:color="auto" w:fill="FFFF99"/>
          <w:rtl/>
        </w:rPr>
        <w:t>, לא יתנה, במישרין או בעקיפין, מתן שירות, ברכישה או בקבלה של שירות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אחר, הניתן על ידו או על ידי אחר, או באי קבלת שירות </w:t>
      </w:r>
      <w:r w:rsidRPr="0088080B">
        <w:rPr>
          <w:rStyle w:val="default"/>
          <w:rFonts w:cs="FrankRuehl" w:hint="cs"/>
          <w:strike/>
          <w:vanish/>
          <w:sz w:val="16"/>
          <w:szCs w:val="22"/>
          <w:shd w:val="clear" w:color="auto" w:fill="FFFF99"/>
          <w:rtl/>
        </w:rPr>
        <w:t>מבעל רישיון אחר</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מספק מורשה אחר</w:t>
      </w:r>
      <w:r w:rsidRPr="0088080B">
        <w:rPr>
          <w:rStyle w:val="default"/>
          <w:rFonts w:cs="FrankRuehl" w:hint="cs"/>
          <w:vanish/>
          <w:sz w:val="16"/>
          <w:szCs w:val="22"/>
          <w:shd w:val="clear" w:color="auto" w:fill="FFFF99"/>
          <w:rtl/>
        </w:rPr>
        <w:t xml:space="preserve"> או מבעל רישיון לשידורים אחר, אלא אם כן השר, או המועצה, לפי הענין, התירו לו לעשות כן, בתנאים או בלא תנאים; בסעיף זה, "שירות"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שירותי בזק או שידורים.</w:t>
      </w:r>
      <w:bookmarkEnd w:id="87"/>
    </w:p>
    <w:p w:rsidR="00F24715" w:rsidRDefault="00F24715">
      <w:pPr>
        <w:pStyle w:val="P00"/>
        <w:spacing w:before="72"/>
        <w:ind w:left="0" w:right="1134"/>
        <w:rPr>
          <w:rStyle w:val="default"/>
          <w:rFonts w:cs="FrankRuehl"/>
          <w:rtl/>
        </w:rPr>
      </w:pPr>
      <w:bookmarkStart w:id="88" w:name="Seif11"/>
      <w:bookmarkEnd w:id="88"/>
      <w:r>
        <w:rPr>
          <w:lang w:val="he-IL"/>
        </w:rPr>
        <w:pict>
          <v:rect id="_x0000_s2105" style="position:absolute;left:0;text-align:left;margin-left:464.5pt;margin-top:8.05pt;width:75.05pt;height:50.05pt;z-index:25129267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זכות לרכוש </w:t>
                  </w:r>
                  <w:r>
                    <w:rPr>
                      <w:rFonts w:cs="Miriam"/>
                      <w:szCs w:val="18"/>
                      <w:rtl/>
                    </w:rPr>
                    <w:t>ת</w:t>
                  </w:r>
                  <w:r>
                    <w:rPr>
                      <w:rFonts w:cs="Miriam" w:hint="cs"/>
                      <w:szCs w:val="18"/>
                      <w:rtl/>
                    </w:rPr>
                    <w:t>יול פנימי</w:t>
                  </w:r>
                </w:p>
                <w:p w:rsidR="00F17E28" w:rsidRDefault="00F17E28">
                  <w:pPr>
                    <w:spacing w:line="160" w:lineRule="exact"/>
                    <w:jc w:val="left"/>
                    <w:rPr>
                      <w:rFonts w:cs="Miriam"/>
                      <w:szCs w:val="18"/>
                      <w:rtl/>
                    </w:rPr>
                  </w:pPr>
                  <w:r>
                    <w:rPr>
                      <w:rFonts w:cs="Miriam" w:hint="cs"/>
                      <w:szCs w:val="18"/>
                      <w:rtl/>
                    </w:rPr>
                    <w:t>(תיקון מס' 25) תש</w:t>
                  </w:r>
                  <w:r>
                    <w:rPr>
                      <w:rFonts w:cs="Miriam"/>
                      <w:szCs w:val="18"/>
                      <w:rtl/>
                    </w:rPr>
                    <w:t>ס</w:t>
                  </w:r>
                  <w:r>
                    <w:rPr>
                      <w:rFonts w:cs="Miriam" w:hint="cs"/>
                      <w:szCs w:val="18"/>
                      <w:rtl/>
                    </w:rPr>
                    <w:t>"א-2001</w:t>
                  </w:r>
                </w:p>
                <w:p w:rsidR="007A4415" w:rsidRDefault="007A4415">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sidR="006C33FF">
        <w:rPr>
          <w:rStyle w:val="default"/>
          <w:rFonts w:cs="FrankRuehl"/>
          <w:rtl/>
        </w:rPr>
        <w:t>–</w:t>
      </w:r>
    </w:p>
    <w:p w:rsidR="00F24715" w:rsidRDefault="00F24715">
      <w:pPr>
        <w:pStyle w:val="P00"/>
        <w:spacing w:before="72"/>
        <w:ind w:left="0" w:right="1134"/>
        <w:rPr>
          <w:rStyle w:val="default"/>
          <w:rFonts w:cs="FrankRuehl"/>
          <w:rtl/>
        </w:rPr>
      </w:pPr>
      <w:r w:rsidRPr="002978AB">
        <w:rPr>
          <w:rStyle w:val="default"/>
          <w:rFonts w:cs="FrankRuehl"/>
          <w:rtl/>
        </w:rPr>
        <w:tab/>
      </w:r>
      <w:r>
        <w:rPr>
          <w:rStyle w:val="default"/>
          <w:rFonts w:cs="FrankRuehl"/>
          <w:rtl/>
        </w:rPr>
        <w:t>"</w:t>
      </w:r>
      <w:r w:rsidR="002978AB" w:rsidRPr="002978AB">
        <w:rPr>
          <w:rStyle w:val="default"/>
          <w:rFonts w:cs="FrankRuehl" w:hint="cs"/>
          <w:rtl/>
        </w:rPr>
        <w:t xml:space="preserve">ספק מורשה" </w:t>
      </w:r>
      <w:r w:rsidR="002978AB" w:rsidRPr="002978AB">
        <w:rPr>
          <w:rStyle w:val="default"/>
          <w:rFonts w:cs="FrankRuehl"/>
          <w:rtl/>
        </w:rPr>
        <w:t>–</w:t>
      </w:r>
      <w:r w:rsidR="002978AB" w:rsidRPr="002978AB">
        <w:rPr>
          <w:rStyle w:val="default"/>
          <w:rFonts w:cs="FrankRuehl" w:hint="cs"/>
          <w:rtl/>
        </w:rPr>
        <w:t xml:space="preserve"> לרבות בעל רישיון לשידורי לוויין כהגדרתו בסעיף 6מג</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קצה לווייני", "צלחת קליטה" </w:t>
      </w:r>
      <w:r w:rsidR="006C33FF">
        <w:rPr>
          <w:rStyle w:val="default"/>
          <w:rFonts w:cs="FrankRuehl"/>
          <w:rtl/>
        </w:rPr>
        <w:t>–</w:t>
      </w:r>
      <w:r>
        <w:rPr>
          <w:rStyle w:val="default"/>
          <w:rFonts w:cs="FrankRuehl" w:hint="cs"/>
          <w:rtl/>
        </w:rPr>
        <w:t xml:space="preserve"> כהגדרתם בפרק ב'2; </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תיול פנימי" </w:t>
      </w:r>
      <w:r w:rsidR="006C33FF">
        <w:rPr>
          <w:rStyle w:val="default"/>
          <w:rFonts w:cs="FrankRuehl"/>
          <w:rtl/>
        </w:rPr>
        <w:t>–</w:t>
      </w:r>
      <w:r>
        <w:rPr>
          <w:rStyle w:val="default"/>
          <w:rFonts w:cs="FrankRuehl" w:hint="cs"/>
          <w:rtl/>
        </w:rPr>
        <w:t xml:space="preserve"> החלק מרשת </w:t>
      </w:r>
      <w:r w:rsidR="002978AB">
        <w:rPr>
          <w:rStyle w:val="default"/>
          <w:rFonts w:cs="FrankRuehl" w:hint="cs"/>
          <w:rtl/>
        </w:rPr>
        <w:t>הבזק</w:t>
      </w:r>
      <w:r>
        <w:rPr>
          <w:rStyle w:val="default"/>
          <w:rFonts w:cs="FrankRuehl" w:hint="cs"/>
          <w:rtl/>
        </w:rPr>
        <w:t>, המותקן בחצריו של אדם ובחצרים משותפים, והנוע</w:t>
      </w:r>
      <w:r>
        <w:rPr>
          <w:rStyle w:val="default"/>
          <w:rFonts w:cs="FrankRuehl"/>
          <w:rtl/>
        </w:rPr>
        <w:t>ד</w:t>
      </w:r>
      <w:r>
        <w:rPr>
          <w:rStyle w:val="default"/>
          <w:rFonts w:cs="FrankRuehl" w:hint="cs"/>
          <w:rtl/>
        </w:rPr>
        <w:t xml:space="preserve"> לשמש את החצרים של אותו אדם בלבד.</w:t>
      </w:r>
    </w:p>
    <w:p w:rsidR="00F24715" w:rsidRDefault="007A4415" w:rsidP="007A4415">
      <w:pPr>
        <w:pStyle w:val="P00"/>
        <w:spacing w:before="72"/>
        <w:ind w:left="0" w:right="1134"/>
        <w:rPr>
          <w:rStyle w:val="default"/>
          <w:rFonts w:cs="FrankRuehl"/>
          <w:rtl/>
        </w:rPr>
      </w:pPr>
      <w:r w:rsidRPr="002978AB">
        <w:rPr>
          <w:rStyle w:val="default"/>
          <w:rFonts w:cs="FrankRuehl"/>
          <w:rtl/>
        </w:rPr>
        <w:pict>
          <v:shape id="_x0000_s3295" type="#_x0000_t202" style="position:absolute;left:0;text-align:left;margin-left:470.25pt;margin-top:7.1pt;width:1in;height:18.5pt;z-index:251968512" filled="f" stroked="f">
            <v:textbox inset="1mm,0,1mm,0">
              <w:txbxContent>
                <w:p w:rsidR="007A4415" w:rsidRDefault="007A4415" w:rsidP="007A4415">
                  <w:pPr>
                    <w:spacing w:line="160" w:lineRule="exact"/>
                    <w:jc w:val="left"/>
                    <w:rPr>
                      <w:rFonts w:cs="Miriam"/>
                      <w:noProof/>
                      <w:szCs w:val="18"/>
                      <w:rtl/>
                    </w:rPr>
                  </w:pPr>
                  <w:r>
                    <w:rPr>
                      <w:rFonts w:cs="Miriam" w:hint="cs"/>
                      <w:szCs w:val="18"/>
                      <w:rtl/>
                    </w:rPr>
                    <w:t>(תיקון מס' 76) תשפ"ב-2022</w:t>
                  </w:r>
                </w:p>
              </w:txbxContent>
            </v:textbox>
            <w10:anchorlock/>
          </v:shape>
        </w:pict>
      </w:r>
      <w:r w:rsidRPr="002978AB">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F24715">
        <w:rPr>
          <w:rStyle w:val="default"/>
          <w:rFonts w:cs="FrankRuehl" w:hint="cs"/>
          <w:rtl/>
        </w:rPr>
        <w:t xml:space="preserve">בלי לגרוע מהוראות סעיף זה, רשאי אדם כאמור בסעיף קטן (א), לרכוש </w:t>
      </w:r>
      <w:r w:rsidR="002978AB" w:rsidRPr="002978AB">
        <w:rPr>
          <w:rStyle w:val="default"/>
          <w:rFonts w:cs="FrankRuehl" w:hint="cs"/>
          <w:rtl/>
        </w:rPr>
        <w:t>מספק מורשה</w:t>
      </w:r>
      <w:r w:rsidR="00F24715">
        <w:rPr>
          <w:rStyle w:val="default"/>
          <w:rFonts w:cs="FrankRuehl" w:hint="cs"/>
          <w:rtl/>
        </w:rPr>
        <w:t xml:space="preserve">, תמורת תשלום, את התיול הפנימי אם הוא בבעלותו של </w:t>
      </w:r>
      <w:r w:rsidR="002978AB">
        <w:rPr>
          <w:rStyle w:val="default"/>
          <w:rFonts w:cs="FrankRuehl" w:hint="cs"/>
          <w:rtl/>
        </w:rPr>
        <w:t>ספק מורשה</w:t>
      </w:r>
      <w:r w:rsidR="00F24715">
        <w:rPr>
          <w:rStyle w:val="default"/>
          <w:rFonts w:cs="FrankRuehl" w:hint="cs"/>
          <w:rtl/>
        </w:rPr>
        <w:t>, ובלבד שהתיול הפנימי מותקן בחצרים המשמשים למגורים בלבד.</w:t>
      </w:r>
    </w:p>
    <w:p w:rsidR="00F24715" w:rsidRDefault="007A4415" w:rsidP="007A4415">
      <w:pPr>
        <w:pStyle w:val="P00"/>
        <w:spacing w:before="72"/>
        <w:ind w:left="0" w:right="1134"/>
        <w:rPr>
          <w:rStyle w:val="default"/>
          <w:rFonts w:cs="FrankRuehl"/>
          <w:rtl/>
        </w:rPr>
      </w:pPr>
      <w:r>
        <w:rPr>
          <w:rtl/>
          <w:lang w:val="he-IL"/>
        </w:rPr>
        <w:pict>
          <v:shape id="_x0000_s3296" type="#_x0000_t202" style="position:absolute;left:0;text-align:left;margin-left:470.25pt;margin-top:7.1pt;width:1in;height:18.5pt;z-index:251969536" filled="f" stroked="f">
            <v:textbox inset="1mm,0,1mm,0">
              <w:txbxContent>
                <w:p w:rsidR="007A4415" w:rsidRDefault="007A4415" w:rsidP="007A4415">
                  <w:pPr>
                    <w:spacing w:line="160" w:lineRule="exact"/>
                    <w:jc w:val="left"/>
                    <w:rPr>
                      <w:rFonts w:cs="Miriam"/>
                      <w:noProof/>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F24715">
        <w:rPr>
          <w:rStyle w:val="default"/>
          <w:rFonts w:cs="FrankRuehl" w:hint="cs"/>
          <w:rtl/>
        </w:rPr>
        <w:t>רכש אדם את התיול הפני</w:t>
      </w:r>
      <w:r w:rsidR="00F24715">
        <w:rPr>
          <w:rStyle w:val="default"/>
          <w:rFonts w:cs="FrankRuehl"/>
          <w:rtl/>
        </w:rPr>
        <w:t>מ</w:t>
      </w:r>
      <w:r w:rsidR="00F24715">
        <w:rPr>
          <w:rStyle w:val="default"/>
          <w:rFonts w:cs="FrankRuehl" w:hint="cs"/>
          <w:rtl/>
        </w:rPr>
        <w:t xml:space="preserve">י, לא ייתן לו </w:t>
      </w:r>
      <w:r w:rsidR="002978AB">
        <w:rPr>
          <w:rStyle w:val="default"/>
          <w:rFonts w:cs="FrankRuehl" w:hint="cs"/>
          <w:rtl/>
        </w:rPr>
        <w:t>ספק מורשה</w:t>
      </w:r>
      <w:r w:rsidR="00F24715">
        <w:rPr>
          <w:rStyle w:val="default"/>
          <w:rFonts w:cs="FrankRuehl" w:hint="cs"/>
          <w:rtl/>
        </w:rPr>
        <w:t xml:space="preserve"> אחר או </w:t>
      </w:r>
      <w:r w:rsidR="004F77AC">
        <w:rPr>
          <w:rStyle w:val="default"/>
          <w:rFonts w:cs="FrankRuehl" w:hint="cs"/>
          <w:rtl/>
        </w:rPr>
        <w:t>ספק מורשה</w:t>
      </w:r>
      <w:r w:rsidR="00F24715">
        <w:rPr>
          <w:rStyle w:val="default"/>
          <w:rFonts w:cs="FrankRuehl" w:hint="cs"/>
          <w:rtl/>
        </w:rPr>
        <w:t xml:space="preserve"> לשידורים אחר, שירותי בזק או שידורים הכרוכים בשימוש בתיול הפנימי, אלא אם כן נוכח </w:t>
      </w:r>
      <w:r w:rsidR="004F77AC" w:rsidRPr="004F77AC">
        <w:rPr>
          <w:rStyle w:val="default"/>
          <w:rFonts w:cs="FrankRuehl" w:hint="cs"/>
          <w:rtl/>
        </w:rPr>
        <w:t xml:space="preserve">שהרוכש שילם לספק המורשה </w:t>
      </w:r>
      <w:r w:rsidR="00F24715">
        <w:rPr>
          <w:rStyle w:val="default"/>
          <w:rFonts w:cs="FrankRuehl" w:hint="cs"/>
          <w:rtl/>
        </w:rPr>
        <w:t>שבבעלותו היה התיול הפנימי בעבור הרכישה.</w:t>
      </w:r>
    </w:p>
    <w:p w:rsidR="00F24715" w:rsidRDefault="007A4415" w:rsidP="007A4415">
      <w:pPr>
        <w:pStyle w:val="P00"/>
        <w:spacing w:before="72"/>
        <w:ind w:left="0" w:right="1134"/>
        <w:rPr>
          <w:rStyle w:val="default"/>
          <w:rFonts w:cs="FrankRuehl"/>
          <w:rtl/>
        </w:rPr>
      </w:pPr>
      <w:r>
        <w:rPr>
          <w:rtl/>
          <w:lang w:val="he-IL"/>
        </w:rPr>
        <w:pict>
          <v:shape id="_x0000_s3297" type="#_x0000_t202" style="position:absolute;left:0;text-align:left;margin-left:470.25pt;margin-top:7.1pt;width:1in;height:18.5pt;z-index:251970560" filled="f" stroked="f">
            <v:textbox style="mso-next-textbox:#_x0000_s3297" inset="1mm,0,1mm,0">
              <w:txbxContent>
                <w:p w:rsidR="007A4415" w:rsidRDefault="007A4415" w:rsidP="007A4415">
                  <w:pPr>
                    <w:spacing w:line="160" w:lineRule="exact"/>
                    <w:jc w:val="left"/>
                    <w:rPr>
                      <w:rFonts w:cs="Miriam"/>
                      <w:noProof/>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F24715">
        <w:rPr>
          <w:rStyle w:val="default"/>
          <w:rFonts w:cs="FrankRuehl" w:hint="cs"/>
          <w:rtl/>
        </w:rPr>
        <w:t xml:space="preserve">רכישת התיול הפנימי, כאמור בסעיף קטן (ב), יכול שתיעשה באמצעות </w:t>
      </w:r>
      <w:r w:rsidR="004F77AC">
        <w:rPr>
          <w:rStyle w:val="default"/>
          <w:rFonts w:cs="FrankRuehl" w:hint="cs"/>
          <w:rtl/>
        </w:rPr>
        <w:t>ספק מורשה</w:t>
      </w:r>
      <w:r w:rsidR="00F24715">
        <w:rPr>
          <w:rStyle w:val="default"/>
          <w:rFonts w:cs="FrankRuehl" w:hint="cs"/>
          <w:rtl/>
        </w:rPr>
        <w:t xml:space="preserve"> אחר, או </w:t>
      </w:r>
      <w:r w:rsidR="004F77AC">
        <w:rPr>
          <w:rStyle w:val="default"/>
          <w:rFonts w:cs="FrankRuehl" w:hint="cs"/>
          <w:rtl/>
        </w:rPr>
        <w:t>ספק מורשה</w:t>
      </w:r>
      <w:r w:rsidR="00F24715">
        <w:rPr>
          <w:rStyle w:val="default"/>
          <w:rFonts w:cs="FrankRuehl" w:hint="cs"/>
          <w:rtl/>
        </w:rPr>
        <w:t xml:space="preserve"> לשידורים אחר, אם הוסכם כך בינו לבין האדם שבחצריו מותקן התיול הפנימי; הוסכם כאמור, יודיע על כך </w:t>
      </w:r>
      <w:r w:rsidR="004F77AC">
        <w:rPr>
          <w:rStyle w:val="default"/>
          <w:rFonts w:cs="FrankRuehl" w:hint="cs"/>
          <w:rtl/>
        </w:rPr>
        <w:t>הספק המורשה</w:t>
      </w:r>
      <w:r w:rsidR="00F24715">
        <w:rPr>
          <w:rStyle w:val="default"/>
          <w:rFonts w:cs="FrankRuehl" w:hint="cs"/>
          <w:rtl/>
        </w:rPr>
        <w:t xml:space="preserve"> האחר, או </w:t>
      </w:r>
      <w:r w:rsidR="004F77AC">
        <w:rPr>
          <w:rStyle w:val="default"/>
          <w:rFonts w:cs="FrankRuehl" w:hint="cs"/>
          <w:rtl/>
        </w:rPr>
        <w:t>הספק המורשה</w:t>
      </w:r>
      <w:r w:rsidR="00F24715">
        <w:rPr>
          <w:rStyle w:val="default"/>
          <w:rFonts w:cs="FrankRuehl" w:hint="cs"/>
          <w:rtl/>
        </w:rPr>
        <w:t xml:space="preserve"> לשידורים האחר, </w:t>
      </w:r>
      <w:r w:rsidR="004F77AC">
        <w:rPr>
          <w:rStyle w:val="default"/>
          <w:rFonts w:cs="FrankRuehl" w:hint="cs"/>
          <w:rtl/>
        </w:rPr>
        <w:t>לספק המורשה</w:t>
      </w:r>
      <w:r w:rsidR="00F24715">
        <w:rPr>
          <w:rStyle w:val="default"/>
          <w:rFonts w:cs="FrankRuehl" w:hint="cs"/>
          <w:rtl/>
        </w:rPr>
        <w:t xml:space="preserve"> שבבעלותו התיול הפנימי, ויהיה אחראי לתשלום בעבור רכישתו, והוראת סעיף קטן</w:t>
      </w:r>
      <w:r w:rsidR="00F24715">
        <w:rPr>
          <w:rStyle w:val="default"/>
          <w:rFonts w:cs="FrankRuehl"/>
          <w:rtl/>
        </w:rPr>
        <w:t xml:space="preserve"> (</w:t>
      </w:r>
      <w:r w:rsidR="00F24715">
        <w:rPr>
          <w:rStyle w:val="default"/>
          <w:rFonts w:cs="FrankRuehl" w:hint="cs"/>
          <w:rtl/>
        </w:rPr>
        <w:t>ג) לא תחול.</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התשלום בעבור התיול הפנימי יהיה כדלקמן:</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בבית משותף </w:t>
      </w:r>
      <w:r w:rsidR="006C33FF">
        <w:rPr>
          <w:rStyle w:val="default"/>
          <w:rFonts w:cs="FrankRuehl"/>
          <w:rtl/>
        </w:rPr>
        <w:t>–</w:t>
      </w:r>
      <w:r>
        <w:rPr>
          <w:rStyle w:val="default"/>
          <w:rFonts w:cs="FrankRuehl" w:hint="cs"/>
          <w:rtl/>
        </w:rPr>
        <w:t xml:space="preserve"> 120 שקלים חדשים כולל מס ערך מוסף, ואם הרכישה נעשית בדרך האמורה בסעיף קטן (ד), ישולם הסכום ב-12 תשלומים שווים;</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בחצרים שאינם בית משותף </w:t>
      </w:r>
      <w:r w:rsidR="006C33FF">
        <w:rPr>
          <w:rStyle w:val="default"/>
          <w:rFonts w:cs="FrankRuehl"/>
          <w:rtl/>
        </w:rPr>
        <w:t>–</w:t>
      </w:r>
      <w:r>
        <w:rPr>
          <w:rStyle w:val="default"/>
          <w:rFonts w:cs="FrankRuehl" w:hint="cs"/>
          <w:rtl/>
        </w:rPr>
        <w:t xml:space="preserve"> בסכום שקבע השר באישור הועדה;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השר, באיש</w:t>
      </w:r>
      <w:r>
        <w:rPr>
          <w:rStyle w:val="default"/>
          <w:rFonts w:cs="FrankRuehl"/>
          <w:rtl/>
        </w:rPr>
        <w:t>ו</w:t>
      </w:r>
      <w:r>
        <w:rPr>
          <w:rStyle w:val="default"/>
          <w:rFonts w:cs="FrankRuehl" w:hint="cs"/>
          <w:rtl/>
        </w:rPr>
        <w:t>ר הועדה, רשאי לשנות את הסכום האמור בפסקת משנה (1), וכן לקבוע את אופן עדכון הסכומים ואת דרכי תשלומם, ורשאי הוא לקבוע סכומים שונים, לפי אמות מידה שיקבע, לרבות לסוגי חצרים.</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יחולו גם על רכישת ציוד קצה לווייני, למעט צלחת קליטה, ממיר או מפענ</w:t>
      </w:r>
      <w:r>
        <w:rPr>
          <w:rStyle w:val="default"/>
          <w:rFonts w:cs="FrankRuehl"/>
          <w:rtl/>
        </w:rPr>
        <w:t>ח</w:t>
      </w:r>
      <w:r>
        <w:rPr>
          <w:rStyle w:val="default"/>
          <w:rFonts w:cs="FrankRuehl" w:hint="cs"/>
          <w:rtl/>
        </w:rPr>
        <w:t xml:space="preserve">, אם הוא בבעלותו של </w:t>
      </w:r>
      <w:r w:rsidR="004F77AC">
        <w:rPr>
          <w:rStyle w:val="default"/>
          <w:rFonts w:cs="FrankRuehl" w:hint="cs"/>
          <w:rtl/>
        </w:rPr>
        <w:t>ספק מורשה</w:t>
      </w:r>
      <w:r>
        <w:rPr>
          <w:rStyle w:val="default"/>
          <w:rFonts w:cs="FrankRuehl" w:hint="cs"/>
          <w:rtl/>
        </w:rPr>
        <w:t xml:space="preserve"> לשידורי טלוויזיה בלוויין.</w:t>
      </w:r>
    </w:p>
    <w:p w:rsidR="003803D4" w:rsidRPr="0088080B" w:rsidRDefault="003803D4" w:rsidP="003803D4">
      <w:pPr>
        <w:pStyle w:val="P00"/>
        <w:spacing w:before="0"/>
        <w:ind w:left="0" w:right="1134"/>
        <w:rPr>
          <w:rStyle w:val="default"/>
          <w:rFonts w:cs="FrankRuehl" w:hint="cs"/>
          <w:vanish/>
          <w:color w:val="FF0000"/>
          <w:szCs w:val="20"/>
          <w:shd w:val="clear" w:color="auto" w:fill="FFFF99"/>
          <w:rtl/>
        </w:rPr>
      </w:pPr>
      <w:bookmarkStart w:id="89" w:name="Rov676"/>
      <w:r w:rsidRPr="0088080B">
        <w:rPr>
          <w:rStyle w:val="default"/>
          <w:rFonts w:cs="FrankRuehl" w:hint="cs"/>
          <w:vanish/>
          <w:color w:val="FF0000"/>
          <w:szCs w:val="20"/>
          <w:shd w:val="clear" w:color="auto" w:fill="FFFF99"/>
          <w:rtl/>
        </w:rPr>
        <w:t>מיום 9.8.2001</w:t>
      </w:r>
    </w:p>
    <w:p w:rsidR="003803D4" w:rsidRPr="0088080B" w:rsidRDefault="003803D4" w:rsidP="003803D4">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3803D4" w:rsidRPr="0088080B" w:rsidRDefault="003803D4" w:rsidP="003803D4">
      <w:pPr>
        <w:pStyle w:val="P00"/>
        <w:spacing w:before="0"/>
        <w:ind w:left="0" w:right="1134"/>
        <w:rPr>
          <w:rStyle w:val="default"/>
          <w:rFonts w:cs="FrankRuehl" w:hint="cs"/>
          <w:vanish/>
          <w:szCs w:val="20"/>
          <w:shd w:val="clear" w:color="auto" w:fill="FFFF99"/>
          <w:rtl/>
        </w:rPr>
      </w:pPr>
      <w:hyperlink r:id="rId27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533 (</w:t>
      </w:r>
      <w:hyperlink r:id="rId27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8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3803D4" w:rsidRPr="0088080B" w:rsidRDefault="003803D4" w:rsidP="003803D4">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4ח</w:t>
      </w:r>
    </w:p>
    <w:p w:rsidR="007A4415" w:rsidRPr="0088080B" w:rsidRDefault="007A4415" w:rsidP="007A4415">
      <w:pPr>
        <w:pStyle w:val="P00"/>
        <w:spacing w:before="0"/>
        <w:ind w:left="0" w:right="1134"/>
        <w:rPr>
          <w:rStyle w:val="default"/>
          <w:rFonts w:ascii="FrankRuehl" w:hAnsi="FrankRuehl" w:cs="FrankRuehl"/>
          <w:vanish/>
          <w:szCs w:val="20"/>
          <w:shd w:val="clear" w:color="auto" w:fill="FFFF99"/>
          <w:rtl/>
        </w:rPr>
      </w:pPr>
    </w:p>
    <w:p w:rsidR="007A4415" w:rsidRPr="0088080B" w:rsidRDefault="007A4415" w:rsidP="007A4415">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A4415" w:rsidRPr="0088080B" w:rsidRDefault="007A4415" w:rsidP="007A441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A4415" w:rsidRPr="0088080B" w:rsidRDefault="007A4415" w:rsidP="007A4415">
      <w:pPr>
        <w:pStyle w:val="P00"/>
        <w:spacing w:before="0"/>
        <w:ind w:left="0" w:right="1134"/>
        <w:rPr>
          <w:rStyle w:val="default"/>
          <w:rFonts w:ascii="FrankRuehl" w:hAnsi="FrankRuehl" w:cs="FrankRuehl"/>
          <w:vanish/>
          <w:szCs w:val="20"/>
          <w:shd w:val="clear" w:color="auto" w:fill="FFFF99"/>
          <w:rtl/>
        </w:rPr>
      </w:pPr>
      <w:hyperlink r:id="rId28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943</w:t>
      </w:r>
      <w:r w:rsidRPr="0088080B">
        <w:rPr>
          <w:rStyle w:val="default"/>
          <w:rFonts w:ascii="FrankRuehl" w:hAnsi="FrankRuehl" w:cs="FrankRuehl"/>
          <w:vanish/>
          <w:szCs w:val="20"/>
          <w:shd w:val="clear" w:color="auto" w:fill="FFFF99"/>
          <w:rtl/>
        </w:rPr>
        <w:t xml:space="preserve"> (</w:t>
      </w:r>
      <w:hyperlink r:id="rId28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A4415" w:rsidRPr="0088080B" w:rsidRDefault="007A4415" w:rsidP="007A4415">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Pr="0088080B">
        <w:rPr>
          <w:rStyle w:val="default"/>
          <w:rFonts w:cs="FrankRuehl"/>
          <w:vanish/>
          <w:sz w:val="16"/>
          <w:szCs w:val="22"/>
          <w:shd w:val="clear" w:color="auto" w:fill="FFFF99"/>
          <w:rtl/>
        </w:rPr>
        <w:t>–</w:t>
      </w:r>
    </w:p>
    <w:p w:rsidR="007A4415" w:rsidRPr="0088080B" w:rsidRDefault="007A4415" w:rsidP="007A4415">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בעל רישיון לשידורי לוויין כהגדרתו בסעיף 6מג;</w:t>
      </w:r>
    </w:p>
    <w:p w:rsidR="007A4415" w:rsidRPr="0088080B" w:rsidRDefault="007A4415" w:rsidP="007A4415">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"ספק מורשה"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לרבות בעל רישיון לשידורי לוויין כהגדרתו בסעיף 6מג;</w:t>
      </w:r>
    </w:p>
    <w:p w:rsidR="007A4415" w:rsidRPr="0088080B" w:rsidRDefault="007A4415" w:rsidP="007A4415">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ציוד קצה לווייני", "צלחת קליטה"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כהגדרתם בפרק ב'2; </w:t>
      </w:r>
    </w:p>
    <w:p w:rsidR="007A4415" w:rsidRPr="0088080B" w:rsidRDefault="007A4415" w:rsidP="007A4415">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תיול פנימי"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החלק מרשת </w:t>
      </w:r>
      <w:r w:rsidRPr="0088080B">
        <w:rPr>
          <w:rStyle w:val="default"/>
          <w:rFonts w:cs="FrankRuehl" w:hint="cs"/>
          <w:strike/>
          <w:vanish/>
          <w:sz w:val="16"/>
          <w:szCs w:val="22"/>
          <w:shd w:val="clear" w:color="auto" w:fill="FFFF99"/>
          <w:rtl/>
        </w:rPr>
        <w:t>הגישה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הבזק</w:t>
      </w:r>
      <w:r w:rsidRPr="0088080B">
        <w:rPr>
          <w:rStyle w:val="default"/>
          <w:rFonts w:cs="FrankRuehl" w:hint="cs"/>
          <w:vanish/>
          <w:sz w:val="16"/>
          <w:szCs w:val="22"/>
          <w:shd w:val="clear" w:color="auto" w:fill="FFFF99"/>
          <w:rtl/>
        </w:rPr>
        <w:t>, המותקן בחצריו של אדם ובחצרים משותפים, והנוע</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 xml:space="preserve"> לשמש את החצרים של אותו אדם בלבד.</w:t>
      </w:r>
    </w:p>
    <w:p w:rsidR="007A4415" w:rsidRPr="0088080B" w:rsidRDefault="007A4415" w:rsidP="007A4415">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בלי לגרוע מהוראות סעיף זה, רשאי אדם כאמור בסעיף קטן (א), לרכוש </w:t>
      </w:r>
      <w:r w:rsidRPr="0088080B">
        <w:rPr>
          <w:rStyle w:val="default"/>
          <w:rFonts w:cs="FrankRuehl" w:hint="cs"/>
          <w:strike/>
          <w:vanish/>
          <w:sz w:val="16"/>
          <w:szCs w:val="22"/>
          <w:shd w:val="clear" w:color="auto" w:fill="FFFF99"/>
          <w:rtl/>
        </w:rPr>
        <w:t>מבעל רישיון</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מספק מורשה</w:t>
      </w:r>
      <w:r w:rsidRPr="0088080B">
        <w:rPr>
          <w:rStyle w:val="default"/>
          <w:rFonts w:cs="FrankRuehl" w:hint="cs"/>
          <w:vanish/>
          <w:sz w:val="16"/>
          <w:szCs w:val="22"/>
          <w:shd w:val="clear" w:color="auto" w:fill="FFFF99"/>
          <w:rtl/>
        </w:rPr>
        <w:t xml:space="preserve">, תמורת תשלום, את התיול הפנימי אם הוא בבעלותו של </w:t>
      </w:r>
      <w:r w:rsidRPr="0088080B">
        <w:rPr>
          <w:rStyle w:val="default"/>
          <w:rFonts w:cs="FrankRuehl" w:hint="cs"/>
          <w:strike/>
          <w:vanish/>
          <w:sz w:val="16"/>
          <w:szCs w:val="22"/>
          <w:shd w:val="clear" w:color="auto" w:fill="FFFF99"/>
          <w:rtl/>
        </w:rPr>
        <w:t>בעל רישיון</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ובלבד שהתיול הפנימי מותקן בחצרים המשמשים למגורים בלבד.</w:t>
      </w:r>
    </w:p>
    <w:p w:rsidR="007A4415" w:rsidRPr="0088080B" w:rsidRDefault="007A4415" w:rsidP="007A4415">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רכש אדם את התיול הפני</w:t>
      </w:r>
      <w:r w:rsidRPr="0088080B">
        <w:rPr>
          <w:rStyle w:val="default"/>
          <w:rFonts w:cs="FrankRuehl"/>
          <w:vanish/>
          <w:sz w:val="16"/>
          <w:szCs w:val="22"/>
          <w:shd w:val="clear" w:color="auto" w:fill="FFFF99"/>
          <w:rtl/>
        </w:rPr>
        <w:t>מ</w:t>
      </w:r>
      <w:r w:rsidRPr="0088080B">
        <w:rPr>
          <w:rStyle w:val="default"/>
          <w:rFonts w:cs="FrankRuehl" w:hint="cs"/>
          <w:vanish/>
          <w:sz w:val="16"/>
          <w:szCs w:val="22"/>
          <w:shd w:val="clear" w:color="auto" w:fill="FFFF99"/>
          <w:rtl/>
        </w:rPr>
        <w:t xml:space="preserve">י, לא ייתן לו </w:t>
      </w:r>
      <w:r w:rsidRPr="0088080B">
        <w:rPr>
          <w:rStyle w:val="default"/>
          <w:rFonts w:cs="FrankRuehl" w:hint="cs"/>
          <w:strike/>
          <w:vanish/>
          <w:sz w:val="16"/>
          <w:szCs w:val="22"/>
          <w:shd w:val="clear" w:color="auto" w:fill="FFFF99"/>
          <w:rtl/>
        </w:rPr>
        <w:t>בעל רישיון אחר</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ספק מורשה אחר</w:t>
      </w:r>
      <w:r w:rsidRPr="0088080B">
        <w:rPr>
          <w:rStyle w:val="default"/>
          <w:rFonts w:cs="FrankRuehl" w:hint="cs"/>
          <w:vanish/>
          <w:sz w:val="16"/>
          <w:szCs w:val="22"/>
          <w:shd w:val="clear" w:color="auto" w:fill="FFFF99"/>
          <w:rtl/>
        </w:rPr>
        <w:t xml:space="preserve"> או </w:t>
      </w:r>
      <w:r w:rsidRPr="0088080B">
        <w:rPr>
          <w:rStyle w:val="default"/>
          <w:rFonts w:cs="FrankRuehl" w:hint="cs"/>
          <w:strike/>
          <w:vanish/>
          <w:sz w:val="16"/>
          <w:szCs w:val="22"/>
          <w:shd w:val="clear" w:color="auto" w:fill="FFFF99"/>
          <w:rtl/>
        </w:rPr>
        <w:t>בעל רישיון</w:t>
      </w:r>
      <w:r w:rsidR="00480290" w:rsidRPr="0088080B">
        <w:rPr>
          <w:rStyle w:val="default"/>
          <w:rFonts w:cs="FrankRuehl" w:hint="cs"/>
          <w:vanish/>
          <w:sz w:val="16"/>
          <w:szCs w:val="22"/>
          <w:shd w:val="clear" w:color="auto" w:fill="FFFF99"/>
          <w:rtl/>
        </w:rPr>
        <w:t xml:space="preserve"> </w:t>
      </w:r>
      <w:r w:rsidR="00480290"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לשידורים אחר, שירותי בזק או שידורים הכרוכים בשימוש בתיול הפנימי, אלא אם כן נוכח </w:t>
      </w:r>
      <w:r w:rsidRPr="0088080B">
        <w:rPr>
          <w:rStyle w:val="default"/>
          <w:rFonts w:cs="FrankRuehl" w:hint="cs"/>
          <w:strike/>
          <w:vanish/>
          <w:sz w:val="16"/>
          <w:szCs w:val="22"/>
          <w:shd w:val="clear" w:color="auto" w:fill="FFFF99"/>
          <w:rtl/>
        </w:rPr>
        <w:t>שהרוכש שילם לבעל הרישיון</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שהרוכש שילם לספק המורשה</w:t>
      </w:r>
      <w:r w:rsidRPr="0088080B">
        <w:rPr>
          <w:rStyle w:val="default"/>
          <w:rFonts w:cs="FrankRuehl" w:hint="cs"/>
          <w:vanish/>
          <w:sz w:val="16"/>
          <w:szCs w:val="22"/>
          <w:shd w:val="clear" w:color="auto" w:fill="FFFF99"/>
          <w:rtl/>
        </w:rPr>
        <w:t xml:space="preserve"> שבבעלותו היה התיול הפנימי בעבור הרכישה.</w:t>
      </w:r>
    </w:p>
    <w:p w:rsidR="00480290" w:rsidRPr="0088080B" w:rsidRDefault="007A4415" w:rsidP="00650324">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רכישת התיול הפנימי, כאמור בסעיף קטן (ב), יכול שתיעשה באמצעות </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ע</w:t>
      </w:r>
      <w:r w:rsidRPr="0088080B">
        <w:rPr>
          <w:rStyle w:val="default"/>
          <w:rFonts w:cs="FrankRuehl" w:hint="cs"/>
          <w:strike/>
          <w:vanish/>
          <w:sz w:val="16"/>
          <w:szCs w:val="22"/>
          <w:shd w:val="clear" w:color="auto" w:fill="FFFF99"/>
          <w:rtl/>
        </w:rPr>
        <w:t>ל רישיון אחר</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ספק מורשה אחר</w:t>
      </w:r>
      <w:r w:rsidRPr="0088080B">
        <w:rPr>
          <w:rStyle w:val="default"/>
          <w:rFonts w:cs="FrankRuehl" w:hint="cs"/>
          <w:vanish/>
          <w:sz w:val="16"/>
          <w:szCs w:val="22"/>
          <w:shd w:val="clear" w:color="auto" w:fill="FFFF99"/>
          <w:rtl/>
        </w:rPr>
        <w:t xml:space="preserve">, או </w:t>
      </w:r>
      <w:r w:rsidRPr="0088080B">
        <w:rPr>
          <w:rStyle w:val="default"/>
          <w:rFonts w:cs="FrankRuehl" w:hint="cs"/>
          <w:strike/>
          <w:vanish/>
          <w:sz w:val="16"/>
          <w:szCs w:val="22"/>
          <w:shd w:val="clear" w:color="auto" w:fill="FFFF99"/>
          <w:rtl/>
        </w:rPr>
        <w:t>בעל רישיון</w:t>
      </w:r>
      <w:r w:rsidR="00480290" w:rsidRPr="0088080B">
        <w:rPr>
          <w:rStyle w:val="default"/>
          <w:rFonts w:cs="FrankRuehl" w:hint="cs"/>
          <w:vanish/>
          <w:sz w:val="16"/>
          <w:szCs w:val="22"/>
          <w:shd w:val="clear" w:color="auto" w:fill="FFFF99"/>
          <w:rtl/>
        </w:rPr>
        <w:t xml:space="preserve"> </w:t>
      </w:r>
      <w:r w:rsidR="00480290"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לשידורים אחר, אם הוסכם כך בינו לבין האדם שבחצריו מותקן התיול הפנימי; הוסכם כאמור, יודיע על כך </w:t>
      </w:r>
      <w:r w:rsidRPr="0088080B">
        <w:rPr>
          <w:rStyle w:val="default"/>
          <w:rFonts w:cs="FrankRuehl" w:hint="cs"/>
          <w:strike/>
          <w:vanish/>
          <w:sz w:val="16"/>
          <w:szCs w:val="22"/>
          <w:shd w:val="clear" w:color="auto" w:fill="FFFF99"/>
          <w:rtl/>
        </w:rPr>
        <w:t>בעל הרישיון האחר</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הספק המורשה האחר</w:t>
      </w:r>
      <w:r w:rsidRPr="0088080B">
        <w:rPr>
          <w:rStyle w:val="default"/>
          <w:rFonts w:cs="FrankRuehl" w:hint="cs"/>
          <w:vanish/>
          <w:sz w:val="16"/>
          <w:szCs w:val="22"/>
          <w:shd w:val="clear" w:color="auto" w:fill="FFFF99"/>
          <w:rtl/>
        </w:rPr>
        <w:t xml:space="preserve">, או </w:t>
      </w:r>
      <w:r w:rsidRPr="0088080B">
        <w:rPr>
          <w:rStyle w:val="default"/>
          <w:rFonts w:cs="FrankRuehl" w:hint="cs"/>
          <w:strike/>
          <w:vanish/>
          <w:sz w:val="16"/>
          <w:szCs w:val="22"/>
          <w:shd w:val="clear" w:color="auto" w:fill="FFFF99"/>
          <w:rtl/>
        </w:rPr>
        <w:t>בעל הרישיון</w:t>
      </w:r>
      <w:r w:rsidR="00480290" w:rsidRPr="0088080B">
        <w:rPr>
          <w:rStyle w:val="default"/>
          <w:rFonts w:cs="FrankRuehl" w:hint="cs"/>
          <w:vanish/>
          <w:sz w:val="16"/>
          <w:szCs w:val="22"/>
          <w:shd w:val="clear" w:color="auto" w:fill="FFFF99"/>
          <w:rtl/>
        </w:rPr>
        <w:t xml:space="preserve"> </w:t>
      </w:r>
      <w:r w:rsidR="00480290"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לשידורים האחר, </w:t>
      </w:r>
      <w:r w:rsidRPr="0088080B">
        <w:rPr>
          <w:rStyle w:val="default"/>
          <w:rFonts w:cs="FrankRuehl" w:hint="cs"/>
          <w:strike/>
          <w:vanish/>
          <w:sz w:val="16"/>
          <w:szCs w:val="22"/>
          <w:shd w:val="clear" w:color="auto" w:fill="FFFF99"/>
          <w:rtl/>
        </w:rPr>
        <w:t>לבעל הרישיון</w:t>
      </w:r>
      <w:r w:rsidR="00907ECC" w:rsidRPr="0088080B">
        <w:rPr>
          <w:rStyle w:val="default"/>
          <w:rFonts w:cs="FrankRuehl" w:hint="cs"/>
          <w:vanish/>
          <w:sz w:val="16"/>
          <w:szCs w:val="22"/>
          <w:shd w:val="clear" w:color="auto" w:fill="FFFF99"/>
          <w:rtl/>
        </w:rPr>
        <w:t xml:space="preserve"> </w:t>
      </w:r>
      <w:r w:rsidR="00907ECC"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שבבעלותו התיול הפנימי, ויהיה אחראי לתשלום בעבור רכישתו, והוראת סעיף קטן</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ג) לא תחול</w:t>
      </w:r>
      <w:r w:rsidR="00480290" w:rsidRPr="0088080B">
        <w:rPr>
          <w:rStyle w:val="default"/>
          <w:rFonts w:cs="FrankRuehl" w:hint="cs"/>
          <w:vanish/>
          <w:sz w:val="16"/>
          <w:szCs w:val="22"/>
          <w:shd w:val="clear" w:color="auto" w:fill="FFFF99"/>
          <w:rtl/>
        </w:rPr>
        <w:t>.</w:t>
      </w:r>
    </w:p>
    <w:p w:rsidR="007A4415" w:rsidRPr="002E2D17" w:rsidRDefault="00480290" w:rsidP="00480290">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הוראות סעיף זה יחולו גם על רכישת ציוד קצה לווייני, למעט צלחת קליטה, ממיר או מפענ</w:t>
      </w:r>
      <w:r w:rsidRPr="0088080B">
        <w:rPr>
          <w:rStyle w:val="default"/>
          <w:rFonts w:cs="FrankRuehl"/>
          <w:vanish/>
          <w:sz w:val="16"/>
          <w:szCs w:val="22"/>
          <w:shd w:val="clear" w:color="auto" w:fill="FFFF99"/>
          <w:rtl/>
        </w:rPr>
        <w:t>ח</w:t>
      </w:r>
      <w:r w:rsidRPr="0088080B">
        <w:rPr>
          <w:rStyle w:val="default"/>
          <w:rFonts w:cs="FrankRuehl" w:hint="cs"/>
          <w:vanish/>
          <w:sz w:val="16"/>
          <w:szCs w:val="22"/>
          <w:shd w:val="clear" w:color="auto" w:fill="FFFF99"/>
          <w:rtl/>
        </w:rPr>
        <w:t xml:space="preserve">, אם הוא בבעלותו של </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לשידורי טלוויזיה בלוויין.</w:t>
      </w:r>
      <w:bookmarkEnd w:id="89"/>
    </w:p>
    <w:p w:rsidR="003803D4" w:rsidRPr="009337D6" w:rsidRDefault="003803D4" w:rsidP="003803D4">
      <w:pPr>
        <w:pStyle w:val="P00"/>
        <w:spacing w:before="72"/>
        <w:ind w:left="0" w:right="1134"/>
        <w:rPr>
          <w:rStyle w:val="default"/>
          <w:rFonts w:cs="FrankRuehl" w:hint="cs"/>
          <w:rtl/>
        </w:rPr>
      </w:pPr>
      <w:bookmarkStart w:id="90" w:name="Seif156"/>
      <w:bookmarkEnd w:id="90"/>
      <w:r w:rsidRPr="009337D6">
        <w:rPr>
          <w:lang w:val="he-IL"/>
        </w:rPr>
        <w:pict>
          <v:rect id="_x0000_s2930" style="position:absolute;left:0;text-align:left;margin-left:464.5pt;margin-top:8.05pt;width:75.05pt;height:50.95pt;z-index:251780096" o:allowincell="f" filled="f" stroked="f" strokecolor="lime" strokeweight=".25pt">
            <v:textbox inset="0,0,0,0">
              <w:txbxContent>
                <w:p w:rsidR="00F17E28" w:rsidRDefault="00F17E28" w:rsidP="003803D4">
                  <w:pPr>
                    <w:spacing w:line="160" w:lineRule="exact"/>
                    <w:jc w:val="left"/>
                    <w:rPr>
                      <w:rFonts w:cs="Miriam" w:hint="cs"/>
                      <w:szCs w:val="18"/>
                      <w:rtl/>
                    </w:rPr>
                  </w:pPr>
                  <w:r>
                    <w:rPr>
                      <w:rFonts w:cs="Miriam" w:hint="cs"/>
                      <w:szCs w:val="18"/>
                      <w:rtl/>
                    </w:rPr>
                    <w:t>אתרים ותכנים פוגעניים באינטרנט</w:t>
                  </w:r>
                </w:p>
                <w:p w:rsidR="00F17E28" w:rsidRDefault="00F17E28" w:rsidP="003803D4">
                  <w:pPr>
                    <w:spacing w:line="160" w:lineRule="exact"/>
                    <w:jc w:val="left"/>
                    <w:rPr>
                      <w:rFonts w:cs="Miriam"/>
                      <w:szCs w:val="18"/>
                      <w:rtl/>
                    </w:rPr>
                  </w:pPr>
                  <w:r>
                    <w:rPr>
                      <w:rFonts w:cs="Miriam" w:hint="cs"/>
                      <w:szCs w:val="18"/>
                      <w:rtl/>
                    </w:rPr>
                    <w:t>(תיקון מס' 49) תשע"א-2011</w:t>
                  </w:r>
                </w:p>
                <w:p w:rsidR="00907ECC" w:rsidRDefault="00907ECC" w:rsidP="003803D4">
                  <w:pPr>
                    <w:spacing w:line="160" w:lineRule="exact"/>
                    <w:jc w:val="left"/>
                    <w:rPr>
                      <w:rFonts w:cs="Miriam" w:hint="cs"/>
                      <w:noProof/>
                      <w:szCs w:val="18"/>
                      <w:rtl/>
                    </w:rPr>
                  </w:pPr>
                  <w:r>
                    <w:rPr>
                      <w:rFonts w:cs="Miriam" w:hint="cs"/>
                      <w:szCs w:val="18"/>
                      <w:rtl/>
                    </w:rPr>
                    <w:t>(תיקון מס' 76) תשפ"ב-2022</w:t>
                  </w:r>
                </w:p>
              </w:txbxContent>
            </v:textbox>
            <w10:anchorlock/>
          </v:rect>
        </w:pict>
      </w:r>
      <w:r w:rsidRPr="009337D6">
        <w:rPr>
          <w:rStyle w:val="big-number"/>
          <w:rtl/>
        </w:rPr>
        <w:t>4</w:t>
      </w:r>
      <w:r w:rsidRPr="009337D6">
        <w:rPr>
          <w:rStyle w:val="default"/>
          <w:rFonts w:cs="FrankRuehl" w:hint="cs"/>
          <w:rtl/>
        </w:rPr>
        <w:t>ט.</w:t>
      </w:r>
      <w:r w:rsidRPr="009337D6">
        <w:rPr>
          <w:rStyle w:val="default"/>
          <w:rFonts w:cs="FrankRuehl"/>
          <w:rtl/>
        </w:rPr>
        <w:tab/>
      </w:r>
      <w:r w:rsidRPr="009337D6">
        <w:rPr>
          <w:rStyle w:val="default"/>
          <w:rFonts w:cs="FrankRuehl" w:hint="cs"/>
          <w:rtl/>
        </w:rPr>
        <w:t>(א)</w:t>
      </w:r>
      <w:r w:rsidRPr="009337D6">
        <w:rPr>
          <w:rStyle w:val="default"/>
          <w:rFonts w:cs="FrankRuehl"/>
          <w:rtl/>
        </w:rPr>
        <w:tab/>
      </w:r>
      <w:r w:rsidRPr="009337D6">
        <w:rPr>
          <w:rStyle w:val="default"/>
          <w:rFonts w:cs="FrankRuehl" w:hint="cs"/>
          <w:rtl/>
        </w:rPr>
        <w:t xml:space="preserve">בסעיף זה </w:t>
      </w:r>
      <w:r w:rsidRPr="009337D6">
        <w:rPr>
          <w:rStyle w:val="default"/>
          <w:rFonts w:cs="FrankRuehl"/>
          <w:rtl/>
        </w:rPr>
        <w:t>–</w:t>
      </w:r>
    </w:p>
    <w:p w:rsidR="003803D4" w:rsidRPr="009337D6" w:rsidRDefault="003803D4" w:rsidP="003803D4">
      <w:pPr>
        <w:pStyle w:val="P00"/>
        <w:spacing w:before="72"/>
        <w:ind w:left="0" w:right="1134"/>
        <w:rPr>
          <w:rStyle w:val="default"/>
          <w:rFonts w:cs="FrankRuehl" w:hint="cs"/>
          <w:rtl/>
        </w:rPr>
      </w:pPr>
      <w:r w:rsidRPr="009337D6">
        <w:rPr>
          <w:rStyle w:val="default"/>
          <w:rFonts w:cs="FrankRuehl" w:hint="cs"/>
          <w:rtl/>
        </w:rPr>
        <w:tab/>
        <w:t xml:space="preserve">"אתר פוגעני" </w:t>
      </w:r>
      <w:r w:rsidRPr="009337D6">
        <w:rPr>
          <w:rStyle w:val="default"/>
          <w:rFonts w:cs="FrankRuehl"/>
          <w:rtl/>
        </w:rPr>
        <w:t>–</w:t>
      </w:r>
      <w:r w:rsidRPr="009337D6">
        <w:rPr>
          <w:rStyle w:val="default"/>
          <w:rFonts w:cs="FrankRuehl" w:hint="cs"/>
          <w:rtl/>
        </w:rPr>
        <w:t xml:space="preserve"> אתר באינטרנט שעיקרו תוכן פוגעני;</w:t>
      </w:r>
    </w:p>
    <w:p w:rsidR="003803D4" w:rsidRPr="009337D6" w:rsidRDefault="003803D4" w:rsidP="003803D4">
      <w:pPr>
        <w:pStyle w:val="P00"/>
        <w:spacing w:before="72"/>
        <w:ind w:left="0" w:right="1134"/>
        <w:rPr>
          <w:rStyle w:val="default"/>
          <w:rFonts w:cs="FrankRuehl" w:hint="cs"/>
          <w:rtl/>
        </w:rPr>
      </w:pPr>
      <w:r w:rsidRPr="009337D6">
        <w:rPr>
          <w:rStyle w:val="default"/>
          <w:rFonts w:cs="FrankRuehl" w:hint="cs"/>
          <w:rtl/>
        </w:rPr>
        <w:tab/>
        <w:t xml:space="preserve">"תוכן פוגעני" </w:t>
      </w:r>
      <w:r w:rsidRPr="009337D6">
        <w:rPr>
          <w:rStyle w:val="default"/>
          <w:rFonts w:cs="FrankRuehl"/>
          <w:rtl/>
        </w:rPr>
        <w:t>–</w:t>
      </w:r>
      <w:r w:rsidRPr="009337D6">
        <w:rPr>
          <w:rStyle w:val="default"/>
          <w:rFonts w:cs="FrankRuehl" w:hint="cs"/>
          <w:rtl/>
        </w:rPr>
        <w:t xml:space="preserve"> כל אחד מאלה:</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(1)</w:t>
      </w:r>
      <w:r w:rsidRPr="009337D6">
        <w:rPr>
          <w:rStyle w:val="default"/>
          <w:rFonts w:cs="FrankRuehl" w:hint="cs"/>
          <w:rtl/>
        </w:rPr>
        <w:tab/>
        <w:t xml:space="preserve">הצגת חומר תועבה כמשמעותו בחוק העונשין, ובכלל זה </w:t>
      </w:r>
      <w:r w:rsidRPr="009337D6">
        <w:rPr>
          <w:rStyle w:val="default"/>
          <w:rFonts w:cs="FrankRuehl"/>
          <w:rtl/>
        </w:rPr>
        <w:t>–</w:t>
      </w:r>
    </w:p>
    <w:p w:rsidR="003803D4" w:rsidRPr="009337D6" w:rsidRDefault="003803D4" w:rsidP="003803D4">
      <w:pPr>
        <w:pStyle w:val="P00"/>
        <w:spacing w:before="72"/>
        <w:ind w:left="1474" w:right="1134"/>
        <w:rPr>
          <w:rStyle w:val="default"/>
          <w:rFonts w:cs="FrankRuehl" w:hint="cs"/>
          <w:rtl/>
        </w:rPr>
      </w:pPr>
      <w:r w:rsidRPr="009337D6">
        <w:rPr>
          <w:rStyle w:val="default"/>
          <w:rFonts w:cs="FrankRuehl" w:hint="cs"/>
          <w:rtl/>
        </w:rPr>
        <w:t>(א)</w:t>
      </w:r>
      <w:r w:rsidRPr="009337D6">
        <w:rPr>
          <w:rStyle w:val="default"/>
          <w:rFonts w:cs="FrankRuehl" w:hint="cs"/>
          <w:rtl/>
        </w:rPr>
        <w:tab/>
        <w:t>הצגת יחסי מין שיש בהם אלימות, התעללות, ביזוי, השפלה או ניצול;</w:t>
      </w:r>
    </w:p>
    <w:p w:rsidR="003803D4" w:rsidRPr="009337D6" w:rsidRDefault="003803D4" w:rsidP="003803D4">
      <w:pPr>
        <w:pStyle w:val="P00"/>
        <w:spacing w:before="72"/>
        <w:ind w:left="1474" w:right="1134"/>
        <w:rPr>
          <w:rStyle w:val="default"/>
          <w:rFonts w:cs="FrankRuehl" w:hint="cs"/>
          <w:rtl/>
        </w:rPr>
      </w:pPr>
      <w:r w:rsidRPr="009337D6">
        <w:rPr>
          <w:rStyle w:val="default"/>
          <w:rFonts w:cs="FrankRuehl" w:hint="cs"/>
          <w:rtl/>
        </w:rPr>
        <w:t>(ב)</w:t>
      </w:r>
      <w:r w:rsidRPr="009337D6">
        <w:rPr>
          <w:rStyle w:val="default"/>
          <w:rFonts w:cs="FrankRuehl" w:hint="cs"/>
          <w:rtl/>
        </w:rPr>
        <w:tab/>
        <w:t>הצגת יחסי מין עם קטין או עם אדם הנחזה לקטין;</w:t>
      </w:r>
    </w:p>
    <w:p w:rsidR="003803D4" w:rsidRPr="009337D6" w:rsidRDefault="003803D4" w:rsidP="003803D4">
      <w:pPr>
        <w:pStyle w:val="P00"/>
        <w:spacing w:before="72"/>
        <w:ind w:left="1474" w:right="1134"/>
        <w:rPr>
          <w:rStyle w:val="default"/>
          <w:rFonts w:cs="FrankRuehl" w:hint="cs"/>
          <w:rtl/>
        </w:rPr>
      </w:pPr>
      <w:r w:rsidRPr="009337D6">
        <w:rPr>
          <w:rStyle w:val="default"/>
          <w:rFonts w:cs="FrankRuehl" w:hint="cs"/>
          <w:rtl/>
        </w:rPr>
        <w:t>(ג)</w:t>
      </w:r>
      <w:r w:rsidRPr="009337D6">
        <w:rPr>
          <w:rStyle w:val="default"/>
          <w:rFonts w:cs="FrankRuehl" w:hint="cs"/>
          <w:rtl/>
        </w:rPr>
        <w:tab/>
        <w:t>הצגת אדם או איבר מאיבריו כחפץ זמין לשימוש מיני;</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והכל כשאין בתוכן המוצג ערך אמנותי, מדעי, חדשותי, חינוכי או הסברתי המצדיק, בנסיבות העניין, את הצגתו;</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(2)</w:t>
      </w:r>
      <w:r w:rsidRPr="009337D6">
        <w:rPr>
          <w:rStyle w:val="default"/>
          <w:rFonts w:cs="FrankRuehl" w:hint="cs"/>
          <w:rtl/>
        </w:rPr>
        <w:tab/>
        <w:t>הסתה גזענית או לאומנית;</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(3)</w:t>
      </w:r>
      <w:r w:rsidRPr="009337D6">
        <w:rPr>
          <w:rStyle w:val="default"/>
          <w:rFonts w:cs="FrankRuehl" w:hint="cs"/>
          <w:rtl/>
        </w:rPr>
        <w:tab/>
        <w:t>הימורים;</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(4)</w:t>
      </w:r>
      <w:r w:rsidRPr="009337D6">
        <w:rPr>
          <w:rStyle w:val="default"/>
          <w:rFonts w:cs="FrankRuehl" w:hint="cs"/>
          <w:rtl/>
        </w:rPr>
        <w:tab/>
        <w:t>משחקים הכוללים מעשי אלימות;</w:t>
      </w:r>
    </w:p>
    <w:p w:rsidR="003803D4" w:rsidRPr="009337D6" w:rsidRDefault="003803D4" w:rsidP="003803D4">
      <w:pPr>
        <w:pStyle w:val="P00"/>
        <w:spacing w:before="72"/>
        <w:ind w:left="0" w:right="1134"/>
        <w:rPr>
          <w:rStyle w:val="default"/>
          <w:rFonts w:cs="FrankRuehl" w:hint="cs"/>
          <w:rtl/>
        </w:rPr>
      </w:pPr>
      <w:r w:rsidRPr="009337D6">
        <w:rPr>
          <w:rStyle w:val="default"/>
          <w:rFonts w:cs="FrankRuehl" w:hint="cs"/>
          <w:rtl/>
        </w:rPr>
        <w:tab/>
        <w:t xml:space="preserve">"ספק גישה לאינטרנט" </w:t>
      </w:r>
      <w:r w:rsidRPr="009337D6">
        <w:rPr>
          <w:rStyle w:val="default"/>
          <w:rFonts w:cs="FrankRuehl"/>
          <w:rtl/>
        </w:rPr>
        <w:t>–</w:t>
      </w:r>
      <w:r w:rsidRPr="009337D6">
        <w:rPr>
          <w:rStyle w:val="default"/>
          <w:rFonts w:cs="FrankRuehl" w:hint="cs"/>
          <w:rtl/>
        </w:rPr>
        <w:t xml:space="preserve"> </w:t>
      </w:r>
      <w:r w:rsidR="004F77AC" w:rsidRPr="004F77AC">
        <w:rPr>
          <w:rStyle w:val="default"/>
          <w:rFonts w:cs="FrankRuehl" w:hint="cs"/>
          <w:rtl/>
        </w:rPr>
        <w:t>ספק מורשה המספק שירות גישה לאינטרנט</w:t>
      </w:r>
      <w:r w:rsidRPr="009337D6">
        <w:rPr>
          <w:rStyle w:val="default"/>
          <w:rFonts w:cs="FrankRuehl" w:hint="cs"/>
          <w:rtl/>
        </w:rPr>
        <w:t>.</w:t>
      </w:r>
    </w:p>
    <w:p w:rsidR="003803D4" w:rsidRPr="009337D6" w:rsidRDefault="003803D4" w:rsidP="003803D4">
      <w:pPr>
        <w:pStyle w:val="P00"/>
        <w:spacing w:before="72"/>
        <w:ind w:left="0" w:right="1134"/>
        <w:rPr>
          <w:rStyle w:val="default"/>
          <w:rFonts w:cs="FrankRuehl" w:hint="cs"/>
          <w:rtl/>
        </w:rPr>
      </w:pPr>
      <w:r w:rsidRPr="009337D6">
        <w:rPr>
          <w:rStyle w:val="default"/>
          <w:rFonts w:cs="FrankRuehl" w:hint="cs"/>
          <w:rtl/>
        </w:rPr>
        <w:tab/>
        <w:t>(ב)</w:t>
      </w:r>
      <w:r w:rsidRPr="009337D6">
        <w:rPr>
          <w:rStyle w:val="default"/>
          <w:rFonts w:cs="FrankRuehl" w:hint="cs"/>
          <w:rtl/>
        </w:rPr>
        <w:tab/>
        <w:t xml:space="preserve">השר יקבע, בתקנות או ברישיון ספק גישה לאינטרנט, הוראות לעניין חובתו של ספק גישה לאינטרנט ליידע את מנוייו בדבר </w:t>
      </w:r>
      <w:r w:rsidRPr="009337D6">
        <w:rPr>
          <w:rStyle w:val="default"/>
          <w:rFonts w:cs="FrankRuehl"/>
          <w:rtl/>
        </w:rPr>
        <w:t>–</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(1)</w:t>
      </w:r>
      <w:r w:rsidRPr="009337D6">
        <w:rPr>
          <w:rStyle w:val="default"/>
          <w:rFonts w:cs="FrankRuehl" w:hint="cs"/>
          <w:rtl/>
        </w:rPr>
        <w:tab/>
        <w:t>אתרים פוגעניים ותכנים פוגעניים באינטרנט ואפשרויות ההגנה מפניהם, לרבות אמצעים טכנולוגיים המיועדים לסינון אתרים או תכנים כאמור;</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(2)</w:t>
      </w:r>
      <w:r w:rsidRPr="009337D6">
        <w:rPr>
          <w:rStyle w:val="default"/>
          <w:rFonts w:cs="FrankRuehl" w:hint="cs"/>
          <w:rtl/>
        </w:rPr>
        <w:tab/>
        <w:t>סכנות נוספות הנשקפות מהשימוש באינטרנט והגנות אפשריות מפניהן, כפי שיקבע השר באישור ועדת הכלכלה של הכנסת.</w:t>
      </w:r>
    </w:p>
    <w:p w:rsidR="003803D4" w:rsidRPr="009337D6" w:rsidRDefault="003803D4" w:rsidP="003803D4">
      <w:pPr>
        <w:pStyle w:val="P00"/>
        <w:spacing w:before="72"/>
        <w:ind w:left="0" w:right="1134"/>
        <w:rPr>
          <w:rStyle w:val="default"/>
          <w:rFonts w:cs="FrankRuehl" w:hint="cs"/>
          <w:rtl/>
        </w:rPr>
      </w:pPr>
      <w:r w:rsidRPr="009337D6">
        <w:rPr>
          <w:rStyle w:val="default"/>
          <w:rFonts w:cs="FrankRuehl" w:hint="cs"/>
          <w:rtl/>
        </w:rPr>
        <w:tab/>
        <w:t>(ג)</w:t>
      </w:r>
      <w:r w:rsidRPr="009337D6">
        <w:rPr>
          <w:rStyle w:val="default"/>
          <w:rFonts w:cs="FrankRuehl" w:hint="cs"/>
          <w:rtl/>
        </w:rPr>
        <w:tab/>
        <w:t>ספק גישה לאינטרנט יידע את מנוייו בהתאם לסעיף קטן (ב) בכל הדרכים שלהלן:</w:t>
      </w:r>
    </w:p>
    <w:p w:rsidR="003803D4" w:rsidRPr="009337D6" w:rsidRDefault="002E2D17" w:rsidP="002E2D17">
      <w:pPr>
        <w:pStyle w:val="P00"/>
        <w:spacing w:before="72"/>
        <w:ind w:left="1021" w:right="1134"/>
        <w:rPr>
          <w:rStyle w:val="default"/>
          <w:rFonts w:cs="FrankRuehl" w:hint="cs"/>
          <w:rtl/>
        </w:rPr>
      </w:pPr>
      <w:r w:rsidRPr="004F77AC">
        <w:rPr>
          <w:rStyle w:val="default"/>
          <w:rFonts w:cs="FrankRuehl"/>
          <w:rtl/>
        </w:rPr>
        <w:pict>
          <v:shape id="_x0000_s3299" type="#_x0000_t202" style="position:absolute;left:0;text-align:left;margin-left:470.25pt;margin-top:7.1pt;width:1in;height:18.5pt;z-index:251971584" filled="f" stroked="f">
            <v:textbox inset="1mm,0,1mm,0">
              <w:txbxContent>
                <w:p w:rsidR="002E2D17" w:rsidRDefault="002E2D17" w:rsidP="002E2D17">
                  <w:pPr>
                    <w:spacing w:line="160" w:lineRule="exact"/>
                    <w:jc w:val="left"/>
                    <w:rPr>
                      <w:rFonts w:cs="Miriam"/>
                      <w:noProof/>
                      <w:szCs w:val="18"/>
                      <w:rtl/>
                    </w:rPr>
                  </w:pPr>
                  <w:r>
                    <w:rPr>
                      <w:rFonts w:cs="Miriam" w:hint="cs"/>
                      <w:szCs w:val="18"/>
                      <w:rtl/>
                    </w:rPr>
                    <w:t>(תיקון מס' 76) תשפ"ב-2022</w:t>
                  </w:r>
                </w:p>
              </w:txbxContent>
            </v:textbox>
            <w10:anchorlock/>
          </v:shape>
        </w:pict>
      </w:r>
      <w:r w:rsidRPr="004F77AC">
        <w:rPr>
          <w:rStyle w:val="default"/>
          <w:rFonts w:cs="FrankRuehl" w:hint="cs"/>
          <w:rtl/>
        </w:rPr>
        <w:t>(1)</w:t>
      </w:r>
      <w:r w:rsidRPr="004F77AC">
        <w:rPr>
          <w:rStyle w:val="default"/>
          <w:rFonts w:cs="FrankRuehl"/>
          <w:rtl/>
        </w:rPr>
        <w:tab/>
      </w:r>
      <w:r w:rsidR="004F77AC" w:rsidRPr="004F77AC">
        <w:rPr>
          <w:rStyle w:val="default"/>
          <w:rFonts w:cs="FrankRuehl" w:hint="cs"/>
          <w:rtl/>
        </w:rPr>
        <w:t>ישלח מידע למנוי בדרך שיקבע השר ברישיון או בתקנות ההיתר הכללי; מידע כאמור יישלח</w:t>
      </w:r>
      <w:r w:rsidR="003803D4" w:rsidRPr="009337D6">
        <w:rPr>
          <w:rStyle w:val="default"/>
          <w:rFonts w:cs="FrankRuehl" w:hint="cs"/>
          <w:rtl/>
        </w:rPr>
        <w:t xml:space="preserve"> במועד ההתקשרות בהסכם לקבלת שירות גישה לאינטרנט ובמועד חידושה, וכן אחת לשנה לפחות במהלך תקופת ההסכם;</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(2)</w:t>
      </w:r>
      <w:r w:rsidRPr="009337D6">
        <w:rPr>
          <w:rStyle w:val="default"/>
          <w:rFonts w:cs="FrankRuehl" w:hint="cs"/>
          <w:rtl/>
        </w:rPr>
        <w:tab/>
        <w:t>יפרסם את המידע באתר האינטרנט של ספק הגישה לאינטרנט;</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(3)</w:t>
      </w:r>
      <w:r w:rsidRPr="009337D6">
        <w:rPr>
          <w:rStyle w:val="default"/>
          <w:rFonts w:cs="FrankRuehl" w:hint="cs"/>
          <w:rtl/>
        </w:rPr>
        <w:tab/>
        <w:t>יציין את המידע בהסכם שנחתם עם המנוי;</w:t>
      </w:r>
    </w:p>
    <w:p w:rsidR="003803D4" w:rsidRPr="009337D6" w:rsidRDefault="003803D4" w:rsidP="003803D4">
      <w:pPr>
        <w:pStyle w:val="P00"/>
        <w:spacing w:before="72"/>
        <w:ind w:left="1021" w:right="1134"/>
        <w:rPr>
          <w:rStyle w:val="default"/>
          <w:rFonts w:cs="FrankRuehl" w:hint="cs"/>
          <w:rtl/>
        </w:rPr>
      </w:pPr>
      <w:r w:rsidRPr="009337D6">
        <w:rPr>
          <w:rStyle w:val="default"/>
          <w:rFonts w:cs="FrankRuehl" w:hint="cs"/>
          <w:rtl/>
        </w:rPr>
        <w:t>(4)</w:t>
      </w:r>
      <w:r w:rsidRPr="009337D6">
        <w:rPr>
          <w:rStyle w:val="default"/>
          <w:rFonts w:cs="FrankRuehl" w:hint="cs"/>
          <w:rtl/>
        </w:rPr>
        <w:tab/>
        <w:t>ימסור את המידע למנוי על ידי נציג שירות הלקוחות של ספק הגישה לאינטרנט.</w:t>
      </w:r>
    </w:p>
    <w:p w:rsidR="003803D4" w:rsidRPr="009337D6" w:rsidRDefault="003803D4" w:rsidP="00C91ECF">
      <w:pPr>
        <w:pStyle w:val="P00"/>
        <w:spacing w:before="72"/>
        <w:ind w:left="0" w:right="1134"/>
        <w:rPr>
          <w:rStyle w:val="default"/>
          <w:rFonts w:cs="FrankRuehl" w:hint="cs"/>
          <w:rtl/>
        </w:rPr>
      </w:pPr>
      <w:r w:rsidRPr="009337D6">
        <w:rPr>
          <w:rStyle w:val="default"/>
          <w:rFonts w:cs="FrankRuehl" w:hint="cs"/>
          <w:rtl/>
        </w:rPr>
        <w:tab/>
        <w:t>(ד)</w:t>
      </w:r>
      <w:r w:rsidRPr="009337D6">
        <w:rPr>
          <w:rStyle w:val="default"/>
          <w:rFonts w:cs="FrankRuehl" w:hint="cs"/>
          <w:rtl/>
        </w:rPr>
        <w:tab/>
        <w:t>ספק גישה לאינטרנט יצי</w:t>
      </w:r>
      <w:r w:rsidR="00C91ECF">
        <w:rPr>
          <w:rStyle w:val="default"/>
          <w:rFonts w:cs="FrankRuehl" w:hint="cs"/>
          <w:rtl/>
        </w:rPr>
        <w:t>ע</w:t>
      </w:r>
      <w:r w:rsidRPr="009337D6">
        <w:rPr>
          <w:rStyle w:val="default"/>
          <w:rFonts w:cs="FrankRuehl" w:hint="cs"/>
          <w:rtl/>
        </w:rPr>
        <w:t xml:space="preserve"> למנוייו בדרך שקבע השר בתקנות או ברישיון, ויספק למנוי שביקש זאת, שירות יעיל לסינון של אתרים פוגעניים ותכנים פוגעניים באינטרנט, בשים לב למקובל בתחום; בעד שירות סינון הניתן לפי סעיף קטן זה לא יגבה ספק גישה לאינטרנט מהמנוי תשלום נוסף על התשלום שהוא גובה ממנו בעד שירות הגישה לאינטרנט.</w:t>
      </w:r>
    </w:p>
    <w:p w:rsidR="003803D4" w:rsidRPr="0088080B" w:rsidRDefault="003803D4" w:rsidP="003803D4">
      <w:pPr>
        <w:pStyle w:val="P00"/>
        <w:spacing w:before="0"/>
        <w:ind w:left="0" w:right="1134"/>
        <w:rPr>
          <w:rStyle w:val="default"/>
          <w:rFonts w:cs="FrankRuehl" w:hint="cs"/>
          <w:vanish/>
          <w:color w:val="FF0000"/>
          <w:szCs w:val="20"/>
          <w:shd w:val="clear" w:color="auto" w:fill="FFFF99"/>
          <w:rtl/>
        </w:rPr>
      </w:pPr>
      <w:bookmarkStart w:id="91" w:name="Rov677"/>
      <w:r w:rsidRPr="0088080B">
        <w:rPr>
          <w:rStyle w:val="default"/>
          <w:rFonts w:cs="FrankRuehl" w:hint="cs"/>
          <w:vanish/>
          <w:color w:val="FF0000"/>
          <w:szCs w:val="20"/>
          <w:shd w:val="clear" w:color="auto" w:fill="FFFF99"/>
          <w:rtl/>
        </w:rPr>
        <w:t>מיום 5.7.2011</w:t>
      </w:r>
    </w:p>
    <w:p w:rsidR="003803D4" w:rsidRPr="0088080B" w:rsidRDefault="003803D4" w:rsidP="003803D4">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49</w:t>
      </w:r>
    </w:p>
    <w:p w:rsidR="003803D4" w:rsidRPr="0088080B" w:rsidRDefault="003803D4" w:rsidP="003803D4">
      <w:pPr>
        <w:pStyle w:val="P00"/>
        <w:spacing w:before="0"/>
        <w:ind w:left="0" w:right="1134"/>
        <w:rPr>
          <w:rStyle w:val="default"/>
          <w:rFonts w:cs="FrankRuehl" w:hint="cs"/>
          <w:vanish/>
          <w:szCs w:val="20"/>
          <w:shd w:val="clear" w:color="auto" w:fill="FFFF99"/>
          <w:rtl/>
        </w:rPr>
      </w:pPr>
      <w:hyperlink r:id="rId283" w:history="1">
        <w:r w:rsidRPr="0088080B">
          <w:rPr>
            <w:rStyle w:val="Hyperlink"/>
            <w:rFonts w:hint="cs"/>
            <w:vanish/>
            <w:szCs w:val="20"/>
            <w:shd w:val="clear" w:color="auto" w:fill="FFFF99"/>
            <w:rtl/>
          </w:rPr>
          <w:t>ס"ח תשע"א מס' 2291</w:t>
        </w:r>
      </w:hyperlink>
      <w:r w:rsidRPr="0088080B">
        <w:rPr>
          <w:rStyle w:val="default"/>
          <w:rFonts w:cs="FrankRuehl" w:hint="cs"/>
          <w:vanish/>
          <w:szCs w:val="20"/>
          <w:shd w:val="clear" w:color="auto" w:fill="FFFF99"/>
          <w:rtl/>
        </w:rPr>
        <w:t xml:space="preserve"> מיום 5.4.2011 עמ' 759 (</w:t>
      </w:r>
      <w:hyperlink r:id="rId284" w:history="1">
        <w:r w:rsidRPr="0088080B">
          <w:rPr>
            <w:rStyle w:val="Hyperlink"/>
            <w:rFonts w:hint="cs"/>
            <w:vanish/>
            <w:szCs w:val="20"/>
            <w:shd w:val="clear" w:color="auto" w:fill="FFFF99"/>
            <w:rtl/>
          </w:rPr>
          <w:t>ה"ח 361</w:t>
        </w:r>
      </w:hyperlink>
      <w:r w:rsidRPr="0088080B">
        <w:rPr>
          <w:rStyle w:val="default"/>
          <w:rFonts w:cs="FrankRuehl" w:hint="cs"/>
          <w:vanish/>
          <w:szCs w:val="20"/>
          <w:shd w:val="clear" w:color="auto" w:fill="FFFF99"/>
          <w:rtl/>
        </w:rPr>
        <w:t>)</w:t>
      </w:r>
    </w:p>
    <w:p w:rsidR="003803D4" w:rsidRPr="0088080B" w:rsidRDefault="003803D4" w:rsidP="009337D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4ט</w:t>
      </w:r>
    </w:p>
    <w:p w:rsidR="00907ECC" w:rsidRPr="0088080B" w:rsidRDefault="00907ECC" w:rsidP="00907ECC">
      <w:pPr>
        <w:pStyle w:val="P00"/>
        <w:spacing w:before="0"/>
        <w:ind w:left="0" w:right="1134"/>
        <w:rPr>
          <w:rStyle w:val="default"/>
          <w:rFonts w:ascii="FrankRuehl" w:hAnsi="FrankRuehl" w:cs="FrankRuehl"/>
          <w:vanish/>
          <w:szCs w:val="20"/>
          <w:shd w:val="clear" w:color="auto" w:fill="FFFF99"/>
          <w:rtl/>
        </w:rPr>
      </w:pPr>
    </w:p>
    <w:p w:rsidR="00907ECC" w:rsidRPr="0088080B" w:rsidRDefault="00907ECC" w:rsidP="00907EC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907ECC" w:rsidRPr="0088080B" w:rsidRDefault="00907ECC" w:rsidP="00907E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07ECC" w:rsidRPr="0088080B" w:rsidRDefault="00907ECC" w:rsidP="00907ECC">
      <w:pPr>
        <w:pStyle w:val="P00"/>
        <w:spacing w:before="0"/>
        <w:ind w:left="0" w:right="1134"/>
        <w:rPr>
          <w:rStyle w:val="default"/>
          <w:rFonts w:ascii="FrankRuehl" w:hAnsi="FrankRuehl" w:cs="FrankRuehl"/>
          <w:vanish/>
          <w:szCs w:val="20"/>
          <w:shd w:val="clear" w:color="auto" w:fill="FFFF99"/>
          <w:rtl/>
        </w:rPr>
      </w:pPr>
      <w:hyperlink r:id="rId28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944</w:t>
      </w:r>
      <w:r w:rsidRPr="0088080B">
        <w:rPr>
          <w:rStyle w:val="default"/>
          <w:rFonts w:ascii="FrankRuehl" w:hAnsi="FrankRuehl" w:cs="FrankRuehl"/>
          <w:vanish/>
          <w:szCs w:val="20"/>
          <w:shd w:val="clear" w:color="auto" w:fill="FFFF99"/>
          <w:rtl/>
        </w:rPr>
        <w:t xml:space="preserve"> (</w:t>
      </w:r>
      <w:hyperlink r:id="rId28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07ECC" w:rsidRPr="0088080B" w:rsidRDefault="00907ECC" w:rsidP="00907ECC">
      <w:pPr>
        <w:pStyle w:val="P0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Pr="0088080B">
        <w:rPr>
          <w:rStyle w:val="default"/>
          <w:rFonts w:cs="FrankRuehl"/>
          <w:vanish/>
          <w:sz w:val="16"/>
          <w:szCs w:val="22"/>
          <w:shd w:val="clear" w:color="auto" w:fill="FFFF99"/>
          <w:rtl/>
        </w:rPr>
        <w:t>–</w:t>
      </w:r>
    </w:p>
    <w:p w:rsidR="00907ECC" w:rsidRPr="0088080B" w:rsidRDefault="00907ECC" w:rsidP="00907ECC">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 xml:space="preserve">"אתר פוגעני"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אתר באינטרנט שעיקרו תוכן פוגעני;</w:t>
      </w:r>
    </w:p>
    <w:p w:rsidR="00907ECC" w:rsidRPr="0088080B" w:rsidRDefault="00907ECC" w:rsidP="00907ECC">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 xml:space="preserve">"תוכן פוגעני"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כל אחד מאלה:</w:t>
      </w:r>
    </w:p>
    <w:p w:rsidR="00907ECC" w:rsidRPr="0088080B" w:rsidRDefault="00907ECC" w:rsidP="00907ECC">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הצגת חומר תועבה כמשמעותו בחוק העונשין, ובכלל זה </w:t>
      </w:r>
      <w:r w:rsidRPr="0088080B">
        <w:rPr>
          <w:rStyle w:val="default"/>
          <w:rFonts w:cs="FrankRuehl"/>
          <w:vanish/>
          <w:sz w:val="16"/>
          <w:szCs w:val="22"/>
          <w:shd w:val="clear" w:color="auto" w:fill="FFFF99"/>
          <w:rtl/>
        </w:rPr>
        <w:t>–</w:t>
      </w:r>
    </w:p>
    <w:p w:rsidR="00907ECC" w:rsidRPr="0088080B" w:rsidRDefault="00907ECC" w:rsidP="00907ECC">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הצגת יחסי מין שיש בהם אלימות, התעללות, ביזוי, השפלה או ניצול;</w:t>
      </w:r>
    </w:p>
    <w:p w:rsidR="00907ECC" w:rsidRPr="0088080B" w:rsidRDefault="00907ECC" w:rsidP="00907ECC">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(ב)</w:t>
      </w:r>
      <w:r w:rsidRPr="0088080B">
        <w:rPr>
          <w:rStyle w:val="default"/>
          <w:rFonts w:cs="FrankRuehl" w:hint="cs"/>
          <w:vanish/>
          <w:sz w:val="16"/>
          <w:szCs w:val="22"/>
          <w:shd w:val="clear" w:color="auto" w:fill="FFFF99"/>
          <w:rtl/>
        </w:rPr>
        <w:tab/>
        <w:t>הצגת יחסי מין עם קטין או עם אדם הנחזה לקטין;</w:t>
      </w:r>
    </w:p>
    <w:p w:rsidR="00907ECC" w:rsidRPr="0088080B" w:rsidRDefault="00907ECC" w:rsidP="00907ECC">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(ג)</w:t>
      </w:r>
      <w:r w:rsidRPr="0088080B">
        <w:rPr>
          <w:rStyle w:val="default"/>
          <w:rFonts w:cs="FrankRuehl" w:hint="cs"/>
          <w:vanish/>
          <w:sz w:val="16"/>
          <w:szCs w:val="22"/>
          <w:shd w:val="clear" w:color="auto" w:fill="FFFF99"/>
          <w:rtl/>
        </w:rPr>
        <w:tab/>
        <w:t>הצגת אדם או איבר מאיבריו כחפץ זמין לשימוש מיני;</w:t>
      </w:r>
    </w:p>
    <w:p w:rsidR="00907ECC" w:rsidRPr="0088080B" w:rsidRDefault="00907ECC" w:rsidP="00907ECC">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והכל כשאין בתוכן המוצג ערך אמנותי, מדעי, חדשותי, חינוכי או הסברתי המצדיק, בנסיבות העניין, את הצגתו;</w:t>
      </w:r>
    </w:p>
    <w:p w:rsidR="00907ECC" w:rsidRPr="0088080B" w:rsidRDefault="00907ECC" w:rsidP="00907ECC">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הסתה גזענית או לאומנית;</w:t>
      </w:r>
    </w:p>
    <w:p w:rsidR="00907ECC" w:rsidRPr="0088080B" w:rsidRDefault="00907ECC" w:rsidP="00907ECC">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(3)</w:t>
      </w:r>
      <w:r w:rsidRPr="0088080B">
        <w:rPr>
          <w:rStyle w:val="default"/>
          <w:rFonts w:cs="FrankRuehl" w:hint="cs"/>
          <w:vanish/>
          <w:sz w:val="16"/>
          <w:szCs w:val="22"/>
          <w:shd w:val="clear" w:color="auto" w:fill="FFFF99"/>
          <w:rtl/>
        </w:rPr>
        <w:tab/>
        <w:t>הימורים;</w:t>
      </w:r>
    </w:p>
    <w:p w:rsidR="00907ECC" w:rsidRPr="0088080B" w:rsidRDefault="00907ECC" w:rsidP="00907ECC">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(4)</w:t>
      </w:r>
      <w:r w:rsidRPr="0088080B">
        <w:rPr>
          <w:rStyle w:val="default"/>
          <w:rFonts w:cs="FrankRuehl" w:hint="cs"/>
          <w:vanish/>
          <w:sz w:val="16"/>
          <w:szCs w:val="22"/>
          <w:shd w:val="clear" w:color="auto" w:fill="FFFF99"/>
          <w:rtl/>
        </w:rPr>
        <w:tab/>
        <w:t>משחקים הכוללים מעשי אלימות;</w:t>
      </w:r>
    </w:p>
    <w:p w:rsidR="00907ECC" w:rsidRPr="0088080B" w:rsidRDefault="00907ECC" w:rsidP="00907ECC">
      <w:pPr>
        <w:pStyle w:val="P00"/>
        <w:spacing w:before="0"/>
        <w:ind w:left="0" w:right="1134"/>
        <w:rPr>
          <w:rStyle w:val="default"/>
          <w:rFonts w:cs="FrankRuehl"/>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"ספק גישה לאינטרנט"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מי שקיבל רישיון לפי חוק זה או מי שפועל מכוח היתר כללי לפיו הנותן שירות גישה לאינטרנט, לרבות בעל רישיון כללי למתן שירותי רדיו טלפון נייד ובעל רישיון רדיו טלפון נייד ברשת אחרת, הנותנים שירות כאמור באמצעות ציוד קצה נייד.</w:t>
      </w:r>
    </w:p>
    <w:p w:rsidR="00907ECC" w:rsidRPr="0088080B" w:rsidRDefault="00907ECC" w:rsidP="00907ECC">
      <w:pPr>
        <w:pStyle w:val="P00"/>
        <w:spacing w:before="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"ספק גישה לאינטרנט"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ספק מורשה המספק שירות גישה לאינטרנט.</w:t>
      </w:r>
    </w:p>
    <w:p w:rsidR="00907ECC" w:rsidRPr="0088080B" w:rsidRDefault="00907ECC" w:rsidP="00907ECC">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(ג)</w:t>
      </w:r>
      <w:r w:rsidRPr="0088080B">
        <w:rPr>
          <w:rStyle w:val="default"/>
          <w:rFonts w:cs="FrankRuehl" w:hint="cs"/>
          <w:vanish/>
          <w:sz w:val="16"/>
          <w:szCs w:val="22"/>
          <w:shd w:val="clear" w:color="auto" w:fill="FFFF99"/>
          <w:rtl/>
        </w:rPr>
        <w:tab/>
        <w:t>ספק גישה לאינטרנט יידע את מנוייו בהתאם לסעיף קטן (ב) בכל הדרכים שלהלן:</w:t>
      </w:r>
    </w:p>
    <w:p w:rsidR="00907ECC" w:rsidRPr="002E2D17" w:rsidRDefault="00907ECC" w:rsidP="002E2D17">
      <w:pPr>
        <w:pStyle w:val="P00"/>
        <w:spacing w:before="0"/>
        <w:ind w:left="1021" w:right="1134"/>
        <w:rPr>
          <w:rStyle w:val="default"/>
          <w:rFonts w:cs="FrankRuehl" w:hint="cs"/>
          <w:sz w:val="2"/>
          <w:szCs w:val="2"/>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ישלח בדואר עלון מידע מודפס למנוי,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ישלח מידע למנוי בדרך שיקבע השר ברישיון או בתקנות ההיתר הכללי; מידע כאמור יישלח</w:t>
      </w:r>
      <w:r w:rsidRPr="0088080B">
        <w:rPr>
          <w:rStyle w:val="default"/>
          <w:rFonts w:cs="FrankRuehl" w:hint="cs"/>
          <w:vanish/>
          <w:sz w:val="16"/>
          <w:szCs w:val="22"/>
          <w:shd w:val="clear" w:color="auto" w:fill="FFFF99"/>
          <w:rtl/>
        </w:rPr>
        <w:t xml:space="preserve"> במועד ההתקשרות בהסכם לקבלת שירות גישה לאינטרנט ובמועד חידושה, וכן אחת לשנה לפחות במהלך תקופת ההסכם;</w:t>
      </w:r>
      <w:bookmarkEnd w:id="91"/>
    </w:p>
    <w:p w:rsidR="00F24715" w:rsidRDefault="00F24715">
      <w:pPr>
        <w:pStyle w:val="P00"/>
        <w:spacing w:before="72"/>
        <w:ind w:left="0" w:right="1134"/>
        <w:rPr>
          <w:rStyle w:val="default"/>
          <w:rFonts w:cs="FrankRuehl" w:hint="cs"/>
          <w:rtl/>
        </w:rPr>
      </w:pPr>
      <w:bookmarkStart w:id="92" w:name="Seif12"/>
      <w:bookmarkEnd w:id="92"/>
      <w:r>
        <w:rPr>
          <w:lang w:val="he-IL"/>
        </w:rPr>
        <w:pict>
          <v:rect id="_x0000_s2106" style="position:absolute;left:0;text-align:left;margin-left:464.5pt;margin-top:8.05pt;width:75.05pt;height:63.95pt;z-index:25129369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ק</w:t>
                  </w:r>
                  <w:r>
                    <w:rPr>
                      <w:rFonts w:cs="Miriam" w:hint="cs"/>
                      <w:szCs w:val="18"/>
                      <w:rtl/>
                    </w:rPr>
                    <w:t>ישור-גומלין ושימוש במיתקן בזק של אחר</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DC73AE" w:rsidRDefault="00DC73AE" w:rsidP="00DC73AE">
                  <w:pPr>
                    <w:spacing w:line="160" w:lineRule="exact"/>
                    <w:jc w:val="left"/>
                    <w:rPr>
                      <w:rFonts w:cs="Miriam"/>
                      <w:noProof/>
                      <w:szCs w:val="18"/>
                      <w:rtl/>
                    </w:rPr>
                  </w:pPr>
                  <w:r>
                    <w:rPr>
                      <w:rFonts w:cs="Miriam" w:hint="cs"/>
                      <w:szCs w:val="18"/>
                      <w:rtl/>
                    </w:rPr>
                    <w:t>(תיקון מס' 2</w:t>
                  </w:r>
                  <w:r>
                    <w:rPr>
                      <w:rFonts w:cs="Miriam"/>
                      <w:szCs w:val="18"/>
                      <w:rtl/>
                    </w:rPr>
                    <w:t xml:space="preserve">5) </w:t>
                  </w:r>
                  <w:r>
                    <w:rPr>
                      <w:rFonts w:cs="Miriam" w:hint="cs"/>
                      <w:szCs w:val="18"/>
                      <w:rtl/>
                    </w:rPr>
                    <w:t>תשס"א-2001</w:t>
                  </w:r>
                </w:p>
                <w:p w:rsidR="00DC73AE" w:rsidRDefault="00DC73AE">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919EB">
        <w:rPr>
          <w:rStyle w:val="default"/>
          <w:rFonts w:cs="FrankRuehl" w:hint="cs"/>
          <w:rtl/>
        </w:rPr>
        <w:t xml:space="preserve">בסעיף זה </w:t>
      </w:r>
      <w:r w:rsidR="000919EB">
        <w:rPr>
          <w:rStyle w:val="default"/>
          <w:rFonts w:cs="FrankRuehl"/>
          <w:rtl/>
        </w:rPr>
        <w:t>–</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זיכיון" </w:t>
      </w:r>
      <w:r w:rsidR="000919EB">
        <w:rPr>
          <w:rStyle w:val="default"/>
          <w:rFonts w:cs="FrankRuehl"/>
          <w:rtl/>
        </w:rPr>
        <w:t>–</w:t>
      </w:r>
      <w:r>
        <w:rPr>
          <w:rStyle w:val="default"/>
          <w:rFonts w:cs="FrankRuehl" w:hint="cs"/>
          <w:rtl/>
        </w:rPr>
        <w:t xml:space="preserve"> (נמחק</w:t>
      </w:r>
      <w:r>
        <w:rPr>
          <w:rStyle w:val="default"/>
          <w:rFonts w:cs="FrankRuehl"/>
          <w:rtl/>
        </w:rPr>
        <w:t>ה</w:t>
      </w:r>
      <w:r>
        <w:rPr>
          <w:rStyle w:val="default"/>
          <w:rFonts w:cs="FrankRuehl" w:hint="cs"/>
          <w:rtl/>
        </w:rPr>
        <w:t>);</w:t>
      </w:r>
    </w:p>
    <w:p w:rsidR="00F24715" w:rsidRDefault="0044002C" w:rsidP="000919EB">
      <w:pPr>
        <w:pStyle w:val="P00"/>
        <w:spacing w:before="72"/>
        <w:ind w:left="0" w:right="1134"/>
        <w:rPr>
          <w:rStyle w:val="default"/>
          <w:rFonts w:cs="FrankRuehl"/>
          <w:rtl/>
        </w:rPr>
      </w:pPr>
      <w:r>
        <w:rPr>
          <w:rStyle w:val="default"/>
          <w:rFonts w:cs="FrankRuehl" w:hint="cs"/>
          <w:rtl/>
        </w:rPr>
        <w:tab/>
      </w:r>
      <w:r w:rsidR="00F24715">
        <w:rPr>
          <w:rStyle w:val="default"/>
          <w:rFonts w:cs="FrankRuehl"/>
          <w:rtl/>
        </w:rPr>
        <w:t>"</w:t>
      </w:r>
      <w:r w:rsidR="00F24715">
        <w:rPr>
          <w:rStyle w:val="default"/>
          <w:rFonts w:cs="FrankRuehl" w:hint="cs"/>
          <w:rtl/>
        </w:rPr>
        <w:t xml:space="preserve">בעל רישיון" </w:t>
      </w:r>
      <w:r w:rsidR="000919EB">
        <w:rPr>
          <w:rStyle w:val="default"/>
          <w:rFonts w:cs="FrankRuehl"/>
          <w:rtl/>
        </w:rPr>
        <w:t>–</w:t>
      </w:r>
      <w:r w:rsidR="00F24715">
        <w:rPr>
          <w:rStyle w:val="default"/>
          <w:rFonts w:cs="FrankRuehl" w:hint="cs"/>
          <w:rtl/>
        </w:rPr>
        <w:t xml:space="preserve"> </w:t>
      </w:r>
      <w:r w:rsidR="004F77AC">
        <w:rPr>
          <w:rStyle w:val="default"/>
          <w:rFonts w:cs="FrankRuehl" w:hint="cs"/>
          <w:rtl/>
        </w:rPr>
        <w:t>(נמחקה)</w:t>
      </w:r>
      <w:r w:rsidR="00F24715">
        <w:rPr>
          <w:rStyle w:val="default"/>
          <w:rFonts w:cs="FrankRuehl" w:hint="cs"/>
          <w:rtl/>
        </w:rPr>
        <w:t>;</w:t>
      </w:r>
    </w:p>
    <w:p w:rsidR="00F24715" w:rsidRDefault="00F24715" w:rsidP="000919EB">
      <w:pPr>
        <w:pStyle w:val="P00"/>
        <w:spacing w:before="72"/>
        <w:ind w:left="0" w:right="1134"/>
        <w:rPr>
          <w:rStyle w:val="default"/>
          <w:rFonts w:cs="FrankRuehl"/>
          <w:rtl/>
        </w:rPr>
      </w:pPr>
      <w:r w:rsidRPr="004F77AC">
        <w:rPr>
          <w:rStyle w:val="default"/>
          <w:rFonts w:cs="FrankRuehl"/>
          <w:rtl/>
        </w:rPr>
        <w:tab/>
      </w:r>
      <w:r>
        <w:rPr>
          <w:rStyle w:val="default"/>
          <w:rFonts w:cs="FrankRuehl"/>
          <w:rtl/>
        </w:rPr>
        <w:t>"</w:t>
      </w:r>
      <w:r w:rsidR="004F77AC" w:rsidRPr="004F77AC">
        <w:rPr>
          <w:rStyle w:val="default"/>
          <w:rFonts w:cs="FrankRuehl" w:hint="cs"/>
          <w:rtl/>
        </w:rPr>
        <w:t xml:space="preserve">ספק מורשה אחר", לעניין סעיפים קטנים (ו) ו-(ז) </w:t>
      </w:r>
      <w:r w:rsidR="004F77AC" w:rsidRPr="004F77AC">
        <w:rPr>
          <w:rStyle w:val="default"/>
          <w:rFonts w:cs="FrankRuehl"/>
          <w:rtl/>
        </w:rPr>
        <w:t>–</w:t>
      </w:r>
      <w:r w:rsidR="004F77AC" w:rsidRPr="004F77AC">
        <w:rPr>
          <w:rStyle w:val="default"/>
          <w:rFonts w:cs="FrankRuehl" w:hint="cs"/>
          <w:rtl/>
        </w:rPr>
        <w:t xml:space="preserve"> לרבות בעל רישיון לשידורי לוויין כהגדרתו בסעיף 6מג</w:t>
      </w:r>
      <w:r>
        <w:rPr>
          <w:rStyle w:val="default"/>
          <w:rFonts w:cs="FrankRuehl" w:hint="cs"/>
          <w:rtl/>
        </w:rPr>
        <w:t>;</w:t>
      </w:r>
    </w:p>
    <w:p w:rsidR="00F24715" w:rsidRDefault="00F24715" w:rsidP="000919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קישור-גומלין" </w:t>
      </w:r>
      <w:r w:rsidR="000919EB">
        <w:rPr>
          <w:rStyle w:val="default"/>
          <w:rFonts w:cs="FrankRuehl"/>
          <w:rtl/>
        </w:rPr>
        <w:t>–</w:t>
      </w:r>
      <w:r>
        <w:rPr>
          <w:rStyle w:val="default"/>
          <w:rFonts w:cs="FrankRuehl" w:hint="cs"/>
          <w:rtl/>
        </w:rPr>
        <w:t xml:space="preserve"> חיבור בין רשת בזק של </w:t>
      </w:r>
      <w:r w:rsidR="00F611DA">
        <w:rPr>
          <w:rStyle w:val="default"/>
          <w:rFonts w:cs="FrankRuehl" w:hint="cs"/>
          <w:rtl/>
        </w:rPr>
        <w:t>ספק מורשה</w:t>
      </w:r>
      <w:r>
        <w:rPr>
          <w:rStyle w:val="default"/>
          <w:rFonts w:cs="FrankRuehl" w:hint="cs"/>
          <w:rtl/>
        </w:rPr>
        <w:t xml:space="preserve"> אחד לבין רשת בזק של </w:t>
      </w:r>
      <w:r w:rsidR="00F611DA">
        <w:rPr>
          <w:rStyle w:val="default"/>
          <w:rFonts w:cs="FrankRuehl" w:hint="cs"/>
          <w:rtl/>
        </w:rPr>
        <w:t>ספק מורשה</w:t>
      </w:r>
      <w:r>
        <w:rPr>
          <w:rStyle w:val="default"/>
          <w:rFonts w:cs="FrankRuehl" w:hint="cs"/>
          <w:rtl/>
        </w:rPr>
        <w:t xml:space="preserve"> אחר, באופן פיזי או לוגי, המאפשר העברת מסרי בזק בין המנויים של </w:t>
      </w:r>
      <w:r w:rsidR="00F611DA" w:rsidRPr="00F611DA">
        <w:rPr>
          <w:rStyle w:val="default"/>
          <w:rFonts w:cs="FrankRuehl" w:hint="cs"/>
          <w:rtl/>
        </w:rPr>
        <w:t>הספקים המורשים</w:t>
      </w:r>
      <w:r>
        <w:rPr>
          <w:rStyle w:val="default"/>
          <w:rFonts w:cs="FrankRuehl" w:hint="cs"/>
          <w:rtl/>
        </w:rPr>
        <w:t xml:space="preserve">, או מתן שירותים בידי </w:t>
      </w:r>
      <w:r w:rsidR="00F611DA">
        <w:rPr>
          <w:rStyle w:val="default"/>
          <w:rFonts w:cs="FrankRuehl" w:hint="cs"/>
          <w:rtl/>
        </w:rPr>
        <w:t>ספק מורשה</w:t>
      </w:r>
      <w:r>
        <w:rPr>
          <w:rStyle w:val="default"/>
          <w:rFonts w:cs="FrankRuehl" w:hint="cs"/>
          <w:rtl/>
        </w:rPr>
        <w:t xml:space="preserve"> אחד למנוייו של </w:t>
      </w:r>
      <w:r w:rsidR="00F611DA">
        <w:rPr>
          <w:rStyle w:val="default"/>
          <w:rFonts w:cs="FrankRuehl" w:hint="cs"/>
          <w:rtl/>
        </w:rPr>
        <w:t>ספק מורשה</w:t>
      </w:r>
      <w:r>
        <w:rPr>
          <w:rStyle w:val="default"/>
          <w:rFonts w:cs="FrankRuehl" w:hint="cs"/>
          <w:rtl/>
        </w:rPr>
        <w:t xml:space="preserve"> אחר;</w:t>
      </w:r>
    </w:p>
    <w:p w:rsidR="00F24715" w:rsidRDefault="00F24715" w:rsidP="000919E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שימוש" </w:t>
      </w:r>
      <w:r w:rsidR="000919EB">
        <w:rPr>
          <w:rStyle w:val="default"/>
          <w:rFonts w:cs="FrankRuehl"/>
          <w:rtl/>
        </w:rPr>
        <w:t>–</w:t>
      </w:r>
      <w:r>
        <w:rPr>
          <w:rStyle w:val="default"/>
          <w:rFonts w:cs="FrankRuehl" w:hint="cs"/>
          <w:rtl/>
        </w:rPr>
        <w:t xml:space="preserve"> לענין סעיפים קטנים (ו), (ז) ו-(ח) </w:t>
      </w:r>
      <w:r w:rsidR="000919EB">
        <w:rPr>
          <w:rStyle w:val="default"/>
          <w:rFonts w:cs="FrankRuehl"/>
          <w:rtl/>
        </w:rPr>
        <w:t>–</w:t>
      </w:r>
      <w:r>
        <w:rPr>
          <w:rStyle w:val="default"/>
          <w:rFonts w:cs="FrankRuehl" w:hint="cs"/>
          <w:rtl/>
        </w:rPr>
        <w:t xml:space="preserve"> לרבות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sidR="00F611DA" w:rsidRPr="00F611DA">
        <w:rPr>
          <w:rStyle w:val="default"/>
          <w:rFonts w:cs="FrankRuehl" w:hint="cs"/>
          <w:rtl/>
        </w:rPr>
        <w:t>מתן גישה אל רשת בזק, לרבות מיתקן בזק, של ספק מורשה אחר, ואפשרות השימוש בהם</w:t>
      </w:r>
      <w:r>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מתן אפשרות להתקין מיתקן בזק של </w:t>
      </w:r>
      <w:r w:rsidR="00F611DA">
        <w:rPr>
          <w:rStyle w:val="default"/>
          <w:rFonts w:cs="FrankRuehl" w:hint="cs"/>
          <w:rtl/>
        </w:rPr>
        <w:t>ספק מורשה</w:t>
      </w:r>
      <w:r>
        <w:rPr>
          <w:rStyle w:val="default"/>
          <w:rFonts w:cs="FrankRuehl" w:hint="cs"/>
          <w:rtl/>
        </w:rPr>
        <w:t xml:space="preserve">, במיתקן בזק </w:t>
      </w:r>
      <w:r>
        <w:rPr>
          <w:rStyle w:val="default"/>
          <w:rFonts w:cs="FrankRuehl"/>
          <w:rtl/>
        </w:rPr>
        <w:t>א</w:t>
      </w:r>
      <w:r>
        <w:rPr>
          <w:rStyle w:val="default"/>
          <w:rFonts w:cs="FrankRuehl" w:hint="cs"/>
          <w:rtl/>
        </w:rPr>
        <w:t xml:space="preserve">ו בחצרים של </w:t>
      </w:r>
      <w:r w:rsidR="00F611DA">
        <w:rPr>
          <w:rStyle w:val="default"/>
          <w:rFonts w:cs="FrankRuehl" w:hint="cs"/>
          <w:rtl/>
        </w:rPr>
        <w:t>ספק מורשה</w:t>
      </w:r>
      <w:r>
        <w:rPr>
          <w:rStyle w:val="default"/>
          <w:rFonts w:cs="FrankRuehl" w:hint="cs"/>
          <w:rtl/>
        </w:rPr>
        <w:t xml:space="preserve"> אחר;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רשת בזק ציבורית" </w:t>
      </w:r>
      <w:r w:rsidR="000919EB">
        <w:rPr>
          <w:rStyle w:val="default"/>
          <w:rFonts w:cs="FrankRuehl"/>
          <w:rtl/>
        </w:rPr>
        <w:t>–</w:t>
      </w:r>
      <w:r>
        <w:rPr>
          <w:rStyle w:val="default"/>
          <w:rFonts w:cs="FrankRuehl" w:hint="cs"/>
          <w:rtl/>
        </w:rPr>
        <w:t xml:space="preserve"> (נמחקה).</w:t>
      </w:r>
    </w:p>
    <w:p w:rsidR="00F24715" w:rsidRDefault="00D340C1" w:rsidP="00D340C1">
      <w:pPr>
        <w:pStyle w:val="P00"/>
        <w:spacing w:before="72"/>
        <w:ind w:left="0" w:right="1134"/>
        <w:rPr>
          <w:rStyle w:val="default"/>
          <w:rFonts w:cs="FrankRuehl" w:hint="cs"/>
          <w:rtl/>
        </w:rPr>
      </w:pPr>
      <w:r>
        <w:rPr>
          <w:lang w:val="he-IL"/>
        </w:rPr>
        <w:pict>
          <v:rect id="_x0000_s3434" style="position:absolute;left:0;text-align:left;margin-left:464.5pt;margin-top:8.05pt;width:75.05pt;height:31.35pt;z-index:252051456" o:allowincell="f" filled="f" stroked="f" strokecolor="lime" strokeweight=".25pt">
            <v:textbox inset="0,0,0,0">
              <w:txbxContent>
                <w:p w:rsidR="00D340C1" w:rsidRDefault="00D340C1" w:rsidP="00D340C1">
                  <w:pPr>
                    <w:spacing w:line="160" w:lineRule="exact"/>
                    <w:jc w:val="left"/>
                    <w:rPr>
                      <w:rFonts w:cs="Miriam"/>
                      <w:noProof/>
                      <w:szCs w:val="18"/>
                      <w:rtl/>
                    </w:rPr>
                  </w:pPr>
                  <w:r>
                    <w:rPr>
                      <w:rFonts w:cs="Miriam" w:hint="cs"/>
                      <w:noProof/>
                      <w:szCs w:val="18"/>
                      <w:rtl/>
                    </w:rPr>
                    <w:t>(תיקון מס' 57) תשע"ג-2013</w:t>
                  </w:r>
                </w:p>
                <w:p w:rsidR="00D340C1" w:rsidRDefault="00D340C1" w:rsidP="00D340C1">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tl/>
        </w:rPr>
        <w:tab/>
      </w:r>
      <w:r>
        <w:rPr>
          <w:rStyle w:val="default"/>
          <w:rFonts w:cs="FrankRuehl"/>
          <w:rtl/>
        </w:rPr>
        <w:t>(</w:t>
      </w:r>
      <w:r w:rsidRPr="00D72EF1">
        <w:rPr>
          <w:rStyle w:val="default"/>
          <w:rFonts w:cs="FrankRuehl" w:hint="cs"/>
          <w:rtl/>
        </w:rPr>
        <w:t>ב</w:t>
      </w:r>
      <w:r w:rsidR="00F24715">
        <w:rPr>
          <w:rStyle w:val="default"/>
          <w:rFonts w:cs="FrankRuehl" w:hint="cs"/>
          <w:rtl/>
        </w:rPr>
        <w:t>)</w:t>
      </w:r>
      <w:r w:rsidR="00E1374F">
        <w:rPr>
          <w:rStyle w:val="a7"/>
          <w:rtl/>
        </w:rPr>
        <w:footnoteReference w:id="7"/>
      </w:r>
      <w:r w:rsidR="00F24715">
        <w:rPr>
          <w:rStyle w:val="default"/>
          <w:rFonts w:cs="FrankRuehl"/>
          <w:rtl/>
        </w:rPr>
        <w:tab/>
      </w:r>
      <w:r w:rsidR="00F24715">
        <w:rPr>
          <w:rStyle w:val="default"/>
          <w:rFonts w:cs="FrankRuehl" w:hint="cs"/>
          <w:rtl/>
        </w:rPr>
        <w:t>השר רשאי, לשם הבטחת התחרות בתחום הבזק ורמת השירותים בו, ובשים לב לענינו של הציבור ולענינ</w:t>
      </w:r>
      <w:r w:rsidR="000919EB">
        <w:rPr>
          <w:rStyle w:val="default"/>
          <w:rFonts w:cs="FrankRuehl" w:hint="cs"/>
          <w:rtl/>
        </w:rPr>
        <w:t xml:space="preserve">ם של </w:t>
      </w:r>
      <w:r w:rsidR="00F611DA" w:rsidRPr="00F611DA">
        <w:rPr>
          <w:rStyle w:val="default"/>
          <w:rFonts w:cs="FrankRuehl" w:hint="cs"/>
          <w:rtl/>
        </w:rPr>
        <w:t xml:space="preserve">הספקים המורשים </w:t>
      </w:r>
      <w:r w:rsidR="000919EB">
        <w:rPr>
          <w:rStyle w:val="default"/>
          <w:rFonts w:cs="FrankRuehl" w:hint="cs"/>
          <w:rtl/>
        </w:rPr>
        <w:t xml:space="preserve">הנוגעים בדבר </w:t>
      </w:r>
      <w:r w:rsidR="000919EB">
        <w:rPr>
          <w:rStyle w:val="default"/>
          <w:rFonts w:cs="FrankRuehl"/>
          <w:rtl/>
        </w:rPr>
        <w:t>–</w:t>
      </w:r>
    </w:p>
    <w:p w:rsidR="00F24715" w:rsidRDefault="00F24715" w:rsidP="000919EB">
      <w:pPr>
        <w:pStyle w:val="P22"/>
        <w:spacing w:before="72"/>
        <w:ind w:left="1021" w:right="1134"/>
        <w:rPr>
          <w:rStyle w:val="default"/>
          <w:rFonts w:cs="FrankRuehl"/>
          <w:rtl/>
        </w:rPr>
      </w:pPr>
      <w:r>
        <w:rPr>
          <w:lang w:val="he-IL"/>
        </w:rPr>
        <w:pict>
          <v:rect id="_x0000_s2112" style="position:absolute;left:0;text-align:left;margin-left:464.5pt;margin-top:8.05pt;width:75.05pt;height:55.35pt;z-index:251294720"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57) תשע"ג-2013</w:t>
                  </w:r>
                </w:p>
                <w:p w:rsidR="00DC73AE" w:rsidRDefault="00DC73AE">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לקבוע כי </w:t>
      </w:r>
      <w:r w:rsidR="00F611DA">
        <w:rPr>
          <w:rStyle w:val="default"/>
          <w:rFonts w:cs="FrankRuehl" w:hint="cs"/>
          <w:rtl/>
        </w:rPr>
        <w:t>ספק מורשה</w:t>
      </w:r>
      <w:r>
        <w:rPr>
          <w:rStyle w:val="default"/>
          <w:rFonts w:cs="FrankRuehl" w:hint="cs"/>
          <w:rtl/>
        </w:rPr>
        <w:t xml:space="preserve"> חייב לאפשר קישור-גומלין לרשת הבזק שלו וליתן</w:t>
      </w:r>
      <w:r w:rsidR="000919EB">
        <w:rPr>
          <w:rStyle w:val="default"/>
          <w:rFonts w:cs="FrankRuehl" w:hint="cs"/>
          <w:rtl/>
        </w:rPr>
        <w:t xml:space="preserve"> הוראות בדבר אופן ביצוע קישור-</w:t>
      </w:r>
      <w:r>
        <w:rPr>
          <w:rStyle w:val="default"/>
          <w:rFonts w:cs="FrankRuehl" w:hint="cs"/>
          <w:rtl/>
        </w:rPr>
        <w:t>גומלין והיקפו, וכן בדבר פעולות, שירות</w:t>
      </w:r>
      <w:r w:rsidR="000919EB">
        <w:rPr>
          <w:rStyle w:val="default"/>
          <w:rFonts w:cs="FrankRuehl" w:hint="cs"/>
          <w:rtl/>
        </w:rPr>
        <w:t>ים והסדרים נלווים למימוש קישור-</w:t>
      </w:r>
      <w:r>
        <w:rPr>
          <w:rStyle w:val="default"/>
          <w:rFonts w:cs="FrankRuehl" w:hint="cs"/>
          <w:rtl/>
        </w:rPr>
        <w:t>גומלין</w:t>
      </w:r>
      <w:r w:rsidR="00D72EF1">
        <w:rPr>
          <w:rStyle w:val="default"/>
          <w:rFonts w:cs="FrankRuehl" w:hint="cs"/>
          <w:rtl/>
        </w:rPr>
        <w:t xml:space="preserve"> </w:t>
      </w:r>
      <w:r w:rsidR="00D72EF1" w:rsidRPr="00D72EF1">
        <w:rPr>
          <w:rStyle w:val="default"/>
          <w:rFonts w:cs="FrankRuehl" w:hint="cs"/>
          <w:rtl/>
        </w:rPr>
        <w:t>והתשלומים בעדם</w:t>
      </w:r>
      <w:r>
        <w:rPr>
          <w:rStyle w:val="default"/>
          <w:rFonts w:cs="FrankRuehl" w:hint="cs"/>
          <w:rtl/>
        </w:rPr>
        <w:t xml:space="preserve"> לרבות מתן שירותי חיוב וגביה בידי </w:t>
      </w:r>
      <w:r w:rsidR="00F611DA">
        <w:rPr>
          <w:rStyle w:val="default"/>
          <w:rFonts w:cs="FrankRuehl" w:hint="cs"/>
          <w:rtl/>
        </w:rPr>
        <w:t>ספק מורשה</w:t>
      </w:r>
      <w:r>
        <w:rPr>
          <w:rStyle w:val="default"/>
          <w:rFonts w:cs="FrankRuehl" w:hint="cs"/>
          <w:rtl/>
        </w:rPr>
        <w:t xml:space="preserve"> אחד </w:t>
      </w:r>
      <w:r w:rsidR="00F611DA">
        <w:rPr>
          <w:rStyle w:val="default"/>
          <w:rFonts w:cs="FrankRuehl" w:hint="cs"/>
          <w:rtl/>
        </w:rPr>
        <w:t>לספק מורשה</w:t>
      </w:r>
      <w:r>
        <w:rPr>
          <w:rStyle w:val="default"/>
          <w:rFonts w:cs="FrankRuehl" w:hint="cs"/>
          <w:rtl/>
        </w:rPr>
        <w:t xml:space="preserve"> אחר, או העברת מידע בין </w:t>
      </w:r>
      <w:r w:rsidR="00F611DA">
        <w:rPr>
          <w:rStyle w:val="default"/>
          <w:rFonts w:cs="FrankRuehl" w:hint="cs"/>
          <w:rtl/>
        </w:rPr>
        <w:t>ספקים מורשים</w:t>
      </w:r>
      <w:r>
        <w:rPr>
          <w:rStyle w:val="default"/>
          <w:rFonts w:cs="FrankRuehl" w:hint="cs"/>
          <w:rtl/>
        </w:rPr>
        <w:t>, ככל שהמידע נדרש</w:t>
      </w:r>
      <w:r w:rsidR="00D72EF1">
        <w:rPr>
          <w:rStyle w:val="default"/>
          <w:rFonts w:cs="FrankRuehl" w:hint="cs"/>
          <w:rtl/>
        </w:rPr>
        <w:t xml:space="preserve"> </w:t>
      </w:r>
      <w:r w:rsidR="00D72EF1" w:rsidRPr="00D72EF1">
        <w:rPr>
          <w:rStyle w:val="default"/>
          <w:rFonts w:cs="FrankRuehl" w:hint="cs"/>
          <w:rtl/>
        </w:rPr>
        <w:t xml:space="preserve">לצורך מתן שירותים בידי </w:t>
      </w:r>
      <w:r w:rsidR="00F611DA">
        <w:rPr>
          <w:rStyle w:val="default"/>
          <w:rFonts w:cs="FrankRuehl" w:hint="cs"/>
          <w:rtl/>
        </w:rPr>
        <w:t>ספק מורשה</w:t>
      </w:r>
      <w:r w:rsidR="00D72EF1" w:rsidRPr="00D72EF1">
        <w:rPr>
          <w:rStyle w:val="default"/>
          <w:rFonts w:cs="FrankRuehl" w:hint="cs"/>
          <w:rtl/>
        </w:rPr>
        <w:t xml:space="preserve"> אחר למנוייו או</w:t>
      </w:r>
      <w:r>
        <w:rPr>
          <w:rStyle w:val="default"/>
          <w:rFonts w:cs="FrankRuehl" w:hint="cs"/>
          <w:rtl/>
        </w:rPr>
        <w:t xml:space="preserve"> לצורך מתן שירותים ולצורך גביית תשלומים בידי </w:t>
      </w:r>
      <w:r w:rsidR="00F611DA">
        <w:rPr>
          <w:rStyle w:val="default"/>
          <w:rFonts w:cs="FrankRuehl" w:hint="cs"/>
          <w:rtl/>
        </w:rPr>
        <w:t>ספק מורשה</w:t>
      </w:r>
      <w:r>
        <w:rPr>
          <w:rStyle w:val="default"/>
          <w:rFonts w:cs="FrankRuehl" w:hint="cs"/>
          <w:rtl/>
        </w:rPr>
        <w:t xml:space="preserve"> אחד ממנוייו של </w:t>
      </w:r>
      <w:r w:rsidR="00F611DA">
        <w:rPr>
          <w:rStyle w:val="default"/>
          <w:rFonts w:cs="FrankRuehl" w:hint="cs"/>
          <w:rtl/>
        </w:rPr>
        <w:t>ספק מורשה</w:t>
      </w:r>
      <w:r>
        <w:rPr>
          <w:rStyle w:val="default"/>
          <w:rFonts w:cs="FrankRuehl" w:hint="cs"/>
          <w:rtl/>
        </w:rPr>
        <w:t xml:space="preserve"> אחר; קביעה או מתן הוראות לפי פסקה זו יכול שייעשו ברשיון, בהוראת מינהל או בתקנות, לפי הענין;</w:t>
      </w:r>
    </w:p>
    <w:p w:rsidR="00F24715" w:rsidRDefault="00F24715">
      <w:pPr>
        <w:pStyle w:val="P22"/>
        <w:spacing w:before="72"/>
        <w:ind w:left="1021" w:right="1134"/>
        <w:rPr>
          <w:rStyle w:val="default"/>
          <w:rFonts w:cs="FrankRuehl"/>
          <w:rtl/>
        </w:rPr>
      </w:pPr>
      <w:r>
        <w:rPr>
          <w:lang w:val="he-IL"/>
        </w:rPr>
        <w:pict>
          <v:rect id="_x0000_s2113" style="position:absolute;left:0;text-align:left;margin-left:464.5pt;margin-top:8.05pt;width:75.05pt;height:36.45pt;z-index:251295744"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rsidP="00D72EF1">
                  <w:pPr>
                    <w:spacing w:line="160" w:lineRule="exact"/>
                    <w:jc w:val="left"/>
                    <w:rPr>
                      <w:rFonts w:cs="Miriam" w:hint="cs"/>
                      <w:noProof/>
                      <w:szCs w:val="18"/>
                      <w:rtl/>
                    </w:rPr>
                  </w:pPr>
                  <w:r>
                    <w:rPr>
                      <w:rFonts w:cs="Miriam" w:hint="cs"/>
                      <w:noProof/>
                      <w:szCs w:val="18"/>
                      <w:rtl/>
                    </w:rPr>
                    <w:t>(תיקון מס' 57) תשע"ג-2013</w:t>
                  </w:r>
                </w:p>
              </w:txbxContent>
            </v:textbox>
            <w10:anchorlock/>
          </v:rect>
        </w:pict>
      </w:r>
      <w:r>
        <w:rPr>
          <w:rStyle w:val="default"/>
          <w:rFonts w:cs="FrankRuehl"/>
          <w:rtl/>
        </w:rPr>
        <w:t>(2)</w:t>
      </w:r>
      <w:r>
        <w:rPr>
          <w:rStyle w:val="default"/>
          <w:rFonts w:cs="FrankRuehl"/>
          <w:rtl/>
        </w:rPr>
        <w:tab/>
      </w:r>
      <w:r>
        <w:rPr>
          <w:rStyle w:val="default"/>
          <w:rFonts w:cs="FrankRuehl" w:hint="cs"/>
          <w:rtl/>
        </w:rPr>
        <w:t>לקבוע בתקנות, בהסכמת שר הא</w:t>
      </w:r>
      <w:r>
        <w:rPr>
          <w:rStyle w:val="default"/>
          <w:rFonts w:cs="FrankRuehl"/>
          <w:rtl/>
        </w:rPr>
        <w:t>ו</w:t>
      </w:r>
      <w:r>
        <w:rPr>
          <w:rStyle w:val="default"/>
          <w:rFonts w:cs="FrankRuehl" w:hint="cs"/>
          <w:rtl/>
        </w:rPr>
        <w:t>צר, תשלומים, תשלומים מירביי</w:t>
      </w:r>
      <w:r w:rsidR="000919EB">
        <w:rPr>
          <w:rStyle w:val="default"/>
          <w:rFonts w:cs="FrankRuehl" w:hint="cs"/>
          <w:rtl/>
        </w:rPr>
        <w:t>ם או תשלומים מזעריים בעד קישור-</w:t>
      </w:r>
      <w:r>
        <w:rPr>
          <w:rStyle w:val="default"/>
          <w:rFonts w:cs="FrankRuehl" w:hint="cs"/>
          <w:rtl/>
        </w:rPr>
        <w:t>גומלין, וכן הוראות בדבר דרכים לחישוב התשלומים, מרכיביהם והיחסים ביניהם, והוראות בדבר אופן הצמדת התשלומים למדד המחירים לצרכן</w:t>
      </w:r>
      <w:r w:rsidR="00D72EF1">
        <w:rPr>
          <w:rStyle w:val="default"/>
          <w:rFonts w:cs="FrankRuehl" w:hint="cs"/>
          <w:rtl/>
        </w:rPr>
        <w:t xml:space="preserve"> או למדד אחר</w:t>
      </w:r>
      <w:r>
        <w:rPr>
          <w:rStyle w:val="default"/>
          <w:rFonts w:cs="FrankRuehl" w:hint="cs"/>
          <w:rtl/>
        </w:rPr>
        <w:t xml:space="preserve">, לרבות אפשרות של קביעת מקדם התייעלות </w:t>
      </w:r>
      <w:r w:rsidR="00F611DA">
        <w:rPr>
          <w:rStyle w:val="default"/>
          <w:rFonts w:cs="FrankRuehl" w:hint="cs"/>
          <w:rtl/>
        </w:rPr>
        <w:t>לספק מורשה</w:t>
      </w:r>
      <w:r>
        <w:rPr>
          <w:rStyle w:val="default"/>
          <w:rFonts w:cs="FrankRuehl" w:hint="cs"/>
          <w:rtl/>
        </w:rPr>
        <w:t xml:space="preserve"> בשיעור ובאופן שייקבע ב</w:t>
      </w:r>
      <w:r>
        <w:rPr>
          <w:rStyle w:val="default"/>
          <w:rFonts w:cs="FrankRuehl"/>
          <w:rtl/>
        </w:rPr>
        <w:t>תק</w:t>
      </w:r>
      <w:r>
        <w:rPr>
          <w:rStyle w:val="default"/>
          <w:rFonts w:cs="FrankRuehl" w:hint="cs"/>
          <w:rtl/>
        </w:rPr>
        <w:t>נות.</w:t>
      </w:r>
    </w:p>
    <w:p w:rsidR="00D72EF1" w:rsidRPr="00D72EF1" w:rsidRDefault="00D72EF1" w:rsidP="00D72EF1">
      <w:pPr>
        <w:pStyle w:val="P00"/>
        <w:spacing w:before="72"/>
        <w:ind w:left="0" w:right="1134"/>
        <w:rPr>
          <w:rStyle w:val="default"/>
          <w:rFonts w:cs="FrankRuehl" w:hint="cs"/>
          <w:rtl/>
        </w:rPr>
      </w:pPr>
      <w:r>
        <w:rPr>
          <w:lang w:val="he-IL"/>
        </w:rPr>
        <w:pict>
          <v:rect id="_x0000_s3003" style="position:absolute;left:0;text-align:left;margin-left:464.5pt;margin-top:8.05pt;width:75.05pt;height:18.25pt;z-index:251825152" o:allowincell="f" filled="f" stroked="f" strokecolor="lime" strokeweight=".25pt">
            <v:textbox inset="0,0,0,0">
              <w:txbxContent>
                <w:p w:rsidR="00F17E28" w:rsidRDefault="00F17E28" w:rsidP="00D72EF1">
                  <w:pPr>
                    <w:spacing w:line="160" w:lineRule="exact"/>
                    <w:jc w:val="left"/>
                    <w:rPr>
                      <w:rFonts w:cs="Miriam" w:hint="cs"/>
                      <w:noProof/>
                      <w:szCs w:val="18"/>
                      <w:rtl/>
                    </w:rPr>
                  </w:pPr>
                  <w:r>
                    <w:rPr>
                      <w:rFonts w:cs="Miriam" w:hint="cs"/>
                      <w:noProof/>
                      <w:szCs w:val="18"/>
                      <w:rtl/>
                    </w:rPr>
                    <w:t>(תיקון מס' 57) תשע"ג-2013</w:t>
                  </w:r>
                </w:p>
              </w:txbxContent>
            </v:textbox>
            <w10:anchorlock/>
          </v:rect>
        </w:pict>
      </w:r>
      <w:r>
        <w:rPr>
          <w:rtl/>
        </w:rPr>
        <w:tab/>
      </w:r>
      <w:r>
        <w:rPr>
          <w:rStyle w:val="default"/>
          <w:rFonts w:cs="FrankRuehl"/>
          <w:rtl/>
        </w:rPr>
        <w:t>(</w:t>
      </w:r>
      <w:r w:rsidRPr="00D72EF1">
        <w:rPr>
          <w:rStyle w:val="default"/>
          <w:rFonts w:cs="FrankRuehl" w:hint="cs"/>
          <w:rtl/>
        </w:rPr>
        <w:t>ב1)</w:t>
      </w:r>
      <w:r w:rsidRPr="00D72EF1">
        <w:rPr>
          <w:rStyle w:val="default"/>
          <w:rFonts w:cs="FrankRuehl" w:hint="cs"/>
          <w:rtl/>
        </w:rPr>
        <w:tab/>
        <w:t xml:space="preserve">קביעת התשלומים או מתן ההוראות לפי סעיף קטן (ב) (בסעיף קטן זה </w:t>
      </w:r>
      <w:r w:rsidRPr="00D72EF1">
        <w:rPr>
          <w:rStyle w:val="default"/>
          <w:rFonts w:cs="FrankRuehl"/>
          <w:rtl/>
        </w:rPr>
        <w:t>–</w:t>
      </w:r>
      <w:r w:rsidRPr="00D72EF1">
        <w:rPr>
          <w:rStyle w:val="default"/>
          <w:rFonts w:cs="FrankRuehl" w:hint="cs"/>
          <w:rtl/>
        </w:rPr>
        <w:t xml:space="preserve"> תשלומים בעד קישור גומלין) יכול שתיעשה, בין השאר, בהתבסס על אחד מאלה:</w:t>
      </w:r>
    </w:p>
    <w:p w:rsidR="00D72EF1" w:rsidRPr="00D72EF1" w:rsidRDefault="00D72EF1" w:rsidP="00D72EF1">
      <w:pPr>
        <w:pStyle w:val="P22"/>
        <w:spacing w:before="72"/>
        <w:ind w:left="1021" w:right="1134"/>
        <w:rPr>
          <w:rStyle w:val="default"/>
          <w:rFonts w:cs="FrankRuehl" w:hint="cs"/>
          <w:rtl/>
        </w:rPr>
      </w:pPr>
      <w:r w:rsidRPr="00D72EF1">
        <w:rPr>
          <w:rStyle w:val="default"/>
          <w:rFonts w:cs="FrankRuehl" w:hint="cs"/>
          <w:rtl/>
        </w:rPr>
        <w:t>(1)</w:t>
      </w:r>
      <w:r w:rsidRPr="00D72EF1">
        <w:rPr>
          <w:rStyle w:val="default"/>
          <w:rFonts w:cs="FrankRuehl" w:hint="cs"/>
          <w:rtl/>
        </w:rPr>
        <w:tab/>
        <w:t>עלות לפי שיטת חישוב שהשר יורה עליה, בתוספת רווח סביר;</w:t>
      </w:r>
    </w:p>
    <w:p w:rsidR="00D72EF1" w:rsidRPr="00D72EF1" w:rsidRDefault="00D72EF1" w:rsidP="008E5C13">
      <w:pPr>
        <w:pStyle w:val="P22"/>
        <w:spacing w:before="72"/>
        <w:ind w:left="1021" w:right="1134"/>
        <w:rPr>
          <w:rStyle w:val="default"/>
          <w:rFonts w:cs="FrankRuehl" w:hint="cs"/>
          <w:rtl/>
        </w:rPr>
      </w:pPr>
      <w:r w:rsidRPr="00D72EF1">
        <w:rPr>
          <w:rStyle w:val="default"/>
          <w:rFonts w:cs="FrankRuehl" w:hint="cs"/>
          <w:rtl/>
        </w:rPr>
        <w:t>(2)</w:t>
      </w:r>
      <w:r w:rsidRPr="00D72EF1">
        <w:rPr>
          <w:rStyle w:val="default"/>
          <w:rFonts w:cs="FrankRuehl" w:hint="cs"/>
          <w:rtl/>
        </w:rPr>
        <w:tab/>
        <w:t>נקודת ייחוס הנגזרת מאח</w:t>
      </w:r>
      <w:r w:rsidR="008E5C13">
        <w:rPr>
          <w:rStyle w:val="default"/>
          <w:rFonts w:cs="FrankRuehl" w:hint="cs"/>
          <w:rtl/>
        </w:rPr>
        <w:t>ד</w:t>
      </w:r>
      <w:r w:rsidRPr="00D72EF1">
        <w:rPr>
          <w:rStyle w:val="default"/>
          <w:rFonts w:cs="FrankRuehl" w:hint="cs"/>
          <w:rtl/>
        </w:rPr>
        <w:t xml:space="preserve"> מאלה:</w:t>
      </w:r>
    </w:p>
    <w:p w:rsidR="00D72EF1" w:rsidRPr="00D72EF1" w:rsidRDefault="00D72EF1" w:rsidP="00D72EF1">
      <w:pPr>
        <w:pStyle w:val="P22"/>
        <w:spacing w:before="72"/>
        <w:ind w:left="1474" w:right="1134"/>
        <w:rPr>
          <w:rStyle w:val="default"/>
          <w:rFonts w:cs="FrankRuehl" w:hint="cs"/>
          <w:rtl/>
        </w:rPr>
      </w:pPr>
      <w:r w:rsidRPr="00D72EF1">
        <w:rPr>
          <w:rStyle w:val="default"/>
          <w:rFonts w:cs="FrankRuehl" w:hint="cs"/>
          <w:rtl/>
        </w:rPr>
        <w:t>(א)</w:t>
      </w:r>
      <w:r w:rsidRPr="00D72EF1">
        <w:rPr>
          <w:rStyle w:val="default"/>
          <w:rFonts w:cs="FrankRuehl" w:hint="cs"/>
          <w:rtl/>
        </w:rPr>
        <w:tab/>
        <w:t xml:space="preserve">תשלום בעד שירותים שנותן </w:t>
      </w:r>
      <w:r w:rsidR="00AA7009">
        <w:rPr>
          <w:rStyle w:val="default"/>
          <w:rFonts w:cs="FrankRuehl" w:hint="cs"/>
          <w:rtl/>
        </w:rPr>
        <w:t>הספק המורשה</w:t>
      </w:r>
      <w:r w:rsidRPr="00D72EF1">
        <w:rPr>
          <w:rStyle w:val="default"/>
          <w:rFonts w:cs="FrankRuehl" w:hint="cs"/>
          <w:rtl/>
        </w:rPr>
        <w:t>;</w:t>
      </w:r>
    </w:p>
    <w:p w:rsidR="00D72EF1" w:rsidRPr="00D72EF1" w:rsidRDefault="00D72EF1" w:rsidP="00D72EF1">
      <w:pPr>
        <w:pStyle w:val="P22"/>
        <w:spacing w:before="72"/>
        <w:ind w:left="1474" w:right="1134"/>
        <w:rPr>
          <w:rStyle w:val="default"/>
          <w:rFonts w:cs="FrankRuehl" w:hint="cs"/>
          <w:rtl/>
        </w:rPr>
      </w:pPr>
      <w:r w:rsidRPr="00D72EF1">
        <w:rPr>
          <w:rStyle w:val="default"/>
          <w:rFonts w:cs="FrankRuehl" w:hint="cs"/>
          <w:rtl/>
        </w:rPr>
        <w:t>(ב)</w:t>
      </w:r>
      <w:r w:rsidRPr="00D72EF1">
        <w:rPr>
          <w:rStyle w:val="default"/>
          <w:rFonts w:cs="FrankRuehl" w:hint="cs"/>
          <w:rtl/>
        </w:rPr>
        <w:tab/>
        <w:t>תשלום בעד שירותים אחרים בני-השוואה;</w:t>
      </w:r>
    </w:p>
    <w:p w:rsidR="00D72EF1" w:rsidRPr="00D72EF1" w:rsidRDefault="00D72EF1" w:rsidP="00D72EF1">
      <w:pPr>
        <w:pStyle w:val="P22"/>
        <w:spacing w:before="72"/>
        <w:ind w:left="1474" w:right="1134"/>
        <w:rPr>
          <w:rStyle w:val="default"/>
          <w:rFonts w:cs="FrankRuehl" w:hint="cs"/>
          <w:rtl/>
        </w:rPr>
      </w:pPr>
      <w:r w:rsidRPr="00D72EF1">
        <w:rPr>
          <w:rStyle w:val="default"/>
          <w:rFonts w:cs="FrankRuehl" w:hint="cs"/>
          <w:rtl/>
        </w:rPr>
        <w:t>(ג)</w:t>
      </w:r>
      <w:r w:rsidRPr="00D72EF1">
        <w:rPr>
          <w:rStyle w:val="default"/>
          <w:rFonts w:cs="FrankRuehl" w:hint="cs"/>
          <w:rtl/>
        </w:rPr>
        <w:tab/>
        <w:t>תשלומים כאמור בפסקאות משנה (א) או (ב) או תשלומים בעד קישור גומלין או שירות מקביל לו, במדינות אחרות.</w:t>
      </w:r>
    </w:p>
    <w:p w:rsidR="00F24715" w:rsidRDefault="00F24715" w:rsidP="000919EB">
      <w:pPr>
        <w:pStyle w:val="P00"/>
        <w:spacing w:before="72"/>
        <w:ind w:left="0" w:right="1134"/>
        <w:rPr>
          <w:rStyle w:val="default"/>
          <w:rFonts w:cs="FrankRuehl"/>
          <w:rtl/>
        </w:rPr>
      </w:pPr>
      <w:r w:rsidRPr="00AA7009">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נקבעו הוראות לפי סעיף קטן (ב)(1), בין בכלל ובין לגבי ענין מסוים, יקבעו </w:t>
      </w:r>
      <w:r w:rsidR="00AA7009" w:rsidRPr="00AA7009">
        <w:rPr>
          <w:rStyle w:val="default"/>
          <w:rFonts w:cs="FrankRuehl" w:hint="cs"/>
          <w:rtl/>
        </w:rPr>
        <w:t xml:space="preserve">הספקים המורשים </w:t>
      </w:r>
      <w:r>
        <w:rPr>
          <w:rStyle w:val="default"/>
          <w:rFonts w:cs="FrankRuehl" w:hint="cs"/>
          <w:rtl/>
        </w:rPr>
        <w:t xml:space="preserve">הנוגעים בדבר בהסכם את התנאים בדבר קישור-גומלין, ובאין הסכמה, רשאי השר להורות להם בהתאם לסמכותו לפי סעיף קטן (ב)(1). </w:t>
      </w:r>
    </w:p>
    <w:p w:rsidR="00F24715" w:rsidRDefault="00F24715" w:rsidP="00D72EF1">
      <w:pPr>
        <w:pStyle w:val="P00"/>
        <w:spacing w:before="72"/>
        <w:ind w:left="0" w:right="1134"/>
        <w:rPr>
          <w:rStyle w:val="default"/>
          <w:rFonts w:cs="FrankRuehl"/>
          <w:rtl/>
        </w:rPr>
      </w:pPr>
      <w:r>
        <w:rPr>
          <w:lang w:val="he-IL"/>
        </w:rPr>
        <w:pict>
          <v:rect id="_x0000_s2114" style="position:absolute;left:0;text-align:left;margin-left:464.5pt;margin-top:8.05pt;width:75.05pt;height:54.75pt;z-index:251296768"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w:t>
                  </w:r>
                  <w:r>
                    <w:rPr>
                      <w:rFonts w:cs="Miriam"/>
                      <w:szCs w:val="18"/>
                      <w:rtl/>
                    </w:rPr>
                    <w:t>"</w:t>
                  </w:r>
                  <w:r>
                    <w:rPr>
                      <w:rFonts w:cs="Miriam" w:hint="cs"/>
                      <w:szCs w:val="18"/>
                      <w:rtl/>
                    </w:rPr>
                    <w:t>א-2001</w:t>
                  </w:r>
                </w:p>
                <w:p w:rsidR="00F17E28" w:rsidRDefault="00F17E28" w:rsidP="00D72EF1">
                  <w:pPr>
                    <w:spacing w:line="160" w:lineRule="exact"/>
                    <w:jc w:val="left"/>
                    <w:rPr>
                      <w:rFonts w:cs="Miriam"/>
                      <w:noProof/>
                      <w:szCs w:val="18"/>
                      <w:rtl/>
                    </w:rPr>
                  </w:pPr>
                  <w:r>
                    <w:rPr>
                      <w:rFonts w:cs="Miriam" w:hint="cs"/>
                      <w:noProof/>
                      <w:szCs w:val="18"/>
                      <w:rtl/>
                    </w:rPr>
                    <w:t>(תיקון מס' 57) תשע"ג-2013</w:t>
                  </w:r>
                </w:p>
                <w:p w:rsidR="00DC73AE" w:rsidRDefault="00DC73AE" w:rsidP="00D72EF1">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נקבעה חובת קישור-גומלין לפי סעיף קטן (ב)(1) ולא נקבעו בתקנות תשלומים לפי סעיף קטן (ב)(2), רשאי </w:t>
      </w:r>
      <w:r w:rsidR="00AA7009">
        <w:rPr>
          <w:rStyle w:val="default"/>
          <w:rFonts w:cs="FrankRuehl" w:hint="cs"/>
          <w:rtl/>
        </w:rPr>
        <w:t>ספק מורשה</w:t>
      </w:r>
      <w:r w:rsidR="000919EB">
        <w:rPr>
          <w:rStyle w:val="default"/>
          <w:rFonts w:cs="FrankRuehl" w:hint="cs"/>
          <w:rtl/>
        </w:rPr>
        <w:t xml:space="preserve"> לדרוש מחיר סביר בעד קישור-</w:t>
      </w:r>
      <w:r>
        <w:rPr>
          <w:rStyle w:val="default"/>
          <w:rFonts w:cs="FrankRuehl" w:hint="cs"/>
          <w:rtl/>
        </w:rPr>
        <w:t xml:space="preserve">גומלין אל רשת הבזק שלו; באין הסכמה בין </w:t>
      </w:r>
      <w:r w:rsidR="00AA7009">
        <w:rPr>
          <w:rStyle w:val="default"/>
          <w:rFonts w:cs="FrankRuehl" w:hint="cs"/>
          <w:rtl/>
        </w:rPr>
        <w:t>הספקים המורשים</w:t>
      </w:r>
      <w:r>
        <w:rPr>
          <w:rStyle w:val="default"/>
          <w:rFonts w:cs="FrankRuehl" w:hint="cs"/>
          <w:rtl/>
        </w:rPr>
        <w:t xml:space="preserve"> הנוגעים בדבר, </w:t>
      </w:r>
      <w:r w:rsidR="00D72EF1" w:rsidRPr="00D72EF1">
        <w:rPr>
          <w:rStyle w:val="default"/>
          <w:rFonts w:cs="FrankRuehl" w:hint="cs"/>
          <w:rtl/>
        </w:rPr>
        <w:t>יורה השר על המחיר בעד קישור הגומלין</w:t>
      </w:r>
      <w:r>
        <w:rPr>
          <w:rStyle w:val="default"/>
          <w:rFonts w:cs="FrankRuehl" w:hint="cs"/>
          <w:rtl/>
        </w:rPr>
        <w:t xml:space="preserve">, לפי שיטת חישוב שיורה עליה, </w:t>
      </w:r>
      <w:r w:rsidR="00D72EF1" w:rsidRPr="00D72EF1">
        <w:rPr>
          <w:rStyle w:val="default"/>
          <w:rFonts w:cs="FrankRuehl" w:hint="cs"/>
          <w:rtl/>
        </w:rPr>
        <w:t>ויכול שהשיטה כאמור תיעשה, בין השאר, כאמור בסעיף קטן (ב1)</w:t>
      </w:r>
      <w:r>
        <w:rPr>
          <w:rStyle w:val="default"/>
          <w:rFonts w:cs="FrankRuehl" w:hint="cs"/>
          <w:rtl/>
        </w:rPr>
        <w:t xml:space="preserve">, ואולם רשאי השר להורות כי בנסיבות הענין יישא כל צד בעלויותיו לענין זה; הוראת השר תינתן בתוך זמן סביר בהתחשב בנסיבות הענין; על הוראת השר לפי סעיף קטן זה ניתן לערער בתוך 45 ימים מיום שנמסרה </w:t>
      </w:r>
      <w:r w:rsidR="00AA7009">
        <w:rPr>
          <w:rStyle w:val="default"/>
          <w:rFonts w:cs="FrankRuehl" w:hint="cs"/>
          <w:rtl/>
        </w:rPr>
        <w:t>לספק המורשה</w:t>
      </w:r>
      <w:r>
        <w:rPr>
          <w:rStyle w:val="default"/>
          <w:rFonts w:cs="FrankRuehl" w:hint="cs"/>
          <w:rtl/>
        </w:rPr>
        <w:t xml:space="preserve"> ההודעה על ההוראה, בפני בית המשפט המחוזי; על פסק דינו של בית המשפט ניתן לערער בשאלה משפטית</w:t>
      </w:r>
      <w:r w:rsidR="00370B54">
        <w:rPr>
          <w:rStyle w:val="default"/>
          <w:rFonts w:cs="FrankRuehl" w:hint="cs"/>
          <w:rtl/>
        </w:rPr>
        <w:t>;</w:t>
      </w:r>
      <w:r>
        <w:rPr>
          <w:rStyle w:val="default"/>
          <w:rFonts w:cs="FrankRuehl" w:hint="cs"/>
          <w:rtl/>
        </w:rPr>
        <w:t xml:space="preserve"> בסעיף קטן זה, "השר" </w:t>
      </w:r>
      <w:r w:rsidR="000919EB">
        <w:rPr>
          <w:rStyle w:val="default"/>
          <w:rFonts w:cs="FrankRuehl"/>
          <w:rtl/>
        </w:rPr>
        <w:t>–</w:t>
      </w:r>
      <w:r>
        <w:rPr>
          <w:rStyle w:val="default"/>
          <w:rFonts w:cs="FrankRuehl" w:hint="cs"/>
          <w:rtl/>
        </w:rPr>
        <w:t xml:space="preserve"> לרבות מי שהשר</w:t>
      </w:r>
      <w:r>
        <w:rPr>
          <w:rStyle w:val="default"/>
          <w:rFonts w:cs="FrankRuehl"/>
          <w:rtl/>
        </w:rPr>
        <w:t xml:space="preserve"> </w:t>
      </w:r>
      <w:r>
        <w:rPr>
          <w:rStyle w:val="default"/>
          <w:rFonts w:cs="FrankRuehl" w:hint="cs"/>
          <w:rtl/>
        </w:rPr>
        <w:t>הסמיכו.</w:t>
      </w:r>
    </w:p>
    <w:p w:rsidR="00F24715" w:rsidRDefault="00F24715" w:rsidP="000919EB">
      <w:pPr>
        <w:pStyle w:val="P00"/>
        <w:spacing w:before="72"/>
        <w:ind w:left="0" w:right="1134"/>
        <w:rPr>
          <w:rStyle w:val="default"/>
          <w:rFonts w:cs="FrankRuehl"/>
          <w:rtl/>
        </w:rPr>
      </w:pPr>
      <w:r>
        <w:rPr>
          <w:lang w:val="he-IL"/>
        </w:rPr>
        <w:pict>
          <v:rect id="_x0000_s2115" style="position:absolute;left:0;text-align:left;margin-left:464.5pt;margin-top:8.05pt;width:75.05pt;height:20pt;z-index:2512977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לענין אי הסכמה כאמור בסעיף קטן (ד), רשאי השר להורות כי לא יעוכב ביצוע קישור-גומ</w:t>
      </w:r>
      <w:r>
        <w:rPr>
          <w:rStyle w:val="default"/>
          <w:rFonts w:cs="FrankRuehl"/>
          <w:rtl/>
        </w:rPr>
        <w:t>ל</w:t>
      </w:r>
      <w:r>
        <w:rPr>
          <w:rStyle w:val="default"/>
          <w:rFonts w:cs="FrankRuehl" w:hint="cs"/>
          <w:rtl/>
        </w:rPr>
        <w:t>ין בהתאם להוראות שנקבעו לפי סעיף קטן (ב)(1), וכן רשאי הוא ליתן כל הוראה אחרת כפי שיראה לנכון בנסיבות הענין לרבות לענין תשלומים חלקיים; השר יחליט אם להורות כאמור וייתן הוראותיו בתוך זמן סביר ושלא יעלה על שנה.</w:t>
      </w:r>
    </w:p>
    <w:p w:rsidR="00F24715" w:rsidRDefault="00DC73AE" w:rsidP="00DC73AE">
      <w:pPr>
        <w:pStyle w:val="P00"/>
        <w:spacing w:before="72"/>
        <w:ind w:left="0" w:right="1134"/>
        <w:rPr>
          <w:rStyle w:val="default"/>
          <w:rFonts w:cs="FrankRuehl"/>
          <w:rtl/>
        </w:rPr>
      </w:pPr>
      <w:r>
        <w:rPr>
          <w:lang w:val="he-IL"/>
        </w:rPr>
        <w:pict>
          <v:rect id="_x0000_s3302" style="position:absolute;left:0;text-align:left;margin-left:464.5pt;margin-top:8.05pt;width:75.05pt;height:18.05pt;z-index:251972608" o:allowincell="f" filled="f" stroked="f" strokecolor="lime" strokeweight=".25pt">
            <v:textbox inset="0,0,0,0">
              <w:txbxContent>
                <w:p w:rsidR="00DC73AE" w:rsidRDefault="00DC73AE" w:rsidP="00DC73AE">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sidR="00F24715">
        <w:rPr>
          <w:rStyle w:val="default"/>
          <w:rFonts w:cs="FrankRuehl" w:hint="cs"/>
          <w:rtl/>
        </w:rPr>
        <w:t xml:space="preserve">מחיר סביר אשר רשאי </w:t>
      </w:r>
      <w:r w:rsidR="00AA7009">
        <w:rPr>
          <w:rStyle w:val="default"/>
          <w:rFonts w:cs="FrankRuehl" w:hint="cs"/>
          <w:rtl/>
        </w:rPr>
        <w:t>ספק מורשה</w:t>
      </w:r>
      <w:r w:rsidR="00F24715">
        <w:rPr>
          <w:rStyle w:val="default"/>
          <w:rFonts w:cs="FrankRuehl" w:hint="cs"/>
          <w:rtl/>
        </w:rPr>
        <w:t xml:space="preserve"> לדרוש כאמור ב</w:t>
      </w:r>
      <w:r w:rsidR="00F24715">
        <w:rPr>
          <w:rStyle w:val="default"/>
          <w:rFonts w:cs="FrankRuehl"/>
          <w:rtl/>
        </w:rPr>
        <w:t>ס</w:t>
      </w:r>
      <w:r w:rsidR="00F24715">
        <w:rPr>
          <w:rStyle w:val="default"/>
          <w:rFonts w:cs="FrankRuehl" w:hint="cs"/>
          <w:rtl/>
        </w:rPr>
        <w:t xml:space="preserve">עיף קטן (ד) יהיה בלתי מפלה, ואולם תתאפשר העדפה המותרת על פי כל דין או בנסיבות מיוחדות </w:t>
      </w:r>
      <w:r w:rsidR="00AA7009" w:rsidRPr="00AA7009">
        <w:rPr>
          <w:rStyle w:val="default"/>
          <w:rFonts w:cs="FrankRuehl" w:hint="cs"/>
          <w:rtl/>
        </w:rPr>
        <w:t>בהתאם לתנאים שנקבעו לעניין זה ברישיונו, בתקנות ההיתר הכללי או בהוראת מינהל שניתנה לו לפי סעיף 4א2(ב), לפי הענין</w:t>
      </w:r>
      <w:r w:rsidR="00F24715">
        <w:rPr>
          <w:rStyle w:val="default"/>
          <w:rFonts w:cs="FrankRuehl" w:hint="cs"/>
          <w:rtl/>
        </w:rPr>
        <w:t>.</w:t>
      </w:r>
    </w:p>
    <w:p w:rsidR="00F24715" w:rsidRDefault="00F24715">
      <w:pPr>
        <w:pStyle w:val="P00"/>
        <w:spacing w:before="72"/>
        <w:ind w:left="0" w:right="1134"/>
        <w:rPr>
          <w:rStyle w:val="default"/>
          <w:rFonts w:cs="FrankRuehl"/>
          <w:rtl/>
        </w:rPr>
      </w:pPr>
      <w:r>
        <w:rPr>
          <w:lang w:val="he-IL"/>
        </w:rPr>
        <w:pict>
          <v:rect id="_x0000_s2116" style="position:absolute;left:0;text-align:left;margin-left:464.5pt;margin-top:8.05pt;width:75.05pt;height:35.05pt;z-index:25129881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DC73AE" w:rsidRDefault="00DC73AE">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בלי לגרוע מהאמור בסעיפים קטנים (א) עד (ה), היה מתן שירותי בזק בידי </w:t>
      </w:r>
      <w:r w:rsidR="00AA7009">
        <w:rPr>
          <w:rStyle w:val="default"/>
          <w:rFonts w:cs="FrankRuehl" w:hint="cs"/>
          <w:rtl/>
        </w:rPr>
        <w:t xml:space="preserve">ספק מורשה </w:t>
      </w:r>
      <w:r>
        <w:rPr>
          <w:rStyle w:val="default"/>
          <w:rFonts w:cs="FrankRuehl"/>
          <w:rtl/>
        </w:rPr>
        <w:t>א</w:t>
      </w:r>
      <w:r>
        <w:rPr>
          <w:rStyle w:val="default"/>
          <w:rFonts w:cs="FrankRuehl" w:hint="cs"/>
          <w:rtl/>
        </w:rPr>
        <w:t xml:space="preserve">חד, כרוך בשימוש במיתקן בזק של </w:t>
      </w:r>
      <w:r w:rsidR="00AA7009">
        <w:rPr>
          <w:rStyle w:val="default"/>
          <w:rFonts w:cs="FrankRuehl" w:hint="cs"/>
          <w:rtl/>
        </w:rPr>
        <w:t>ספק מורשה</w:t>
      </w:r>
      <w:r>
        <w:rPr>
          <w:rStyle w:val="default"/>
          <w:rFonts w:cs="FrankRuehl" w:hint="cs"/>
          <w:rtl/>
        </w:rPr>
        <w:t xml:space="preserve"> אחר, יחולו על הסדרת שימוש כאמור הוראות סעיף זה, בשינויים המחויבים, ובהם, במקום "קישור- גומלין" יבוא "שימוש".</w:t>
      </w:r>
    </w:p>
    <w:p w:rsidR="00F24715" w:rsidRDefault="00F24715">
      <w:pPr>
        <w:pStyle w:val="P00"/>
        <w:spacing w:before="72"/>
        <w:ind w:left="0" w:right="1134"/>
        <w:rPr>
          <w:rStyle w:val="default"/>
          <w:rFonts w:cs="FrankRuehl"/>
          <w:rtl/>
        </w:rPr>
      </w:pPr>
      <w:r>
        <w:rPr>
          <w:lang w:val="he-IL"/>
        </w:rPr>
        <w:pict>
          <v:rect id="_x0000_s2117" style="position:absolute;left:0;text-align:left;margin-left:464.5pt;margin-top:8.05pt;width:75.05pt;height:34.4pt;z-index:251299840"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DC73AE" w:rsidRDefault="00DC73AE">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היה ביצוע שידורים בידי בעל רישיון לשידורים כרוך בשימוש במיתקן בזק של </w:t>
      </w:r>
      <w:r w:rsidR="00AA7009">
        <w:rPr>
          <w:rStyle w:val="default"/>
          <w:rFonts w:cs="FrankRuehl" w:hint="cs"/>
          <w:rtl/>
        </w:rPr>
        <w:t>ספק מורשה</w:t>
      </w:r>
      <w:r>
        <w:rPr>
          <w:rStyle w:val="default"/>
          <w:rFonts w:cs="FrankRuehl" w:hint="cs"/>
          <w:rtl/>
        </w:rPr>
        <w:t>, לרבות במוקד שידור, יחולו על הסדרת שימוש כאמור הוראות סעיפים קטנים (א) עד (ה), בשינויים המחויבים, ובהם:</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"בתחום הבזק ורמת השירותים בו" יבוא "בתחום הבזק ובתחום השידורים ורמת השירותים בהם";</w:t>
      </w:r>
    </w:p>
    <w:p w:rsidR="00F24715" w:rsidRDefault="00F24715" w:rsidP="000919E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"קישור-גומל</w:t>
      </w:r>
      <w:r>
        <w:rPr>
          <w:rStyle w:val="default"/>
          <w:rFonts w:cs="FrankRuehl"/>
          <w:rtl/>
        </w:rPr>
        <w:t>י</w:t>
      </w:r>
      <w:r>
        <w:rPr>
          <w:rStyle w:val="default"/>
          <w:rFonts w:cs="FrankRuehl" w:hint="cs"/>
          <w:rtl/>
        </w:rPr>
        <w:t>ן" יבוא "שימוש";</w:t>
      </w:r>
    </w:p>
    <w:p w:rsidR="00F24715" w:rsidRDefault="00F2471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סעיף קטן זה, "בעל רישיון לשידורים" </w:t>
      </w:r>
      <w:r w:rsidR="000919EB">
        <w:rPr>
          <w:rStyle w:val="default"/>
          <w:rFonts w:cs="FrankRuehl"/>
          <w:rtl/>
        </w:rPr>
        <w:t>–</w:t>
      </w:r>
      <w:r>
        <w:rPr>
          <w:rStyle w:val="default"/>
          <w:rFonts w:cs="FrankRuehl" w:hint="cs"/>
          <w:rtl/>
        </w:rPr>
        <w:t xml:space="preserve"> למעט בעל רישיון מיוחד לשידורי כבלים.</w:t>
      </w:r>
    </w:p>
    <w:p w:rsidR="00F24715" w:rsidRDefault="00F24715" w:rsidP="000919EB">
      <w:pPr>
        <w:pStyle w:val="P00"/>
        <w:spacing w:before="72"/>
        <w:ind w:left="0" w:right="1134"/>
        <w:rPr>
          <w:rStyle w:val="default"/>
          <w:rFonts w:cs="FrankRuehl"/>
          <w:rtl/>
        </w:rPr>
      </w:pPr>
      <w:r w:rsidRPr="00AA7009">
        <w:rPr>
          <w:rStyle w:val="default"/>
          <w:rFonts w:cs="FrankRuehl"/>
        </w:rPr>
        <w:pict>
          <v:rect id="_x0000_s2118" style="position:absolute;left:0;text-align:left;margin-left:464.5pt;margin-top:8.05pt;width:75.05pt;height:33.75pt;z-index:251300864"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AB6F66" w:rsidRDefault="00AB6F66" w:rsidP="00AB6F66">
                  <w:pPr>
                    <w:spacing w:line="160" w:lineRule="exact"/>
                    <w:jc w:val="left"/>
                    <w:rPr>
                      <w:rFonts w:cs="Miriam"/>
                      <w:noProof/>
                      <w:szCs w:val="18"/>
                      <w:rtl/>
                    </w:rPr>
                  </w:pPr>
                  <w:r>
                    <w:rPr>
                      <w:rFonts w:cs="Miriam" w:hint="cs"/>
                      <w:szCs w:val="18"/>
                      <w:rtl/>
                    </w:rPr>
                    <w:t>(תיקון מס' 76) תשפ"ב-2022</w:t>
                  </w:r>
                </w:p>
              </w:txbxContent>
            </v:textbox>
            <w10:anchorlock/>
          </v:rect>
        </w:pict>
      </w:r>
      <w:r w:rsidRPr="00AA7009">
        <w:rPr>
          <w:rStyle w:val="default"/>
          <w:rFonts w:cs="FrankRuehl"/>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בלי לגרוע מהאמור בסעיף 4ח ובסעיפים קטנים (ו) ו-(ז), </w:t>
      </w:r>
      <w:r w:rsidR="00AA7009" w:rsidRPr="00AA7009">
        <w:rPr>
          <w:rStyle w:val="default"/>
          <w:rFonts w:cs="FrankRuehl" w:hint="cs"/>
          <w:rtl/>
        </w:rPr>
        <w:t xml:space="preserve">היה מתן שירותי בזק או ביצוע שידורים בידי ספק מורשה </w:t>
      </w:r>
      <w:r>
        <w:rPr>
          <w:rStyle w:val="default"/>
          <w:rFonts w:cs="FrankRuehl" w:hint="cs"/>
          <w:rtl/>
        </w:rPr>
        <w:t>או ביד</w:t>
      </w:r>
      <w:r>
        <w:rPr>
          <w:rStyle w:val="default"/>
          <w:rFonts w:cs="FrankRuehl"/>
          <w:rtl/>
        </w:rPr>
        <w:t>י</w:t>
      </w:r>
      <w:r>
        <w:rPr>
          <w:rStyle w:val="default"/>
          <w:rFonts w:cs="FrankRuehl" w:hint="cs"/>
          <w:rtl/>
        </w:rPr>
        <w:t xml:space="preserve"> בעל רישיון לשידורים, כרוך בשימוש, לרבות בשימוש משותף </w:t>
      </w:r>
      <w:r w:rsidR="00AA7009" w:rsidRPr="00AA7009">
        <w:rPr>
          <w:rStyle w:val="default"/>
          <w:rFonts w:cs="FrankRuehl" w:hint="cs"/>
          <w:rtl/>
        </w:rPr>
        <w:t>בידי ספקים מורשים שונים</w:t>
      </w:r>
      <w:r>
        <w:rPr>
          <w:rStyle w:val="default"/>
          <w:rFonts w:cs="FrankRuehl" w:hint="cs"/>
          <w:rtl/>
        </w:rPr>
        <w:t>, במיתקן בזק המצוי בחצריו של מנוי, יחולו על הסדרת שימוש כאמור הוראות סעיפים קטנים (א) עד (ה), בשינויים המחויבים, ובהם במקום "קישור-גומלין" יבוא "שימוש, לרבות שימוש משותף".</w:t>
      </w:r>
    </w:p>
    <w:p w:rsidR="00195267" w:rsidRDefault="00195267" w:rsidP="00195267">
      <w:pPr>
        <w:pStyle w:val="P00"/>
        <w:spacing w:before="72"/>
        <w:ind w:left="0" w:right="1134"/>
        <w:rPr>
          <w:rStyle w:val="default"/>
          <w:rFonts w:cs="FrankRuehl" w:hint="cs"/>
          <w:rtl/>
        </w:rPr>
      </w:pPr>
      <w:r>
        <w:rPr>
          <w:lang w:val="he-IL"/>
        </w:rPr>
        <w:pict>
          <v:rect id="_x0000_s3111" style="position:absolute;left:0;text-align:left;margin-left:464.5pt;margin-top:8.05pt;width:75.05pt;height:35.75pt;z-index:251867136" o:allowincell="f" filled="f" stroked="f" strokecolor="lime" strokeweight=".25pt">
            <v:textbox inset="0,0,0,0">
              <w:txbxContent>
                <w:p w:rsidR="00F17E28" w:rsidRDefault="00F17E28" w:rsidP="00195267">
                  <w:pPr>
                    <w:spacing w:line="160" w:lineRule="exact"/>
                    <w:jc w:val="left"/>
                    <w:rPr>
                      <w:rFonts w:cs="Miriam"/>
                      <w:szCs w:val="18"/>
                      <w:rtl/>
                    </w:rPr>
                  </w:pPr>
                  <w:r>
                    <w:rPr>
                      <w:rFonts w:cs="Miriam"/>
                      <w:szCs w:val="18"/>
                      <w:rtl/>
                    </w:rPr>
                    <w:t>(</w:t>
                  </w:r>
                  <w:r>
                    <w:rPr>
                      <w:rFonts w:cs="Miriam" w:hint="cs"/>
                      <w:szCs w:val="18"/>
                      <w:rtl/>
                    </w:rPr>
                    <w:t>תיקון מ</w:t>
                  </w:r>
                  <w:r>
                    <w:rPr>
                      <w:rFonts w:cs="Miriam"/>
                      <w:szCs w:val="18"/>
                      <w:rtl/>
                    </w:rPr>
                    <w:t>ס</w:t>
                  </w:r>
                  <w:r>
                    <w:rPr>
                      <w:rFonts w:cs="Miriam" w:hint="cs"/>
                      <w:szCs w:val="18"/>
                      <w:rtl/>
                    </w:rPr>
                    <w:t>' 25) תשס"א-2001</w:t>
                  </w:r>
                </w:p>
                <w:p w:rsidR="00AB6F66" w:rsidRDefault="00AB6F66" w:rsidP="00AB6F66">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בלי לגרוע מהוראות סעיף זה ובשים לב, בין השאר, להוראות סעיף 6לד, השר רשאי ליתן הוראות, בתקנות או ברישיון או בהוראות מינהל, בדבר חובתו של </w:t>
      </w:r>
      <w:r w:rsidR="00AA7009">
        <w:rPr>
          <w:rStyle w:val="default"/>
          <w:rFonts w:cs="FrankRuehl" w:hint="cs"/>
          <w:rtl/>
        </w:rPr>
        <w:t>ספק מורשה</w:t>
      </w:r>
      <w:r>
        <w:rPr>
          <w:rStyle w:val="default"/>
          <w:rFonts w:cs="FrankRuehl" w:hint="cs"/>
          <w:rtl/>
        </w:rPr>
        <w:t xml:space="preserve"> לייעד קיבולת ברשת הבזק שלו להעברת שידורים או שירותי בזק של אחר, ורשאי ה</w:t>
      </w:r>
      <w:r>
        <w:rPr>
          <w:rStyle w:val="default"/>
          <w:rFonts w:cs="FrankRuehl"/>
          <w:rtl/>
        </w:rPr>
        <w:t>ו</w:t>
      </w:r>
      <w:r>
        <w:rPr>
          <w:rStyle w:val="default"/>
          <w:rFonts w:cs="FrankRuehl" w:hint="cs"/>
          <w:rtl/>
        </w:rPr>
        <w:t xml:space="preserve">א להורות </w:t>
      </w:r>
      <w:r w:rsidR="00AA7009">
        <w:rPr>
          <w:rStyle w:val="default"/>
          <w:rFonts w:cs="FrankRuehl" w:hint="cs"/>
          <w:rtl/>
        </w:rPr>
        <w:t>לספק מורשה</w:t>
      </w:r>
      <w:r>
        <w:rPr>
          <w:rStyle w:val="default"/>
          <w:rFonts w:cs="FrankRuehl" w:hint="cs"/>
          <w:rtl/>
        </w:rPr>
        <w:t xml:space="preserve"> כאמור, לחבר לרשת הבזק שלו יותר ממוקד שידור אחד של מי שקיבלו לכך רישיון.</w:t>
      </w:r>
    </w:p>
    <w:p w:rsidR="00F24715" w:rsidRDefault="00F24715" w:rsidP="000C7C12">
      <w:pPr>
        <w:pStyle w:val="P00"/>
        <w:spacing w:before="72"/>
        <w:ind w:left="1021" w:right="1134" w:hanging="1021"/>
        <w:rPr>
          <w:rStyle w:val="default"/>
          <w:rFonts w:cs="FrankRuehl" w:hint="cs"/>
          <w:rtl/>
        </w:rPr>
      </w:pPr>
      <w:r w:rsidRPr="00AA7009">
        <w:rPr>
          <w:rStyle w:val="default"/>
          <w:rFonts w:cs="FrankRuehl"/>
        </w:rPr>
        <w:pict>
          <v:rect id="_x0000_s2119" style="position:absolute;left:0;text-align:left;margin-left:464.5pt;margin-top:8.05pt;width:75.05pt;height:35.05pt;z-index:251301888" o:allowincell="f" filled="f" stroked="f" strokecolor="lime" strokeweight=".25pt">
            <v:textbox inset="0,0,0,0">
              <w:txbxContent>
                <w:p w:rsidR="00F17E28" w:rsidRDefault="00F17E28" w:rsidP="00195267">
                  <w:pPr>
                    <w:spacing w:line="160" w:lineRule="exact"/>
                    <w:jc w:val="left"/>
                    <w:rPr>
                      <w:rFonts w:cs="Miriam"/>
                      <w:szCs w:val="18"/>
                      <w:rtl/>
                    </w:rPr>
                  </w:pPr>
                  <w:r>
                    <w:rPr>
                      <w:rFonts w:cs="Miriam"/>
                      <w:szCs w:val="18"/>
                      <w:rtl/>
                    </w:rPr>
                    <w:t>(</w:t>
                  </w:r>
                  <w:r>
                    <w:rPr>
                      <w:rFonts w:cs="Miriam" w:hint="cs"/>
                      <w:szCs w:val="18"/>
                      <w:rtl/>
                    </w:rPr>
                    <w:t>תיקון מ</w:t>
                  </w:r>
                  <w:r>
                    <w:rPr>
                      <w:rFonts w:cs="Miriam"/>
                      <w:szCs w:val="18"/>
                      <w:rtl/>
                    </w:rPr>
                    <w:t>ס</w:t>
                  </w:r>
                  <w:r>
                    <w:rPr>
                      <w:rFonts w:cs="Miriam" w:hint="cs"/>
                      <w:szCs w:val="18"/>
                      <w:rtl/>
                    </w:rPr>
                    <w:t>' 64) תשע"ז-2016</w:t>
                  </w:r>
                </w:p>
                <w:p w:rsidR="00AB6F66" w:rsidRDefault="00AB6F66" w:rsidP="00AB6F66">
                  <w:pPr>
                    <w:spacing w:line="160" w:lineRule="exact"/>
                    <w:jc w:val="left"/>
                    <w:rPr>
                      <w:rFonts w:cs="Miriam"/>
                      <w:noProof/>
                      <w:szCs w:val="18"/>
                      <w:rtl/>
                    </w:rPr>
                  </w:pPr>
                  <w:r>
                    <w:rPr>
                      <w:rFonts w:cs="Miriam" w:hint="cs"/>
                      <w:szCs w:val="18"/>
                      <w:rtl/>
                    </w:rPr>
                    <w:t>(תיקון מס' 76) תשפ"ב-2022</w:t>
                  </w:r>
                </w:p>
              </w:txbxContent>
            </v:textbox>
            <w10:anchorlock/>
          </v:rect>
        </w:pict>
      </w:r>
      <w:r w:rsidRPr="00AA7009">
        <w:rPr>
          <w:rStyle w:val="default"/>
          <w:rFonts w:cs="FrankRuehl"/>
          <w:rtl/>
        </w:rPr>
        <w:tab/>
      </w:r>
      <w:r>
        <w:rPr>
          <w:rStyle w:val="default"/>
          <w:rFonts w:cs="FrankRuehl"/>
          <w:rtl/>
        </w:rPr>
        <w:t>(</w:t>
      </w:r>
      <w:r w:rsidR="00195267">
        <w:rPr>
          <w:rStyle w:val="default"/>
          <w:rFonts w:cs="FrankRuehl" w:hint="cs"/>
          <w:rtl/>
        </w:rPr>
        <w:t>י</w:t>
      </w:r>
      <w:r>
        <w:rPr>
          <w:rStyle w:val="default"/>
          <w:rFonts w:cs="FrankRuehl" w:hint="cs"/>
          <w:rtl/>
        </w:rPr>
        <w:t>)</w:t>
      </w:r>
      <w:r>
        <w:rPr>
          <w:rStyle w:val="default"/>
          <w:rFonts w:cs="FrankRuehl"/>
          <w:rtl/>
        </w:rPr>
        <w:tab/>
      </w:r>
      <w:r w:rsidR="000C7C12">
        <w:rPr>
          <w:rStyle w:val="default"/>
          <w:rFonts w:cs="FrankRuehl" w:hint="cs"/>
          <w:rtl/>
        </w:rPr>
        <w:t>(1)</w:t>
      </w:r>
      <w:r w:rsidR="000C7C12">
        <w:rPr>
          <w:rStyle w:val="default"/>
          <w:rFonts w:cs="FrankRuehl" w:hint="cs"/>
          <w:rtl/>
        </w:rPr>
        <w:tab/>
        <w:t xml:space="preserve">בלי לגרוע מהוראות סעיפים קטנים (ו) ו-(ח), </w:t>
      </w:r>
      <w:r w:rsidR="00AA7009" w:rsidRPr="00AA7009">
        <w:rPr>
          <w:rStyle w:val="default"/>
          <w:rFonts w:cs="FrankRuehl" w:hint="cs"/>
          <w:rtl/>
        </w:rPr>
        <w:t xml:space="preserve">ספק מורשה ייתן לספק מורשה אחר </w:t>
      </w:r>
      <w:r w:rsidR="000C7C12">
        <w:rPr>
          <w:rStyle w:val="default"/>
          <w:rFonts w:cs="FrankRuehl" w:hint="cs"/>
          <w:rtl/>
        </w:rPr>
        <w:t xml:space="preserve">שימוש בתשתית הפסיבית שלו באופן המאפשר להשחיל בה כבלים מתכתיים או אופטיים </w:t>
      </w:r>
      <w:r w:rsidR="00AA7009" w:rsidRPr="00AA7009">
        <w:rPr>
          <w:rStyle w:val="default"/>
          <w:rFonts w:cs="FrankRuehl" w:hint="cs"/>
          <w:rtl/>
        </w:rPr>
        <w:t>של הספק המורשה האחר או להקים בה מיתקני בזק של הספק המורשה האחר</w:t>
      </w:r>
      <w:r w:rsidR="000C7C12">
        <w:rPr>
          <w:rStyle w:val="default"/>
          <w:rFonts w:cs="FrankRuehl" w:hint="cs"/>
          <w:rtl/>
        </w:rPr>
        <w:t xml:space="preserve">, ובאופן המאפשר תחזוקת הכבלים והמיתקנים האמורים, והכול לצורך </w:t>
      </w:r>
      <w:r w:rsidR="00AA7009" w:rsidRPr="00AA7009">
        <w:rPr>
          <w:rStyle w:val="default"/>
          <w:rFonts w:cs="FrankRuehl" w:hint="cs"/>
          <w:rtl/>
        </w:rPr>
        <w:t>מתן כל שירות בזק על פי תנאי רישיונו של הספק המורשה האחר, תקנות ההיתר הכללי או הוראת מינהל, לפי העניין</w:t>
      </w:r>
      <w:r w:rsidR="000C7C12">
        <w:rPr>
          <w:rStyle w:val="default"/>
          <w:rFonts w:cs="FrankRuehl" w:hint="cs"/>
          <w:rtl/>
        </w:rPr>
        <w:t>; על הסדרת שימוש כאמור יחולו הוראות סעיפים קטנים (א) עד (ה), בשינויים המחויבים כאמור בסעיף קטן (ו), ובכלל זה מתן הוראות בדבר אופן ביצוע השימוש;</w:t>
      </w:r>
    </w:p>
    <w:p w:rsidR="00AB6F66" w:rsidRDefault="00AB6F66" w:rsidP="00AB6F66">
      <w:pPr>
        <w:pStyle w:val="P00"/>
        <w:spacing w:before="72"/>
        <w:ind w:left="1021" w:right="1134"/>
        <w:rPr>
          <w:rStyle w:val="default"/>
          <w:rFonts w:cs="FrankRuehl" w:hint="cs"/>
          <w:rtl/>
        </w:rPr>
      </w:pPr>
      <w:r>
        <w:rPr>
          <w:lang w:val="he-IL"/>
        </w:rPr>
        <w:pict>
          <v:rect id="_x0000_s3304" style="position:absolute;left:0;text-align:left;margin-left:464.5pt;margin-top:8.05pt;width:75.05pt;height:18.05pt;z-index:251974656" o:allowincell="f" filled="f" stroked="f" strokecolor="lime" strokeweight=".25pt">
            <v:textbox inset="0,0,0,0">
              <w:txbxContent>
                <w:p w:rsidR="00AB6F66" w:rsidRDefault="00AB6F66" w:rsidP="00AB6F66">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(2)</w:t>
      </w:r>
      <w:r>
        <w:rPr>
          <w:rtl/>
        </w:rPr>
        <w:tab/>
      </w:r>
      <w:r>
        <w:rPr>
          <w:rStyle w:val="default"/>
          <w:rFonts w:cs="FrankRuehl" w:hint="cs"/>
          <w:rtl/>
        </w:rPr>
        <w:t xml:space="preserve">השר, בהסכמת שר האוצר, יקבע, בהתאם לסמכותו לפי סעיפים קטנים (ב) ו-(ב1), תשלומים, תשלומים מרביים או תשלומים מזעריים בעד שימוש בתשתית הפסיבית של החברה בידי </w:t>
      </w:r>
      <w:r w:rsidR="00AA7009" w:rsidRPr="00AA7009">
        <w:rPr>
          <w:rStyle w:val="default"/>
          <w:rFonts w:cs="FrankRuehl" w:hint="cs"/>
          <w:rtl/>
        </w:rPr>
        <w:t>ספק מורשה</w:t>
      </w:r>
      <w:r>
        <w:rPr>
          <w:rStyle w:val="default"/>
          <w:rFonts w:cs="FrankRuehl" w:hint="cs"/>
          <w:rtl/>
        </w:rPr>
        <w:t>;</w:t>
      </w:r>
    </w:p>
    <w:p w:rsidR="000C7C12" w:rsidRDefault="00AB6F66" w:rsidP="00AB6F66">
      <w:pPr>
        <w:pStyle w:val="P00"/>
        <w:spacing w:before="72"/>
        <w:ind w:left="1021" w:right="1134"/>
        <w:rPr>
          <w:rStyle w:val="default"/>
          <w:rFonts w:cs="FrankRuehl"/>
          <w:rtl/>
        </w:rPr>
      </w:pPr>
      <w:r>
        <w:rPr>
          <w:lang w:val="he-IL"/>
        </w:rPr>
        <w:pict>
          <v:rect id="_x0000_s3303" style="position:absolute;left:0;text-align:left;margin-left:464.5pt;margin-top:8.05pt;width:75.05pt;height:18.05pt;z-index:251973632" o:allowincell="f" filled="f" stroked="f" strokecolor="lime" strokeweight=".25pt">
            <v:textbox inset="0,0,0,0">
              <w:txbxContent>
                <w:p w:rsidR="00AB6F66" w:rsidRDefault="00AB6F66" w:rsidP="00AB6F66">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(3)</w:t>
      </w:r>
      <w:r>
        <w:rPr>
          <w:rtl/>
        </w:rPr>
        <w:tab/>
      </w:r>
      <w:r w:rsidR="00AA7009">
        <w:rPr>
          <w:rStyle w:val="default"/>
          <w:rFonts w:cs="FrankRuehl" w:hint="cs"/>
          <w:rtl/>
        </w:rPr>
        <w:t>(נמחקה)</w:t>
      </w:r>
      <w:r w:rsidR="000C7C12">
        <w:rPr>
          <w:rStyle w:val="default"/>
          <w:rFonts w:cs="FrankRuehl" w:hint="cs"/>
          <w:rtl/>
        </w:rPr>
        <w:t>;</w:t>
      </w:r>
    </w:p>
    <w:p w:rsidR="000C7C12" w:rsidRDefault="002B6EE9" w:rsidP="002B6EE9">
      <w:pPr>
        <w:pStyle w:val="P00"/>
        <w:spacing w:before="72"/>
        <w:ind w:left="1021" w:right="1134"/>
        <w:rPr>
          <w:rStyle w:val="default"/>
          <w:rFonts w:cs="FrankRuehl" w:hint="cs"/>
          <w:rtl/>
        </w:rPr>
      </w:pPr>
      <w:r>
        <w:rPr>
          <w:lang w:val="he-IL"/>
        </w:rPr>
        <w:pict>
          <v:rect id="_x0000_s3305" style="position:absolute;left:0;text-align:left;margin-left:464.5pt;margin-top:8.05pt;width:75.05pt;height:18.05pt;z-index:251975680" o:allowincell="f" filled="f" stroked="f" strokecolor="lime" strokeweight=".25pt">
            <v:textbox inset="0,0,0,0">
              <w:txbxContent>
                <w:p w:rsidR="002B6EE9" w:rsidRDefault="002B6EE9" w:rsidP="002B6EE9">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(4)</w:t>
      </w:r>
      <w:r>
        <w:rPr>
          <w:rtl/>
        </w:rPr>
        <w:tab/>
      </w:r>
      <w:r w:rsidR="00AA7009">
        <w:rPr>
          <w:rStyle w:val="default"/>
          <w:rFonts w:cs="FrankRuehl" w:hint="cs"/>
          <w:rtl/>
        </w:rPr>
        <w:t>(נמחקה)</w:t>
      </w:r>
      <w:r w:rsidR="00253FAB">
        <w:rPr>
          <w:rStyle w:val="default"/>
          <w:rFonts w:cs="FrankRuehl" w:hint="cs"/>
          <w:rtl/>
        </w:rPr>
        <w:t>;</w:t>
      </w:r>
    </w:p>
    <w:p w:rsidR="00253FAB" w:rsidRDefault="002B6EE9" w:rsidP="002B6EE9">
      <w:pPr>
        <w:pStyle w:val="P00"/>
        <w:spacing w:before="72"/>
        <w:ind w:left="1021" w:right="1134"/>
        <w:rPr>
          <w:rStyle w:val="default"/>
          <w:rFonts w:cs="FrankRuehl" w:hint="cs"/>
          <w:rtl/>
        </w:rPr>
      </w:pPr>
      <w:r w:rsidRPr="00AA7009">
        <w:rPr>
          <w:rStyle w:val="default"/>
          <w:rFonts w:cs="FrankRuehl"/>
        </w:rPr>
        <w:pict>
          <v:rect id="_x0000_s3306" style="position:absolute;left:0;text-align:left;margin-left:464.5pt;margin-top:8.05pt;width:75.05pt;height:18.05pt;z-index:251976704" o:allowincell="f" filled="f" stroked="f" strokecolor="lime" strokeweight=".25pt">
            <v:textbox inset="0,0,0,0">
              <w:txbxContent>
                <w:p w:rsidR="002B6EE9" w:rsidRDefault="002B6EE9" w:rsidP="002B6EE9">
                  <w:pPr>
                    <w:spacing w:line="160" w:lineRule="exact"/>
                    <w:jc w:val="left"/>
                    <w:rPr>
                      <w:rFonts w:cs="Miriam"/>
                      <w:noProof/>
                      <w:szCs w:val="18"/>
                      <w:rtl/>
                    </w:rPr>
                  </w:pPr>
                  <w:r>
                    <w:rPr>
                      <w:rFonts w:cs="Miriam" w:hint="cs"/>
                      <w:szCs w:val="18"/>
                      <w:rtl/>
                    </w:rPr>
                    <w:t>(תיקון מס' 76) תשפ"ב-2022</w:t>
                  </w:r>
                </w:p>
              </w:txbxContent>
            </v:textbox>
            <w10:anchorlock/>
          </v:rect>
        </w:pict>
      </w:r>
      <w:r w:rsidRPr="00AA7009">
        <w:rPr>
          <w:rStyle w:val="default"/>
          <w:rFonts w:cs="FrankRuehl" w:hint="cs"/>
          <w:rtl/>
        </w:rPr>
        <w:t>(5)</w:t>
      </w:r>
      <w:r w:rsidRPr="00AA7009">
        <w:rPr>
          <w:rStyle w:val="default"/>
          <w:rFonts w:cs="FrankRuehl"/>
          <w:rtl/>
        </w:rPr>
        <w:tab/>
      </w:r>
      <w:r w:rsidR="00253FAB">
        <w:rPr>
          <w:rStyle w:val="default"/>
          <w:rFonts w:cs="FrankRuehl" w:hint="cs"/>
          <w:rtl/>
        </w:rPr>
        <w:t xml:space="preserve">היתה התשתית הפסיבית של </w:t>
      </w:r>
      <w:r w:rsidR="00AA7009" w:rsidRPr="00AA7009">
        <w:rPr>
          <w:rStyle w:val="default"/>
          <w:rFonts w:cs="FrankRuehl" w:hint="cs"/>
          <w:rtl/>
        </w:rPr>
        <w:t xml:space="preserve">ספק מורשה </w:t>
      </w:r>
      <w:r w:rsidR="00253FAB">
        <w:rPr>
          <w:rStyle w:val="default"/>
          <w:rFonts w:cs="FrankRuehl" w:hint="cs"/>
          <w:rtl/>
        </w:rPr>
        <w:t>מוחזקת בידי חברת החשמל לישראל בע"מ בפעילותה כבעל רישיון ספק שירות חיוני לפי חוק משק החשמל, התשנ"ו-1996, ודרושה לה לצורך פעילותה כאמור, לא יחולו לגבי התשתית הפסיבית כאמור הוראות סעיף קטן זה;</w:t>
      </w:r>
    </w:p>
    <w:p w:rsidR="00253FAB" w:rsidRDefault="002B6EE9" w:rsidP="002B6EE9">
      <w:pPr>
        <w:pStyle w:val="P00"/>
        <w:spacing w:before="72"/>
        <w:ind w:left="1021" w:right="1134"/>
        <w:rPr>
          <w:rStyle w:val="default"/>
          <w:rFonts w:cs="FrankRuehl" w:hint="cs"/>
          <w:rtl/>
        </w:rPr>
      </w:pPr>
      <w:r w:rsidRPr="00AA7009">
        <w:rPr>
          <w:rStyle w:val="default"/>
          <w:rFonts w:cs="FrankRuehl"/>
        </w:rPr>
        <w:pict>
          <v:rect id="_x0000_s3307" style="position:absolute;left:0;text-align:left;margin-left:464.5pt;margin-top:8.05pt;width:75.05pt;height:18.05pt;z-index:251977728" o:allowincell="f" filled="f" stroked="f" strokecolor="lime" strokeweight=".25pt">
            <v:textbox inset="0,0,0,0">
              <w:txbxContent>
                <w:p w:rsidR="002B6EE9" w:rsidRDefault="002B6EE9" w:rsidP="002B6EE9">
                  <w:pPr>
                    <w:spacing w:line="160" w:lineRule="exact"/>
                    <w:jc w:val="left"/>
                    <w:rPr>
                      <w:rFonts w:cs="Miriam"/>
                      <w:noProof/>
                      <w:szCs w:val="18"/>
                      <w:rtl/>
                    </w:rPr>
                  </w:pPr>
                  <w:r>
                    <w:rPr>
                      <w:rFonts w:cs="Miriam" w:hint="cs"/>
                      <w:szCs w:val="18"/>
                      <w:rtl/>
                    </w:rPr>
                    <w:t>(תיקון מס' 76) תשפ"ב-2022</w:t>
                  </w:r>
                </w:p>
              </w:txbxContent>
            </v:textbox>
            <w10:anchorlock/>
          </v:rect>
        </w:pict>
      </w:r>
      <w:r w:rsidRPr="00AA7009">
        <w:rPr>
          <w:rStyle w:val="default"/>
          <w:rFonts w:cs="FrankRuehl" w:hint="cs"/>
          <w:rtl/>
        </w:rPr>
        <w:t>(6)</w:t>
      </w:r>
      <w:r w:rsidRPr="00AA7009">
        <w:rPr>
          <w:rStyle w:val="default"/>
          <w:rFonts w:cs="FrankRuehl"/>
          <w:rtl/>
        </w:rPr>
        <w:tab/>
      </w:r>
      <w:r w:rsidR="00253FAB">
        <w:rPr>
          <w:rStyle w:val="default"/>
          <w:rFonts w:cs="FrankRuehl" w:hint="cs"/>
          <w:rtl/>
        </w:rPr>
        <w:t xml:space="preserve">התקיימו בקנים או בתת-קנים בתשתית הפסיבית של </w:t>
      </w:r>
      <w:r w:rsidR="00AA7009" w:rsidRPr="00AA7009">
        <w:rPr>
          <w:rStyle w:val="default"/>
          <w:rFonts w:cs="FrankRuehl" w:hint="cs"/>
          <w:rtl/>
        </w:rPr>
        <w:t xml:space="preserve">ספק מורשה </w:t>
      </w:r>
      <w:r w:rsidR="00253FAB">
        <w:rPr>
          <w:rStyle w:val="default"/>
          <w:rFonts w:cs="FrankRuehl" w:hint="cs"/>
          <w:rtl/>
        </w:rPr>
        <w:t>כל התנאים שלהלן, לא יחולו לגביהם הוראות סעיף קטן זה:</w:t>
      </w:r>
    </w:p>
    <w:p w:rsidR="00253FAB" w:rsidRDefault="00253FAB" w:rsidP="00253FA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הם מצויים בשימוש בלעדי של גורמי הביטחון;</w:t>
      </w:r>
    </w:p>
    <w:p w:rsidR="00253FAB" w:rsidRDefault="002B6EE9" w:rsidP="002B6EE9">
      <w:pPr>
        <w:pStyle w:val="P00"/>
        <w:spacing w:before="72"/>
        <w:ind w:left="1474" w:right="1134"/>
        <w:rPr>
          <w:rStyle w:val="default"/>
          <w:rFonts w:cs="FrankRuehl" w:hint="cs"/>
          <w:rtl/>
        </w:rPr>
      </w:pPr>
      <w:r w:rsidRPr="00AA7009">
        <w:rPr>
          <w:rStyle w:val="default"/>
          <w:rFonts w:cs="FrankRuehl"/>
        </w:rPr>
        <w:pict>
          <v:rect id="_x0000_s3309" style="position:absolute;left:0;text-align:left;margin-left:464.5pt;margin-top:8.05pt;width:75.05pt;height:18.05pt;z-index:251979776" o:allowincell="f" filled="f" stroked="f" strokecolor="lime" strokeweight=".25pt">
            <v:textbox inset="0,0,0,0">
              <w:txbxContent>
                <w:p w:rsidR="002B6EE9" w:rsidRDefault="002B6EE9" w:rsidP="002B6EE9">
                  <w:pPr>
                    <w:spacing w:line="160" w:lineRule="exact"/>
                    <w:jc w:val="left"/>
                    <w:rPr>
                      <w:rFonts w:cs="Miriam"/>
                      <w:noProof/>
                      <w:szCs w:val="18"/>
                      <w:rtl/>
                    </w:rPr>
                  </w:pPr>
                  <w:r>
                    <w:rPr>
                      <w:rFonts w:cs="Miriam" w:hint="cs"/>
                      <w:szCs w:val="18"/>
                      <w:rtl/>
                    </w:rPr>
                    <w:t>(תיקון מס' 76) תשפ"ב-2022</w:t>
                  </w:r>
                </w:p>
              </w:txbxContent>
            </v:textbox>
            <w10:anchorlock/>
          </v:rect>
        </w:pict>
      </w:r>
      <w:r w:rsidRPr="00AA7009">
        <w:rPr>
          <w:rStyle w:val="default"/>
          <w:rFonts w:cs="FrankRuehl" w:hint="cs"/>
          <w:rtl/>
        </w:rPr>
        <w:t>(ב)</w:t>
      </w:r>
      <w:r w:rsidRPr="00AA7009">
        <w:rPr>
          <w:rStyle w:val="default"/>
          <w:rFonts w:cs="FrankRuehl"/>
          <w:rtl/>
        </w:rPr>
        <w:tab/>
      </w:r>
      <w:r w:rsidR="00253FAB">
        <w:rPr>
          <w:rStyle w:val="default"/>
          <w:rFonts w:cs="FrankRuehl" w:hint="cs"/>
          <w:rtl/>
        </w:rPr>
        <w:t xml:space="preserve">אין בהם פעילות אחרת של </w:t>
      </w:r>
      <w:r w:rsidR="00AA7009" w:rsidRPr="00AA7009">
        <w:rPr>
          <w:rStyle w:val="default"/>
          <w:rFonts w:cs="FrankRuehl" w:hint="cs"/>
          <w:rtl/>
        </w:rPr>
        <w:t xml:space="preserve">הספק המורשה </w:t>
      </w:r>
      <w:r w:rsidR="00253FAB">
        <w:rPr>
          <w:rStyle w:val="default"/>
          <w:rFonts w:cs="FrankRuehl" w:hint="cs"/>
          <w:rtl/>
        </w:rPr>
        <w:t>בין בעבור עצמו ובין בעבור כל גורם אחר שאינו גורם ביטחון;</w:t>
      </w:r>
    </w:p>
    <w:p w:rsidR="00253FAB" w:rsidRDefault="002B6EE9" w:rsidP="002B6EE9">
      <w:pPr>
        <w:pStyle w:val="P00"/>
        <w:spacing w:before="72"/>
        <w:ind w:left="1021" w:right="1134"/>
        <w:rPr>
          <w:rStyle w:val="default"/>
          <w:rFonts w:cs="FrankRuehl" w:hint="cs"/>
          <w:rtl/>
        </w:rPr>
      </w:pPr>
      <w:r>
        <w:rPr>
          <w:lang w:val="he-IL"/>
        </w:rPr>
        <w:pict>
          <v:rect id="_x0000_s3308" style="position:absolute;left:0;text-align:left;margin-left:464.5pt;margin-top:8.05pt;width:75.05pt;height:18.05pt;z-index:251978752" o:allowincell="f" filled="f" stroked="f" strokecolor="lime" strokeweight=".25pt">
            <v:textbox inset="0,0,0,0">
              <w:txbxContent>
                <w:p w:rsidR="002B6EE9" w:rsidRDefault="002B6EE9" w:rsidP="002B6EE9">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(7)</w:t>
      </w:r>
      <w:r>
        <w:rPr>
          <w:rtl/>
        </w:rPr>
        <w:tab/>
      </w:r>
      <w:r w:rsidR="00253FAB">
        <w:rPr>
          <w:rStyle w:val="default"/>
          <w:rFonts w:cs="FrankRuehl" w:hint="cs"/>
          <w:rtl/>
        </w:rPr>
        <w:t xml:space="preserve">בסעיף קטן זה </w:t>
      </w:r>
      <w:r w:rsidR="00253FAB">
        <w:rPr>
          <w:rStyle w:val="default"/>
          <w:rFonts w:cs="FrankRuehl"/>
          <w:rtl/>
        </w:rPr>
        <w:t>–</w:t>
      </w:r>
    </w:p>
    <w:p w:rsidR="00253FAB" w:rsidRDefault="00253FAB" w:rsidP="00253FAB">
      <w:pPr>
        <w:pStyle w:val="P00"/>
        <w:spacing w:before="72"/>
        <w:ind w:left="1021" w:right="1134"/>
        <w:rPr>
          <w:rStyle w:val="default"/>
          <w:rFonts w:cs="FrankRuehl" w:hint="cs"/>
          <w:rtl/>
        </w:rPr>
      </w:pPr>
      <w:r>
        <w:rPr>
          <w:rStyle w:val="default"/>
          <w:rFonts w:cs="FrankRuehl" w:hint="cs"/>
          <w:rtl/>
        </w:rPr>
        <w:t>"בעל רישיון מפ"א תשתית"</w:t>
      </w:r>
      <w:r w:rsidR="005F08E5">
        <w:rPr>
          <w:rStyle w:val="default"/>
          <w:rFonts w:cs="FrankRuehl" w:hint="cs"/>
          <w:rtl/>
        </w:rPr>
        <w:t xml:space="preserve"> </w:t>
      </w:r>
      <w:r w:rsidR="005F08E5">
        <w:rPr>
          <w:rStyle w:val="default"/>
          <w:rFonts w:cs="FrankRuehl"/>
          <w:rtl/>
        </w:rPr>
        <w:t>–</w:t>
      </w:r>
      <w:r w:rsidR="005F08E5">
        <w:rPr>
          <w:rStyle w:val="default"/>
          <w:rFonts w:cs="FrankRuehl" w:hint="cs"/>
          <w:rtl/>
        </w:rPr>
        <w:t xml:space="preserve"> </w:t>
      </w:r>
      <w:r w:rsidR="00AA7009">
        <w:rPr>
          <w:rStyle w:val="default"/>
          <w:rFonts w:cs="FrankRuehl" w:hint="cs"/>
          <w:rtl/>
        </w:rPr>
        <w:t>(נמחקה)</w:t>
      </w:r>
      <w:r w:rsidR="005F08E5">
        <w:rPr>
          <w:rStyle w:val="default"/>
          <w:rFonts w:cs="FrankRuehl" w:hint="cs"/>
          <w:rtl/>
        </w:rPr>
        <w:t>;</w:t>
      </w:r>
    </w:p>
    <w:p w:rsidR="005F08E5" w:rsidRDefault="005F08E5" w:rsidP="00253FAB">
      <w:pPr>
        <w:pStyle w:val="P00"/>
        <w:spacing w:before="72"/>
        <w:ind w:left="1021" w:right="1134"/>
        <w:rPr>
          <w:rStyle w:val="default"/>
          <w:rFonts w:cs="FrankRuehl" w:hint="cs"/>
          <w:rtl/>
        </w:rPr>
      </w:pPr>
      <w:r>
        <w:rPr>
          <w:rStyle w:val="default"/>
          <w:rFonts w:cs="FrankRuehl" w:hint="cs"/>
          <w:rtl/>
        </w:rPr>
        <w:t xml:space="preserve">"גורם ביטחון" </w:t>
      </w:r>
      <w:r>
        <w:rPr>
          <w:rStyle w:val="default"/>
          <w:rFonts w:cs="FrankRuehl"/>
          <w:rtl/>
        </w:rPr>
        <w:t>–</w:t>
      </w:r>
      <w:r>
        <w:rPr>
          <w:rStyle w:val="default"/>
          <w:rFonts w:cs="FrankRuehl" w:hint="cs"/>
          <w:rtl/>
        </w:rPr>
        <w:t xml:space="preserve"> כל אחד מאלה: צבא ההגנה לישראל, משרד ראש הממשלה ומשרד הביטחון ויחידות הסמך שלהם וכן מפעלי מערכת הביטחון כמשמעותם בסעיף 20 לחוק להסדרת הביטחון בגופים ציבוריים, התשנ"ח-1998;</w:t>
      </w:r>
    </w:p>
    <w:p w:rsidR="005F08E5" w:rsidRDefault="005F08E5" w:rsidP="00253FAB">
      <w:pPr>
        <w:pStyle w:val="P00"/>
        <w:spacing w:before="72"/>
        <w:ind w:left="1021" w:right="1134"/>
        <w:rPr>
          <w:rStyle w:val="default"/>
          <w:rFonts w:cs="FrankRuehl"/>
          <w:rtl/>
        </w:rPr>
      </w:pPr>
      <w:r>
        <w:rPr>
          <w:rStyle w:val="default"/>
          <w:rFonts w:cs="FrankRuehl" w:hint="cs"/>
          <w:rtl/>
        </w:rPr>
        <w:t xml:space="preserve">"מפעיל פנים-ארצי" </w:t>
      </w:r>
      <w:r>
        <w:rPr>
          <w:rStyle w:val="default"/>
          <w:rFonts w:cs="FrankRuehl"/>
          <w:rtl/>
        </w:rPr>
        <w:t>–</w:t>
      </w:r>
      <w:r>
        <w:rPr>
          <w:rStyle w:val="default"/>
          <w:rFonts w:cs="FrankRuehl" w:hint="cs"/>
          <w:rtl/>
        </w:rPr>
        <w:t xml:space="preserve"> </w:t>
      </w:r>
      <w:r w:rsidR="00AA7009">
        <w:rPr>
          <w:rStyle w:val="default"/>
          <w:rFonts w:cs="FrankRuehl" w:hint="cs"/>
          <w:rtl/>
        </w:rPr>
        <w:t>(נמחקה)</w:t>
      </w:r>
      <w:r>
        <w:rPr>
          <w:rStyle w:val="default"/>
          <w:rFonts w:cs="FrankRuehl" w:hint="cs"/>
          <w:rtl/>
        </w:rPr>
        <w:t>;</w:t>
      </w:r>
    </w:p>
    <w:p w:rsidR="005F08E5" w:rsidRDefault="005F08E5" w:rsidP="00253FAB">
      <w:pPr>
        <w:pStyle w:val="P00"/>
        <w:spacing w:before="72"/>
        <w:ind w:left="1021" w:right="1134"/>
        <w:rPr>
          <w:rStyle w:val="default"/>
          <w:rFonts w:cs="FrankRuehl" w:hint="cs"/>
          <w:rtl/>
        </w:rPr>
      </w:pPr>
      <w:r>
        <w:rPr>
          <w:rStyle w:val="default"/>
          <w:rFonts w:cs="FrankRuehl" w:hint="cs"/>
          <w:rtl/>
        </w:rPr>
        <w:t xml:space="preserve">"תשתית פסיבית" </w:t>
      </w:r>
      <w:r>
        <w:rPr>
          <w:rStyle w:val="default"/>
          <w:rFonts w:cs="FrankRuehl"/>
          <w:rtl/>
        </w:rPr>
        <w:t>–</w:t>
      </w:r>
      <w:r>
        <w:rPr>
          <w:rStyle w:val="default"/>
          <w:rFonts w:cs="FrankRuehl" w:hint="cs"/>
          <w:rtl/>
        </w:rPr>
        <w:t xml:space="preserve"> המרכיבים הפסיביים של רשת הבזק הציבורית בכל רבדיה, ובכלל זה קנים, תת-קנים, גובים, גומחות עיליות, קופסאות ועמודים.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93" w:name="Rov678"/>
      <w:r w:rsidRPr="0088080B">
        <w:rPr>
          <w:rStyle w:val="default"/>
          <w:rFonts w:cs="FrankRuehl" w:hint="cs"/>
          <w:vanish/>
          <w:color w:val="FF0000"/>
          <w:szCs w:val="20"/>
          <w:shd w:val="clear" w:color="auto" w:fill="FFFF99"/>
          <w:rtl/>
        </w:rPr>
        <w:t>מיום 23.5.1990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7</w:t>
      </w:r>
    </w:p>
    <w:p w:rsidR="00F24715" w:rsidRPr="0088080B" w:rsidRDefault="00F24715">
      <w:pPr>
        <w:pStyle w:val="P00"/>
        <w:spacing w:before="0"/>
        <w:ind w:left="0" w:right="1134"/>
        <w:rPr>
          <w:rStyle w:val="default"/>
          <w:rFonts w:cs="FrankRuehl" w:hint="cs"/>
          <w:vanish/>
          <w:szCs w:val="20"/>
          <w:shd w:val="clear" w:color="auto" w:fill="FFFF99"/>
          <w:rtl/>
        </w:rPr>
      </w:pPr>
      <w:hyperlink r:id="rId287" w:history="1">
        <w:r w:rsidRPr="0088080B">
          <w:rPr>
            <w:rStyle w:val="Hyperlink"/>
            <w:rFonts w:hint="cs"/>
            <w:vanish/>
            <w:szCs w:val="20"/>
            <w:shd w:val="clear" w:color="auto" w:fill="FFFF99"/>
            <w:rtl/>
          </w:rPr>
          <w:t>ס"ח תש"ן מס' 1315</w:t>
        </w:r>
      </w:hyperlink>
      <w:r w:rsidRPr="0088080B">
        <w:rPr>
          <w:rStyle w:val="default"/>
          <w:rFonts w:cs="FrankRuehl" w:hint="cs"/>
          <w:vanish/>
          <w:szCs w:val="20"/>
          <w:shd w:val="clear" w:color="auto" w:fill="FFFF99"/>
          <w:rtl/>
        </w:rPr>
        <w:t xml:space="preserve"> מיום 23.5.1990 עמ' 142 (</w:t>
      </w:r>
      <w:hyperlink r:id="rId288" w:history="1">
        <w:r w:rsidRPr="0088080B">
          <w:rPr>
            <w:rStyle w:val="Hyperlink"/>
            <w:rFonts w:hint="cs"/>
            <w:vanish/>
            <w:szCs w:val="20"/>
            <w:shd w:val="clear" w:color="auto" w:fill="FFFF99"/>
            <w:rtl/>
          </w:rPr>
          <w:t>ה"ח 1990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hint="cs"/>
          <w:vanish/>
          <w:sz w:val="16"/>
          <w:szCs w:val="22"/>
          <w:shd w:val="clear" w:color="auto" w:fill="FFFF99"/>
          <w:rtl/>
        </w:rPr>
        <w:tab/>
        <w:t>היה ביצוע פעולות בזק או מתן שירותי בזק בידי בעל רשיון כרוך בשימוש במיתקני בזק של בעל רשיון אחר, רשאי השר, לאחר ששקל את ענין הציבור ואת ענינו של בעל הרשיון האחר, לחייב את בעל הרשיון האחר לאפשר את השימוש במיתקני הבזק לבעל הרשיון הזקוק לכך, ולקבוע את אופן השימוש והיקפו</w:t>
      </w:r>
      <w:r w:rsidRPr="0088080B">
        <w:rPr>
          <w:rStyle w:val="default"/>
          <w:rFonts w:cs="FrankRuehl" w:hint="cs"/>
          <w:vanish/>
          <w:sz w:val="16"/>
          <w:szCs w:val="22"/>
          <w:u w:val="single"/>
          <w:shd w:val="clear" w:color="auto" w:fill="FFFF99"/>
          <w:rtl/>
        </w:rPr>
        <w:t>; הוראות סעיף קטן זה יחולו, בשינויים המחוייבים, גם לענין ביצוע שידורים בידי בעל זכיון, כהגדרתם של אלה בסעיף 6א</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289"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78 (</w:t>
      </w:r>
      <w:hyperlink r:id="rId290" w:history="1">
        <w:r w:rsidRPr="0088080B">
          <w:rPr>
            <w:rStyle w:val="Hyperlink"/>
            <w:rFonts w:hint="cs"/>
            <w:vanish/>
            <w:szCs w:val="20"/>
            <w:shd w:val="clear" w:color="auto" w:fill="FFFF99"/>
            <w:rtl/>
          </w:rPr>
          <w:t>ה"ח 28</w:t>
        </w:r>
        <w:r w:rsidRPr="0088080B">
          <w:rPr>
            <w:rStyle w:val="Hyperlink"/>
            <w:rFonts w:hint="cs"/>
            <w:vanish/>
            <w:szCs w:val="20"/>
            <w:shd w:val="clear" w:color="auto" w:fill="FFFF99"/>
            <w:rtl/>
          </w:rPr>
          <w:t>2</w:t>
        </w:r>
        <w:r w:rsidRPr="0088080B">
          <w:rPr>
            <w:rStyle w:val="Hyperlink"/>
            <w:rFonts w:hint="cs"/>
            <w:vanish/>
            <w:szCs w:val="20"/>
            <w:shd w:val="clear" w:color="auto" w:fill="FFFF99"/>
            <w:rtl/>
          </w:rPr>
          <w:t>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5</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שימוש במיתקני בזק של אחר</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5.</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היה ביצוע פעולות בזק או מתן שירותי בזק בידי בעל רשיון כרוך בשימוש במיתקני בזק של בעל רשיון אחר, רשאי השר, לאחר ששקל את ענין הציבור ואת ענינו של בעל הרשיון האחר, לחייב את בעל הרשיון האחר לאפשר את השימוש במיתקני הבזק לבעל הרשיון הזקוק לכך, ולקבוע את אופן השימוש והיקפו; הוראות סעיף קטן זה יחולו, בשינויים המחוייבים, גם לענין ביצוע שידורים בידי בעל זכיון, כהגדרתם של אלה בסעיף 6א.</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w:t>
      </w:r>
      <w:r w:rsidRPr="0088080B">
        <w:rPr>
          <w:rStyle w:val="default"/>
          <w:rFonts w:cs="FrankRuehl" w:hint="cs"/>
          <w:strike/>
          <w:vanish/>
          <w:sz w:val="16"/>
          <w:szCs w:val="22"/>
          <w:shd w:val="clear" w:color="auto" w:fill="FFFF99"/>
          <w:rtl/>
        </w:rPr>
        <w:tab/>
        <w:t xml:space="preserve">בעל רשיון שנעשה שימוש במיתקני בזק שלו כאמור, רשאי לדרוש מחיר סביר בשל שימוש זה, ובאין הסכמה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יקבע השר את המחיר על בסיס העלות הכוללת של השימוש בתוספת רווח סביר; על החלטת השר ניתן לערער בפני בית משפט מוסמך.</w:t>
      </w:r>
    </w:p>
    <w:p w:rsidR="00F24715" w:rsidRPr="0088080B" w:rsidRDefault="00F24715">
      <w:pPr>
        <w:pStyle w:val="P00"/>
        <w:spacing w:before="0"/>
        <w:ind w:left="0" w:right="1134"/>
        <w:rPr>
          <w:rStyle w:val="default"/>
          <w:rFonts w:cs="FrankRuehl" w:hint="cs"/>
          <w:strike/>
          <w:vanish/>
          <w:sz w:val="16"/>
          <w:szCs w:val="22"/>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291"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534 (</w:t>
      </w:r>
      <w:hyperlink r:id="rId292"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293"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0044002C" w:rsidRPr="0088080B">
        <w:rPr>
          <w:rStyle w:val="default"/>
          <w:rFonts w:cs="FrankRuehl" w:hint="cs"/>
          <w:vanish/>
          <w:sz w:val="22"/>
          <w:szCs w:val="22"/>
          <w:shd w:val="clear" w:color="auto" w:fill="FFFF99"/>
          <w:rtl/>
        </w:rPr>
        <w:t xml:space="preserve">בסעיף זה </w:t>
      </w:r>
      <w:r w:rsidR="0044002C" w:rsidRPr="0088080B">
        <w:rPr>
          <w:rStyle w:val="default"/>
          <w:rFonts w:cs="FrankRuehl"/>
          <w:vanish/>
          <w:sz w:val="22"/>
          <w:szCs w:val="22"/>
          <w:shd w:val="clear" w:color="auto" w:fill="FFFF99"/>
          <w:rtl/>
        </w:rPr>
        <w:t>–</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בעל זיכיון"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כהגדרתו בסעיף 6א, לרבות בעל רשיון לשידור לוויין כהגדרתו בסעיף 6מג;</w:t>
      </w:r>
    </w:p>
    <w:p w:rsidR="00F24715" w:rsidRPr="0088080B" w:rsidRDefault="00F24715" w:rsidP="0044002C">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בעל רישיון" </w:t>
      </w:r>
      <w:r w:rsidR="00AC5011"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כהגדרתו בסעיף 1, ואולם לענין סעיפים קטנים (א) עד (ה) ו-(ט), למעט מי שקיבל רישיון מיוחד;</w:t>
      </w:r>
    </w:p>
    <w:p w:rsidR="00F24715" w:rsidRPr="0088080B" w:rsidRDefault="00F24715" w:rsidP="0044002C">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בעל רישיון אחר" </w:t>
      </w:r>
      <w:r w:rsidR="006C33FF"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לענין סעיפים קטנים (ו) ו-(ז), בעל רישיון, לרבות בעל רישיון לשידורי לווי</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ן כהגדרתו בסעיף 6מג;</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קישור-גומלין" </w:t>
      </w:r>
      <w:r w:rsidR="006C33FF"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חיבור בין רשת בזק ציבורית של בעל רשיון אחד לבין רשת בזק ציבורית של בעל רשיון אחר, באופן פיזי או לוגי, המאפשר העברת מסרי בזק בין המנויים של בעלי הרשיון, או מתן שירותים בידי בעל רשיון אחד למנוייו של בעל רשיון אחר;</w:t>
      </w:r>
    </w:p>
    <w:p w:rsidR="00F24715" w:rsidRPr="0088080B" w:rsidRDefault="00F24715" w:rsidP="0044002C">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שימוש" </w:t>
      </w:r>
      <w:r w:rsidR="006C33FF"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לענין סעיפים קטנים (ו), (ז) ו-(ח) </w:t>
      </w:r>
      <w:r w:rsidR="006C33FF"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אלה:</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מתן גישה אל מיתקן בזק של בעל רישיון אחר, לרבות רשת בזק ציבורית או רשת גישה, כולן או חלקן, ואפשרות השימוש בהם;</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מתן אפשרות להתקין מיתקן בזק של בעל רישיון, במיתקן בזק </w:t>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u w:val="single"/>
          <w:shd w:val="clear" w:color="auto" w:fill="FFFF99"/>
          <w:rtl/>
        </w:rPr>
        <w:t>ו בחצרים של בעל רישיון אחר;</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"רשת בזק ציבורית"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מערכת של מיתקני בזק של בעל רשיון כללי, המשמשת או המיועדת לשמש למתן שירותי בזק לציבור.</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רשאי, לשם הבטחת התחרות בתחום הבזק ורמת השירותים בו, ובשים לב לענינו של הציבור ולענינ</w:t>
      </w:r>
      <w:r w:rsidR="0044002C" w:rsidRPr="0088080B">
        <w:rPr>
          <w:rStyle w:val="default"/>
          <w:rFonts w:cs="FrankRuehl" w:hint="cs"/>
          <w:vanish/>
          <w:sz w:val="22"/>
          <w:szCs w:val="22"/>
          <w:shd w:val="clear" w:color="auto" w:fill="FFFF99"/>
          <w:rtl/>
        </w:rPr>
        <w:t xml:space="preserve">ם של בעלי הרשיון הנוגעים בדבר </w:t>
      </w:r>
      <w:r w:rsidR="0044002C" w:rsidRPr="0088080B">
        <w:rPr>
          <w:rStyle w:val="default"/>
          <w:rFonts w:cs="FrankRuehl"/>
          <w:vanish/>
          <w:sz w:val="22"/>
          <w:szCs w:val="22"/>
          <w:shd w:val="clear" w:color="auto" w:fill="FFFF99"/>
          <w:rtl/>
        </w:rPr>
        <w:t>–</w:t>
      </w:r>
    </w:p>
    <w:p w:rsidR="00F24715" w:rsidRPr="0088080B" w:rsidRDefault="00F24715" w:rsidP="0044002C">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לקבוע כי בע</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 רשיון חייב לאפשר קישור-גומלין לרשת הבזק הציבורית שלו וליתן הוראות בדבר אופן ביצוע קישור-גומלין והיקפו, וכן בדבר </w:t>
      </w:r>
      <w:r w:rsidRPr="0088080B">
        <w:rPr>
          <w:rStyle w:val="default"/>
          <w:rFonts w:cs="FrankRuehl" w:hint="cs"/>
          <w:strike/>
          <w:vanish/>
          <w:sz w:val="22"/>
          <w:szCs w:val="22"/>
          <w:shd w:val="clear" w:color="auto" w:fill="FFFF99"/>
          <w:rtl/>
        </w:rPr>
        <w:t>פעולות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פעולות, שירותים</w:t>
      </w:r>
      <w:r w:rsidRPr="0088080B">
        <w:rPr>
          <w:rStyle w:val="default"/>
          <w:rFonts w:cs="FrankRuehl" w:hint="cs"/>
          <w:vanish/>
          <w:sz w:val="22"/>
          <w:szCs w:val="22"/>
          <w:shd w:val="clear" w:color="auto" w:fill="FFFF99"/>
          <w:rtl/>
        </w:rPr>
        <w:t xml:space="preserve"> והסדרים נלווים למימוש קישור-גומלין </w:t>
      </w:r>
      <w:r w:rsidRPr="0088080B">
        <w:rPr>
          <w:rStyle w:val="default"/>
          <w:rFonts w:cs="FrankRuehl" w:hint="cs"/>
          <w:vanish/>
          <w:sz w:val="22"/>
          <w:szCs w:val="22"/>
          <w:u w:val="single"/>
          <w:shd w:val="clear" w:color="auto" w:fill="FFFF99"/>
          <w:rtl/>
        </w:rPr>
        <w:t>לרבות מתן שירותי חיוב וגביה בידי בעל רישיון אחד לבעל רישיון אחר, או העברת מידע בין בעל</w:t>
      </w:r>
      <w:r w:rsidRPr="0088080B">
        <w:rPr>
          <w:rStyle w:val="default"/>
          <w:rFonts w:cs="FrankRuehl"/>
          <w:vanish/>
          <w:sz w:val="22"/>
          <w:szCs w:val="22"/>
          <w:u w:val="single"/>
          <w:shd w:val="clear" w:color="auto" w:fill="FFFF99"/>
          <w:rtl/>
        </w:rPr>
        <w:t xml:space="preserve">י </w:t>
      </w:r>
      <w:r w:rsidRPr="0088080B">
        <w:rPr>
          <w:rStyle w:val="default"/>
          <w:rFonts w:cs="FrankRuehl" w:hint="cs"/>
          <w:vanish/>
          <w:sz w:val="22"/>
          <w:szCs w:val="22"/>
          <w:u w:val="single"/>
          <w:shd w:val="clear" w:color="auto" w:fill="FFFF99"/>
          <w:rtl/>
        </w:rPr>
        <w:t>רישיון, ככל שהמידע נדרש לצורך מתן שירותים ולצורך גביית תשלומים בידי בעל רישיון אחד ממנוייו של בעל רישיון אחר</w:t>
      </w:r>
      <w:r w:rsidRPr="0088080B">
        <w:rPr>
          <w:rStyle w:val="default"/>
          <w:rFonts w:cs="FrankRuehl" w:hint="cs"/>
          <w:vanish/>
          <w:sz w:val="22"/>
          <w:szCs w:val="22"/>
          <w:shd w:val="clear" w:color="auto" w:fill="FFFF99"/>
          <w:rtl/>
        </w:rPr>
        <w:t>; קביעה או מתן הוראות לפי פסקה זו יכול שייעשו ברשיון, בהוראת מינהל או בתקנות, לפי הענין;</w:t>
      </w:r>
    </w:p>
    <w:p w:rsidR="00F24715" w:rsidRPr="0088080B" w:rsidRDefault="00F24715" w:rsidP="0044002C">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לקבוע בתקנות, בהסכמת שר הא</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צר, </w:t>
      </w:r>
      <w:r w:rsidRPr="0088080B">
        <w:rPr>
          <w:rStyle w:val="default"/>
          <w:rFonts w:cs="FrankRuehl" w:hint="cs"/>
          <w:strike/>
          <w:vanish/>
          <w:sz w:val="22"/>
          <w:szCs w:val="22"/>
          <w:shd w:val="clear" w:color="auto" w:fill="FFFF99"/>
          <w:rtl/>
        </w:rPr>
        <w:t>תשלומים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תשלומים, תשלומים מירביים או תשלומים מזעריים</w:t>
      </w:r>
      <w:r w:rsidRPr="0088080B">
        <w:rPr>
          <w:rStyle w:val="default"/>
          <w:rFonts w:cs="FrankRuehl" w:hint="cs"/>
          <w:vanish/>
          <w:sz w:val="22"/>
          <w:szCs w:val="22"/>
          <w:shd w:val="clear" w:color="auto" w:fill="FFFF99"/>
          <w:rtl/>
        </w:rPr>
        <w:t xml:space="preserve"> בעד קישור-גומלין, וכן הוראות בדבר דרכים לחישוב התשלומים, מרכיביהם והיחסים ביניהם, והוראות בדבר אופן הצמדת התשלומים למדד המחירים לצרכן, לרבות אפשרות של קביעת מקדם התייעלות </w:t>
      </w:r>
      <w:r w:rsidRPr="0088080B">
        <w:rPr>
          <w:rStyle w:val="default"/>
          <w:rFonts w:cs="FrankRuehl" w:hint="cs"/>
          <w:strike/>
          <w:vanish/>
          <w:sz w:val="22"/>
          <w:szCs w:val="22"/>
          <w:shd w:val="clear" w:color="auto" w:fill="FFFF99"/>
          <w:rtl/>
        </w:rPr>
        <w:t>לחברה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לבעל רישיון</w:t>
      </w:r>
      <w:r w:rsidRPr="0088080B">
        <w:rPr>
          <w:rStyle w:val="default"/>
          <w:rFonts w:cs="FrankRuehl" w:hint="cs"/>
          <w:vanish/>
          <w:sz w:val="22"/>
          <w:szCs w:val="22"/>
          <w:shd w:val="clear" w:color="auto" w:fill="FFFF99"/>
          <w:rtl/>
        </w:rPr>
        <w:t xml:space="preserve"> בשיעור ובאופן שייקבע ב</w:t>
      </w:r>
      <w:r w:rsidRPr="0088080B">
        <w:rPr>
          <w:rStyle w:val="default"/>
          <w:rFonts w:cs="FrankRuehl"/>
          <w:vanish/>
          <w:sz w:val="22"/>
          <w:szCs w:val="22"/>
          <w:shd w:val="clear" w:color="auto" w:fill="FFFF99"/>
          <w:rtl/>
        </w:rPr>
        <w:t>תק</w:t>
      </w:r>
      <w:r w:rsidRPr="0088080B">
        <w:rPr>
          <w:rStyle w:val="default"/>
          <w:rFonts w:cs="FrankRuehl" w:hint="cs"/>
          <w:vanish/>
          <w:sz w:val="22"/>
          <w:szCs w:val="22"/>
          <w:shd w:val="clear" w:color="auto" w:fill="FFFF99"/>
          <w:rtl/>
        </w:rPr>
        <w:t>נות.</w:t>
      </w:r>
    </w:p>
    <w:p w:rsidR="00F24715" w:rsidRPr="0088080B" w:rsidRDefault="00F24715" w:rsidP="00E2591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נקבעו הוראות לפי סעיף קטן (ב)(1), בין בכלל ובין לגבי ענין מסוים, יקבעו בעלי הרשיון הנוגעים בדבר בהסכם את התנאים בדבר קישור-גומלין, ובאין הסכמה, רשאי השר להורות להם בהתאם לסמכותו לפי סעיף קטן (ב)(1). </w:t>
      </w:r>
    </w:p>
    <w:p w:rsidR="00F24715" w:rsidRPr="0088080B" w:rsidRDefault="00F24715" w:rsidP="000919EB">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נקבעה חובת קישור-גומלין לפי סעיף קטן (ב)(1) ולא נקבעו בתקנות תשלומים לפי סעיף קטן (ב)(2), רשאי בעל רשיון לדרוש מחיר סביר בעד קישור-גומלין אל רשת הבזק הציבורית שלו; באין הסכמה בין בעלי הרשיון הנוגעים בדבר, יורה השר על המחיר בהתבסס על עלות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קישור-הגומלין, לפי שיטת חישוב שיורה עליה, בתוספת רווח סביר, ואולם רשאי השר להורות כי בנסיבות הענין יישא כל צד בעלויותיו לענין זה; </w:t>
      </w:r>
      <w:r w:rsidRPr="0088080B">
        <w:rPr>
          <w:rStyle w:val="default"/>
          <w:rFonts w:cs="FrankRuehl" w:hint="cs"/>
          <w:vanish/>
          <w:sz w:val="22"/>
          <w:szCs w:val="22"/>
          <w:u w:val="single"/>
          <w:shd w:val="clear" w:color="auto" w:fill="FFFF99"/>
          <w:rtl/>
        </w:rPr>
        <w:t>הוראת השר תינתן בתוך זמן סביר בהתחשב בנסיבות הענין;</w:t>
      </w:r>
      <w:r w:rsidRPr="0088080B">
        <w:rPr>
          <w:rStyle w:val="default"/>
          <w:rFonts w:cs="FrankRuehl" w:hint="cs"/>
          <w:vanish/>
          <w:sz w:val="22"/>
          <w:szCs w:val="22"/>
          <w:shd w:val="clear" w:color="auto" w:fill="FFFF99"/>
          <w:rtl/>
        </w:rPr>
        <w:t xml:space="preserve"> על הוראת השר לפי סעיף קטן זה ניתן לערער בתוך 45 ימים מיום שנמסרה לבעל </w:t>
      </w:r>
      <w:r w:rsidRPr="0088080B">
        <w:rPr>
          <w:rStyle w:val="default"/>
          <w:rFonts w:cs="FrankRuehl"/>
          <w:vanish/>
          <w:sz w:val="22"/>
          <w:szCs w:val="22"/>
          <w:shd w:val="clear" w:color="auto" w:fill="FFFF99"/>
          <w:rtl/>
        </w:rPr>
        <w:t>הר</w:t>
      </w:r>
      <w:r w:rsidRPr="0088080B">
        <w:rPr>
          <w:rStyle w:val="default"/>
          <w:rFonts w:cs="FrankRuehl" w:hint="cs"/>
          <w:vanish/>
          <w:sz w:val="22"/>
          <w:szCs w:val="22"/>
          <w:shd w:val="clear" w:color="auto" w:fill="FFFF99"/>
          <w:rtl/>
        </w:rPr>
        <w:t>שיון ההודעה על ההוראה, בפני בית המשפט המחוזי; על פסק דינו של בית המשפט ניתן לערער בשאלה משפטית</w:t>
      </w:r>
      <w:r w:rsidR="00370B54" w:rsidRPr="0088080B">
        <w:rPr>
          <w:rStyle w:val="default"/>
          <w:rFonts w:cs="FrankRuehl" w:hint="cs"/>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 xml:space="preserve">בסעיף קטן זה, "השר" </w:t>
      </w:r>
      <w:r w:rsidR="006C33FF"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מי שהשר</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הסמיכו</w:t>
      </w:r>
      <w:r w:rsidRPr="0088080B">
        <w:rPr>
          <w:rStyle w:val="default"/>
          <w:rFonts w:cs="FrankRuehl" w:hint="cs"/>
          <w:vanish/>
          <w:sz w:val="22"/>
          <w:szCs w:val="22"/>
          <w:shd w:val="clear" w:color="auto" w:fill="FFFF99"/>
          <w:rtl/>
        </w:rPr>
        <w:t>.</w:t>
      </w:r>
    </w:p>
    <w:p w:rsidR="00F24715" w:rsidRPr="0088080B" w:rsidRDefault="00F24715" w:rsidP="00E25919">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לענין אי הסכמה כאמור בסעיף קטן (ד), רשאי השר להורות כי לא יעוכב ביצוע קישור-גומ</w:t>
      </w:r>
      <w:r w:rsidRPr="0088080B">
        <w:rPr>
          <w:rStyle w:val="default"/>
          <w:rFonts w:cs="FrankRuehl"/>
          <w:vanish/>
          <w:sz w:val="22"/>
          <w:szCs w:val="22"/>
          <w:u w:val="single"/>
          <w:shd w:val="clear" w:color="auto" w:fill="FFFF99"/>
          <w:rtl/>
        </w:rPr>
        <w:t>ל</w:t>
      </w:r>
      <w:r w:rsidRPr="0088080B">
        <w:rPr>
          <w:rStyle w:val="default"/>
          <w:rFonts w:cs="FrankRuehl" w:hint="cs"/>
          <w:vanish/>
          <w:sz w:val="22"/>
          <w:szCs w:val="22"/>
          <w:u w:val="single"/>
          <w:shd w:val="clear" w:color="auto" w:fill="FFFF99"/>
          <w:rtl/>
        </w:rPr>
        <w:t>ין בהתאם להוראות שנקבעו לפי סעיף קטן (ב)(1), וכן רשאי הוא ליתן כל הוראה אחרת כפי שיראה לנכון בנסיבות הענין לרבות לענין תשלומים חלקיים; השר יחליט אם להורות כאמור וייתן הוראותיו בתוך זמן סביר ושלא יעלה על שנה.</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מחיר סביר אשר רשאי בעל רשיון לדרוש כאמור ב</w:t>
      </w:r>
      <w:r w:rsidRPr="0088080B">
        <w:rPr>
          <w:rStyle w:val="default"/>
          <w:rFonts w:cs="FrankRuehl"/>
          <w:vanish/>
          <w:sz w:val="22"/>
          <w:szCs w:val="22"/>
          <w:shd w:val="clear" w:color="auto" w:fill="FFFF99"/>
          <w:rtl/>
        </w:rPr>
        <w:t>ס</w:t>
      </w:r>
      <w:r w:rsidRPr="0088080B">
        <w:rPr>
          <w:rStyle w:val="default"/>
          <w:rFonts w:cs="FrankRuehl" w:hint="cs"/>
          <w:vanish/>
          <w:sz w:val="22"/>
          <w:szCs w:val="22"/>
          <w:shd w:val="clear" w:color="auto" w:fill="FFFF99"/>
          <w:rtl/>
        </w:rPr>
        <w:t>עיף קטן (ד) יהיה בלתי מפלה, ואולם תתאפשר העדפה המותרת על פי כל דין או בנסיבות מיוחדות בהתאם לתנאים שנקבעו ברשיונו לענין זה.</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(ו)</w:t>
      </w:r>
      <w:r w:rsidRPr="0088080B">
        <w:rPr>
          <w:rStyle w:val="default"/>
          <w:rFonts w:cs="FrankRuehl" w:hint="cs"/>
          <w:strike/>
          <w:vanish/>
          <w:sz w:val="22"/>
          <w:szCs w:val="22"/>
          <w:shd w:val="clear" w:color="auto" w:fill="FFFF99"/>
          <w:rtl/>
        </w:rPr>
        <w:tab/>
        <w:t>היה ביצוע פעולות בזק או מתן שירותי בזק בידי בעל רשיון אחד, או ביצוע שידורים בידי בעל זיכיון, כרוך בשימוש, שאינו קישור-גומלין, במיתקני בזק של בעל רשיון אחר, יחולו על הסדרת שימוש כאמור הוראות סעיף זה, בשינויים המחויבים.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(ז)</w:t>
      </w:r>
      <w:r w:rsidRPr="0088080B">
        <w:rPr>
          <w:rStyle w:val="default"/>
          <w:rFonts w:cs="FrankRuehl" w:hint="cs"/>
          <w:strike/>
          <w:vanish/>
          <w:sz w:val="22"/>
          <w:szCs w:val="22"/>
          <w:shd w:val="clear" w:color="auto" w:fill="FFFF99"/>
          <w:rtl/>
        </w:rPr>
        <w:tab/>
        <w:t>ניתן רשיון מיוחד לבעל זיכיון, רשאי השר להורות כי יחולו עליו הוראות סעיף זה, בשינויים המחויבים, כפי שהורה.</w:t>
      </w:r>
    </w:p>
    <w:p w:rsidR="00F24715" w:rsidRPr="0088080B" w:rsidRDefault="00F24715" w:rsidP="00E25919">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ו)</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בלי לגרוע מהאמור בסעיפים קטנים (א) עד (ה), היה ביצוע פעולות בזק או מתן שירותי בזק בידי בעל רישיון </w:t>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u w:val="single"/>
          <w:shd w:val="clear" w:color="auto" w:fill="FFFF99"/>
          <w:rtl/>
        </w:rPr>
        <w:t>חד, כרוך בשימוש במיתקן בזק של בעל רישיון אחר, יחולו על הסדרת שימוש כאמור הוראות סעיף זה, בשינויים המחויבים, ובהם, במקום "קישור-גומלין" יבוא "שימוש".</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ז)</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היה ביצוע שידורים בידי בעל רישיון לשידורים כרוך בשימוש במיתקן בזק של בעל</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רישיון אחר, לרבות במוקד שידור, יחולו על הסדרת שימוש כאמור הוראות סעיפים קטנים (א) עד (ה), בשינויים המחויבים, ובהם:</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במקום "בתחום הבזק ורמת השירותים בו" יבוא "בתחום הבזק ובתחום השידורים ורמת השירותים בהם";</w:t>
      </w:r>
    </w:p>
    <w:p w:rsidR="00F24715" w:rsidRPr="0088080B" w:rsidRDefault="00F24715" w:rsidP="00E25919">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במקום "קישור-גומל</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ן" יבוא "שימוש";</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ב</w:t>
      </w:r>
      <w:r w:rsidRPr="0088080B">
        <w:rPr>
          <w:rStyle w:val="default"/>
          <w:rFonts w:cs="FrankRuehl" w:hint="cs"/>
          <w:vanish/>
          <w:sz w:val="22"/>
          <w:szCs w:val="22"/>
          <w:u w:val="single"/>
          <w:shd w:val="clear" w:color="auto" w:fill="FFFF99"/>
          <w:rtl/>
        </w:rPr>
        <w:t xml:space="preserve">סעיף קטן זה, "בעל רישיון לשידורים" </w:t>
      </w:r>
      <w:r w:rsidR="006C33FF"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למעט בעל רישיון מיוחד לשידורי כבלים.</w:t>
      </w:r>
    </w:p>
    <w:p w:rsidR="00F24715" w:rsidRPr="0088080B" w:rsidRDefault="00F24715" w:rsidP="00E25919">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ח)</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מהאמור בסעיף 4ח ובסעיפים קטנים (ו) ו-(ז), היה ביצוע פעולות בזק, מתן שירותי בזק או ביצוע שידורים בידי בעל רישיון או ביד</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 xml:space="preserve"> בעל רישיון לשידורים, כרוך בשימוש, לרבות בשימוש משותף בידי בעלי רישיונות שונים, במיתקן בזק המצוי בחצריו של מנוי, יחולו על הסדרת שימוש כאמור הוראות סעיפים קטנים (א) עד (ה), בשינויים המחויבים, ובהם במקום "קישור-גומלין" יבוא "שימוש, לרבות שימוש משותף".</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ט)</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מהוראות סעיף זה ובשים לב, בין השאר, להוראות סעיף 6לד, השר רשאי ליתן הוראות, בתקנות או ברישיון או בהוראות מינהל, בדבר חובתו של בעל רישיון לייעד קיבולת ברשת הבזק הציבורית שלו להעברת שידורים או שירותי בזק של אחר, ורשאי ה</w:t>
      </w:r>
      <w:r w:rsidRPr="0088080B">
        <w:rPr>
          <w:rStyle w:val="default"/>
          <w:rFonts w:cs="FrankRuehl"/>
          <w:vanish/>
          <w:sz w:val="22"/>
          <w:szCs w:val="22"/>
          <w:u w:val="single"/>
          <w:shd w:val="clear" w:color="auto" w:fill="FFFF99"/>
          <w:rtl/>
        </w:rPr>
        <w:t>ו</w:t>
      </w:r>
      <w:r w:rsidRPr="0088080B">
        <w:rPr>
          <w:rStyle w:val="default"/>
          <w:rFonts w:cs="FrankRuehl" w:hint="cs"/>
          <w:vanish/>
          <w:sz w:val="22"/>
          <w:szCs w:val="22"/>
          <w:u w:val="single"/>
          <w:shd w:val="clear" w:color="auto" w:fill="FFFF99"/>
          <w:rtl/>
        </w:rPr>
        <w:t>א להורות לבעל רישיון כאמור, לחבר לרשת הבזק הציבורית שלו יותר ממוקד שידור אחד של מי שקיבלו לכך רישיון.</w:t>
      </w:r>
    </w:p>
    <w:p w:rsidR="000919EB" w:rsidRPr="0088080B" w:rsidRDefault="000919EB" w:rsidP="000919EB">
      <w:pPr>
        <w:pStyle w:val="P00"/>
        <w:spacing w:before="0"/>
        <w:ind w:left="0" w:right="1134"/>
        <w:rPr>
          <w:rStyle w:val="default"/>
          <w:rFonts w:cs="FrankRuehl" w:hint="cs"/>
          <w:vanish/>
          <w:szCs w:val="20"/>
          <w:shd w:val="clear" w:color="auto" w:fill="FFFF99"/>
          <w:rtl/>
        </w:rPr>
      </w:pPr>
    </w:p>
    <w:p w:rsidR="000919EB" w:rsidRPr="0088080B" w:rsidRDefault="000919EB" w:rsidP="000919E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0919EB" w:rsidRPr="0088080B" w:rsidRDefault="000919EB" w:rsidP="000919E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0919EB" w:rsidRPr="0088080B" w:rsidRDefault="000919EB" w:rsidP="000919EB">
      <w:pPr>
        <w:pStyle w:val="P00"/>
        <w:spacing w:before="0"/>
        <w:ind w:left="0" w:right="1134"/>
        <w:rPr>
          <w:rStyle w:val="default"/>
          <w:rFonts w:cs="FrankRuehl" w:hint="cs"/>
          <w:vanish/>
          <w:szCs w:val="20"/>
          <w:shd w:val="clear" w:color="auto" w:fill="FFFF99"/>
          <w:rtl/>
        </w:rPr>
      </w:pPr>
      <w:hyperlink r:id="rId294"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136 (</w:t>
      </w:r>
      <w:hyperlink r:id="rId295"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0919EB" w:rsidRPr="0088080B" w:rsidRDefault="000919EB" w:rsidP="000919EB">
      <w:pPr>
        <w:pStyle w:val="P0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לשם הבטחת התחרות בתחום הבזק ורמת השירותים בו, ובשים לב לענינו של הציבור ולענינם של בעלי הרשיון הנוגעים בדבר </w:t>
      </w:r>
      <w:r w:rsidRPr="0088080B">
        <w:rPr>
          <w:rStyle w:val="default"/>
          <w:rFonts w:cs="FrankRuehl"/>
          <w:vanish/>
          <w:sz w:val="22"/>
          <w:szCs w:val="22"/>
          <w:shd w:val="clear" w:color="auto" w:fill="FFFF99"/>
          <w:rtl/>
        </w:rPr>
        <w:t>–</w:t>
      </w:r>
    </w:p>
    <w:p w:rsidR="000919EB" w:rsidRPr="0088080B" w:rsidRDefault="000919EB" w:rsidP="000919E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לקבוע כי בע</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 רשיון חייב לאפשר קישור-גומלין לרשת הבזק הציבורית שלו וליתן הוראות בדבר אופן ביצוע קישור-גומלין והיקפו, וכן בדבר פעולות, שירותים והסדרים נלווים למימוש קישור-גומלין </w:t>
      </w:r>
      <w:r w:rsidRPr="0088080B">
        <w:rPr>
          <w:rStyle w:val="default"/>
          <w:rFonts w:cs="FrankRuehl" w:hint="cs"/>
          <w:vanish/>
          <w:sz w:val="22"/>
          <w:szCs w:val="22"/>
          <w:u w:val="single"/>
          <w:shd w:val="clear" w:color="auto" w:fill="FFFF99"/>
          <w:rtl/>
        </w:rPr>
        <w:t>והתשלומים בעדם</w:t>
      </w:r>
      <w:r w:rsidRPr="0088080B">
        <w:rPr>
          <w:rStyle w:val="default"/>
          <w:rFonts w:cs="FrankRuehl" w:hint="cs"/>
          <w:vanish/>
          <w:sz w:val="22"/>
          <w:szCs w:val="22"/>
          <w:shd w:val="clear" w:color="auto" w:fill="FFFF99"/>
          <w:rtl/>
        </w:rPr>
        <w:t xml:space="preserve"> לרבות מתן שירותי חיוב וגביה בידי בעל רישיון אחד לבעל רישיון אחר, או העברת מידע בין בעל</w:t>
      </w:r>
      <w:r w:rsidRPr="0088080B">
        <w:rPr>
          <w:rStyle w:val="default"/>
          <w:rFonts w:cs="FrankRuehl"/>
          <w:vanish/>
          <w:sz w:val="22"/>
          <w:szCs w:val="22"/>
          <w:shd w:val="clear" w:color="auto" w:fill="FFFF99"/>
          <w:rtl/>
        </w:rPr>
        <w:t xml:space="preserve">י </w:t>
      </w:r>
      <w:r w:rsidRPr="0088080B">
        <w:rPr>
          <w:rStyle w:val="default"/>
          <w:rFonts w:cs="FrankRuehl" w:hint="cs"/>
          <w:vanish/>
          <w:sz w:val="22"/>
          <w:szCs w:val="22"/>
          <w:shd w:val="clear" w:color="auto" w:fill="FFFF99"/>
          <w:rtl/>
        </w:rPr>
        <w:t xml:space="preserve">רישיון, ככל שהמידע נדרש </w:t>
      </w:r>
      <w:r w:rsidRPr="0088080B">
        <w:rPr>
          <w:rStyle w:val="default"/>
          <w:rFonts w:cs="FrankRuehl" w:hint="cs"/>
          <w:vanish/>
          <w:sz w:val="22"/>
          <w:szCs w:val="22"/>
          <w:u w:val="single"/>
          <w:shd w:val="clear" w:color="auto" w:fill="FFFF99"/>
          <w:rtl/>
        </w:rPr>
        <w:t>לצורך מתן שירותים בידי בעל רישיון אחר למנוייו או</w:t>
      </w:r>
      <w:r w:rsidRPr="0088080B">
        <w:rPr>
          <w:rStyle w:val="default"/>
          <w:rFonts w:cs="FrankRuehl" w:hint="cs"/>
          <w:vanish/>
          <w:sz w:val="22"/>
          <w:szCs w:val="22"/>
          <w:shd w:val="clear" w:color="auto" w:fill="FFFF99"/>
          <w:rtl/>
        </w:rPr>
        <w:t xml:space="preserve"> לצורך מתן שירותים ולצורך גביית תשלומים בידי בעל רישיון אחד ממנוייו של בעל רישיון אחר; קביעה או מתן הוראות לפי פסקה זו יכול שייעשו ברשיון, בהוראת מינהל או בתקנות, לפי הענין;</w:t>
      </w:r>
    </w:p>
    <w:p w:rsidR="000919EB" w:rsidRPr="0088080B" w:rsidRDefault="000919EB" w:rsidP="000919E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לקבוע בתקנות, בהסכמת שר הא</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צר, תשלומים, תשלומים מירביים או תשלומים מזעריים בעד קישור-גומלין, וכן הוראות בדבר דרכים לחישוב התשלומים, מרכיביהם והיחסים ביניהם, והוראות בדבר אופן הצמדת התשלומים למדד המחירים לצרכן </w:t>
      </w:r>
      <w:r w:rsidRPr="0088080B">
        <w:rPr>
          <w:rStyle w:val="default"/>
          <w:rFonts w:cs="FrankRuehl" w:hint="cs"/>
          <w:vanish/>
          <w:sz w:val="22"/>
          <w:szCs w:val="22"/>
          <w:u w:val="single"/>
          <w:shd w:val="clear" w:color="auto" w:fill="FFFF99"/>
          <w:rtl/>
        </w:rPr>
        <w:t>או למדד אחר</w:t>
      </w:r>
      <w:r w:rsidRPr="0088080B">
        <w:rPr>
          <w:rStyle w:val="default"/>
          <w:rFonts w:cs="FrankRuehl" w:hint="cs"/>
          <w:vanish/>
          <w:sz w:val="22"/>
          <w:szCs w:val="22"/>
          <w:shd w:val="clear" w:color="auto" w:fill="FFFF99"/>
          <w:rtl/>
        </w:rPr>
        <w:t>, לרבות אפשרות של קביעת מקדם התייעלות לבעל רישיון בשיעור ובאופן שייקבע ב</w:t>
      </w:r>
      <w:r w:rsidRPr="0088080B">
        <w:rPr>
          <w:rStyle w:val="default"/>
          <w:rFonts w:cs="FrankRuehl"/>
          <w:vanish/>
          <w:sz w:val="22"/>
          <w:szCs w:val="22"/>
          <w:shd w:val="clear" w:color="auto" w:fill="FFFF99"/>
          <w:rtl/>
        </w:rPr>
        <w:t>תק</w:t>
      </w:r>
      <w:r w:rsidRPr="0088080B">
        <w:rPr>
          <w:rStyle w:val="default"/>
          <w:rFonts w:cs="FrankRuehl" w:hint="cs"/>
          <w:vanish/>
          <w:sz w:val="22"/>
          <w:szCs w:val="22"/>
          <w:shd w:val="clear" w:color="auto" w:fill="FFFF99"/>
          <w:rtl/>
        </w:rPr>
        <w:t>נות.</w:t>
      </w:r>
    </w:p>
    <w:p w:rsidR="000919EB" w:rsidRPr="0088080B" w:rsidRDefault="000919EB" w:rsidP="000919EB">
      <w:pPr>
        <w:pStyle w:val="P00"/>
        <w:spacing w:before="0"/>
        <w:ind w:left="0" w:right="1134"/>
        <w:rPr>
          <w:rFonts w:hint="cs"/>
          <w:vanish/>
          <w:sz w:val="22"/>
          <w:szCs w:val="22"/>
          <w:u w:val="single"/>
          <w:shd w:val="clear" w:color="auto" w:fill="FFFF99"/>
          <w:rtl/>
        </w:rPr>
      </w:pPr>
      <w:r w:rsidRPr="0088080B">
        <w:rPr>
          <w:rFonts w:hint="cs"/>
          <w:vanish/>
          <w:sz w:val="22"/>
          <w:szCs w:val="22"/>
          <w:shd w:val="clear" w:color="auto" w:fill="FFFF99"/>
          <w:rtl/>
        </w:rPr>
        <w:tab/>
      </w:r>
      <w:r w:rsidRPr="0088080B">
        <w:rPr>
          <w:rFonts w:hint="cs"/>
          <w:vanish/>
          <w:sz w:val="22"/>
          <w:szCs w:val="22"/>
          <w:u w:val="single"/>
          <w:shd w:val="clear" w:color="auto" w:fill="FFFF99"/>
          <w:rtl/>
        </w:rPr>
        <w:t>(ב1)</w:t>
      </w:r>
      <w:r w:rsidRPr="0088080B">
        <w:rPr>
          <w:rFonts w:hint="cs"/>
          <w:vanish/>
          <w:sz w:val="22"/>
          <w:szCs w:val="22"/>
          <w:u w:val="single"/>
          <w:shd w:val="clear" w:color="auto" w:fill="FFFF99"/>
          <w:rtl/>
        </w:rPr>
        <w:tab/>
        <w:t xml:space="preserve">קביעת התשלומים או מתן ההוראות לפי סעיף קטן (ב) (בסעיף קטן זה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תשלומים בעד קישור גומלין) יכול שתיעשה, בין השאר, בהתבסס על אחד מאלה:</w:t>
      </w:r>
    </w:p>
    <w:p w:rsidR="000919EB" w:rsidRPr="0088080B" w:rsidRDefault="000919EB" w:rsidP="000919EB">
      <w:pPr>
        <w:pStyle w:val="P00"/>
        <w:spacing w:before="0"/>
        <w:ind w:left="1021" w:right="1134"/>
        <w:rPr>
          <w:rFonts w:hint="cs"/>
          <w:vanish/>
          <w:sz w:val="22"/>
          <w:szCs w:val="22"/>
          <w:u w:val="single"/>
          <w:shd w:val="clear" w:color="auto" w:fill="FFFF99"/>
          <w:rtl/>
        </w:rPr>
      </w:pPr>
      <w:r w:rsidRPr="0088080B">
        <w:rPr>
          <w:rFonts w:hint="cs"/>
          <w:vanish/>
          <w:sz w:val="22"/>
          <w:szCs w:val="22"/>
          <w:u w:val="single"/>
          <w:shd w:val="clear" w:color="auto" w:fill="FFFF99"/>
          <w:rtl/>
        </w:rPr>
        <w:t>(1)</w:t>
      </w:r>
      <w:r w:rsidRPr="0088080B">
        <w:rPr>
          <w:rFonts w:hint="cs"/>
          <w:vanish/>
          <w:sz w:val="22"/>
          <w:szCs w:val="22"/>
          <w:u w:val="single"/>
          <w:shd w:val="clear" w:color="auto" w:fill="FFFF99"/>
          <w:rtl/>
        </w:rPr>
        <w:tab/>
        <w:t>עלות לפי שיטת חישוב שהשר יורה עליה, בתוספת רווח סביר;</w:t>
      </w:r>
    </w:p>
    <w:p w:rsidR="000919EB" w:rsidRPr="0088080B" w:rsidRDefault="000919EB" w:rsidP="008E5C13">
      <w:pPr>
        <w:pStyle w:val="P00"/>
        <w:spacing w:before="0"/>
        <w:ind w:left="1021" w:right="1134"/>
        <w:rPr>
          <w:rFonts w:hint="cs"/>
          <w:vanish/>
          <w:sz w:val="22"/>
          <w:szCs w:val="22"/>
          <w:u w:val="single"/>
          <w:shd w:val="clear" w:color="auto" w:fill="FFFF99"/>
          <w:rtl/>
        </w:rPr>
      </w:pPr>
      <w:r w:rsidRPr="0088080B">
        <w:rPr>
          <w:rFonts w:hint="cs"/>
          <w:vanish/>
          <w:sz w:val="22"/>
          <w:szCs w:val="22"/>
          <w:u w:val="single"/>
          <w:shd w:val="clear" w:color="auto" w:fill="FFFF99"/>
          <w:rtl/>
        </w:rPr>
        <w:t>(2)</w:t>
      </w:r>
      <w:r w:rsidRPr="0088080B">
        <w:rPr>
          <w:rFonts w:hint="cs"/>
          <w:vanish/>
          <w:sz w:val="22"/>
          <w:szCs w:val="22"/>
          <w:u w:val="single"/>
          <w:shd w:val="clear" w:color="auto" w:fill="FFFF99"/>
          <w:rtl/>
        </w:rPr>
        <w:tab/>
        <w:t>נקודת ייחוס הנגזרת מאח</w:t>
      </w:r>
      <w:r w:rsidR="008E5C13" w:rsidRPr="0088080B">
        <w:rPr>
          <w:rFonts w:hint="cs"/>
          <w:vanish/>
          <w:sz w:val="22"/>
          <w:szCs w:val="22"/>
          <w:u w:val="single"/>
          <w:shd w:val="clear" w:color="auto" w:fill="FFFF99"/>
          <w:rtl/>
        </w:rPr>
        <w:t>ד</w:t>
      </w:r>
      <w:r w:rsidRPr="0088080B">
        <w:rPr>
          <w:rFonts w:hint="cs"/>
          <w:vanish/>
          <w:sz w:val="22"/>
          <w:szCs w:val="22"/>
          <w:u w:val="single"/>
          <w:shd w:val="clear" w:color="auto" w:fill="FFFF99"/>
          <w:rtl/>
        </w:rPr>
        <w:t xml:space="preserve"> מאלה:</w:t>
      </w:r>
    </w:p>
    <w:p w:rsidR="000919EB" w:rsidRPr="0088080B" w:rsidRDefault="000919EB" w:rsidP="000919EB">
      <w:pPr>
        <w:pStyle w:val="P00"/>
        <w:spacing w:before="0"/>
        <w:ind w:left="1474" w:right="1134"/>
        <w:rPr>
          <w:rFonts w:hint="cs"/>
          <w:vanish/>
          <w:sz w:val="22"/>
          <w:szCs w:val="22"/>
          <w:u w:val="single"/>
          <w:shd w:val="clear" w:color="auto" w:fill="FFFF99"/>
          <w:rtl/>
        </w:rPr>
      </w:pPr>
      <w:r w:rsidRPr="0088080B">
        <w:rPr>
          <w:rFonts w:hint="cs"/>
          <w:vanish/>
          <w:sz w:val="22"/>
          <w:szCs w:val="22"/>
          <w:u w:val="single"/>
          <w:shd w:val="clear" w:color="auto" w:fill="FFFF99"/>
          <w:rtl/>
        </w:rPr>
        <w:t>(א)</w:t>
      </w:r>
      <w:r w:rsidRPr="0088080B">
        <w:rPr>
          <w:rFonts w:hint="cs"/>
          <w:vanish/>
          <w:sz w:val="22"/>
          <w:szCs w:val="22"/>
          <w:u w:val="single"/>
          <w:shd w:val="clear" w:color="auto" w:fill="FFFF99"/>
          <w:rtl/>
        </w:rPr>
        <w:tab/>
        <w:t>תשלום בעד שירותים שנותן בעל הרישיון;</w:t>
      </w:r>
    </w:p>
    <w:p w:rsidR="000919EB" w:rsidRPr="0088080B" w:rsidRDefault="000919EB" w:rsidP="000919EB">
      <w:pPr>
        <w:pStyle w:val="P00"/>
        <w:spacing w:before="0"/>
        <w:ind w:left="1474" w:right="1134"/>
        <w:rPr>
          <w:rFonts w:hint="cs"/>
          <w:vanish/>
          <w:sz w:val="22"/>
          <w:szCs w:val="22"/>
          <w:u w:val="single"/>
          <w:shd w:val="clear" w:color="auto" w:fill="FFFF99"/>
          <w:rtl/>
        </w:rPr>
      </w:pPr>
      <w:r w:rsidRPr="0088080B">
        <w:rPr>
          <w:rFonts w:hint="cs"/>
          <w:vanish/>
          <w:sz w:val="22"/>
          <w:szCs w:val="22"/>
          <w:u w:val="single"/>
          <w:shd w:val="clear" w:color="auto" w:fill="FFFF99"/>
          <w:rtl/>
        </w:rPr>
        <w:t>(ב)</w:t>
      </w:r>
      <w:r w:rsidRPr="0088080B">
        <w:rPr>
          <w:rFonts w:hint="cs"/>
          <w:vanish/>
          <w:sz w:val="22"/>
          <w:szCs w:val="22"/>
          <w:u w:val="single"/>
          <w:shd w:val="clear" w:color="auto" w:fill="FFFF99"/>
          <w:rtl/>
        </w:rPr>
        <w:tab/>
        <w:t>תשלום בעד שירותים אחרים בני-השוואה;</w:t>
      </w:r>
    </w:p>
    <w:p w:rsidR="000919EB" w:rsidRPr="0088080B" w:rsidRDefault="000919EB" w:rsidP="000919EB">
      <w:pPr>
        <w:pStyle w:val="P00"/>
        <w:spacing w:before="0"/>
        <w:ind w:left="1474" w:right="1134"/>
        <w:rPr>
          <w:rFonts w:hint="cs"/>
          <w:vanish/>
          <w:sz w:val="22"/>
          <w:szCs w:val="22"/>
          <w:u w:val="single"/>
          <w:shd w:val="clear" w:color="auto" w:fill="FFFF99"/>
          <w:rtl/>
        </w:rPr>
      </w:pPr>
      <w:r w:rsidRPr="0088080B">
        <w:rPr>
          <w:rFonts w:hint="cs"/>
          <w:vanish/>
          <w:sz w:val="22"/>
          <w:szCs w:val="22"/>
          <w:u w:val="single"/>
          <w:shd w:val="clear" w:color="auto" w:fill="FFFF99"/>
          <w:rtl/>
        </w:rPr>
        <w:t>(ג)</w:t>
      </w:r>
      <w:r w:rsidRPr="0088080B">
        <w:rPr>
          <w:rFonts w:hint="cs"/>
          <w:vanish/>
          <w:sz w:val="22"/>
          <w:szCs w:val="22"/>
          <w:u w:val="single"/>
          <w:shd w:val="clear" w:color="auto" w:fill="FFFF99"/>
          <w:rtl/>
        </w:rPr>
        <w:tab/>
        <w:t>תשלומים כאמור בפסקאות משנה (א) או (ב) או תשלומים בעד קישור גומלין או שירות מקביל לו, במדינות אחרות.</w:t>
      </w:r>
    </w:p>
    <w:p w:rsidR="000919EB" w:rsidRPr="0088080B" w:rsidRDefault="000919EB" w:rsidP="000919EB">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נקבעו הוראות לפי סעיף קטן (ב)(1), בין בכלל ובין לגבי ענין מסוים, יקבעו בעלי הרשיון הנוגעים בדבר בהסכם את התנאים בדבר קישור-גומלין, ובאין הסכמה, רשאי השר להורות להם בהתאם לסמכותו לפי סעיף קטן (ב)(1). </w:t>
      </w:r>
    </w:p>
    <w:p w:rsidR="000919EB" w:rsidRPr="0088080B" w:rsidRDefault="000919EB" w:rsidP="00D72EF1">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נקבעה חובת קישור-גומלין לפי סעיף קטן (ב)(1) ולא נקבעו בתקנות תשלומים לפי סעיף קטן (ב)(2), רשאי בעל רשיון לדרוש מחיר סביר בעד קישור-גומלין אל רשת הבזק הציבורית שלו; באין הסכמה בין בעלי הרשיון הנוגעים בדבר, </w:t>
      </w:r>
      <w:r w:rsidRPr="0088080B">
        <w:rPr>
          <w:rStyle w:val="default"/>
          <w:rFonts w:cs="FrankRuehl" w:hint="cs"/>
          <w:strike/>
          <w:vanish/>
          <w:sz w:val="22"/>
          <w:szCs w:val="22"/>
          <w:shd w:val="clear" w:color="auto" w:fill="FFFF99"/>
          <w:rtl/>
        </w:rPr>
        <w:t>יורה השר על המחיר בהתבסס על עלות</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קישור-הגומלין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יורה השר על המחיר בעד קישור הגומלין</w:t>
      </w:r>
      <w:r w:rsidRPr="0088080B">
        <w:rPr>
          <w:rStyle w:val="default"/>
          <w:rFonts w:cs="FrankRuehl" w:hint="cs"/>
          <w:vanish/>
          <w:sz w:val="22"/>
          <w:szCs w:val="22"/>
          <w:shd w:val="clear" w:color="auto" w:fill="FFFF99"/>
          <w:rtl/>
        </w:rPr>
        <w:t xml:space="preserve">, לפי שיטת חישוב שיורה עליה, </w:t>
      </w:r>
      <w:r w:rsidRPr="0088080B">
        <w:rPr>
          <w:rStyle w:val="default"/>
          <w:rFonts w:cs="FrankRuehl" w:hint="cs"/>
          <w:strike/>
          <w:vanish/>
          <w:sz w:val="22"/>
          <w:szCs w:val="22"/>
          <w:shd w:val="clear" w:color="auto" w:fill="FFFF99"/>
          <w:rtl/>
        </w:rPr>
        <w:t>בתוספת רווח סביר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ויכול שהשיטה כאמור תיעשה, בין השאר, כאמור בסעיף קטן (ב1)</w:t>
      </w:r>
      <w:r w:rsidRPr="0088080B">
        <w:rPr>
          <w:rStyle w:val="default"/>
          <w:rFonts w:cs="FrankRuehl" w:hint="cs"/>
          <w:vanish/>
          <w:sz w:val="22"/>
          <w:szCs w:val="22"/>
          <w:shd w:val="clear" w:color="auto" w:fill="FFFF99"/>
          <w:rtl/>
        </w:rPr>
        <w:t xml:space="preserve">, ואולם רשאי השר להורות כי בנסיבות הענין יישא כל צד בעלויותיו לענין זה; הוראת השר תינתן בתוך זמן סביר בהתחשב בנסיבות הענין; על הוראת השר לפי סעיף קטן זה ניתן לערער בתוך 45 ימים מיום שנמסרה לבעל </w:t>
      </w:r>
      <w:r w:rsidRPr="0088080B">
        <w:rPr>
          <w:rStyle w:val="default"/>
          <w:rFonts w:cs="FrankRuehl"/>
          <w:vanish/>
          <w:sz w:val="22"/>
          <w:szCs w:val="22"/>
          <w:shd w:val="clear" w:color="auto" w:fill="FFFF99"/>
          <w:rtl/>
        </w:rPr>
        <w:t>הר</w:t>
      </w:r>
      <w:r w:rsidRPr="0088080B">
        <w:rPr>
          <w:rStyle w:val="default"/>
          <w:rFonts w:cs="FrankRuehl" w:hint="cs"/>
          <w:vanish/>
          <w:sz w:val="22"/>
          <w:szCs w:val="22"/>
          <w:shd w:val="clear" w:color="auto" w:fill="FFFF99"/>
          <w:rtl/>
        </w:rPr>
        <w:t xml:space="preserve">שיון ההודעה על ההוראה, בפני בית המשפט המחוזי; על פסק דינו של בית המשפט ניתן לערער בשאלה משפטית. בסעיף קטן זה, "השר"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מי שהשר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הסמיכו.</w:t>
      </w:r>
    </w:p>
    <w:p w:rsidR="00195267" w:rsidRPr="0088080B" w:rsidRDefault="00195267" w:rsidP="00D72EF1">
      <w:pPr>
        <w:pStyle w:val="P00"/>
        <w:spacing w:before="0"/>
        <w:ind w:left="0" w:right="1134"/>
        <w:rPr>
          <w:rStyle w:val="default"/>
          <w:rFonts w:cs="FrankRuehl" w:hint="cs"/>
          <w:vanish/>
          <w:szCs w:val="20"/>
          <w:shd w:val="clear" w:color="auto" w:fill="FFFF99"/>
          <w:rtl/>
        </w:rPr>
      </w:pPr>
    </w:p>
    <w:p w:rsidR="00195267" w:rsidRPr="0088080B" w:rsidRDefault="00195267" w:rsidP="00195267">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195267" w:rsidRPr="0088080B" w:rsidRDefault="00195267" w:rsidP="00195267">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195267" w:rsidRPr="0088080B" w:rsidRDefault="00195267" w:rsidP="00195267">
      <w:pPr>
        <w:pStyle w:val="P00"/>
        <w:tabs>
          <w:tab w:val="clear" w:pos="6259"/>
        </w:tabs>
        <w:spacing w:before="0"/>
        <w:ind w:left="0" w:right="1134"/>
        <w:rPr>
          <w:rStyle w:val="default"/>
          <w:rFonts w:cs="FrankRuehl" w:hint="cs"/>
          <w:vanish/>
          <w:szCs w:val="20"/>
          <w:shd w:val="clear" w:color="auto" w:fill="FFFF99"/>
          <w:rtl/>
        </w:rPr>
      </w:pPr>
      <w:hyperlink r:id="rId296"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125 (</w:t>
      </w:r>
      <w:hyperlink r:id="rId297"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195267" w:rsidRPr="0088080B" w:rsidRDefault="00195267" w:rsidP="00CA65CD">
      <w:pPr>
        <w:pStyle w:val="P00"/>
        <w:tabs>
          <w:tab w:val="clear" w:pos="6259"/>
        </w:tabs>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קטן 5(י)</w:t>
      </w:r>
    </w:p>
    <w:p w:rsidR="002E2D17" w:rsidRPr="0088080B" w:rsidRDefault="002E2D17" w:rsidP="002E2D17">
      <w:pPr>
        <w:pStyle w:val="P00"/>
        <w:spacing w:before="0"/>
        <w:ind w:left="0" w:right="1134"/>
        <w:rPr>
          <w:rStyle w:val="default"/>
          <w:rFonts w:ascii="FrankRuehl" w:hAnsi="FrankRuehl" w:cs="FrankRuehl"/>
          <w:vanish/>
          <w:szCs w:val="20"/>
          <w:shd w:val="clear" w:color="auto" w:fill="FFFF99"/>
          <w:rtl/>
        </w:rPr>
      </w:pPr>
    </w:p>
    <w:p w:rsidR="002E2D17" w:rsidRPr="0088080B" w:rsidRDefault="002E2D17" w:rsidP="002E2D1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2E2D17" w:rsidRPr="0088080B" w:rsidRDefault="002E2D17" w:rsidP="002E2D1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E2D17" w:rsidRPr="0088080B" w:rsidRDefault="002E2D17" w:rsidP="002E2D17">
      <w:pPr>
        <w:pStyle w:val="P00"/>
        <w:spacing w:before="0"/>
        <w:ind w:left="0" w:right="1134"/>
        <w:rPr>
          <w:rStyle w:val="default"/>
          <w:rFonts w:ascii="FrankRuehl" w:hAnsi="FrankRuehl" w:cs="FrankRuehl"/>
          <w:vanish/>
          <w:szCs w:val="20"/>
          <w:shd w:val="clear" w:color="auto" w:fill="FFFF99"/>
          <w:rtl/>
        </w:rPr>
      </w:pPr>
      <w:hyperlink r:id="rId29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A5C2E"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944</w:t>
      </w:r>
      <w:r w:rsidRPr="0088080B">
        <w:rPr>
          <w:rStyle w:val="default"/>
          <w:rFonts w:ascii="FrankRuehl" w:hAnsi="FrankRuehl" w:cs="FrankRuehl"/>
          <w:vanish/>
          <w:szCs w:val="20"/>
          <w:shd w:val="clear" w:color="auto" w:fill="FFFF99"/>
          <w:rtl/>
        </w:rPr>
        <w:t xml:space="preserve"> (</w:t>
      </w:r>
      <w:hyperlink r:id="rId29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E2D17" w:rsidRPr="0088080B" w:rsidRDefault="002E2D17" w:rsidP="002E2D17">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2E2D17" w:rsidRPr="0088080B" w:rsidRDefault="002E2D17" w:rsidP="002E2D17">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כהגדרתו בסעיף 1, ואולם לענין סעיפים קטנים (א) עד (ה) ו-(ט), למעט מי שקיבל רישיון מיוחד;</w:t>
      </w:r>
    </w:p>
    <w:p w:rsidR="002E2D17" w:rsidRPr="0088080B" w:rsidRDefault="002E2D17" w:rsidP="002E2D17">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בעל רישיון אחר"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לענין סעיפים קטנים (ו) ו-(ז), בעל רישיון, לרבות בעל רישיון לשידורי לווי</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ן כהגדרתו בסעיף 6מג;</w:t>
      </w:r>
    </w:p>
    <w:p w:rsidR="00427345" w:rsidRPr="0088080B" w:rsidRDefault="00427345" w:rsidP="002E2D17">
      <w:pPr>
        <w:pStyle w:val="P00"/>
        <w:spacing w:before="0"/>
        <w:ind w:left="0" w:right="1134"/>
        <w:rPr>
          <w:vanish/>
          <w:sz w:val="22"/>
          <w:szCs w:val="22"/>
          <w:shd w:val="clear" w:color="auto" w:fill="FFFF99"/>
          <w:rtl/>
        </w:rPr>
      </w:pPr>
      <w:r w:rsidRPr="0088080B">
        <w:rPr>
          <w:vanish/>
          <w:sz w:val="22"/>
          <w:szCs w:val="22"/>
          <w:shd w:val="clear" w:color="auto" w:fill="FFFF99"/>
          <w:rtl/>
        </w:rPr>
        <w:tab/>
      </w:r>
      <w:r w:rsidRPr="0088080B">
        <w:rPr>
          <w:rFonts w:hint="cs"/>
          <w:vanish/>
          <w:sz w:val="22"/>
          <w:szCs w:val="22"/>
          <w:u w:val="single"/>
          <w:shd w:val="clear" w:color="auto" w:fill="FFFF99"/>
          <w:rtl/>
        </w:rPr>
        <w:t xml:space="preserve">"ספק מורשה אחר", לעניין סעיפים קטנים (ו) ו-(ז)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לרבות בעל רישיון לשידורי לוויין כהגדרתו בסעיף 6מג;</w:t>
      </w:r>
    </w:p>
    <w:p w:rsidR="002E2D17" w:rsidRPr="0088080B" w:rsidRDefault="002E2D17" w:rsidP="002E2D17">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קישור-גומלין"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חיבור בין רשת בזק </w:t>
      </w:r>
      <w:r w:rsidRPr="0088080B">
        <w:rPr>
          <w:rStyle w:val="default"/>
          <w:rFonts w:cs="FrankRuehl" w:hint="cs"/>
          <w:strike/>
          <w:vanish/>
          <w:sz w:val="22"/>
          <w:szCs w:val="22"/>
          <w:shd w:val="clear" w:color="auto" w:fill="FFFF99"/>
          <w:rtl/>
        </w:rPr>
        <w:t>ציבורית</w:t>
      </w:r>
      <w:r w:rsidRPr="0088080B">
        <w:rPr>
          <w:rStyle w:val="default"/>
          <w:rFonts w:cs="FrankRuehl" w:hint="cs"/>
          <w:vanish/>
          <w:sz w:val="22"/>
          <w:szCs w:val="22"/>
          <w:shd w:val="clear" w:color="auto" w:fill="FFFF99"/>
          <w:rtl/>
        </w:rPr>
        <w:t xml:space="preserve"> של </w:t>
      </w:r>
      <w:r w:rsidRPr="0088080B">
        <w:rPr>
          <w:rStyle w:val="default"/>
          <w:rFonts w:cs="FrankRuehl" w:hint="cs"/>
          <w:strike/>
          <w:vanish/>
          <w:sz w:val="22"/>
          <w:szCs w:val="22"/>
          <w:shd w:val="clear" w:color="auto" w:fill="FFFF99"/>
          <w:rtl/>
        </w:rPr>
        <w:t>בעל רשיון</w:t>
      </w:r>
      <w:r w:rsidR="00BA5C2E" w:rsidRPr="0088080B">
        <w:rPr>
          <w:rStyle w:val="default"/>
          <w:rFonts w:cs="FrankRuehl" w:hint="cs"/>
          <w:vanish/>
          <w:sz w:val="22"/>
          <w:szCs w:val="22"/>
          <w:shd w:val="clear" w:color="auto" w:fill="FFFF99"/>
          <w:rtl/>
        </w:rPr>
        <w:t xml:space="preserve"> </w:t>
      </w:r>
      <w:r w:rsidR="00BA5C2E"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אחד לבין רשת בזק </w:t>
      </w:r>
      <w:r w:rsidRPr="0088080B">
        <w:rPr>
          <w:rStyle w:val="default"/>
          <w:rFonts w:cs="FrankRuehl" w:hint="cs"/>
          <w:strike/>
          <w:vanish/>
          <w:sz w:val="22"/>
          <w:szCs w:val="22"/>
          <w:shd w:val="clear" w:color="auto" w:fill="FFFF99"/>
          <w:rtl/>
        </w:rPr>
        <w:t>ציבורית</w:t>
      </w:r>
      <w:r w:rsidRPr="0088080B">
        <w:rPr>
          <w:rStyle w:val="default"/>
          <w:rFonts w:cs="FrankRuehl" w:hint="cs"/>
          <w:vanish/>
          <w:sz w:val="22"/>
          <w:szCs w:val="22"/>
          <w:shd w:val="clear" w:color="auto" w:fill="FFFF99"/>
          <w:rtl/>
        </w:rPr>
        <w:t xml:space="preserve"> של </w:t>
      </w:r>
      <w:r w:rsidRPr="0088080B">
        <w:rPr>
          <w:rStyle w:val="default"/>
          <w:rFonts w:cs="FrankRuehl" w:hint="cs"/>
          <w:strike/>
          <w:vanish/>
          <w:sz w:val="22"/>
          <w:szCs w:val="22"/>
          <w:shd w:val="clear" w:color="auto" w:fill="FFFF99"/>
          <w:rtl/>
        </w:rPr>
        <w:t>בעל רשיון</w:t>
      </w:r>
      <w:r w:rsidR="00BA5C2E" w:rsidRPr="0088080B">
        <w:rPr>
          <w:rStyle w:val="default"/>
          <w:rFonts w:cs="FrankRuehl" w:hint="cs"/>
          <w:vanish/>
          <w:sz w:val="22"/>
          <w:szCs w:val="22"/>
          <w:shd w:val="clear" w:color="auto" w:fill="FFFF99"/>
          <w:rtl/>
        </w:rPr>
        <w:t xml:space="preserve"> </w:t>
      </w:r>
      <w:r w:rsidR="00BA5C2E"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באופן פיזי או לוגי, המאפשר העברת מסרי בזק בין המנויים של </w:t>
      </w:r>
      <w:r w:rsidRPr="0088080B">
        <w:rPr>
          <w:rStyle w:val="default"/>
          <w:rFonts w:cs="FrankRuehl" w:hint="cs"/>
          <w:strike/>
          <w:vanish/>
          <w:sz w:val="22"/>
          <w:szCs w:val="22"/>
          <w:shd w:val="clear" w:color="auto" w:fill="FFFF99"/>
          <w:rtl/>
        </w:rPr>
        <w:t>בעלי הרשיון</w:t>
      </w:r>
      <w:r w:rsidR="00BA5C2E" w:rsidRPr="0088080B">
        <w:rPr>
          <w:rStyle w:val="default"/>
          <w:rFonts w:cs="FrankRuehl" w:hint="cs"/>
          <w:vanish/>
          <w:sz w:val="22"/>
          <w:szCs w:val="22"/>
          <w:shd w:val="clear" w:color="auto" w:fill="FFFF99"/>
          <w:rtl/>
        </w:rPr>
        <w:t xml:space="preserve"> </w:t>
      </w:r>
      <w:r w:rsidR="00BA5C2E" w:rsidRPr="0088080B">
        <w:rPr>
          <w:rStyle w:val="default"/>
          <w:rFonts w:cs="FrankRuehl" w:hint="cs"/>
          <w:vanish/>
          <w:sz w:val="22"/>
          <w:szCs w:val="22"/>
          <w:u w:val="single"/>
          <w:shd w:val="clear" w:color="auto" w:fill="FFFF99"/>
          <w:rtl/>
        </w:rPr>
        <w:t>הספקים המורשים</w:t>
      </w:r>
      <w:r w:rsidRPr="0088080B">
        <w:rPr>
          <w:rStyle w:val="default"/>
          <w:rFonts w:cs="FrankRuehl" w:hint="cs"/>
          <w:vanish/>
          <w:sz w:val="22"/>
          <w:szCs w:val="22"/>
          <w:shd w:val="clear" w:color="auto" w:fill="FFFF99"/>
          <w:rtl/>
        </w:rPr>
        <w:t xml:space="preserve">, או מתן שירותים בידי </w:t>
      </w:r>
      <w:r w:rsidRPr="0088080B">
        <w:rPr>
          <w:rStyle w:val="default"/>
          <w:rFonts w:cs="FrankRuehl" w:hint="cs"/>
          <w:strike/>
          <w:vanish/>
          <w:sz w:val="22"/>
          <w:szCs w:val="22"/>
          <w:shd w:val="clear" w:color="auto" w:fill="FFFF99"/>
          <w:rtl/>
        </w:rPr>
        <w:t>בעל רשיון</w:t>
      </w:r>
      <w:r w:rsidR="00BA5C2E" w:rsidRPr="0088080B">
        <w:rPr>
          <w:rStyle w:val="default"/>
          <w:rFonts w:cs="FrankRuehl" w:hint="cs"/>
          <w:vanish/>
          <w:sz w:val="22"/>
          <w:szCs w:val="22"/>
          <w:shd w:val="clear" w:color="auto" w:fill="FFFF99"/>
          <w:rtl/>
        </w:rPr>
        <w:t xml:space="preserve"> </w:t>
      </w:r>
      <w:r w:rsidR="00BA5C2E"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אחד למנוייו של </w:t>
      </w:r>
      <w:r w:rsidRPr="0088080B">
        <w:rPr>
          <w:rStyle w:val="default"/>
          <w:rFonts w:cs="FrankRuehl" w:hint="cs"/>
          <w:strike/>
          <w:vanish/>
          <w:sz w:val="22"/>
          <w:szCs w:val="22"/>
          <w:shd w:val="clear" w:color="auto" w:fill="FFFF99"/>
          <w:rtl/>
        </w:rPr>
        <w:t>בעל רשיון</w:t>
      </w:r>
      <w:r w:rsidR="00BA5C2E" w:rsidRPr="0088080B">
        <w:rPr>
          <w:rStyle w:val="default"/>
          <w:rFonts w:cs="FrankRuehl" w:hint="cs"/>
          <w:vanish/>
          <w:sz w:val="22"/>
          <w:szCs w:val="22"/>
          <w:shd w:val="clear" w:color="auto" w:fill="FFFF99"/>
          <w:rtl/>
        </w:rPr>
        <w:t xml:space="preserve"> </w:t>
      </w:r>
      <w:r w:rsidR="00BA5C2E"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שימוש"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לענין סעיפים קטנים (ו), (ז) ו-(ח)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אלה:</w:t>
      </w:r>
    </w:p>
    <w:p w:rsidR="002E2D17" w:rsidRPr="0088080B" w:rsidRDefault="002E2D17" w:rsidP="002E2D1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מתן גישה אל מיתקן בזק של בעל רישיון אחר, לרבות רשת בזק ציבורית או רשת גישה, כולן או חלקן, ואפשרות השימוש בהם;</w:t>
      </w:r>
    </w:p>
    <w:p w:rsidR="00427345" w:rsidRPr="0088080B" w:rsidRDefault="00427345"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מתן גישה אל רשת בזק, לרבות מיתקן בזק, של ספק מורשה אחר, ואפשרות השימוש בהם;</w:t>
      </w:r>
    </w:p>
    <w:p w:rsidR="002E2D17" w:rsidRPr="0088080B" w:rsidRDefault="002E2D17"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מתן אפשרות להתקין מיתקן בזק של </w:t>
      </w:r>
      <w:r w:rsidRPr="0088080B">
        <w:rPr>
          <w:rStyle w:val="default"/>
          <w:rFonts w:cs="FrankRuehl" w:hint="cs"/>
          <w:strike/>
          <w:vanish/>
          <w:sz w:val="22"/>
          <w:szCs w:val="22"/>
          <w:shd w:val="clear" w:color="auto" w:fill="FFFF99"/>
          <w:rtl/>
        </w:rPr>
        <w:t>בעל רישיון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במיתקן בזק </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 xml:space="preserve">ו בחצרים של </w:t>
      </w:r>
      <w:r w:rsidRPr="0088080B">
        <w:rPr>
          <w:rStyle w:val="default"/>
          <w:rFonts w:cs="FrankRuehl" w:hint="cs"/>
          <w:strike/>
          <w:vanish/>
          <w:sz w:val="22"/>
          <w:szCs w:val="22"/>
          <w:shd w:val="clear" w:color="auto" w:fill="FFFF99"/>
          <w:rtl/>
        </w:rPr>
        <w:t>בעל רישיון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"רשת בזק ציבורית"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0016754A" w:rsidRPr="0088080B">
        <w:rPr>
          <w:rStyle w:val="default"/>
          <w:rFonts w:cs="FrankRuehl" w:hint="cs"/>
          <w:vanish/>
          <w:sz w:val="22"/>
          <w:szCs w:val="22"/>
          <w:shd w:val="clear" w:color="auto" w:fill="FFFF99"/>
          <w:rtl/>
        </w:rPr>
        <w:t>(נמחקה)</w:t>
      </w:r>
      <w:r w:rsidRPr="0088080B">
        <w:rPr>
          <w:rStyle w:val="default"/>
          <w:rFonts w:cs="FrankRuehl" w:hint="cs"/>
          <w:vanish/>
          <w:sz w:val="22"/>
          <w:szCs w:val="22"/>
          <w:shd w:val="clear" w:color="auto" w:fill="FFFF99"/>
          <w:rtl/>
        </w:rPr>
        <w:t>.</w:t>
      </w:r>
    </w:p>
    <w:p w:rsidR="002E2D17" w:rsidRPr="0088080B" w:rsidRDefault="002E2D17" w:rsidP="0016754A">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לשם הבטחת התחרות בתחום הבזק ורמת השירותים בו, ובשים לב לענינו של הציבור ולענינם של </w:t>
      </w:r>
      <w:r w:rsidRPr="0088080B">
        <w:rPr>
          <w:rStyle w:val="default"/>
          <w:rFonts w:cs="FrankRuehl" w:hint="cs"/>
          <w:strike/>
          <w:vanish/>
          <w:sz w:val="22"/>
          <w:szCs w:val="22"/>
          <w:shd w:val="clear" w:color="auto" w:fill="FFFF99"/>
          <w:rtl/>
        </w:rPr>
        <w:t>בעלי הרשיון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הספקים המורשים</w:t>
      </w:r>
      <w:r w:rsidRPr="0088080B">
        <w:rPr>
          <w:rStyle w:val="default"/>
          <w:rFonts w:cs="FrankRuehl" w:hint="cs"/>
          <w:vanish/>
          <w:sz w:val="22"/>
          <w:szCs w:val="22"/>
          <w:shd w:val="clear" w:color="auto" w:fill="FFFF99"/>
          <w:rtl/>
        </w:rPr>
        <w:t xml:space="preserve"> הנוגעים בדבר </w:t>
      </w:r>
      <w:r w:rsidRPr="0088080B">
        <w:rPr>
          <w:rStyle w:val="default"/>
          <w:rFonts w:cs="FrankRuehl"/>
          <w:vanish/>
          <w:sz w:val="22"/>
          <w:szCs w:val="22"/>
          <w:shd w:val="clear" w:color="auto" w:fill="FFFF99"/>
          <w:rtl/>
        </w:rPr>
        <w:t>–</w:t>
      </w:r>
    </w:p>
    <w:p w:rsidR="002E2D17" w:rsidRPr="0088080B" w:rsidRDefault="002E2D17"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לקבוע כי </w:t>
      </w:r>
      <w:r w:rsidRPr="0088080B">
        <w:rPr>
          <w:rStyle w:val="default"/>
          <w:rFonts w:cs="FrankRuehl" w:hint="cs"/>
          <w:strike/>
          <w:vanish/>
          <w:sz w:val="22"/>
          <w:szCs w:val="22"/>
          <w:shd w:val="clear" w:color="auto" w:fill="FFFF99"/>
          <w:rtl/>
        </w:rPr>
        <w:t>בע</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 xml:space="preserve"> רשיון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חייב לאפשר קישור-גומלין לרשת הבזק </w:t>
      </w:r>
      <w:r w:rsidRPr="0088080B">
        <w:rPr>
          <w:rStyle w:val="default"/>
          <w:rFonts w:cs="FrankRuehl" w:hint="cs"/>
          <w:strike/>
          <w:vanish/>
          <w:sz w:val="22"/>
          <w:szCs w:val="22"/>
          <w:shd w:val="clear" w:color="auto" w:fill="FFFF99"/>
          <w:rtl/>
        </w:rPr>
        <w:t>הציבורית</w:t>
      </w:r>
      <w:r w:rsidRPr="0088080B">
        <w:rPr>
          <w:rStyle w:val="default"/>
          <w:rFonts w:cs="FrankRuehl" w:hint="cs"/>
          <w:vanish/>
          <w:sz w:val="22"/>
          <w:szCs w:val="22"/>
          <w:shd w:val="clear" w:color="auto" w:fill="FFFF99"/>
          <w:rtl/>
        </w:rPr>
        <w:t xml:space="preserve"> שלו וליתן הוראות בדבר אופן ביצוע קישור-גומלין והיקפו, וכן בדבר פעולות, שירותים והסדרים נלווים למימוש קישור-גומלין והתשלומים בעדם לרבות מתן שירותי חיוב וגביה בידי </w:t>
      </w:r>
      <w:r w:rsidRPr="0088080B">
        <w:rPr>
          <w:rStyle w:val="default"/>
          <w:rFonts w:cs="FrankRuehl" w:hint="cs"/>
          <w:strike/>
          <w:vanish/>
          <w:sz w:val="22"/>
          <w:szCs w:val="22"/>
          <w:shd w:val="clear" w:color="auto" w:fill="FFFF99"/>
          <w:rtl/>
        </w:rPr>
        <w:t>בעל רישיון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אחד </w:t>
      </w:r>
      <w:r w:rsidRPr="0088080B">
        <w:rPr>
          <w:rStyle w:val="default"/>
          <w:rFonts w:cs="FrankRuehl" w:hint="cs"/>
          <w:strike/>
          <w:vanish/>
          <w:sz w:val="22"/>
          <w:szCs w:val="22"/>
          <w:shd w:val="clear" w:color="auto" w:fill="FFFF99"/>
          <w:rtl/>
        </w:rPr>
        <w:t>לבעל רישיון</w:t>
      </w:r>
      <w:r w:rsidR="00D340C1" w:rsidRPr="0088080B">
        <w:rPr>
          <w:rStyle w:val="default"/>
          <w:rFonts w:cs="FrankRuehl" w:hint="cs"/>
          <w:vanish/>
          <w:sz w:val="22"/>
          <w:szCs w:val="22"/>
          <w:shd w:val="clear" w:color="auto" w:fill="FFFF99"/>
          <w:rtl/>
        </w:rPr>
        <w:t xml:space="preserve"> </w:t>
      </w:r>
      <w:r w:rsidR="00D340C1"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אחר, או העברת מידע בין </w:t>
      </w:r>
      <w:r w:rsidRPr="0088080B">
        <w:rPr>
          <w:rStyle w:val="default"/>
          <w:rFonts w:cs="FrankRuehl" w:hint="cs"/>
          <w:strike/>
          <w:vanish/>
          <w:sz w:val="22"/>
          <w:szCs w:val="22"/>
          <w:shd w:val="clear" w:color="auto" w:fill="FFFF99"/>
          <w:rtl/>
        </w:rPr>
        <w:t>בעל</w:t>
      </w:r>
      <w:r w:rsidRPr="0088080B">
        <w:rPr>
          <w:rStyle w:val="default"/>
          <w:rFonts w:cs="FrankRuehl"/>
          <w:strike/>
          <w:vanish/>
          <w:sz w:val="22"/>
          <w:szCs w:val="22"/>
          <w:shd w:val="clear" w:color="auto" w:fill="FFFF99"/>
          <w:rtl/>
        </w:rPr>
        <w:t xml:space="preserve">י </w:t>
      </w:r>
      <w:r w:rsidRPr="0088080B">
        <w:rPr>
          <w:rStyle w:val="default"/>
          <w:rFonts w:cs="FrankRuehl" w:hint="cs"/>
          <w:strike/>
          <w:vanish/>
          <w:sz w:val="22"/>
          <w:szCs w:val="22"/>
          <w:shd w:val="clear" w:color="auto" w:fill="FFFF99"/>
          <w:rtl/>
        </w:rPr>
        <w:t>רישיון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ספקים מורשים</w:t>
      </w:r>
      <w:r w:rsidRPr="0088080B">
        <w:rPr>
          <w:rStyle w:val="default"/>
          <w:rFonts w:cs="FrankRuehl" w:hint="cs"/>
          <w:vanish/>
          <w:sz w:val="22"/>
          <w:szCs w:val="22"/>
          <w:shd w:val="clear" w:color="auto" w:fill="FFFF99"/>
          <w:rtl/>
        </w:rPr>
        <w:t xml:space="preserve">, ככל שהמידע נדרש לצורך מתן שירותים בידי </w:t>
      </w:r>
      <w:r w:rsidRPr="0088080B">
        <w:rPr>
          <w:rStyle w:val="default"/>
          <w:rFonts w:cs="FrankRuehl" w:hint="cs"/>
          <w:strike/>
          <w:vanish/>
          <w:sz w:val="22"/>
          <w:szCs w:val="22"/>
          <w:shd w:val="clear" w:color="auto" w:fill="FFFF99"/>
          <w:rtl/>
        </w:rPr>
        <w:t>בעל רישיון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למנוייו או לצורך מתן שירותים ולצורך גביית תשלומים בידי </w:t>
      </w:r>
      <w:r w:rsidRPr="0088080B">
        <w:rPr>
          <w:rStyle w:val="default"/>
          <w:rFonts w:cs="FrankRuehl" w:hint="cs"/>
          <w:strike/>
          <w:vanish/>
          <w:sz w:val="22"/>
          <w:szCs w:val="22"/>
          <w:shd w:val="clear" w:color="auto" w:fill="FFFF99"/>
          <w:rtl/>
        </w:rPr>
        <w:t>בעל רישיון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אחד ממנוייו של </w:t>
      </w:r>
      <w:r w:rsidRPr="0088080B">
        <w:rPr>
          <w:rStyle w:val="default"/>
          <w:rFonts w:cs="FrankRuehl" w:hint="cs"/>
          <w:strike/>
          <w:vanish/>
          <w:sz w:val="22"/>
          <w:szCs w:val="22"/>
          <w:shd w:val="clear" w:color="auto" w:fill="FFFF99"/>
          <w:rtl/>
        </w:rPr>
        <w:t>בעל רישיון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קביעה או מתן הוראות לפי פסקה זו יכול שייעשו ברשיון, בהוראת מינהל או בתקנות, לפי הענין;</w:t>
      </w:r>
    </w:p>
    <w:p w:rsidR="002E2D17" w:rsidRPr="0088080B" w:rsidRDefault="002E2D17"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לקבוע בתקנות, בהסכמת שר הא</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צר, תשלומים, תשלומים מירביים או תשלומים מזעריים בעד קישור-גומלין, וכן הוראות בדבר דרכים לחישוב התשלומים, מרכיביהם והיחסים ביניהם, והוראות בדבר אופן הצמדת התשלומים למדד המחירים לצרכן או למדד אחר, לרבות אפשרות של קביעת מקדם התייעלות </w:t>
      </w:r>
      <w:r w:rsidRPr="0088080B">
        <w:rPr>
          <w:rStyle w:val="default"/>
          <w:rFonts w:cs="FrankRuehl" w:hint="cs"/>
          <w:strike/>
          <w:vanish/>
          <w:sz w:val="22"/>
          <w:szCs w:val="22"/>
          <w:shd w:val="clear" w:color="auto" w:fill="FFFF99"/>
          <w:rtl/>
        </w:rPr>
        <w:t>לבעל רישיון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בשיעור ובאופן שייקבע ב</w:t>
      </w:r>
      <w:r w:rsidRPr="0088080B">
        <w:rPr>
          <w:rStyle w:val="default"/>
          <w:rFonts w:cs="FrankRuehl"/>
          <w:vanish/>
          <w:sz w:val="22"/>
          <w:szCs w:val="22"/>
          <w:shd w:val="clear" w:color="auto" w:fill="FFFF99"/>
          <w:rtl/>
        </w:rPr>
        <w:t>תק</w:t>
      </w:r>
      <w:r w:rsidRPr="0088080B">
        <w:rPr>
          <w:rStyle w:val="default"/>
          <w:rFonts w:cs="FrankRuehl" w:hint="cs"/>
          <w:vanish/>
          <w:sz w:val="22"/>
          <w:szCs w:val="22"/>
          <w:shd w:val="clear" w:color="auto" w:fill="FFFF99"/>
          <w:rtl/>
        </w:rPr>
        <w:t>נות.</w:t>
      </w:r>
    </w:p>
    <w:p w:rsidR="002E2D17" w:rsidRPr="0088080B" w:rsidRDefault="002E2D17" w:rsidP="002E2D17">
      <w:pPr>
        <w:pStyle w:val="P00"/>
        <w:spacing w:before="0"/>
        <w:ind w:left="0" w:right="1134"/>
        <w:rPr>
          <w:rFonts w:hint="cs"/>
          <w:vanish/>
          <w:sz w:val="22"/>
          <w:szCs w:val="22"/>
          <w:shd w:val="clear" w:color="auto" w:fill="FFFF99"/>
          <w:rtl/>
        </w:rPr>
      </w:pPr>
      <w:r w:rsidRPr="0088080B">
        <w:rPr>
          <w:rFonts w:hint="cs"/>
          <w:vanish/>
          <w:sz w:val="22"/>
          <w:szCs w:val="22"/>
          <w:shd w:val="clear" w:color="auto" w:fill="FFFF99"/>
          <w:rtl/>
        </w:rPr>
        <w:tab/>
        <w:t>(ב1)</w:t>
      </w:r>
      <w:r w:rsidRPr="0088080B">
        <w:rPr>
          <w:rFonts w:hint="cs"/>
          <w:vanish/>
          <w:sz w:val="22"/>
          <w:szCs w:val="22"/>
          <w:shd w:val="clear" w:color="auto" w:fill="FFFF99"/>
          <w:rtl/>
        </w:rPr>
        <w:tab/>
        <w:t xml:space="preserve">קביעת התשלומים או מתן ההוראות לפי סעיף קטן (ב) (בסעיף קטן זה </w:t>
      </w:r>
      <w:r w:rsidRPr="0088080B">
        <w:rPr>
          <w:vanish/>
          <w:sz w:val="22"/>
          <w:szCs w:val="22"/>
          <w:shd w:val="clear" w:color="auto" w:fill="FFFF99"/>
          <w:rtl/>
        </w:rPr>
        <w:t>–</w:t>
      </w:r>
      <w:r w:rsidRPr="0088080B">
        <w:rPr>
          <w:rFonts w:hint="cs"/>
          <w:vanish/>
          <w:sz w:val="22"/>
          <w:szCs w:val="22"/>
          <w:shd w:val="clear" w:color="auto" w:fill="FFFF99"/>
          <w:rtl/>
        </w:rPr>
        <w:t xml:space="preserve"> תשלומים בעד קישור גומלין) יכול שתיעשה, בין השאר, בהתבסס על אחד מאלה:</w:t>
      </w:r>
    </w:p>
    <w:p w:rsidR="002E2D17" w:rsidRPr="0088080B" w:rsidRDefault="002E2D17" w:rsidP="002E2D17">
      <w:pPr>
        <w:pStyle w:val="P00"/>
        <w:spacing w:before="0"/>
        <w:ind w:left="1021" w:right="1134"/>
        <w:rPr>
          <w:rFonts w:hint="cs"/>
          <w:vanish/>
          <w:sz w:val="22"/>
          <w:szCs w:val="22"/>
          <w:shd w:val="clear" w:color="auto" w:fill="FFFF99"/>
          <w:rtl/>
        </w:rPr>
      </w:pPr>
      <w:r w:rsidRPr="0088080B">
        <w:rPr>
          <w:rFonts w:hint="cs"/>
          <w:vanish/>
          <w:sz w:val="22"/>
          <w:szCs w:val="22"/>
          <w:shd w:val="clear" w:color="auto" w:fill="FFFF99"/>
          <w:rtl/>
        </w:rPr>
        <w:t>(1)</w:t>
      </w:r>
      <w:r w:rsidRPr="0088080B">
        <w:rPr>
          <w:rFonts w:hint="cs"/>
          <w:vanish/>
          <w:sz w:val="22"/>
          <w:szCs w:val="22"/>
          <w:shd w:val="clear" w:color="auto" w:fill="FFFF99"/>
          <w:rtl/>
        </w:rPr>
        <w:tab/>
        <w:t>עלות לפי שיטת חישוב שהשר יורה עליה, בתוספת רווח סביר;</w:t>
      </w:r>
    </w:p>
    <w:p w:rsidR="002E2D17" w:rsidRPr="0088080B" w:rsidRDefault="002E2D17" w:rsidP="002E2D17">
      <w:pPr>
        <w:pStyle w:val="P00"/>
        <w:spacing w:before="0"/>
        <w:ind w:left="1021" w:right="1134"/>
        <w:rPr>
          <w:rFonts w:hint="cs"/>
          <w:vanish/>
          <w:sz w:val="22"/>
          <w:szCs w:val="22"/>
          <w:shd w:val="clear" w:color="auto" w:fill="FFFF99"/>
          <w:rtl/>
        </w:rPr>
      </w:pPr>
      <w:r w:rsidRPr="0088080B">
        <w:rPr>
          <w:rFonts w:hint="cs"/>
          <w:vanish/>
          <w:sz w:val="22"/>
          <w:szCs w:val="22"/>
          <w:shd w:val="clear" w:color="auto" w:fill="FFFF99"/>
          <w:rtl/>
        </w:rPr>
        <w:t>(2)</w:t>
      </w:r>
      <w:r w:rsidRPr="0088080B">
        <w:rPr>
          <w:rFonts w:hint="cs"/>
          <w:vanish/>
          <w:sz w:val="22"/>
          <w:szCs w:val="22"/>
          <w:shd w:val="clear" w:color="auto" w:fill="FFFF99"/>
          <w:rtl/>
        </w:rPr>
        <w:tab/>
        <w:t>נקודת ייחוס הנגזרת מאחד מאלה:</w:t>
      </w:r>
    </w:p>
    <w:p w:rsidR="002E2D17" w:rsidRPr="0088080B" w:rsidRDefault="002E2D17" w:rsidP="002E2D17">
      <w:pPr>
        <w:pStyle w:val="P00"/>
        <w:spacing w:before="0"/>
        <w:ind w:left="1474" w:right="1134"/>
        <w:rPr>
          <w:rFonts w:hint="cs"/>
          <w:vanish/>
          <w:sz w:val="22"/>
          <w:szCs w:val="22"/>
          <w:shd w:val="clear" w:color="auto" w:fill="FFFF99"/>
          <w:rtl/>
        </w:rPr>
      </w:pPr>
      <w:r w:rsidRPr="0088080B">
        <w:rPr>
          <w:rFonts w:hint="cs"/>
          <w:vanish/>
          <w:sz w:val="22"/>
          <w:szCs w:val="22"/>
          <w:shd w:val="clear" w:color="auto" w:fill="FFFF99"/>
          <w:rtl/>
        </w:rPr>
        <w:t>(א)</w:t>
      </w:r>
      <w:r w:rsidRPr="0088080B">
        <w:rPr>
          <w:rFonts w:hint="cs"/>
          <w:vanish/>
          <w:sz w:val="22"/>
          <w:szCs w:val="22"/>
          <w:shd w:val="clear" w:color="auto" w:fill="FFFF99"/>
          <w:rtl/>
        </w:rPr>
        <w:tab/>
        <w:t xml:space="preserve">תשלום בעד שירותים שנותן </w:t>
      </w:r>
      <w:r w:rsidRPr="0088080B">
        <w:rPr>
          <w:rFonts w:hint="cs"/>
          <w:strike/>
          <w:vanish/>
          <w:sz w:val="22"/>
          <w:szCs w:val="22"/>
          <w:shd w:val="clear" w:color="auto" w:fill="FFFF99"/>
          <w:rtl/>
        </w:rPr>
        <w:t>בעל הרישיון</w:t>
      </w:r>
      <w:r w:rsidR="00927E6D" w:rsidRPr="0088080B">
        <w:rPr>
          <w:rFonts w:hint="cs"/>
          <w:vanish/>
          <w:sz w:val="22"/>
          <w:szCs w:val="22"/>
          <w:shd w:val="clear" w:color="auto" w:fill="FFFF99"/>
          <w:rtl/>
        </w:rPr>
        <w:t xml:space="preserve"> </w:t>
      </w:r>
      <w:r w:rsidR="00927E6D" w:rsidRPr="0088080B">
        <w:rPr>
          <w:rFonts w:hint="cs"/>
          <w:vanish/>
          <w:sz w:val="22"/>
          <w:szCs w:val="22"/>
          <w:u w:val="single"/>
          <w:shd w:val="clear" w:color="auto" w:fill="FFFF99"/>
          <w:rtl/>
        </w:rPr>
        <w:t>הספק המורשה</w:t>
      </w:r>
      <w:r w:rsidRPr="0088080B">
        <w:rPr>
          <w:rFonts w:hint="cs"/>
          <w:vanish/>
          <w:sz w:val="22"/>
          <w:szCs w:val="22"/>
          <w:shd w:val="clear" w:color="auto" w:fill="FFFF99"/>
          <w:rtl/>
        </w:rPr>
        <w:t>;</w:t>
      </w:r>
    </w:p>
    <w:p w:rsidR="002E2D17" w:rsidRPr="0088080B" w:rsidRDefault="002E2D17" w:rsidP="002E2D17">
      <w:pPr>
        <w:pStyle w:val="P00"/>
        <w:spacing w:before="0"/>
        <w:ind w:left="1474" w:right="1134"/>
        <w:rPr>
          <w:rFonts w:hint="cs"/>
          <w:vanish/>
          <w:sz w:val="22"/>
          <w:szCs w:val="22"/>
          <w:shd w:val="clear" w:color="auto" w:fill="FFFF99"/>
          <w:rtl/>
        </w:rPr>
      </w:pPr>
      <w:r w:rsidRPr="0088080B">
        <w:rPr>
          <w:rFonts w:hint="cs"/>
          <w:vanish/>
          <w:sz w:val="22"/>
          <w:szCs w:val="22"/>
          <w:shd w:val="clear" w:color="auto" w:fill="FFFF99"/>
          <w:rtl/>
        </w:rPr>
        <w:t>(ב)</w:t>
      </w:r>
      <w:r w:rsidRPr="0088080B">
        <w:rPr>
          <w:rFonts w:hint="cs"/>
          <w:vanish/>
          <w:sz w:val="22"/>
          <w:szCs w:val="22"/>
          <w:shd w:val="clear" w:color="auto" w:fill="FFFF99"/>
          <w:rtl/>
        </w:rPr>
        <w:tab/>
        <w:t>תשלום בעד שירותים אחרים בני-השוואה;</w:t>
      </w:r>
    </w:p>
    <w:p w:rsidR="002E2D17" w:rsidRPr="0088080B" w:rsidRDefault="002E2D17" w:rsidP="002E2D17">
      <w:pPr>
        <w:pStyle w:val="P00"/>
        <w:spacing w:before="0"/>
        <w:ind w:left="1474" w:right="1134"/>
        <w:rPr>
          <w:rFonts w:hint="cs"/>
          <w:vanish/>
          <w:sz w:val="22"/>
          <w:szCs w:val="22"/>
          <w:shd w:val="clear" w:color="auto" w:fill="FFFF99"/>
          <w:rtl/>
        </w:rPr>
      </w:pPr>
      <w:r w:rsidRPr="0088080B">
        <w:rPr>
          <w:rFonts w:hint="cs"/>
          <w:vanish/>
          <w:sz w:val="22"/>
          <w:szCs w:val="22"/>
          <w:shd w:val="clear" w:color="auto" w:fill="FFFF99"/>
          <w:rtl/>
        </w:rPr>
        <w:t>(ג)</w:t>
      </w:r>
      <w:r w:rsidRPr="0088080B">
        <w:rPr>
          <w:rFonts w:hint="cs"/>
          <w:vanish/>
          <w:sz w:val="22"/>
          <w:szCs w:val="22"/>
          <w:shd w:val="clear" w:color="auto" w:fill="FFFF99"/>
          <w:rtl/>
        </w:rPr>
        <w:tab/>
        <w:t>תשלומים כאמור בפסקאות משנה (א) או (ב) או תשלומים בעד קישור גומלין או שירות מקביל לו, במדינות אחרות.</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נקבעו הוראות לפי סעיף קטן (ב)(1), בין בכלל ובין לגבי ענין מסוים, יקבעו </w:t>
      </w:r>
      <w:r w:rsidRPr="0088080B">
        <w:rPr>
          <w:rStyle w:val="default"/>
          <w:rFonts w:cs="FrankRuehl" w:hint="cs"/>
          <w:strike/>
          <w:vanish/>
          <w:sz w:val="22"/>
          <w:szCs w:val="22"/>
          <w:shd w:val="clear" w:color="auto" w:fill="FFFF99"/>
          <w:rtl/>
        </w:rPr>
        <w:t>בעלי הרשיון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הספקים המורשים</w:t>
      </w:r>
      <w:r w:rsidRPr="0088080B">
        <w:rPr>
          <w:rStyle w:val="default"/>
          <w:rFonts w:cs="FrankRuehl" w:hint="cs"/>
          <w:vanish/>
          <w:sz w:val="22"/>
          <w:szCs w:val="22"/>
          <w:shd w:val="clear" w:color="auto" w:fill="FFFF99"/>
          <w:rtl/>
        </w:rPr>
        <w:t xml:space="preserve"> הנוגעים בדבר בהסכם את התנאים בדבר קישור-גומלין, ובאין הסכמה, רשאי השר להורות להם בהתאם לסמכותו לפי סעיף קטן (ב)(1). </w:t>
      </w:r>
    </w:p>
    <w:p w:rsidR="002E2D17" w:rsidRPr="0088080B" w:rsidRDefault="002E2D17" w:rsidP="002E2D17">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נקבעה חובת קישור-גומלין לפי סעיף קטן (ב)(1) ולא נקבעו בתקנות תשלומים לפי סעיף קטן (ב)(2), רשאי </w:t>
      </w:r>
      <w:r w:rsidRPr="0088080B">
        <w:rPr>
          <w:rStyle w:val="default"/>
          <w:rFonts w:cs="FrankRuehl" w:hint="cs"/>
          <w:strike/>
          <w:vanish/>
          <w:sz w:val="22"/>
          <w:szCs w:val="22"/>
          <w:shd w:val="clear" w:color="auto" w:fill="FFFF99"/>
          <w:rtl/>
        </w:rPr>
        <w:t>בעל רשיון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לדרוש מחיר סביר בעד קישור-גומלין אל רשת הבזק </w:t>
      </w:r>
      <w:r w:rsidRPr="0088080B">
        <w:rPr>
          <w:rStyle w:val="default"/>
          <w:rFonts w:cs="FrankRuehl" w:hint="cs"/>
          <w:strike/>
          <w:vanish/>
          <w:sz w:val="22"/>
          <w:szCs w:val="22"/>
          <w:shd w:val="clear" w:color="auto" w:fill="FFFF99"/>
          <w:rtl/>
        </w:rPr>
        <w:t>הציבורית</w:t>
      </w:r>
      <w:r w:rsidRPr="0088080B">
        <w:rPr>
          <w:rStyle w:val="default"/>
          <w:rFonts w:cs="FrankRuehl" w:hint="cs"/>
          <w:vanish/>
          <w:sz w:val="22"/>
          <w:szCs w:val="22"/>
          <w:shd w:val="clear" w:color="auto" w:fill="FFFF99"/>
          <w:rtl/>
        </w:rPr>
        <w:t xml:space="preserve"> שלו; באין הסכמה בין </w:t>
      </w:r>
      <w:r w:rsidRPr="0088080B">
        <w:rPr>
          <w:rStyle w:val="default"/>
          <w:rFonts w:cs="FrankRuehl" w:hint="cs"/>
          <w:strike/>
          <w:vanish/>
          <w:sz w:val="22"/>
          <w:szCs w:val="22"/>
          <w:shd w:val="clear" w:color="auto" w:fill="FFFF99"/>
          <w:rtl/>
        </w:rPr>
        <w:t>בעלי הרשיון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הספקים המורשים</w:t>
      </w:r>
      <w:r w:rsidRPr="0088080B">
        <w:rPr>
          <w:rStyle w:val="default"/>
          <w:rFonts w:cs="FrankRuehl" w:hint="cs"/>
          <w:vanish/>
          <w:sz w:val="22"/>
          <w:szCs w:val="22"/>
          <w:shd w:val="clear" w:color="auto" w:fill="FFFF99"/>
          <w:rtl/>
        </w:rPr>
        <w:t xml:space="preserve"> הנוגעים בדבר, יורה השר על המחיר בעד קישור הגומלין, לפי שיטת חישוב שיורה עליה, ויכול שהשיטה כאמור תיעשה, בין השאר, כאמור בסעיף קטן (ב1), ואולם רשאי השר להורות כי בנסיבות הענין יישא כל צד בעלויותיו לענין זה; הוראת השר תינתן בתוך זמן סביר בהתחשב בנסיבות הענין; על הוראת השר לפי סעיף קטן זה ניתן לערער בתוך 45 ימים מיום שנמסרה </w:t>
      </w:r>
      <w:r w:rsidRPr="0088080B">
        <w:rPr>
          <w:rStyle w:val="default"/>
          <w:rFonts w:cs="FrankRuehl" w:hint="cs"/>
          <w:strike/>
          <w:vanish/>
          <w:sz w:val="22"/>
          <w:szCs w:val="22"/>
          <w:shd w:val="clear" w:color="auto" w:fill="FFFF99"/>
          <w:rtl/>
        </w:rPr>
        <w:t xml:space="preserve">לבעל </w:t>
      </w:r>
      <w:r w:rsidRPr="0088080B">
        <w:rPr>
          <w:rStyle w:val="default"/>
          <w:rFonts w:cs="FrankRuehl"/>
          <w:strike/>
          <w:vanish/>
          <w:sz w:val="22"/>
          <w:szCs w:val="22"/>
          <w:shd w:val="clear" w:color="auto" w:fill="FFFF99"/>
          <w:rtl/>
        </w:rPr>
        <w:t>הר</w:t>
      </w:r>
      <w:r w:rsidRPr="0088080B">
        <w:rPr>
          <w:rStyle w:val="default"/>
          <w:rFonts w:cs="FrankRuehl" w:hint="cs"/>
          <w:strike/>
          <w:vanish/>
          <w:sz w:val="22"/>
          <w:szCs w:val="22"/>
          <w:shd w:val="clear" w:color="auto" w:fill="FFFF99"/>
          <w:rtl/>
        </w:rPr>
        <w:t>שיון</w:t>
      </w:r>
      <w:r w:rsidR="00927E6D" w:rsidRPr="0088080B">
        <w:rPr>
          <w:rStyle w:val="default"/>
          <w:rFonts w:cs="FrankRuehl" w:hint="cs"/>
          <w:vanish/>
          <w:sz w:val="22"/>
          <w:szCs w:val="22"/>
          <w:shd w:val="clear" w:color="auto" w:fill="FFFF99"/>
          <w:rtl/>
        </w:rPr>
        <w:t xml:space="preserve"> </w:t>
      </w:r>
      <w:r w:rsidR="00927E6D"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ההודעה על ההוראה, בפני בית המשפט המחוזי; על פסק דינו של בית המשפט ניתן לערער בשאלה משפטית. בסעיף קטן זה, "השר"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מי שהשר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הסמיכו.</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לענין אי הסכמה כאמור בסעיף קטן (ד), רשאי השר להורות כי לא יעוכב ביצוע קישור-גומ</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ין בהתאם להוראות שנקבעו לפי סעיף קטן (ב)(1), וכן רשאי הוא ליתן כל הוראה אחרת כפי שיראה לנכון בנסיבות הענין לרבות לענין תשלומים חלקיים; השר יחליט אם להורות כאמור וייתן הוראותיו בתוך זמן סביר ושלא יעלה על שנה.</w:t>
      </w:r>
    </w:p>
    <w:p w:rsidR="002E2D17" w:rsidRPr="0088080B" w:rsidRDefault="002E2D17" w:rsidP="002E2D17">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מחיר סביר אשר רשאי </w:t>
      </w:r>
      <w:r w:rsidRPr="0088080B">
        <w:rPr>
          <w:rStyle w:val="default"/>
          <w:rFonts w:cs="FrankRuehl" w:hint="cs"/>
          <w:strike/>
          <w:vanish/>
          <w:sz w:val="22"/>
          <w:szCs w:val="22"/>
          <w:shd w:val="clear" w:color="auto" w:fill="FFFF99"/>
          <w:rtl/>
        </w:rPr>
        <w:t>בעל רשיון</w:t>
      </w:r>
      <w:r w:rsidR="00765135" w:rsidRPr="0088080B">
        <w:rPr>
          <w:rStyle w:val="default"/>
          <w:rFonts w:cs="FrankRuehl" w:hint="cs"/>
          <w:vanish/>
          <w:sz w:val="22"/>
          <w:szCs w:val="22"/>
          <w:shd w:val="clear" w:color="auto" w:fill="FFFF99"/>
          <w:rtl/>
        </w:rPr>
        <w:t xml:space="preserve"> </w:t>
      </w:r>
      <w:r w:rsidR="00765135"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לדרוש כאמור ב</w:t>
      </w:r>
      <w:r w:rsidRPr="0088080B">
        <w:rPr>
          <w:rStyle w:val="default"/>
          <w:rFonts w:cs="FrankRuehl"/>
          <w:vanish/>
          <w:sz w:val="22"/>
          <w:szCs w:val="22"/>
          <w:shd w:val="clear" w:color="auto" w:fill="FFFF99"/>
          <w:rtl/>
        </w:rPr>
        <w:t>ס</w:t>
      </w:r>
      <w:r w:rsidRPr="0088080B">
        <w:rPr>
          <w:rStyle w:val="default"/>
          <w:rFonts w:cs="FrankRuehl" w:hint="cs"/>
          <w:vanish/>
          <w:sz w:val="22"/>
          <w:szCs w:val="22"/>
          <w:shd w:val="clear" w:color="auto" w:fill="FFFF99"/>
          <w:rtl/>
        </w:rPr>
        <w:t xml:space="preserve">עיף קטן (ד) יהיה בלתי מפלה, ואולם תתאפשר העדפה המותרת על פי כל דין או בנסיבות מיוחדות </w:t>
      </w:r>
      <w:r w:rsidRPr="0088080B">
        <w:rPr>
          <w:rStyle w:val="default"/>
          <w:rFonts w:cs="FrankRuehl" w:hint="cs"/>
          <w:strike/>
          <w:vanish/>
          <w:sz w:val="22"/>
          <w:szCs w:val="22"/>
          <w:shd w:val="clear" w:color="auto" w:fill="FFFF99"/>
          <w:rtl/>
        </w:rPr>
        <w:t>בהתאם לתנאים שנקבעו ברשיונו לענין זה</w:t>
      </w:r>
      <w:r w:rsidR="00DC73AE" w:rsidRPr="0088080B">
        <w:rPr>
          <w:rStyle w:val="default"/>
          <w:rFonts w:cs="FrankRuehl" w:hint="cs"/>
          <w:vanish/>
          <w:sz w:val="22"/>
          <w:szCs w:val="22"/>
          <w:shd w:val="clear" w:color="auto" w:fill="FFFF99"/>
          <w:rtl/>
        </w:rPr>
        <w:t xml:space="preserve"> </w:t>
      </w:r>
      <w:r w:rsidR="00DC73AE" w:rsidRPr="0088080B">
        <w:rPr>
          <w:rStyle w:val="default"/>
          <w:rFonts w:cs="FrankRuehl" w:hint="cs"/>
          <w:vanish/>
          <w:sz w:val="22"/>
          <w:szCs w:val="22"/>
          <w:u w:val="single"/>
          <w:shd w:val="clear" w:color="auto" w:fill="FFFF99"/>
          <w:rtl/>
        </w:rPr>
        <w:t>בהתאם לתנאים שנקבעו לעניין זה ברישיונו, בתקנות ההיתר הכללי או בהוראת מינהל שניתנה לו לפי סעיף 4א2(ב), לפי הענין</w:t>
      </w:r>
      <w:r w:rsidRPr="0088080B">
        <w:rPr>
          <w:rStyle w:val="default"/>
          <w:rFonts w:cs="FrankRuehl" w:hint="cs"/>
          <w:vanish/>
          <w:sz w:val="22"/>
          <w:szCs w:val="22"/>
          <w:shd w:val="clear" w:color="auto" w:fill="FFFF99"/>
          <w:rtl/>
        </w:rPr>
        <w:t>.</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בלי לגרוע מהאמור בסעיפים קטנים (א) עד (ה), היה </w:t>
      </w:r>
      <w:r w:rsidRPr="0088080B">
        <w:rPr>
          <w:rStyle w:val="default"/>
          <w:rFonts w:cs="FrankRuehl" w:hint="cs"/>
          <w:strike/>
          <w:vanish/>
          <w:sz w:val="22"/>
          <w:szCs w:val="22"/>
          <w:shd w:val="clear" w:color="auto" w:fill="FFFF99"/>
          <w:rtl/>
        </w:rPr>
        <w:t>ביצוע פעולות בזק או</w:t>
      </w:r>
      <w:r w:rsidRPr="0088080B">
        <w:rPr>
          <w:rStyle w:val="default"/>
          <w:rFonts w:cs="FrankRuehl" w:hint="cs"/>
          <w:vanish/>
          <w:sz w:val="22"/>
          <w:szCs w:val="22"/>
          <w:shd w:val="clear" w:color="auto" w:fill="FFFF99"/>
          <w:rtl/>
        </w:rPr>
        <w:t xml:space="preserve"> מתן שירותי בזק בידי </w:t>
      </w:r>
      <w:r w:rsidRPr="0088080B">
        <w:rPr>
          <w:rStyle w:val="default"/>
          <w:rFonts w:cs="FrankRuehl" w:hint="cs"/>
          <w:strike/>
          <w:vanish/>
          <w:sz w:val="22"/>
          <w:szCs w:val="22"/>
          <w:shd w:val="clear" w:color="auto" w:fill="FFFF99"/>
          <w:rtl/>
        </w:rPr>
        <w:t>בעל רישיון</w:t>
      </w:r>
      <w:r w:rsidR="00765135" w:rsidRPr="0088080B">
        <w:rPr>
          <w:rStyle w:val="default"/>
          <w:rFonts w:cs="FrankRuehl" w:hint="cs"/>
          <w:vanish/>
          <w:sz w:val="22"/>
          <w:szCs w:val="22"/>
          <w:shd w:val="clear" w:color="auto" w:fill="FFFF99"/>
          <w:rtl/>
        </w:rPr>
        <w:t xml:space="preserve"> </w:t>
      </w:r>
      <w:r w:rsidR="00765135"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 xml:space="preserve">חד, כרוך בשימוש במיתקן בזק של </w:t>
      </w:r>
      <w:r w:rsidRPr="0088080B">
        <w:rPr>
          <w:rStyle w:val="default"/>
          <w:rFonts w:cs="FrankRuehl" w:hint="cs"/>
          <w:strike/>
          <w:vanish/>
          <w:sz w:val="22"/>
          <w:szCs w:val="22"/>
          <w:shd w:val="clear" w:color="auto" w:fill="FFFF99"/>
          <w:rtl/>
        </w:rPr>
        <w:t>בעל רישיון</w:t>
      </w:r>
      <w:r w:rsidR="00765135" w:rsidRPr="0088080B">
        <w:rPr>
          <w:rStyle w:val="default"/>
          <w:rFonts w:cs="FrankRuehl" w:hint="cs"/>
          <w:vanish/>
          <w:sz w:val="22"/>
          <w:szCs w:val="22"/>
          <w:shd w:val="clear" w:color="auto" w:fill="FFFF99"/>
          <w:rtl/>
        </w:rPr>
        <w:t xml:space="preserve"> </w:t>
      </w:r>
      <w:r w:rsidR="00765135"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יחולו על הסדרת שימוש כאמור הוראות סעיף זה, בשינויים המחויבים, ובהם, במקום "קישור-גומלין" יבוא "שימוש".</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ביצוע שידורים בידי בעל רישיון לשידורים כרוך בשימוש במיתקן בזק של </w:t>
      </w:r>
      <w:r w:rsidRPr="0088080B">
        <w:rPr>
          <w:rStyle w:val="default"/>
          <w:rFonts w:cs="FrankRuehl" w:hint="cs"/>
          <w:strike/>
          <w:vanish/>
          <w:sz w:val="22"/>
          <w:szCs w:val="22"/>
          <w:shd w:val="clear" w:color="auto" w:fill="FFFF99"/>
          <w:rtl/>
        </w:rPr>
        <w:t>בעל</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רישיון אחר</w:t>
      </w:r>
      <w:r w:rsidR="00DC73AE" w:rsidRPr="0088080B">
        <w:rPr>
          <w:rStyle w:val="default"/>
          <w:rFonts w:cs="FrankRuehl" w:hint="cs"/>
          <w:vanish/>
          <w:sz w:val="22"/>
          <w:szCs w:val="22"/>
          <w:shd w:val="clear" w:color="auto" w:fill="FFFF99"/>
          <w:rtl/>
        </w:rPr>
        <w:t xml:space="preserve"> </w:t>
      </w:r>
      <w:r w:rsidR="00DC73AE"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לרבות במוקד שידור, יחולו על הסדרת שימוש כאמור הוראות סעיפים קטנים (א) עד (ה), בשינויים המחויבים, ובהם:</w:t>
      </w:r>
    </w:p>
    <w:p w:rsidR="002E2D17" w:rsidRPr="0088080B" w:rsidRDefault="002E2D17"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במקום "בתחום הבזק ורמת השירותים בו" יבוא "בתחום הבזק ובתחום השידורים ורמת השירותים בהם";</w:t>
      </w:r>
    </w:p>
    <w:p w:rsidR="002E2D17" w:rsidRPr="0088080B" w:rsidRDefault="002E2D17" w:rsidP="002E2D17">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במקום "קישור-גומל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ן" יבוא "שימוש";</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 xml:space="preserve">סעיף קטן זה, "בעל רישיון לשידורים"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למעט בעל רישיון מיוחד לשידורי כבלים.</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ח)</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בלי לגרוע מהאמור בסעיף 4ח ובסעיפים קטנים (ו) ו-(ז), </w:t>
      </w:r>
      <w:r w:rsidRPr="0088080B">
        <w:rPr>
          <w:rStyle w:val="default"/>
          <w:rFonts w:cs="FrankRuehl" w:hint="cs"/>
          <w:strike/>
          <w:vanish/>
          <w:sz w:val="22"/>
          <w:szCs w:val="22"/>
          <w:shd w:val="clear" w:color="auto" w:fill="FFFF99"/>
          <w:rtl/>
        </w:rPr>
        <w:t>היה ביצוע פעולות בזק, מתן שירותי בזק או ביצוע שידורים בידי בעל רישיון</w:t>
      </w:r>
      <w:r w:rsidR="00AB6F66" w:rsidRPr="0088080B">
        <w:rPr>
          <w:rStyle w:val="default"/>
          <w:rFonts w:cs="FrankRuehl" w:hint="cs"/>
          <w:vanish/>
          <w:sz w:val="22"/>
          <w:szCs w:val="22"/>
          <w:shd w:val="clear" w:color="auto" w:fill="FFFF99"/>
          <w:rtl/>
        </w:rPr>
        <w:t xml:space="preserve"> </w:t>
      </w:r>
      <w:r w:rsidR="00AB6F66" w:rsidRPr="0088080B">
        <w:rPr>
          <w:rStyle w:val="default"/>
          <w:rFonts w:cs="FrankRuehl" w:hint="cs"/>
          <w:vanish/>
          <w:sz w:val="22"/>
          <w:szCs w:val="22"/>
          <w:u w:val="single"/>
          <w:shd w:val="clear" w:color="auto" w:fill="FFFF99"/>
          <w:rtl/>
        </w:rPr>
        <w:t>היה מתן שירותי בזק או ביצוע שידורים בידי ספק מורשה</w:t>
      </w:r>
      <w:r w:rsidRPr="0088080B">
        <w:rPr>
          <w:rStyle w:val="default"/>
          <w:rFonts w:cs="FrankRuehl" w:hint="cs"/>
          <w:vanish/>
          <w:sz w:val="22"/>
          <w:szCs w:val="22"/>
          <w:shd w:val="clear" w:color="auto" w:fill="FFFF99"/>
          <w:rtl/>
        </w:rPr>
        <w:t xml:space="preserve"> או ביד</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 בעל רישיון לשידורים, כרוך בשימוש, לרבות בשימוש משותף </w:t>
      </w:r>
      <w:r w:rsidRPr="0088080B">
        <w:rPr>
          <w:rStyle w:val="default"/>
          <w:rFonts w:cs="FrankRuehl" w:hint="cs"/>
          <w:strike/>
          <w:vanish/>
          <w:sz w:val="22"/>
          <w:szCs w:val="22"/>
          <w:shd w:val="clear" w:color="auto" w:fill="FFFF99"/>
          <w:rtl/>
        </w:rPr>
        <w:t>בידי בעלי רישיונות שונים</w:t>
      </w:r>
      <w:r w:rsidR="00AB6F66" w:rsidRPr="0088080B">
        <w:rPr>
          <w:rStyle w:val="default"/>
          <w:rFonts w:cs="FrankRuehl" w:hint="cs"/>
          <w:vanish/>
          <w:sz w:val="22"/>
          <w:szCs w:val="22"/>
          <w:shd w:val="clear" w:color="auto" w:fill="FFFF99"/>
          <w:rtl/>
        </w:rPr>
        <w:t xml:space="preserve"> </w:t>
      </w:r>
      <w:r w:rsidR="00AB6F66" w:rsidRPr="0088080B">
        <w:rPr>
          <w:rStyle w:val="default"/>
          <w:rFonts w:cs="FrankRuehl" w:hint="cs"/>
          <w:vanish/>
          <w:sz w:val="22"/>
          <w:szCs w:val="22"/>
          <w:u w:val="single"/>
          <w:shd w:val="clear" w:color="auto" w:fill="FFFF99"/>
          <w:rtl/>
        </w:rPr>
        <w:t>בידי ספקים מורשים שונים</w:t>
      </w:r>
      <w:r w:rsidRPr="0088080B">
        <w:rPr>
          <w:rStyle w:val="default"/>
          <w:rFonts w:cs="FrankRuehl" w:hint="cs"/>
          <w:vanish/>
          <w:sz w:val="22"/>
          <w:szCs w:val="22"/>
          <w:shd w:val="clear" w:color="auto" w:fill="FFFF99"/>
          <w:rtl/>
        </w:rPr>
        <w:t>, במיתקן בזק המצוי בחצריו של מנוי, יחולו על הסדרת שימוש כאמור הוראות סעיפים קטנים (א) עד (ה), בשינויים המחויבים, ובהם במקום "קישור-גומלין" יבוא "שימוש, לרבות שימוש משותף".</w:t>
      </w:r>
    </w:p>
    <w:p w:rsidR="002E2D17" w:rsidRPr="0088080B" w:rsidRDefault="002E2D17" w:rsidP="002E2D17">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ט)</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בלי לגרוע מהוראות סעיף זה ובשים לב, בין השאר, להוראות סעיף 6לד, השר רשאי ליתן הוראות, בתקנות או ברישיון או בהוראות מינהל, בדבר חובתו של </w:t>
      </w:r>
      <w:r w:rsidRPr="0088080B">
        <w:rPr>
          <w:rStyle w:val="default"/>
          <w:rFonts w:cs="FrankRuehl" w:hint="cs"/>
          <w:strike/>
          <w:vanish/>
          <w:sz w:val="22"/>
          <w:szCs w:val="22"/>
          <w:shd w:val="clear" w:color="auto" w:fill="FFFF99"/>
          <w:rtl/>
        </w:rPr>
        <w:t>בעל רישיון</w:t>
      </w:r>
      <w:r w:rsidR="00765135" w:rsidRPr="0088080B">
        <w:rPr>
          <w:rStyle w:val="default"/>
          <w:rFonts w:cs="FrankRuehl" w:hint="cs"/>
          <w:vanish/>
          <w:sz w:val="22"/>
          <w:szCs w:val="22"/>
          <w:shd w:val="clear" w:color="auto" w:fill="FFFF99"/>
          <w:rtl/>
        </w:rPr>
        <w:t xml:space="preserve"> </w:t>
      </w:r>
      <w:r w:rsidR="00765135"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לייעד קיבולת ברשת הבזק </w:t>
      </w:r>
      <w:r w:rsidRPr="0088080B">
        <w:rPr>
          <w:rStyle w:val="default"/>
          <w:rFonts w:cs="FrankRuehl" w:hint="cs"/>
          <w:strike/>
          <w:vanish/>
          <w:sz w:val="22"/>
          <w:szCs w:val="22"/>
          <w:shd w:val="clear" w:color="auto" w:fill="FFFF99"/>
          <w:rtl/>
        </w:rPr>
        <w:t>הציבורית</w:t>
      </w:r>
      <w:r w:rsidRPr="0088080B">
        <w:rPr>
          <w:rStyle w:val="default"/>
          <w:rFonts w:cs="FrankRuehl" w:hint="cs"/>
          <w:vanish/>
          <w:sz w:val="22"/>
          <w:szCs w:val="22"/>
          <w:shd w:val="clear" w:color="auto" w:fill="FFFF99"/>
          <w:rtl/>
        </w:rPr>
        <w:t xml:space="preserve"> שלו להעברת שידורים או שירותי בזק של אחר, ורשאי ה</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א להורות </w:t>
      </w:r>
      <w:r w:rsidRPr="0088080B">
        <w:rPr>
          <w:rStyle w:val="default"/>
          <w:rFonts w:cs="FrankRuehl" w:hint="cs"/>
          <w:strike/>
          <w:vanish/>
          <w:sz w:val="22"/>
          <w:szCs w:val="22"/>
          <w:shd w:val="clear" w:color="auto" w:fill="FFFF99"/>
          <w:rtl/>
        </w:rPr>
        <w:t>לבעל רישיון</w:t>
      </w:r>
      <w:r w:rsidR="00765135" w:rsidRPr="0088080B">
        <w:rPr>
          <w:rStyle w:val="default"/>
          <w:rFonts w:cs="FrankRuehl" w:hint="cs"/>
          <w:vanish/>
          <w:sz w:val="22"/>
          <w:szCs w:val="22"/>
          <w:shd w:val="clear" w:color="auto" w:fill="FFFF99"/>
          <w:rtl/>
        </w:rPr>
        <w:t xml:space="preserve"> </w:t>
      </w:r>
      <w:r w:rsidR="00765135"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כאמור, לחבר לרשת הבזק </w:t>
      </w:r>
      <w:r w:rsidRPr="0088080B">
        <w:rPr>
          <w:rStyle w:val="default"/>
          <w:rFonts w:cs="FrankRuehl" w:hint="cs"/>
          <w:strike/>
          <w:vanish/>
          <w:sz w:val="22"/>
          <w:szCs w:val="22"/>
          <w:shd w:val="clear" w:color="auto" w:fill="FFFF99"/>
          <w:rtl/>
        </w:rPr>
        <w:t>הציבורית</w:t>
      </w:r>
      <w:r w:rsidRPr="0088080B">
        <w:rPr>
          <w:rStyle w:val="default"/>
          <w:rFonts w:cs="FrankRuehl" w:hint="cs"/>
          <w:vanish/>
          <w:sz w:val="22"/>
          <w:szCs w:val="22"/>
          <w:shd w:val="clear" w:color="auto" w:fill="FFFF99"/>
          <w:rtl/>
        </w:rPr>
        <w:t xml:space="preserve"> שלו יותר ממוקד שידור אחד של מי שקיבלו לכך רישיון.</w:t>
      </w:r>
    </w:p>
    <w:p w:rsidR="002E2D17" w:rsidRPr="0088080B" w:rsidRDefault="002E2D17" w:rsidP="0016754A">
      <w:pPr>
        <w:pStyle w:val="P00"/>
        <w:spacing w:before="0"/>
        <w:ind w:left="1021" w:right="1134" w:hanging="1021"/>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י)</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בלי לגרוע מהוראות סעיפים קטנים (ו) ו-(ח), </w:t>
      </w:r>
      <w:r w:rsidRPr="0088080B">
        <w:rPr>
          <w:rStyle w:val="default"/>
          <w:rFonts w:cs="FrankRuehl" w:hint="cs"/>
          <w:strike/>
          <w:vanish/>
          <w:sz w:val="16"/>
          <w:szCs w:val="22"/>
          <w:shd w:val="clear" w:color="auto" w:fill="FFFF99"/>
          <w:rtl/>
        </w:rPr>
        <w:t>מפעיל פנים-ארצי ייתן למפעיל פנים-ארצי אחר</w:t>
      </w:r>
      <w:r w:rsidR="00AB6F66" w:rsidRPr="0088080B">
        <w:rPr>
          <w:rStyle w:val="default"/>
          <w:rFonts w:cs="FrankRuehl" w:hint="cs"/>
          <w:vanish/>
          <w:sz w:val="16"/>
          <w:szCs w:val="22"/>
          <w:shd w:val="clear" w:color="auto" w:fill="FFFF99"/>
          <w:rtl/>
        </w:rPr>
        <w:t xml:space="preserve"> </w:t>
      </w:r>
      <w:r w:rsidR="00AB6F66" w:rsidRPr="0088080B">
        <w:rPr>
          <w:rStyle w:val="default"/>
          <w:rFonts w:cs="FrankRuehl" w:hint="cs"/>
          <w:vanish/>
          <w:sz w:val="16"/>
          <w:szCs w:val="22"/>
          <w:u w:val="single"/>
          <w:shd w:val="clear" w:color="auto" w:fill="FFFF99"/>
          <w:rtl/>
        </w:rPr>
        <w:t>ספק מורשה ייתן לספק מורשה אחר</w:t>
      </w:r>
      <w:r w:rsidRPr="0088080B">
        <w:rPr>
          <w:rStyle w:val="default"/>
          <w:rFonts w:cs="FrankRuehl" w:hint="cs"/>
          <w:vanish/>
          <w:sz w:val="16"/>
          <w:szCs w:val="22"/>
          <w:shd w:val="clear" w:color="auto" w:fill="FFFF99"/>
          <w:rtl/>
        </w:rPr>
        <w:t xml:space="preserve"> שימוש בתשתית הפסיבית שלו באופן המאפשר להשחיל בה כבלים מתכתיים או אופטיים </w:t>
      </w:r>
      <w:r w:rsidRPr="0088080B">
        <w:rPr>
          <w:rStyle w:val="default"/>
          <w:rFonts w:cs="FrankRuehl" w:hint="cs"/>
          <w:strike/>
          <w:vanish/>
          <w:sz w:val="16"/>
          <w:szCs w:val="22"/>
          <w:shd w:val="clear" w:color="auto" w:fill="FFFF99"/>
          <w:rtl/>
        </w:rPr>
        <w:t>של המפעיל הפנים-ארצי האחר או להקים בה מיתקני בזק של המפעיל הפנים-ארצי האחר</w:t>
      </w:r>
      <w:r w:rsidR="00AB6F66" w:rsidRPr="0088080B">
        <w:rPr>
          <w:rStyle w:val="default"/>
          <w:rFonts w:cs="FrankRuehl" w:hint="cs"/>
          <w:vanish/>
          <w:sz w:val="16"/>
          <w:szCs w:val="22"/>
          <w:shd w:val="clear" w:color="auto" w:fill="FFFF99"/>
          <w:rtl/>
        </w:rPr>
        <w:t xml:space="preserve"> </w:t>
      </w:r>
      <w:r w:rsidR="00AB6F66" w:rsidRPr="0088080B">
        <w:rPr>
          <w:rStyle w:val="default"/>
          <w:rFonts w:cs="FrankRuehl" w:hint="cs"/>
          <w:vanish/>
          <w:sz w:val="16"/>
          <w:szCs w:val="22"/>
          <w:u w:val="single"/>
          <w:shd w:val="clear" w:color="auto" w:fill="FFFF99"/>
          <w:rtl/>
        </w:rPr>
        <w:t>של הספק המורשה האחר או להקים בה מיתקני בזק של הספק המורשה האחר</w:t>
      </w:r>
      <w:r w:rsidRPr="0088080B">
        <w:rPr>
          <w:rStyle w:val="default"/>
          <w:rFonts w:cs="FrankRuehl" w:hint="cs"/>
          <w:vanish/>
          <w:sz w:val="16"/>
          <w:szCs w:val="22"/>
          <w:shd w:val="clear" w:color="auto" w:fill="FFFF99"/>
          <w:rtl/>
        </w:rPr>
        <w:t xml:space="preserve">, ובאופן המאפשר תחזוקת הכבלים והמיתקנים האמורים, והכול לצורך </w:t>
      </w:r>
      <w:r w:rsidRPr="0088080B">
        <w:rPr>
          <w:rStyle w:val="default"/>
          <w:rFonts w:cs="FrankRuehl" w:hint="cs"/>
          <w:strike/>
          <w:vanish/>
          <w:sz w:val="16"/>
          <w:szCs w:val="22"/>
          <w:shd w:val="clear" w:color="auto" w:fill="FFFF99"/>
          <w:rtl/>
        </w:rPr>
        <w:t>ביצוע כל פעולת בזק ומתן כל שירות בזק על פי תנאי רישיונו של המפעיל הפנים-ארצי האחר</w:t>
      </w:r>
      <w:r w:rsidR="00AB6F66" w:rsidRPr="0088080B">
        <w:rPr>
          <w:rStyle w:val="default"/>
          <w:rFonts w:cs="FrankRuehl" w:hint="cs"/>
          <w:vanish/>
          <w:sz w:val="16"/>
          <w:szCs w:val="22"/>
          <w:shd w:val="clear" w:color="auto" w:fill="FFFF99"/>
          <w:rtl/>
        </w:rPr>
        <w:t xml:space="preserve"> </w:t>
      </w:r>
      <w:r w:rsidR="00AB6F66" w:rsidRPr="0088080B">
        <w:rPr>
          <w:rStyle w:val="default"/>
          <w:rFonts w:cs="FrankRuehl" w:hint="cs"/>
          <w:vanish/>
          <w:sz w:val="16"/>
          <w:szCs w:val="22"/>
          <w:u w:val="single"/>
          <w:shd w:val="clear" w:color="auto" w:fill="FFFF99"/>
          <w:rtl/>
        </w:rPr>
        <w:t>מתן כל שירות בזק על פי תנאי רישיונו של הספק המורשה האחר, תקנות ההיתר הכללי או הוראת מינהל, לפי העניין</w:t>
      </w:r>
      <w:r w:rsidRPr="0088080B">
        <w:rPr>
          <w:rStyle w:val="default"/>
          <w:rFonts w:cs="FrankRuehl" w:hint="cs"/>
          <w:vanish/>
          <w:sz w:val="16"/>
          <w:szCs w:val="22"/>
          <w:shd w:val="clear" w:color="auto" w:fill="FFFF99"/>
          <w:rtl/>
        </w:rPr>
        <w:t>; על הסדרת שימוש כאמור יחולו הוראות סעיפים קטנים (א) עד (ה), בשינויים המחויבים כאמור בסעיף קטן (ו), ובכלל זה מתן הוראות בדבר אופן ביצוע השימוש;</w:t>
      </w:r>
    </w:p>
    <w:p w:rsidR="002E2D17" w:rsidRPr="0088080B" w:rsidRDefault="002E2D17" w:rsidP="0016754A">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 xml:space="preserve">השר, בהסכמת שר האוצר, יקבע, בהתאם לסמכותו לפי סעיפים קטנים (ב) ו-(ב1), תשלומים, תשלומים מרביים או תשלומים מזעריים בעד שימוש בתשתית הפסיבית של החברה </w:t>
      </w:r>
      <w:r w:rsidRPr="0088080B">
        <w:rPr>
          <w:rStyle w:val="default"/>
          <w:rFonts w:cs="FrankRuehl" w:hint="cs"/>
          <w:strike/>
          <w:vanish/>
          <w:sz w:val="16"/>
          <w:szCs w:val="22"/>
          <w:shd w:val="clear" w:color="auto" w:fill="FFFF99"/>
          <w:rtl/>
        </w:rPr>
        <w:t>בידי מפעיל פנים-ארצי שאינו בעל רישיון כללי ייחודי שנעשה לפי הוראות פסקה (1)</w:t>
      </w:r>
      <w:r w:rsidR="00AB6F66" w:rsidRPr="0088080B">
        <w:rPr>
          <w:rStyle w:val="default"/>
          <w:rFonts w:cs="FrankRuehl" w:hint="cs"/>
          <w:vanish/>
          <w:sz w:val="16"/>
          <w:szCs w:val="22"/>
          <w:shd w:val="clear" w:color="auto" w:fill="FFFF99"/>
          <w:rtl/>
        </w:rPr>
        <w:t xml:space="preserve"> </w:t>
      </w:r>
      <w:r w:rsidR="00AB6F66" w:rsidRPr="0088080B">
        <w:rPr>
          <w:rStyle w:val="default"/>
          <w:rFonts w:cs="FrankRuehl" w:hint="cs"/>
          <w:vanish/>
          <w:sz w:val="16"/>
          <w:szCs w:val="22"/>
          <w:u w:val="single"/>
          <w:shd w:val="clear" w:color="auto" w:fill="FFFF99"/>
          <w:rtl/>
        </w:rPr>
        <w:t>בידי ספק מורשה</w:t>
      </w:r>
      <w:r w:rsidRPr="0088080B">
        <w:rPr>
          <w:rStyle w:val="default"/>
          <w:rFonts w:cs="FrankRuehl" w:hint="cs"/>
          <w:vanish/>
          <w:sz w:val="16"/>
          <w:szCs w:val="22"/>
          <w:shd w:val="clear" w:color="auto" w:fill="FFFF99"/>
          <w:rtl/>
        </w:rPr>
        <w:t>;</w:t>
      </w:r>
    </w:p>
    <w:p w:rsidR="002E2D17" w:rsidRPr="0088080B" w:rsidRDefault="002E2D17" w:rsidP="0016754A">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(3)</w:t>
      </w:r>
      <w:r w:rsidRPr="0088080B">
        <w:rPr>
          <w:rStyle w:val="default"/>
          <w:rFonts w:cs="FrankRuehl" w:hint="cs"/>
          <w:strike/>
          <w:vanish/>
          <w:sz w:val="16"/>
          <w:szCs w:val="22"/>
          <w:shd w:val="clear" w:color="auto" w:fill="FFFF99"/>
          <w:rtl/>
        </w:rPr>
        <w:tab/>
        <w:t>עד להתקנת תקנות לפי פסקה (2), יחולו על השימוש בתשתית הפסיבית של החברה בידי מפעיל פנים-ארצי שאינו בעל רישיון כללי ייחודי, שנעשה לפי הוראות פסקה (1), התשלומים המרביים שנקבעו בעד שירות גישה לתשתית פסיבית בתקנות התקשורת (בזק ושידורים) (שימוש ברשת בזק ציבורית של מפ"א), התשע"ה-2014, כנוסחן ערב יום תחילתו של חוק התכנית הכלכלית (תיקוני חקיקה ליישום המדיניות הכלכלית לשנות התקציב 2017 ו-2018), התשע"ז-2016;</w:t>
      </w:r>
    </w:p>
    <w:p w:rsidR="002E2D17" w:rsidRPr="0088080B" w:rsidRDefault="002E2D17" w:rsidP="0016754A">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strike/>
          <w:vanish/>
          <w:sz w:val="16"/>
          <w:szCs w:val="22"/>
          <w:shd w:val="clear" w:color="auto" w:fill="FFFF99"/>
          <w:rtl/>
        </w:rPr>
        <w:t>(4)</w:t>
      </w:r>
      <w:r w:rsidRPr="0088080B">
        <w:rPr>
          <w:rStyle w:val="default"/>
          <w:rFonts w:cs="FrankRuehl" w:hint="cs"/>
          <w:strike/>
          <w:vanish/>
          <w:sz w:val="16"/>
          <w:szCs w:val="22"/>
          <w:shd w:val="clear" w:color="auto" w:fill="FFFF99"/>
          <w:rtl/>
        </w:rPr>
        <w:tab/>
        <w:t>קיים הפרש בין התשלומים לפי פסקה (3) ששילם מפעיל פנים-ארצי שאינו בעל רישיון כללי ייחודי ואינו בעל רישיון מפ"א תשתית בעד שימוש בתשתית הפסיבית של החברה לפי הוראות פסקה (1) לבין התשלומים שנקבעו בתקנות לפי פסקה (2), ישולם ההפרש, על ידי החברה או על ידי מפעיל פנים-ארצי שאינו בעל רישיון כללי ייחודי ואינו בעל רישיון מפ"א תשתית, לפי העניין, בעד התקופה המתחילה במועד תחילת השימוש של המפעיל הפנים-ארצי האמור, בתשתית הפסיבית של החברה לפי הוראות פסקה (1), ולעניין שימוש כאמור שנעשה לאחר יום תחילתו של חוק התכנית הכלכלית (תיקוני חקיקה ליישום המדיניות הכלכלית לשנות התקציב 2017 ו-2018), התשע"ז-2016;</w:t>
      </w:r>
    </w:p>
    <w:p w:rsidR="002E2D17" w:rsidRPr="0088080B" w:rsidRDefault="002E2D17" w:rsidP="0016754A">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(5)</w:t>
      </w:r>
      <w:r w:rsidRPr="0088080B">
        <w:rPr>
          <w:rStyle w:val="default"/>
          <w:rFonts w:cs="FrankRuehl" w:hint="cs"/>
          <w:vanish/>
          <w:sz w:val="16"/>
          <w:szCs w:val="22"/>
          <w:shd w:val="clear" w:color="auto" w:fill="FFFF99"/>
          <w:rtl/>
        </w:rPr>
        <w:tab/>
        <w:t xml:space="preserve">היתה התשתית הפסיבית </w:t>
      </w:r>
      <w:r w:rsidRPr="0088080B">
        <w:rPr>
          <w:rStyle w:val="default"/>
          <w:rFonts w:cs="FrankRuehl" w:hint="cs"/>
          <w:strike/>
          <w:vanish/>
          <w:sz w:val="16"/>
          <w:szCs w:val="22"/>
          <w:shd w:val="clear" w:color="auto" w:fill="FFFF99"/>
          <w:rtl/>
        </w:rPr>
        <w:t>של מפעיל פנים-ארצי</w:t>
      </w:r>
      <w:r w:rsidR="002B6EE9" w:rsidRPr="0088080B">
        <w:rPr>
          <w:rStyle w:val="default"/>
          <w:rFonts w:cs="FrankRuehl" w:hint="cs"/>
          <w:vanish/>
          <w:sz w:val="16"/>
          <w:szCs w:val="22"/>
          <w:shd w:val="clear" w:color="auto" w:fill="FFFF99"/>
          <w:rtl/>
        </w:rPr>
        <w:t xml:space="preserve"> </w:t>
      </w:r>
      <w:r w:rsidR="002B6EE9" w:rsidRPr="0088080B">
        <w:rPr>
          <w:rStyle w:val="default"/>
          <w:rFonts w:cs="FrankRuehl" w:hint="cs"/>
          <w:vanish/>
          <w:sz w:val="16"/>
          <w:szCs w:val="22"/>
          <w:u w:val="single"/>
          <w:shd w:val="clear" w:color="auto" w:fill="FFFF99"/>
          <w:rtl/>
        </w:rPr>
        <w:t>של ספק מורשה</w:t>
      </w:r>
      <w:r w:rsidRPr="0088080B">
        <w:rPr>
          <w:rStyle w:val="default"/>
          <w:rFonts w:cs="FrankRuehl" w:hint="cs"/>
          <w:vanish/>
          <w:sz w:val="16"/>
          <w:szCs w:val="22"/>
          <w:shd w:val="clear" w:color="auto" w:fill="FFFF99"/>
          <w:rtl/>
        </w:rPr>
        <w:t xml:space="preserve"> מוחזקת בידי חברת החשמל לישראל בע"מ בפעילותה כבעל רישיון ספק שירות חיוני לפי חוק משק החשמל, התשנ"ו-1996, ודרושה לה לצורך פעילותה כאמור, לא יחולו לגבי התשתית הפסיבית כאמור הוראות סעיף קטן זה;</w:t>
      </w:r>
    </w:p>
    <w:p w:rsidR="002E2D17" w:rsidRPr="0088080B" w:rsidRDefault="002E2D17" w:rsidP="0016754A">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(6)</w:t>
      </w:r>
      <w:r w:rsidRPr="0088080B">
        <w:rPr>
          <w:rStyle w:val="default"/>
          <w:rFonts w:cs="FrankRuehl" w:hint="cs"/>
          <w:vanish/>
          <w:sz w:val="16"/>
          <w:szCs w:val="22"/>
          <w:shd w:val="clear" w:color="auto" w:fill="FFFF99"/>
          <w:rtl/>
        </w:rPr>
        <w:tab/>
        <w:t xml:space="preserve">התקיימו בקנים או בתת-קנים בתשתית הפסיבית </w:t>
      </w:r>
      <w:r w:rsidRPr="0088080B">
        <w:rPr>
          <w:rStyle w:val="default"/>
          <w:rFonts w:cs="FrankRuehl" w:hint="cs"/>
          <w:strike/>
          <w:vanish/>
          <w:sz w:val="16"/>
          <w:szCs w:val="22"/>
          <w:shd w:val="clear" w:color="auto" w:fill="FFFF99"/>
          <w:rtl/>
        </w:rPr>
        <w:t>של מפעיל פנים-ארצי</w:t>
      </w:r>
      <w:r w:rsidR="002B6EE9" w:rsidRPr="0088080B">
        <w:rPr>
          <w:rStyle w:val="default"/>
          <w:rFonts w:cs="FrankRuehl" w:hint="cs"/>
          <w:vanish/>
          <w:sz w:val="16"/>
          <w:szCs w:val="22"/>
          <w:shd w:val="clear" w:color="auto" w:fill="FFFF99"/>
          <w:rtl/>
        </w:rPr>
        <w:t xml:space="preserve"> </w:t>
      </w:r>
      <w:r w:rsidR="002B6EE9" w:rsidRPr="0088080B">
        <w:rPr>
          <w:rStyle w:val="default"/>
          <w:rFonts w:cs="FrankRuehl" w:hint="cs"/>
          <w:vanish/>
          <w:sz w:val="16"/>
          <w:szCs w:val="22"/>
          <w:u w:val="single"/>
          <w:shd w:val="clear" w:color="auto" w:fill="FFFF99"/>
          <w:rtl/>
        </w:rPr>
        <w:t>של ספק מורשה</w:t>
      </w:r>
      <w:r w:rsidRPr="0088080B">
        <w:rPr>
          <w:rStyle w:val="default"/>
          <w:rFonts w:cs="FrankRuehl" w:hint="cs"/>
          <w:vanish/>
          <w:sz w:val="16"/>
          <w:szCs w:val="22"/>
          <w:shd w:val="clear" w:color="auto" w:fill="FFFF99"/>
          <w:rtl/>
        </w:rPr>
        <w:t xml:space="preserve"> כל התנאים שלהלן, לא יחולו לגביהם הוראות סעיף קטן זה:</w:t>
      </w:r>
    </w:p>
    <w:p w:rsidR="002E2D17" w:rsidRPr="0088080B" w:rsidRDefault="002E2D17" w:rsidP="0016754A">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הם מצויים בשימוש בלעדי של גורמי הביטחון;</w:t>
      </w:r>
    </w:p>
    <w:p w:rsidR="002E2D17" w:rsidRPr="0088080B" w:rsidRDefault="002E2D17" w:rsidP="0016754A">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(ב)</w:t>
      </w:r>
      <w:r w:rsidRPr="0088080B">
        <w:rPr>
          <w:rStyle w:val="default"/>
          <w:rFonts w:cs="FrankRuehl" w:hint="cs"/>
          <w:vanish/>
          <w:sz w:val="16"/>
          <w:szCs w:val="22"/>
          <w:shd w:val="clear" w:color="auto" w:fill="FFFF99"/>
          <w:rtl/>
        </w:rPr>
        <w:tab/>
        <w:t xml:space="preserve">אין בהם פעילות אחרת של </w:t>
      </w:r>
      <w:r w:rsidRPr="0088080B">
        <w:rPr>
          <w:rStyle w:val="default"/>
          <w:rFonts w:cs="FrankRuehl" w:hint="cs"/>
          <w:strike/>
          <w:vanish/>
          <w:sz w:val="16"/>
          <w:szCs w:val="22"/>
          <w:shd w:val="clear" w:color="auto" w:fill="FFFF99"/>
          <w:rtl/>
        </w:rPr>
        <w:t>המפעיל הפנים-ארצי</w:t>
      </w:r>
      <w:r w:rsidR="002B6EE9" w:rsidRPr="0088080B">
        <w:rPr>
          <w:rStyle w:val="default"/>
          <w:rFonts w:cs="FrankRuehl" w:hint="cs"/>
          <w:vanish/>
          <w:sz w:val="16"/>
          <w:szCs w:val="22"/>
          <w:shd w:val="clear" w:color="auto" w:fill="FFFF99"/>
          <w:rtl/>
        </w:rPr>
        <w:t xml:space="preserve"> </w:t>
      </w:r>
      <w:r w:rsidR="002B6EE9"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בין בעבור עצמו ובין בעבור כל גורם אחר שאינו גורם ביטחון;</w:t>
      </w:r>
    </w:p>
    <w:p w:rsidR="002E2D17" w:rsidRPr="0088080B" w:rsidRDefault="002E2D17" w:rsidP="0016754A">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(7)</w:t>
      </w:r>
      <w:r w:rsidRPr="0088080B">
        <w:rPr>
          <w:rStyle w:val="default"/>
          <w:rFonts w:cs="FrankRuehl" w:hint="cs"/>
          <w:vanish/>
          <w:sz w:val="16"/>
          <w:szCs w:val="22"/>
          <w:shd w:val="clear" w:color="auto" w:fill="FFFF99"/>
          <w:rtl/>
        </w:rPr>
        <w:tab/>
        <w:t xml:space="preserve">בסעיף קטן זה </w:t>
      </w:r>
      <w:r w:rsidRPr="0088080B">
        <w:rPr>
          <w:rStyle w:val="default"/>
          <w:rFonts w:cs="FrankRuehl"/>
          <w:vanish/>
          <w:sz w:val="16"/>
          <w:szCs w:val="22"/>
          <w:shd w:val="clear" w:color="auto" w:fill="FFFF99"/>
          <w:rtl/>
        </w:rPr>
        <w:t>–</w:t>
      </w:r>
    </w:p>
    <w:p w:rsidR="002E2D17" w:rsidRPr="0088080B" w:rsidRDefault="002E2D17" w:rsidP="0016754A">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 xml:space="preserve">"בעל רישיון מפ"א תשתית"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רישיון כללי למתן שירותי בזק פנים-ארציים נייחים הניתנים לאלה בלבד: לבעל רישיון אחר, לבעל רישיון לשידורים או למי שפועל מכוח היתר כללי;</w:t>
      </w:r>
    </w:p>
    <w:p w:rsidR="002E2D17" w:rsidRPr="0088080B" w:rsidRDefault="002E2D17" w:rsidP="0016754A">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 xml:space="preserve">"גורם ביטחון"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כל אחד מאלה: צבא ההגנה לישראל, משרד ראש הממשלה ומשרד הביטחון ויחידות הסמך שלהם וכן מפעלי מערכת הביטחון כמשמעותם בסעיף 20 לחוק להסדרת הביטחון בגופים ציבוריים, התשנ"ח-1998;</w:t>
      </w:r>
    </w:p>
    <w:p w:rsidR="002E2D17" w:rsidRPr="0088080B" w:rsidRDefault="002E2D17" w:rsidP="0016754A">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 xml:space="preserve">"מפעיל פנים-ארצי"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רישיון כללי למתן שירותי בזק פנים-ארציים נייחים;</w:t>
      </w:r>
    </w:p>
    <w:p w:rsidR="002E2D17" w:rsidRPr="002B6EE9" w:rsidRDefault="002E2D17" w:rsidP="002B6EE9">
      <w:pPr>
        <w:pStyle w:val="P00"/>
        <w:spacing w:before="0"/>
        <w:ind w:left="1021" w:right="1134"/>
        <w:rPr>
          <w:rStyle w:val="default"/>
          <w:rFonts w:cs="FrankRuehl" w:hint="cs"/>
          <w:sz w:val="2"/>
          <w:szCs w:val="2"/>
          <w:rtl/>
        </w:rPr>
      </w:pPr>
      <w:r w:rsidRPr="0088080B">
        <w:rPr>
          <w:rStyle w:val="default"/>
          <w:rFonts w:cs="FrankRuehl" w:hint="cs"/>
          <w:vanish/>
          <w:sz w:val="16"/>
          <w:szCs w:val="22"/>
          <w:shd w:val="clear" w:color="auto" w:fill="FFFF99"/>
          <w:rtl/>
        </w:rPr>
        <w:t xml:space="preserve">"תשתית פסיבית"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המרכיבים הפסיביים של רשת הבזק הציבורית בכל רבדיה, ובכלל זה קנים, תת-קנים, גובים, גומחות עיליות, קופסאות ועמודים.</w:t>
      </w:r>
      <w:bookmarkEnd w:id="93"/>
    </w:p>
    <w:p w:rsidR="00F24715" w:rsidRDefault="00F24715">
      <w:pPr>
        <w:pStyle w:val="P00"/>
        <w:spacing w:before="72"/>
        <w:ind w:left="0" w:right="1134"/>
        <w:rPr>
          <w:rStyle w:val="default"/>
          <w:rFonts w:cs="FrankRuehl"/>
          <w:rtl/>
        </w:rPr>
      </w:pPr>
      <w:bookmarkStart w:id="94" w:name="Seif13"/>
      <w:bookmarkEnd w:id="94"/>
      <w:r>
        <w:rPr>
          <w:lang w:val="he-IL"/>
        </w:rPr>
        <w:pict>
          <v:rect id="_x0000_s2120" style="position:absolute;left:0;text-align:left;margin-left:464.5pt;margin-top:8.05pt;width:75.05pt;height:44.4pt;z-index:25130291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מ</w:t>
                  </w:r>
                  <w:r>
                    <w:rPr>
                      <w:rFonts w:cs="Miriam" w:hint="cs"/>
                      <w:szCs w:val="18"/>
                      <w:rtl/>
                    </w:rPr>
                    <w:t>ספור</w:t>
                  </w:r>
                </w:p>
                <w:p w:rsidR="00F17E28" w:rsidRDefault="00F17E28">
                  <w:pPr>
                    <w:spacing w:line="160" w:lineRule="exact"/>
                    <w:jc w:val="left"/>
                    <w:rPr>
                      <w:rFonts w:cs="Miriam"/>
                      <w:szCs w:val="18"/>
                      <w:rtl/>
                    </w:rPr>
                  </w:pPr>
                  <w:r>
                    <w:rPr>
                      <w:rFonts w:cs="Miriam" w:hint="cs"/>
                      <w:szCs w:val="18"/>
                      <w:rtl/>
                    </w:rPr>
                    <w:t xml:space="preserve">(תיקון מס' 21) </w:t>
                  </w:r>
                  <w:r>
                    <w:rPr>
                      <w:rFonts w:cs="Miriam"/>
                      <w:szCs w:val="18"/>
                      <w:rtl/>
                    </w:rPr>
                    <w:br/>
                  </w:r>
                  <w:r>
                    <w:rPr>
                      <w:rFonts w:cs="Miriam" w:hint="cs"/>
                      <w:szCs w:val="18"/>
                      <w:rtl/>
                    </w:rPr>
                    <w:t>תש"ס-2000</w:t>
                  </w:r>
                </w:p>
                <w:p w:rsidR="004F3B30" w:rsidRDefault="004F3B30">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E25919">
        <w:rPr>
          <w:rStyle w:val="default"/>
          <w:rFonts w:cs="FrankRuehl" w:hint="cs"/>
          <w:rtl/>
        </w:rPr>
        <w:t xml:space="preserve">בסעיף זה </w:t>
      </w:r>
      <w:r w:rsidR="00370B54">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370B54">
        <w:rPr>
          <w:rStyle w:val="default"/>
          <w:rFonts w:cs="FrankRuehl"/>
          <w:rtl/>
        </w:rPr>
        <w:t>–</w:t>
      </w:r>
      <w:r>
        <w:rPr>
          <w:rStyle w:val="default"/>
          <w:rFonts w:cs="FrankRuehl" w:hint="cs"/>
          <w:rtl/>
        </w:rPr>
        <w:t xml:space="preserve"> ייעוד תחום של מספרי טלפון לשימושים ולשירותי בזק שונים;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הקצאה" </w:t>
      </w:r>
      <w:r w:rsidR="00370B54">
        <w:rPr>
          <w:rStyle w:val="default"/>
          <w:rFonts w:cs="FrankRuehl"/>
          <w:rtl/>
        </w:rPr>
        <w:t>–</w:t>
      </w:r>
      <w:r>
        <w:rPr>
          <w:rStyle w:val="default"/>
          <w:rFonts w:cs="FrankRuehl" w:hint="cs"/>
          <w:rtl/>
        </w:rPr>
        <w:t xml:space="preserve"> אישור לשימוש במספרי ט</w:t>
      </w:r>
      <w:r>
        <w:rPr>
          <w:rStyle w:val="default"/>
          <w:rFonts w:cs="FrankRuehl"/>
          <w:rtl/>
        </w:rPr>
        <w:t>ל</w:t>
      </w:r>
      <w:r>
        <w:rPr>
          <w:rStyle w:val="default"/>
          <w:rFonts w:cs="FrankRuehl" w:hint="cs"/>
          <w:rtl/>
        </w:rPr>
        <w:t xml:space="preserve">פון, לרבות שינוי או ביטול של אישור כאמור, וכן העברה של מספרי טלפון </w:t>
      </w:r>
      <w:r w:rsidR="00AA7009">
        <w:rPr>
          <w:rStyle w:val="default"/>
          <w:rFonts w:cs="FrankRuehl" w:hint="cs"/>
          <w:rtl/>
        </w:rPr>
        <w:t>מספק מורשה</w:t>
      </w:r>
      <w:r>
        <w:rPr>
          <w:rStyle w:val="default"/>
          <w:rFonts w:cs="FrankRuehl" w:hint="cs"/>
          <w:rtl/>
        </w:rPr>
        <w:t xml:space="preserve"> אחד לאחר;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מספר טלפון" </w:t>
      </w:r>
      <w:r w:rsidR="00370B54">
        <w:rPr>
          <w:rStyle w:val="default"/>
          <w:rFonts w:cs="FrankRuehl"/>
          <w:rtl/>
        </w:rPr>
        <w:t>–</w:t>
      </w:r>
      <w:r>
        <w:rPr>
          <w:rStyle w:val="default"/>
          <w:rFonts w:cs="FrankRuehl" w:hint="cs"/>
          <w:rtl/>
        </w:rPr>
        <w:t xml:space="preserve"> קבוצת ספרות בסדר מסוים, לרבות קידומת, אשר חיוגן מיועד לאפשר העברת מסר בזק אל ציוד קצה מסוים או גישה אל שירות בזק מסוים;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ניידות מספרים" </w:t>
      </w:r>
      <w:r w:rsidR="00370B54">
        <w:rPr>
          <w:rStyle w:val="default"/>
          <w:rFonts w:cs="FrankRuehl"/>
          <w:rtl/>
        </w:rPr>
        <w:t>–</w:t>
      </w:r>
      <w:r>
        <w:rPr>
          <w:rStyle w:val="default"/>
          <w:rFonts w:cs="FrankRuehl" w:hint="cs"/>
          <w:rtl/>
        </w:rPr>
        <w:t xml:space="preserve"> האפשרות הנית</w:t>
      </w:r>
      <w:r>
        <w:rPr>
          <w:rStyle w:val="default"/>
          <w:rFonts w:cs="FrankRuehl"/>
          <w:rtl/>
        </w:rPr>
        <w:t>נ</w:t>
      </w:r>
      <w:r>
        <w:rPr>
          <w:rStyle w:val="default"/>
          <w:rFonts w:cs="FrankRuehl" w:hint="cs"/>
          <w:rtl/>
        </w:rPr>
        <w:t xml:space="preserve">ת למנוי של </w:t>
      </w:r>
      <w:r w:rsidR="00AA7009">
        <w:rPr>
          <w:rStyle w:val="default"/>
          <w:rFonts w:cs="FrankRuehl" w:hint="cs"/>
          <w:rtl/>
        </w:rPr>
        <w:t>ספק מורשה</w:t>
      </w:r>
      <w:r>
        <w:rPr>
          <w:rStyle w:val="default"/>
          <w:rFonts w:cs="FrankRuehl" w:hint="cs"/>
          <w:rtl/>
        </w:rPr>
        <w:t xml:space="preserve"> לשמור על מספר הטלפון שהוקצה לו כאשר הפך להיות מנוי של בעל רשיון אחר באותו אזור חיוג, לענין אותו סוג של שירות בזק;</w:t>
      </w:r>
    </w:p>
    <w:p w:rsidR="00AA7009" w:rsidRPr="00AA7009" w:rsidRDefault="00AA7009" w:rsidP="00AA7009">
      <w:pPr>
        <w:pStyle w:val="P00"/>
        <w:spacing w:before="72"/>
        <w:ind w:left="0" w:right="1134"/>
        <w:rPr>
          <w:rStyle w:val="default"/>
          <w:rFonts w:cs="FrankRuehl"/>
          <w:rtl/>
        </w:rPr>
      </w:pPr>
      <w:r w:rsidRPr="00AA7009">
        <w:rPr>
          <w:rStyle w:val="default"/>
          <w:rFonts w:cs="FrankRuehl"/>
          <w:rtl/>
        </w:rPr>
        <w:tab/>
      </w:r>
      <w:r w:rsidRPr="00AA7009">
        <w:rPr>
          <w:rStyle w:val="default"/>
          <w:rFonts w:cs="FrankRuehl" w:hint="cs"/>
          <w:rtl/>
        </w:rPr>
        <w:t xml:space="preserve">"ספק מורשה" </w:t>
      </w:r>
      <w:r w:rsidRPr="00AA7009">
        <w:rPr>
          <w:rStyle w:val="default"/>
          <w:rFonts w:cs="FrankRuehl"/>
          <w:rtl/>
        </w:rPr>
        <w:t>–</w:t>
      </w:r>
      <w:r w:rsidRPr="00AA7009">
        <w:rPr>
          <w:rStyle w:val="default"/>
          <w:rFonts w:cs="FrankRuehl" w:hint="cs"/>
          <w:rtl/>
        </w:rPr>
        <w:t xml:space="preserve"> ספק מורשה הנותן שירות טלפוניה;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מספור" </w:t>
      </w:r>
      <w:r w:rsidR="00370B54">
        <w:rPr>
          <w:rStyle w:val="default"/>
          <w:rFonts w:cs="FrankRuehl"/>
          <w:rtl/>
        </w:rPr>
        <w:t>–</w:t>
      </w:r>
      <w:r>
        <w:rPr>
          <w:rStyle w:val="default"/>
          <w:rFonts w:cs="FrankRuehl" w:hint="cs"/>
          <w:rtl/>
        </w:rPr>
        <w:t xml:space="preserve"> תכנית להועדה ולהקצאה של מספרי טלפון, קביעת כללי חיוג וניידות מספרים, או חלק מאלה.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הבטחת התחרות</w:t>
      </w:r>
      <w:r>
        <w:rPr>
          <w:rStyle w:val="default"/>
          <w:rFonts w:cs="FrankRuehl"/>
          <w:rtl/>
        </w:rPr>
        <w:t xml:space="preserve"> </w:t>
      </w:r>
      <w:r>
        <w:rPr>
          <w:rStyle w:val="default"/>
          <w:rFonts w:cs="FrankRuehl" w:hint="cs"/>
          <w:rtl/>
        </w:rPr>
        <w:t>בתחום הבזק ורמת השירותים בו, רשאי השר</w:t>
      </w:r>
      <w:r>
        <w:rPr>
          <w:rStyle w:val="a7"/>
        </w:rPr>
        <w:footnoteReference w:id="8"/>
      </w:r>
      <w:r w:rsidR="00E1374F">
        <w:rPr>
          <w:rStyle w:val="default"/>
          <w:rFonts w:cs="FrankRuehl" w:hint="cs"/>
          <w:rtl/>
        </w:rPr>
        <w:t>,</w:t>
      </w:r>
      <w:r w:rsidR="00E1374F">
        <w:rPr>
          <w:rStyle w:val="a7"/>
          <w:rtl/>
        </w:rPr>
        <w:footnoteReference w:id="9"/>
      </w:r>
      <w:r>
        <w:rPr>
          <w:rStyle w:val="default"/>
          <w:rFonts w:cs="FrankRuehl" w:hint="cs"/>
          <w:rtl/>
        </w:rPr>
        <w:t xml:space="preserve"> </w:t>
      </w:r>
      <w:r w:rsidR="00E1374F">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להורות </w:t>
      </w:r>
      <w:r w:rsidR="00AA7009">
        <w:rPr>
          <w:rStyle w:val="default"/>
          <w:rFonts w:cs="FrankRuehl" w:hint="cs"/>
          <w:rtl/>
        </w:rPr>
        <w:t>לספק מורשה</w:t>
      </w:r>
      <w:r>
        <w:rPr>
          <w:rStyle w:val="default"/>
          <w:rFonts w:cs="FrankRuehl" w:hint="cs"/>
          <w:rtl/>
        </w:rPr>
        <w:t xml:space="preserve"> בדבר הועדה והקצאה של מספרי טלפון ובדבר כללי חיוג;</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להכין ולנהל תכנית מספור וכן להורות </w:t>
      </w:r>
      <w:r w:rsidR="00AA7009">
        <w:rPr>
          <w:rStyle w:val="default"/>
          <w:rFonts w:cs="FrankRuehl" w:hint="cs"/>
          <w:rtl/>
        </w:rPr>
        <w:t>לספק מורשה</w:t>
      </w:r>
      <w:r>
        <w:rPr>
          <w:rStyle w:val="default"/>
          <w:rFonts w:cs="FrankRuehl" w:hint="cs"/>
          <w:rtl/>
        </w:rPr>
        <w:t xml:space="preserve"> בדבר הפעלה ויישום של תכנית המספ</w:t>
      </w:r>
      <w:r>
        <w:rPr>
          <w:rStyle w:val="default"/>
          <w:rFonts w:cs="FrankRuehl"/>
          <w:rtl/>
        </w:rPr>
        <w:t>ו</w:t>
      </w:r>
      <w:r>
        <w:rPr>
          <w:rStyle w:val="default"/>
          <w:rFonts w:cs="FrankRuehl" w:hint="cs"/>
          <w:rtl/>
        </w:rPr>
        <w:t>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השר רשאי לקבוע, בהסכמת שר האוצר ובאישור ועדת הכספים של הכנסת, אגרות בעד הקצאה של מספרי טלפון </w:t>
      </w:r>
      <w:r w:rsidR="00AA7009">
        <w:rPr>
          <w:rStyle w:val="default"/>
          <w:rFonts w:cs="FrankRuehl" w:hint="cs"/>
          <w:rtl/>
        </w:rPr>
        <w:t>לספק מורשה</w:t>
      </w:r>
      <w:r>
        <w:rPr>
          <w:rStyle w:val="default"/>
          <w:rFonts w:cs="FrankRuehl" w:hint="cs"/>
          <w:rtl/>
        </w:rPr>
        <w:t>, ככל שהדבר יידרש לשם הבטחת שימוש יעיל במשאבי המספור.</w:t>
      </w:r>
    </w:p>
    <w:p w:rsidR="00F24715" w:rsidRDefault="004F3B30" w:rsidP="004F3B30">
      <w:pPr>
        <w:pStyle w:val="P00"/>
        <w:spacing w:before="72"/>
        <w:ind w:left="0" w:right="1134"/>
        <w:rPr>
          <w:rStyle w:val="default"/>
          <w:rFonts w:cs="FrankRuehl" w:hint="cs"/>
          <w:rtl/>
        </w:rPr>
      </w:pPr>
      <w:r w:rsidRPr="00B60FEA">
        <w:rPr>
          <w:rStyle w:val="default"/>
          <w:rFonts w:cs="FrankRuehl"/>
          <w:rtl/>
        </w:rPr>
        <w:pict>
          <v:shape id="_x0000_s3312" type="#_x0000_t202" style="position:absolute;left:0;text-align:left;margin-left:470.25pt;margin-top:7.1pt;width:1in;height:16.8pt;z-index:251980800" filled="f" stroked="f">
            <v:textbox inset="1mm,0,1mm,0">
              <w:txbxContent>
                <w:p w:rsidR="004F3B30" w:rsidRDefault="004F3B30" w:rsidP="004F3B30">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hint="cs"/>
          <w:rtl/>
        </w:rPr>
        <w:tab/>
        <w:t>(ד)</w:t>
      </w:r>
      <w:r>
        <w:rPr>
          <w:rStyle w:val="default"/>
          <w:rFonts w:cs="FrankRuehl" w:hint="cs"/>
          <w:rtl/>
        </w:rPr>
        <w:tab/>
      </w:r>
      <w:r w:rsidR="00F24715">
        <w:rPr>
          <w:rStyle w:val="default"/>
          <w:rFonts w:cs="FrankRuehl" w:hint="cs"/>
          <w:rtl/>
        </w:rPr>
        <w:t xml:space="preserve">בלי לגרוע מהוראות כל דין, לרבות הוראות </w:t>
      </w:r>
      <w:r w:rsidR="00AA7009" w:rsidRPr="00B60FEA">
        <w:rPr>
          <w:rStyle w:val="default"/>
          <w:rFonts w:cs="FrankRuehl" w:hint="cs"/>
          <w:rtl/>
        </w:rPr>
        <w:t>ברישיון, בתקנות ההיתר הכללי או בהוראת מינהל שניתנה לפי סעיף 4א2(ב), לפי העניין</w:t>
      </w:r>
      <w:r w:rsidR="00F24715">
        <w:rPr>
          <w:rStyle w:val="default"/>
          <w:rFonts w:cs="FrankRuehl" w:hint="cs"/>
          <w:rtl/>
        </w:rPr>
        <w:t>, רשאי השר להורות כי כל</w:t>
      </w:r>
      <w:r w:rsidR="00F24715">
        <w:rPr>
          <w:rStyle w:val="default"/>
          <w:rFonts w:cs="FrankRuehl"/>
          <w:rtl/>
        </w:rPr>
        <w:t xml:space="preserve"> </w:t>
      </w:r>
      <w:r w:rsidR="00AA7009">
        <w:rPr>
          <w:rStyle w:val="default"/>
          <w:rFonts w:cs="FrankRuehl" w:hint="cs"/>
          <w:rtl/>
        </w:rPr>
        <w:t>ספק מורשה</w:t>
      </w:r>
      <w:r w:rsidR="00F24715">
        <w:rPr>
          <w:rStyle w:val="default"/>
          <w:rFonts w:cs="FrankRuehl" w:hint="cs"/>
          <w:rtl/>
        </w:rPr>
        <w:t xml:space="preserve"> יישא בהוצאות, כולן או חלקן, הנגרמות לו בשל מילוי הוראות לפי סעיף קטן (ב), ולעניין ניידות מספרים, אם ייגרמו </w:t>
      </w:r>
      <w:r w:rsidR="00B60FEA">
        <w:rPr>
          <w:rStyle w:val="default"/>
          <w:rFonts w:cs="FrankRuehl" w:hint="cs"/>
          <w:rtl/>
        </w:rPr>
        <w:t>לספקים המורשים</w:t>
      </w:r>
      <w:r w:rsidR="00F24715">
        <w:rPr>
          <w:rStyle w:val="default"/>
          <w:rFonts w:cs="FrankRuehl" w:hint="cs"/>
          <w:rtl/>
        </w:rPr>
        <w:t xml:space="preserve"> הנוגעים בדבר הוצאות משותפות, רשאי הוא להורות כי יישאו בהן </w:t>
      </w:r>
      <w:r w:rsidR="00B60FEA">
        <w:rPr>
          <w:rStyle w:val="default"/>
          <w:rFonts w:cs="FrankRuehl" w:hint="cs"/>
          <w:rtl/>
        </w:rPr>
        <w:t xml:space="preserve">הספקים המורשים </w:t>
      </w:r>
      <w:r w:rsidR="00F24715">
        <w:rPr>
          <w:rStyle w:val="default"/>
          <w:rFonts w:cs="FrankRuehl" w:hint="cs"/>
          <w:rtl/>
        </w:rPr>
        <w:t>באופן שיורה.</w:t>
      </w:r>
    </w:p>
    <w:p w:rsidR="00F24715" w:rsidRDefault="00F24715" w:rsidP="00B60FEA">
      <w:pPr>
        <w:pStyle w:val="P00"/>
        <w:spacing w:before="72"/>
        <w:ind w:left="0" w:right="1134"/>
        <w:rPr>
          <w:rStyle w:val="default"/>
          <w:rFonts w:cs="FrankRuehl" w:hint="cs"/>
          <w:rtl/>
        </w:rPr>
      </w:pPr>
      <w:r>
        <w:rPr>
          <w:rtl/>
          <w:lang w:val="he-IL"/>
        </w:rPr>
        <w:pict>
          <v:shape id="_x0000_s2543" type="#_x0000_t202" style="position:absolute;left:0;text-align:left;margin-left:470.25pt;margin-top:7.1pt;width:1in;height:18.25pt;z-index:251700224" filled="f" stroked="f">
            <v:textbox inset="1mm,0,1mm,0">
              <w:txbxContent>
                <w:p w:rsidR="004F3B30" w:rsidRDefault="004F3B30">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hint="cs"/>
          <w:rtl/>
        </w:rPr>
        <w:tab/>
        <w:t>(ה)</w:t>
      </w:r>
      <w:r>
        <w:rPr>
          <w:rStyle w:val="default"/>
          <w:rFonts w:cs="FrankRuehl" w:hint="cs"/>
          <w:rtl/>
        </w:rPr>
        <w:tab/>
        <w:t>(</w:t>
      </w:r>
      <w:r w:rsidR="00B60FEA">
        <w:rPr>
          <w:rStyle w:val="default"/>
          <w:rFonts w:cs="FrankRuehl" w:hint="cs"/>
          <w:rtl/>
        </w:rPr>
        <w:t>בוטל).</w:t>
      </w:r>
    </w:p>
    <w:p w:rsidR="00F24715" w:rsidRDefault="00F24715">
      <w:pPr>
        <w:pStyle w:val="P00"/>
        <w:spacing w:before="72"/>
        <w:ind w:left="0" w:right="1134"/>
        <w:rPr>
          <w:rStyle w:val="default"/>
          <w:rFonts w:cs="FrankRuehl" w:hint="cs"/>
          <w:rtl/>
        </w:rPr>
      </w:pPr>
      <w:r>
        <w:rPr>
          <w:rtl/>
          <w:lang w:val="he-IL"/>
        </w:rPr>
        <w:pict>
          <v:shape id="_x0000_s2544" type="#_x0000_t202" style="position:absolute;left:0;text-align:left;margin-left:470.25pt;margin-top:7.1pt;width:1in;height:16.8pt;z-index:251701248"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32) תשס"ה-2005</w:t>
                  </w:r>
                </w:p>
              </w:txbxContent>
            </v:textbox>
            <w10:anchorlock/>
          </v:shape>
        </w:pict>
      </w:r>
      <w:r>
        <w:rPr>
          <w:rStyle w:val="default"/>
          <w:rFonts w:cs="FrankRuehl" w:hint="cs"/>
          <w:rtl/>
        </w:rPr>
        <w:tab/>
        <w:t>(ו)</w:t>
      </w:r>
      <w:r>
        <w:rPr>
          <w:rStyle w:val="default"/>
          <w:rFonts w:cs="FrankRuehl" w:hint="cs"/>
          <w:rtl/>
        </w:rPr>
        <w:tab/>
      </w:r>
      <w:r w:rsidR="00B60FEA">
        <w:rPr>
          <w:rStyle w:val="default"/>
          <w:rFonts w:cs="FrankRuehl" w:hint="cs"/>
          <w:rtl/>
        </w:rPr>
        <w:t>ספק מורשה</w:t>
      </w:r>
      <w:r>
        <w:rPr>
          <w:rStyle w:val="default"/>
          <w:rFonts w:cs="FrankRuehl" w:hint="cs"/>
          <w:rtl/>
        </w:rPr>
        <w:t xml:space="preserve"> כללי יספק ניידות מספרים לכל מנוי שיבקש זאת, בתוך יום עבודה אחד או בתוך זמן קצר מזה שקבע השר, ויבצע, בלא תשלום מהמנוי או </w:t>
      </w:r>
      <w:r w:rsidR="00B60FEA">
        <w:rPr>
          <w:rStyle w:val="default"/>
          <w:rFonts w:cs="FrankRuehl" w:hint="cs"/>
          <w:rtl/>
        </w:rPr>
        <w:t>מספק מורשה</w:t>
      </w:r>
      <w:r>
        <w:rPr>
          <w:rStyle w:val="default"/>
          <w:rFonts w:cs="FrankRuehl" w:hint="cs"/>
          <w:rtl/>
        </w:rPr>
        <w:t xml:space="preserve"> אחר כלשהו, את כל הפעולות הנדרשות מ</w:t>
      </w:r>
      <w:r w:rsidR="00EC38C9">
        <w:rPr>
          <w:rStyle w:val="default"/>
          <w:rFonts w:cs="FrankRuehl" w:hint="cs"/>
          <w:rtl/>
        </w:rPr>
        <w:t>מ</w:t>
      </w:r>
      <w:r>
        <w:rPr>
          <w:rStyle w:val="default"/>
          <w:rFonts w:cs="FrankRuehl" w:hint="cs"/>
          <w:rtl/>
        </w:rPr>
        <w:t>נו לשם כך לפי סעיף זה.</w:t>
      </w: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bookmarkStart w:id="95" w:name="Rov679"/>
      <w:r w:rsidRPr="0088080B">
        <w:rPr>
          <w:rStyle w:val="default"/>
          <w:rFonts w:cs="FrankRuehl" w:hint="cs"/>
          <w:vanish/>
          <w:color w:val="FF0000"/>
          <w:szCs w:val="20"/>
          <w:shd w:val="clear" w:color="auto" w:fill="FFFF99"/>
          <w:rtl/>
        </w:rPr>
        <w:t>מיום 1.1.2000</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300"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78 (</w:t>
      </w:r>
      <w:hyperlink r:id="rId301"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5א</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302"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395 (</w:t>
      </w:r>
      <w:hyperlink r:id="rId303"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קטן 5א(ה)</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1.9.2006</w:t>
      </w:r>
    </w:p>
    <w:p w:rsidR="00DB5C8F" w:rsidRPr="0088080B" w:rsidRDefault="00DB5C8F" w:rsidP="00DB5C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304"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395 (</w:t>
      </w:r>
      <w:hyperlink r:id="rId305"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DB5C8F" w:rsidRPr="0088080B" w:rsidRDefault="00DB5C8F" w:rsidP="00DB5C8F">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קטן 5א(ו)</w:t>
      </w:r>
    </w:p>
    <w:p w:rsidR="002B6EE9" w:rsidRPr="0088080B" w:rsidRDefault="002B6EE9" w:rsidP="002B6EE9">
      <w:pPr>
        <w:pStyle w:val="P00"/>
        <w:spacing w:before="0"/>
        <w:ind w:left="0" w:right="1134"/>
        <w:rPr>
          <w:rStyle w:val="default"/>
          <w:rFonts w:ascii="FrankRuehl" w:hAnsi="FrankRuehl" w:cs="FrankRuehl"/>
          <w:vanish/>
          <w:szCs w:val="20"/>
          <w:shd w:val="clear" w:color="auto" w:fill="FFFF99"/>
          <w:rtl/>
        </w:rPr>
      </w:pPr>
    </w:p>
    <w:p w:rsidR="002B6EE9" w:rsidRPr="0088080B" w:rsidRDefault="002B6EE9" w:rsidP="002B6EE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2B6EE9" w:rsidRPr="0088080B" w:rsidRDefault="002B6EE9" w:rsidP="002B6E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B6EE9" w:rsidRPr="0088080B" w:rsidRDefault="002B6EE9" w:rsidP="002B6EE9">
      <w:pPr>
        <w:pStyle w:val="P00"/>
        <w:spacing w:before="0"/>
        <w:ind w:left="0" w:right="1134"/>
        <w:rPr>
          <w:rStyle w:val="default"/>
          <w:rFonts w:ascii="FrankRuehl" w:hAnsi="FrankRuehl" w:cs="FrankRuehl"/>
          <w:vanish/>
          <w:szCs w:val="20"/>
          <w:shd w:val="clear" w:color="auto" w:fill="FFFF99"/>
          <w:rtl/>
        </w:rPr>
      </w:pPr>
      <w:hyperlink r:id="rId30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765135"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w:t>
      </w:r>
      <w:r w:rsidR="004F3B30" w:rsidRPr="0088080B">
        <w:rPr>
          <w:rStyle w:val="default"/>
          <w:rFonts w:ascii="FrankRuehl" w:hAnsi="FrankRuehl" w:cs="FrankRuehl" w:hint="cs"/>
          <w:vanish/>
          <w:szCs w:val="20"/>
          <w:shd w:val="clear" w:color="auto" w:fill="FFFF99"/>
          <w:rtl/>
        </w:rPr>
        <w:t>5</w:t>
      </w:r>
      <w:r w:rsidRPr="0088080B">
        <w:rPr>
          <w:rStyle w:val="default"/>
          <w:rFonts w:ascii="FrankRuehl" w:hAnsi="FrankRuehl" w:cs="FrankRuehl"/>
          <w:vanish/>
          <w:szCs w:val="20"/>
          <w:shd w:val="clear" w:color="auto" w:fill="FFFF99"/>
          <w:rtl/>
        </w:rPr>
        <w:t xml:space="preserve"> (</w:t>
      </w:r>
      <w:hyperlink r:id="rId30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B6EE9" w:rsidRPr="0088080B" w:rsidRDefault="00765135" w:rsidP="002B6EE9">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5א.</w:t>
      </w:r>
      <w:r w:rsidR="002B6EE9" w:rsidRPr="0088080B">
        <w:rPr>
          <w:rStyle w:val="default"/>
          <w:rFonts w:cs="FrankRuehl"/>
          <w:vanish/>
          <w:sz w:val="22"/>
          <w:szCs w:val="22"/>
          <w:shd w:val="clear" w:color="auto" w:fill="FFFF99"/>
          <w:rtl/>
        </w:rPr>
        <w:tab/>
      </w:r>
      <w:r w:rsidR="002B6EE9" w:rsidRPr="0088080B">
        <w:rPr>
          <w:rStyle w:val="default"/>
          <w:rFonts w:cs="FrankRuehl" w:hint="cs"/>
          <w:vanish/>
          <w:sz w:val="22"/>
          <w:szCs w:val="22"/>
          <w:shd w:val="clear" w:color="auto" w:fill="FFFF99"/>
          <w:rtl/>
        </w:rPr>
        <w:t>(א)</w:t>
      </w:r>
      <w:r w:rsidR="002B6EE9" w:rsidRPr="0088080B">
        <w:rPr>
          <w:rStyle w:val="default"/>
          <w:rFonts w:cs="FrankRuehl"/>
          <w:vanish/>
          <w:sz w:val="22"/>
          <w:szCs w:val="22"/>
          <w:shd w:val="clear" w:color="auto" w:fill="FFFF99"/>
          <w:rtl/>
        </w:rPr>
        <w:tab/>
      </w:r>
      <w:r w:rsidR="002B6EE9" w:rsidRPr="0088080B">
        <w:rPr>
          <w:rStyle w:val="default"/>
          <w:rFonts w:cs="FrankRuehl" w:hint="cs"/>
          <w:vanish/>
          <w:sz w:val="22"/>
          <w:szCs w:val="22"/>
          <w:shd w:val="clear" w:color="auto" w:fill="FFFF99"/>
          <w:rtl/>
        </w:rPr>
        <w:t xml:space="preserve">בסעיף זה </w:t>
      </w:r>
      <w:r w:rsidR="002B6EE9" w:rsidRPr="0088080B">
        <w:rPr>
          <w:rStyle w:val="default"/>
          <w:rFonts w:cs="FrankRuehl"/>
          <w:vanish/>
          <w:sz w:val="22"/>
          <w:szCs w:val="22"/>
          <w:shd w:val="clear" w:color="auto" w:fill="FFFF99"/>
          <w:rtl/>
        </w:rPr>
        <w:t>–</w:t>
      </w:r>
    </w:p>
    <w:p w:rsidR="002B6EE9" w:rsidRPr="0088080B" w:rsidRDefault="002B6EE9"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הועדה"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ייעוד תחום של מספרי טלפון לשימושים ולשירותי בזק שונים;</w:t>
      </w:r>
    </w:p>
    <w:p w:rsidR="002B6EE9" w:rsidRPr="0088080B" w:rsidRDefault="002B6EE9"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הקצאה"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אישור לשימוש במספרי ט</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פון, לרבות שינוי או ביטול של אישור כאמור, וכן העברה של מספרי טלפון </w:t>
      </w:r>
      <w:r w:rsidRPr="0088080B">
        <w:rPr>
          <w:rStyle w:val="default"/>
          <w:rFonts w:cs="FrankRuehl" w:hint="cs"/>
          <w:strike/>
          <w:vanish/>
          <w:sz w:val="22"/>
          <w:szCs w:val="22"/>
          <w:shd w:val="clear" w:color="auto" w:fill="FFFF99"/>
          <w:rtl/>
        </w:rPr>
        <w:t>מבעל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מספק מורשה</w:t>
      </w:r>
      <w:r w:rsidRPr="0088080B">
        <w:rPr>
          <w:rStyle w:val="default"/>
          <w:rFonts w:cs="FrankRuehl" w:hint="cs"/>
          <w:vanish/>
          <w:sz w:val="22"/>
          <w:szCs w:val="22"/>
          <w:shd w:val="clear" w:color="auto" w:fill="FFFF99"/>
          <w:rtl/>
        </w:rPr>
        <w:t xml:space="preserve"> אחד לאחר;</w:t>
      </w:r>
    </w:p>
    <w:p w:rsidR="002B6EE9" w:rsidRPr="0088080B" w:rsidRDefault="002B6EE9"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מספר טלפון"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קבוצת ספרות בסדר מסוים, לרבות קידומת, אשר חיוגן מיועד לאפשר העברת מסר בזק אל ציוד קצה מסוים או גישה אל שירות בזק מסוים;</w:t>
      </w:r>
    </w:p>
    <w:p w:rsidR="002B6EE9" w:rsidRPr="0088080B" w:rsidRDefault="002B6EE9"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ניידות מספרים"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האפשרות הנית</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 xml:space="preserve">ת למנוי של </w:t>
      </w:r>
      <w:r w:rsidRPr="0088080B">
        <w:rPr>
          <w:rStyle w:val="default"/>
          <w:rFonts w:cs="FrankRuehl" w:hint="cs"/>
          <w:strike/>
          <w:vanish/>
          <w:sz w:val="22"/>
          <w:szCs w:val="22"/>
          <w:shd w:val="clear" w:color="auto" w:fill="FFFF99"/>
          <w:rtl/>
        </w:rPr>
        <w:t>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לשמור על מספר הטלפון שהוקצה לו כאשר הפך להיות מנוי של </w:t>
      </w:r>
      <w:r w:rsidRPr="0088080B">
        <w:rPr>
          <w:rStyle w:val="default"/>
          <w:rFonts w:cs="FrankRuehl" w:hint="cs"/>
          <w:strike/>
          <w:vanish/>
          <w:sz w:val="22"/>
          <w:szCs w:val="22"/>
          <w:shd w:val="clear" w:color="auto" w:fill="FFFF99"/>
          <w:rtl/>
        </w:rPr>
        <w:t>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באותו אזור חיוג, לענין אותו סוג של שירות בזק;</w:t>
      </w:r>
    </w:p>
    <w:p w:rsidR="004F3B30" w:rsidRPr="0088080B" w:rsidRDefault="004F3B30"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"ספק מורשה"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ספק מורשה הנותן שירות טלפוניה;</w:t>
      </w:r>
    </w:p>
    <w:p w:rsidR="002B6EE9" w:rsidRPr="0088080B" w:rsidRDefault="002B6EE9" w:rsidP="002B6EE9">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תכנית מספור"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תכנית להועדה ולהקצאה של מספרי טלפון, קביעת כללי חיוג וניידות מספרים, או חלק מאלה.</w:t>
      </w:r>
    </w:p>
    <w:p w:rsidR="00765135" w:rsidRPr="0088080B" w:rsidRDefault="00765135" w:rsidP="0076513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לשם הבטחת התחרות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בתחום הבזק ורמת השירותים בו, רשאי השר –</w:t>
      </w:r>
    </w:p>
    <w:p w:rsidR="00765135" w:rsidRPr="0088080B" w:rsidRDefault="00765135" w:rsidP="00765135">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להורות </w:t>
      </w:r>
      <w:r w:rsidRPr="0088080B">
        <w:rPr>
          <w:rStyle w:val="default"/>
          <w:rFonts w:cs="FrankRuehl" w:hint="cs"/>
          <w:strike/>
          <w:vanish/>
          <w:sz w:val="22"/>
          <w:szCs w:val="22"/>
          <w:shd w:val="clear" w:color="auto" w:fill="FFFF99"/>
          <w:rtl/>
        </w:rPr>
        <w:t>לבעל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בדבר הועדה והקצאה של מספרי טלפון ובדבר כללי חיוג;</w:t>
      </w:r>
    </w:p>
    <w:p w:rsidR="00765135" w:rsidRPr="0088080B" w:rsidRDefault="00765135" w:rsidP="00765135">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להכין ולנהל תכנית מספור וכן להורות </w:t>
      </w:r>
      <w:r w:rsidRPr="0088080B">
        <w:rPr>
          <w:rStyle w:val="default"/>
          <w:rFonts w:cs="FrankRuehl" w:hint="cs"/>
          <w:strike/>
          <w:vanish/>
          <w:sz w:val="22"/>
          <w:szCs w:val="22"/>
          <w:shd w:val="clear" w:color="auto" w:fill="FFFF99"/>
          <w:rtl/>
        </w:rPr>
        <w:t>לבעל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בדבר הפעלה ויישום של תכנית המספ</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ר.</w:t>
      </w:r>
    </w:p>
    <w:p w:rsidR="00765135" w:rsidRPr="0088080B" w:rsidRDefault="00765135" w:rsidP="0076513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לקבוע, בהסכמת שר האוצר ובאישור ועדת הכספים של הכנסת, אגרות בעד הקצאה של מספרי טלפון </w:t>
      </w:r>
      <w:r w:rsidRPr="0088080B">
        <w:rPr>
          <w:rStyle w:val="default"/>
          <w:rFonts w:cs="FrankRuehl" w:hint="cs"/>
          <w:strike/>
          <w:vanish/>
          <w:sz w:val="22"/>
          <w:szCs w:val="22"/>
          <w:shd w:val="clear" w:color="auto" w:fill="FFFF99"/>
          <w:rtl/>
        </w:rPr>
        <w:t>לבעל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ככל שהדבר יידרש לשם הבטחת שימוש יעיל במשאבי המספור.</w:t>
      </w:r>
    </w:p>
    <w:p w:rsidR="002B6EE9" w:rsidRPr="0088080B" w:rsidRDefault="002B6EE9" w:rsidP="00765135">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בלי לגרוע מהוראות כל דין, לרבות הוראות </w:t>
      </w:r>
      <w:r w:rsidRPr="0088080B">
        <w:rPr>
          <w:rStyle w:val="default"/>
          <w:rFonts w:cs="FrankRuehl" w:hint="cs"/>
          <w:strike/>
          <w:vanish/>
          <w:sz w:val="22"/>
          <w:szCs w:val="22"/>
          <w:shd w:val="clear" w:color="auto" w:fill="FFFF99"/>
          <w:rtl/>
        </w:rPr>
        <w:t>ברשיון שניתן לפי חוק זה</w:t>
      </w:r>
      <w:r w:rsidR="004F3B30" w:rsidRPr="0088080B">
        <w:rPr>
          <w:rStyle w:val="default"/>
          <w:rFonts w:cs="FrankRuehl" w:hint="cs"/>
          <w:vanish/>
          <w:sz w:val="22"/>
          <w:szCs w:val="22"/>
          <w:shd w:val="clear" w:color="auto" w:fill="FFFF99"/>
          <w:rtl/>
        </w:rPr>
        <w:t xml:space="preserve"> </w:t>
      </w:r>
      <w:r w:rsidR="004F3B30" w:rsidRPr="0088080B">
        <w:rPr>
          <w:rStyle w:val="default"/>
          <w:rFonts w:cs="FrankRuehl" w:hint="cs"/>
          <w:vanish/>
          <w:sz w:val="22"/>
          <w:szCs w:val="22"/>
          <w:u w:val="single"/>
          <w:shd w:val="clear" w:color="auto" w:fill="FFFF99"/>
          <w:rtl/>
        </w:rPr>
        <w:t>ברישיון, בתקנות ההיתר הכללי או בהוראת מינהל שניתנה לפי סעיף 4א2(ב), לפי העניין</w:t>
      </w:r>
      <w:r w:rsidRPr="0088080B">
        <w:rPr>
          <w:rStyle w:val="default"/>
          <w:rFonts w:cs="FrankRuehl" w:hint="cs"/>
          <w:vanish/>
          <w:sz w:val="22"/>
          <w:szCs w:val="22"/>
          <w:shd w:val="clear" w:color="auto" w:fill="FFFF99"/>
          <w:rtl/>
        </w:rPr>
        <w:t>, רשאי השר להורות כי כל</w:t>
      </w:r>
      <w:r w:rsidRPr="0088080B">
        <w:rPr>
          <w:rStyle w:val="default"/>
          <w:rFonts w:cs="FrankRuehl"/>
          <w:vanish/>
          <w:sz w:val="22"/>
          <w:szCs w:val="22"/>
          <w:shd w:val="clear" w:color="auto" w:fill="FFFF99"/>
          <w:rtl/>
        </w:rPr>
        <w:t xml:space="preserve"> </w:t>
      </w:r>
      <w:r w:rsidRPr="0088080B">
        <w:rPr>
          <w:rStyle w:val="default"/>
          <w:rFonts w:cs="FrankRuehl" w:hint="cs"/>
          <w:strike/>
          <w:vanish/>
          <w:sz w:val="22"/>
          <w:szCs w:val="22"/>
          <w:shd w:val="clear" w:color="auto" w:fill="FFFF99"/>
          <w:rtl/>
        </w:rPr>
        <w:t>בעל 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יישא בהוצאות, כולן או חלקן, הנגרמות לו בשל מילוי הוראות לפי סעיף קטן (ב), ולעניין ניידות מספרים, אם ייגרמו </w:t>
      </w:r>
      <w:r w:rsidRPr="0088080B">
        <w:rPr>
          <w:rStyle w:val="default"/>
          <w:rFonts w:cs="FrankRuehl" w:hint="cs"/>
          <w:strike/>
          <w:vanish/>
          <w:sz w:val="22"/>
          <w:szCs w:val="22"/>
          <w:shd w:val="clear" w:color="auto" w:fill="FFFF99"/>
          <w:rtl/>
        </w:rPr>
        <w:t>לבעלי הרשיון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לספקים המורשים</w:t>
      </w:r>
      <w:r w:rsidRPr="0088080B">
        <w:rPr>
          <w:rStyle w:val="default"/>
          <w:rFonts w:cs="FrankRuehl" w:hint="cs"/>
          <w:vanish/>
          <w:sz w:val="22"/>
          <w:szCs w:val="22"/>
          <w:shd w:val="clear" w:color="auto" w:fill="FFFF99"/>
          <w:rtl/>
        </w:rPr>
        <w:t xml:space="preserve"> הנוגעים בדבר הוצאות משותפות, רשאי הוא להורות כי יישאו בהן </w:t>
      </w:r>
      <w:r w:rsidRPr="0088080B">
        <w:rPr>
          <w:rStyle w:val="default"/>
          <w:rFonts w:cs="FrankRuehl" w:hint="cs"/>
          <w:strike/>
          <w:vanish/>
          <w:sz w:val="22"/>
          <w:szCs w:val="22"/>
          <w:shd w:val="clear" w:color="auto" w:fill="FFFF99"/>
          <w:rtl/>
        </w:rPr>
        <w:t>בעלי הרשיון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הספקים המורשים</w:t>
      </w:r>
      <w:r w:rsidRPr="0088080B">
        <w:rPr>
          <w:rStyle w:val="default"/>
          <w:rFonts w:cs="FrankRuehl" w:hint="cs"/>
          <w:vanish/>
          <w:sz w:val="22"/>
          <w:szCs w:val="22"/>
          <w:shd w:val="clear" w:color="auto" w:fill="FFFF99"/>
          <w:rtl/>
        </w:rPr>
        <w:t xml:space="preserve"> באופן שיורה.</w:t>
      </w:r>
    </w:p>
    <w:p w:rsidR="002B6EE9" w:rsidRPr="0088080B" w:rsidRDefault="002B6EE9" w:rsidP="002B6EE9">
      <w:pPr>
        <w:pStyle w:val="P00"/>
        <w:spacing w:before="0"/>
        <w:ind w:left="1021" w:right="1134" w:hanging="1021"/>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(ה)</w:t>
      </w:r>
      <w:r w:rsidRPr="0088080B">
        <w:rPr>
          <w:rStyle w:val="default"/>
          <w:rFonts w:cs="FrankRuehl" w:hint="cs"/>
          <w:strike/>
          <w:vanish/>
          <w:sz w:val="16"/>
          <w:szCs w:val="22"/>
          <w:shd w:val="clear" w:color="auto" w:fill="FFFF99"/>
          <w:rtl/>
        </w:rPr>
        <w:tab/>
        <w:t>(1)</w:t>
      </w:r>
      <w:r w:rsidRPr="0088080B">
        <w:rPr>
          <w:rStyle w:val="default"/>
          <w:rFonts w:cs="FrankRuehl" w:hint="cs"/>
          <w:strike/>
          <w:vanish/>
          <w:sz w:val="16"/>
          <w:szCs w:val="22"/>
          <w:shd w:val="clear" w:color="auto" w:fill="FFFF99"/>
          <w:rtl/>
        </w:rPr>
        <w:tab/>
        <w:t xml:space="preserve">השר יכין תכנית מספור לענין ניידות מספרים לגבי בעל רישיון כללי למתן שירותי בזק פנים ארציים נייחים וכן לגבי בעל רישיון כללי למתן שירותי רדיו טלפון נייד (בסעיף קטן זה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תכנית המספור), ויורה לבעלי רישיונות כלליים בדבר יישומה והפעלתה של תכנית המספור עד יום ח' באלול התשס"ו (1 בספטמבר 2006); מבנה התשלומים לענין זה ייקבע עד המועד האמור בידי השר ושר האוצר, באופן שיבטיח שקיפות מלאה ומניעת כל אפליה;</w:t>
      </w:r>
    </w:p>
    <w:p w:rsidR="002B6EE9" w:rsidRPr="0088080B" w:rsidRDefault="002B6EE9" w:rsidP="002B6EE9">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נוכחו השר ושר האוצר כי נוצר צורך ממשי בכך, ומטעמים מיוחדים, רשאים הם לדחות בצו, באישור ועדת הכלכלה של הכנסת, את יישומה והפעלתה של תכנית המספור לתקופה שלא תעלה על שלושה חודשים;</w:t>
      </w:r>
    </w:p>
    <w:p w:rsidR="00765135" w:rsidRPr="0088080B" w:rsidRDefault="002B6EE9" w:rsidP="004F3B30">
      <w:pPr>
        <w:pStyle w:val="P00"/>
        <w:spacing w:before="0"/>
        <w:ind w:left="1021" w:right="1134"/>
        <w:rPr>
          <w:rStyle w:val="default"/>
          <w:rFonts w:cs="FrankRuehl"/>
          <w:strike/>
          <w:vanish/>
          <w:sz w:val="16"/>
          <w:szCs w:val="22"/>
          <w:shd w:val="clear" w:color="auto" w:fill="FFFF99"/>
          <w:rtl/>
        </w:rPr>
      </w:pPr>
      <w:r w:rsidRPr="0088080B">
        <w:rPr>
          <w:rStyle w:val="default"/>
          <w:rFonts w:cs="FrankRuehl" w:hint="cs"/>
          <w:strike/>
          <w:vanish/>
          <w:sz w:val="16"/>
          <w:szCs w:val="22"/>
          <w:shd w:val="clear" w:color="auto" w:fill="FFFF99"/>
          <w:rtl/>
        </w:rPr>
        <w:t>(3)</w:t>
      </w:r>
      <w:r w:rsidRPr="0088080B">
        <w:rPr>
          <w:rStyle w:val="default"/>
          <w:rFonts w:cs="FrankRuehl" w:hint="cs"/>
          <w:strike/>
          <w:vanish/>
          <w:sz w:val="16"/>
          <w:szCs w:val="22"/>
          <w:shd w:val="clear" w:color="auto" w:fill="FFFF99"/>
          <w:rtl/>
        </w:rPr>
        <w:tab/>
        <w:t>השר ידווח לוועדת הכלכלה של הכנסת על תכנית המספור שהכין</w:t>
      </w:r>
      <w:r w:rsidR="00765135" w:rsidRPr="0088080B">
        <w:rPr>
          <w:rStyle w:val="default"/>
          <w:rFonts w:cs="FrankRuehl" w:hint="cs"/>
          <w:strike/>
          <w:vanish/>
          <w:sz w:val="16"/>
          <w:szCs w:val="22"/>
          <w:shd w:val="clear" w:color="auto" w:fill="FFFF99"/>
          <w:rtl/>
        </w:rPr>
        <w:t>.</w:t>
      </w:r>
    </w:p>
    <w:p w:rsidR="002B6EE9" w:rsidRPr="004F3B30" w:rsidRDefault="00765135" w:rsidP="00765135">
      <w:pPr>
        <w:pStyle w:val="P00"/>
        <w:spacing w:before="0"/>
        <w:ind w:left="0" w:right="1134"/>
        <w:rPr>
          <w:rStyle w:val="default"/>
          <w:rFonts w:cs="FrankRuehl" w:hint="cs"/>
          <w:sz w:val="2"/>
          <w:szCs w:val="2"/>
          <w:rtl/>
        </w:rPr>
      </w:pPr>
      <w:r w:rsidRPr="0088080B">
        <w:rPr>
          <w:rStyle w:val="default"/>
          <w:rFonts w:cs="FrankRuehl" w:hint="cs"/>
          <w:vanish/>
          <w:sz w:val="22"/>
          <w:szCs w:val="22"/>
          <w:shd w:val="clear" w:color="auto" w:fill="FFFF99"/>
          <w:rtl/>
        </w:rPr>
        <w:tab/>
        <w:t>(ו)</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בעל רישיון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כללי יספק ניידות מספרים לכל מנוי שיבקש זאת, בתוך יום עבודה אחד או בתוך זמן קצר מזה שקבע השר, ויבצע, בלא תשלום מהמנוי או </w:t>
      </w:r>
      <w:r w:rsidRPr="0088080B">
        <w:rPr>
          <w:rStyle w:val="default"/>
          <w:rFonts w:cs="FrankRuehl" w:hint="cs"/>
          <w:strike/>
          <w:vanish/>
          <w:sz w:val="22"/>
          <w:szCs w:val="22"/>
          <w:shd w:val="clear" w:color="auto" w:fill="FFFF99"/>
          <w:rtl/>
        </w:rPr>
        <w:t>מבעל רישיון</w:t>
      </w:r>
      <w:r w:rsidR="00C908F0" w:rsidRPr="0088080B">
        <w:rPr>
          <w:rStyle w:val="default"/>
          <w:rFonts w:cs="FrankRuehl" w:hint="cs"/>
          <w:vanish/>
          <w:sz w:val="22"/>
          <w:szCs w:val="22"/>
          <w:shd w:val="clear" w:color="auto" w:fill="FFFF99"/>
          <w:rtl/>
        </w:rPr>
        <w:t xml:space="preserve"> </w:t>
      </w:r>
      <w:r w:rsidR="00C908F0" w:rsidRPr="0088080B">
        <w:rPr>
          <w:rStyle w:val="default"/>
          <w:rFonts w:cs="FrankRuehl" w:hint="cs"/>
          <w:vanish/>
          <w:sz w:val="22"/>
          <w:szCs w:val="22"/>
          <w:u w:val="single"/>
          <w:shd w:val="clear" w:color="auto" w:fill="FFFF99"/>
          <w:rtl/>
        </w:rPr>
        <w:t>מספק מורשה</w:t>
      </w:r>
      <w:r w:rsidRPr="0088080B">
        <w:rPr>
          <w:rStyle w:val="default"/>
          <w:rFonts w:cs="FrankRuehl" w:hint="cs"/>
          <w:vanish/>
          <w:sz w:val="22"/>
          <w:szCs w:val="22"/>
          <w:shd w:val="clear" w:color="auto" w:fill="FFFF99"/>
          <w:rtl/>
        </w:rPr>
        <w:t xml:space="preserve"> אחר כלשהו, את כל הפעולות הנדרשות ממנו לשם כך לפי סעיף זה.</w:t>
      </w:r>
      <w:bookmarkEnd w:id="95"/>
    </w:p>
    <w:p w:rsidR="00DB5C8F" w:rsidRPr="0019734A" w:rsidRDefault="00DB5C8F" w:rsidP="00DB5C8F">
      <w:pPr>
        <w:pStyle w:val="P00"/>
        <w:spacing w:before="72"/>
        <w:ind w:left="0" w:right="1134"/>
        <w:rPr>
          <w:rStyle w:val="default"/>
          <w:rFonts w:cs="FrankRuehl" w:hint="cs"/>
          <w:rtl/>
        </w:rPr>
      </w:pPr>
      <w:bookmarkStart w:id="96" w:name="Seif151"/>
      <w:bookmarkEnd w:id="96"/>
      <w:r w:rsidRPr="0019734A">
        <w:rPr>
          <w:lang w:val="he-IL"/>
        </w:rPr>
        <w:pict>
          <v:rect id="_x0000_s2909" style="position:absolute;left:0;text-align:left;margin-left:464.5pt;margin-top:8.05pt;width:75.05pt;height:45.7pt;z-index:251766784" o:allowincell="f" filled="f" stroked="f" strokecolor="lime" strokeweight=".25pt">
            <v:textbox inset="0,0,0,0">
              <w:txbxContent>
                <w:p w:rsidR="00F17E28" w:rsidRDefault="00F17E28" w:rsidP="00DB5C8F">
                  <w:pPr>
                    <w:spacing w:line="160" w:lineRule="exact"/>
                    <w:jc w:val="left"/>
                    <w:rPr>
                      <w:rFonts w:cs="Miriam" w:hint="cs"/>
                      <w:szCs w:val="18"/>
                      <w:rtl/>
                    </w:rPr>
                  </w:pPr>
                  <w:r>
                    <w:rPr>
                      <w:rFonts w:cs="Miriam" w:hint="cs"/>
                      <w:szCs w:val="18"/>
                      <w:rtl/>
                    </w:rPr>
                    <w:t>חסימת שירותי מסרון</w:t>
                  </w:r>
                </w:p>
                <w:p w:rsidR="00F17E28" w:rsidRDefault="00F17E28" w:rsidP="00DB5C8F">
                  <w:pPr>
                    <w:spacing w:line="160" w:lineRule="exact"/>
                    <w:jc w:val="left"/>
                    <w:rPr>
                      <w:rFonts w:cs="Miriam"/>
                      <w:szCs w:val="18"/>
                      <w:rtl/>
                    </w:rPr>
                  </w:pPr>
                  <w:r>
                    <w:rPr>
                      <w:rFonts w:cs="Miriam" w:hint="cs"/>
                      <w:szCs w:val="18"/>
                      <w:rtl/>
                    </w:rPr>
                    <w:t>(תיקון מס' 45) תשע"א-2010</w:t>
                  </w:r>
                </w:p>
                <w:p w:rsidR="00C908F0" w:rsidRDefault="00C908F0" w:rsidP="00C908F0">
                  <w:pPr>
                    <w:spacing w:line="160" w:lineRule="exact"/>
                    <w:jc w:val="left"/>
                    <w:rPr>
                      <w:rFonts w:cs="Miriam" w:hint="cs"/>
                      <w:szCs w:val="18"/>
                      <w:rtl/>
                    </w:rPr>
                  </w:pPr>
                  <w:r>
                    <w:rPr>
                      <w:rFonts w:cs="Miriam" w:hint="cs"/>
                      <w:szCs w:val="18"/>
                      <w:rtl/>
                    </w:rPr>
                    <w:t>(תיקון מס' 76) תשפ"ב-2022</w:t>
                  </w:r>
                </w:p>
              </w:txbxContent>
            </v:textbox>
            <w10:anchorlock/>
          </v:rect>
        </w:pict>
      </w:r>
      <w:r w:rsidRPr="0019734A">
        <w:rPr>
          <w:rStyle w:val="big-number"/>
          <w:rtl/>
        </w:rPr>
        <w:t>5</w:t>
      </w:r>
      <w:r w:rsidRPr="0019734A">
        <w:rPr>
          <w:rStyle w:val="default"/>
          <w:rFonts w:cs="FrankRuehl" w:hint="cs"/>
          <w:rtl/>
        </w:rPr>
        <w:t>ב.</w:t>
      </w:r>
      <w:r w:rsidRPr="0019734A">
        <w:rPr>
          <w:rStyle w:val="default"/>
          <w:rFonts w:cs="FrankRuehl"/>
          <w:rtl/>
        </w:rPr>
        <w:tab/>
      </w:r>
      <w:r w:rsidRPr="0019734A">
        <w:rPr>
          <w:rStyle w:val="default"/>
          <w:rFonts w:cs="FrankRuehl" w:hint="cs"/>
          <w:rtl/>
        </w:rPr>
        <w:t>(א)</w:t>
      </w:r>
      <w:r w:rsidRPr="0019734A">
        <w:rPr>
          <w:rStyle w:val="default"/>
          <w:rFonts w:cs="FrankRuehl"/>
          <w:rtl/>
        </w:rPr>
        <w:tab/>
      </w:r>
      <w:r w:rsidR="00513D33">
        <w:rPr>
          <w:rStyle w:val="default"/>
          <w:rFonts w:cs="FrankRuehl" w:hint="cs"/>
          <w:rtl/>
        </w:rPr>
        <w:t>ספק מורשה</w:t>
      </w:r>
      <w:r w:rsidRPr="0019734A">
        <w:rPr>
          <w:rStyle w:val="default"/>
          <w:rFonts w:cs="FrankRuehl" w:hint="cs"/>
          <w:rtl/>
        </w:rPr>
        <w:t xml:space="preserve"> יאפשר, לפי בקשת מנוי, חסימת שירותי מסרון.</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(ב)</w:t>
      </w:r>
      <w:r w:rsidRPr="0019734A">
        <w:rPr>
          <w:rStyle w:val="default"/>
          <w:rFonts w:cs="FrankRuehl" w:hint="cs"/>
          <w:rtl/>
        </w:rPr>
        <w:tab/>
        <w:t xml:space="preserve">ביקש מנוי </w:t>
      </w:r>
      <w:r w:rsidR="00513D33">
        <w:rPr>
          <w:rStyle w:val="default"/>
          <w:rFonts w:cs="FrankRuehl" w:hint="cs"/>
          <w:rtl/>
        </w:rPr>
        <w:t>מספק מורשה</w:t>
      </w:r>
      <w:r w:rsidRPr="0019734A">
        <w:rPr>
          <w:rStyle w:val="default"/>
          <w:rFonts w:cs="FrankRuehl" w:hint="cs"/>
          <w:rtl/>
        </w:rPr>
        <w:t xml:space="preserve"> לחסום שירותי מסרון, כולם או חלקם, יחסום </w:t>
      </w:r>
      <w:r w:rsidR="00513D33">
        <w:rPr>
          <w:rStyle w:val="default"/>
          <w:rFonts w:cs="FrankRuehl" w:hint="cs"/>
          <w:rtl/>
        </w:rPr>
        <w:t>הספק המורשה</w:t>
      </w:r>
      <w:r w:rsidRPr="0019734A">
        <w:rPr>
          <w:rStyle w:val="default"/>
          <w:rFonts w:cs="FrankRuehl" w:hint="cs"/>
          <w:rtl/>
        </w:rPr>
        <w:t xml:space="preserve"> קבלה או שליחה של מסרון, כמבוקש.</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(ג)</w:t>
      </w:r>
      <w:r w:rsidRPr="0019734A">
        <w:rPr>
          <w:rStyle w:val="default"/>
          <w:rFonts w:cs="FrankRuehl" w:hint="cs"/>
          <w:rtl/>
        </w:rPr>
        <w:tab/>
        <w:t xml:space="preserve">נשלח מסרון למנוי שביקש לחסום שירותי מסרון, ימסור </w:t>
      </w:r>
      <w:r w:rsidR="00513D33">
        <w:rPr>
          <w:rStyle w:val="default"/>
          <w:rFonts w:cs="FrankRuehl" w:hint="cs"/>
          <w:rtl/>
        </w:rPr>
        <w:t>ספק מורשה</w:t>
      </w:r>
      <w:r w:rsidRPr="0019734A">
        <w:rPr>
          <w:rStyle w:val="default"/>
          <w:rFonts w:cs="FrankRuehl" w:hint="cs"/>
          <w:rtl/>
        </w:rPr>
        <w:t xml:space="preserve"> הודעה לשולח המסרון על כישלון העברתו, שבה יצוין מספר הטלפון של הנמען או שמו.</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(ד)</w:t>
      </w:r>
      <w:r w:rsidRPr="0019734A">
        <w:rPr>
          <w:rStyle w:val="default"/>
          <w:rFonts w:cs="FrankRuehl" w:hint="cs"/>
          <w:rtl/>
        </w:rPr>
        <w:tab/>
      </w:r>
      <w:r w:rsidR="00513D33">
        <w:rPr>
          <w:rStyle w:val="default"/>
          <w:rFonts w:cs="FrankRuehl" w:hint="cs"/>
          <w:rtl/>
        </w:rPr>
        <w:t>ספק מורשה</w:t>
      </w:r>
      <w:r w:rsidRPr="0019734A">
        <w:rPr>
          <w:rStyle w:val="default"/>
          <w:rFonts w:cs="FrankRuehl" w:hint="cs"/>
          <w:rtl/>
        </w:rPr>
        <w:t xml:space="preserve"> לא יגבה ממנוי תשלום בעד חסימת שירותי מסרון או חידושם, בעד הודעה שמסר לשולח המסרון על כישלון העברתו או בעד הודעה ששלח מנוי למי שנחסמה לבקשתו קבלת מסרון על ידיו לפי סעיף זה.</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(ה)</w:t>
      </w:r>
      <w:r w:rsidRPr="0019734A">
        <w:rPr>
          <w:rStyle w:val="default"/>
          <w:rFonts w:cs="FrankRuehl" w:hint="cs"/>
          <w:rtl/>
        </w:rPr>
        <w:tab/>
        <w:t xml:space="preserve">השר רשאי </w:t>
      </w:r>
      <w:r w:rsidRPr="0019734A">
        <w:rPr>
          <w:rStyle w:val="default"/>
          <w:rFonts w:cs="FrankRuehl"/>
          <w:rtl/>
        </w:rPr>
        <w:t>–</w:t>
      </w:r>
    </w:p>
    <w:p w:rsidR="00DB5C8F" w:rsidRPr="0019734A" w:rsidRDefault="00DB5C8F" w:rsidP="00DB5C8F">
      <w:pPr>
        <w:pStyle w:val="P00"/>
        <w:spacing w:before="72"/>
        <w:ind w:left="1021" w:right="1134"/>
        <w:rPr>
          <w:rStyle w:val="default"/>
          <w:rFonts w:cs="FrankRuehl" w:hint="cs"/>
          <w:rtl/>
        </w:rPr>
      </w:pPr>
      <w:r w:rsidRPr="0019734A">
        <w:rPr>
          <w:rStyle w:val="default"/>
          <w:rFonts w:cs="FrankRuehl" w:hint="cs"/>
          <w:rtl/>
        </w:rPr>
        <w:t>(1)</w:t>
      </w:r>
      <w:r w:rsidRPr="0019734A">
        <w:rPr>
          <w:rStyle w:val="default"/>
          <w:rFonts w:cs="FrankRuehl" w:hint="cs"/>
          <w:rtl/>
        </w:rPr>
        <w:tab/>
        <w:t xml:space="preserve">לקבוע הוראות בדבר </w:t>
      </w:r>
      <w:r w:rsidR="00513D33">
        <w:rPr>
          <w:rStyle w:val="default"/>
          <w:rFonts w:cs="FrankRuehl" w:hint="cs"/>
          <w:rtl/>
        </w:rPr>
        <w:t>הספק המורשה</w:t>
      </w:r>
      <w:r w:rsidRPr="0019734A">
        <w:rPr>
          <w:rStyle w:val="default"/>
          <w:rFonts w:cs="FrankRuehl" w:hint="cs"/>
          <w:rtl/>
        </w:rPr>
        <w:t xml:space="preserve"> שעליו תוטל החובה למסור הודעה כאמור בסעיף קטן (ג) ובדבר דרך מסירתה;</w:t>
      </w:r>
    </w:p>
    <w:p w:rsidR="00DB5C8F" w:rsidRPr="0019734A" w:rsidRDefault="00DB5C8F" w:rsidP="00DB5C8F">
      <w:pPr>
        <w:pStyle w:val="P00"/>
        <w:spacing w:before="72"/>
        <w:ind w:left="1021" w:right="1134"/>
        <w:rPr>
          <w:rStyle w:val="default"/>
          <w:rFonts w:cs="FrankRuehl" w:hint="cs"/>
          <w:rtl/>
        </w:rPr>
      </w:pPr>
      <w:r w:rsidRPr="0019734A">
        <w:rPr>
          <w:rStyle w:val="default"/>
          <w:rFonts w:cs="FrankRuehl" w:hint="cs"/>
          <w:rtl/>
        </w:rPr>
        <w:t>(2)</w:t>
      </w:r>
      <w:r w:rsidRPr="0019734A">
        <w:rPr>
          <w:rStyle w:val="default"/>
          <w:rFonts w:cs="FrankRuehl" w:hint="cs"/>
          <w:rtl/>
        </w:rPr>
        <w:tab/>
        <w:t>להחיל את הוראות סעיף זה גם על מסרון הכולל חוזי או שמע.</w:t>
      </w:r>
    </w:p>
    <w:p w:rsidR="00DB5C8F" w:rsidRPr="0019734A" w:rsidRDefault="00C16022" w:rsidP="00C16022">
      <w:pPr>
        <w:pStyle w:val="P00"/>
        <w:spacing w:before="72"/>
        <w:ind w:left="0" w:right="1134"/>
        <w:rPr>
          <w:rStyle w:val="default"/>
          <w:rFonts w:cs="FrankRuehl" w:hint="cs"/>
          <w:rtl/>
        </w:rPr>
      </w:pPr>
      <w:r>
        <w:rPr>
          <w:rtl/>
          <w:lang w:val="he-IL"/>
        </w:rPr>
        <w:pict>
          <v:shape id="_x0000_s3313" type="#_x0000_t202" style="position:absolute;left:0;text-align:left;margin-left:470.25pt;margin-top:7.1pt;width:1in;height:16.8pt;z-index:251981824" filled="f" stroked="f">
            <v:textbox inset="1mm,0,1mm,0">
              <w:txbxContent>
                <w:p w:rsidR="00C16022" w:rsidRDefault="00C16022" w:rsidP="00C16022">
                  <w:pPr>
                    <w:spacing w:line="160" w:lineRule="exact"/>
                    <w:jc w:val="left"/>
                    <w:rPr>
                      <w:rFonts w:cs="Miriam" w:hint="cs"/>
                      <w:szCs w:val="18"/>
                      <w:rtl/>
                    </w:rPr>
                  </w:pPr>
                  <w:r>
                    <w:rPr>
                      <w:rFonts w:cs="Miriam" w:hint="cs"/>
                      <w:szCs w:val="18"/>
                      <w:rtl/>
                    </w:rPr>
                    <w:t>(תיקון מס' 76) תשפ"ב-2022</w:t>
                  </w:r>
                </w:p>
              </w:txbxContent>
            </v:textbox>
            <w10:anchorlock/>
          </v:shape>
        </w:pict>
      </w:r>
      <w:r>
        <w:rPr>
          <w:rStyle w:val="default"/>
          <w:rFonts w:cs="FrankRuehl" w:hint="cs"/>
          <w:rtl/>
        </w:rPr>
        <w:tab/>
        <w:t>(ו)</w:t>
      </w:r>
      <w:r>
        <w:rPr>
          <w:rStyle w:val="default"/>
          <w:rFonts w:cs="FrankRuehl" w:hint="cs"/>
          <w:rtl/>
        </w:rPr>
        <w:tab/>
      </w:r>
      <w:r w:rsidR="00DB5C8F" w:rsidRPr="0019734A">
        <w:rPr>
          <w:rStyle w:val="default"/>
          <w:rFonts w:cs="FrankRuehl" w:hint="cs"/>
          <w:rtl/>
        </w:rPr>
        <w:t xml:space="preserve">בסעיף זה </w:t>
      </w:r>
      <w:r w:rsidR="00DB5C8F" w:rsidRPr="0019734A">
        <w:rPr>
          <w:rStyle w:val="default"/>
          <w:rFonts w:cs="FrankRuehl"/>
          <w:rtl/>
        </w:rPr>
        <w:t>–</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 xml:space="preserve">"בעל רישיון" </w:t>
      </w:r>
      <w:r w:rsidRPr="0019734A">
        <w:rPr>
          <w:rStyle w:val="default"/>
          <w:rFonts w:cs="FrankRuehl"/>
          <w:rtl/>
        </w:rPr>
        <w:t>–</w:t>
      </w:r>
      <w:r w:rsidRPr="0019734A">
        <w:rPr>
          <w:rStyle w:val="default"/>
          <w:rFonts w:cs="FrankRuehl" w:hint="cs"/>
          <w:rtl/>
        </w:rPr>
        <w:t xml:space="preserve"> </w:t>
      </w:r>
      <w:r w:rsidR="00513D33">
        <w:rPr>
          <w:rStyle w:val="default"/>
          <w:rFonts w:cs="FrankRuehl" w:hint="cs"/>
          <w:rtl/>
        </w:rPr>
        <w:t>(נמחקה)</w:t>
      </w:r>
      <w:r w:rsidRPr="0019734A">
        <w:rPr>
          <w:rStyle w:val="default"/>
          <w:rFonts w:cs="FrankRuehl" w:hint="cs"/>
          <w:rtl/>
        </w:rPr>
        <w:t>;</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"מסרון" (</w:t>
      </w:r>
      <w:r w:rsidRPr="0019734A">
        <w:rPr>
          <w:rStyle w:val="default"/>
          <w:rFonts w:cs="FrankRuehl"/>
        </w:rPr>
        <w:t>SMS</w:t>
      </w:r>
      <w:r w:rsidRPr="0019734A">
        <w:rPr>
          <w:rStyle w:val="default"/>
          <w:rFonts w:cs="FrankRuehl" w:hint="cs"/>
          <w:rtl/>
        </w:rPr>
        <w:t xml:space="preserve">) </w:t>
      </w:r>
      <w:r w:rsidRPr="0019734A">
        <w:rPr>
          <w:rStyle w:val="default"/>
          <w:rFonts w:cs="FrankRuehl"/>
          <w:rtl/>
        </w:rPr>
        <w:t>–</w:t>
      </w:r>
      <w:r w:rsidRPr="0019734A">
        <w:rPr>
          <w:rStyle w:val="default"/>
          <w:rFonts w:cs="FrankRuehl" w:hint="cs"/>
          <w:rtl/>
        </w:rPr>
        <w:t xml:space="preserve"> מסר בזק הכולל כתב, לרבות אותות או סימנים, המועבר באמצעות רשת בזק אל ציוד קצה של נמען או קבוצה של נמענים;</w:t>
      </w:r>
    </w:p>
    <w:p w:rsidR="00513D33" w:rsidRPr="00513D33" w:rsidRDefault="00513D33" w:rsidP="00513D33">
      <w:pPr>
        <w:pStyle w:val="P00"/>
        <w:spacing w:before="72"/>
        <w:ind w:left="0" w:right="1134"/>
        <w:rPr>
          <w:rStyle w:val="default"/>
          <w:rFonts w:cs="FrankRuehl" w:hint="cs"/>
          <w:rtl/>
        </w:rPr>
      </w:pPr>
      <w:r w:rsidRPr="00513D33">
        <w:rPr>
          <w:rStyle w:val="default"/>
          <w:rFonts w:cs="FrankRuehl"/>
          <w:rtl/>
        </w:rPr>
        <w:tab/>
      </w:r>
      <w:r w:rsidRPr="00513D33">
        <w:rPr>
          <w:rStyle w:val="default"/>
          <w:rFonts w:cs="FrankRuehl" w:hint="cs"/>
          <w:rtl/>
        </w:rPr>
        <w:t xml:space="preserve">"ספק מורשה" </w:t>
      </w:r>
      <w:r w:rsidRPr="00513D33">
        <w:rPr>
          <w:rStyle w:val="default"/>
          <w:rFonts w:cs="FrankRuehl"/>
          <w:rtl/>
        </w:rPr>
        <w:t>–</w:t>
      </w:r>
      <w:r w:rsidRPr="00513D33">
        <w:rPr>
          <w:rStyle w:val="default"/>
          <w:rFonts w:cs="FrankRuehl" w:hint="cs"/>
          <w:rtl/>
        </w:rPr>
        <w:t xml:space="preserve"> ספק מורשה המספק שירות טלפוניה באמצעות רשת בזק המאפשרת לספק שירות מסרון;</w:t>
      </w:r>
    </w:p>
    <w:p w:rsidR="00DB5C8F" w:rsidRPr="0019734A" w:rsidRDefault="00DB5C8F" w:rsidP="00DB5C8F">
      <w:pPr>
        <w:pStyle w:val="P00"/>
        <w:spacing w:before="72"/>
        <w:ind w:left="0" w:right="1134"/>
        <w:rPr>
          <w:rStyle w:val="default"/>
          <w:rFonts w:cs="FrankRuehl" w:hint="cs"/>
          <w:rtl/>
        </w:rPr>
      </w:pPr>
      <w:r w:rsidRPr="0019734A">
        <w:rPr>
          <w:rStyle w:val="default"/>
          <w:rFonts w:cs="FrankRuehl" w:hint="cs"/>
          <w:rtl/>
        </w:rPr>
        <w:tab/>
        <w:t xml:space="preserve">"שירותי מסרון" </w:t>
      </w:r>
      <w:r w:rsidRPr="0019734A">
        <w:rPr>
          <w:rStyle w:val="default"/>
          <w:rFonts w:cs="FrankRuehl"/>
          <w:rtl/>
        </w:rPr>
        <w:t>–</w:t>
      </w:r>
      <w:r w:rsidRPr="0019734A">
        <w:rPr>
          <w:rStyle w:val="default"/>
          <w:rFonts w:cs="FrankRuehl" w:hint="cs"/>
          <w:rtl/>
        </w:rPr>
        <w:t xml:space="preserve"> שירותים של שליחת מסרון או של קבלת מסרון.</w:t>
      </w: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bookmarkStart w:id="97" w:name="Rov680"/>
      <w:r w:rsidRPr="0088080B">
        <w:rPr>
          <w:rStyle w:val="default"/>
          <w:rFonts w:cs="FrankRuehl" w:hint="cs"/>
          <w:vanish/>
          <w:color w:val="FF0000"/>
          <w:szCs w:val="20"/>
          <w:shd w:val="clear" w:color="auto" w:fill="FFFF99"/>
          <w:rtl/>
        </w:rPr>
        <w:t>מיום 9.6.2011</w:t>
      </w:r>
    </w:p>
    <w:p w:rsidR="00DB5C8F" w:rsidRPr="0088080B" w:rsidRDefault="00DB5C8F" w:rsidP="00DB5C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45</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308" w:history="1">
        <w:r w:rsidRPr="0088080B">
          <w:rPr>
            <w:rStyle w:val="Hyperlink"/>
            <w:rFonts w:hint="cs"/>
            <w:vanish/>
            <w:szCs w:val="20"/>
            <w:shd w:val="clear" w:color="auto" w:fill="FFFF99"/>
            <w:rtl/>
          </w:rPr>
          <w:t>ס"ח תשע"א מס' 2265</w:t>
        </w:r>
      </w:hyperlink>
      <w:r w:rsidRPr="0088080B">
        <w:rPr>
          <w:rStyle w:val="default"/>
          <w:rFonts w:cs="FrankRuehl" w:hint="cs"/>
          <w:vanish/>
          <w:szCs w:val="20"/>
          <w:shd w:val="clear" w:color="auto" w:fill="FFFF99"/>
          <w:rtl/>
        </w:rPr>
        <w:t xml:space="preserve"> מיום 9.12.2010 עמ' 90 (</w:t>
      </w:r>
      <w:hyperlink r:id="rId309" w:history="1">
        <w:r w:rsidRPr="0088080B">
          <w:rPr>
            <w:rStyle w:val="Hyperlink"/>
            <w:rFonts w:hint="cs"/>
            <w:vanish/>
            <w:szCs w:val="20"/>
            <w:shd w:val="clear" w:color="auto" w:fill="FFFF99"/>
            <w:rtl/>
          </w:rPr>
          <w:t>ה"ח 192</w:t>
        </w:r>
      </w:hyperlink>
      <w:r w:rsidRPr="0088080B">
        <w:rPr>
          <w:rStyle w:val="default"/>
          <w:rFonts w:cs="FrankRuehl" w:hint="cs"/>
          <w:vanish/>
          <w:szCs w:val="20"/>
          <w:shd w:val="clear" w:color="auto" w:fill="FFFF99"/>
          <w:rtl/>
        </w:rPr>
        <w:t>)</w:t>
      </w:r>
    </w:p>
    <w:p w:rsidR="00DB5C8F" w:rsidRPr="0088080B" w:rsidRDefault="00DB5C8F" w:rsidP="0019734A">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5ב</w:t>
      </w:r>
    </w:p>
    <w:p w:rsidR="004F3B30" w:rsidRPr="0088080B" w:rsidRDefault="004F3B30" w:rsidP="004F3B30">
      <w:pPr>
        <w:pStyle w:val="P00"/>
        <w:spacing w:before="0"/>
        <w:ind w:left="0" w:right="1134"/>
        <w:rPr>
          <w:rStyle w:val="default"/>
          <w:rFonts w:ascii="FrankRuehl" w:hAnsi="FrankRuehl" w:cs="FrankRuehl"/>
          <w:vanish/>
          <w:szCs w:val="20"/>
          <w:shd w:val="clear" w:color="auto" w:fill="FFFF99"/>
          <w:rtl/>
        </w:rPr>
      </w:pPr>
    </w:p>
    <w:p w:rsidR="004F3B30" w:rsidRPr="0088080B" w:rsidRDefault="004F3B30" w:rsidP="004F3B3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F3B30" w:rsidRPr="0088080B" w:rsidRDefault="004F3B30" w:rsidP="004F3B3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F3B30" w:rsidRPr="0088080B" w:rsidRDefault="004F3B30" w:rsidP="004F3B30">
      <w:pPr>
        <w:pStyle w:val="P00"/>
        <w:spacing w:before="0"/>
        <w:ind w:left="0" w:right="1134"/>
        <w:rPr>
          <w:rStyle w:val="default"/>
          <w:rFonts w:ascii="FrankRuehl" w:hAnsi="FrankRuehl" w:cs="FrankRuehl"/>
          <w:vanish/>
          <w:szCs w:val="20"/>
          <w:shd w:val="clear" w:color="auto" w:fill="FFFF99"/>
          <w:rtl/>
        </w:rPr>
      </w:pPr>
      <w:hyperlink r:id="rId31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C908F0"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945</w:t>
      </w:r>
      <w:r w:rsidRPr="0088080B">
        <w:rPr>
          <w:rStyle w:val="default"/>
          <w:rFonts w:ascii="FrankRuehl" w:hAnsi="FrankRuehl" w:cs="FrankRuehl"/>
          <w:vanish/>
          <w:szCs w:val="20"/>
          <w:shd w:val="clear" w:color="auto" w:fill="FFFF99"/>
          <w:rtl/>
        </w:rPr>
        <w:t xml:space="preserve"> (</w:t>
      </w:r>
      <w:hyperlink r:id="rId31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908F0" w:rsidRPr="0088080B" w:rsidRDefault="00C908F0" w:rsidP="00C908F0">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יאפשר, לפי בקשת מנוי, חסימת שירותי מסרון.</w:t>
      </w:r>
    </w:p>
    <w:p w:rsidR="00C908F0" w:rsidRPr="0088080B" w:rsidRDefault="00C908F0" w:rsidP="00C908F0">
      <w:pPr>
        <w:pStyle w:val="P00"/>
        <w:spacing w:before="0"/>
        <w:ind w:left="0" w:right="1134"/>
        <w:rPr>
          <w:rStyle w:val="default"/>
          <w:rFonts w:cs="FrankRuehl" w:hint="cs"/>
          <w:vanish/>
          <w:sz w:val="18"/>
          <w:szCs w:val="22"/>
          <w:shd w:val="clear" w:color="auto" w:fill="FFFF99"/>
          <w:rtl/>
        </w:rPr>
      </w:pPr>
      <w:r w:rsidRPr="0088080B">
        <w:rPr>
          <w:rStyle w:val="default"/>
          <w:rFonts w:cs="FrankRuehl" w:hint="cs"/>
          <w:vanish/>
          <w:sz w:val="18"/>
          <w:szCs w:val="22"/>
          <w:shd w:val="clear" w:color="auto" w:fill="FFFF99"/>
          <w:rtl/>
        </w:rPr>
        <w:tab/>
        <w:t>(ב)</w:t>
      </w:r>
      <w:r w:rsidRPr="0088080B">
        <w:rPr>
          <w:rStyle w:val="default"/>
          <w:rFonts w:cs="FrankRuehl" w:hint="cs"/>
          <w:vanish/>
          <w:sz w:val="18"/>
          <w:szCs w:val="22"/>
          <w:shd w:val="clear" w:color="auto" w:fill="FFFF99"/>
          <w:rtl/>
        </w:rPr>
        <w:tab/>
        <w:t xml:space="preserve">ביקש מנוי </w:t>
      </w:r>
      <w:r w:rsidRPr="0088080B">
        <w:rPr>
          <w:rStyle w:val="default"/>
          <w:rFonts w:cs="FrankRuehl" w:hint="cs"/>
          <w:strike/>
          <w:vanish/>
          <w:sz w:val="18"/>
          <w:szCs w:val="22"/>
          <w:shd w:val="clear" w:color="auto" w:fill="FFFF99"/>
          <w:rtl/>
        </w:rPr>
        <w:t>מבעל רישיון</w:t>
      </w:r>
      <w:r w:rsidRPr="0088080B">
        <w:rPr>
          <w:rStyle w:val="default"/>
          <w:rFonts w:cs="FrankRuehl" w:hint="cs"/>
          <w:vanish/>
          <w:sz w:val="18"/>
          <w:szCs w:val="22"/>
          <w:shd w:val="clear" w:color="auto" w:fill="FFFF99"/>
          <w:rtl/>
        </w:rPr>
        <w:t xml:space="preserve"> </w:t>
      </w:r>
      <w:r w:rsidRPr="0088080B">
        <w:rPr>
          <w:rStyle w:val="default"/>
          <w:rFonts w:cs="FrankRuehl" w:hint="cs"/>
          <w:vanish/>
          <w:sz w:val="18"/>
          <w:szCs w:val="22"/>
          <w:u w:val="single"/>
          <w:shd w:val="clear" w:color="auto" w:fill="FFFF99"/>
          <w:rtl/>
        </w:rPr>
        <w:t>מספק מורשה</w:t>
      </w:r>
      <w:r w:rsidRPr="0088080B">
        <w:rPr>
          <w:rStyle w:val="default"/>
          <w:rFonts w:cs="FrankRuehl" w:hint="cs"/>
          <w:vanish/>
          <w:sz w:val="18"/>
          <w:szCs w:val="22"/>
          <w:shd w:val="clear" w:color="auto" w:fill="FFFF99"/>
          <w:rtl/>
        </w:rPr>
        <w:t xml:space="preserve"> לחסום שירותי מסרון, כולם או חלקם, יחסום </w:t>
      </w:r>
      <w:r w:rsidRPr="0088080B">
        <w:rPr>
          <w:rStyle w:val="default"/>
          <w:rFonts w:cs="FrankRuehl" w:hint="cs"/>
          <w:strike/>
          <w:vanish/>
          <w:sz w:val="18"/>
          <w:szCs w:val="22"/>
          <w:shd w:val="clear" w:color="auto" w:fill="FFFF99"/>
          <w:rtl/>
        </w:rPr>
        <w:t>בעל הרישיון</w:t>
      </w:r>
      <w:r w:rsidR="00E96E61" w:rsidRPr="0088080B">
        <w:rPr>
          <w:rStyle w:val="default"/>
          <w:rFonts w:cs="FrankRuehl" w:hint="cs"/>
          <w:vanish/>
          <w:sz w:val="18"/>
          <w:szCs w:val="22"/>
          <w:shd w:val="clear" w:color="auto" w:fill="FFFF99"/>
          <w:rtl/>
        </w:rPr>
        <w:t xml:space="preserve"> </w:t>
      </w:r>
      <w:r w:rsidR="00E96E61" w:rsidRPr="0088080B">
        <w:rPr>
          <w:rStyle w:val="default"/>
          <w:rFonts w:cs="FrankRuehl" w:hint="cs"/>
          <w:vanish/>
          <w:sz w:val="18"/>
          <w:szCs w:val="22"/>
          <w:u w:val="single"/>
          <w:shd w:val="clear" w:color="auto" w:fill="FFFF99"/>
          <w:rtl/>
        </w:rPr>
        <w:t>הספק המורשה</w:t>
      </w:r>
      <w:r w:rsidRPr="0088080B">
        <w:rPr>
          <w:rStyle w:val="default"/>
          <w:rFonts w:cs="FrankRuehl" w:hint="cs"/>
          <w:vanish/>
          <w:sz w:val="18"/>
          <w:szCs w:val="22"/>
          <w:shd w:val="clear" w:color="auto" w:fill="FFFF99"/>
          <w:rtl/>
        </w:rPr>
        <w:t xml:space="preserve"> קבלה או שליחה של מסרון, כמבוקש.</w:t>
      </w:r>
    </w:p>
    <w:p w:rsidR="00C908F0" w:rsidRPr="0088080B" w:rsidRDefault="00C908F0" w:rsidP="00C908F0">
      <w:pPr>
        <w:pStyle w:val="P00"/>
        <w:spacing w:before="0"/>
        <w:ind w:left="0" w:right="1134"/>
        <w:rPr>
          <w:rStyle w:val="default"/>
          <w:rFonts w:cs="FrankRuehl" w:hint="cs"/>
          <w:vanish/>
          <w:sz w:val="18"/>
          <w:szCs w:val="22"/>
          <w:shd w:val="clear" w:color="auto" w:fill="FFFF99"/>
          <w:rtl/>
        </w:rPr>
      </w:pPr>
      <w:r w:rsidRPr="0088080B">
        <w:rPr>
          <w:rStyle w:val="default"/>
          <w:rFonts w:cs="FrankRuehl" w:hint="cs"/>
          <w:vanish/>
          <w:sz w:val="18"/>
          <w:szCs w:val="22"/>
          <w:shd w:val="clear" w:color="auto" w:fill="FFFF99"/>
          <w:rtl/>
        </w:rPr>
        <w:tab/>
        <w:t>(ג)</w:t>
      </w:r>
      <w:r w:rsidRPr="0088080B">
        <w:rPr>
          <w:rStyle w:val="default"/>
          <w:rFonts w:cs="FrankRuehl" w:hint="cs"/>
          <w:vanish/>
          <w:sz w:val="18"/>
          <w:szCs w:val="22"/>
          <w:shd w:val="clear" w:color="auto" w:fill="FFFF99"/>
          <w:rtl/>
        </w:rPr>
        <w:tab/>
        <w:t xml:space="preserve">נשלח מסרון למנוי שביקש לחסום שירותי מסרון, ימסור </w:t>
      </w:r>
      <w:r w:rsidRPr="0088080B">
        <w:rPr>
          <w:rStyle w:val="default"/>
          <w:rFonts w:cs="FrankRuehl" w:hint="cs"/>
          <w:strike/>
          <w:vanish/>
          <w:sz w:val="18"/>
          <w:szCs w:val="22"/>
          <w:shd w:val="clear" w:color="auto" w:fill="FFFF99"/>
          <w:rtl/>
        </w:rPr>
        <w:t>בעל רישיון</w:t>
      </w:r>
      <w:r w:rsidR="00E96E61" w:rsidRPr="0088080B">
        <w:rPr>
          <w:rStyle w:val="default"/>
          <w:rFonts w:cs="FrankRuehl" w:hint="cs"/>
          <w:vanish/>
          <w:sz w:val="18"/>
          <w:szCs w:val="22"/>
          <w:shd w:val="clear" w:color="auto" w:fill="FFFF99"/>
          <w:rtl/>
        </w:rPr>
        <w:t xml:space="preserve"> </w:t>
      </w:r>
      <w:r w:rsidR="00E96E61" w:rsidRPr="0088080B">
        <w:rPr>
          <w:rStyle w:val="default"/>
          <w:rFonts w:cs="FrankRuehl" w:hint="cs"/>
          <w:vanish/>
          <w:sz w:val="18"/>
          <w:szCs w:val="22"/>
          <w:u w:val="single"/>
          <w:shd w:val="clear" w:color="auto" w:fill="FFFF99"/>
          <w:rtl/>
        </w:rPr>
        <w:t>ספק מורשה</w:t>
      </w:r>
      <w:r w:rsidRPr="0088080B">
        <w:rPr>
          <w:rStyle w:val="default"/>
          <w:rFonts w:cs="FrankRuehl" w:hint="cs"/>
          <w:vanish/>
          <w:sz w:val="18"/>
          <w:szCs w:val="22"/>
          <w:shd w:val="clear" w:color="auto" w:fill="FFFF99"/>
          <w:rtl/>
        </w:rPr>
        <w:t xml:space="preserve"> הודעה לשולח המסרון על כישלון העברתו, שבה יצוין מספר הטלפון של הנמען או שמו.</w:t>
      </w:r>
    </w:p>
    <w:p w:rsidR="00C908F0" w:rsidRPr="0088080B" w:rsidRDefault="00C908F0" w:rsidP="00C908F0">
      <w:pPr>
        <w:pStyle w:val="P00"/>
        <w:spacing w:before="0"/>
        <w:ind w:left="0" w:right="1134"/>
        <w:rPr>
          <w:rStyle w:val="default"/>
          <w:rFonts w:cs="FrankRuehl" w:hint="cs"/>
          <w:vanish/>
          <w:sz w:val="18"/>
          <w:szCs w:val="22"/>
          <w:shd w:val="clear" w:color="auto" w:fill="FFFF99"/>
          <w:rtl/>
        </w:rPr>
      </w:pPr>
      <w:r w:rsidRPr="0088080B">
        <w:rPr>
          <w:rStyle w:val="default"/>
          <w:rFonts w:cs="FrankRuehl" w:hint="cs"/>
          <w:vanish/>
          <w:sz w:val="18"/>
          <w:szCs w:val="22"/>
          <w:shd w:val="clear" w:color="auto" w:fill="FFFF99"/>
          <w:rtl/>
        </w:rPr>
        <w:tab/>
        <w:t>(ד)</w:t>
      </w: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בעל רישיון</w:t>
      </w:r>
      <w:r w:rsidR="00E96E61" w:rsidRPr="0088080B">
        <w:rPr>
          <w:rStyle w:val="default"/>
          <w:rFonts w:cs="FrankRuehl" w:hint="cs"/>
          <w:vanish/>
          <w:sz w:val="18"/>
          <w:szCs w:val="22"/>
          <w:shd w:val="clear" w:color="auto" w:fill="FFFF99"/>
          <w:rtl/>
        </w:rPr>
        <w:t xml:space="preserve"> </w:t>
      </w:r>
      <w:r w:rsidR="00E96E61" w:rsidRPr="0088080B">
        <w:rPr>
          <w:rStyle w:val="default"/>
          <w:rFonts w:cs="FrankRuehl" w:hint="cs"/>
          <w:vanish/>
          <w:sz w:val="18"/>
          <w:szCs w:val="22"/>
          <w:u w:val="single"/>
          <w:shd w:val="clear" w:color="auto" w:fill="FFFF99"/>
          <w:rtl/>
        </w:rPr>
        <w:t>ספק מורשה</w:t>
      </w:r>
      <w:r w:rsidRPr="0088080B">
        <w:rPr>
          <w:rStyle w:val="default"/>
          <w:rFonts w:cs="FrankRuehl" w:hint="cs"/>
          <w:vanish/>
          <w:sz w:val="18"/>
          <w:szCs w:val="22"/>
          <w:shd w:val="clear" w:color="auto" w:fill="FFFF99"/>
          <w:rtl/>
        </w:rPr>
        <w:t xml:space="preserve"> לא יגבה ממנוי תשלום בעד חסימת שירותי מסרון או חידושם, בעד הודעה שמסר לשולח המסרון על כישלון העברתו או בעד הודעה ששלח מנוי למי שנחסמה לבקשתו קבלת מסרון על ידיו לפי סעיף זה.</w:t>
      </w:r>
    </w:p>
    <w:p w:rsidR="00C908F0" w:rsidRPr="0088080B" w:rsidRDefault="00C908F0" w:rsidP="00C908F0">
      <w:pPr>
        <w:pStyle w:val="P00"/>
        <w:spacing w:before="0"/>
        <w:ind w:left="0" w:right="1134"/>
        <w:rPr>
          <w:rStyle w:val="default"/>
          <w:rFonts w:cs="FrankRuehl" w:hint="cs"/>
          <w:vanish/>
          <w:sz w:val="18"/>
          <w:szCs w:val="22"/>
          <w:shd w:val="clear" w:color="auto" w:fill="FFFF99"/>
          <w:rtl/>
        </w:rPr>
      </w:pPr>
      <w:r w:rsidRPr="0088080B">
        <w:rPr>
          <w:rStyle w:val="default"/>
          <w:rFonts w:cs="FrankRuehl" w:hint="cs"/>
          <w:vanish/>
          <w:sz w:val="18"/>
          <w:szCs w:val="22"/>
          <w:shd w:val="clear" w:color="auto" w:fill="FFFF99"/>
          <w:rtl/>
        </w:rPr>
        <w:tab/>
        <w:t>(ה)</w:t>
      </w:r>
      <w:r w:rsidRPr="0088080B">
        <w:rPr>
          <w:rStyle w:val="default"/>
          <w:rFonts w:cs="FrankRuehl" w:hint="cs"/>
          <w:vanish/>
          <w:sz w:val="18"/>
          <w:szCs w:val="22"/>
          <w:shd w:val="clear" w:color="auto" w:fill="FFFF99"/>
          <w:rtl/>
        </w:rPr>
        <w:tab/>
        <w:t xml:space="preserve">השר רשאי </w:t>
      </w:r>
      <w:r w:rsidRPr="0088080B">
        <w:rPr>
          <w:rStyle w:val="default"/>
          <w:rFonts w:cs="FrankRuehl"/>
          <w:vanish/>
          <w:sz w:val="18"/>
          <w:szCs w:val="22"/>
          <w:shd w:val="clear" w:color="auto" w:fill="FFFF99"/>
          <w:rtl/>
        </w:rPr>
        <w:t>–</w:t>
      </w:r>
    </w:p>
    <w:p w:rsidR="00C908F0" w:rsidRPr="0088080B" w:rsidRDefault="00C908F0" w:rsidP="00C908F0">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לקבוע הוראות בדבר </w:t>
      </w:r>
      <w:r w:rsidRPr="0088080B">
        <w:rPr>
          <w:rStyle w:val="default"/>
          <w:rFonts w:cs="FrankRuehl" w:hint="cs"/>
          <w:strike/>
          <w:vanish/>
          <w:sz w:val="22"/>
          <w:szCs w:val="22"/>
          <w:shd w:val="clear" w:color="auto" w:fill="FFFF99"/>
          <w:rtl/>
        </w:rPr>
        <w:t>בעל הרישיון</w:t>
      </w:r>
      <w:r w:rsidR="00E96E61" w:rsidRPr="0088080B">
        <w:rPr>
          <w:rStyle w:val="default"/>
          <w:rFonts w:cs="FrankRuehl" w:hint="cs"/>
          <w:vanish/>
          <w:sz w:val="22"/>
          <w:szCs w:val="22"/>
          <w:shd w:val="clear" w:color="auto" w:fill="FFFF99"/>
          <w:rtl/>
        </w:rPr>
        <w:t xml:space="preserve"> </w:t>
      </w:r>
      <w:r w:rsidR="00E96E61"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שעליו תוטל החובה למסור הודעה כאמור בסעיף קטן (ג) ובדבר דרך מסירתה;</w:t>
      </w:r>
    </w:p>
    <w:p w:rsidR="00C908F0" w:rsidRPr="0088080B" w:rsidRDefault="00C908F0" w:rsidP="00C908F0">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להחיל את הוראות סעיף זה גם על מסרון הכולל חוזי או שמע.</w:t>
      </w:r>
    </w:p>
    <w:p w:rsidR="004F3B30" w:rsidRPr="0088080B" w:rsidRDefault="004F3B30" w:rsidP="00C908F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(ו)</w:t>
      </w:r>
      <w:r w:rsidRPr="0088080B">
        <w:rPr>
          <w:rStyle w:val="default"/>
          <w:rFonts w:cs="FrankRuehl" w:hint="cs"/>
          <w:vanish/>
          <w:sz w:val="22"/>
          <w:szCs w:val="22"/>
          <w:shd w:val="clear" w:color="auto" w:fill="FFFF99"/>
          <w:rtl/>
        </w:rPr>
        <w:tab/>
      </w:r>
      <w:r w:rsidRPr="0088080B">
        <w:rPr>
          <w:rStyle w:val="default"/>
          <w:rFonts w:cs="FrankRuehl" w:hint="cs"/>
          <w:vanish/>
          <w:sz w:val="18"/>
          <w:szCs w:val="22"/>
          <w:shd w:val="clear" w:color="auto" w:fill="FFFF99"/>
          <w:rtl/>
        </w:rPr>
        <w:t>בסעיף</w:t>
      </w:r>
      <w:r w:rsidRPr="0088080B">
        <w:rPr>
          <w:rStyle w:val="default"/>
          <w:rFonts w:cs="FrankRuehl" w:hint="cs"/>
          <w:vanish/>
          <w:sz w:val="22"/>
          <w:szCs w:val="22"/>
          <w:shd w:val="clear" w:color="auto" w:fill="FFFF99"/>
          <w:rtl/>
        </w:rPr>
        <w:t xml:space="preserve"> זה </w:t>
      </w:r>
      <w:r w:rsidRPr="0088080B">
        <w:rPr>
          <w:rStyle w:val="default"/>
          <w:rFonts w:cs="FrankRuehl"/>
          <w:vanish/>
          <w:sz w:val="22"/>
          <w:szCs w:val="22"/>
          <w:shd w:val="clear" w:color="auto" w:fill="FFFF99"/>
          <w:rtl/>
        </w:rPr>
        <w:t>–</w:t>
      </w:r>
    </w:p>
    <w:p w:rsidR="004F3B30" w:rsidRPr="0088080B" w:rsidRDefault="004F3B30" w:rsidP="004F3B30">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"בעל רישיון"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בעל רישיון כללי למתן שירותי בזק פנים-ארציים נייחים או למתן שירותי רדיו טלפון נייד, ובעל רישיון רדיו טלפון נייד ברשת אחרת;</w:t>
      </w:r>
    </w:p>
    <w:p w:rsidR="004F3B30" w:rsidRPr="0088080B" w:rsidRDefault="004F3B30" w:rsidP="004F3B30">
      <w:pPr>
        <w:pStyle w:val="P00"/>
        <w:spacing w:before="0"/>
        <w:ind w:left="0" w:right="1134"/>
        <w:rPr>
          <w:rStyle w:val="default"/>
          <w:rFonts w:cs="FrankRuehl"/>
          <w:vanish/>
          <w:sz w:val="18"/>
          <w:szCs w:val="22"/>
          <w:shd w:val="clear" w:color="auto" w:fill="FFFF99"/>
          <w:rtl/>
        </w:rPr>
      </w:pPr>
      <w:r w:rsidRPr="0088080B">
        <w:rPr>
          <w:rStyle w:val="default"/>
          <w:rFonts w:cs="FrankRuehl" w:hint="cs"/>
          <w:vanish/>
          <w:sz w:val="18"/>
          <w:szCs w:val="22"/>
          <w:shd w:val="clear" w:color="auto" w:fill="FFFF99"/>
          <w:rtl/>
        </w:rPr>
        <w:tab/>
        <w:t>"מסרון" (</w:t>
      </w:r>
      <w:r w:rsidRPr="0088080B">
        <w:rPr>
          <w:rStyle w:val="default"/>
          <w:rFonts w:cs="FrankRuehl"/>
          <w:vanish/>
          <w:sz w:val="18"/>
          <w:szCs w:val="22"/>
          <w:shd w:val="clear" w:color="auto" w:fill="FFFF99"/>
        </w:rPr>
        <w:t>SMS</w:t>
      </w:r>
      <w:r w:rsidRPr="0088080B">
        <w:rPr>
          <w:rStyle w:val="default"/>
          <w:rFonts w:cs="FrankRuehl" w:hint="cs"/>
          <w:vanish/>
          <w:sz w:val="18"/>
          <w:szCs w:val="22"/>
          <w:shd w:val="clear" w:color="auto" w:fill="FFFF99"/>
          <w:rtl/>
        </w:rPr>
        <w:t xml:space="preserve">)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מסר בזק הכולל כתב, לרבות אותות או סימנים, המועבר באמצעות רשת בזק </w:t>
      </w:r>
      <w:r w:rsidRPr="0088080B">
        <w:rPr>
          <w:rStyle w:val="default"/>
          <w:rFonts w:cs="FrankRuehl" w:hint="cs"/>
          <w:strike/>
          <w:vanish/>
          <w:sz w:val="18"/>
          <w:szCs w:val="22"/>
          <w:shd w:val="clear" w:color="auto" w:fill="FFFF99"/>
          <w:rtl/>
        </w:rPr>
        <w:t>ציבורית</w:t>
      </w:r>
      <w:r w:rsidRPr="0088080B">
        <w:rPr>
          <w:rStyle w:val="default"/>
          <w:rFonts w:cs="FrankRuehl" w:hint="cs"/>
          <w:vanish/>
          <w:sz w:val="18"/>
          <w:szCs w:val="22"/>
          <w:shd w:val="clear" w:color="auto" w:fill="FFFF99"/>
          <w:rtl/>
        </w:rPr>
        <w:t xml:space="preserve"> אל ציוד קצה של נמען או קבוצה של נמענים;</w:t>
      </w:r>
    </w:p>
    <w:p w:rsidR="00C16022" w:rsidRPr="0088080B" w:rsidRDefault="00C16022" w:rsidP="004F3B30">
      <w:pPr>
        <w:pStyle w:val="P00"/>
        <w:spacing w:before="0"/>
        <w:ind w:left="0" w:right="1134"/>
        <w:rPr>
          <w:rStyle w:val="default"/>
          <w:rFonts w:cs="FrankRuehl" w:hint="cs"/>
          <w:vanish/>
          <w:sz w:val="18"/>
          <w:szCs w:val="22"/>
          <w:shd w:val="clear" w:color="auto" w:fill="FFFF99"/>
          <w:rtl/>
        </w:rPr>
      </w:pPr>
      <w:r w:rsidRPr="0088080B">
        <w:rPr>
          <w:rStyle w:val="default"/>
          <w:rFonts w:cs="FrankRuehl"/>
          <w:vanish/>
          <w:sz w:val="18"/>
          <w:szCs w:val="22"/>
          <w:shd w:val="clear" w:color="auto" w:fill="FFFF99"/>
          <w:rtl/>
        </w:rPr>
        <w:tab/>
      </w:r>
      <w:r w:rsidRPr="0088080B">
        <w:rPr>
          <w:rStyle w:val="default"/>
          <w:rFonts w:cs="FrankRuehl" w:hint="cs"/>
          <w:vanish/>
          <w:sz w:val="18"/>
          <w:szCs w:val="22"/>
          <w:u w:val="single"/>
          <w:shd w:val="clear" w:color="auto" w:fill="FFFF99"/>
          <w:rtl/>
        </w:rPr>
        <w:t xml:space="preserve">"ספק מורשה" </w:t>
      </w:r>
      <w:r w:rsidRPr="0088080B">
        <w:rPr>
          <w:rStyle w:val="default"/>
          <w:rFonts w:cs="FrankRuehl"/>
          <w:vanish/>
          <w:sz w:val="18"/>
          <w:szCs w:val="22"/>
          <w:u w:val="single"/>
          <w:shd w:val="clear" w:color="auto" w:fill="FFFF99"/>
          <w:rtl/>
        </w:rPr>
        <w:t>–</w:t>
      </w:r>
      <w:r w:rsidRPr="0088080B">
        <w:rPr>
          <w:rStyle w:val="default"/>
          <w:rFonts w:cs="FrankRuehl" w:hint="cs"/>
          <w:vanish/>
          <w:sz w:val="18"/>
          <w:szCs w:val="22"/>
          <w:u w:val="single"/>
          <w:shd w:val="clear" w:color="auto" w:fill="FFFF99"/>
          <w:rtl/>
        </w:rPr>
        <w:t xml:space="preserve"> ספק מורשה המספק שירות טלפוניה באמצעות רשת בזק המאפשרת לספק שירות מסרון;</w:t>
      </w:r>
    </w:p>
    <w:p w:rsidR="004F3B30" w:rsidRPr="00C16022" w:rsidRDefault="004F3B30" w:rsidP="00C16022">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18"/>
          <w:szCs w:val="22"/>
          <w:shd w:val="clear" w:color="auto" w:fill="FFFF99"/>
          <w:rtl/>
        </w:rPr>
        <w:tab/>
        <w:t xml:space="preserve">"שירותי מסרון"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שירותים של שליחת מסרון או של קבלת מסרון.</w:t>
      </w:r>
      <w:bookmarkEnd w:id="97"/>
    </w:p>
    <w:p w:rsidR="00DB5C8F" w:rsidRDefault="00DB5C8F" w:rsidP="00821DD7">
      <w:pPr>
        <w:pStyle w:val="P00"/>
        <w:spacing w:before="72"/>
        <w:ind w:left="0" w:right="1134"/>
        <w:rPr>
          <w:rStyle w:val="default"/>
          <w:rFonts w:cs="FrankRuehl" w:hint="cs"/>
          <w:rtl/>
        </w:rPr>
      </w:pPr>
      <w:r w:rsidRPr="00DB5C8F">
        <w:rPr>
          <w:lang w:val="he-IL"/>
        </w:rPr>
        <w:pict>
          <v:rect id="_x0000_s2910" style="position:absolute;left:0;text-align:left;margin-left:464.5pt;margin-top:8.05pt;width:75.05pt;height:18.55pt;z-index:251767808" o:allowincell="f" filled="f" stroked="f" strokecolor="lime" strokeweight=".25pt">
            <v:textbox inset="0,0,0,0">
              <w:txbxContent>
                <w:p w:rsidR="00C16022" w:rsidRDefault="00C16022" w:rsidP="00DB5C8F">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sidRPr="00DB5C8F">
        <w:rPr>
          <w:rStyle w:val="big-number"/>
          <w:rtl/>
        </w:rPr>
        <w:t>5</w:t>
      </w:r>
      <w:r w:rsidR="00821DD7">
        <w:rPr>
          <w:rStyle w:val="default"/>
          <w:rFonts w:cs="FrankRuehl" w:hint="cs"/>
          <w:rtl/>
        </w:rPr>
        <w:t>ג</w:t>
      </w:r>
      <w:r w:rsidRPr="00DB5C8F">
        <w:rPr>
          <w:rStyle w:val="default"/>
          <w:rFonts w:cs="FrankRuehl" w:hint="cs"/>
          <w:rtl/>
        </w:rPr>
        <w:t>.</w:t>
      </w:r>
      <w:r w:rsidRPr="00DB5C8F">
        <w:rPr>
          <w:rStyle w:val="default"/>
          <w:rFonts w:cs="FrankRuehl"/>
          <w:rtl/>
        </w:rPr>
        <w:tab/>
      </w:r>
      <w:r w:rsidRPr="00DB5C8F">
        <w:rPr>
          <w:rStyle w:val="default"/>
          <w:rFonts w:cs="FrankRuehl" w:hint="cs"/>
          <w:rtl/>
        </w:rPr>
        <w:t>(</w:t>
      </w:r>
      <w:r w:rsidR="00513D33">
        <w:rPr>
          <w:rStyle w:val="default"/>
          <w:rFonts w:cs="FrankRuehl" w:hint="cs"/>
          <w:rtl/>
        </w:rPr>
        <w:t>בוטל).</w:t>
      </w:r>
    </w:p>
    <w:p w:rsidR="00DB5C8F" w:rsidRPr="0088080B" w:rsidRDefault="00DB5C8F" w:rsidP="00DB5C8F">
      <w:pPr>
        <w:pStyle w:val="P00"/>
        <w:spacing w:before="0"/>
        <w:ind w:left="0" w:right="1134"/>
        <w:rPr>
          <w:rStyle w:val="default"/>
          <w:rFonts w:cs="FrankRuehl" w:hint="cs"/>
          <w:vanish/>
          <w:color w:val="FF0000"/>
          <w:szCs w:val="20"/>
          <w:shd w:val="clear" w:color="auto" w:fill="FFFF99"/>
          <w:rtl/>
        </w:rPr>
      </w:pPr>
      <w:bookmarkStart w:id="98" w:name="Rov681"/>
      <w:r w:rsidRPr="0088080B">
        <w:rPr>
          <w:rStyle w:val="default"/>
          <w:rFonts w:cs="FrankRuehl" w:hint="cs"/>
          <w:vanish/>
          <w:color w:val="FF0000"/>
          <w:szCs w:val="20"/>
          <w:shd w:val="clear" w:color="auto" w:fill="FFFF99"/>
          <w:rtl/>
        </w:rPr>
        <w:t>מיום 1.1.2011</w:t>
      </w:r>
    </w:p>
    <w:p w:rsidR="00DB5C8F" w:rsidRPr="0088080B" w:rsidRDefault="00DB5C8F" w:rsidP="00DB5C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DB5C8F" w:rsidRPr="0088080B" w:rsidRDefault="00DB5C8F" w:rsidP="00DB5C8F">
      <w:pPr>
        <w:pStyle w:val="P00"/>
        <w:spacing w:before="0"/>
        <w:ind w:left="0" w:right="1134"/>
        <w:rPr>
          <w:rStyle w:val="default"/>
          <w:rFonts w:cs="FrankRuehl" w:hint="cs"/>
          <w:vanish/>
          <w:szCs w:val="20"/>
          <w:shd w:val="clear" w:color="auto" w:fill="FFFF99"/>
          <w:rtl/>
        </w:rPr>
      </w:pPr>
      <w:hyperlink r:id="rId312"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138 (</w:t>
      </w:r>
      <w:hyperlink r:id="rId313"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1D4986" w:rsidRPr="0088080B" w:rsidRDefault="001D4986" w:rsidP="001D498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5ב</w:t>
      </w:r>
    </w:p>
    <w:p w:rsidR="00821DD7" w:rsidRPr="0088080B" w:rsidRDefault="00821DD7" w:rsidP="001D4986">
      <w:pPr>
        <w:pStyle w:val="P00"/>
        <w:spacing w:before="0"/>
        <w:ind w:left="0" w:right="1134"/>
        <w:rPr>
          <w:rStyle w:val="default"/>
          <w:rFonts w:cs="FrankRuehl" w:hint="cs"/>
          <w:vanish/>
          <w:szCs w:val="20"/>
          <w:shd w:val="clear" w:color="auto" w:fill="FFFF99"/>
          <w:rtl/>
        </w:rPr>
      </w:pPr>
    </w:p>
    <w:p w:rsidR="00821DD7" w:rsidRPr="0088080B" w:rsidRDefault="00821DD7" w:rsidP="005449F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 xml:space="preserve">מיום </w:t>
      </w:r>
      <w:r w:rsidR="005449FF" w:rsidRPr="0088080B">
        <w:rPr>
          <w:rStyle w:val="default"/>
          <w:rFonts w:cs="FrankRuehl" w:hint="cs"/>
          <w:vanish/>
          <w:color w:val="FF0000"/>
          <w:szCs w:val="20"/>
          <w:shd w:val="clear" w:color="auto" w:fill="FFFF99"/>
          <w:rtl/>
        </w:rPr>
        <w:t>1.</w:t>
      </w:r>
      <w:r w:rsidRPr="0088080B">
        <w:rPr>
          <w:rStyle w:val="default"/>
          <w:rFonts w:cs="FrankRuehl" w:hint="cs"/>
          <w:vanish/>
          <w:color w:val="FF0000"/>
          <w:szCs w:val="20"/>
          <w:shd w:val="clear" w:color="auto" w:fill="FFFF99"/>
          <w:rtl/>
        </w:rPr>
        <w:t>1.2011</w:t>
      </w:r>
    </w:p>
    <w:p w:rsidR="00821DD7" w:rsidRPr="0088080B" w:rsidRDefault="00821DD7" w:rsidP="001D498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ת"ט תשע"ב-2011</w:t>
      </w:r>
    </w:p>
    <w:p w:rsidR="00821DD7" w:rsidRPr="0088080B" w:rsidRDefault="00821DD7" w:rsidP="001D4986">
      <w:pPr>
        <w:pStyle w:val="P00"/>
        <w:spacing w:before="0"/>
        <w:ind w:left="0" w:right="1134"/>
        <w:rPr>
          <w:rStyle w:val="default"/>
          <w:rFonts w:cs="FrankRuehl" w:hint="cs"/>
          <w:vanish/>
          <w:szCs w:val="20"/>
          <w:shd w:val="clear" w:color="auto" w:fill="FFFF99"/>
          <w:rtl/>
        </w:rPr>
      </w:pPr>
      <w:hyperlink r:id="rId314" w:history="1">
        <w:r w:rsidRPr="0088080B">
          <w:rPr>
            <w:rStyle w:val="Hyperlink"/>
            <w:rFonts w:hint="cs"/>
            <w:vanish/>
            <w:szCs w:val="20"/>
            <w:shd w:val="clear" w:color="auto" w:fill="FFFF99"/>
            <w:rtl/>
          </w:rPr>
          <w:t>ס"ח תשע"ב מס' 2319</w:t>
        </w:r>
      </w:hyperlink>
      <w:r w:rsidRPr="0088080B">
        <w:rPr>
          <w:rStyle w:val="default"/>
          <w:rFonts w:cs="FrankRuehl" w:hint="cs"/>
          <w:vanish/>
          <w:szCs w:val="20"/>
          <w:shd w:val="clear" w:color="auto" w:fill="FFFF99"/>
          <w:rtl/>
        </w:rPr>
        <w:t xml:space="preserve"> מיום 9.11.2011 עמ' 3</w:t>
      </w:r>
    </w:p>
    <w:p w:rsidR="00821DD7" w:rsidRPr="0088080B" w:rsidRDefault="00821DD7" w:rsidP="00821DD7">
      <w:pPr>
        <w:pStyle w:val="P00"/>
        <w:ind w:left="0" w:right="1134"/>
        <w:rPr>
          <w:rStyle w:val="default"/>
          <w:rFonts w:cs="FrankRuehl"/>
          <w:vanish/>
          <w:sz w:val="22"/>
          <w:szCs w:val="22"/>
          <w:shd w:val="clear" w:color="auto" w:fill="FFFF99"/>
          <w:rtl/>
        </w:rPr>
      </w:pPr>
      <w:r w:rsidRPr="0088080B">
        <w:rPr>
          <w:rStyle w:val="default"/>
          <w:rFonts w:cs="FrankRuehl" w:hint="cs"/>
          <w:strike/>
          <w:vanish/>
          <w:sz w:val="22"/>
          <w:szCs w:val="22"/>
          <w:shd w:val="clear" w:color="auto" w:fill="FFFF99"/>
          <w:rtl/>
        </w:rPr>
        <w:t>5ב.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5ג.</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p>
    <w:p w:rsidR="00C16022" w:rsidRPr="0088080B" w:rsidRDefault="00C16022" w:rsidP="00C1602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hyperlink r:id="rId31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945</w:t>
      </w:r>
      <w:r w:rsidRPr="0088080B">
        <w:rPr>
          <w:rStyle w:val="default"/>
          <w:rFonts w:ascii="FrankRuehl" w:hAnsi="FrankRuehl" w:cs="FrankRuehl"/>
          <w:vanish/>
          <w:szCs w:val="20"/>
          <w:shd w:val="clear" w:color="auto" w:fill="FFFF99"/>
          <w:rtl/>
        </w:rPr>
        <w:t xml:space="preserve"> (</w:t>
      </w:r>
      <w:hyperlink r:id="rId31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5ג</w:t>
      </w:r>
    </w:p>
    <w:p w:rsidR="00C16022" w:rsidRPr="0088080B" w:rsidRDefault="00C16022" w:rsidP="00C16022">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C16022" w:rsidRPr="0088080B" w:rsidRDefault="00C16022" w:rsidP="00C16022">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שירותי נדידה</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strike/>
          <w:vanish/>
          <w:sz w:val="18"/>
          <w:szCs w:val="22"/>
          <w:shd w:val="clear" w:color="auto" w:fill="FFFF99"/>
          <w:rtl/>
        </w:rPr>
        <w:t>5</w:t>
      </w:r>
      <w:r w:rsidRPr="0088080B">
        <w:rPr>
          <w:rStyle w:val="default"/>
          <w:rFonts w:cs="FrankRuehl" w:hint="cs"/>
          <w:strike/>
          <w:vanish/>
          <w:sz w:val="18"/>
          <w:szCs w:val="22"/>
          <w:shd w:val="clear" w:color="auto" w:fill="FFFF99"/>
          <w:rtl/>
        </w:rPr>
        <w:t>ג.</w:t>
      </w:r>
      <w:r w:rsidRPr="0088080B">
        <w:rPr>
          <w:rStyle w:val="default"/>
          <w:rFonts w:cs="FrankRuehl"/>
          <w:strike/>
          <w:vanish/>
          <w:sz w:val="18"/>
          <w:szCs w:val="22"/>
          <w:shd w:val="clear" w:color="auto" w:fill="FFFF99"/>
          <w:rtl/>
        </w:rPr>
        <w:tab/>
      </w:r>
      <w:r w:rsidRPr="0088080B">
        <w:rPr>
          <w:rStyle w:val="default"/>
          <w:rFonts w:cs="FrankRuehl" w:hint="cs"/>
          <w:strike/>
          <w:vanish/>
          <w:sz w:val="18"/>
          <w:szCs w:val="22"/>
          <w:shd w:val="clear" w:color="auto" w:fill="FFFF99"/>
          <w:rtl/>
        </w:rPr>
        <w:t>(א)</w:t>
      </w:r>
      <w:r w:rsidRPr="0088080B">
        <w:rPr>
          <w:rStyle w:val="default"/>
          <w:rFonts w:cs="FrankRuehl"/>
          <w:strike/>
          <w:vanish/>
          <w:sz w:val="18"/>
          <w:szCs w:val="22"/>
          <w:shd w:val="clear" w:color="auto" w:fill="FFFF99"/>
          <w:rtl/>
        </w:rPr>
        <w:tab/>
      </w:r>
      <w:r w:rsidRPr="0088080B">
        <w:rPr>
          <w:rStyle w:val="default"/>
          <w:rFonts w:cs="FrankRuehl" w:hint="cs"/>
          <w:strike/>
          <w:vanish/>
          <w:sz w:val="18"/>
          <w:szCs w:val="22"/>
          <w:shd w:val="clear" w:color="auto" w:fill="FFFF99"/>
          <w:rtl/>
        </w:rPr>
        <w:t xml:space="preserve">בסעיף זה </w:t>
      </w:r>
      <w:r w:rsidRPr="0088080B">
        <w:rPr>
          <w:rStyle w:val="default"/>
          <w:rFonts w:cs="FrankRuehl"/>
          <w:strike/>
          <w:vanish/>
          <w:sz w:val="18"/>
          <w:szCs w:val="22"/>
          <w:shd w:val="clear" w:color="auto" w:fill="FFFF99"/>
          <w:rtl/>
        </w:rPr>
        <w:t>–</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"בעל רישיון חדש"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כל אחד מאלה:</w:t>
      </w:r>
    </w:p>
    <w:p w:rsidR="00C16022" w:rsidRPr="0088080B" w:rsidRDefault="00C16022" w:rsidP="00C16022">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hint="cs"/>
          <w:strike/>
          <w:vanish/>
          <w:sz w:val="16"/>
          <w:szCs w:val="22"/>
          <w:shd w:val="clear" w:color="auto" w:fill="FFFF99"/>
          <w:rtl/>
        </w:rPr>
        <w:tab/>
        <w:t>מי שקיבל לראשונה רישיון כללי למתן שירותי רדיו טלפון נייד ביום כ"ב באלול התש"ע (1 בספטמבר 2010) או לאחריו;</w:t>
      </w:r>
    </w:p>
    <w:p w:rsidR="00C16022" w:rsidRPr="0088080B" w:rsidRDefault="00C16022" w:rsidP="00C16022">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מי שרישיונו הקיים הורחב בשל בחירתו במכרז בידי ועדת המכרזים שמינה השר לעניין זה ביום י"ז באייר התשס"ט (1 במאי 2009) או בידי ועדת מכרזים אחרת שבאה במקומה;</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"בעל רישיון קיים"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מי שקיבל רישיון כללי למתן שירותי רדיו טלפון נייד לפני יום כ"ב באלול התש"ע (1 בספטמבר 2010) ולא מתקיים בו האמור בפסקה (2) להגדרה "בעל רישיון חדש";</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"שימוש"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כהגדרתו בסעיף 5(א);</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"שירותי נדידה"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אפשרות שימוש ברשת בזק ציבורית של בעל רישיון קיים, בידי בעל רישיון חדש, לצורך מתן שירותי רדיו טלפון נייד על ידי בעל הרישיון החדש למנוייו בכל הארץ;</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 xml:space="preserve">"תשלום מרבי לקישור-גומלין"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התשלום המרבי שבעל רישיון קיים רשאי לדרוש מבעל רישיון חדש בעד קישור-גומלין, בהתאם לתקנות שנקבעו לפי סעיף 5(ב)(2), ולעניין העברת נתונים (</w:t>
      </w:r>
      <w:r w:rsidRPr="0088080B">
        <w:rPr>
          <w:rStyle w:val="default"/>
          <w:rFonts w:cs="FrankRuehl"/>
          <w:strike/>
          <w:vanish/>
          <w:sz w:val="18"/>
          <w:szCs w:val="22"/>
          <w:shd w:val="clear" w:color="auto" w:fill="FFFF99"/>
        </w:rPr>
        <w:t>DATA</w:t>
      </w:r>
      <w:r w:rsidRPr="0088080B">
        <w:rPr>
          <w:rStyle w:val="default"/>
          <w:rFonts w:cs="FrankRuehl" w:hint="cs"/>
          <w:strike/>
          <w:vanish/>
          <w:sz w:val="18"/>
          <w:szCs w:val="22"/>
          <w:shd w:val="clear" w:color="auto" w:fill="FFFF99"/>
          <w:rtl/>
        </w:rPr>
        <w:t xml:space="preserve">), בעד כל 1 מגה בייט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מחיר שלא יעלה על 65% מהתשלום המרבי כאמור שנקבע לדקת שיחה.</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(ב)</w:t>
      </w:r>
      <w:r w:rsidRPr="0088080B">
        <w:rPr>
          <w:rStyle w:val="default"/>
          <w:rFonts w:cs="FrankRuehl" w:hint="cs"/>
          <w:strike/>
          <w:vanish/>
          <w:sz w:val="18"/>
          <w:szCs w:val="22"/>
          <w:shd w:val="clear" w:color="auto" w:fill="FFFF99"/>
          <w:rtl/>
        </w:rPr>
        <w:tab/>
        <w:t>כל בעל רישיון קיים יהיה חייב לתת שירותי נדידה לבעל רישיון חדש בהתקיים שני אלה:</w:t>
      </w:r>
    </w:p>
    <w:p w:rsidR="00C16022" w:rsidRPr="0088080B" w:rsidRDefault="00C16022" w:rsidP="00C16022">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hint="cs"/>
          <w:strike/>
          <w:vanish/>
          <w:sz w:val="16"/>
          <w:szCs w:val="22"/>
          <w:shd w:val="clear" w:color="auto" w:fill="FFFF99"/>
          <w:rtl/>
        </w:rPr>
        <w:tab/>
        <w:t>בעל הרישיון החדש פנה לכל בעלי הרישיונות הקיימים לשם קבלת שירותי נדידה מהם, ולא הושגה הסכמה בינו לבין בעל רישיון קיים, אחד לפחות, בדבר התנאים למתן שירותי הנדידה כאמור;</w:t>
      </w:r>
    </w:p>
    <w:p w:rsidR="00C16022" w:rsidRPr="0088080B" w:rsidRDefault="00C16022" w:rsidP="00C16022">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 xml:space="preserve">השר אישר כי בעל הרישיון החדש יכול, בהתאם לרישיון שניתן לו לראשונה או להרחבת רישיונו הקיים, לפי העניין, לספק שירותי רדיו טלפון נייד לשטח שבו מתגוררים 10% לפחות מהאוכלוסייה, שלא באמצעות קבלת שירותי נדידה (בסעיף זה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אישור השר); אישור השר כאמור לא יינתן אלא לאחר שחלפו 30 ימים לפחות מיום פניית בעל הרישיון החדש לבעלי הרישיונות הקיימים כאמור בפסקה (1).</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(ג)</w:t>
      </w:r>
      <w:r w:rsidRPr="0088080B">
        <w:rPr>
          <w:rStyle w:val="default"/>
          <w:rFonts w:cs="FrankRuehl" w:hint="cs"/>
          <w:strike/>
          <w:vanish/>
          <w:sz w:val="18"/>
          <w:szCs w:val="22"/>
          <w:shd w:val="clear" w:color="auto" w:fill="FFFF99"/>
          <w:rtl/>
        </w:rPr>
        <w:tab/>
        <w:t>בעל רישיון קיים ייתן לבעל הרישיון החדש שירותי נדידה לפי הוראות סעיף קטן (ב), במשך תקופה של שבע שנים ממועד אישור השר; שירותי הנדידה כאמור יינתנו באופן שיאפשר לבעל הרישיון החדש לתת שירותי רדיו טלפון נייד למנוייו, באיכות ובתנאים הזהים לאלה שנותן בעל הרישיון הקיים למנוייו ולקיים הוראות שניתנו לו לפי סעיף 13.</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(ד)</w:t>
      </w:r>
      <w:r w:rsidRPr="0088080B">
        <w:rPr>
          <w:rStyle w:val="default"/>
          <w:rFonts w:cs="FrankRuehl" w:hint="cs"/>
          <w:strike/>
          <w:vanish/>
          <w:sz w:val="18"/>
          <w:szCs w:val="22"/>
          <w:shd w:val="clear" w:color="auto" w:fill="FFFF99"/>
          <w:rtl/>
        </w:rPr>
        <w:tab/>
        <w:t>על אף הוראות סעיף קטן (ג), חלפו ארבע שנים ממועד אישור השר, והודיע השר או מי שהוא הסמיך לכך בעל הרישיון החדש ולבעלי הרישיונות הקיימים, בסמוך לתום התקופה כאמור, כי בעל הרישיון החדש אינו יכול, בהתאם לרישיון שניתן לו לראשונה או להרחבת הרישיון הקיים, לפי העניין, לתת שירותי רדיו טלפון נייד לשטח שבו מתגוררים 40% לפחות מהאוכלוסייה, שלא באמצעות שירותי נדידה, לא תחול עוד החובה לפי סעיף קטן (ב) על בעלי הרישיונות הקיימים מתום 45 ימים מיום שהשר פרסם הודעה על כך לציבור.</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(ה)</w:t>
      </w:r>
      <w:r w:rsidRPr="0088080B">
        <w:rPr>
          <w:rStyle w:val="default"/>
          <w:rFonts w:cs="FrankRuehl" w:hint="cs"/>
          <w:strike/>
          <w:vanish/>
          <w:sz w:val="18"/>
          <w:szCs w:val="22"/>
          <w:shd w:val="clear" w:color="auto" w:fill="FFFF99"/>
          <w:rtl/>
        </w:rPr>
        <w:tab/>
        <w:t>השר ושר האוצר רשאים להאריך, לגבי בעל רישיון חדש מסוים, כל אחת מהתקופות האמורות בסעיפים קטנים (ג) ו-(ד), לתקופה אחת נוספת שלא תעלה על שלוש שנים, אם מצאו כי הארכה כאמור נדרשת מטעמים שאינם תלויים בבעל הרישיון החדש.</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(ו)</w:t>
      </w:r>
      <w:r w:rsidRPr="0088080B">
        <w:rPr>
          <w:rStyle w:val="default"/>
          <w:rFonts w:cs="FrankRuehl" w:hint="cs"/>
          <w:strike/>
          <w:vanish/>
          <w:sz w:val="18"/>
          <w:szCs w:val="22"/>
          <w:shd w:val="clear" w:color="auto" w:fill="FFFF99"/>
          <w:rtl/>
        </w:rPr>
        <w:tab/>
        <w:t>השר יקבע ברישיון כללי למתן שירותי רדיו טלפון נייד את התנאים למתן שירותי נדידה לפי סעיף זה ואת היקפם, ובכלל זה חובה להעביר מידע בין בעלי הרישיונות הנוגעים בדבר, ככל שהמידע נדרש לצורך מתן השירותים כאמור; כמו כן יקבע השר, בהסכמת שר האוצר, תקנות לעניין גובה התשלום בעד שירותי נדידה הניתנים לפי סעיף זה והמועדים לתשלום; תקנות ראשונות כאמור יותקנו עד יום ח' בשבט התשע"ב (1 בפברואר 2012).</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(ז)</w:t>
      </w:r>
      <w:r w:rsidRPr="0088080B">
        <w:rPr>
          <w:rStyle w:val="default"/>
          <w:rFonts w:cs="FrankRuehl" w:hint="cs"/>
          <w:strike/>
          <w:vanish/>
          <w:sz w:val="18"/>
          <w:szCs w:val="22"/>
          <w:shd w:val="clear" w:color="auto" w:fill="FFFF99"/>
          <w:rtl/>
        </w:rPr>
        <w:tab/>
        <w:t xml:space="preserve">עד למועד קביעת תקנות לפי סעיף קטן (ו) (בסעיף זה </w:t>
      </w:r>
      <w:r w:rsidRPr="0088080B">
        <w:rPr>
          <w:rStyle w:val="default"/>
          <w:rFonts w:cs="FrankRuehl"/>
          <w:strike/>
          <w:vanish/>
          <w:sz w:val="18"/>
          <w:szCs w:val="22"/>
          <w:shd w:val="clear" w:color="auto" w:fill="FFFF99"/>
          <w:rtl/>
        </w:rPr>
        <w:t>–</w:t>
      </w:r>
      <w:r w:rsidRPr="0088080B">
        <w:rPr>
          <w:rStyle w:val="default"/>
          <w:rFonts w:cs="FrankRuehl" w:hint="cs"/>
          <w:strike/>
          <w:vanish/>
          <w:sz w:val="18"/>
          <w:szCs w:val="22"/>
          <w:shd w:val="clear" w:color="auto" w:fill="FFFF99"/>
          <w:rtl/>
        </w:rPr>
        <w:t xml:space="preserve"> המועד הקובע), רשאי בעל רישיון קיים לדרוש מחיר שלא יעלה על התשלום המרבי לקישור-גומלין בעד שירותי הנדידה.</w:t>
      </w:r>
    </w:p>
    <w:p w:rsidR="00C16022" w:rsidRPr="0088080B" w:rsidRDefault="00C16022" w:rsidP="00C16022">
      <w:pPr>
        <w:pStyle w:val="P00"/>
        <w:spacing w:before="0"/>
        <w:ind w:left="0" w:right="1134"/>
        <w:rPr>
          <w:rStyle w:val="default"/>
          <w:rFonts w:cs="FrankRuehl" w:hint="cs"/>
          <w:strike/>
          <w:vanish/>
          <w:sz w:val="18"/>
          <w:szCs w:val="2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(ח)</w:t>
      </w:r>
      <w:r w:rsidRPr="0088080B">
        <w:rPr>
          <w:rStyle w:val="default"/>
          <w:rFonts w:cs="FrankRuehl" w:hint="cs"/>
          <w:strike/>
          <w:vanish/>
          <w:sz w:val="18"/>
          <w:szCs w:val="22"/>
          <w:shd w:val="clear" w:color="auto" w:fill="FFFF99"/>
          <w:rtl/>
        </w:rPr>
        <w:tab/>
        <w:t>גובה התשלום שנקבע לפי סעיף קטן (ו) יחול גם על שירותי נדידה שניתנו לפי סעיף זה עד המועד הקובע; ההפרש שבין התשלומים ששולמו לפי סעיף קטן (ז) לתשלומים שיש לשלם לפי סעיף קטן (ו) ישולם בידי בעל הרישיון החדש או בעל הרישיון הקיים, לפי העניין, בתוך 60 ימים מהמועד הקובע; לצורך חישוב ההפרש האמור ייווספו לתשלומים ששולמו לפי סעיף קטן (ז) הפרשי הצמדה וריבית כמשמעותם בחוק פסיקת ריבית והצמדה, התשכ"א-1961, ממועד תשלומם ועד למועד תשלום ההפרש.</w:t>
      </w:r>
    </w:p>
    <w:p w:rsidR="00C16022" w:rsidRPr="0043421A" w:rsidRDefault="00C16022" w:rsidP="0043421A">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18"/>
          <w:szCs w:val="22"/>
          <w:shd w:val="clear" w:color="auto" w:fill="FFFF99"/>
          <w:rtl/>
        </w:rPr>
        <w:tab/>
      </w:r>
      <w:r w:rsidRPr="0088080B">
        <w:rPr>
          <w:rStyle w:val="default"/>
          <w:rFonts w:cs="FrankRuehl" w:hint="cs"/>
          <w:strike/>
          <w:vanish/>
          <w:sz w:val="18"/>
          <w:szCs w:val="22"/>
          <w:shd w:val="clear" w:color="auto" w:fill="FFFF99"/>
          <w:rtl/>
        </w:rPr>
        <w:t>(ט)</w:t>
      </w:r>
      <w:r w:rsidRPr="0088080B">
        <w:rPr>
          <w:rStyle w:val="default"/>
          <w:rFonts w:cs="FrankRuehl" w:hint="cs"/>
          <w:strike/>
          <w:vanish/>
          <w:sz w:val="18"/>
          <w:szCs w:val="22"/>
          <w:shd w:val="clear" w:color="auto" w:fill="FFFF99"/>
          <w:rtl/>
        </w:rPr>
        <w:tab/>
        <w:t>אין בהוראות סעיף זה כדי לגרוע מהסמכויות הנתונות לשר לפי סעיף 5, ככל שאינן סותרות את ההוראות לפי סעיף זה.</w:t>
      </w:r>
      <w:bookmarkEnd w:id="98"/>
    </w:p>
    <w:p w:rsidR="00F24715" w:rsidRDefault="00F24715">
      <w:pPr>
        <w:pStyle w:val="P00"/>
        <w:spacing w:before="72"/>
        <w:ind w:left="0" w:right="1134"/>
        <w:rPr>
          <w:rStyle w:val="default"/>
          <w:rFonts w:cs="FrankRuehl"/>
          <w:rtl/>
        </w:rPr>
      </w:pPr>
      <w:bookmarkStart w:id="99" w:name="Seif14"/>
      <w:bookmarkEnd w:id="99"/>
      <w:r>
        <w:rPr>
          <w:lang w:val="he-IL"/>
        </w:rPr>
        <w:pict>
          <v:rect id="_x0000_s2121" style="position:absolute;left:0;text-align:left;margin-left:464.5pt;margin-top:8.05pt;width:75.05pt;height:38.55pt;z-index:251303936"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ב</w:t>
                  </w:r>
                  <w:r>
                    <w:rPr>
                      <w:rFonts w:cs="Miriam" w:hint="cs"/>
                      <w:szCs w:val="18"/>
                      <w:rtl/>
                    </w:rPr>
                    <w:t>יטול</w:t>
                  </w:r>
                  <w:r w:rsidR="00513D33">
                    <w:rPr>
                      <w:rFonts w:cs="Miriam" w:hint="cs"/>
                      <w:szCs w:val="18"/>
                      <w:rtl/>
                    </w:rPr>
                    <w:t>, התליה או הגבלה של</w:t>
                  </w:r>
                  <w:r>
                    <w:rPr>
                      <w:rFonts w:cs="Miriam" w:hint="cs"/>
                      <w:szCs w:val="18"/>
                      <w:rtl/>
                    </w:rPr>
                    <w:t xml:space="preserve"> ר</w:t>
                  </w:r>
                  <w:r w:rsidR="00513D33">
                    <w:rPr>
                      <w:rFonts w:cs="Miriam" w:hint="cs"/>
                      <w:szCs w:val="18"/>
                      <w:rtl/>
                    </w:rPr>
                    <w:t>י</w:t>
                  </w:r>
                  <w:r>
                    <w:rPr>
                      <w:rFonts w:cs="Miriam" w:hint="cs"/>
                      <w:szCs w:val="18"/>
                      <w:rtl/>
                    </w:rPr>
                    <w:t xml:space="preserve">שיון או </w:t>
                  </w:r>
                  <w:r w:rsidR="00513D33">
                    <w:rPr>
                      <w:rFonts w:cs="Miriam" w:hint="cs"/>
                      <w:szCs w:val="18"/>
                      <w:rtl/>
                    </w:rPr>
                    <w:t>רישום במרשם</w:t>
                  </w:r>
                </w:p>
                <w:p w:rsidR="002C5E7B" w:rsidRDefault="002C5E7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big-number"/>
          <w:rtl/>
        </w:rPr>
        <w:tab/>
      </w:r>
      <w:r w:rsidR="004A6EF1">
        <w:rPr>
          <w:rStyle w:val="default"/>
          <w:rFonts w:cs="FrankRuehl" w:hint="cs"/>
          <w:rtl/>
        </w:rPr>
        <w:t>(א)</w:t>
      </w:r>
      <w:r w:rsidR="004A6EF1">
        <w:rPr>
          <w:rStyle w:val="default"/>
          <w:rFonts w:cs="FrankRuehl"/>
          <w:rtl/>
        </w:rPr>
        <w:tab/>
      </w:r>
      <w:r>
        <w:rPr>
          <w:rStyle w:val="default"/>
          <w:rFonts w:cs="FrankRuehl"/>
          <w:rtl/>
        </w:rPr>
        <w:t>ה</w:t>
      </w:r>
      <w:r>
        <w:rPr>
          <w:rStyle w:val="default"/>
          <w:rFonts w:cs="FrankRuehl" w:hint="cs"/>
          <w:rtl/>
        </w:rPr>
        <w:t>שר ר</w:t>
      </w:r>
      <w:r>
        <w:rPr>
          <w:rStyle w:val="default"/>
          <w:rFonts w:cs="FrankRuehl"/>
          <w:rtl/>
        </w:rPr>
        <w:t>ש</w:t>
      </w:r>
      <w:r>
        <w:rPr>
          <w:rStyle w:val="default"/>
          <w:rFonts w:cs="FrankRuehl" w:hint="cs"/>
          <w:rtl/>
        </w:rPr>
        <w:t>אי לבטל רשיון, להגבילו או להתלותו</w:t>
      </w:r>
      <w:r w:rsidR="00513D33">
        <w:rPr>
          <w:rStyle w:val="default"/>
          <w:rFonts w:cs="FrankRuehl" w:hint="cs"/>
          <w:rtl/>
        </w:rPr>
        <w:t xml:space="preserve"> </w:t>
      </w:r>
      <w:r w:rsidR="00513D33" w:rsidRPr="00513D33">
        <w:rPr>
          <w:rStyle w:val="default"/>
          <w:rFonts w:cs="FrankRuehl" w:hint="cs"/>
          <w:rtl/>
        </w:rPr>
        <w:t>עד לקיום תנאים שיורה עליהם, או לבטל רישום במרשם או להתלותו עד לקיום תנאים שיורה עליהם או להגביל את מי שרשום במרשם במתן שירותי בזק</w:t>
      </w:r>
      <w:r>
        <w:rPr>
          <w:rStyle w:val="default"/>
          <w:rFonts w:cs="FrankRuehl" w:hint="cs"/>
          <w:rtl/>
        </w:rPr>
        <w:t xml:space="preserve">, לפי הענין, בכל אחד מן המקרים הבאים, ובלבד שניתנה </w:t>
      </w:r>
      <w:r w:rsidR="00513D33">
        <w:rPr>
          <w:rStyle w:val="default"/>
          <w:rFonts w:cs="FrankRuehl" w:hint="cs"/>
          <w:rtl/>
        </w:rPr>
        <w:t>לספק המורשה</w:t>
      </w:r>
      <w:r>
        <w:rPr>
          <w:rStyle w:val="default"/>
          <w:rFonts w:cs="FrankRuehl" w:hint="cs"/>
          <w:rtl/>
        </w:rPr>
        <w:t xml:space="preserve"> הזדמנות להשמיע טענותיו:</w:t>
      </w:r>
    </w:p>
    <w:p w:rsidR="00082B79" w:rsidRDefault="00082B79" w:rsidP="004A6EF1">
      <w:pPr>
        <w:pStyle w:val="P22"/>
        <w:tabs>
          <w:tab w:val="left" w:pos="624"/>
          <w:tab w:val="left" w:pos="1021"/>
        </w:tabs>
        <w:spacing w:before="72"/>
        <w:ind w:left="1021" w:right="1134"/>
        <w:rPr>
          <w:rStyle w:val="default"/>
          <w:rFonts w:cs="FrankRuehl"/>
          <w:rtl/>
        </w:rPr>
      </w:pPr>
      <w:r w:rsidRPr="00513D33">
        <w:rPr>
          <w:rStyle w:val="default"/>
          <w:rFonts w:cs="FrankRuehl"/>
        </w:rPr>
        <w:pict>
          <v:rect id="_x0000_s3456" style="position:absolute;left:0;text-align:left;margin-left:464.5pt;margin-top:8.05pt;width:75.05pt;height:18.05pt;z-index:252062720" o:allowincell="f" filled="f" stroked="f" strokecolor="lime" strokeweight=".25pt">
            <v:textbox inset="0,0,0,0">
              <w:txbxContent>
                <w:p w:rsidR="00082B79" w:rsidRDefault="00082B79" w:rsidP="00082B7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 xml:space="preserve">הספק המורשה ביקש את ביטול רשיונו </w:t>
      </w:r>
      <w:r w:rsidRPr="00513D33">
        <w:rPr>
          <w:rStyle w:val="default"/>
          <w:rFonts w:cs="FrankRuehl" w:hint="cs"/>
          <w:rtl/>
        </w:rPr>
        <w:t>או הרישום במרשם</w:t>
      </w:r>
      <w:r>
        <w:rPr>
          <w:rStyle w:val="default"/>
          <w:rFonts w:cs="FrankRuehl" w:hint="cs"/>
          <w:rtl/>
        </w:rPr>
        <w:t>;</w:t>
      </w:r>
    </w:p>
    <w:p w:rsidR="00513D33" w:rsidRPr="00082B79" w:rsidRDefault="00770A42" w:rsidP="004A6EF1">
      <w:pPr>
        <w:pStyle w:val="P22"/>
        <w:tabs>
          <w:tab w:val="left" w:pos="624"/>
          <w:tab w:val="left" w:pos="1021"/>
        </w:tabs>
        <w:spacing w:before="72"/>
        <w:ind w:left="1021" w:right="1134"/>
        <w:rPr>
          <w:rStyle w:val="default"/>
          <w:rFonts w:cs="FrankRuehl"/>
          <w:rtl/>
        </w:rPr>
      </w:pPr>
      <w:r w:rsidRPr="00513D33">
        <w:rPr>
          <w:rStyle w:val="default"/>
          <w:rFonts w:cs="FrankRuehl"/>
        </w:rPr>
        <w:pict>
          <v:rect id="_x0000_s3319" style="position:absolute;left:0;text-align:left;margin-left:464.5pt;margin-top:8.05pt;width:75.05pt;height:18.05pt;z-index:251983872"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w:t>
      </w:r>
      <w:r w:rsidR="00082B79">
        <w:rPr>
          <w:rStyle w:val="default"/>
          <w:rFonts w:cs="FrankRuehl" w:hint="cs"/>
          <w:rtl/>
        </w:rPr>
        <w:t>א</w:t>
      </w:r>
      <w:r>
        <w:rPr>
          <w:rStyle w:val="default"/>
          <w:rFonts w:cs="FrankRuehl" w:hint="cs"/>
          <w:rtl/>
        </w:rPr>
        <w:t>)</w:t>
      </w:r>
      <w:r>
        <w:rPr>
          <w:rStyle w:val="default"/>
          <w:rFonts w:cs="FrankRuehl"/>
          <w:rtl/>
        </w:rPr>
        <w:tab/>
      </w:r>
      <w:r w:rsidR="00513D33" w:rsidRPr="00082B79">
        <w:rPr>
          <w:rStyle w:val="default"/>
          <w:rFonts w:cs="FrankRuehl" w:hint="cs"/>
          <w:rtl/>
        </w:rPr>
        <w:t>הרישיון ניתן או הרישום במרשם נעשה על יסוד מידע כוזב, מטעה, חלקי או שגוי;</w:t>
      </w:r>
    </w:p>
    <w:p w:rsidR="00513D33" w:rsidRPr="00082B79" w:rsidRDefault="00082B79" w:rsidP="004A6EF1">
      <w:pPr>
        <w:pStyle w:val="P22"/>
        <w:tabs>
          <w:tab w:val="left" w:pos="624"/>
          <w:tab w:val="left" w:pos="1021"/>
        </w:tabs>
        <w:spacing w:before="72"/>
        <w:ind w:left="1021" w:right="1134"/>
        <w:rPr>
          <w:rStyle w:val="default"/>
          <w:rFonts w:cs="FrankRuehl"/>
          <w:rtl/>
        </w:rPr>
      </w:pPr>
      <w:r w:rsidRPr="00513D33">
        <w:rPr>
          <w:rStyle w:val="default"/>
          <w:rFonts w:cs="FrankRuehl"/>
        </w:rPr>
        <w:pict>
          <v:rect id="_x0000_s3457" style="position:absolute;left:0;text-align:left;margin-left:464.5pt;margin-top:8.05pt;width:75.05pt;height:18.05pt;z-index:252063744" o:allowincell="f" filled="f" stroked="f" strokecolor="lime" strokeweight=".25pt">
            <v:textbox inset="0,0,0,0">
              <w:txbxContent>
                <w:p w:rsidR="00082B79" w:rsidRDefault="00082B79" w:rsidP="00082B7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1ב)</w:t>
      </w:r>
      <w:r>
        <w:rPr>
          <w:rStyle w:val="default"/>
          <w:rFonts w:cs="FrankRuehl"/>
          <w:rtl/>
        </w:rPr>
        <w:tab/>
      </w:r>
      <w:r w:rsidR="00513D33" w:rsidRPr="00082B79">
        <w:rPr>
          <w:rStyle w:val="default"/>
          <w:rFonts w:cs="FrankRuehl" w:hint="cs"/>
          <w:rtl/>
        </w:rPr>
        <w:t>חדל להתקיים תנאי מהתנאים למתן הרישיון או לרישום במרשם;</w:t>
      </w:r>
    </w:p>
    <w:p w:rsidR="00513D33" w:rsidRPr="00082B79" w:rsidRDefault="00082B79" w:rsidP="004A6EF1">
      <w:pPr>
        <w:pStyle w:val="P22"/>
        <w:tabs>
          <w:tab w:val="left" w:pos="624"/>
          <w:tab w:val="left" w:pos="1021"/>
        </w:tabs>
        <w:spacing w:before="72"/>
        <w:ind w:left="1021" w:right="1134"/>
        <w:rPr>
          <w:rStyle w:val="default"/>
          <w:rFonts w:cs="FrankRuehl"/>
          <w:rtl/>
        </w:rPr>
      </w:pPr>
      <w:r w:rsidRPr="00513D33">
        <w:rPr>
          <w:rStyle w:val="default"/>
          <w:rFonts w:cs="FrankRuehl"/>
        </w:rPr>
        <w:pict>
          <v:rect id="_x0000_s3458" style="position:absolute;left:0;text-align:left;margin-left:464.5pt;margin-top:8.05pt;width:75.05pt;height:18.05pt;z-index:252064768" o:allowincell="f" filled="f" stroked="f" strokecolor="lime" strokeweight=".25pt">
            <v:textbox inset="0,0,0,0">
              <w:txbxContent>
                <w:p w:rsidR="00082B79" w:rsidRDefault="00082B79" w:rsidP="00082B7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1ג)</w:t>
      </w:r>
      <w:r>
        <w:rPr>
          <w:rStyle w:val="default"/>
          <w:rFonts w:cs="FrankRuehl"/>
          <w:rtl/>
        </w:rPr>
        <w:tab/>
      </w:r>
      <w:r w:rsidR="00513D33" w:rsidRPr="00082B79">
        <w:rPr>
          <w:rStyle w:val="default"/>
          <w:rFonts w:cs="FrankRuehl" w:hint="cs"/>
          <w:rtl/>
        </w:rPr>
        <w:t xml:space="preserve">הספק המורשה, ואם הוא תאגיד </w:t>
      </w:r>
      <w:r w:rsidR="00513D33" w:rsidRPr="00082B79">
        <w:rPr>
          <w:rStyle w:val="default"/>
          <w:rFonts w:cs="FrankRuehl"/>
          <w:rtl/>
        </w:rPr>
        <w:t>–</w:t>
      </w:r>
      <w:r w:rsidR="00513D33" w:rsidRPr="00082B79">
        <w:rPr>
          <w:rStyle w:val="default"/>
          <w:rFonts w:cs="FrankRuehl" w:hint="cs"/>
          <w:rtl/>
        </w:rPr>
        <w:t xml:space="preserve"> התאגיד, נושא משרה בו או בעל השפעה ניכרת בו, הורשע בעבירה שמפאת מהותה, חומרתה או נסיבותיה אין הוא ראוי להיות ספק מורשה או שתלוי ועומד נגדו כתב אישום בעבירה כאמור, ואם הוחל התנאי האמור לפי סעיף 4(ד) גם על המחזיק אמצעי שליטה בבעל רישיון שהוא תאגיד, בשיעור הנמוך מ-25% - גם אם אותו מחזיק הורשע או תלוי ועומד נגדו כתב אישום בעבירה כאמור; לעניין זה, "השפעה ניכרת" </w:t>
      </w:r>
      <w:r w:rsidR="00513D33" w:rsidRPr="00082B79">
        <w:rPr>
          <w:rStyle w:val="default"/>
          <w:rFonts w:cs="FrankRuehl"/>
          <w:rtl/>
        </w:rPr>
        <w:t>–</w:t>
      </w:r>
      <w:r w:rsidR="00513D33" w:rsidRPr="00082B79">
        <w:rPr>
          <w:rStyle w:val="default"/>
          <w:rFonts w:cs="FrankRuehl" w:hint="cs"/>
          <w:rtl/>
        </w:rPr>
        <w:t xml:space="preserve"> כהגדרתה בסעיף 14א;</w:t>
      </w:r>
    </w:p>
    <w:p w:rsidR="00F24715" w:rsidRDefault="00770A42" w:rsidP="004A6EF1">
      <w:pPr>
        <w:pStyle w:val="P22"/>
        <w:tabs>
          <w:tab w:val="left" w:pos="624"/>
          <w:tab w:val="left" w:pos="1021"/>
        </w:tabs>
        <w:spacing w:before="72"/>
        <w:ind w:left="1021" w:right="1134"/>
        <w:rPr>
          <w:rStyle w:val="default"/>
          <w:rFonts w:cs="FrankRuehl"/>
          <w:rtl/>
        </w:rPr>
      </w:pPr>
      <w:r w:rsidRPr="00082B79">
        <w:rPr>
          <w:rStyle w:val="default"/>
          <w:rFonts w:cs="FrankRuehl"/>
        </w:rPr>
        <w:pict>
          <v:rect id="_x0000_s3318" style="position:absolute;left:0;text-align:left;margin-left:464.5pt;margin-top:8.05pt;width:75.05pt;height:18.05pt;z-index:251982848"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2)</w:t>
      </w:r>
      <w:r>
        <w:rPr>
          <w:rStyle w:val="default"/>
          <w:rFonts w:cs="FrankRuehl"/>
          <w:rtl/>
        </w:rPr>
        <w:tab/>
      </w:r>
      <w:r w:rsidR="00082B79" w:rsidRPr="00082B79">
        <w:rPr>
          <w:rStyle w:val="default"/>
          <w:rFonts w:cs="FrankRuehl" w:hint="cs"/>
          <w:rtl/>
        </w:rPr>
        <w:t>הספק המורשה הפר הוראה מהותית מההוראות לפי חוק זה או תנאי מהותי מתנאי הרישיון, תקנות ההיתר הכללי או הוראת מינהל שניתנה לו, לפי העניין</w:t>
      </w:r>
      <w:r w:rsidR="00F24715">
        <w:rPr>
          <w:rStyle w:val="default"/>
          <w:rFonts w:cs="FrankRuehl" w:hint="cs"/>
          <w:rtl/>
        </w:rPr>
        <w:t>;</w:t>
      </w:r>
    </w:p>
    <w:p w:rsidR="00F24715" w:rsidRDefault="00F24715" w:rsidP="004A6EF1">
      <w:pPr>
        <w:pStyle w:val="P22"/>
        <w:tabs>
          <w:tab w:val="left" w:pos="624"/>
          <w:tab w:val="left" w:pos="1021"/>
        </w:tabs>
        <w:spacing w:before="72"/>
        <w:ind w:left="1021" w:right="1134"/>
        <w:rPr>
          <w:rStyle w:val="default"/>
          <w:rFonts w:cs="FrankRuehl" w:hint="cs"/>
          <w:rtl/>
        </w:rPr>
      </w:pPr>
      <w:r w:rsidRPr="00082B79">
        <w:rPr>
          <w:rStyle w:val="default"/>
          <w:rFonts w:cs="FrankRuehl"/>
        </w:rPr>
        <w:pict>
          <v:rect id="_x0000_s2122" style="position:absolute;left:0;text-align:left;margin-left:464.5pt;margin-top:8.05pt;width:75.05pt;height:65.45pt;z-index:2513049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תש"ס-1999</w:t>
                  </w:r>
                </w:p>
                <w:p w:rsidR="00F17E28" w:rsidRDefault="00F17E28">
                  <w:pPr>
                    <w:spacing w:line="160" w:lineRule="exact"/>
                    <w:jc w:val="left"/>
                    <w:rPr>
                      <w:rFonts w:cs="Miriam" w:hint="cs"/>
                      <w:szCs w:val="18"/>
                      <w:rtl/>
                    </w:rPr>
                  </w:pPr>
                  <w:r>
                    <w:rPr>
                      <w:rFonts w:cs="Miriam" w:hint="cs"/>
                      <w:szCs w:val="18"/>
                      <w:rtl/>
                    </w:rPr>
                    <w:t>(תיקון מס' 25) תשס</w:t>
                  </w:r>
                  <w:r>
                    <w:rPr>
                      <w:rFonts w:cs="Miriam"/>
                      <w:szCs w:val="18"/>
                      <w:rtl/>
                    </w:rPr>
                    <w:t>"</w:t>
                  </w:r>
                  <w:r>
                    <w:rPr>
                      <w:rFonts w:cs="Miriam" w:hint="cs"/>
                      <w:szCs w:val="18"/>
                      <w:rtl/>
                    </w:rPr>
                    <w:t>א-2001</w:t>
                  </w:r>
                </w:p>
                <w:p w:rsidR="00F17E28" w:rsidRDefault="00F17E28">
                  <w:pPr>
                    <w:spacing w:line="160" w:lineRule="exact"/>
                    <w:jc w:val="left"/>
                    <w:rPr>
                      <w:rFonts w:cs="Miriam"/>
                      <w:szCs w:val="18"/>
                      <w:rtl/>
                    </w:rPr>
                  </w:pPr>
                  <w:r>
                    <w:rPr>
                      <w:rFonts w:cs="Miriam" w:hint="cs"/>
                      <w:szCs w:val="18"/>
                      <w:rtl/>
                    </w:rPr>
                    <w:t>(תיקון מס' 34) תשס"ז-2006</w:t>
                  </w:r>
                </w:p>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sidR="00082B79">
        <w:rPr>
          <w:rStyle w:val="default"/>
          <w:rFonts w:cs="FrankRuehl" w:hint="cs"/>
          <w:rtl/>
        </w:rPr>
        <w:t>הספק המורשה</w:t>
      </w:r>
      <w:r>
        <w:rPr>
          <w:rStyle w:val="default"/>
          <w:rFonts w:cs="FrankRuehl" w:hint="cs"/>
          <w:rtl/>
        </w:rPr>
        <w:t xml:space="preserve"> הפר או מנע את ביצועה של הוראה, שניתנה </w:t>
      </w:r>
      <w:r w:rsidR="00082B79" w:rsidRPr="00082B79">
        <w:rPr>
          <w:rStyle w:val="default"/>
          <w:rFonts w:cs="FrankRuehl" w:hint="cs"/>
          <w:rtl/>
        </w:rPr>
        <w:t>לפי סעיפים 11(ב), 11א, 13, 13א או 13ב</w:t>
      </w:r>
      <w:r>
        <w:rPr>
          <w:rStyle w:val="default"/>
          <w:rFonts w:cs="FrankRuehl" w:hint="cs"/>
          <w:rtl/>
        </w:rPr>
        <w:t>;</w:t>
      </w:r>
    </w:p>
    <w:p w:rsidR="00F24715" w:rsidRDefault="00F24715" w:rsidP="004A6EF1">
      <w:pPr>
        <w:pStyle w:val="P22"/>
        <w:tabs>
          <w:tab w:val="left" w:pos="624"/>
          <w:tab w:val="left" w:pos="1021"/>
        </w:tabs>
        <w:spacing w:before="72"/>
        <w:ind w:left="1021" w:right="1134"/>
        <w:rPr>
          <w:rStyle w:val="default"/>
          <w:rFonts w:cs="FrankRuehl"/>
          <w:rtl/>
        </w:rPr>
      </w:pPr>
    </w:p>
    <w:p w:rsidR="00770A42" w:rsidRDefault="00770A42" w:rsidP="004A6EF1">
      <w:pPr>
        <w:pStyle w:val="P22"/>
        <w:tabs>
          <w:tab w:val="left" w:pos="624"/>
          <w:tab w:val="left" w:pos="1021"/>
        </w:tabs>
        <w:spacing w:before="72"/>
        <w:ind w:left="1021" w:right="1134"/>
        <w:rPr>
          <w:rStyle w:val="default"/>
          <w:rFonts w:cs="FrankRuehl"/>
          <w:rtl/>
        </w:rPr>
      </w:pPr>
    </w:p>
    <w:p w:rsidR="00F24715" w:rsidRDefault="00F24715" w:rsidP="004A6EF1">
      <w:pPr>
        <w:pStyle w:val="P22"/>
        <w:tabs>
          <w:tab w:val="left" w:pos="624"/>
          <w:tab w:val="left" w:pos="1021"/>
        </w:tabs>
        <w:spacing w:before="72"/>
        <w:ind w:left="1021" w:right="1134"/>
        <w:rPr>
          <w:rStyle w:val="default"/>
          <w:rFonts w:cs="FrankRuehl"/>
          <w:rtl/>
        </w:rPr>
      </w:pPr>
      <w:r w:rsidRPr="004A6EF1">
        <w:rPr>
          <w:rStyle w:val="default"/>
          <w:rFonts w:cs="FrankRuehl"/>
        </w:rPr>
        <w:pict>
          <v:rect id="_x0000_s2123" style="position:absolute;left:0;text-align:left;margin-left:464.5pt;margin-top:8.05pt;width:75.05pt;height:35.75pt;z-index:251305984"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(2</w:t>
      </w:r>
      <w:r>
        <w:rPr>
          <w:rStyle w:val="default"/>
          <w:rFonts w:cs="FrankRuehl" w:hint="cs"/>
          <w:rtl/>
        </w:rPr>
        <w:t>ב)</w:t>
      </w:r>
      <w:r>
        <w:rPr>
          <w:rStyle w:val="default"/>
          <w:rFonts w:cs="FrankRuehl"/>
          <w:rtl/>
        </w:rPr>
        <w:tab/>
      </w:r>
      <w:r w:rsidR="00082B79">
        <w:rPr>
          <w:rStyle w:val="default"/>
          <w:rFonts w:cs="FrankRuehl" w:hint="cs"/>
          <w:rtl/>
        </w:rPr>
        <w:t>הספק המורשה</w:t>
      </w:r>
      <w:r>
        <w:rPr>
          <w:rStyle w:val="default"/>
          <w:rFonts w:cs="FrankRuehl" w:hint="cs"/>
          <w:rtl/>
        </w:rPr>
        <w:t xml:space="preserve"> </w:t>
      </w:r>
      <w:r w:rsidR="00082B79" w:rsidRPr="004A6EF1">
        <w:rPr>
          <w:rStyle w:val="default"/>
          <w:rFonts w:cs="FrankRuehl" w:hint="cs"/>
          <w:rtl/>
        </w:rPr>
        <w:t>הפר הוראה מההוראות לפי חוק זה, ובכלל זה מתקנות ההיתר הכללי, שאינה הוראה מהותית, תנאי מתנאי הרישיון או הוראת מינהל שניתנה לו, שאינם הוראה מהותית או תנאי מהותי, לפי העניין</w:t>
      </w:r>
      <w:r>
        <w:rPr>
          <w:rStyle w:val="default"/>
          <w:rFonts w:cs="FrankRuehl" w:hint="cs"/>
          <w:rtl/>
        </w:rPr>
        <w:t>, ולא תיקן את ההפרה כפי שהורה לו השר;</w:t>
      </w:r>
    </w:p>
    <w:p w:rsidR="00082B79" w:rsidRPr="004A6EF1" w:rsidRDefault="00082B79" w:rsidP="004A6EF1">
      <w:pPr>
        <w:pStyle w:val="P22"/>
        <w:tabs>
          <w:tab w:val="left" w:pos="624"/>
          <w:tab w:val="left" w:pos="1021"/>
        </w:tabs>
        <w:spacing w:before="72"/>
        <w:ind w:left="1021" w:right="1134"/>
        <w:rPr>
          <w:rStyle w:val="default"/>
          <w:rFonts w:cs="FrankRuehl" w:hint="cs"/>
          <w:rtl/>
        </w:rPr>
      </w:pPr>
      <w:r w:rsidRPr="00513D33">
        <w:rPr>
          <w:rStyle w:val="default"/>
          <w:rFonts w:cs="FrankRuehl"/>
        </w:rPr>
        <w:pict>
          <v:rect id="_x0000_s3459" style="position:absolute;left:0;text-align:left;margin-left:464.5pt;margin-top:8.05pt;width:75.05pt;height:18.05pt;z-index:252065792" o:allowincell="f" filled="f" stroked="f" strokecolor="lime" strokeweight=".25pt">
            <v:textbox inset="0,0,0,0">
              <w:txbxContent>
                <w:p w:rsidR="00082B79" w:rsidRDefault="00082B79" w:rsidP="00082B7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2ג)</w:t>
      </w:r>
      <w:r>
        <w:rPr>
          <w:rStyle w:val="default"/>
          <w:rFonts w:cs="FrankRuehl"/>
          <w:rtl/>
        </w:rPr>
        <w:tab/>
      </w:r>
      <w:r w:rsidRPr="004A6EF1">
        <w:rPr>
          <w:rStyle w:val="default"/>
          <w:rFonts w:cs="FrankRuehl" w:hint="cs"/>
          <w:rtl/>
        </w:rPr>
        <w:t>לא שילם אגרה שנתית שנקבעה לפי סעיף 4ג(א)(2);</w:t>
      </w:r>
    </w:p>
    <w:p w:rsidR="00F24715" w:rsidRDefault="00770A42" w:rsidP="004A6EF1">
      <w:pPr>
        <w:pStyle w:val="P22"/>
        <w:tabs>
          <w:tab w:val="left" w:pos="624"/>
          <w:tab w:val="left" w:pos="1021"/>
        </w:tabs>
        <w:spacing w:before="72"/>
        <w:ind w:left="1021" w:right="1134"/>
        <w:rPr>
          <w:rStyle w:val="default"/>
          <w:rFonts w:cs="FrankRuehl"/>
          <w:rtl/>
        </w:rPr>
      </w:pPr>
      <w:r>
        <w:rPr>
          <w:lang w:val="he-IL"/>
        </w:rPr>
        <w:pict>
          <v:rect id="_x0000_s3320" style="position:absolute;left:0;text-align:left;margin-left:464.5pt;margin-top:8.05pt;width:75.05pt;height:18.05pt;z-index:251984896"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4A6EF1">
        <w:rPr>
          <w:rStyle w:val="default"/>
          <w:rFonts w:cs="FrankRuehl" w:hint="cs"/>
          <w:rtl/>
        </w:rPr>
        <w:t>(נמחקה)</w:t>
      </w:r>
      <w:r w:rsidR="00F24715">
        <w:rPr>
          <w:rStyle w:val="default"/>
          <w:rFonts w:cs="FrankRuehl" w:hint="cs"/>
          <w:rtl/>
        </w:rPr>
        <w:t>;</w:t>
      </w:r>
    </w:p>
    <w:p w:rsidR="00F24715" w:rsidRDefault="00770A42" w:rsidP="004A6EF1">
      <w:pPr>
        <w:pStyle w:val="P22"/>
        <w:tabs>
          <w:tab w:val="left" w:pos="624"/>
          <w:tab w:val="left" w:pos="1021"/>
        </w:tabs>
        <w:spacing w:before="72"/>
        <w:ind w:left="1021" w:right="1134"/>
        <w:rPr>
          <w:rStyle w:val="default"/>
          <w:rFonts w:cs="FrankRuehl"/>
          <w:rtl/>
        </w:rPr>
      </w:pPr>
      <w:r>
        <w:rPr>
          <w:lang w:val="he-IL"/>
        </w:rPr>
        <w:pict>
          <v:rect id="_x0000_s3321" style="position:absolute;left:0;text-align:left;margin-left:464.5pt;margin-top:8.05pt;width:75.05pt;height:18.05pt;z-index:251985920"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4)</w:t>
      </w:r>
      <w:r>
        <w:rPr>
          <w:rStyle w:val="default"/>
          <w:rFonts w:cs="FrankRuehl"/>
          <w:rtl/>
        </w:rPr>
        <w:tab/>
      </w:r>
      <w:r w:rsidR="004A6EF1">
        <w:rPr>
          <w:rStyle w:val="default"/>
          <w:rFonts w:cs="FrankRuehl" w:hint="cs"/>
          <w:rtl/>
        </w:rPr>
        <w:t>(נמחקה)</w:t>
      </w:r>
      <w:r w:rsidR="00F24715">
        <w:rPr>
          <w:rStyle w:val="default"/>
          <w:rFonts w:cs="FrankRuehl" w:hint="cs"/>
          <w:rtl/>
        </w:rPr>
        <w:t>;</w:t>
      </w:r>
    </w:p>
    <w:p w:rsidR="00F24715" w:rsidRDefault="00770A42" w:rsidP="004A6EF1">
      <w:pPr>
        <w:pStyle w:val="P22"/>
        <w:tabs>
          <w:tab w:val="left" w:pos="624"/>
          <w:tab w:val="left" w:pos="1021"/>
        </w:tabs>
        <w:spacing w:before="72"/>
        <w:ind w:left="1021" w:right="1134"/>
        <w:rPr>
          <w:rStyle w:val="default"/>
          <w:rFonts w:cs="FrankRuehl"/>
          <w:rtl/>
        </w:rPr>
      </w:pPr>
      <w:r>
        <w:rPr>
          <w:lang w:val="he-IL"/>
        </w:rPr>
        <w:pict>
          <v:rect id="_x0000_s3322" style="position:absolute;left:0;text-align:left;margin-left:464.5pt;margin-top:8.05pt;width:75.05pt;height:18.05pt;z-index:251986944"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5)</w:t>
      </w:r>
      <w:r>
        <w:rPr>
          <w:rStyle w:val="default"/>
          <w:rFonts w:cs="FrankRuehl"/>
          <w:rtl/>
        </w:rPr>
        <w:tab/>
      </w:r>
      <w:r w:rsidR="004A6EF1">
        <w:rPr>
          <w:rStyle w:val="default"/>
          <w:rFonts w:cs="FrankRuehl" w:hint="cs"/>
          <w:rtl/>
        </w:rPr>
        <w:t>(נמחקה)</w:t>
      </w:r>
      <w:r w:rsidR="00F24715">
        <w:rPr>
          <w:rStyle w:val="default"/>
          <w:rFonts w:cs="FrankRuehl" w:hint="cs"/>
          <w:rtl/>
        </w:rPr>
        <w:t>;</w:t>
      </w:r>
    </w:p>
    <w:p w:rsidR="00F24715" w:rsidRDefault="00770A42" w:rsidP="004A6EF1">
      <w:pPr>
        <w:pStyle w:val="P22"/>
        <w:tabs>
          <w:tab w:val="left" w:pos="624"/>
          <w:tab w:val="left" w:pos="1021"/>
        </w:tabs>
        <w:spacing w:before="72"/>
        <w:ind w:left="1021" w:right="1134"/>
        <w:rPr>
          <w:rStyle w:val="default"/>
          <w:rFonts w:cs="FrankRuehl"/>
          <w:rtl/>
        </w:rPr>
      </w:pPr>
      <w:r>
        <w:rPr>
          <w:lang w:val="he-IL"/>
        </w:rPr>
        <w:pict>
          <v:rect id="_x0000_s3323" style="position:absolute;left:0;text-align:left;margin-left:464.5pt;margin-top:8.05pt;width:75.05pt;height:18.05pt;z-index:251987968"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6)</w:t>
      </w:r>
      <w:r>
        <w:rPr>
          <w:rStyle w:val="default"/>
          <w:rFonts w:cs="FrankRuehl"/>
          <w:rtl/>
        </w:rPr>
        <w:tab/>
      </w:r>
      <w:r w:rsidR="004A6EF1">
        <w:rPr>
          <w:rStyle w:val="default"/>
          <w:rFonts w:cs="FrankRuehl" w:hint="cs"/>
          <w:rtl/>
        </w:rPr>
        <w:t>(נמחקה)</w:t>
      </w:r>
      <w:r w:rsidR="00F24715">
        <w:rPr>
          <w:rStyle w:val="default"/>
          <w:rFonts w:cs="FrankRuehl" w:hint="cs"/>
          <w:rtl/>
        </w:rPr>
        <w:t>;</w:t>
      </w:r>
    </w:p>
    <w:p w:rsidR="00F24715" w:rsidRDefault="00770A42" w:rsidP="004A6EF1">
      <w:pPr>
        <w:pStyle w:val="P22"/>
        <w:tabs>
          <w:tab w:val="left" w:pos="624"/>
          <w:tab w:val="left" w:pos="1021"/>
        </w:tabs>
        <w:spacing w:before="72"/>
        <w:ind w:left="1021" w:right="1134"/>
        <w:rPr>
          <w:rStyle w:val="default"/>
          <w:rFonts w:cs="FrankRuehl"/>
          <w:rtl/>
        </w:rPr>
      </w:pPr>
      <w:r>
        <w:rPr>
          <w:lang w:val="he-IL"/>
        </w:rPr>
        <w:pict>
          <v:rect id="_x0000_s3324" style="position:absolute;left:0;text-align:left;margin-left:464.5pt;margin-top:8.05pt;width:75.05pt;height:18.05pt;z-index:251988992"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7)</w:t>
      </w:r>
      <w:r>
        <w:rPr>
          <w:rStyle w:val="default"/>
          <w:rFonts w:cs="FrankRuehl"/>
          <w:rtl/>
        </w:rPr>
        <w:tab/>
      </w:r>
      <w:r w:rsidR="00F24715">
        <w:rPr>
          <w:rStyle w:val="default"/>
          <w:rFonts w:cs="FrankRuehl" w:hint="cs"/>
          <w:rtl/>
        </w:rPr>
        <w:t>טעמים שבטובת הציבור מורים על הצורך לבטל, להגביל או להתלות את הרישיון</w:t>
      </w:r>
      <w:r w:rsidR="004A6EF1">
        <w:rPr>
          <w:rStyle w:val="default"/>
          <w:rFonts w:cs="FrankRuehl" w:hint="cs"/>
          <w:rtl/>
        </w:rPr>
        <w:t xml:space="preserve"> או הרישום במרשם</w:t>
      </w:r>
      <w:r w:rsidR="00F24715">
        <w:rPr>
          <w:rStyle w:val="default"/>
          <w:rFonts w:cs="FrankRuehl" w:hint="cs"/>
          <w:rtl/>
        </w:rPr>
        <w:t>.</w:t>
      </w:r>
    </w:p>
    <w:p w:rsidR="004A6EF1" w:rsidRPr="004A6EF1" w:rsidRDefault="004A6EF1" w:rsidP="004A6EF1">
      <w:pPr>
        <w:pStyle w:val="P00"/>
        <w:spacing w:before="72"/>
        <w:ind w:left="0" w:right="1134"/>
        <w:rPr>
          <w:rStyle w:val="default"/>
          <w:rFonts w:cs="FrankRuehl"/>
          <w:rtl/>
        </w:rPr>
      </w:pPr>
      <w:r>
        <w:rPr>
          <w:rStyle w:val="default"/>
          <w:rFonts w:cs="FrankRuehl"/>
          <w:rtl/>
        </w:rPr>
        <w:tab/>
      </w:r>
      <w:r w:rsidRPr="00513D33">
        <w:rPr>
          <w:rStyle w:val="default"/>
          <w:rFonts w:cs="FrankRuehl"/>
        </w:rPr>
        <w:pict>
          <v:rect id="_x0000_s3460" style="position:absolute;left:0;text-align:left;margin-left:464.5pt;margin-top:8.05pt;width:75.05pt;height:18.05pt;z-index:252066816;mso-position-horizontal-relative:text;mso-position-vertical-relative:text" o:allowincell="f" filled="f" stroked="f" strokecolor="lime" strokeweight=".25pt">
            <v:textbox inset="0,0,0,0">
              <w:txbxContent>
                <w:p w:rsidR="004A6EF1" w:rsidRDefault="004A6EF1" w:rsidP="004A6EF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ב)</w:t>
      </w:r>
      <w:r>
        <w:rPr>
          <w:rStyle w:val="default"/>
          <w:rFonts w:cs="FrankRuehl"/>
          <w:rtl/>
        </w:rPr>
        <w:tab/>
      </w:r>
      <w:r w:rsidRPr="004A6EF1">
        <w:rPr>
          <w:rStyle w:val="default"/>
          <w:rFonts w:cs="FrankRuehl" w:hint="cs"/>
          <w:rtl/>
        </w:rPr>
        <w:t>בבואו לבטל רישום במרשם או להתלותו או להגביל את מי שרשום במרשם במתן שירותי בזק לפי סעיף קטן (א) רשאי השר להביא בחשבון את המאפיינים הייחודיים לרישום במרשם, ובכלל זה את ההקלות בהליך הרישום ובתנאים המקדמיים לרישום לעומת ההליך והתנאים למתן רישיון.</w:t>
      </w:r>
    </w:p>
    <w:p w:rsidR="004A6EF1" w:rsidRPr="004A6EF1" w:rsidRDefault="004A6EF1" w:rsidP="004A6EF1">
      <w:pPr>
        <w:pStyle w:val="P00"/>
        <w:spacing w:before="72"/>
        <w:ind w:left="1021" w:right="1134" w:hanging="1021"/>
        <w:rPr>
          <w:rStyle w:val="default"/>
          <w:rFonts w:cs="FrankRuehl"/>
          <w:rtl/>
        </w:rPr>
      </w:pPr>
      <w:r>
        <w:rPr>
          <w:rStyle w:val="default"/>
          <w:rFonts w:cs="FrankRuehl"/>
          <w:rtl/>
        </w:rPr>
        <w:tab/>
      </w:r>
      <w:r w:rsidRPr="00513D33">
        <w:rPr>
          <w:rStyle w:val="default"/>
          <w:rFonts w:cs="FrankRuehl"/>
        </w:rPr>
        <w:pict>
          <v:rect id="_x0000_s3461" style="position:absolute;left:0;text-align:left;margin-left:464.5pt;margin-top:8.05pt;width:75.05pt;height:18.05pt;z-index:252067840;mso-position-horizontal-relative:text;mso-position-vertical-relative:text" o:allowincell="f" filled="f" stroked="f" strokecolor="lime" strokeweight=".25pt">
            <v:textbox inset="0,0,0,0">
              <w:txbxContent>
                <w:p w:rsidR="004A6EF1" w:rsidRDefault="004A6EF1" w:rsidP="004A6EF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Pr="004A6EF1">
        <w:rPr>
          <w:rStyle w:val="default"/>
          <w:rFonts w:cs="FrankRuehl" w:hint="cs"/>
          <w:rtl/>
        </w:rPr>
        <w:t>ביטל השר רישיון לפי סעיף זה, לא ייתן רישיון למי שרישיונו בוטל ולא ירשום אותו במרשם, אלא לאחר שחלפה שנה ממועד הביטול;</w:t>
      </w:r>
    </w:p>
    <w:p w:rsidR="004A6EF1" w:rsidRPr="004A6EF1" w:rsidRDefault="004A6EF1" w:rsidP="004A6EF1">
      <w:pPr>
        <w:pStyle w:val="P22"/>
        <w:tabs>
          <w:tab w:val="left" w:pos="624"/>
          <w:tab w:val="left" w:pos="1021"/>
        </w:tabs>
        <w:spacing w:before="72"/>
        <w:ind w:left="1021" w:right="1134"/>
        <w:rPr>
          <w:rStyle w:val="default"/>
          <w:rFonts w:cs="FrankRuehl"/>
          <w:rtl/>
        </w:rPr>
      </w:pPr>
      <w:r w:rsidRPr="004A6EF1">
        <w:rPr>
          <w:rStyle w:val="default"/>
          <w:rFonts w:cs="FrankRuehl" w:hint="cs"/>
          <w:rtl/>
        </w:rPr>
        <w:t>(2)</w:t>
      </w:r>
      <w:r w:rsidRPr="004A6EF1">
        <w:rPr>
          <w:rStyle w:val="default"/>
          <w:rFonts w:cs="FrankRuehl"/>
          <w:rtl/>
        </w:rPr>
        <w:tab/>
      </w:r>
      <w:r w:rsidRPr="004A6EF1">
        <w:rPr>
          <w:rStyle w:val="default"/>
          <w:rFonts w:cs="FrankRuehl" w:hint="cs"/>
          <w:rtl/>
        </w:rPr>
        <w:t>ביטל השר רישום במרשם לפי סעיף זה, לא ייתן רישיון למי שרישומו בוטל ולא ירשום אותו במרשם, אלא לאחר שחלפה שנה ממועד הביטול;</w:t>
      </w:r>
    </w:p>
    <w:p w:rsidR="004A6EF1" w:rsidRPr="004A6EF1" w:rsidRDefault="004A6EF1" w:rsidP="004A6EF1">
      <w:pPr>
        <w:pStyle w:val="P22"/>
        <w:tabs>
          <w:tab w:val="left" w:pos="624"/>
          <w:tab w:val="left" w:pos="1021"/>
        </w:tabs>
        <w:spacing w:before="72"/>
        <w:ind w:left="1021" w:right="1134"/>
        <w:rPr>
          <w:rStyle w:val="default"/>
          <w:rFonts w:cs="FrankRuehl"/>
          <w:rtl/>
        </w:rPr>
      </w:pPr>
      <w:r w:rsidRPr="004A6EF1">
        <w:rPr>
          <w:rStyle w:val="default"/>
          <w:rFonts w:cs="FrankRuehl" w:hint="cs"/>
          <w:rtl/>
        </w:rPr>
        <w:t>(3)</w:t>
      </w:r>
      <w:r w:rsidRPr="004A6EF1">
        <w:rPr>
          <w:rStyle w:val="default"/>
          <w:rFonts w:cs="FrankRuehl"/>
          <w:rtl/>
        </w:rPr>
        <w:tab/>
      </w:r>
      <w:r w:rsidRPr="004A6EF1">
        <w:rPr>
          <w:rStyle w:val="default"/>
          <w:rFonts w:cs="FrankRuehl" w:hint="cs"/>
          <w:rtl/>
        </w:rPr>
        <w:t>נוסף על האמור בפסקאות (1) ו-(2), השר רשאי, בהחלטה מנומקת בכתב, שלא לתת רישיון גם לתאגיד בשליטתו של מי שבוטל רישיונו או רישומו כאמור או לא לרשום תאגיד כאמור במרשם, תאגיד השולט בו או תאגיד הנשלט בידי מי ששולט בו אלא לאחר שחלפה התקופה האמורה באותן פסקאות, אם מצא השר כי יהיה בכך כדי לעקוף את ההחלטה בדבר הביטול.</w:t>
      </w:r>
    </w:p>
    <w:p w:rsidR="004A6EF1" w:rsidRPr="004A6EF1" w:rsidRDefault="004A6EF1" w:rsidP="004A6EF1">
      <w:pPr>
        <w:pStyle w:val="P00"/>
        <w:spacing w:before="72"/>
        <w:ind w:left="0" w:right="1134"/>
        <w:rPr>
          <w:rStyle w:val="default"/>
          <w:rFonts w:cs="FrankRuehl"/>
          <w:rtl/>
        </w:rPr>
      </w:pPr>
      <w:r>
        <w:rPr>
          <w:rStyle w:val="default"/>
          <w:rFonts w:cs="FrankRuehl"/>
          <w:rtl/>
        </w:rPr>
        <w:tab/>
      </w:r>
      <w:r w:rsidRPr="00513D33">
        <w:rPr>
          <w:rStyle w:val="default"/>
          <w:rFonts w:cs="FrankRuehl"/>
        </w:rPr>
        <w:pict>
          <v:rect id="_x0000_s3462" style="position:absolute;left:0;text-align:left;margin-left:464.5pt;margin-top:8.05pt;width:75.05pt;height:18.05pt;z-index:252068864;mso-position-horizontal-relative:text;mso-position-vertical-relative:text" o:allowincell="f" filled="f" stroked="f" strokecolor="lime" strokeweight=".25pt">
            <v:textbox inset="0,0,0,0">
              <w:txbxContent>
                <w:p w:rsidR="004A6EF1" w:rsidRDefault="004A6EF1" w:rsidP="004A6EF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ד)</w:t>
      </w:r>
      <w:r>
        <w:rPr>
          <w:rStyle w:val="default"/>
          <w:rFonts w:cs="FrankRuehl"/>
          <w:rtl/>
        </w:rPr>
        <w:tab/>
      </w:r>
      <w:r w:rsidRPr="004A6EF1">
        <w:rPr>
          <w:rStyle w:val="default"/>
          <w:rFonts w:cs="FrankRuehl" w:hint="cs"/>
          <w:rtl/>
        </w:rPr>
        <w:t xml:space="preserve">השר רשאי להורות למי שרישיונו או רישומו במרשם בוטל, הותלה או הוגבל לפי סעיף זה לפעול להסדרת הסיום של אספקת שירותי הבזק לפי הרישיון או מכוח הרישום במרשם או לצמצומה, והכול לפי העניין, באופן או במועד שהורה; בהוראות לפי סעיף קטן זה רשאי השר, בין השאר, לדרוש ממי שרישיונו או רישומו במרשם בוטל, הותלה או הוגבל כאמור </w:t>
      </w:r>
      <w:r w:rsidRPr="004A6EF1">
        <w:rPr>
          <w:rStyle w:val="default"/>
          <w:rFonts w:cs="FrankRuehl"/>
          <w:rtl/>
        </w:rPr>
        <w:t>–</w:t>
      </w:r>
    </w:p>
    <w:p w:rsidR="004A6EF1" w:rsidRPr="004A6EF1" w:rsidRDefault="004A6EF1" w:rsidP="004A6EF1">
      <w:pPr>
        <w:pStyle w:val="P22"/>
        <w:tabs>
          <w:tab w:val="left" w:pos="624"/>
          <w:tab w:val="left" w:pos="1021"/>
        </w:tabs>
        <w:spacing w:before="72"/>
        <w:ind w:left="1021" w:right="1134"/>
        <w:rPr>
          <w:rStyle w:val="default"/>
          <w:rFonts w:cs="FrankRuehl"/>
          <w:rtl/>
        </w:rPr>
      </w:pPr>
      <w:r w:rsidRPr="004A6EF1">
        <w:rPr>
          <w:rStyle w:val="default"/>
          <w:rFonts w:cs="FrankRuehl" w:hint="cs"/>
          <w:rtl/>
        </w:rPr>
        <w:t>(1)</w:t>
      </w:r>
      <w:r w:rsidRPr="004A6EF1">
        <w:rPr>
          <w:rStyle w:val="default"/>
          <w:rFonts w:cs="FrankRuehl"/>
          <w:rtl/>
        </w:rPr>
        <w:tab/>
      </w:r>
      <w:r w:rsidRPr="004A6EF1">
        <w:rPr>
          <w:rStyle w:val="default"/>
          <w:rFonts w:cs="FrankRuehl" w:hint="cs"/>
          <w:rtl/>
        </w:rPr>
        <w:t>להעביר לו את רשימת מנוייו ופרטיהם;</w:t>
      </w:r>
    </w:p>
    <w:p w:rsidR="004A6EF1" w:rsidRPr="004A6EF1" w:rsidRDefault="004A6EF1" w:rsidP="004A6EF1">
      <w:pPr>
        <w:pStyle w:val="P22"/>
        <w:tabs>
          <w:tab w:val="left" w:pos="624"/>
          <w:tab w:val="left" w:pos="1021"/>
        </w:tabs>
        <w:spacing w:before="72"/>
        <w:ind w:left="1021" w:right="1134"/>
        <w:rPr>
          <w:rStyle w:val="default"/>
          <w:rFonts w:cs="FrankRuehl"/>
          <w:rtl/>
        </w:rPr>
      </w:pPr>
      <w:r w:rsidRPr="004A6EF1">
        <w:rPr>
          <w:rStyle w:val="default"/>
          <w:rFonts w:cs="FrankRuehl" w:hint="cs"/>
          <w:rtl/>
        </w:rPr>
        <w:t>(2)</w:t>
      </w:r>
      <w:r w:rsidRPr="004A6EF1">
        <w:rPr>
          <w:rStyle w:val="default"/>
          <w:rFonts w:cs="FrankRuehl"/>
          <w:rtl/>
        </w:rPr>
        <w:tab/>
      </w:r>
      <w:r w:rsidRPr="004A6EF1">
        <w:rPr>
          <w:rStyle w:val="default"/>
          <w:rFonts w:cs="FrankRuehl" w:hint="cs"/>
          <w:rtl/>
        </w:rPr>
        <w:t>להודיע למנוייו על סיום או צמצום של אספקת שירותי הבזק;</w:t>
      </w:r>
    </w:p>
    <w:p w:rsidR="004A6EF1" w:rsidRPr="004A6EF1" w:rsidRDefault="004A6EF1" w:rsidP="004A6EF1">
      <w:pPr>
        <w:pStyle w:val="P22"/>
        <w:tabs>
          <w:tab w:val="left" w:pos="624"/>
          <w:tab w:val="left" w:pos="1021"/>
        </w:tabs>
        <w:spacing w:before="72"/>
        <w:ind w:left="1021" w:right="1134"/>
        <w:rPr>
          <w:rStyle w:val="default"/>
          <w:rFonts w:cs="FrankRuehl"/>
          <w:rtl/>
        </w:rPr>
      </w:pPr>
      <w:r w:rsidRPr="004A6EF1">
        <w:rPr>
          <w:rStyle w:val="default"/>
          <w:rFonts w:cs="FrankRuehl" w:hint="cs"/>
          <w:rtl/>
        </w:rPr>
        <w:t>(3)</w:t>
      </w:r>
      <w:r w:rsidRPr="004A6EF1">
        <w:rPr>
          <w:rStyle w:val="default"/>
          <w:rFonts w:cs="FrankRuehl"/>
          <w:rtl/>
        </w:rPr>
        <w:tab/>
      </w:r>
      <w:r w:rsidRPr="004A6EF1">
        <w:rPr>
          <w:rStyle w:val="default"/>
          <w:rFonts w:cs="FrankRuehl" w:hint="cs"/>
          <w:rtl/>
        </w:rPr>
        <w:t>לפעול כדי לאפשר לספק מורשה אחר, אחד או יותר, או להקל עליו לספק שירות בזק למנוייו לאחר שהוא יחדל לספק להם שירותי בזק.</w:t>
      </w:r>
    </w:p>
    <w:p w:rsidR="00F24715" w:rsidRPr="0088080B" w:rsidRDefault="00F24715">
      <w:pPr>
        <w:pStyle w:val="P00"/>
        <w:spacing w:before="0"/>
        <w:ind w:left="1021" w:right="1134"/>
        <w:rPr>
          <w:rStyle w:val="default"/>
          <w:rFonts w:cs="FrankRuehl" w:hint="cs"/>
          <w:vanish/>
          <w:color w:val="FF0000"/>
          <w:szCs w:val="20"/>
          <w:shd w:val="clear" w:color="auto" w:fill="FFFF99"/>
          <w:rtl/>
        </w:rPr>
      </w:pPr>
      <w:bookmarkStart w:id="100" w:name="Rov682"/>
      <w:r w:rsidRPr="0088080B">
        <w:rPr>
          <w:rStyle w:val="default"/>
          <w:rFonts w:cs="FrankRuehl" w:hint="cs"/>
          <w:vanish/>
          <w:color w:val="FF0000"/>
          <w:szCs w:val="20"/>
          <w:shd w:val="clear" w:color="auto" w:fill="FFFF99"/>
          <w:rtl/>
        </w:rPr>
        <w:t>מיום 28.10.1999</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w:t>
      </w:r>
      <w:r w:rsidR="008A6691" w:rsidRPr="0088080B">
        <w:rPr>
          <w:rStyle w:val="default"/>
          <w:rFonts w:cs="FrankRuehl" w:hint="cs"/>
          <w:b/>
          <w:bCs/>
          <w:vanish/>
          <w:szCs w:val="20"/>
          <w:shd w:val="clear" w:color="auto" w:fill="FFFF99"/>
          <w:rtl/>
        </w:rPr>
        <w:t>0</w:t>
      </w:r>
    </w:p>
    <w:p w:rsidR="00F24715" w:rsidRPr="0088080B" w:rsidRDefault="00F24715">
      <w:pPr>
        <w:pStyle w:val="P00"/>
        <w:spacing w:before="0"/>
        <w:ind w:left="1021" w:right="1134"/>
        <w:rPr>
          <w:rStyle w:val="default"/>
          <w:rFonts w:cs="FrankRuehl" w:hint="cs"/>
          <w:vanish/>
          <w:szCs w:val="20"/>
          <w:shd w:val="clear" w:color="auto" w:fill="FFFF99"/>
          <w:rtl/>
        </w:rPr>
      </w:pPr>
      <w:hyperlink r:id="rId317" w:history="1">
        <w:r w:rsidRPr="0088080B">
          <w:rPr>
            <w:rStyle w:val="Hyperlink"/>
            <w:rFonts w:hint="cs"/>
            <w:vanish/>
            <w:szCs w:val="20"/>
            <w:shd w:val="clear" w:color="auto" w:fill="FFFF99"/>
            <w:rtl/>
          </w:rPr>
          <w:t>ס"ח תש"ס</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מס' 1715</w:t>
        </w:r>
      </w:hyperlink>
      <w:r w:rsidRPr="0088080B">
        <w:rPr>
          <w:rStyle w:val="default"/>
          <w:rFonts w:cs="FrankRuehl" w:hint="cs"/>
          <w:vanish/>
          <w:szCs w:val="20"/>
          <w:shd w:val="clear" w:color="auto" w:fill="FFFF99"/>
          <w:rtl/>
        </w:rPr>
        <w:t xml:space="preserve"> מיום 28.10.1999 עמ' 2 (</w:t>
      </w:r>
      <w:hyperlink r:id="rId318" w:history="1">
        <w:r w:rsidRPr="0088080B">
          <w:rPr>
            <w:rStyle w:val="Hyperlink"/>
            <w:rFonts w:hint="cs"/>
            <w:vanish/>
            <w:szCs w:val="20"/>
            <w:shd w:val="clear" w:color="auto" w:fill="FFFF99"/>
            <w:rtl/>
          </w:rPr>
          <w:t>ה"ח 2807</w:t>
        </w:r>
      </w:hyperlink>
      <w:r w:rsidRPr="0088080B">
        <w:rPr>
          <w:rStyle w:val="default"/>
          <w:rFonts w:cs="FrankRuehl" w:hint="cs"/>
          <w:vanish/>
          <w:szCs w:val="20"/>
          <w:shd w:val="clear" w:color="auto" w:fill="FFFF99"/>
          <w:rtl/>
        </w:rPr>
        <w:t>)</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פסקה 6(2א)</w:t>
      </w:r>
    </w:p>
    <w:p w:rsidR="00F24715" w:rsidRPr="0088080B" w:rsidRDefault="00F24715">
      <w:pPr>
        <w:pStyle w:val="P00"/>
        <w:spacing w:before="0"/>
        <w:ind w:left="1021" w:right="1134"/>
        <w:rPr>
          <w:rStyle w:val="default"/>
          <w:rFonts w:cs="FrankRuehl" w:hint="cs"/>
          <w:b/>
          <w:b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1021" w:right="1134"/>
        <w:rPr>
          <w:rStyle w:val="default"/>
          <w:rFonts w:cs="FrankRuehl" w:hint="cs"/>
          <w:vanish/>
          <w:szCs w:val="20"/>
          <w:shd w:val="clear" w:color="auto" w:fill="FFFF99"/>
          <w:rtl/>
        </w:rPr>
      </w:pPr>
      <w:hyperlink r:id="rId31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2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2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22"/>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הרשיון הפר או מנע את ביצועה של הוראה של השר, שניתנה </w:t>
      </w:r>
      <w:r w:rsidRPr="0088080B">
        <w:rPr>
          <w:rStyle w:val="default"/>
          <w:rFonts w:cs="FrankRuehl" w:hint="cs"/>
          <w:strike/>
          <w:vanish/>
          <w:sz w:val="16"/>
          <w:szCs w:val="22"/>
          <w:shd w:val="clear" w:color="auto" w:fill="FFFF99"/>
          <w:rtl/>
        </w:rPr>
        <w:t>לפי סעיף 13</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סעיף 11(ב) או סעיף 13</w:t>
      </w:r>
      <w:r w:rsidRPr="0088080B">
        <w:rPr>
          <w:rStyle w:val="default"/>
          <w:rFonts w:cs="FrankRuehl" w:hint="cs"/>
          <w:vanish/>
          <w:sz w:val="16"/>
          <w:szCs w:val="22"/>
          <w:shd w:val="clear" w:color="auto" w:fill="FFFF99"/>
          <w:rtl/>
        </w:rPr>
        <w:t>;</w:t>
      </w:r>
    </w:p>
    <w:p w:rsidR="00F24715" w:rsidRPr="0088080B" w:rsidRDefault="00F24715">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u w:val="single"/>
          <w:shd w:val="clear" w:color="auto" w:fill="FFFF99"/>
          <w:rtl/>
        </w:rPr>
        <w:t>(2</w:t>
      </w:r>
      <w:r w:rsidRPr="0088080B">
        <w:rPr>
          <w:rStyle w:val="default"/>
          <w:rFonts w:cs="FrankRuehl" w:hint="cs"/>
          <w:vanish/>
          <w:sz w:val="16"/>
          <w:szCs w:val="22"/>
          <w:u w:val="single"/>
          <w:shd w:val="clear" w:color="auto" w:fill="FFFF99"/>
          <w:rtl/>
        </w:rPr>
        <w:t>ב)</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בעל הרישיון הפר תנאי מתנאי הרישיון שאינו תנאי מהותי, ולא תיקן את ההפרה כפי שהורה לו השר;</w:t>
      </w:r>
    </w:p>
    <w:p w:rsidR="00F24715" w:rsidRPr="0088080B" w:rsidRDefault="00F24715">
      <w:pPr>
        <w:pStyle w:val="P00"/>
        <w:spacing w:before="0"/>
        <w:ind w:left="1021" w:right="1134"/>
        <w:rPr>
          <w:rStyle w:val="default"/>
          <w:rFonts w:cs="FrankRuehl" w:hint="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1.2.2007</w:t>
      </w:r>
    </w:p>
    <w:p w:rsidR="00F24715" w:rsidRPr="0088080B" w:rsidRDefault="00F24715">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34</w:t>
      </w:r>
    </w:p>
    <w:p w:rsidR="00F24715" w:rsidRPr="0088080B" w:rsidRDefault="00F24715">
      <w:pPr>
        <w:pStyle w:val="P00"/>
        <w:spacing w:before="0"/>
        <w:ind w:left="1021" w:right="1134"/>
        <w:rPr>
          <w:rStyle w:val="default"/>
          <w:rFonts w:cs="FrankRuehl" w:hint="cs"/>
          <w:vanish/>
          <w:szCs w:val="20"/>
          <w:shd w:val="clear" w:color="auto" w:fill="FFFF99"/>
          <w:rtl/>
        </w:rPr>
      </w:pPr>
      <w:hyperlink r:id="rId322" w:history="1">
        <w:r w:rsidRPr="0088080B">
          <w:rPr>
            <w:rStyle w:val="Hyperlink"/>
            <w:rFonts w:hint="cs"/>
            <w:vanish/>
            <w:szCs w:val="20"/>
            <w:shd w:val="clear" w:color="auto" w:fill="FFFF99"/>
            <w:rtl/>
          </w:rPr>
          <w:t>ס"ח תשס"ז מס' 2072</w:t>
        </w:r>
      </w:hyperlink>
      <w:r w:rsidRPr="0088080B">
        <w:rPr>
          <w:rStyle w:val="default"/>
          <w:rFonts w:cs="FrankRuehl" w:hint="cs"/>
          <w:vanish/>
          <w:szCs w:val="20"/>
          <w:shd w:val="clear" w:color="auto" w:fill="FFFF99"/>
          <w:rtl/>
        </w:rPr>
        <w:t xml:space="preserve"> מיום 3.12.2006 עמ' 20 (</w:t>
      </w:r>
      <w:hyperlink r:id="rId323" w:history="1">
        <w:r w:rsidRPr="0088080B">
          <w:rPr>
            <w:rStyle w:val="Hyperlink"/>
            <w:rFonts w:hint="cs"/>
            <w:vanish/>
            <w:szCs w:val="20"/>
            <w:shd w:val="clear" w:color="auto" w:fill="FFFF99"/>
            <w:rtl/>
          </w:rPr>
          <w:t>ה"ח 190</w:t>
        </w:r>
      </w:hyperlink>
      <w:r w:rsidRPr="0088080B">
        <w:rPr>
          <w:rStyle w:val="default"/>
          <w:rFonts w:cs="FrankRuehl" w:hint="cs"/>
          <w:vanish/>
          <w:szCs w:val="20"/>
          <w:shd w:val="clear" w:color="auto" w:fill="FFFF99"/>
          <w:rtl/>
        </w:rPr>
        <w:t>)</w:t>
      </w:r>
    </w:p>
    <w:p w:rsidR="00F24715" w:rsidRPr="0088080B" w:rsidRDefault="00F24715">
      <w:pPr>
        <w:pStyle w:val="P22"/>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הרשיון הפר או מנע את ביצועה של הוראה </w:t>
      </w:r>
      <w:r w:rsidRPr="0088080B">
        <w:rPr>
          <w:rStyle w:val="default"/>
          <w:rFonts w:cs="FrankRuehl" w:hint="cs"/>
          <w:strike/>
          <w:vanish/>
          <w:sz w:val="16"/>
          <w:szCs w:val="22"/>
          <w:shd w:val="clear" w:color="auto" w:fill="FFFF99"/>
          <w:rtl/>
        </w:rPr>
        <w:t>של השר</w:t>
      </w:r>
      <w:r w:rsidRPr="0088080B">
        <w:rPr>
          <w:rStyle w:val="default"/>
          <w:rFonts w:cs="FrankRuehl" w:hint="cs"/>
          <w:vanish/>
          <w:sz w:val="16"/>
          <w:szCs w:val="22"/>
          <w:shd w:val="clear" w:color="auto" w:fill="FFFF99"/>
          <w:rtl/>
        </w:rPr>
        <w:t xml:space="preserve">, שניתנה לפי סעיף 11(ב) </w:t>
      </w:r>
      <w:r w:rsidRPr="0088080B">
        <w:rPr>
          <w:rStyle w:val="default"/>
          <w:rFonts w:cs="FrankRuehl" w:hint="cs"/>
          <w:strike/>
          <w:vanish/>
          <w:sz w:val="16"/>
          <w:szCs w:val="22"/>
          <w:shd w:val="clear" w:color="auto" w:fill="FFFF99"/>
          <w:rtl/>
        </w:rPr>
        <w:t>או סעיף 13</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13 או 13א</w:t>
      </w:r>
      <w:r w:rsidRPr="0088080B">
        <w:rPr>
          <w:rStyle w:val="default"/>
          <w:rFonts w:cs="FrankRuehl" w:hint="cs"/>
          <w:vanish/>
          <w:sz w:val="16"/>
          <w:szCs w:val="22"/>
          <w:shd w:val="clear" w:color="auto" w:fill="FFFF99"/>
          <w:rtl/>
        </w:rPr>
        <w:t>;</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p>
    <w:p w:rsidR="00C16022" w:rsidRPr="0088080B" w:rsidRDefault="00C16022" w:rsidP="00C1602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16022" w:rsidRPr="0088080B" w:rsidRDefault="00C16022" w:rsidP="00C16022">
      <w:pPr>
        <w:pStyle w:val="P00"/>
        <w:spacing w:before="0"/>
        <w:ind w:left="0" w:right="1134"/>
        <w:rPr>
          <w:rStyle w:val="default"/>
          <w:rFonts w:ascii="FrankRuehl" w:hAnsi="FrankRuehl" w:cs="FrankRuehl"/>
          <w:vanish/>
          <w:szCs w:val="20"/>
          <w:shd w:val="clear" w:color="auto" w:fill="FFFF99"/>
          <w:rtl/>
        </w:rPr>
      </w:pPr>
      <w:hyperlink r:id="rId32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96E61"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945</w:t>
      </w:r>
      <w:r w:rsidRPr="0088080B">
        <w:rPr>
          <w:rStyle w:val="default"/>
          <w:rFonts w:ascii="FrankRuehl" w:hAnsi="FrankRuehl" w:cs="FrankRuehl"/>
          <w:vanish/>
          <w:szCs w:val="20"/>
          <w:shd w:val="clear" w:color="auto" w:fill="FFFF99"/>
          <w:rtl/>
        </w:rPr>
        <w:t xml:space="preserve"> (</w:t>
      </w:r>
      <w:hyperlink r:id="rId32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3421A" w:rsidRPr="0088080B" w:rsidRDefault="0043421A" w:rsidP="0043421A">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hint="cs"/>
          <w:strike/>
          <w:vanish/>
          <w:sz w:val="16"/>
          <w:szCs w:val="16"/>
          <w:shd w:val="clear" w:color="auto" w:fill="FFFF99"/>
          <w:rtl/>
        </w:rPr>
        <w:t>ביטול רשיון, הגבלות או התלייתו</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ביטול, התליה או הגבלה של רישיון או רישום במרשם</w:t>
      </w:r>
    </w:p>
    <w:p w:rsidR="00C16022" w:rsidRPr="0088080B" w:rsidRDefault="00C16022" w:rsidP="0043421A">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w:t>
      </w:r>
      <w:r w:rsidRPr="0088080B">
        <w:rPr>
          <w:rStyle w:val="default"/>
          <w:rFonts w:cs="FrankRuehl"/>
          <w:vanish/>
          <w:sz w:val="22"/>
          <w:szCs w:val="22"/>
          <w:shd w:val="clear" w:color="auto" w:fill="FFFF99"/>
          <w:rtl/>
        </w:rPr>
        <w:tab/>
      </w:r>
      <w:r w:rsidR="0043421A" w:rsidRPr="0088080B">
        <w:rPr>
          <w:rStyle w:val="default"/>
          <w:rFonts w:cs="FrankRuehl" w:hint="cs"/>
          <w:vanish/>
          <w:sz w:val="22"/>
          <w:szCs w:val="22"/>
          <w:u w:val="single"/>
          <w:shd w:val="clear" w:color="auto" w:fill="FFFF99"/>
          <w:rtl/>
        </w:rPr>
        <w:t>(א)</w:t>
      </w:r>
      <w:r w:rsidR="0043421A" w:rsidRPr="0088080B">
        <w:rPr>
          <w:rStyle w:val="default"/>
          <w:rFonts w:cs="FrankRuehl"/>
          <w:vanish/>
          <w:sz w:val="22"/>
          <w:szCs w:val="22"/>
          <w:shd w:val="clear" w:color="auto" w:fill="FFFF99"/>
          <w:rtl/>
        </w:rPr>
        <w:tab/>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שר ר</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 xml:space="preserve">אי </w:t>
      </w:r>
      <w:r w:rsidRPr="0088080B">
        <w:rPr>
          <w:rStyle w:val="default"/>
          <w:rFonts w:cs="FrankRuehl" w:hint="cs"/>
          <w:strike/>
          <w:vanish/>
          <w:sz w:val="22"/>
          <w:szCs w:val="22"/>
          <w:shd w:val="clear" w:color="auto" w:fill="FFFF99"/>
          <w:rtl/>
        </w:rPr>
        <w:t>בכל עת</w:t>
      </w:r>
      <w:r w:rsidRPr="0088080B">
        <w:rPr>
          <w:rStyle w:val="default"/>
          <w:rFonts w:cs="FrankRuehl" w:hint="cs"/>
          <w:vanish/>
          <w:sz w:val="22"/>
          <w:szCs w:val="22"/>
          <w:shd w:val="clear" w:color="auto" w:fill="FFFF99"/>
          <w:rtl/>
        </w:rPr>
        <w:t xml:space="preserve"> לבטל רשיון, להגבילו או להתלותו</w:t>
      </w:r>
      <w:r w:rsidR="002B2105" w:rsidRPr="0088080B">
        <w:rPr>
          <w:rStyle w:val="default"/>
          <w:rFonts w:cs="FrankRuehl" w:hint="cs"/>
          <w:vanish/>
          <w:sz w:val="22"/>
          <w:szCs w:val="22"/>
          <w:shd w:val="clear" w:color="auto" w:fill="FFFF99"/>
          <w:rtl/>
        </w:rPr>
        <w:t xml:space="preserve"> </w:t>
      </w:r>
      <w:r w:rsidR="002B2105" w:rsidRPr="0088080B">
        <w:rPr>
          <w:rStyle w:val="default"/>
          <w:rFonts w:cs="FrankRuehl" w:hint="cs"/>
          <w:vanish/>
          <w:sz w:val="22"/>
          <w:szCs w:val="22"/>
          <w:u w:val="single"/>
          <w:shd w:val="clear" w:color="auto" w:fill="FFFF99"/>
          <w:rtl/>
        </w:rPr>
        <w:t>עד לקיום תנאים שיורה עליהם, או לבטל רישום במרשם או להתלותו עד לקיום תנאים שיורה עליהם או להגביל את מי שרשום במרשם במתן שירותי בזק</w:t>
      </w:r>
      <w:r w:rsidRPr="0088080B">
        <w:rPr>
          <w:rStyle w:val="default"/>
          <w:rFonts w:cs="FrankRuehl" w:hint="cs"/>
          <w:vanish/>
          <w:sz w:val="22"/>
          <w:szCs w:val="22"/>
          <w:shd w:val="clear" w:color="auto" w:fill="FFFF99"/>
          <w:rtl/>
        </w:rPr>
        <w:t xml:space="preserve">, לפי הענין, בכל אחד מן המקרים הבאים, ובלבד שניתנה </w:t>
      </w:r>
      <w:r w:rsidRPr="0088080B">
        <w:rPr>
          <w:rStyle w:val="default"/>
          <w:rFonts w:cs="FrankRuehl" w:hint="cs"/>
          <w:strike/>
          <w:vanish/>
          <w:sz w:val="22"/>
          <w:szCs w:val="22"/>
          <w:shd w:val="clear" w:color="auto" w:fill="FFFF99"/>
          <w:rtl/>
        </w:rPr>
        <w:t>לבעל הרשיון</w:t>
      </w:r>
      <w:r w:rsidR="00E96E61" w:rsidRPr="0088080B">
        <w:rPr>
          <w:rStyle w:val="default"/>
          <w:rFonts w:cs="FrankRuehl" w:hint="cs"/>
          <w:vanish/>
          <w:sz w:val="22"/>
          <w:szCs w:val="22"/>
          <w:shd w:val="clear" w:color="auto" w:fill="FFFF99"/>
          <w:rtl/>
        </w:rPr>
        <w:t xml:space="preserve"> </w:t>
      </w:r>
      <w:r w:rsidR="00E96E61"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הזדמנות </w:t>
      </w:r>
      <w:r w:rsidRPr="0088080B">
        <w:rPr>
          <w:rStyle w:val="default"/>
          <w:rFonts w:cs="FrankRuehl" w:hint="cs"/>
          <w:strike/>
          <w:vanish/>
          <w:sz w:val="22"/>
          <w:szCs w:val="22"/>
          <w:shd w:val="clear" w:color="auto" w:fill="FFFF99"/>
          <w:rtl/>
        </w:rPr>
        <w:t>סבירה</w:t>
      </w:r>
      <w:r w:rsidRPr="0088080B">
        <w:rPr>
          <w:rStyle w:val="default"/>
          <w:rFonts w:cs="FrankRuehl" w:hint="cs"/>
          <w:vanish/>
          <w:sz w:val="22"/>
          <w:szCs w:val="22"/>
          <w:shd w:val="clear" w:color="auto" w:fill="FFFF99"/>
          <w:rtl/>
        </w:rPr>
        <w:t xml:space="preserve"> להשמיע טענותיו:</w:t>
      </w:r>
    </w:p>
    <w:p w:rsidR="00C16022" w:rsidRPr="0088080B" w:rsidRDefault="00C16022" w:rsidP="0043421A">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הרשיון</w:t>
      </w:r>
      <w:r w:rsidR="00E96E61" w:rsidRPr="0088080B">
        <w:rPr>
          <w:rStyle w:val="default"/>
          <w:rFonts w:cs="FrankRuehl" w:hint="cs"/>
          <w:vanish/>
          <w:sz w:val="16"/>
          <w:szCs w:val="22"/>
          <w:shd w:val="clear" w:color="auto" w:fill="FFFF99"/>
          <w:rtl/>
        </w:rPr>
        <w:t xml:space="preserve"> </w:t>
      </w:r>
      <w:r w:rsidR="00E96E61"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ביקש את ביטול רשיונו</w:t>
      </w:r>
      <w:r w:rsidR="002B2105" w:rsidRPr="0088080B">
        <w:rPr>
          <w:rStyle w:val="default"/>
          <w:rFonts w:cs="FrankRuehl" w:hint="cs"/>
          <w:vanish/>
          <w:sz w:val="16"/>
          <w:szCs w:val="22"/>
          <w:shd w:val="clear" w:color="auto" w:fill="FFFF99"/>
          <w:rtl/>
        </w:rPr>
        <w:t xml:space="preserve"> </w:t>
      </w:r>
      <w:r w:rsidR="002B2105" w:rsidRPr="0088080B">
        <w:rPr>
          <w:rStyle w:val="default"/>
          <w:rFonts w:cs="FrankRuehl" w:hint="cs"/>
          <w:vanish/>
          <w:sz w:val="16"/>
          <w:szCs w:val="22"/>
          <w:u w:val="single"/>
          <w:shd w:val="clear" w:color="auto" w:fill="FFFF99"/>
          <w:rtl/>
        </w:rPr>
        <w:t>או הרישום במרשם</w:t>
      </w:r>
      <w:r w:rsidRPr="0088080B">
        <w:rPr>
          <w:rStyle w:val="default"/>
          <w:rFonts w:cs="FrankRuehl" w:hint="cs"/>
          <w:vanish/>
          <w:sz w:val="16"/>
          <w:szCs w:val="22"/>
          <w:shd w:val="clear" w:color="auto" w:fill="FFFF99"/>
          <w:rtl/>
        </w:rPr>
        <w:t>;</w:t>
      </w:r>
    </w:p>
    <w:p w:rsidR="002B2105" w:rsidRPr="0088080B" w:rsidRDefault="002B2105" w:rsidP="0043421A">
      <w:pPr>
        <w:pStyle w:val="P22"/>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(1א)</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הרישיון ניתן או הרישום במרשם נעשה על יסוד מידע כוזב, מטעה, חלקי או שגוי;</w:t>
      </w:r>
    </w:p>
    <w:p w:rsidR="002B2105" w:rsidRPr="0088080B" w:rsidRDefault="002B2105" w:rsidP="0043421A">
      <w:pPr>
        <w:pStyle w:val="P22"/>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(1ב)</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חדל להתקיים תנאי מהתנאים למתן הרישיון או לרישום במרשם;</w:t>
      </w:r>
    </w:p>
    <w:p w:rsidR="002B2105" w:rsidRPr="0088080B" w:rsidRDefault="002B2105" w:rsidP="0043421A">
      <w:pPr>
        <w:pStyle w:val="P22"/>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(1ג)</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 xml:space="preserve">הספק המורשה, ואם הוא תאגיד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התאגיד, נושא משרה בו או בעל השפעה ניכרת בו, הורשע בעבירה שמפאת מהותה, חומרתה או נסיבותיה אין הוא ראוי להיות ספק מורשה או שתלוי ועומד נגדו כתב אישום בעבירה כאמור, ואם הוחל התנאי האמור לפי סעיף 4(ד) גם על המחזיק אמצעי שליטה בבעל רישיון שהוא תאגיד, בשיעור הנמוך מ-25% - גם אם אותו מחזיק הורשע או תלוי ועומד נגדו כתב אישום בעבירה כאמור; לעניין זה, "השפעה ניכרת"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כהגדרתה בסעיף 14א;</w:t>
      </w:r>
    </w:p>
    <w:p w:rsidR="00C16022" w:rsidRPr="0088080B" w:rsidRDefault="00C16022" w:rsidP="0043421A">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 הרשיון הפר תנאי מהותי מתנאי הרשיון;</w:t>
      </w:r>
    </w:p>
    <w:p w:rsidR="002B2105" w:rsidRPr="0088080B" w:rsidRDefault="002B2105" w:rsidP="0043421A">
      <w:pPr>
        <w:pStyle w:val="P22"/>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הספק המורשה הפר הוראה מהותית מההוראות לפי חוק זה או תנאי מהותי מתנאי הרישיון, תקנות ההיתר הכללי או הוראת מינהל שניתנה לו, לפי העניין;</w:t>
      </w:r>
    </w:p>
    <w:p w:rsidR="00C16022" w:rsidRPr="0088080B" w:rsidRDefault="00C16022" w:rsidP="0043421A">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הרשיון</w:t>
      </w:r>
      <w:r w:rsidR="00E96E61" w:rsidRPr="0088080B">
        <w:rPr>
          <w:rStyle w:val="default"/>
          <w:rFonts w:cs="FrankRuehl" w:hint="cs"/>
          <w:vanish/>
          <w:sz w:val="16"/>
          <w:szCs w:val="22"/>
          <w:shd w:val="clear" w:color="auto" w:fill="FFFF99"/>
          <w:rtl/>
        </w:rPr>
        <w:t xml:space="preserve"> </w:t>
      </w:r>
      <w:r w:rsidR="00E96E61"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הפר או מנע את ביצועה של הוראה, שניתנה </w:t>
      </w:r>
      <w:r w:rsidRPr="0088080B">
        <w:rPr>
          <w:rStyle w:val="default"/>
          <w:rFonts w:cs="FrankRuehl" w:hint="cs"/>
          <w:strike/>
          <w:vanish/>
          <w:sz w:val="16"/>
          <w:szCs w:val="22"/>
          <w:shd w:val="clear" w:color="auto" w:fill="FFFF99"/>
          <w:rtl/>
        </w:rPr>
        <w:t>לפי סעיף 11(ב), 13 או 13א</w:t>
      </w:r>
      <w:r w:rsidR="002B2105" w:rsidRPr="0088080B">
        <w:rPr>
          <w:rStyle w:val="default"/>
          <w:rFonts w:cs="FrankRuehl" w:hint="cs"/>
          <w:vanish/>
          <w:sz w:val="16"/>
          <w:szCs w:val="22"/>
          <w:shd w:val="clear" w:color="auto" w:fill="FFFF99"/>
          <w:rtl/>
        </w:rPr>
        <w:t xml:space="preserve"> </w:t>
      </w:r>
      <w:r w:rsidR="002B2105" w:rsidRPr="0088080B">
        <w:rPr>
          <w:rStyle w:val="default"/>
          <w:rFonts w:cs="FrankRuehl" w:hint="cs"/>
          <w:vanish/>
          <w:sz w:val="16"/>
          <w:szCs w:val="22"/>
          <w:u w:val="single"/>
          <w:shd w:val="clear" w:color="auto" w:fill="FFFF99"/>
          <w:rtl/>
        </w:rPr>
        <w:t>לפי סעיפים 11(ב), 11א, 13, 13א או 13ב</w:t>
      </w:r>
      <w:r w:rsidRPr="0088080B">
        <w:rPr>
          <w:rStyle w:val="default"/>
          <w:rFonts w:cs="FrankRuehl" w:hint="cs"/>
          <w:vanish/>
          <w:sz w:val="16"/>
          <w:szCs w:val="22"/>
          <w:shd w:val="clear" w:color="auto" w:fill="FFFF99"/>
          <w:rtl/>
        </w:rPr>
        <w:t>;</w:t>
      </w:r>
    </w:p>
    <w:p w:rsidR="00C16022" w:rsidRPr="0088080B" w:rsidRDefault="00C16022" w:rsidP="0043421A">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הרישיון</w:t>
      </w:r>
      <w:r w:rsidR="00E96E61" w:rsidRPr="0088080B">
        <w:rPr>
          <w:rStyle w:val="default"/>
          <w:rFonts w:cs="FrankRuehl" w:hint="cs"/>
          <w:vanish/>
          <w:sz w:val="16"/>
          <w:szCs w:val="22"/>
          <w:shd w:val="clear" w:color="auto" w:fill="FFFF99"/>
          <w:rtl/>
        </w:rPr>
        <w:t xml:space="preserve"> </w:t>
      </w:r>
      <w:r w:rsidR="00E96E61"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הפר תנאי מתנאי הרישיון שאינו תנאי מהותי</w:t>
      </w:r>
      <w:r w:rsidR="002B2105" w:rsidRPr="0088080B">
        <w:rPr>
          <w:rStyle w:val="default"/>
          <w:rFonts w:cs="FrankRuehl" w:hint="cs"/>
          <w:vanish/>
          <w:sz w:val="16"/>
          <w:szCs w:val="22"/>
          <w:shd w:val="clear" w:color="auto" w:fill="FFFF99"/>
          <w:rtl/>
        </w:rPr>
        <w:t xml:space="preserve"> </w:t>
      </w:r>
      <w:r w:rsidR="002B2105" w:rsidRPr="0088080B">
        <w:rPr>
          <w:rStyle w:val="default"/>
          <w:rFonts w:cs="FrankRuehl" w:hint="cs"/>
          <w:vanish/>
          <w:sz w:val="16"/>
          <w:szCs w:val="22"/>
          <w:u w:val="single"/>
          <w:shd w:val="clear" w:color="auto" w:fill="FFFF99"/>
          <w:rtl/>
        </w:rPr>
        <w:t>הפר הוראה מההוראות לפי חוק זה, ובכלל זה מתקנות ההיתר הכללי, שאינה הוראה מהותית, תנאי מתנאי הרישיון או הוראת מינהל שניתנה לו, שאינם הוראה מהותית או תנאי מהותי, לפי העניין</w:t>
      </w:r>
      <w:r w:rsidRPr="0088080B">
        <w:rPr>
          <w:rStyle w:val="default"/>
          <w:rFonts w:cs="FrankRuehl" w:hint="cs"/>
          <w:vanish/>
          <w:sz w:val="16"/>
          <w:szCs w:val="22"/>
          <w:shd w:val="clear" w:color="auto" w:fill="FFFF99"/>
          <w:rtl/>
        </w:rPr>
        <w:t>, ולא תיקן את ההפרה כפי שהורה לו השר;</w:t>
      </w:r>
    </w:p>
    <w:p w:rsidR="002B2105" w:rsidRPr="0088080B" w:rsidRDefault="002B2105" w:rsidP="0043421A">
      <w:pPr>
        <w:pStyle w:val="P22"/>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u w:val="single"/>
          <w:shd w:val="clear" w:color="auto" w:fill="FFFF99"/>
          <w:rtl/>
        </w:rPr>
        <w:t>(2ג)</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לא שילם אגרה שנתית שנקבעה לפי סעיף 4ג(א)(2);</w:t>
      </w:r>
    </w:p>
    <w:p w:rsidR="00C16022" w:rsidRPr="0088080B" w:rsidRDefault="00C16022" w:rsidP="0043421A">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בעל הרשיון לא החל במתן שירות </w:t>
      </w:r>
      <w:r w:rsidRPr="0088080B">
        <w:rPr>
          <w:rStyle w:val="default"/>
          <w:rFonts w:cs="FrankRuehl"/>
          <w:strike/>
          <w:vanish/>
          <w:sz w:val="16"/>
          <w:szCs w:val="22"/>
          <w:shd w:val="clear" w:color="auto" w:fill="FFFF99"/>
          <w:rtl/>
        </w:rPr>
        <w:t>א</w:t>
      </w:r>
      <w:r w:rsidRPr="0088080B">
        <w:rPr>
          <w:rStyle w:val="default"/>
          <w:rFonts w:cs="FrankRuehl" w:hint="cs"/>
          <w:strike/>
          <w:vanish/>
          <w:sz w:val="16"/>
          <w:szCs w:val="22"/>
          <w:shd w:val="clear" w:color="auto" w:fill="FFFF99"/>
          <w:rtl/>
        </w:rPr>
        <w:t>ו חדל לתתו;</w:t>
      </w:r>
    </w:p>
    <w:p w:rsidR="00C16022" w:rsidRPr="0088080B" w:rsidRDefault="00C16022" w:rsidP="0043421A">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(4)</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 הרשיון הוכרז פושט רגל;</w:t>
      </w:r>
    </w:p>
    <w:p w:rsidR="00C16022" w:rsidRPr="0088080B" w:rsidRDefault="00C16022" w:rsidP="0043421A">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(5)</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 הרשיון החליט על פירוקו מרצון או שבית המשפט מינה לו כונס נכסים או ציווה על פירוקו;</w:t>
      </w:r>
    </w:p>
    <w:p w:rsidR="00C16022" w:rsidRPr="0088080B" w:rsidRDefault="00C16022" w:rsidP="0043421A">
      <w:pPr>
        <w:pStyle w:val="P22"/>
        <w:spacing w:before="0"/>
        <w:ind w:left="1021" w:right="1134"/>
        <w:rPr>
          <w:rStyle w:val="default"/>
          <w:rFonts w:cs="FrankRuehl"/>
          <w:vanish/>
          <w:sz w:val="16"/>
          <w:szCs w:val="22"/>
          <w:shd w:val="clear" w:color="auto" w:fill="FFFF99"/>
          <w:rtl/>
        </w:rPr>
      </w:pPr>
      <w:r w:rsidRPr="0088080B">
        <w:rPr>
          <w:rStyle w:val="default"/>
          <w:rFonts w:cs="FrankRuehl"/>
          <w:strike/>
          <w:vanish/>
          <w:sz w:val="16"/>
          <w:szCs w:val="22"/>
          <w:shd w:val="clear" w:color="auto" w:fill="FFFF99"/>
          <w:rtl/>
        </w:rPr>
        <w:t>(6)</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ביצוע פעולות בזק או מתן שירותי בזק בידי בעל הרשיון אינם עומדים בתקנים וברמה נאותים של פעולה או שירות דומים, על פי כללי</w:t>
      </w:r>
      <w:r w:rsidRPr="0088080B">
        <w:rPr>
          <w:rStyle w:val="default"/>
          <w:rFonts w:cs="FrankRuehl"/>
          <w:strike/>
          <w:vanish/>
          <w:sz w:val="16"/>
          <w:szCs w:val="22"/>
          <w:shd w:val="clear" w:color="auto" w:fill="FFFF99"/>
          <w:rtl/>
        </w:rPr>
        <w:t>ם</w:t>
      </w:r>
      <w:r w:rsidRPr="0088080B">
        <w:rPr>
          <w:rStyle w:val="default"/>
          <w:rFonts w:cs="FrankRuehl" w:hint="cs"/>
          <w:strike/>
          <w:vanish/>
          <w:sz w:val="16"/>
          <w:szCs w:val="22"/>
          <w:shd w:val="clear" w:color="auto" w:fill="FFFF99"/>
          <w:rtl/>
        </w:rPr>
        <w:t xml:space="preserve"> שנקבעו לפי חוק זה;</w:t>
      </w:r>
    </w:p>
    <w:p w:rsidR="00C16022" w:rsidRPr="0088080B" w:rsidRDefault="00C16022" w:rsidP="0043421A">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(7)</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טעמים שבטובת הציבור מורים על הצורך לבטל, להגביל או להתלות את הרישיון</w:t>
      </w:r>
      <w:r w:rsidR="002B2105" w:rsidRPr="0088080B">
        <w:rPr>
          <w:rStyle w:val="default"/>
          <w:rFonts w:cs="FrankRuehl" w:hint="cs"/>
          <w:vanish/>
          <w:sz w:val="16"/>
          <w:szCs w:val="22"/>
          <w:shd w:val="clear" w:color="auto" w:fill="FFFF99"/>
          <w:rtl/>
        </w:rPr>
        <w:t xml:space="preserve"> </w:t>
      </w:r>
      <w:r w:rsidR="002B2105" w:rsidRPr="0088080B">
        <w:rPr>
          <w:rStyle w:val="default"/>
          <w:rFonts w:cs="FrankRuehl" w:hint="cs"/>
          <w:vanish/>
          <w:sz w:val="16"/>
          <w:szCs w:val="22"/>
          <w:u w:val="single"/>
          <w:shd w:val="clear" w:color="auto" w:fill="FFFF99"/>
          <w:rtl/>
        </w:rPr>
        <w:t>או הרישום במרשם</w:t>
      </w:r>
      <w:r w:rsidRPr="0088080B">
        <w:rPr>
          <w:rStyle w:val="default"/>
          <w:rFonts w:cs="FrankRuehl" w:hint="cs"/>
          <w:vanish/>
          <w:sz w:val="16"/>
          <w:szCs w:val="22"/>
          <w:shd w:val="clear" w:color="auto" w:fill="FFFF99"/>
          <w:rtl/>
        </w:rPr>
        <w:t>.</w:t>
      </w:r>
    </w:p>
    <w:p w:rsidR="00C16022" w:rsidRPr="0088080B" w:rsidRDefault="002C5E7B" w:rsidP="002C5E7B">
      <w:pPr>
        <w:pStyle w:val="P22"/>
        <w:tabs>
          <w:tab w:val="left" w:pos="624"/>
          <w:tab w:val="left" w:pos="1021"/>
        </w:tabs>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(ב)</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בבואו לבטל רישום במרשם או להתלותו או להגביל את מי שרשום במרשם במתן שירותי בזק לפי סעיף קטן (א) רשאי השר להביא בחשבון את המאפיינים הייחודיים לרישום במרשם, ובכלל זה את ההקלות בהליך הרישום ובתנאים המקדמיים לרישום לעומת ההליך והתנאים למתן רישיון.</w:t>
      </w:r>
    </w:p>
    <w:p w:rsidR="002C5E7B" w:rsidRPr="0088080B" w:rsidRDefault="002C5E7B" w:rsidP="002C5E7B">
      <w:pPr>
        <w:pStyle w:val="P22"/>
        <w:tabs>
          <w:tab w:val="left" w:pos="624"/>
          <w:tab w:val="left" w:pos="1021"/>
        </w:tabs>
        <w:spacing w:before="0"/>
        <w:ind w:left="1021" w:right="1134" w:hanging="1021"/>
        <w:rPr>
          <w:rStyle w:val="default"/>
          <w:rFonts w:cs="FrankRuehl"/>
          <w:vanish/>
          <w:sz w:val="16"/>
          <w:szCs w:val="22"/>
          <w:u w:val="single"/>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(ג)</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(1)</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ביטל השר רישיון לפי סעיף זה, לא ייתן רישיון למי שרישיונו בוטל ולא ירשום אותו במרשם, אלא לאחר שחלפה שנה ממועד הביטול;</w:t>
      </w:r>
    </w:p>
    <w:p w:rsidR="002C5E7B" w:rsidRPr="0088080B" w:rsidRDefault="002C5E7B" w:rsidP="002C5E7B">
      <w:pPr>
        <w:pStyle w:val="P22"/>
        <w:tabs>
          <w:tab w:val="left" w:pos="624"/>
          <w:tab w:val="left" w:pos="1021"/>
        </w:tabs>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ביטל השר רישום במרשם לפי סעיף זה, לא ייתן רישיון למי שרישומו בוטל ולא ירשום אותו במרשם, אלא לאחר שחלפה שנה ממועד הביטול;</w:t>
      </w:r>
    </w:p>
    <w:p w:rsidR="002C5E7B" w:rsidRPr="0088080B" w:rsidRDefault="002C5E7B" w:rsidP="002C5E7B">
      <w:pPr>
        <w:pStyle w:val="P22"/>
        <w:tabs>
          <w:tab w:val="left" w:pos="624"/>
          <w:tab w:val="left" w:pos="1021"/>
        </w:tabs>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(3)</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נוסף על האמור בפסקאות (1) ו-(2), השר רשאי, בהחלטה מנומקת בכתב, שלא לתת רישיון גם לתאגיד בשליטתו של מי שבוטל רישיונו או רישומו כאמור או לא לרשום תאגיד כאמור במרשם, תאגיד השולט בו או תאגיד הנשלט בידי מי ששולט בו אלא לאחר שחלפה התקופה האמורה באותן פסקאות, אם מצא השר כי יהיה בכך כדי לעקוף את ההחלטה בדבר הביטול.</w:t>
      </w:r>
    </w:p>
    <w:p w:rsidR="002C5E7B" w:rsidRPr="0088080B" w:rsidRDefault="002C5E7B" w:rsidP="002C5E7B">
      <w:pPr>
        <w:pStyle w:val="P22"/>
        <w:tabs>
          <w:tab w:val="left" w:pos="624"/>
          <w:tab w:val="left" w:pos="1021"/>
        </w:tabs>
        <w:spacing w:before="0"/>
        <w:ind w:left="0" w:right="1134"/>
        <w:rPr>
          <w:rStyle w:val="default"/>
          <w:rFonts w:cs="FrankRuehl"/>
          <w:vanish/>
          <w:sz w:val="16"/>
          <w:szCs w:val="22"/>
          <w:u w:val="single"/>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(ד)</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 xml:space="preserve">השר רשאי להורות למי שרישיונו או רישומו במרשם בוטל, הותלה או הוגבל לפי סעיף זה לפעול להסדרת הסיום של אספקת שירותי הבזק לפי הרישיון או מכוח הרישום במרשם או לצמצומה, והכול לפי העניין, באופן או במועד שהורה; בהוראות לפי סעיף קטן זה רשאי השר, בין השאר, לדרוש ממי שרישיונו או רישומו במרשם בוטל, הותלה או הוגבל כאמור </w:t>
      </w:r>
      <w:r w:rsidRPr="0088080B">
        <w:rPr>
          <w:rStyle w:val="default"/>
          <w:rFonts w:cs="FrankRuehl"/>
          <w:vanish/>
          <w:sz w:val="16"/>
          <w:szCs w:val="22"/>
          <w:u w:val="single"/>
          <w:shd w:val="clear" w:color="auto" w:fill="FFFF99"/>
          <w:rtl/>
        </w:rPr>
        <w:t>–</w:t>
      </w:r>
    </w:p>
    <w:p w:rsidR="002C5E7B" w:rsidRPr="0088080B" w:rsidRDefault="002C5E7B" w:rsidP="002C5E7B">
      <w:pPr>
        <w:pStyle w:val="P22"/>
        <w:tabs>
          <w:tab w:val="left" w:pos="624"/>
          <w:tab w:val="left" w:pos="1021"/>
        </w:tabs>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(1)</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להעביר לו את רשימת מנוייו ופרטיהם;</w:t>
      </w:r>
    </w:p>
    <w:p w:rsidR="002C5E7B" w:rsidRPr="0088080B" w:rsidRDefault="002C5E7B" w:rsidP="002C5E7B">
      <w:pPr>
        <w:pStyle w:val="P22"/>
        <w:tabs>
          <w:tab w:val="left" w:pos="624"/>
          <w:tab w:val="left" w:pos="1021"/>
        </w:tabs>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להודיע למנוייו על סיום או צמצום של אספקת שירותי הבזק;</w:t>
      </w:r>
    </w:p>
    <w:p w:rsidR="002C5E7B" w:rsidRPr="00770A42" w:rsidRDefault="002C5E7B" w:rsidP="00770A42">
      <w:pPr>
        <w:pStyle w:val="P22"/>
        <w:tabs>
          <w:tab w:val="left" w:pos="624"/>
          <w:tab w:val="left" w:pos="1021"/>
        </w:tabs>
        <w:spacing w:before="0"/>
        <w:ind w:left="1021" w:right="1134"/>
        <w:rPr>
          <w:rStyle w:val="default"/>
          <w:rFonts w:cs="FrankRuehl" w:hint="cs"/>
          <w:sz w:val="2"/>
          <w:szCs w:val="2"/>
          <w:shd w:val="clear" w:color="auto" w:fill="FFFF99"/>
          <w:rtl/>
        </w:rPr>
      </w:pPr>
      <w:r w:rsidRPr="0088080B">
        <w:rPr>
          <w:rStyle w:val="default"/>
          <w:rFonts w:cs="FrankRuehl" w:hint="cs"/>
          <w:vanish/>
          <w:sz w:val="16"/>
          <w:szCs w:val="22"/>
          <w:u w:val="single"/>
          <w:shd w:val="clear" w:color="auto" w:fill="FFFF99"/>
          <w:rtl/>
        </w:rPr>
        <w:t>(3)</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לפעול כדי לאפשר לספק מורשה אחר, אחד או יותר, או להקל עליו לספק שירות בזק למנוייו לאחר שהוא יחדל לספק להם שירותי בזק.</w:t>
      </w:r>
      <w:bookmarkEnd w:id="100"/>
    </w:p>
    <w:p w:rsidR="00F24715" w:rsidRDefault="00F24715">
      <w:pPr>
        <w:pStyle w:val="medium2-header"/>
        <w:keepLines w:val="0"/>
        <w:spacing w:before="72"/>
        <w:ind w:left="0" w:right="1134"/>
        <w:rPr>
          <w:rFonts w:hint="cs"/>
          <w:noProof/>
          <w:sz w:val="20"/>
          <w:rtl/>
        </w:rPr>
      </w:pPr>
      <w:bookmarkStart w:id="101" w:name="med2"/>
      <w:bookmarkEnd w:id="101"/>
      <w:r>
        <w:rPr>
          <w:noProof/>
          <w:sz w:val="20"/>
          <w:lang w:val="he-IL"/>
        </w:rPr>
        <w:pict>
          <v:rect id="_x0000_s2124" style="position:absolute;left:0;text-align:left;margin-left:464.5pt;margin-top:8.05pt;width:75.05pt;height:20pt;z-index:25130700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 w:val="20"/>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noProof/>
          <w:sz w:val="20"/>
          <w:rtl/>
        </w:rPr>
        <w:t>פ</w:t>
      </w:r>
      <w:r>
        <w:rPr>
          <w:rFonts w:hint="cs"/>
          <w:noProof/>
          <w:sz w:val="20"/>
          <w:rtl/>
        </w:rPr>
        <w:t>רק ב'1: שידורי טלויזיה בכבלים ולמנויים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02" w:name="Rov25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32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224 (</w:t>
      </w:r>
      <w:hyperlink r:id="rId32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פרק ב'1</w:t>
      </w:r>
      <w:bookmarkEnd w:id="102"/>
    </w:p>
    <w:p w:rsidR="00F24715" w:rsidRDefault="00F24715">
      <w:pPr>
        <w:pStyle w:val="header-2"/>
        <w:ind w:left="0" w:right="1134"/>
        <w:rPr>
          <w:rFonts w:hint="cs"/>
          <w:rtl/>
        </w:rPr>
      </w:pPr>
      <w:bookmarkStart w:id="103" w:name="hed20"/>
      <w:bookmarkEnd w:id="103"/>
      <w:r>
        <w:rPr>
          <w:rtl/>
        </w:rPr>
        <w:t>ס</w:t>
      </w:r>
      <w:r>
        <w:rPr>
          <w:rFonts w:hint="cs"/>
          <w:rtl/>
        </w:rPr>
        <w:t>ימן א': פרשנות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04" w:name="Rov461"/>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32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224 (</w:t>
      </w:r>
      <w:hyperlink r:id="rId32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shd w:val="clear" w:color="auto" w:fill="FFFF99"/>
          <w:rtl/>
        </w:rPr>
      </w:pPr>
      <w:r w:rsidRPr="0088080B">
        <w:rPr>
          <w:rStyle w:val="default"/>
          <w:rFonts w:cs="FrankRuehl" w:hint="cs"/>
          <w:b/>
          <w:bCs/>
          <w:vanish/>
          <w:szCs w:val="20"/>
          <w:shd w:val="clear" w:color="auto" w:fill="FFFF99"/>
          <w:rtl/>
        </w:rPr>
        <w:t>הוספת סימן א'</w:t>
      </w:r>
      <w:bookmarkEnd w:id="104"/>
    </w:p>
    <w:p w:rsidR="00F24715" w:rsidRDefault="00F24715">
      <w:pPr>
        <w:pStyle w:val="P00"/>
        <w:spacing w:before="72"/>
        <w:ind w:left="0" w:right="1134"/>
        <w:rPr>
          <w:rStyle w:val="default"/>
          <w:rFonts w:cs="FrankRuehl"/>
          <w:rtl/>
        </w:rPr>
      </w:pPr>
      <w:bookmarkStart w:id="105" w:name="Seif15"/>
      <w:bookmarkEnd w:id="105"/>
      <w:r>
        <w:rPr>
          <w:lang w:val="he-IL"/>
        </w:rPr>
        <w:pict>
          <v:rect id="_x0000_s2125" style="position:absolute;left:0;text-align:left;margin-left:464.5pt;margin-top:8.05pt;width:75.05pt;height:50pt;z-index:25130803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גדרות</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25) תשס"א</w:t>
                  </w:r>
                  <w:r>
                    <w:rPr>
                      <w:rFonts w:cs="Miriam"/>
                      <w:szCs w:val="18"/>
                      <w:rtl/>
                    </w:rPr>
                    <w:t>-2001</w:t>
                  </w:r>
                </w:p>
              </w:txbxContent>
            </v:textbox>
            <w10:anchorlock/>
          </v:rect>
        </w:pict>
      </w:r>
      <w:r>
        <w:rPr>
          <w:rStyle w:val="big-number"/>
          <w:rtl/>
        </w:rPr>
        <w:t>6</w:t>
      </w:r>
      <w:r>
        <w:rPr>
          <w:rStyle w:val="default"/>
          <w:rFonts w:cs="FrankRuehl" w:hint="cs"/>
          <w:rtl/>
        </w:rPr>
        <w:t>א.</w:t>
      </w:r>
      <w:r>
        <w:rPr>
          <w:rStyle w:val="default"/>
          <w:rFonts w:cs="FrankRuehl"/>
          <w:rtl/>
        </w:rPr>
        <w:tab/>
        <w:t>ב</w:t>
      </w:r>
      <w:r w:rsidR="00E25919">
        <w:rPr>
          <w:rStyle w:val="default"/>
          <w:rFonts w:cs="FrankRuehl" w:hint="cs"/>
          <w:rtl/>
        </w:rPr>
        <w:t xml:space="preserve">פרק זה </w:t>
      </w:r>
      <w:r w:rsidR="00AC5011">
        <w:rPr>
          <w:rStyle w:val="default"/>
          <w:rFonts w:cs="FrankRuehl"/>
          <w:rtl/>
        </w:rPr>
        <w:t>–</w:t>
      </w:r>
    </w:p>
    <w:p w:rsidR="00AC5011" w:rsidRPr="0088080B" w:rsidRDefault="00AC5011" w:rsidP="00AC5011">
      <w:pPr>
        <w:pStyle w:val="P00"/>
        <w:spacing w:before="0"/>
        <w:ind w:left="0" w:right="1134"/>
        <w:rPr>
          <w:rStyle w:val="default"/>
          <w:rFonts w:cs="FrankRuehl" w:hint="cs"/>
          <w:vanish/>
          <w:color w:val="FF0000"/>
          <w:szCs w:val="20"/>
          <w:shd w:val="clear" w:color="auto" w:fill="FFFF99"/>
          <w:rtl/>
        </w:rPr>
      </w:pPr>
      <w:bookmarkStart w:id="106" w:name="Rov625"/>
      <w:r w:rsidRPr="0088080B">
        <w:rPr>
          <w:rStyle w:val="default"/>
          <w:rFonts w:cs="FrankRuehl" w:hint="cs"/>
          <w:vanish/>
          <w:color w:val="FF0000"/>
          <w:szCs w:val="20"/>
          <w:shd w:val="clear" w:color="auto" w:fill="FFFF99"/>
          <w:rtl/>
        </w:rPr>
        <w:t>מיום 13.8.1986</w:t>
      </w:r>
    </w:p>
    <w:p w:rsidR="00AC5011" w:rsidRPr="0088080B" w:rsidRDefault="00AC5011" w:rsidP="00AC501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AC5011" w:rsidRPr="0088080B" w:rsidRDefault="00AC5011" w:rsidP="00AC5011">
      <w:pPr>
        <w:pStyle w:val="P00"/>
        <w:spacing w:before="0"/>
        <w:ind w:left="0" w:right="1134"/>
        <w:rPr>
          <w:rStyle w:val="default"/>
          <w:rFonts w:cs="FrankRuehl" w:hint="cs"/>
          <w:vanish/>
          <w:szCs w:val="20"/>
          <w:shd w:val="clear" w:color="auto" w:fill="FFFF99"/>
          <w:rtl/>
        </w:rPr>
      </w:pPr>
      <w:hyperlink r:id="rId330"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224 (</w:t>
      </w:r>
      <w:hyperlink r:id="rId331"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AC5011" w:rsidRPr="00AC5011" w:rsidRDefault="00AC5011" w:rsidP="00AC5011">
      <w:pPr>
        <w:pStyle w:val="P00"/>
        <w:spacing w:before="0"/>
        <w:ind w:left="0" w:right="1134"/>
        <w:rPr>
          <w:rStyle w:val="default"/>
          <w:rFonts w:cs="FrankRuehl"/>
          <w:b/>
          <w:bCs/>
          <w:sz w:val="2"/>
          <w:szCs w:val="2"/>
          <w:shd w:val="clear" w:color="auto" w:fill="FFFF99"/>
          <w:rtl/>
        </w:rPr>
      </w:pPr>
      <w:r w:rsidRPr="0088080B">
        <w:rPr>
          <w:rStyle w:val="default"/>
          <w:rFonts w:cs="FrankRuehl" w:hint="cs"/>
          <w:b/>
          <w:bCs/>
          <w:vanish/>
          <w:szCs w:val="20"/>
          <w:shd w:val="clear" w:color="auto" w:fill="FFFF99"/>
          <w:rtl/>
        </w:rPr>
        <w:t>הוספת סעיף 6א</w:t>
      </w:r>
      <w:bookmarkEnd w:id="106"/>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אזור" </w:t>
      </w:r>
      <w:r w:rsidR="00AC5011">
        <w:rPr>
          <w:rStyle w:val="default"/>
          <w:rFonts w:cs="FrankRuehl"/>
          <w:rtl/>
        </w:rPr>
        <w:t>–</w:t>
      </w:r>
      <w:r>
        <w:rPr>
          <w:rStyle w:val="default"/>
          <w:rFonts w:cs="FrankRuehl" w:hint="cs"/>
          <w:rtl/>
        </w:rPr>
        <w:t xml:space="preserve"> תחום גיאוגרפי שבו חייב בעל רישיון לשידורי כבלים, על פי רישיונו, לספק שידורים;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07" w:name="Rov25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3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3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3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אזור" </w:t>
      </w:r>
      <w:r w:rsidR="00AC5011"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תחום גיאוגרפי </w:t>
      </w:r>
      <w:r w:rsidRPr="0088080B">
        <w:rPr>
          <w:rStyle w:val="default"/>
          <w:rFonts w:cs="FrankRuehl" w:hint="cs"/>
          <w:strike/>
          <w:vanish/>
          <w:sz w:val="16"/>
          <w:szCs w:val="22"/>
          <w:shd w:val="clear" w:color="auto" w:fill="FFFF99"/>
          <w:rtl/>
        </w:rPr>
        <w:t>שגבולותיו נקבעו במכרז למתן זיכיון לשידורי כבלים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שבו חייב בעל רישיון לשידורי כבלים, על פי רישיונו, לספק שידורים</w:t>
      </w:r>
      <w:r w:rsidRPr="0088080B">
        <w:rPr>
          <w:rStyle w:val="default"/>
          <w:rFonts w:cs="FrankRuehl" w:hint="cs"/>
          <w:vanish/>
          <w:sz w:val="16"/>
          <w:szCs w:val="22"/>
          <w:shd w:val="clear" w:color="auto" w:fill="FFFF99"/>
          <w:rtl/>
        </w:rPr>
        <w:t>;</w:t>
      </w:r>
      <w:bookmarkEnd w:id="107"/>
    </w:p>
    <w:p w:rsidR="00F24715" w:rsidRDefault="00F24715">
      <w:pPr>
        <w:pStyle w:val="P00"/>
        <w:spacing w:before="72"/>
        <w:ind w:left="0" w:right="1134"/>
        <w:rPr>
          <w:rStyle w:val="default"/>
          <w:rFonts w:cs="FrankRuehl" w:hint="cs"/>
          <w:rtl/>
        </w:rPr>
      </w:pPr>
      <w:r>
        <w:rPr>
          <w:lang w:val="he-IL"/>
        </w:rPr>
        <w:pict>
          <v:rect id="_x0000_s2126" style="position:absolute;left:0;text-align:left;margin-left:464.5pt;margin-top:8.05pt;width:75.05pt;height:20pt;z-index:2513090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w:t>
                  </w:r>
                  <w:r>
                    <w:rPr>
                      <w:rFonts w:cs="Miriam"/>
                      <w:szCs w:val="18"/>
                      <w:rtl/>
                    </w:rPr>
                    <w:t xml:space="preserve">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 xml:space="preserve">אמצעי שליטה"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1021" w:right="1134"/>
        <w:rPr>
          <w:rStyle w:val="default"/>
          <w:rFonts w:cs="FrankRuehl" w:hint="cs"/>
          <w:vanish/>
          <w:color w:val="FF0000"/>
          <w:szCs w:val="20"/>
          <w:shd w:val="clear" w:color="auto" w:fill="FFFF99"/>
          <w:rtl/>
        </w:rPr>
      </w:pPr>
      <w:bookmarkStart w:id="108" w:name="Rov471"/>
      <w:r w:rsidRPr="0088080B">
        <w:rPr>
          <w:rStyle w:val="default"/>
          <w:rFonts w:cs="FrankRuehl" w:hint="cs"/>
          <w:vanish/>
          <w:color w:val="FF0000"/>
          <w:szCs w:val="20"/>
          <w:shd w:val="clear" w:color="auto" w:fill="FFFF99"/>
          <w:rtl/>
        </w:rPr>
        <w:t>מיום 13.9.1989</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spacing w:before="0"/>
        <w:ind w:left="1021" w:right="1134"/>
        <w:rPr>
          <w:rStyle w:val="default"/>
          <w:rFonts w:cs="FrankRuehl" w:hint="cs"/>
          <w:vanish/>
          <w:szCs w:val="20"/>
          <w:shd w:val="clear" w:color="auto" w:fill="FFFF99"/>
          <w:rtl/>
        </w:rPr>
      </w:pPr>
      <w:hyperlink r:id="rId335"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336"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0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 xml:space="preserve">הזכות למנות דירקטור </w:t>
      </w:r>
      <w:r w:rsidRPr="0088080B">
        <w:rPr>
          <w:rStyle w:val="default"/>
          <w:rFonts w:cs="FrankRuehl" w:hint="cs"/>
          <w:vanish/>
          <w:sz w:val="16"/>
          <w:szCs w:val="22"/>
          <w:u w:val="single"/>
          <w:shd w:val="clear" w:color="auto" w:fill="FFFF99"/>
          <w:rtl/>
        </w:rPr>
        <w:t>או מנהל כללי</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 w:val="16"/>
          <w:szCs w:val="22"/>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3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3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3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"אמצעי שליטה"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"אמצעי שליטה", בתאגיד </w:t>
      </w:r>
      <w:r w:rsidR="00AC5011" w:rsidRPr="0088080B">
        <w:rPr>
          <w:rStyle w:val="default"/>
          <w:rFonts w:cs="FrankRuehl" w:hint="cs"/>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כל אחד מאלה:</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hint="cs"/>
          <w:strike/>
          <w:vanish/>
          <w:sz w:val="16"/>
          <w:szCs w:val="22"/>
          <w:shd w:val="clear" w:color="auto" w:fill="FFFF99"/>
          <w:rtl/>
        </w:rPr>
        <w:tab/>
        <w:t>זכות הצבעה באסיפה כללית של חברה או גוף מקביל לה של תאגיד אחר;</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הזכות למנות דירקטור או מנהל כללי;</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(3)</w:t>
      </w:r>
      <w:r w:rsidRPr="0088080B">
        <w:rPr>
          <w:rStyle w:val="default"/>
          <w:rFonts w:cs="FrankRuehl" w:hint="cs"/>
          <w:strike/>
          <w:vanish/>
          <w:sz w:val="16"/>
          <w:szCs w:val="22"/>
          <w:shd w:val="clear" w:color="auto" w:fill="FFFF99"/>
          <w:rtl/>
        </w:rPr>
        <w:tab/>
        <w:t>הזכות להשתתף ברווחי התאגיד;</w:t>
      </w:r>
    </w:p>
    <w:p w:rsidR="00F24715" w:rsidRDefault="00F24715">
      <w:pPr>
        <w:pStyle w:val="P00"/>
        <w:spacing w:before="0"/>
        <w:ind w:left="1021" w:right="1134"/>
        <w:rPr>
          <w:rStyle w:val="default"/>
          <w:rFonts w:cs="FrankRuehl" w:hint="cs"/>
          <w:sz w:val="2"/>
          <w:szCs w:val="2"/>
          <w:shd w:val="clear" w:color="auto" w:fill="FFFF99"/>
          <w:rtl/>
        </w:rPr>
      </w:pPr>
      <w:r w:rsidRPr="0088080B">
        <w:rPr>
          <w:rStyle w:val="default"/>
          <w:rFonts w:cs="FrankRuehl" w:hint="cs"/>
          <w:strike/>
          <w:vanish/>
          <w:sz w:val="16"/>
          <w:szCs w:val="22"/>
          <w:shd w:val="clear" w:color="auto" w:fill="FFFF99"/>
          <w:rtl/>
        </w:rPr>
        <w:t>(4)</w:t>
      </w:r>
      <w:r w:rsidRPr="0088080B">
        <w:rPr>
          <w:rStyle w:val="default"/>
          <w:rFonts w:cs="FrankRuehl" w:hint="cs"/>
          <w:strike/>
          <w:vanish/>
          <w:sz w:val="16"/>
          <w:szCs w:val="22"/>
          <w:shd w:val="clear" w:color="auto" w:fill="FFFF99"/>
          <w:rtl/>
        </w:rPr>
        <w:tab/>
        <w:t>הזכות לחלק ביתרת נכסי התאגיד לאחר סילוק חובותיו בעת פירוקו;</w:t>
      </w:r>
      <w:bookmarkEnd w:id="108"/>
    </w:p>
    <w:p w:rsidR="00F24715" w:rsidRDefault="00F24715">
      <w:pPr>
        <w:pStyle w:val="P00"/>
        <w:spacing w:before="72"/>
        <w:ind w:left="0" w:right="1134" w:firstLine="624"/>
        <w:rPr>
          <w:rStyle w:val="default"/>
          <w:rFonts w:cs="FrankRuehl" w:hint="cs"/>
          <w:rtl/>
        </w:rPr>
      </w:pPr>
      <w:r>
        <w:rPr>
          <w:lang w:val="he-IL"/>
        </w:rPr>
        <w:pict>
          <v:rect id="_x0000_s2127" style="position:absolute;left:0;text-align:left;margin-left:464.5pt;margin-top:8.05pt;width:75.05pt;height:20pt;z-index:2513100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 xml:space="preserve">בעל זכיון"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09" w:name="Rov26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4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4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4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"בעל זכיון"</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Cs w:val="20"/>
          <w:shd w:val="clear" w:color="auto" w:fill="FFFF99"/>
          <w:rtl/>
        </w:rPr>
        <w:tab/>
      </w:r>
      <w:r w:rsidRPr="0088080B">
        <w:rPr>
          <w:rStyle w:val="default"/>
          <w:rFonts w:cs="FrankRuehl" w:hint="cs"/>
          <w:strike/>
          <w:vanish/>
          <w:sz w:val="22"/>
          <w:szCs w:val="22"/>
          <w:shd w:val="clear" w:color="auto" w:fill="FFFF99"/>
          <w:rtl/>
        </w:rPr>
        <w:t xml:space="preserve">"בעל זכיון"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מי שקיבל זכיון לפי פרק זה;</w:t>
      </w:r>
      <w:bookmarkEnd w:id="109"/>
    </w:p>
    <w:p w:rsidR="00F24715" w:rsidRDefault="00F24715">
      <w:pPr>
        <w:pStyle w:val="P00"/>
        <w:spacing w:before="72"/>
        <w:ind w:left="0" w:right="1134"/>
        <w:rPr>
          <w:rStyle w:val="default"/>
          <w:rFonts w:cs="FrankRuehl" w:hint="cs"/>
          <w:rtl/>
        </w:rPr>
      </w:pPr>
      <w:r>
        <w:rPr>
          <w:lang w:val="he-IL"/>
        </w:rPr>
        <w:pict>
          <v:rect id="_x0000_s2128" style="position:absolute;left:0;text-align:left;margin-left:464.5pt;margin-top:8.05pt;width:75.05pt;height:20pt;z-index:2513111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בעל ענין</w:t>
      </w:r>
      <w:r>
        <w:rPr>
          <w:rStyle w:val="default"/>
          <w:rFonts w:cs="FrankRuehl"/>
          <w:rtl/>
        </w:rPr>
        <w:t xml:space="preserve">" </w:t>
      </w:r>
      <w:r w:rsidR="00AC5011">
        <w:rPr>
          <w:rStyle w:val="default"/>
          <w:rFonts w:cs="FrankRuehl" w:hint="cs"/>
          <w:rtl/>
        </w:rPr>
        <w:t>–</w:t>
      </w:r>
      <w:r>
        <w:rPr>
          <w:rStyle w:val="default"/>
          <w:rFonts w:cs="FrankRuehl"/>
          <w:rtl/>
        </w:rPr>
        <w:t xml:space="preserve"> (</w:t>
      </w:r>
      <w:r>
        <w:rPr>
          <w:rStyle w:val="default"/>
          <w:rFonts w:cs="FrankRuehl" w:hint="cs"/>
          <w:rtl/>
        </w:rPr>
        <w:t>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0" w:name="Rov26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4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4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4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"בעל ענין"</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hd w:val="clear" w:color="auto" w:fill="FFFF99"/>
          <w:rtl/>
        </w:rPr>
        <w:tab/>
      </w:r>
      <w:r w:rsidRPr="0088080B">
        <w:rPr>
          <w:rStyle w:val="default"/>
          <w:rFonts w:cs="FrankRuehl" w:hint="cs"/>
          <w:strike/>
          <w:vanish/>
          <w:sz w:val="16"/>
          <w:szCs w:val="22"/>
          <w:shd w:val="clear" w:color="auto" w:fill="FFFF99"/>
          <w:rtl/>
        </w:rPr>
        <w:t xml:space="preserve">"בעל ענין"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חלק של עשרה אחוזים או יותר מהונו המונפק של תאגיד או מכוח ההצבעה בו או מהזכות לרווחיו;</w:t>
      </w:r>
      <w:bookmarkEnd w:id="110"/>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הועדה" </w:t>
      </w:r>
      <w:r w:rsidR="00AC5011">
        <w:rPr>
          <w:rStyle w:val="default"/>
          <w:rFonts w:cs="FrankRuehl"/>
          <w:rtl/>
        </w:rPr>
        <w:t>–</w:t>
      </w:r>
      <w:r>
        <w:rPr>
          <w:rStyle w:val="default"/>
          <w:rFonts w:cs="FrankRuehl" w:hint="cs"/>
          <w:rtl/>
        </w:rPr>
        <w:t xml:space="preserve"> ועדת הכלכלה של הכנסת;</w:t>
      </w:r>
    </w:p>
    <w:p w:rsidR="00F24715" w:rsidRDefault="00F24715">
      <w:pPr>
        <w:pStyle w:val="P00"/>
        <w:spacing w:before="72"/>
        <w:ind w:left="0" w:right="1134"/>
        <w:rPr>
          <w:rStyle w:val="default"/>
          <w:rFonts w:cs="FrankRuehl" w:hint="cs"/>
          <w:rtl/>
        </w:rPr>
      </w:pPr>
      <w:r>
        <w:rPr>
          <w:lang w:val="he-IL"/>
        </w:rPr>
        <w:pict>
          <v:rect id="_x0000_s2129" style="position:absolute;left:0;text-align:left;margin-left:464.5pt;margin-top:8.05pt;width:75.05pt;height:20pt;z-index:2513121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18) </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 xml:space="preserve">המועצה" </w:t>
      </w:r>
      <w:r w:rsidR="00AC5011">
        <w:rPr>
          <w:rStyle w:val="default"/>
          <w:rFonts w:cs="FrankRuehl"/>
          <w:rtl/>
        </w:rPr>
        <w:t>–</w:t>
      </w:r>
      <w:r>
        <w:rPr>
          <w:rStyle w:val="default"/>
          <w:rFonts w:cs="FrankRuehl" w:hint="cs"/>
          <w:rtl/>
        </w:rPr>
        <w:t xml:space="preserve"> המועצה לשידורי כבלים ולשידורי לווין, שנתמנתה לפי סעיף 6ב;</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1" w:name="Rov263"/>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346"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347"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sz w:val="2"/>
          <w:szCs w:val="2"/>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המועצה" </w:t>
      </w:r>
      <w:r w:rsidR="00AC5011"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המועצה לשידורי כבלים </w:t>
      </w:r>
      <w:r w:rsidRPr="0088080B">
        <w:rPr>
          <w:rStyle w:val="default"/>
          <w:rFonts w:cs="FrankRuehl" w:hint="cs"/>
          <w:vanish/>
          <w:sz w:val="16"/>
          <w:szCs w:val="22"/>
          <w:u w:val="single"/>
          <w:shd w:val="clear" w:color="auto" w:fill="FFFF99"/>
          <w:rtl/>
        </w:rPr>
        <w:t>ולשידורי לווין</w:t>
      </w:r>
      <w:r w:rsidRPr="0088080B">
        <w:rPr>
          <w:rStyle w:val="default"/>
          <w:rFonts w:cs="FrankRuehl" w:hint="cs"/>
          <w:vanish/>
          <w:sz w:val="16"/>
          <w:szCs w:val="22"/>
          <w:shd w:val="clear" w:color="auto" w:fill="FFFF99"/>
          <w:rtl/>
        </w:rPr>
        <w:t xml:space="preserve"> שנתמנתה לפי סעיף 6ב;</w:t>
      </w:r>
      <w:bookmarkEnd w:id="111"/>
    </w:p>
    <w:p w:rsidR="00F24715" w:rsidRDefault="00F24715">
      <w:pPr>
        <w:pStyle w:val="P00"/>
        <w:spacing w:before="72"/>
        <w:ind w:left="0" w:right="1134"/>
        <w:rPr>
          <w:rStyle w:val="default"/>
          <w:rFonts w:cs="FrankRuehl" w:hint="cs"/>
          <w:rtl/>
        </w:rPr>
      </w:pPr>
      <w:r>
        <w:rPr>
          <w:lang w:val="he-IL"/>
        </w:rPr>
        <w:pict>
          <v:rect id="_x0000_s2130" style="position:absolute;left:0;text-align:left;margin-left:464.5pt;margin-top:8.05pt;width:75.05pt;height:20pt;z-index:2513131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txbxContent>
            </v:textbox>
            <w10:anchorlock/>
          </v:rect>
        </w:pict>
      </w:r>
      <w:r>
        <w:rPr>
          <w:rtl/>
        </w:rPr>
        <w:tab/>
      </w:r>
      <w:r>
        <w:rPr>
          <w:rStyle w:val="default"/>
          <w:rFonts w:cs="FrankRuehl"/>
          <w:rtl/>
        </w:rPr>
        <w:t>"</w:t>
      </w:r>
      <w:r>
        <w:rPr>
          <w:rStyle w:val="default"/>
          <w:rFonts w:cs="FrankRuehl" w:hint="cs"/>
          <w:rtl/>
        </w:rPr>
        <w:t xml:space="preserve">הפקה מקומית" </w:t>
      </w:r>
      <w:r w:rsidR="00AC5011">
        <w:rPr>
          <w:rStyle w:val="default"/>
          <w:rFonts w:cs="FrankRuehl"/>
          <w:rtl/>
        </w:rPr>
        <w:t>–</w:t>
      </w:r>
      <w:r>
        <w:rPr>
          <w:rStyle w:val="default"/>
          <w:rFonts w:cs="FrankRuehl" w:hint="cs"/>
          <w:rtl/>
        </w:rPr>
        <w:t xml:space="preserve"> תכנית טלויזיה שהופקה לצורך שידורה בישראל, ושרוב אנשי הצוות שנטלו ח</w:t>
      </w:r>
      <w:r>
        <w:rPr>
          <w:rStyle w:val="default"/>
          <w:rFonts w:cs="FrankRuehl"/>
          <w:rtl/>
        </w:rPr>
        <w:t>ל</w:t>
      </w:r>
      <w:r>
        <w:rPr>
          <w:rStyle w:val="default"/>
          <w:rFonts w:cs="FrankRuehl" w:hint="cs"/>
          <w:rtl/>
        </w:rPr>
        <w:t>ק בהפקתה ובביצועה, הם תושבי ישראל המתגוררים בה דרך קבע, למעט חדשות, תכניות בעניני היום, אירועי ספורט ושידורי רצף;</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2" w:name="Rov264"/>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48" w:history="1">
        <w:r w:rsidRPr="0088080B">
          <w:rPr>
            <w:rStyle w:val="Hyperlink"/>
            <w:rFonts w:hint="cs"/>
            <w:vanish/>
            <w:szCs w:val="20"/>
            <w:shd w:val="clear" w:color="auto" w:fill="FFFF99"/>
            <w:rtl/>
          </w:rPr>
          <w:t>ס"ח תשנ"ו מ</w:t>
        </w:r>
        <w:r w:rsidRPr="0088080B">
          <w:rPr>
            <w:rStyle w:val="Hyperlink"/>
            <w:rFonts w:hint="cs"/>
            <w:vanish/>
            <w:szCs w:val="20"/>
            <w:shd w:val="clear" w:color="auto" w:fill="FFFF99"/>
            <w:rtl/>
          </w:rPr>
          <w:t>ס</w:t>
        </w:r>
        <w:r w:rsidRPr="0088080B">
          <w:rPr>
            <w:rStyle w:val="Hyperlink"/>
            <w:rFonts w:hint="cs"/>
            <w:vanish/>
            <w:szCs w:val="20"/>
            <w:shd w:val="clear" w:color="auto" w:fill="FFFF99"/>
            <w:rtl/>
          </w:rPr>
          <w:t>' 1590</w:t>
        </w:r>
      </w:hyperlink>
      <w:r w:rsidRPr="0088080B">
        <w:rPr>
          <w:rStyle w:val="default"/>
          <w:rFonts w:cs="FrankRuehl" w:hint="cs"/>
          <w:vanish/>
          <w:szCs w:val="20"/>
          <w:shd w:val="clear" w:color="auto" w:fill="FFFF99"/>
          <w:rtl/>
        </w:rPr>
        <w:t xml:space="preserve"> מיום 10.5.1996 עמ' 309 (</w:t>
      </w:r>
      <w:hyperlink r:id="rId349"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הגדרת "הפקה מקומית"</w:t>
      </w:r>
      <w:bookmarkEnd w:id="112"/>
    </w:p>
    <w:p w:rsidR="00F24715" w:rsidRDefault="00F24715" w:rsidP="00E25919">
      <w:pPr>
        <w:pStyle w:val="P00"/>
        <w:spacing w:before="72"/>
        <w:ind w:left="0" w:right="1134"/>
        <w:rPr>
          <w:rStyle w:val="default"/>
          <w:rFonts w:cs="FrankRuehl" w:hint="cs"/>
          <w:rtl/>
        </w:rPr>
      </w:pPr>
      <w:r>
        <w:rPr>
          <w:lang w:val="he-IL"/>
        </w:rPr>
        <w:pict>
          <v:rect id="_x0000_s2131" style="position:absolute;left:0;text-align:left;margin-left:464.5pt;margin-top:8.05pt;width:75.05pt;height:51.8pt;z-index:25131417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p w:rsidR="00F17E28" w:rsidRDefault="00F17E28">
                  <w:pPr>
                    <w:spacing w:line="160" w:lineRule="exact"/>
                    <w:jc w:val="left"/>
                    <w:rPr>
                      <w:rFonts w:cs="Miriam"/>
                      <w:szCs w:val="18"/>
                      <w:rtl/>
                    </w:rPr>
                  </w:pPr>
                  <w:r>
                    <w:rPr>
                      <w:rFonts w:cs="Miriam" w:hint="cs"/>
                      <w:szCs w:val="18"/>
                      <w:rtl/>
                    </w:rPr>
                    <w:t>(תיקון מס' 25) תשס"א-2001</w:t>
                  </w:r>
                </w:p>
                <w:p w:rsidR="00770A42" w:rsidRDefault="00770A42">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הפקה מקומית עצמית" </w:t>
      </w:r>
      <w:r w:rsidR="00AC5011">
        <w:rPr>
          <w:rStyle w:val="default"/>
          <w:rFonts w:cs="FrankRuehl"/>
          <w:rtl/>
        </w:rPr>
        <w:t>–</w:t>
      </w:r>
      <w:r>
        <w:rPr>
          <w:rStyle w:val="default"/>
          <w:rFonts w:cs="FrankRuehl" w:hint="cs"/>
          <w:rtl/>
        </w:rPr>
        <w:t xml:space="preserve"> הפקה מקומית שהפיק בעל רישיון לשידורי כבלים או תאגיד שבעל רישיון ל</w:t>
      </w:r>
      <w:r>
        <w:rPr>
          <w:rStyle w:val="default"/>
          <w:rFonts w:cs="FrankRuehl"/>
          <w:rtl/>
        </w:rPr>
        <w:t>ש</w:t>
      </w:r>
      <w:r>
        <w:rPr>
          <w:rStyle w:val="default"/>
          <w:rFonts w:cs="FrankRuehl" w:hint="cs"/>
          <w:rtl/>
        </w:rPr>
        <w:t>ידורי כבלים הוא בעל ענין בו, או מי שמחזיק ב-10% או יותר מסוג מסוים של אמצעי השליטה בבעל רישיון כאמור, או חברה אחות, של בעל רישיון כאמור, בין במישרין ובין בעקיפין, או מפיק ערוץ מטעמו;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3" w:name="Rov265"/>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50"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w:t>
      </w:r>
      <w:r w:rsidR="00C45625" w:rsidRPr="0088080B">
        <w:rPr>
          <w:rStyle w:val="default"/>
          <w:rFonts w:cs="FrankRuehl" w:hint="cs"/>
          <w:vanish/>
          <w:szCs w:val="20"/>
          <w:shd w:val="clear" w:color="auto" w:fill="FFFF99"/>
          <w:rtl/>
        </w:rPr>
        <w:t>310</w:t>
      </w:r>
      <w:r w:rsidRPr="0088080B">
        <w:rPr>
          <w:rStyle w:val="default"/>
          <w:rFonts w:cs="FrankRuehl" w:hint="cs"/>
          <w:vanish/>
          <w:szCs w:val="20"/>
          <w:shd w:val="clear" w:color="auto" w:fill="FFFF99"/>
          <w:rtl/>
        </w:rPr>
        <w:t xml:space="preserve"> (</w:t>
      </w:r>
      <w:hyperlink r:id="rId351"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הוספת הגדרת "הפקה מקומית עצמית"</w:t>
      </w:r>
    </w:p>
    <w:p w:rsidR="00F24715" w:rsidRPr="0088080B" w:rsidRDefault="00F24715">
      <w:pPr>
        <w:pStyle w:val="P00"/>
        <w:spacing w:before="0"/>
        <w:ind w:left="0" w:right="1134"/>
        <w:rPr>
          <w:rStyle w:val="default"/>
          <w:rFonts w:cs="FrankRuehl" w:hint="cs"/>
          <w:b/>
          <w:bCs/>
          <w:vanish/>
          <w:sz w:val="14"/>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5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5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5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770A42" w:rsidRPr="0088080B" w:rsidRDefault="00770A42" w:rsidP="00770A42">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הפקה מקומית עצמית"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הפקה מקומית שהפיק </w:t>
      </w:r>
      <w:r w:rsidRPr="0088080B">
        <w:rPr>
          <w:rStyle w:val="default"/>
          <w:rFonts w:cs="FrankRuehl" w:hint="cs"/>
          <w:strike/>
          <w:vanish/>
          <w:sz w:val="16"/>
          <w:szCs w:val="22"/>
          <w:shd w:val="clear" w:color="auto" w:fill="FFFF99"/>
          <w:rtl/>
        </w:rPr>
        <w:t>בעל 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רישיון לשידורי כבלים</w:t>
      </w:r>
      <w:r w:rsidRPr="0088080B">
        <w:rPr>
          <w:rStyle w:val="default"/>
          <w:rFonts w:cs="FrankRuehl" w:hint="cs"/>
          <w:vanish/>
          <w:sz w:val="16"/>
          <w:szCs w:val="22"/>
          <w:shd w:val="clear" w:color="auto" w:fill="FFFF99"/>
          <w:rtl/>
        </w:rPr>
        <w:t xml:space="preserve"> או תאגיד </w:t>
      </w:r>
      <w:r w:rsidRPr="0088080B">
        <w:rPr>
          <w:rStyle w:val="default"/>
          <w:rFonts w:cs="FrankRuehl" w:hint="cs"/>
          <w:strike/>
          <w:vanish/>
          <w:sz w:val="16"/>
          <w:szCs w:val="22"/>
          <w:shd w:val="clear" w:color="auto" w:fill="FFFF99"/>
          <w:rtl/>
        </w:rPr>
        <w:t>שבעל 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שבעל רישיון ל</w:t>
      </w:r>
      <w:r w:rsidRPr="0088080B">
        <w:rPr>
          <w:rStyle w:val="default"/>
          <w:rFonts w:cs="FrankRuehl"/>
          <w:vanish/>
          <w:sz w:val="16"/>
          <w:szCs w:val="22"/>
          <w:u w:val="single"/>
          <w:shd w:val="clear" w:color="auto" w:fill="FFFF99"/>
          <w:rtl/>
        </w:rPr>
        <w:t>ש</w:t>
      </w:r>
      <w:r w:rsidRPr="0088080B">
        <w:rPr>
          <w:rStyle w:val="default"/>
          <w:rFonts w:cs="FrankRuehl" w:hint="cs"/>
          <w:vanish/>
          <w:sz w:val="16"/>
          <w:szCs w:val="22"/>
          <w:u w:val="single"/>
          <w:shd w:val="clear" w:color="auto" w:fill="FFFF99"/>
          <w:rtl/>
        </w:rPr>
        <w:t>ידורי כבלים</w:t>
      </w:r>
      <w:r w:rsidRPr="0088080B">
        <w:rPr>
          <w:rStyle w:val="default"/>
          <w:rFonts w:cs="FrankRuehl" w:hint="cs"/>
          <w:vanish/>
          <w:sz w:val="16"/>
          <w:szCs w:val="22"/>
          <w:shd w:val="clear" w:color="auto" w:fill="FFFF99"/>
          <w:rtl/>
        </w:rPr>
        <w:t xml:space="preserve"> הוא בעל ענין בו, </w:t>
      </w:r>
      <w:r w:rsidRPr="0088080B">
        <w:rPr>
          <w:rStyle w:val="default"/>
          <w:rFonts w:cs="FrankRuehl" w:hint="cs"/>
          <w:vanish/>
          <w:sz w:val="16"/>
          <w:szCs w:val="22"/>
          <w:u w:val="single"/>
          <w:shd w:val="clear" w:color="auto" w:fill="FFFF99"/>
          <w:rtl/>
        </w:rPr>
        <w:t>או מי שמחזיק ב-10% או יותר מסוג מסוים של אמצעי השליטה בבעל רישיון כאמור, או חברה אחות כמשמעותה בסעיף 6יב1, של בעל רישיון כאמור,</w:t>
      </w:r>
      <w:r w:rsidRPr="0088080B">
        <w:rPr>
          <w:rStyle w:val="default"/>
          <w:rFonts w:cs="FrankRuehl" w:hint="cs"/>
          <w:vanish/>
          <w:sz w:val="16"/>
          <w:szCs w:val="22"/>
          <w:shd w:val="clear" w:color="auto" w:fill="FFFF99"/>
          <w:rtl/>
        </w:rPr>
        <w:t xml:space="preserve"> בין במישרין ובין בעקיפין, או מפיק ערוץ מטעמו;</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p>
    <w:p w:rsidR="00770A42" w:rsidRPr="0088080B" w:rsidRDefault="00770A42" w:rsidP="00770A4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hyperlink r:id="rId35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35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F24715" w:rsidP="00E25919">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הפקה מקומית עצמית" </w:t>
      </w:r>
      <w:r w:rsidR="00AC5011"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הפקה מקומית שהפיק בעל רישיון לשידורי כבלים או תאגיד שבעל רישיון ל</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ידורי כבלים הוא בעל ענין בו, או מי שמחזיק ב-10% או יותר מסוג מסוים של אמצעי השליטה בבעל רישיון כאמור, או חברה אחות </w:t>
      </w:r>
      <w:r w:rsidRPr="0088080B">
        <w:rPr>
          <w:rStyle w:val="default"/>
          <w:rFonts w:cs="FrankRuehl" w:hint="cs"/>
          <w:strike/>
          <w:vanish/>
          <w:sz w:val="16"/>
          <w:szCs w:val="22"/>
          <w:shd w:val="clear" w:color="auto" w:fill="FFFF99"/>
          <w:rtl/>
        </w:rPr>
        <w:t>כמשמעותה בסעיף 6יב1</w:t>
      </w:r>
      <w:r w:rsidRPr="0088080B">
        <w:rPr>
          <w:rStyle w:val="default"/>
          <w:rFonts w:cs="FrankRuehl" w:hint="cs"/>
          <w:vanish/>
          <w:sz w:val="16"/>
          <w:szCs w:val="22"/>
          <w:shd w:val="clear" w:color="auto" w:fill="FFFF99"/>
          <w:rtl/>
        </w:rPr>
        <w:t>, של בעל רישיון כאמור, בין במישרין ובין בעקיפין, או מפיק ערוץ מטעמו;</w:t>
      </w:r>
      <w:bookmarkEnd w:id="113"/>
    </w:p>
    <w:p w:rsidR="00F24715" w:rsidRDefault="00F24715">
      <w:pPr>
        <w:pStyle w:val="P00"/>
        <w:spacing w:before="72"/>
        <w:ind w:left="0" w:right="1134"/>
        <w:rPr>
          <w:rStyle w:val="default"/>
          <w:rFonts w:cs="FrankRuehl"/>
          <w:rtl/>
        </w:rPr>
      </w:pPr>
      <w:r>
        <w:rPr>
          <w:lang w:val="he-IL"/>
        </w:rPr>
        <w:pict>
          <v:rect id="_x0000_s2132" style="position:absolute;left:0;text-align:left;margin-left:464.5pt;margin-top:8.05pt;width:75.05pt;height:20pt;z-index:25131520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txbxContent>
            </v:textbox>
            <w10:anchorlock/>
          </v:rect>
        </w:pict>
      </w:r>
      <w:r>
        <w:rPr>
          <w:rtl/>
        </w:rPr>
        <w:tab/>
      </w:r>
      <w:r>
        <w:rPr>
          <w:rStyle w:val="default"/>
          <w:rFonts w:cs="FrankRuehl"/>
          <w:rtl/>
        </w:rPr>
        <w:t>"</w:t>
      </w:r>
      <w:r>
        <w:rPr>
          <w:rStyle w:val="default"/>
          <w:rFonts w:cs="FrankRuehl" w:hint="cs"/>
          <w:rtl/>
        </w:rPr>
        <w:t xml:space="preserve">הפקה מקומית קנויה" </w:t>
      </w:r>
      <w:r w:rsidR="00AC5011">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פקה מקומית שאינה אחת מאלה: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הפקה מקומית עצמית;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הפקה של מוסד ממשלתי;</w:t>
      </w:r>
    </w:p>
    <w:p w:rsidR="00F24715" w:rsidRDefault="00F24715">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הפקה של גוף אחר המשדר לפי כל דין, שידורי טלויזיה לציבור או לחלק ממנו, או הפקה של תאגיד שגוף אחר כאמור הוא בעל שליטה או בעל ענין בו, או שתאגיד כאמור הוא בעל ענין בגוף האחר, במיש</w:t>
      </w:r>
      <w:r>
        <w:rPr>
          <w:rStyle w:val="default"/>
          <w:rFonts w:cs="FrankRuehl"/>
          <w:rtl/>
        </w:rPr>
        <w:t>ר</w:t>
      </w:r>
      <w:r>
        <w:rPr>
          <w:rStyle w:val="default"/>
          <w:rFonts w:cs="FrankRuehl" w:hint="cs"/>
          <w:rtl/>
        </w:rPr>
        <w:t>ין או בעקיפין;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4" w:name="Rov266"/>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57"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w:t>
      </w:r>
      <w:r w:rsidR="00C45625" w:rsidRPr="0088080B">
        <w:rPr>
          <w:rStyle w:val="default"/>
          <w:rFonts w:cs="FrankRuehl" w:hint="cs"/>
          <w:vanish/>
          <w:szCs w:val="20"/>
          <w:shd w:val="clear" w:color="auto" w:fill="FFFF99"/>
          <w:rtl/>
        </w:rPr>
        <w:t>310</w:t>
      </w:r>
      <w:r w:rsidRPr="0088080B">
        <w:rPr>
          <w:rStyle w:val="default"/>
          <w:rFonts w:cs="FrankRuehl" w:hint="cs"/>
          <w:vanish/>
          <w:szCs w:val="20"/>
          <w:shd w:val="clear" w:color="auto" w:fill="FFFF99"/>
          <w:rtl/>
        </w:rPr>
        <w:t xml:space="preserve"> (</w:t>
      </w:r>
      <w:hyperlink r:id="rId358"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הגדרת "הפקה מקומית קנויה"</w:t>
      </w:r>
      <w:bookmarkEnd w:id="114"/>
    </w:p>
    <w:p w:rsidR="00F24715" w:rsidRDefault="00F24715">
      <w:pPr>
        <w:pStyle w:val="P00"/>
        <w:spacing w:before="72"/>
        <w:ind w:left="0" w:right="1134"/>
        <w:rPr>
          <w:rStyle w:val="default"/>
          <w:rFonts w:cs="FrankRuehl" w:hint="cs"/>
          <w:rtl/>
        </w:rPr>
      </w:pPr>
      <w:r>
        <w:rPr>
          <w:lang w:val="he-IL"/>
        </w:rPr>
        <w:pict>
          <v:rect id="_x0000_s2133" style="position:absolute;left:0;text-align:left;margin-left:464.5pt;margin-top:8.05pt;width:75.05pt;height:40pt;z-index:2513162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p w:rsidR="00F17E28" w:rsidRDefault="00F17E28">
                  <w:pPr>
                    <w:spacing w:line="160" w:lineRule="exact"/>
                    <w:jc w:val="left"/>
                    <w:rPr>
                      <w:rFonts w:cs="Miriam"/>
                      <w:noProof/>
                      <w:szCs w:val="18"/>
                      <w:rtl/>
                    </w:rPr>
                  </w:pPr>
                  <w:r>
                    <w:rPr>
                      <w:rFonts w:cs="Miriam" w:hint="cs"/>
                      <w:szCs w:val="18"/>
                      <w:rtl/>
                    </w:rPr>
                    <w:t>(תיקון מס' 25) תשס"א-2</w:t>
                  </w:r>
                  <w:r>
                    <w:rPr>
                      <w:rFonts w:cs="Miriam"/>
                      <w:szCs w:val="18"/>
                      <w:rtl/>
                    </w:rPr>
                    <w:t>001</w:t>
                  </w:r>
                </w:p>
              </w:txbxContent>
            </v:textbox>
            <w10:anchorlock/>
          </v:rect>
        </w:pict>
      </w:r>
      <w:r>
        <w:rPr>
          <w:rtl/>
        </w:rPr>
        <w:tab/>
      </w:r>
      <w:r>
        <w:rPr>
          <w:rStyle w:val="default"/>
          <w:rFonts w:cs="FrankRuehl"/>
          <w:rtl/>
        </w:rPr>
        <w:t>"</w:t>
      </w:r>
      <w:r>
        <w:rPr>
          <w:rStyle w:val="default"/>
          <w:rFonts w:cs="FrankRuehl" w:hint="cs"/>
          <w:rtl/>
        </w:rPr>
        <w:t xml:space="preserve">זמן שידור בסיסי" </w:t>
      </w:r>
      <w:r w:rsidR="00AC5011">
        <w:rPr>
          <w:rStyle w:val="default"/>
          <w:rFonts w:cs="FrankRuehl"/>
          <w:rtl/>
        </w:rPr>
        <w:t>–</w:t>
      </w:r>
      <w:r>
        <w:rPr>
          <w:rStyle w:val="default"/>
          <w:rFonts w:cs="FrankRuehl" w:hint="cs"/>
          <w:rtl/>
        </w:rPr>
        <w:t xml:space="preserve"> הזמן המתקבל מהכפלת שלוש שעות שידור בחמישה אפיקי שידורים עצמיים של בעל רישיון כללי לשידורי כבלים, בכל יום שידור;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5" w:name="Rov267"/>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59"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w:t>
      </w:r>
      <w:r w:rsidR="00C45625" w:rsidRPr="0088080B">
        <w:rPr>
          <w:rStyle w:val="default"/>
          <w:rFonts w:cs="FrankRuehl" w:hint="cs"/>
          <w:vanish/>
          <w:szCs w:val="20"/>
          <w:shd w:val="clear" w:color="auto" w:fill="FFFF99"/>
          <w:rtl/>
        </w:rPr>
        <w:t>310</w:t>
      </w:r>
      <w:r w:rsidRPr="0088080B">
        <w:rPr>
          <w:rStyle w:val="default"/>
          <w:rFonts w:cs="FrankRuehl" w:hint="cs"/>
          <w:vanish/>
          <w:szCs w:val="20"/>
          <w:shd w:val="clear" w:color="auto" w:fill="FFFF99"/>
          <w:rtl/>
        </w:rPr>
        <w:t xml:space="preserve"> (</w:t>
      </w:r>
      <w:hyperlink r:id="rId360"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hd w:val="clear" w:color="auto" w:fill="FFFF99"/>
          <w:rtl/>
        </w:rPr>
      </w:pPr>
      <w:r w:rsidRPr="0088080B">
        <w:rPr>
          <w:rStyle w:val="default"/>
          <w:rFonts w:cs="FrankRuehl" w:hint="cs"/>
          <w:b/>
          <w:bCs/>
          <w:vanish/>
          <w:sz w:val="14"/>
          <w:szCs w:val="20"/>
          <w:shd w:val="clear" w:color="auto" w:fill="FFFF99"/>
          <w:rtl/>
        </w:rPr>
        <w:t>הוספת הגדרת "זמן שידור בסיסי"</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61"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62"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63"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זמן שידור בסיסי" </w:t>
      </w:r>
      <w:r w:rsidR="00AC5011"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הזמן המתקבל מהכפלת שלוש שעות שידור בחמישה אפיקי שידורים עצמיים של </w:t>
      </w:r>
      <w:r w:rsidRPr="0088080B">
        <w:rPr>
          <w:rStyle w:val="default"/>
          <w:rFonts w:cs="FrankRuehl" w:hint="cs"/>
          <w:strike/>
          <w:vanish/>
          <w:sz w:val="16"/>
          <w:szCs w:val="22"/>
          <w:shd w:val="clear" w:color="auto" w:fill="FFFF99"/>
          <w:rtl/>
        </w:rPr>
        <w:t>בעל 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רישיון כללי לשידורי כבלים</w:t>
      </w:r>
      <w:r w:rsidRPr="0088080B">
        <w:rPr>
          <w:rStyle w:val="default"/>
          <w:rFonts w:cs="FrankRuehl" w:hint="cs"/>
          <w:vanish/>
          <w:sz w:val="16"/>
          <w:szCs w:val="22"/>
          <w:shd w:val="clear" w:color="auto" w:fill="FFFF99"/>
          <w:rtl/>
        </w:rPr>
        <w:t>, בכל יום שידור;</w:t>
      </w:r>
      <w:bookmarkEnd w:id="115"/>
    </w:p>
    <w:p w:rsidR="00770A42" w:rsidRPr="004A6EF1" w:rsidRDefault="00770A42" w:rsidP="00770A42">
      <w:pPr>
        <w:pStyle w:val="P00"/>
        <w:spacing w:before="72"/>
        <w:ind w:left="0" w:right="1134"/>
        <w:rPr>
          <w:rStyle w:val="default"/>
          <w:rFonts w:cs="FrankRuehl" w:hint="cs"/>
          <w:rtl/>
        </w:rPr>
      </w:pPr>
      <w:r w:rsidRPr="004A6EF1">
        <w:rPr>
          <w:rStyle w:val="default"/>
          <w:rFonts w:cs="FrankRuehl"/>
          <w:rtl/>
        </w:rPr>
        <w:tab/>
      </w:r>
      <w:r w:rsidRPr="004A6EF1">
        <w:rPr>
          <w:lang w:val="he-IL"/>
        </w:rPr>
        <w:pict>
          <v:rect id="_x0000_s3325" style="position:absolute;left:0;text-align:left;margin-left:464.5pt;margin-top:8.05pt;width:75.05pt;height:20pt;z-index:251990016;mso-position-horizontal-relative:text;mso-position-vertical-relative:text" o:allowincell="f" filled="f" stroked="f" strokecolor="lime" strokeweight=".25pt">
            <v:textbox inset="0,0,0,0">
              <w:txbxContent>
                <w:p w:rsidR="00770A42" w:rsidRDefault="00770A42" w:rsidP="00770A42">
                  <w:pPr>
                    <w:spacing w:line="160" w:lineRule="exact"/>
                    <w:jc w:val="left"/>
                    <w:rPr>
                      <w:rFonts w:cs="Miriam"/>
                      <w:noProof/>
                      <w:szCs w:val="18"/>
                      <w:rtl/>
                    </w:rPr>
                  </w:pPr>
                  <w:r>
                    <w:rPr>
                      <w:rFonts w:cs="Miriam" w:hint="cs"/>
                      <w:szCs w:val="18"/>
                      <w:rtl/>
                    </w:rPr>
                    <w:t>(תיקון מס' 76) תשפ"ב-2022</w:t>
                  </w:r>
                </w:p>
              </w:txbxContent>
            </v:textbox>
            <w10:anchorlock/>
          </v:rect>
        </w:pict>
      </w:r>
      <w:r w:rsidRPr="004A6EF1">
        <w:rPr>
          <w:rStyle w:val="default"/>
          <w:rFonts w:cs="FrankRuehl"/>
          <w:rtl/>
        </w:rPr>
        <w:t>"</w:t>
      </w:r>
      <w:r w:rsidR="004847C0" w:rsidRPr="004A6EF1">
        <w:rPr>
          <w:rStyle w:val="default"/>
          <w:rFonts w:cs="FrankRuehl" w:hint="cs"/>
          <w:rtl/>
        </w:rPr>
        <w:t xml:space="preserve">חברות אחיות" </w:t>
      </w:r>
      <w:r w:rsidR="004847C0" w:rsidRPr="004A6EF1">
        <w:rPr>
          <w:rStyle w:val="default"/>
          <w:rFonts w:cs="FrankRuehl"/>
          <w:rtl/>
        </w:rPr>
        <w:t>–</w:t>
      </w:r>
      <w:r w:rsidR="004847C0" w:rsidRPr="004A6EF1">
        <w:rPr>
          <w:rStyle w:val="default"/>
          <w:rFonts w:cs="FrankRuehl" w:hint="cs"/>
          <w:rtl/>
        </w:rPr>
        <w:t xml:space="preserve"> חברות אשר בעל השפעה ניכרת באחת הוא גם בעל השפעה ניכרת באחרת; לעניין זה, "השפעה ניכרת" </w:t>
      </w:r>
      <w:r w:rsidR="004847C0" w:rsidRPr="004A6EF1">
        <w:rPr>
          <w:rStyle w:val="default"/>
          <w:rFonts w:cs="FrankRuehl"/>
          <w:rtl/>
        </w:rPr>
        <w:t>–</w:t>
      </w:r>
      <w:r w:rsidR="004847C0" w:rsidRPr="004A6EF1">
        <w:rPr>
          <w:rStyle w:val="default"/>
          <w:rFonts w:cs="FrankRuehl" w:hint="cs"/>
          <w:rtl/>
        </w:rPr>
        <w:t xml:space="preserve"> כהגדרתה בסעיף 14א</w:t>
      </w:r>
      <w:r w:rsidRPr="004A6EF1">
        <w:rPr>
          <w:rStyle w:val="default"/>
          <w:rFonts w:cs="FrankRuehl" w:hint="cs"/>
          <w:rtl/>
        </w:rPr>
        <w:t>;</w:t>
      </w:r>
    </w:p>
    <w:p w:rsidR="00770A42" w:rsidRPr="0088080B" w:rsidRDefault="00770A42" w:rsidP="00770A42">
      <w:pPr>
        <w:pStyle w:val="P00"/>
        <w:spacing w:before="0"/>
        <w:ind w:left="0" w:right="1134"/>
        <w:rPr>
          <w:rStyle w:val="default"/>
          <w:rFonts w:ascii="FrankRuehl" w:hAnsi="FrankRuehl" w:cs="FrankRuehl"/>
          <w:vanish/>
          <w:color w:val="FF0000"/>
          <w:szCs w:val="20"/>
          <w:shd w:val="clear" w:color="auto" w:fill="FFFF99"/>
          <w:rtl/>
        </w:rPr>
      </w:pPr>
      <w:bookmarkStart w:id="116" w:name="Rov683"/>
      <w:r w:rsidRPr="0088080B">
        <w:rPr>
          <w:rStyle w:val="default"/>
          <w:rFonts w:ascii="FrankRuehl" w:hAnsi="FrankRuehl" w:cs="FrankRuehl"/>
          <w:vanish/>
          <w:color w:val="FF0000"/>
          <w:szCs w:val="20"/>
          <w:shd w:val="clear" w:color="auto" w:fill="FFFF99"/>
          <w:rtl/>
        </w:rPr>
        <w:t>מיום 2.10.2022</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hyperlink r:id="rId36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36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70A42" w:rsidRPr="004A6EF1" w:rsidRDefault="00770A42" w:rsidP="004A6EF1">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hint="cs"/>
          <w:b/>
          <w:bCs/>
          <w:vanish/>
          <w:szCs w:val="20"/>
          <w:shd w:val="clear" w:color="auto" w:fill="FFFF99"/>
          <w:rtl/>
        </w:rPr>
        <w:t>הוספת הגדרת "</w:t>
      </w:r>
      <w:r w:rsidR="004847C0" w:rsidRPr="0088080B">
        <w:rPr>
          <w:rStyle w:val="default"/>
          <w:rFonts w:ascii="FrankRuehl" w:hAnsi="FrankRuehl" w:cs="FrankRuehl" w:hint="cs"/>
          <w:b/>
          <w:bCs/>
          <w:vanish/>
          <w:szCs w:val="20"/>
          <w:shd w:val="clear" w:color="auto" w:fill="FFFF99"/>
          <w:rtl/>
        </w:rPr>
        <w:t>חברות אחיות</w:t>
      </w:r>
      <w:r w:rsidRPr="0088080B">
        <w:rPr>
          <w:rStyle w:val="default"/>
          <w:rFonts w:ascii="FrankRuehl" w:hAnsi="FrankRuehl" w:cs="FrankRuehl" w:hint="cs"/>
          <w:b/>
          <w:bCs/>
          <w:vanish/>
          <w:szCs w:val="20"/>
          <w:shd w:val="clear" w:color="auto" w:fill="FFFF99"/>
          <w:rtl/>
        </w:rPr>
        <w:t>"</w:t>
      </w:r>
      <w:bookmarkEnd w:id="116"/>
    </w:p>
    <w:p w:rsidR="00F24715" w:rsidRDefault="00770A42" w:rsidP="00770A42">
      <w:pPr>
        <w:pStyle w:val="P00"/>
        <w:spacing w:before="72"/>
        <w:ind w:left="0" w:right="1134"/>
        <w:rPr>
          <w:rStyle w:val="default"/>
          <w:rFonts w:cs="FrankRuehl" w:hint="cs"/>
          <w:rtl/>
        </w:rPr>
      </w:pPr>
      <w:r>
        <w:rPr>
          <w:rStyle w:val="default"/>
          <w:rFonts w:cs="FrankRuehl"/>
          <w:rtl/>
        </w:rPr>
        <w:tab/>
      </w:r>
      <w:r w:rsidR="00F24715">
        <w:rPr>
          <w:lang w:val="he-IL"/>
        </w:rPr>
        <w:pict>
          <v:rect id="_x0000_s2134" style="position:absolute;left:0;text-align:left;margin-left:464.5pt;margin-top:8.05pt;width:75.05pt;height:20pt;z-index:251317248;mso-position-horizontal-relative:text;mso-position-vertical-relative:text"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w:t>
                  </w:r>
                  <w:r>
                    <w:rPr>
                      <w:rFonts w:cs="Miriam"/>
                      <w:szCs w:val="18"/>
                      <w:rtl/>
                    </w:rPr>
                    <w:t xml:space="preserve">14) </w:t>
                  </w:r>
                  <w:r>
                    <w:rPr>
                      <w:rFonts w:cs="Miriam" w:hint="cs"/>
                      <w:szCs w:val="18"/>
                      <w:rtl/>
                    </w:rPr>
                    <w:t>תשנ"ו-1996</w:t>
                  </w:r>
                </w:p>
              </w:txbxContent>
            </v:textbox>
            <w10:anchorlock/>
          </v:rect>
        </w:pict>
      </w:r>
      <w:r w:rsidR="00F24715">
        <w:rPr>
          <w:rStyle w:val="default"/>
          <w:rFonts w:cs="FrankRuehl"/>
          <w:rtl/>
        </w:rPr>
        <w:t>"</w:t>
      </w:r>
      <w:r w:rsidR="00F24715">
        <w:rPr>
          <w:rStyle w:val="default"/>
          <w:rFonts w:cs="FrankRuehl" w:hint="cs"/>
          <w:rtl/>
        </w:rPr>
        <w:t xml:space="preserve">שידור ראשוני" </w:t>
      </w:r>
      <w:r w:rsidR="00AC5011">
        <w:rPr>
          <w:rStyle w:val="default"/>
          <w:rFonts w:cs="FrankRuehl"/>
          <w:rtl/>
        </w:rPr>
        <w:t>–</w:t>
      </w:r>
      <w:r w:rsidR="00F24715">
        <w:rPr>
          <w:rStyle w:val="default"/>
          <w:rFonts w:cs="FrankRuehl" w:hint="cs"/>
          <w:rtl/>
        </w:rPr>
        <w:t xml:space="preserve"> שידור ראשון של תכנית בטלויזיה בישראל;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7" w:name="Rov268"/>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66"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w:t>
      </w:r>
      <w:r w:rsidR="00C45625" w:rsidRPr="0088080B">
        <w:rPr>
          <w:rStyle w:val="default"/>
          <w:rFonts w:cs="FrankRuehl" w:hint="cs"/>
          <w:vanish/>
          <w:szCs w:val="20"/>
          <w:shd w:val="clear" w:color="auto" w:fill="FFFF99"/>
          <w:rtl/>
        </w:rPr>
        <w:t>310</w:t>
      </w:r>
      <w:r w:rsidRPr="0088080B">
        <w:rPr>
          <w:rStyle w:val="default"/>
          <w:rFonts w:cs="FrankRuehl" w:hint="cs"/>
          <w:vanish/>
          <w:szCs w:val="20"/>
          <w:shd w:val="clear" w:color="auto" w:fill="FFFF99"/>
          <w:rtl/>
        </w:rPr>
        <w:t xml:space="preserve"> (</w:t>
      </w:r>
      <w:hyperlink r:id="rId367"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הגדרת "שידור ראשוני"</w:t>
      </w:r>
      <w:bookmarkEnd w:id="117"/>
    </w:p>
    <w:p w:rsidR="00F24715" w:rsidRDefault="00F24715">
      <w:pPr>
        <w:pStyle w:val="P00"/>
        <w:spacing w:before="72"/>
        <w:ind w:left="0" w:right="1134"/>
        <w:rPr>
          <w:rStyle w:val="default"/>
          <w:rFonts w:cs="FrankRuehl" w:hint="cs"/>
          <w:rtl/>
        </w:rPr>
      </w:pPr>
      <w:r>
        <w:rPr>
          <w:lang w:val="he-IL"/>
        </w:rPr>
        <w:pict>
          <v:rect id="_x0000_s2135" style="position:absolute;left:0;text-align:left;margin-left:464.5pt;margin-top:8.05pt;width:75.05pt;height:20pt;z-index:2513182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txbxContent>
            </v:textbox>
            <w10:anchorlock/>
          </v:rect>
        </w:pict>
      </w:r>
      <w:r>
        <w:rPr>
          <w:rtl/>
        </w:rPr>
        <w:tab/>
      </w:r>
      <w:r>
        <w:rPr>
          <w:rStyle w:val="default"/>
          <w:rFonts w:cs="FrankRuehl"/>
          <w:rtl/>
        </w:rPr>
        <w:t>"</w:t>
      </w:r>
      <w:r>
        <w:rPr>
          <w:rStyle w:val="default"/>
          <w:rFonts w:cs="FrankRuehl" w:hint="cs"/>
          <w:rtl/>
        </w:rPr>
        <w:t>מפי</w:t>
      </w:r>
      <w:r>
        <w:rPr>
          <w:rStyle w:val="default"/>
          <w:rFonts w:cs="FrankRuehl"/>
          <w:rtl/>
        </w:rPr>
        <w:t>ק</w:t>
      </w:r>
      <w:r>
        <w:rPr>
          <w:rStyle w:val="default"/>
          <w:rFonts w:cs="FrankRuehl" w:hint="cs"/>
          <w:rtl/>
        </w:rPr>
        <w:t xml:space="preserve"> ערוץ" </w:t>
      </w:r>
      <w:r w:rsidR="00AC5011">
        <w:rPr>
          <w:rStyle w:val="default"/>
          <w:rFonts w:cs="FrankRuehl"/>
          <w:rtl/>
        </w:rPr>
        <w:t>–</w:t>
      </w:r>
      <w:r>
        <w:rPr>
          <w:rStyle w:val="default"/>
          <w:rFonts w:cs="FrankRuehl" w:hint="cs"/>
          <w:rtl/>
        </w:rPr>
        <w:t xml:space="preserve"> מי שמפיק ערוץ שידורים, ובכלל זה מתכנן, מפיק, רוכש ומשבץ משדרים ועורך אותם לשם הבאתם לשידור;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8" w:name="Rov269"/>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368"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w:t>
      </w:r>
      <w:r w:rsidR="00C45625" w:rsidRPr="0088080B">
        <w:rPr>
          <w:rStyle w:val="default"/>
          <w:rFonts w:cs="FrankRuehl" w:hint="cs"/>
          <w:vanish/>
          <w:szCs w:val="20"/>
          <w:shd w:val="clear" w:color="auto" w:fill="FFFF99"/>
          <w:rtl/>
        </w:rPr>
        <w:t>310</w:t>
      </w:r>
      <w:r w:rsidRPr="0088080B">
        <w:rPr>
          <w:rStyle w:val="default"/>
          <w:rFonts w:cs="FrankRuehl" w:hint="cs"/>
          <w:vanish/>
          <w:szCs w:val="20"/>
          <w:shd w:val="clear" w:color="auto" w:fill="FFFF99"/>
          <w:rtl/>
        </w:rPr>
        <w:t xml:space="preserve"> (</w:t>
      </w:r>
      <w:hyperlink r:id="rId369"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הגדרת "מפיק ערוץ"</w:t>
      </w:r>
      <w:bookmarkEnd w:id="118"/>
    </w:p>
    <w:p w:rsidR="00F24715" w:rsidRDefault="00F24715">
      <w:pPr>
        <w:pStyle w:val="P00"/>
        <w:spacing w:before="72"/>
        <w:ind w:left="0" w:right="1134"/>
        <w:rPr>
          <w:rStyle w:val="default"/>
          <w:rFonts w:cs="FrankRuehl" w:hint="cs"/>
          <w:rtl/>
        </w:rPr>
      </w:pPr>
      <w:r>
        <w:rPr>
          <w:lang w:val="he-IL"/>
        </w:rPr>
        <w:pict>
          <v:rect id="_x0000_s2136" style="position:absolute;left:0;text-align:left;margin-left:464.5pt;margin-top:8.05pt;width:75.05pt;height:20pt;z-index:2513192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מוקד תפעול"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19" w:name="Rov27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7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7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7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"מוקד תפעול"</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hd w:val="clear" w:color="auto" w:fill="FFFF99"/>
          <w:rtl/>
        </w:rPr>
        <w:tab/>
      </w:r>
      <w:r w:rsidRPr="0088080B">
        <w:rPr>
          <w:rStyle w:val="default"/>
          <w:rFonts w:cs="FrankRuehl" w:hint="cs"/>
          <w:strike/>
          <w:vanish/>
          <w:sz w:val="16"/>
          <w:szCs w:val="22"/>
          <w:shd w:val="clear" w:color="auto" w:fill="FFFF99"/>
          <w:rtl/>
        </w:rPr>
        <w:t xml:space="preserve">"מוקד תפעול"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המקום שבו נמצאים ומופעלים האמצעים לשידורי כבלים ואמצעים אחרים המאפשרים מתן שירותים שונים למנוי וכן מוזנים בו השידורים הנקלטים מהאויר;</w:t>
      </w:r>
      <w:bookmarkEnd w:id="119"/>
    </w:p>
    <w:p w:rsidR="00F24715" w:rsidRDefault="00C45625" w:rsidP="00C45625">
      <w:pPr>
        <w:pStyle w:val="P00"/>
        <w:spacing w:before="72"/>
        <w:ind w:left="0" w:right="1134"/>
        <w:rPr>
          <w:rStyle w:val="default"/>
          <w:rFonts w:cs="FrankRuehl" w:hint="cs"/>
          <w:rtl/>
        </w:rPr>
      </w:pPr>
      <w:r>
        <w:rPr>
          <w:rStyle w:val="default"/>
          <w:rFonts w:cs="FrankRuehl"/>
          <w:rtl/>
        </w:rPr>
        <w:tab/>
      </w:r>
      <w:r w:rsidR="00F24715">
        <w:rPr>
          <w:lang w:val="he-IL"/>
        </w:rPr>
        <w:pict>
          <v:rect id="_x0000_s2137" style="position:absolute;left:0;text-align:left;margin-left:464.5pt;margin-top:8.05pt;width:75.05pt;height:18.7pt;z-index:251320320;mso-position-horizontal-relative:text;mso-position-vertical-relative:text" o:allowincell="f" filled="f" stroked="f" strokecolor="lime" strokeweight=".25pt">
            <v:textbox inset="0,0,0,0">
              <w:txbxContent>
                <w:p w:rsidR="004847C0" w:rsidRDefault="00F17E28" w:rsidP="004A6EF1">
                  <w:pPr>
                    <w:spacing w:line="160" w:lineRule="exact"/>
                    <w:jc w:val="left"/>
                    <w:rPr>
                      <w:rFonts w:cs="Miriam"/>
                      <w:noProof/>
                      <w:szCs w:val="18"/>
                      <w:rtl/>
                    </w:rPr>
                  </w:pPr>
                  <w:r>
                    <w:rPr>
                      <w:rFonts w:cs="Miriam" w:hint="cs"/>
                      <w:szCs w:val="18"/>
                      <w:rtl/>
                    </w:rPr>
                    <w:t xml:space="preserve">(תיקון </w:t>
                  </w:r>
                  <w:r w:rsidR="004847C0">
                    <w:rPr>
                      <w:rFonts w:cs="Miriam" w:hint="cs"/>
                      <w:szCs w:val="18"/>
                      <w:rtl/>
                    </w:rPr>
                    <w:t>מס' 76) תשפ"ב-2022</w:t>
                  </w:r>
                </w:p>
              </w:txbxContent>
            </v:textbox>
            <w10:anchorlock/>
          </v:rect>
        </w:pict>
      </w:r>
      <w:r w:rsidR="00F24715">
        <w:rPr>
          <w:rStyle w:val="default"/>
          <w:rFonts w:cs="FrankRuehl"/>
          <w:rtl/>
        </w:rPr>
        <w:t>"</w:t>
      </w:r>
      <w:r w:rsidR="00F24715">
        <w:rPr>
          <w:rStyle w:val="default"/>
          <w:rFonts w:cs="FrankRuehl" w:hint="cs"/>
          <w:rtl/>
        </w:rPr>
        <w:t xml:space="preserve">מנוי" </w:t>
      </w:r>
      <w:r w:rsidR="00AC5011">
        <w:rPr>
          <w:rStyle w:val="default"/>
          <w:rFonts w:cs="FrankRuehl"/>
          <w:rtl/>
        </w:rPr>
        <w:t>–</w:t>
      </w:r>
      <w:r w:rsidR="00F24715">
        <w:rPr>
          <w:rStyle w:val="default"/>
          <w:rFonts w:cs="FrankRuehl" w:hint="cs"/>
          <w:rtl/>
        </w:rPr>
        <w:t xml:space="preserve"> </w:t>
      </w:r>
      <w:r w:rsidR="004A6EF1">
        <w:rPr>
          <w:rStyle w:val="default"/>
          <w:rFonts w:cs="FrankRuehl" w:hint="cs"/>
          <w:rtl/>
        </w:rPr>
        <w:t>(נמחקה)</w:t>
      </w:r>
      <w:r w:rsidR="00F24715">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0" w:name="Rov27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7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7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7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770A42" w:rsidRPr="0088080B" w:rsidRDefault="00770A42" w:rsidP="00770A42">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 xml:space="preserve">מנוי"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שהתקשר בהסכם עם </w:t>
      </w:r>
      <w:r w:rsidRPr="0088080B">
        <w:rPr>
          <w:rStyle w:val="default"/>
          <w:rFonts w:cs="FrankRuehl" w:hint="cs"/>
          <w:strike/>
          <w:vanish/>
          <w:sz w:val="16"/>
          <w:szCs w:val="22"/>
          <w:shd w:val="clear" w:color="auto" w:fill="FFFF99"/>
          <w:rtl/>
        </w:rPr>
        <w:t>בעל 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רישיון לשידורי כבלים</w:t>
      </w:r>
      <w:r w:rsidRPr="0088080B">
        <w:rPr>
          <w:rStyle w:val="default"/>
          <w:rFonts w:cs="FrankRuehl" w:hint="cs"/>
          <w:vanish/>
          <w:sz w:val="16"/>
          <w:szCs w:val="22"/>
          <w:shd w:val="clear" w:color="auto" w:fill="FFFF99"/>
          <w:rtl/>
        </w:rPr>
        <w:t xml:space="preserve"> לשם קליטת שידוריו וק</w:t>
      </w:r>
      <w:r w:rsidRPr="0088080B">
        <w:rPr>
          <w:rStyle w:val="default"/>
          <w:rFonts w:cs="FrankRuehl"/>
          <w:vanish/>
          <w:sz w:val="16"/>
          <w:szCs w:val="22"/>
          <w:shd w:val="clear" w:color="auto" w:fill="FFFF99"/>
          <w:rtl/>
        </w:rPr>
        <w:t>ב</w:t>
      </w:r>
      <w:r w:rsidRPr="0088080B">
        <w:rPr>
          <w:rStyle w:val="default"/>
          <w:rFonts w:cs="FrankRuehl" w:hint="cs"/>
          <w:vanish/>
          <w:sz w:val="16"/>
          <w:szCs w:val="22"/>
          <w:shd w:val="clear" w:color="auto" w:fill="FFFF99"/>
          <w:rtl/>
        </w:rPr>
        <w:t>לת שירותיו;</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p>
    <w:p w:rsidR="00770A42" w:rsidRPr="0088080B" w:rsidRDefault="00770A42" w:rsidP="00770A4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70A42" w:rsidRPr="0088080B" w:rsidRDefault="00770A42" w:rsidP="00770A42">
      <w:pPr>
        <w:pStyle w:val="P00"/>
        <w:spacing w:before="0"/>
        <w:ind w:left="0" w:right="1134"/>
        <w:rPr>
          <w:rStyle w:val="default"/>
          <w:rFonts w:ascii="FrankRuehl" w:hAnsi="FrankRuehl" w:cs="FrankRuehl"/>
          <w:vanish/>
          <w:szCs w:val="20"/>
          <w:shd w:val="clear" w:color="auto" w:fill="FFFF99"/>
          <w:rtl/>
        </w:rPr>
      </w:pPr>
      <w:hyperlink r:id="rId37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37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847C0" w:rsidRPr="0088080B" w:rsidRDefault="004847C0" w:rsidP="00770A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מחיקת הגדרת "מנוי"</w:t>
      </w:r>
    </w:p>
    <w:p w:rsidR="004847C0" w:rsidRPr="0088080B" w:rsidRDefault="004847C0" w:rsidP="004847C0">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F24715" w:rsidRPr="004847C0" w:rsidRDefault="00C45625" w:rsidP="004847C0">
      <w:pPr>
        <w:pStyle w:val="P00"/>
        <w:spacing w:before="0"/>
        <w:ind w:left="0" w:right="1134"/>
        <w:rPr>
          <w:rStyle w:val="default"/>
          <w:rFonts w:cs="FrankRuehl" w:hint="cs"/>
          <w:strike/>
          <w:sz w:val="2"/>
          <w:szCs w:val="2"/>
          <w:rtl/>
        </w:rPr>
      </w:pPr>
      <w:r w:rsidRPr="0088080B">
        <w:rPr>
          <w:rStyle w:val="default"/>
          <w:rFonts w:cs="FrankRuehl"/>
          <w:vanish/>
          <w:sz w:val="16"/>
          <w:szCs w:val="22"/>
          <w:shd w:val="clear" w:color="auto" w:fill="FFFF99"/>
          <w:rtl/>
        </w:rPr>
        <w:tab/>
      </w:r>
      <w:r w:rsidR="00F24715" w:rsidRPr="0088080B">
        <w:rPr>
          <w:rStyle w:val="default"/>
          <w:rFonts w:cs="FrankRuehl"/>
          <w:strike/>
          <w:vanish/>
          <w:sz w:val="16"/>
          <w:szCs w:val="22"/>
          <w:shd w:val="clear" w:color="auto" w:fill="FFFF99"/>
          <w:rtl/>
        </w:rPr>
        <w:t>"</w:t>
      </w:r>
      <w:r w:rsidR="00F24715" w:rsidRPr="0088080B">
        <w:rPr>
          <w:rStyle w:val="default"/>
          <w:rFonts w:cs="FrankRuehl" w:hint="cs"/>
          <w:strike/>
          <w:vanish/>
          <w:sz w:val="16"/>
          <w:szCs w:val="22"/>
          <w:shd w:val="clear" w:color="auto" w:fill="FFFF99"/>
          <w:rtl/>
        </w:rPr>
        <w:t xml:space="preserve">מנוי" </w:t>
      </w:r>
      <w:r w:rsidR="00AC5011" w:rsidRPr="0088080B">
        <w:rPr>
          <w:rStyle w:val="default"/>
          <w:rFonts w:cs="FrankRuehl"/>
          <w:strike/>
          <w:vanish/>
          <w:sz w:val="16"/>
          <w:szCs w:val="22"/>
          <w:shd w:val="clear" w:color="auto" w:fill="FFFF99"/>
          <w:rtl/>
        </w:rPr>
        <w:t>–</w:t>
      </w:r>
      <w:r w:rsidR="00F24715" w:rsidRPr="0088080B">
        <w:rPr>
          <w:rStyle w:val="default"/>
          <w:rFonts w:cs="FrankRuehl" w:hint="cs"/>
          <w:strike/>
          <w:vanish/>
          <w:sz w:val="16"/>
          <w:szCs w:val="22"/>
          <w:shd w:val="clear" w:color="auto" w:fill="FFFF99"/>
          <w:rtl/>
        </w:rPr>
        <w:t xml:space="preserve"> מי שהתקשר בהסכם עם בעל רישיון לשידורי כבלים לשם קליטת שידוריו וק</w:t>
      </w:r>
      <w:r w:rsidR="00F24715" w:rsidRPr="0088080B">
        <w:rPr>
          <w:rStyle w:val="default"/>
          <w:rFonts w:cs="FrankRuehl"/>
          <w:strike/>
          <w:vanish/>
          <w:sz w:val="16"/>
          <w:szCs w:val="22"/>
          <w:shd w:val="clear" w:color="auto" w:fill="FFFF99"/>
          <w:rtl/>
        </w:rPr>
        <w:t>ב</w:t>
      </w:r>
      <w:r w:rsidR="00F24715" w:rsidRPr="0088080B">
        <w:rPr>
          <w:rStyle w:val="default"/>
          <w:rFonts w:cs="FrankRuehl" w:hint="cs"/>
          <w:strike/>
          <w:vanish/>
          <w:sz w:val="16"/>
          <w:szCs w:val="22"/>
          <w:shd w:val="clear" w:color="auto" w:fill="FFFF99"/>
          <w:rtl/>
        </w:rPr>
        <w:t>לת שירותיו;</w:t>
      </w:r>
      <w:bookmarkEnd w:id="120"/>
    </w:p>
    <w:p w:rsidR="00F24715" w:rsidRDefault="00F24715">
      <w:pPr>
        <w:pStyle w:val="P00"/>
        <w:spacing w:before="72"/>
        <w:ind w:left="0" w:right="1134"/>
        <w:rPr>
          <w:rStyle w:val="default"/>
          <w:rFonts w:cs="FrankRuehl" w:hint="cs"/>
          <w:rtl/>
        </w:rPr>
      </w:pPr>
      <w:r>
        <w:rPr>
          <w:lang w:val="he-IL"/>
        </w:rPr>
        <w:pict>
          <v:rect id="_x0000_s2138" style="position:absolute;left:0;text-align:left;margin-left:464.5pt;margin-top:8.05pt;width:75.05pt;height:20pt;z-index:25132134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w:t>
                  </w:r>
                  <w:r>
                    <w:rPr>
                      <w:rFonts w:cs="Miriam"/>
                      <w:szCs w:val="18"/>
                      <w:rtl/>
                    </w:rPr>
                    <w:t xml:space="preserve">)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 xml:space="preserve">משדר ערוץ ייעודי" </w:t>
      </w:r>
      <w:r w:rsidR="00AC5011">
        <w:rPr>
          <w:rStyle w:val="default"/>
          <w:rFonts w:cs="FrankRuehl"/>
          <w:rtl/>
        </w:rPr>
        <w:t>–</w:t>
      </w:r>
      <w:r>
        <w:rPr>
          <w:rStyle w:val="default"/>
          <w:rFonts w:cs="FrankRuehl" w:hint="cs"/>
          <w:rtl/>
        </w:rPr>
        <w:t xml:space="preserve"> מי שקיבל רישיון מיוחד לשידורי כבלים לפי סעיף 6לד1, לשם שידורו של ערוץ ייעודי;</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1" w:name="Rov272"/>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378"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379"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הוספת הגדרת "משדר ערוץ"</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8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8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8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החלפת הגדרת "משדר ערוץ" בהגדרת "משדר ערוץ ייעודי"</w:t>
      </w:r>
    </w:p>
    <w:p w:rsidR="00F24715" w:rsidRPr="0088080B" w:rsidRDefault="00F24715">
      <w:pPr>
        <w:pStyle w:val="P00"/>
        <w:ind w:left="0" w:right="1134"/>
        <w:rPr>
          <w:rStyle w:val="default"/>
          <w:rFonts w:cs="FrankRuehl" w:hint="cs"/>
          <w:vanish/>
          <w:sz w:val="14"/>
          <w:szCs w:val="20"/>
          <w:shd w:val="clear" w:color="auto" w:fill="FFFF99"/>
          <w:rtl/>
        </w:rPr>
      </w:pPr>
      <w:r w:rsidRPr="0088080B">
        <w:rPr>
          <w:rStyle w:val="default"/>
          <w:rFonts w:cs="FrankRuehl" w:hint="cs"/>
          <w:vanish/>
          <w:sz w:val="14"/>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"משדר ערוץ"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מי שמשדר מישדרי טלויזיה במתכונת של ערוץ ייעודי או במתכונת של ערוץ אחר, על פי רשיון שקיבל מאת השר, ובלבד שהוא אינו בעל זכיון או מפיק ערוץ;</w:t>
      </w:r>
      <w:bookmarkEnd w:id="121"/>
    </w:p>
    <w:p w:rsidR="00F24715" w:rsidRDefault="00F24715">
      <w:pPr>
        <w:pStyle w:val="P00"/>
        <w:spacing w:before="72"/>
        <w:ind w:left="0" w:right="1134"/>
        <w:rPr>
          <w:rStyle w:val="default"/>
          <w:rFonts w:cs="FrankRuehl" w:hint="cs"/>
          <w:rtl/>
        </w:rPr>
      </w:pPr>
      <w:r>
        <w:rPr>
          <w:lang w:val="he-IL"/>
        </w:rPr>
        <w:pict>
          <v:rect id="_x0000_s2139" style="position:absolute;left:0;text-align:left;margin-left:464.5pt;margin-top:8.05pt;width:75.05pt;height:20pt;z-index:2513223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15) תשנ"ז-1997</w:t>
                  </w:r>
                </w:p>
              </w:txbxContent>
            </v:textbox>
            <w10:anchorlock/>
          </v:rect>
        </w:pict>
      </w:r>
      <w:r>
        <w:rPr>
          <w:rtl/>
        </w:rPr>
        <w:tab/>
      </w:r>
      <w:r>
        <w:rPr>
          <w:rStyle w:val="default"/>
          <w:rFonts w:cs="FrankRuehl"/>
          <w:rtl/>
        </w:rPr>
        <w:t>"</w:t>
      </w:r>
      <w:r>
        <w:rPr>
          <w:rStyle w:val="default"/>
          <w:rFonts w:cs="FrankRuehl" w:hint="cs"/>
          <w:rtl/>
        </w:rPr>
        <w:t xml:space="preserve">ערוץ ייעודי" </w:t>
      </w:r>
      <w:r w:rsidR="00AC5011">
        <w:rPr>
          <w:rStyle w:val="default"/>
          <w:rFonts w:cs="FrankRuehl"/>
          <w:rtl/>
        </w:rPr>
        <w:t>–</w:t>
      </w:r>
      <w:r>
        <w:rPr>
          <w:rStyle w:val="default"/>
          <w:rFonts w:cs="FrankRuehl" w:hint="cs"/>
          <w:rtl/>
        </w:rPr>
        <w:t xml:space="preserve"> ערוץ שידור בעל מאפיינים ייחודיים כגון שפה, תרבות או מורשת, ערוץ המיוע</w:t>
      </w:r>
      <w:r>
        <w:rPr>
          <w:rStyle w:val="default"/>
          <w:rFonts w:cs="FrankRuehl"/>
          <w:rtl/>
        </w:rPr>
        <w:t>ד</w:t>
      </w:r>
      <w:r>
        <w:rPr>
          <w:rStyle w:val="default"/>
          <w:rFonts w:cs="FrankRuehl" w:hint="cs"/>
          <w:rtl/>
        </w:rPr>
        <w:t xml:space="preserve"> בעיקרו למגזר מסוים בציבור, או ערוץ המוקדש בעיקרו לנושא אחד;</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2" w:name="Rov273"/>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383"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384"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הגדרת "ערוץ ייעודי"</w:t>
      </w:r>
      <w:bookmarkEnd w:id="122"/>
    </w:p>
    <w:p w:rsidR="00F24715" w:rsidRDefault="00F24715">
      <w:pPr>
        <w:pStyle w:val="P00"/>
        <w:spacing w:before="72"/>
        <w:ind w:left="0" w:right="1134"/>
        <w:rPr>
          <w:rStyle w:val="default"/>
          <w:rFonts w:cs="FrankRuehl" w:hint="cs"/>
          <w:rtl/>
        </w:rPr>
      </w:pPr>
      <w:r>
        <w:rPr>
          <w:lang w:val="he-IL"/>
        </w:rPr>
        <w:pict>
          <v:rect id="_x0000_s2865" style="position:absolute;left:0;text-align:left;margin-left:464.5pt;margin-top:8.05pt;width:75.05pt;height:34.9pt;z-index:251741184"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 xml:space="preserve">רישיון כללי לשידורי כבלים" </w:t>
      </w:r>
      <w:r w:rsidR="00AC5011">
        <w:rPr>
          <w:rStyle w:val="default"/>
          <w:rFonts w:cs="FrankRuehl"/>
          <w:rtl/>
        </w:rPr>
        <w:t>–</w:t>
      </w:r>
      <w:r>
        <w:rPr>
          <w:rStyle w:val="default"/>
          <w:rFonts w:cs="FrankRuehl" w:hint="cs"/>
          <w:rtl/>
        </w:rPr>
        <w:t xml:space="preserve"> רישיון שניתן לפי פרק זה למתן שירות של שידורי כבלים למנויים, הכוללים מגוון ערוצי טלוויזיה, לרבות שידורים לפי דרישה ולרבות שידוריו של בעל רישיון מיוחד לשידורי כבל</w:t>
      </w:r>
      <w:r>
        <w:rPr>
          <w:rStyle w:val="default"/>
          <w:rFonts w:cs="FrankRuehl"/>
          <w:rtl/>
        </w:rPr>
        <w:t>י</w:t>
      </w:r>
      <w:r>
        <w:rPr>
          <w:rStyle w:val="default"/>
          <w:rFonts w:cs="FrankRuehl" w:hint="cs"/>
          <w:rtl/>
        </w:rPr>
        <w:t>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3" w:name="Rov50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8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8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8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הגדרת "רישיון כללי לשידורי כבלים"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388"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389"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רישיון כללי לשידורי כבלים" </w:t>
      </w:r>
      <w:r w:rsidR="00AC501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רישיון שניתן לפי פרק זה למתן שירות של שידורי כבלים למנויים, הכוללים מגוון ערוצי טלוויזיה, לרבות </w:t>
      </w:r>
      <w:r w:rsidRPr="0088080B">
        <w:rPr>
          <w:rStyle w:val="default"/>
          <w:rFonts w:cs="FrankRuehl" w:hint="cs"/>
          <w:vanish/>
          <w:sz w:val="22"/>
          <w:szCs w:val="22"/>
          <w:u w:val="single"/>
          <w:shd w:val="clear" w:color="auto" w:fill="FFFF99"/>
          <w:rtl/>
        </w:rPr>
        <w:t>שידורים לפי דרישה ולרבות</w:t>
      </w:r>
      <w:r w:rsidRPr="0088080B">
        <w:rPr>
          <w:rStyle w:val="default"/>
          <w:rFonts w:cs="FrankRuehl" w:hint="cs"/>
          <w:vanish/>
          <w:sz w:val="22"/>
          <w:szCs w:val="22"/>
          <w:shd w:val="clear" w:color="auto" w:fill="FFFF99"/>
          <w:rtl/>
        </w:rPr>
        <w:t xml:space="preserve"> שידוריו של בעל רישיון מיוחד לשידורי כבל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ם;</w:t>
      </w:r>
      <w:bookmarkEnd w:id="123"/>
    </w:p>
    <w:p w:rsidR="00F24715" w:rsidRDefault="00F24715">
      <w:pPr>
        <w:pStyle w:val="P00"/>
        <w:spacing w:before="72"/>
        <w:ind w:left="0" w:right="1134"/>
        <w:rPr>
          <w:rStyle w:val="default"/>
          <w:rFonts w:cs="FrankRuehl" w:hint="cs"/>
          <w:rtl/>
        </w:rPr>
      </w:pPr>
      <w:r>
        <w:rPr>
          <w:lang w:val="he-IL"/>
        </w:rPr>
        <w:pict>
          <v:rect id="_x0000_s2867" style="position:absolute;left:0;text-align:left;margin-left:464.35pt;margin-top:7.1pt;width:75.05pt;height:17.6pt;z-index:2517432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 xml:space="preserve">רישיון לשידורים לפי דרישה" </w:t>
      </w:r>
      <w:r>
        <w:rPr>
          <w:rStyle w:val="default"/>
          <w:rFonts w:cs="FrankRuehl"/>
          <w:rtl/>
        </w:rPr>
        <w:t>–</w:t>
      </w:r>
      <w:r>
        <w:rPr>
          <w:rStyle w:val="default"/>
          <w:rFonts w:cs="FrankRuehl" w:hint="cs"/>
          <w:rtl/>
        </w:rPr>
        <w:t xml:space="preserve"> רישיון שניתן לפי פרק זה לשדר שידורים לפי דרישה;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4" w:name="Rov504"/>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390"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391"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הגדרת "רישיון לשידורים לפי דרישה"</w:t>
      </w:r>
      <w:bookmarkEnd w:id="124"/>
    </w:p>
    <w:p w:rsidR="00F24715" w:rsidRDefault="00F24715">
      <w:pPr>
        <w:pStyle w:val="P00"/>
        <w:spacing w:before="72"/>
        <w:ind w:left="0" w:right="1134"/>
        <w:rPr>
          <w:rStyle w:val="default"/>
          <w:rFonts w:cs="FrankRuehl" w:hint="cs"/>
          <w:rtl/>
        </w:rPr>
      </w:pPr>
      <w:r>
        <w:rPr>
          <w:lang w:val="he-IL"/>
        </w:rPr>
        <w:pict>
          <v:rect id="_x0000_s2866" style="position:absolute;left:0;text-align:left;margin-left:464.5pt;margin-top:8.05pt;width:75.05pt;height:39.4pt;z-index:251742208"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w:t>
                  </w:r>
                  <w:r>
                    <w:rPr>
                      <w:rFonts w:cs="Miriam"/>
                      <w:szCs w:val="18"/>
                      <w:rtl/>
                    </w:rPr>
                    <w:t>-2001</w:t>
                  </w:r>
                </w:p>
                <w:p w:rsidR="00F17E28" w:rsidRDefault="00F17E28">
                  <w:pPr>
                    <w:spacing w:line="160" w:lineRule="exact"/>
                    <w:jc w:val="left"/>
                    <w:rPr>
                      <w:rFonts w:cs="Miriam" w:hint="cs"/>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 xml:space="preserve">רישיון לשידורי כבלים" </w:t>
      </w:r>
      <w:r w:rsidR="00AC5011">
        <w:rPr>
          <w:rStyle w:val="default"/>
          <w:rFonts w:cs="FrankRuehl"/>
          <w:rtl/>
        </w:rPr>
        <w:t>–</w:t>
      </w:r>
      <w:r>
        <w:rPr>
          <w:rStyle w:val="default"/>
          <w:rFonts w:cs="FrankRuehl" w:hint="cs"/>
          <w:rtl/>
        </w:rPr>
        <w:t xml:space="preserve"> רישיון כללי לשידורי כבלים, רישיון לשידורים לפי דרישה או רישיון מיוחד לשידורי כבלים;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5" w:name="Rov50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9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9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9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הגדרת "רישיון לשידורי כבלים"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395"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396"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רישיון לשידורי כבלים" </w:t>
      </w:r>
      <w:r w:rsidR="00AC501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רישיון כללי לשידורי כבלים</w:t>
      </w:r>
      <w:r w:rsidRPr="0088080B">
        <w:rPr>
          <w:rStyle w:val="default"/>
          <w:rFonts w:cs="FrankRuehl" w:hint="cs"/>
          <w:vanish/>
          <w:sz w:val="22"/>
          <w:szCs w:val="22"/>
          <w:u w:val="single"/>
          <w:shd w:val="clear" w:color="auto" w:fill="FFFF99"/>
          <w:rtl/>
        </w:rPr>
        <w:t>, רישיון לשידורים לפי דרישה</w:t>
      </w:r>
      <w:r w:rsidRPr="0088080B">
        <w:rPr>
          <w:rStyle w:val="default"/>
          <w:rFonts w:cs="FrankRuehl" w:hint="cs"/>
          <w:vanish/>
          <w:sz w:val="22"/>
          <w:szCs w:val="22"/>
          <w:shd w:val="clear" w:color="auto" w:fill="FFFF99"/>
          <w:rtl/>
        </w:rPr>
        <w:t xml:space="preserve"> או רישיון מיוחד לשידורי כבלים;</w:t>
      </w:r>
      <w:bookmarkEnd w:id="125"/>
    </w:p>
    <w:p w:rsidR="00F24715" w:rsidRDefault="00F24715">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r>
        <w:rPr>
          <w:lang w:val="he-IL"/>
        </w:rPr>
        <w:pict>
          <v:rect id="_x0000_s2142" style="position:absolute;left:0;text-align:left;margin-left:464.5pt;margin-top:8.05pt;width:75.05pt;height:20pt;z-index:2513233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רישיון מיוחד לשידורי כבלים" </w:t>
      </w:r>
      <w:r w:rsidR="00AC5011">
        <w:rPr>
          <w:rStyle w:val="default"/>
          <w:rFonts w:cs="FrankRuehl"/>
          <w:rtl/>
        </w:rPr>
        <w:t>–</w:t>
      </w:r>
      <w:r>
        <w:rPr>
          <w:rStyle w:val="default"/>
          <w:rFonts w:cs="FrankRuehl" w:hint="cs"/>
          <w:rtl/>
        </w:rPr>
        <w:t xml:space="preserve"> רישיון שניתן לפי פרק זה לשדר ערוץ אחד של שידורי כבלים, באמצעות בעל רישיון כללי לש</w:t>
      </w:r>
      <w:r>
        <w:rPr>
          <w:rStyle w:val="default"/>
          <w:rFonts w:cs="FrankRuehl"/>
          <w:rtl/>
        </w:rPr>
        <w:t>י</w:t>
      </w:r>
      <w:r>
        <w:rPr>
          <w:rStyle w:val="default"/>
          <w:rFonts w:cs="FrankRuehl" w:hint="cs"/>
          <w:rtl/>
        </w:rPr>
        <w:t>דורי כבלים;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6" w:name="Rov27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39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39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39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הגדרת "רישיון מיוחד לשידורי כבלים"</w:t>
      </w:r>
      <w:bookmarkEnd w:id="126"/>
    </w:p>
    <w:p w:rsidR="00F24715" w:rsidRDefault="00F24715">
      <w:pPr>
        <w:pStyle w:val="P00"/>
        <w:spacing w:before="72"/>
        <w:ind w:left="0" w:right="1134"/>
        <w:rPr>
          <w:rStyle w:val="default"/>
          <w:rFonts w:cs="FrankRuehl" w:hint="cs"/>
          <w:rtl/>
        </w:rPr>
      </w:pPr>
      <w:r>
        <w:rPr>
          <w:lang w:val="he-IL"/>
        </w:rPr>
        <w:pict>
          <v:rect id="_x0000_s2143" style="position:absolute;left:0;text-align:left;margin-left:464.5pt;margin-top:8.05pt;width:75.05pt;height:20pt;z-index:2513244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w:t>
                  </w:r>
                  <w:r>
                    <w:rPr>
                      <w:rFonts w:cs="Miriam"/>
                      <w:szCs w:val="18"/>
                      <w:rtl/>
                    </w:rPr>
                    <w:t xml:space="preserve">25)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 xml:space="preserve">ציוד מישק"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7" w:name="Rov277"/>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400"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174 (</w:t>
      </w:r>
      <w:hyperlink r:id="rId401"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הגדרת "ציוד מישק"</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13.9.1989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spacing w:before="0"/>
        <w:ind w:left="0" w:right="1134"/>
        <w:rPr>
          <w:rStyle w:val="default"/>
          <w:rFonts w:cs="FrankRuehl" w:hint="cs"/>
          <w:vanish/>
          <w:szCs w:val="20"/>
          <w:shd w:val="clear" w:color="auto" w:fill="FFFF99"/>
          <w:rtl/>
        </w:rPr>
      </w:pPr>
      <w:hyperlink r:id="rId402"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403"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החלפת הגדרת "ציוד מישק"</w:t>
      </w:r>
    </w:p>
    <w:p w:rsidR="00F24715" w:rsidRPr="0088080B" w:rsidRDefault="00F24715">
      <w:pPr>
        <w:pStyle w:val="P00"/>
        <w:ind w:left="0" w:right="1134"/>
        <w:rPr>
          <w:rStyle w:val="default"/>
          <w:rFonts w:cs="FrankRuehl" w:hint="cs"/>
          <w:vanish/>
          <w:sz w:val="14"/>
          <w:szCs w:val="20"/>
          <w:shd w:val="clear" w:color="auto" w:fill="FFFF99"/>
          <w:rtl/>
        </w:rPr>
      </w:pPr>
      <w:r w:rsidRPr="0088080B">
        <w:rPr>
          <w:rStyle w:val="default"/>
          <w:rFonts w:cs="FrankRuehl" w:hint="cs"/>
          <w:vanish/>
          <w:sz w:val="14"/>
          <w:szCs w:val="20"/>
          <w:shd w:val="clear" w:color="auto" w:fill="FFFF99"/>
          <w:rtl/>
        </w:rPr>
        <w:t>הנוסח הקודם:</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"ציוד מישק"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התקן המשמש או המיועד לשמש לצרכי קליטת שידורים בחצרי מנוי, לרבות מפענח, ממיר אפיקים ואנטנה;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0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40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0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"ציוד מישק"</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"ציוד מישק"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מפענח, ממיר אפיקים או כל התקן אחר, המותקן בחצרי המנוי והמיועד לשמש לקליטת שידורים בחצריו, ובשידורי טלויזיה באמצעות לווין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אנטנה</w:t>
      </w:r>
      <w:r w:rsidR="00B6612C" w:rsidRPr="0088080B">
        <w:rPr>
          <w:rStyle w:val="default"/>
          <w:rFonts w:cs="FrankRuehl" w:hint="cs"/>
          <w:strike/>
          <w:vanish/>
          <w:sz w:val="16"/>
          <w:szCs w:val="22"/>
          <w:shd w:val="clear" w:color="auto" w:fill="FFFF99"/>
          <w:rtl/>
        </w:rPr>
        <w:t>;</w:t>
      </w:r>
      <w:bookmarkEnd w:id="127"/>
    </w:p>
    <w:p w:rsidR="00F24715" w:rsidRDefault="00F24715">
      <w:pPr>
        <w:pStyle w:val="P00"/>
        <w:spacing w:before="72"/>
        <w:ind w:left="0" w:right="1134" w:firstLine="624"/>
        <w:rPr>
          <w:rStyle w:val="default"/>
          <w:rFonts w:cs="FrankRuehl" w:hint="cs"/>
          <w:rtl/>
        </w:rPr>
      </w:pPr>
      <w:r>
        <w:rPr>
          <w:lang w:val="he-IL"/>
        </w:rPr>
        <w:pict>
          <v:rect id="_x0000_s2144" style="position:absolute;left:0;text-align:left;margin-left:464.5pt;margin-top:8.05pt;width:75.05pt;height:20pt;z-index:25132544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 xml:space="preserve">רשת כבלים"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8" w:name="Rov278"/>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0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40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0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"רשת כבלים"</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"רשת כבלים"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כבלים, מגברים, מפצלים וכל התקן אחר, לרבות ציוד אלחוטי, הנמצאים בתחום שממוקד תפעול עד חצרי המנוי והמהווים חלק מתחנת שידור;</w:t>
      </w:r>
      <w:bookmarkEnd w:id="128"/>
    </w:p>
    <w:p w:rsidR="00F24715" w:rsidRDefault="00F24715">
      <w:pPr>
        <w:pStyle w:val="P00"/>
        <w:spacing w:before="72"/>
        <w:ind w:left="0" w:right="1134"/>
        <w:rPr>
          <w:rStyle w:val="default"/>
          <w:rFonts w:cs="FrankRuehl" w:hint="cs"/>
          <w:rtl/>
        </w:rPr>
      </w:pPr>
      <w:r>
        <w:rPr>
          <w:lang w:val="he-IL"/>
        </w:rPr>
        <w:pict>
          <v:rect id="_x0000_s2145" style="position:absolute;left:0;text-align:left;margin-left:464.5pt;margin-top:8.05pt;width:75.05pt;height:20pt;z-index:2513264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שידורי כבלים" </w:t>
      </w:r>
      <w:r w:rsidR="00AC5011">
        <w:rPr>
          <w:rStyle w:val="default"/>
          <w:rFonts w:cs="FrankRuehl"/>
          <w:rtl/>
        </w:rPr>
        <w:t>–</w:t>
      </w:r>
      <w:r>
        <w:rPr>
          <w:rStyle w:val="default"/>
          <w:rFonts w:cs="FrankRuehl" w:hint="cs"/>
          <w:rtl/>
        </w:rPr>
        <w:t xml:space="preserve"> שידורים המופצים באמצעות מוקד שידור ורשת בזק ציבורית;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29" w:name="Rov27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1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41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1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הגדרת "שידורי כבלים"</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Cs w:val="20"/>
          <w:shd w:val="clear" w:color="auto" w:fill="FFFF99"/>
          <w:rtl/>
        </w:rPr>
        <w:tab/>
      </w:r>
      <w:r w:rsidRPr="0088080B">
        <w:rPr>
          <w:rStyle w:val="default"/>
          <w:rFonts w:cs="FrankRuehl" w:hint="cs"/>
          <w:strike/>
          <w:vanish/>
          <w:sz w:val="22"/>
          <w:szCs w:val="22"/>
          <w:shd w:val="clear" w:color="auto" w:fill="FFFF99"/>
          <w:rtl/>
        </w:rPr>
        <w:t xml:space="preserve">"שידורי כבלים"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שידורי טלויזיה הניתנים לציבור, המופצים באמצעות מוקד תפעול ורשת כבלים, לרבות שירותים אחרים הניתנים באמצעות הרשת;</w:t>
      </w:r>
      <w:bookmarkEnd w:id="129"/>
    </w:p>
    <w:p w:rsidR="00F24715" w:rsidRDefault="00F24715">
      <w:pPr>
        <w:pStyle w:val="P00"/>
        <w:spacing w:before="72"/>
        <w:ind w:left="0" w:right="1134"/>
        <w:rPr>
          <w:rStyle w:val="default"/>
          <w:rFonts w:cs="FrankRuehl" w:hint="cs"/>
          <w:rtl/>
        </w:rPr>
      </w:pPr>
      <w:r>
        <w:rPr>
          <w:lang w:val="he-IL"/>
        </w:rPr>
        <w:pict>
          <v:rect id="_x0000_s2868" style="position:absolute;left:0;text-align:left;margin-left:464.5pt;margin-top:8.05pt;width:75.05pt;height:20pt;z-index:2517442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 xml:space="preserve">שידורים לפי דרישה" </w:t>
      </w:r>
      <w:r>
        <w:rPr>
          <w:rStyle w:val="default"/>
          <w:rFonts w:cs="FrankRuehl"/>
          <w:rtl/>
        </w:rPr>
        <w:t>–</w:t>
      </w:r>
      <w:r>
        <w:rPr>
          <w:rStyle w:val="default"/>
          <w:rFonts w:cs="FrankRuehl" w:hint="cs"/>
          <w:rtl/>
        </w:rPr>
        <w:t xml:space="preserve"> שידורי כבלים המשודרים בערוץ אחד או יותר, הניתנים לצפייה בכל עת לפי בחירתו של המנוי, המופצים באמצעות תשתית רחבת פס, והניתנים באיכות מובטחת ובטיב שירות מקובל לשידורים בשיטה הספרתית;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0" w:name="Rov506"/>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413"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414"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הגדרת "שידורים לפי דרישה"</w:t>
      </w:r>
      <w:bookmarkEnd w:id="130"/>
    </w:p>
    <w:p w:rsidR="00F24715" w:rsidRDefault="00F24715">
      <w:pPr>
        <w:pStyle w:val="P00"/>
        <w:spacing w:before="72"/>
        <w:ind w:left="0" w:right="1134"/>
        <w:rPr>
          <w:rStyle w:val="default"/>
          <w:rFonts w:cs="FrankRuehl" w:hint="cs"/>
          <w:rtl/>
        </w:rPr>
      </w:pPr>
      <w:r>
        <w:rPr>
          <w:lang w:val="he-IL"/>
        </w:rPr>
        <w:pict>
          <v:rect id="_x0000_s2146" style="position:absolute;left:0;text-align:left;margin-left:464.5pt;margin-top:8.05pt;width:75.05pt;height:20pt;z-index:2513274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18) </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 xml:space="preserve">שידורים" </w:t>
      </w:r>
      <w:r w:rsidR="00AC5011">
        <w:rPr>
          <w:rStyle w:val="default"/>
          <w:rFonts w:cs="FrankRuehl" w:hint="cs"/>
          <w:rtl/>
        </w:rPr>
        <w:t>–</w:t>
      </w:r>
      <w:r>
        <w:rPr>
          <w:rStyle w:val="default"/>
          <w:rFonts w:cs="FrankRuehl"/>
          <w:rtl/>
        </w:rPr>
        <w:t xml:space="preserve"> (</w:t>
      </w:r>
      <w:r>
        <w:rPr>
          <w:rStyle w:val="default"/>
          <w:rFonts w:cs="FrankRuehl" w:hint="cs"/>
          <w:rtl/>
        </w:rPr>
        <w:t>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1" w:name="Rov280"/>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415"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41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"שידורים"</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"שידורים"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שידורי כבלים ושידורים לפי סימן ו';</w:t>
      </w:r>
      <w:bookmarkEnd w:id="131"/>
    </w:p>
    <w:p w:rsidR="00F24715" w:rsidRDefault="00F24715">
      <w:pPr>
        <w:pStyle w:val="P00"/>
        <w:spacing w:before="72"/>
        <w:ind w:left="0" w:right="1134" w:firstLine="624"/>
        <w:rPr>
          <w:rStyle w:val="default"/>
          <w:rFonts w:cs="FrankRuehl" w:hint="cs"/>
          <w:rtl/>
        </w:rPr>
      </w:pPr>
      <w:r>
        <w:rPr>
          <w:lang w:val="he-IL"/>
        </w:rPr>
        <w:pict>
          <v:rect id="_x0000_s2147" style="position:absolute;left:0;text-align:left;margin-left:464.5pt;margin-top:8.05pt;width:75.05pt;height:20pt;z-index:25132851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Style w:val="default"/>
          <w:rFonts w:cs="FrankRuehl"/>
          <w:rtl/>
        </w:rPr>
        <w:t>"</w:t>
      </w:r>
      <w:r>
        <w:rPr>
          <w:rStyle w:val="default"/>
          <w:rFonts w:cs="FrankRuehl" w:hint="cs"/>
          <w:rtl/>
        </w:rPr>
        <w:t xml:space="preserve">תחנת שידור" </w:t>
      </w:r>
      <w:r w:rsidR="00AC5011">
        <w:rPr>
          <w:rStyle w:val="default"/>
          <w:rFonts w:cs="FrankRuehl" w:hint="cs"/>
          <w:rtl/>
        </w:rPr>
        <w:t>–</w:t>
      </w:r>
      <w:r>
        <w:rPr>
          <w:rStyle w:val="default"/>
          <w:rFonts w:cs="FrankRuehl" w:hint="cs"/>
          <w:rtl/>
        </w:rPr>
        <w:t xml:space="preserve"> (נמחקה).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2" w:name="Rov62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1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41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1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מחיקת הגדרת "תחנת שידור"</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AC5011" w:rsidRDefault="00F24715" w:rsidP="00AC5011">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hd w:val="clear" w:color="auto" w:fill="FFFF99"/>
          <w:rtl/>
        </w:rPr>
        <w:tab/>
      </w:r>
      <w:r w:rsidRPr="0088080B">
        <w:rPr>
          <w:rStyle w:val="default"/>
          <w:rFonts w:cs="FrankRuehl" w:hint="cs"/>
          <w:strike/>
          <w:vanish/>
          <w:sz w:val="16"/>
          <w:szCs w:val="22"/>
          <w:shd w:val="clear" w:color="auto" w:fill="FFFF99"/>
          <w:rtl/>
        </w:rPr>
        <w:t xml:space="preserve">"תחנת שידור"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מיתקן או התקן המשמש או המיועד לשמש בעיקר לצרכי שידורים, לרבות מוקד תפעול ורשת כבלים.</w:t>
      </w:r>
      <w:bookmarkEnd w:id="132"/>
    </w:p>
    <w:p w:rsidR="00F24715" w:rsidRDefault="00F24715">
      <w:pPr>
        <w:pStyle w:val="header-2"/>
        <w:ind w:left="0" w:right="1134"/>
        <w:rPr>
          <w:rFonts w:hint="cs"/>
          <w:rtl/>
        </w:rPr>
      </w:pPr>
      <w:bookmarkStart w:id="133" w:name="hed21"/>
      <w:bookmarkEnd w:id="133"/>
      <w:r>
        <w:rPr>
          <w:lang w:val="he-IL"/>
        </w:rPr>
        <w:pict>
          <v:rect id="_x0000_s2148" style="position:absolute;left:0;text-align:left;margin-left:464.35pt;margin-top:12.75pt;width:75.05pt;height:20pt;z-index:25132953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18)</w:t>
                  </w:r>
                </w:p>
                <w:p w:rsidR="00F17E28" w:rsidRDefault="00F17E28">
                  <w:pPr>
                    <w:spacing w:line="160" w:lineRule="exact"/>
                    <w:jc w:val="left"/>
                    <w:rPr>
                      <w:rFonts w:cs="Miriam"/>
                      <w:szCs w:val="18"/>
                      <w:rtl/>
                    </w:rPr>
                  </w:pPr>
                  <w:r>
                    <w:rPr>
                      <w:rFonts w:cs="Miriam"/>
                      <w:szCs w:val="18"/>
                      <w:rtl/>
                    </w:rPr>
                    <w:t>ת</w:t>
                  </w:r>
                  <w:r>
                    <w:rPr>
                      <w:rFonts w:cs="Miriam" w:hint="cs"/>
                      <w:szCs w:val="18"/>
                      <w:rtl/>
                    </w:rPr>
                    <w:t>שנ"ח-1998</w:t>
                  </w:r>
                </w:p>
              </w:txbxContent>
            </v:textbox>
            <w10:anchorlock/>
          </v:rect>
        </w:pict>
      </w:r>
      <w:r>
        <w:rPr>
          <w:rtl/>
        </w:rPr>
        <w:t>ס</w:t>
      </w:r>
      <w:r>
        <w:rPr>
          <w:rFonts w:hint="cs"/>
          <w:rtl/>
        </w:rPr>
        <w:t>ימן ב': המועצה לשידורי כבלים ולשידורי לווין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4" w:name="Rov472"/>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20"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5</w:t>
      </w:r>
      <w:r w:rsidRPr="0088080B">
        <w:rPr>
          <w:rStyle w:val="default"/>
          <w:rFonts w:cs="FrankRuehl" w:hint="cs"/>
          <w:vanish/>
          <w:szCs w:val="20"/>
          <w:shd w:val="clear" w:color="auto" w:fill="FFFF99"/>
          <w:rtl/>
        </w:rPr>
        <w:t xml:space="preserve"> (</w:t>
      </w:r>
      <w:hyperlink r:id="rId421"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ב'</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422"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423"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Miriam" w:hint="cs"/>
          <w:sz w:val="2"/>
          <w:szCs w:val="2"/>
          <w:u w:val="single"/>
          <w:rtl/>
        </w:rPr>
      </w:pPr>
      <w:r w:rsidRPr="0088080B">
        <w:rPr>
          <w:rStyle w:val="default"/>
          <w:rFonts w:cs="Miriam"/>
          <w:vanish/>
          <w:sz w:val="16"/>
          <w:szCs w:val="16"/>
          <w:shd w:val="clear" w:color="auto" w:fill="FFFF99"/>
          <w:rtl/>
        </w:rPr>
        <w:t>ס</w:t>
      </w:r>
      <w:r w:rsidRPr="0088080B">
        <w:rPr>
          <w:rStyle w:val="default"/>
          <w:rFonts w:cs="Miriam" w:hint="cs"/>
          <w:vanish/>
          <w:sz w:val="16"/>
          <w:szCs w:val="16"/>
          <w:shd w:val="clear" w:color="auto" w:fill="FFFF99"/>
          <w:rtl/>
        </w:rPr>
        <w:t xml:space="preserve">ימן ב': המועצה לשידורי כבלים </w:t>
      </w:r>
      <w:r w:rsidRPr="0088080B">
        <w:rPr>
          <w:rStyle w:val="default"/>
          <w:rFonts w:cs="Miriam" w:hint="cs"/>
          <w:vanish/>
          <w:sz w:val="16"/>
          <w:szCs w:val="16"/>
          <w:u w:val="single"/>
          <w:shd w:val="clear" w:color="auto" w:fill="FFFF99"/>
          <w:rtl/>
        </w:rPr>
        <w:t>ולשידורי לווין</w:t>
      </w:r>
      <w:bookmarkEnd w:id="134"/>
    </w:p>
    <w:p w:rsidR="00F24715" w:rsidRDefault="00F24715">
      <w:pPr>
        <w:pStyle w:val="P00"/>
        <w:spacing w:before="72"/>
        <w:ind w:left="0" w:right="1134"/>
        <w:rPr>
          <w:rStyle w:val="default"/>
          <w:rFonts w:cs="FrankRuehl"/>
          <w:rtl/>
        </w:rPr>
      </w:pPr>
      <w:bookmarkStart w:id="135" w:name="Seif16"/>
      <w:bookmarkEnd w:id="135"/>
      <w:r>
        <w:rPr>
          <w:lang w:val="he-IL"/>
        </w:rPr>
        <w:pict>
          <v:rect id="_x0000_s2149" style="position:absolute;left:0;text-align:left;margin-left:464.5pt;margin-top:8.05pt;width:75.05pt;height:60pt;z-index:251330560" o:allowincell="f" filled="f" stroked="f" strokecolor="lime" strokeweight=".25pt">
            <v:textbox style="mso-next-textbox:#_x0000_s2149" inset="0,0,0,0">
              <w:txbxContent>
                <w:p w:rsidR="00F17E28" w:rsidRDefault="00F17E28">
                  <w:pPr>
                    <w:spacing w:line="160" w:lineRule="exact"/>
                    <w:jc w:val="left"/>
                    <w:rPr>
                      <w:rFonts w:cs="Miriam"/>
                      <w:noProof/>
                      <w:szCs w:val="18"/>
                      <w:rtl/>
                    </w:rPr>
                  </w:pPr>
                  <w:r>
                    <w:rPr>
                      <w:rFonts w:cs="Miriam"/>
                      <w:szCs w:val="18"/>
                      <w:rtl/>
                    </w:rPr>
                    <w:t>מ</w:t>
                  </w:r>
                  <w:r>
                    <w:rPr>
                      <w:rFonts w:cs="Miriam" w:hint="cs"/>
                      <w:szCs w:val="18"/>
                      <w:rtl/>
                    </w:rPr>
                    <w:t>ינוי המועצה, הרכבה וסדרי עבודתה</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 xml:space="preserve">תשמ"ו-1986 </w:t>
                  </w:r>
                </w:p>
                <w:p w:rsidR="00F17E28" w:rsidRDefault="00F17E28">
                  <w:pPr>
                    <w:spacing w:line="160" w:lineRule="exact"/>
                    <w:jc w:val="left"/>
                    <w:rPr>
                      <w:rFonts w:cs="Miriam"/>
                      <w:noProof/>
                      <w:szCs w:val="18"/>
                      <w:rtl/>
                    </w:rPr>
                  </w:pPr>
                  <w:r>
                    <w:rPr>
                      <w:rFonts w:cs="Miriam" w:hint="cs"/>
                      <w:szCs w:val="18"/>
                      <w:rtl/>
                    </w:rPr>
                    <w:t>(תיקון מס' 18)</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הממשלה תמנה מועצה </w:t>
      </w:r>
      <w:r>
        <w:rPr>
          <w:rStyle w:val="default"/>
          <w:rFonts w:cs="FrankRuehl"/>
          <w:rtl/>
        </w:rPr>
        <w:t>ל</w:t>
      </w:r>
      <w:r>
        <w:rPr>
          <w:rStyle w:val="default"/>
          <w:rFonts w:cs="FrankRuehl" w:hint="cs"/>
          <w:rtl/>
        </w:rPr>
        <w:t>שידורי כבלים ולשידורי לווין.</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r>
        <w:rPr>
          <w:lang w:val="he-IL"/>
        </w:rPr>
        <w:pict>
          <v:rect id="_x0000_s2150" style="position:absolute;left:0;text-align:left;margin-left:464.5pt;margin-top:8.05pt;width:75.05pt;height:20pt;z-index:2513315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13)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במועצה יהיו שלושה</w:t>
      </w:r>
      <w:r w:rsidR="00823244">
        <w:rPr>
          <w:rStyle w:val="default"/>
          <w:rFonts w:cs="FrankRuehl" w:hint="cs"/>
          <w:rtl/>
        </w:rPr>
        <w:t xml:space="preserve"> </w:t>
      </w:r>
      <w:r>
        <w:rPr>
          <w:rStyle w:val="default"/>
          <w:rFonts w:cs="FrankRuehl" w:hint="cs"/>
          <w:rtl/>
        </w:rPr>
        <w:t>עשר חברים שיציע השר לממשלה, והם:</w:t>
      </w:r>
    </w:p>
    <w:p w:rsidR="00F24715" w:rsidRDefault="00F24715" w:rsidP="00E25919">
      <w:pPr>
        <w:pStyle w:val="P22"/>
        <w:spacing w:before="72"/>
        <w:ind w:left="1021" w:right="1134"/>
        <w:rPr>
          <w:rStyle w:val="default"/>
          <w:rFonts w:cs="FrankRuehl"/>
          <w:rtl/>
        </w:rPr>
      </w:pPr>
      <w:r>
        <w:rPr>
          <w:lang w:val="he-IL"/>
        </w:rPr>
        <w:pict>
          <v:rect id="_x0000_s2151" style="position:absolute;left:0;text-align:left;margin-left:464.5pt;margin-top:8.05pt;width:75.05pt;height:20pt;z-index:25133260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w:t>
                  </w:r>
                  <w:r>
                    <w:rPr>
                      <w:rFonts w:cs="Miriam"/>
                      <w:szCs w:val="18"/>
                      <w:rtl/>
                    </w:rPr>
                    <w:t>-2001</w:t>
                  </w:r>
                </w:p>
              </w:txbxContent>
            </v:textbox>
            <w10:anchorlock/>
          </v:rect>
        </w:pict>
      </w:r>
      <w:r>
        <w:rPr>
          <w:rStyle w:val="default"/>
          <w:rFonts w:cs="FrankRuehl"/>
          <w:rtl/>
        </w:rPr>
        <w:t>(1)</w:t>
      </w:r>
      <w:r>
        <w:rPr>
          <w:rStyle w:val="default"/>
          <w:rFonts w:cs="FrankRuehl"/>
          <w:rtl/>
        </w:rPr>
        <w:tab/>
      </w:r>
      <w:r>
        <w:rPr>
          <w:rStyle w:val="default"/>
          <w:rFonts w:cs="FrankRuehl" w:hint="cs"/>
          <w:rtl/>
        </w:rPr>
        <w:t>ששה נציגי הממשלה שהם עובדי המדינה ובהם אחד לפי המלצת שר התרבות, אחד לפי המלצת שר המשפטים, אחד לפי המלצת שר</w:t>
      </w:r>
      <w:r>
        <w:rPr>
          <w:rStyle w:val="default"/>
          <w:rFonts w:cs="FrankRuehl"/>
          <w:rtl/>
        </w:rPr>
        <w:t xml:space="preserve"> </w:t>
      </w:r>
      <w:r>
        <w:rPr>
          <w:rStyle w:val="default"/>
          <w:rFonts w:cs="FrankRuehl" w:hint="cs"/>
          <w:rtl/>
        </w:rPr>
        <w:t>האוצר ושלושה לפי המלצת שר</w:t>
      </w:r>
      <w:r>
        <w:rPr>
          <w:rStyle w:val="default"/>
          <w:rFonts w:cs="FrankRuehl"/>
          <w:rtl/>
        </w:rPr>
        <w:t xml:space="preserve"> </w:t>
      </w:r>
      <w:r>
        <w:rPr>
          <w:rStyle w:val="default"/>
          <w:rFonts w:cs="FrankRuehl" w:hint="cs"/>
          <w:rtl/>
        </w:rPr>
        <w:t>התקשורת;</w:t>
      </w:r>
    </w:p>
    <w:p w:rsidR="00F24715" w:rsidRDefault="00F24715">
      <w:pPr>
        <w:pStyle w:val="P22"/>
        <w:spacing w:before="72"/>
        <w:ind w:left="1021" w:right="1134"/>
        <w:rPr>
          <w:rStyle w:val="default"/>
          <w:rFonts w:cs="FrankRuehl"/>
          <w:rtl/>
        </w:rPr>
      </w:pPr>
      <w:r>
        <w:rPr>
          <w:lang w:val="he-IL"/>
        </w:rPr>
        <w:pict>
          <v:rect id="_x0000_s2152" style="position:absolute;left:0;text-align:left;margin-left:464.5pt;margin-top:8.05pt;width:75.05pt;height:20pt;z-index:2513336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שבעה נציגי ציבור ובהם שניים שהמליץ עליהם מרכז השלטון המקומי, שניים המייצגים לדעת השר את הצרכנים, אחד המייצג לדעת השר את האמנים והיוצרים בישראל ושניים שהם נציגי גופים בתחום החינוך והתרבות </w:t>
      </w:r>
      <w:r>
        <w:rPr>
          <w:rStyle w:val="default"/>
          <w:rFonts w:cs="FrankRuehl"/>
          <w:rtl/>
        </w:rPr>
        <w:t>ש</w:t>
      </w:r>
      <w:r>
        <w:rPr>
          <w:rStyle w:val="default"/>
          <w:rFonts w:cs="FrankRuehl" w:hint="cs"/>
          <w:rtl/>
        </w:rPr>
        <w:t>המליץ עליהם שר התרבות.</w:t>
      </w:r>
    </w:p>
    <w:p w:rsidR="00F24715" w:rsidRDefault="00F24715">
      <w:pPr>
        <w:pStyle w:val="P00"/>
        <w:spacing w:before="72"/>
        <w:ind w:left="0" w:right="1134"/>
        <w:rPr>
          <w:rStyle w:val="default"/>
          <w:rFonts w:cs="FrankRuehl"/>
          <w:rtl/>
        </w:rPr>
      </w:pPr>
      <w:r>
        <w:rPr>
          <w:lang w:val="he-IL"/>
        </w:rPr>
        <w:pict>
          <v:rect id="_x0000_s2153" style="position:absolute;left:0;text-align:left;margin-left:464.5pt;margin-top:8.05pt;width:75.05pt;height:20pt;z-index:2513346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יושב-ראש המועצה יהיה נציג שר התקשורת והוא יהיה רשאי לחתום בשם המועצה על כללים שקבעה, רישיונות שנתנה והחלטות שקיבלה.</w:t>
      </w:r>
    </w:p>
    <w:p w:rsidR="00F24715" w:rsidRDefault="00F24715" w:rsidP="00E25919">
      <w:pPr>
        <w:pStyle w:val="P00"/>
        <w:spacing w:before="72"/>
        <w:ind w:left="0" w:right="1134"/>
        <w:rPr>
          <w:rStyle w:val="default"/>
          <w:rFonts w:cs="FrankRuehl"/>
          <w:rtl/>
        </w:rPr>
      </w:pPr>
      <w:r>
        <w:rPr>
          <w:lang w:val="he-IL"/>
        </w:rPr>
        <w:pict>
          <v:rect id="_x0000_s2154" style="position:absolute;left:0;text-align:left;margin-left:464.5pt;margin-top:8.05pt;width:75.05pt;height:20pt;z-index:2513356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יקבע תקנות לענין כהונתו של חבר המועצה, ובין ה</w:t>
      </w:r>
      <w:r>
        <w:rPr>
          <w:rStyle w:val="default"/>
          <w:rFonts w:cs="FrankRuehl"/>
          <w:rtl/>
        </w:rPr>
        <w:t>י</w:t>
      </w:r>
      <w:r>
        <w:rPr>
          <w:rStyle w:val="default"/>
          <w:rFonts w:cs="FrankRuehl" w:hint="cs"/>
          <w:rtl/>
        </w:rPr>
        <w:t>תר, לענין סייגים למינוי, תקופת כהונה ופקיעתה ומינוי ממלא מקום וכן לענין החזר הוצאות לחברי מועצה בשל תשלום דמי מינוי לבעלי רישיונות</w:t>
      </w:r>
      <w:r w:rsidR="0074060D">
        <w:rPr>
          <w:rStyle w:val="default"/>
          <w:rFonts w:cs="FrankRuehl" w:hint="cs"/>
          <w:rtl/>
        </w:rPr>
        <w:t xml:space="preserve"> </w:t>
      </w:r>
      <w:r>
        <w:rPr>
          <w:rStyle w:val="default"/>
          <w:rFonts w:cs="FrankRuehl" w:hint="cs"/>
          <w:rtl/>
        </w:rPr>
        <w:t>לשידורים, שעליהם מפקחת המועצה.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המועצה רשאית לקבוע לעצמה את סדרי עבודתה ככל שלא נקבעו בתקנות שהתקין השר לענין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6" w:name="Rov283"/>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24"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5</w:t>
      </w:r>
      <w:r w:rsidRPr="0088080B">
        <w:rPr>
          <w:rStyle w:val="default"/>
          <w:rFonts w:cs="FrankRuehl" w:hint="cs"/>
          <w:vanish/>
          <w:szCs w:val="20"/>
          <w:shd w:val="clear" w:color="auto" w:fill="FFFF99"/>
          <w:rtl/>
        </w:rPr>
        <w:t xml:space="preserve"> (</w:t>
      </w:r>
      <w:hyperlink r:id="rId425"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6ב</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426"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302 (</w:t>
      </w:r>
      <w:hyperlink r:id="rId427"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rsidP="00823244">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במועצה יהיו </w:t>
      </w:r>
      <w:r w:rsidRPr="0088080B">
        <w:rPr>
          <w:rStyle w:val="default"/>
          <w:rFonts w:cs="FrankRuehl" w:hint="cs"/>
          <w:strike/>
          <w:vanish/>
          <w:sz w:val="22"/>
          <w:szCs w:val="22"/>
          <w:shd w:val="clear" w:color="auto" w:fill="FFFF99"/>
          <w:rtl/>
        </w:rPr>
        <w:t>אחד-עשר חברים</w:t>
      </w:r>
      <w:r w:rsidR="00823244" w:rsidRPr="0088080B">
        <w:rPr>
          <w:rStyle w:val="default"/>
          <w:rFonts w:cs="FrankRuehl" w:hint="cs"/>
          <w:vanish/>
          <w:sz w:val="22"/>
          <w:szCs w:val="22"/>
          <w:shd w:val="clear" w:color="auto" w:fill="FFFF99"/>
          <w:rtl/>
        </w:rPr>
        <w:t xml:space="preserve"> </w:t>
      </w:r>
      <w:r w:rsidR="00823244" w:rsidRPr="0088080B">
        <w:rPr>
          <w:rStyle w:val="default"/>
          <w:rFonts w:cs="FrankRuehl" w:hint="cs"/>
          <w:vanish/>
          <w:sz w:val="22"/>
          <w:szCs w:val="22"/>
          <w:u w:val="single"/>
          <w:shd w:val="clear" w:color="auto" w:fill="FFFF99"/>
          <w:rtl/>
        </w:rPr>
        <w:t>שלושה עשר חברים</w:t>
      </w:r>
      <w:r w:rsidRPr="0088080B">
        <w:rPr>
          <w:rStyle w:val="default"/>
          <w:rFonts w:cs="FrankRuehl" w:hint="cs"/>
          <w:vanish/>
          <w:sz w:val="22"/>
          <w:szCs w:val="22"/>
          <w:shd w:val="clear" w:color="auto" w:fill="FFFF99"/>
          <w:rtl/>
        </w:rPr>
        <w:t xml:space="preserve"> שיציע השר לממשלה, והם:</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חמישה נציגי הממשלה, ובהם אחד לפחות לפי המלצת שר החינוך והתרבות ושניים לפחות לפי המלצת שר התקשורת;</w:t>
      </w:r>
    </w:p>
    <w:p w:rsidR="00F24715" w:rsidRPr="0088080B" w:rsidRDefault="00F24715">
      <w:pPr>
        <w:pStyle w:val="P00"/>
        <w:spacing w:before="0"/>
        <w:ind w:left="1021" w:right="1134"/>
        <w:rPr>
          <w:rStyle w:val="default"/>
          <w:rFonts w:cs="FrankRuehl"/>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ששה נציגי ציבור, ובהם שניים שהמליץ עליהם מרכז השלטון המקומי, שניים המייצגים, לדעת השר, את הצרכנים ושניים שהם נציגי גופים בתחום החינוך והתרבות שהמליץ עליהם שר החינוך והתרבות.</w:t>
      </w:r>
    </w:p>
    <w:p w:rsidR="00823244" w:rsidRPr="0088080B" w:rsidRDefault="00823244">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ששה נציגי הממשלה שהם עובדי המדינה ובהם אחד לפי המלצת שר החינוך התרבות והספורט, אחד לפי המלצת שר המשפטים, אחד לפי המלצת שר האוצר ושלושה לפי המלצת שר התקשורת;</w:t>
      </w:r>
    </w:p>
    <w:p w:rsidR="00823244" w:rsidRPr="0088080B" w:rsidRDefault="00823244">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שבעה נציגי ציבור ובהם שניים שהמליץ עליהם מרכז השלטון המקומי, שניים המייצגים לדעת השר את הצרכנים, אחד המייצג לדעת השר את האמנים והיוצרים בישראל ושניים שהם נציגי גופים בתחום החינוך והתרבות שהמליץ עליהם שר החינוך התרבות והספורט.</w:t>
      </w:r>
    </w:p>
    <w:p w:rsidR="00823244" w:rsidRPr="0088080B" w:rsidRDefault="00823244">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428"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429"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הממשלה תמנה</w:t>
      </w:r>
      <w:r w:rsidRPr="0088080B">
        <w:rPr>
          <w:rStyle w:val="default"/>
          <w:rFonts w:cs="FrankRuehl" w:hint="cs"/>
          <w:strike/>
          <w:vanish/>
          <w:sz w:val="22"/>
          <w:szCs w:val="22"/>
          <w:shd w:val="clear" w:color="auto" w:fill="FFFF99"/>
          <w:rtl/>
        </w:rPr>
        <w:t>, תוך שלושים ימים מתחילתו של פרק זה,</w:t>
      </w:r>
      <w:r w:rsidRPr="0088080B">
        <w:rPr>
          <w:rStyle w:val="default"/>
          <w:rFonts w:cs="FrankRuehl" w:hint="cs"/>
          <w:vanish/>
          <w:sz w:val="22"/>
          <w:szCs w:val="22"/>
          <w:shd w:val="clear" w:color="auto" w:fill="FFFF99"/>
          <w:rtl/>
        </w:rPr>
        <w:t xml:space="preserve"> מועצה לשידורי כבלים </w:t>
      </w:r>
      <w:r w:rsidRPr="0088080B">
        <w:rPr>
          <w:rStyle w:val="default"/>
          <w:rFonts w:cs="FrankRuehl" w:hint="cs"/>
          <w:vanish/>
          <w:sz w:val="22"/>
          <w:szCs w:val="22"/>
          <w:u w:val="single"/>
          <w:shd w:val="clear" w:color="auto" w:fill="FFFF99"/>
          <w:rtl/>
        </w:rPr>
        <w:t>ולשידורי לווין</w:t>
      </w:r>
      <w:r w:rsidRPr="0088080B">
        <w:rPr>
          <w:rStyle w:val="default"/>
          <w:rFonts w:cs="FrankRuehl" w:hint="cs"/>
          <w:strike/>
          <w:vanish/>
          <w:sz w:val="22"/>
          <w:szCs w:val="22"/>
          <w:shd w:val="clear" w:color="auto" w:fill="FFFF99"/>
          <w:rtl/>
        </w:rPr>
        <w:t>; עד למינויה של המועצה ימלא השר את תפקידיה כפי שנקבעו בפרק זה</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3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536 (</w:t>
      </w:r>
      <w:hyperlink r:id="rId43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3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rsidP="00E25919">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במועצה יהיו שלושה</w:t>
      </w:r>
      <w:r w:rsidR="00823244"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shd w:val="clear" w:color="auto" w:fill="FFFF99"/>
          <w:rtl/>
        </w:rPr>
        <w:t>עשר חברים שיציע השר לממשלה, והם:</w:t>
      </w:r>
    </w:p>
    <w:p w:rsidR="00F24715" w:rsidRPr="0088080B" w:rsidRDefault="00F24715" w:rsidP="00E25919">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ששה נציגי הממשלה שהם עובדי המדינה ובהם אחד לפי המלצת שר </w:t>
      </w:r>
      <w:r w:rsidRPr="0088080B">
        <w:rPr>
          <w:rStyle w:val="default"/>
          <w:rFonts w:cs="FrankRuehl" w:hint="cs"/>
          <w:strike/>
          <w:vanish/>
          <w:sz w:val="16"/>
          <w:szCs w:val="22"/>
          <w:shd w:val="clear" w:color="auto" w:fill="FFFF99"/>
          <w:rtl/>
        </w:rPr>
        <w:t>החינוך התרבות והספורט</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התרבות</w:t>
      </w:r>
      <w:r w:rsidRPr="0088080B">
        <w:rPr>
          <w:rStyle w:val="default"/>
          <w:rFonts w:cs="FrankRuehl" w:hint="cs"/>
          <w:vanish/>
          <w:sz w:val="16"/>
          <w:szCs w:val="22"/>
          <w:shd w:val="clear" w:color="auto" w:fill="FFFF99"/>
          <w:rtl/>
        </w:rPr>
        <w:t>, אחד לפי המלצת שר המשפטים, אחד לפי המלצת שר</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האוצר ושלושה לפי המלצת שר</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התקשורת;</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שבעה נציגי ציבור ובהם שניים שהמליץ עליהם מרכז השלטון המקומי, שניים המייצגים לדעת השר את הצרכנים, אחד המייצג לדעת השר את האמנים והיוצרים בישראל ושניים שהם נציגי גופים בתחום החינוך והתרבות </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המליץ עליהם שר </w:t>
      </w:r>
      <w:r w:rsidRPr="0088080B">
        <w:rPr>
          <w:rStyle w:val="default"/>
          <w:rFonts w:cs="FrankRuehl" w:hint="cs"/>
          <w:strike/>
          <w:vanish/>
          <w:sz w:val="16"/>
          <w:szCs w:val="22"/>
          <w:shd w:val="clear" w:color="auto" w:fill="FFFF99"/>
          <w:rtl/>
        </w:rPr>
        <w:t>החינוך התרבות והספורט</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התרבות</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יושב-ראש המועצה יהיה נציג שר התקשורת </w:t>
      </w:r>
      <w:r w:rsidRPr="0088080B">
        <w:rPr>
          <w:rStyle w:val="default"/>
          <w:rFonts w:cs="FrankRuehl" w:hint="cs"/>
          <w:vanish/>
          <w:sz w:val="16"/>
          <w:szCs w:val="22"/>
          <w:u w:val="single"/>
          <w:shd w:val="clear" w:color="auto" w:fill="FFFF99"/>
          <w:rtl/>
        </w:rPr>
        <w:t>והוא יהיה רשאי לחתום בשם המועצה על כללים שקבעה, רישיונות שנתנה והחלטות שקיבלה</w:t>
      </w:r>
      <w:r w:rsidRPr="0088080B">
        <w:rPr>
          <w:rStyle w:val="default"/>
          <w:rFonts w:cs="FrankRuehl" w:hint="cs"/>
          <w:vanish/>
          <w:sz w:val="16"/>
          <w:szCs w:val="22"/>
          <w:shd w:val="clear" w:color="auto" w:fill="FFFF99"/>
          <w:rtl/>
        </w:rPr>
        <w:t>.</w:t>
      </w:r>
    </w:p>
    <w:p w:rsidR="00F24715" w:rsidRDefault="00F24715">
      <w:pPr>
        <w:pStyle w:val="P00"/>
        <w:spacing w:before="0"/>
        <w:ind w:left="0" w:right="1134"/>
        <w:rPr>
          <w:rStyle w:val="default"/>
          <w:rFonts w:cs="FrankRuehl"/>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יקבע תקנות לענין כהונתו של חבר המועצה, ובין ה</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 xml:space="preserve">תר, לענין סייגים למינוי, תקופת כהונה ופקיעתה ומינוי ממלא מקום </w:t>
      </w:r>
      <w:r w:rsidRPr="0088080B">
        <w:rPr>
          <w:rStyle w:val="default"/>
          <w:rFonts w:cs="FrankRuehl" w:hint="cs"/>
          <w:vanish/>
          <w:sz w:val="16"/>
          <w:szCs w:val="22"/>
          <w:u w:val="single"/>
          <w:shd w:val="clear" w:color="auto" w:fill="FFFF99"/>
          <w:rtl/>
        </w:rPr>
        <w:t>וכן לענין החזר הוצאות לחברי מועצה בשל תשלום דמי מינוי לבעלי רישיונות</w:t>
      </w:r>
      <w:r w:rsidR="0074060D" w:rsidRPr="0088080B">
        <w:rPr>
          <w:rStyle w:val="default"/>
          <w:rFonts w:cs="FrankRuehl" w:hint="cs"/>
          <w:vanish/>
          <w:sz w:val="16"/>
          <w:szCs w:val="22"/>
          <w:u w:val="single"/>
          <w:shd w:val="clear" w:color="auto" w:fill="FFFF99"/>
          <w:rtl/>
        </w:rPr>
        <w:t xml:space="preserve"> </w:t>
      </w:r>
      <w:r w:rsidRPr="0088080B">
        <w:rPr>
          <w:rStyle w:val="default"/>
          <w:rFonts w:cs="FrankRuehl" w:hint="cs"/>
          <w:vanish/>
          <w:sz w:val="16"/>
          <w:szCs w:val="22"/>
          <w:u w:val="single"/>
          <w:shd w:val="clear" w:color="auto" w:fill="FFFF99"/>
          <w:rtl/>
        </w:rPr>
        <w:t>לשידורים, שעליהם מפקחת המועצה</w:t>
      </w:r>
      <w:r w:rsidRPr="0088080B">
        <w:rPr>
          <w:rStyle w:val="default"/>
          <w:rFonts w:cs="FrankRuehl" w:hint="cs"/>
          <w:vanish/>
          <w:sz w:val="16"/>
          <w:szCs w:val="22"/>
          <w:shd w:val="clear" w:color="auto" w:fill="FFFF99"/>
          <w:rtl/>
        </w:rPr>
        <w:t>.</w:t>
      </w:r>
      <w:bookmarkEnd w:id="136"/>
    </w:p>
    <w:p w:rsidR="00F24715" w:rsidRDefault="00F24715">
      <w:pPr>
        <w:pStyle w:val="P00"/>
        <w:numPr>
          <w:ilvl w:val="0"/>
          <w:numId w:val="11"/>
        </w:numPr>
        <w:spacing w:before="0"/>
        <w:ind w:right="1134"/>
        <w:rPr>
          <w:rStyle w:val="default"/>
          <w:rFonts w:cs="FrankRuehl" w:hint="cs"/>
          <w:sz w:val="2"/>
          <w:szCs w:val="2"/>
          <w:rtl/>
        </w:rPr>
      </w:pPr>
    </w:p>
    <w:p w:rsidR="00F24715" w:rsidRDefault="00F24715">
      <w:pPr>
        <w:pStyle w:val="P00"/>
        <w:spacing w:before="72"/>
        <w:ind w:left="0" w:right="1134"/>
        <w:rPr>
          <w:rStyle w:val="default"/>
          <w:rFonts w:cs="FrankRuehl"/>
          <w:rtl/>
        </w:rPr>
      </w:pPr>
      <w:bookmarkStart w:id="137" w:name="Seif17"/>
      <w:bookmarkEnd w:id="137"/>
      <w:r>
        <w:rPr>
          <w:lang w:val="he-IL"/>
        </w:rPr>
        <w:pict>
          <v:rect id="_x0000_s2155" style="position:absolute;left:0;text-align:left;margin-left:464.5pt;margin-top:8.05pt;width:75.05pt;height:40pt;z-index:251336704" o:allowincell="f" filled="f" stroked="f" strokecolor="lime" strokeweight=".25pt">
            <v:textbox style="mso-next-textbox:#_x0000_s2155" inset="0,0,0,0">
              <w:txbxContent>
                <w:p w:rsidR="00F17E28" w:rsidRDefault="00F17E28">
                  <w:pPr>
                    <w:spacing w:line="160" w:lineRule="exact"/>
                    <w:jc w:val="left"/>
                    <w:rPr>
                      <w:rFonts w:cs="Miriam"/>
                      <w:noProof/>
                      <w:szCs w:val="18"/>
                      <w:rtl/>
                    </w:rPr>
                  </w:pPr>
                  <w:r>
                    <w:rPr>
                      <w:rFonts w:cs="Miriam"/>
                      <w:szCs w:val="18"/>
                      <w:rtl/>
                    </w:rPr>
                    <w:t>ח</w:t>
                  </w:r>
                  <w:r>
                    <w:rPr>
                      <w:rFonts w:cs="Miriam" w:hint="cs"/>
                      <w:szCs w:val="18"/>
                      <w:rtl/>
                    </w:rPr>
                    <w:t xml:space="preserve">ובת </w:t>
                  </w:r>
                  <w:r>
                    <w:rPr>
                      <w:rFonts w:cs="Miriam"/>
                      <w:szCs w:val="18"/>
                      <w:rtl/>
                    </w:rPr>
                    <w:t>ג</w:t>
                  </w:r>
                  <w:r>
                    <w:rPr>
                      <w:rFonts w:cs="Miriam" w:hint="cs"/>
                      <w:szCs w:val="18"/>
                      <w:rtl/>
                    </w:rPr>
                    <w:t xml:space="preserve">ילוי </w:t>
                  </w:r>
                  <w:r>
                    <w:rPr>
                      <w:rFonts w:cs="Miriam"/>
                      <w:szCs w:val="18"/>
                      <w:rtl/>
                    </w:rPr>
                    <w:t>ו</w:t>
                  </w:r>
                  <w:r>
                    <w:rPr>
                      <w:rFonts w:cs="Miriam" w:hint="cs"/>
                      <w:szCs w:val="18"/>
                      <w:rtl/>
                    </w:rPr>
                    <w:t>איסור התקשרות</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המועצה שידוע לו כי הוא קשור או עשוי להיות קשור, במישרין או בעקיפין, בעצמו או על ידי קרובו, סוכנו או שותפו, בעיסקה או בענין העומדים לדיון במועצה או בועדה מועדותיה, יודיע על כך בכתב ליושב-ראש המועצ</w:t>
      </w:r>
      <w:r>
        <w:rPr>
          <w:rStyle w:val="default"/>
          <w:rFonts w:cs="FrankRuehl"/>
          <w:rtl/>
        </w:rPr>
        <w:t>ה</w:t>
      </w:r>
      <w:r>
        <w:rPr>
          <w:rStyle w:val="default"/>
          <w:rFonts w:cs="FrankRuehl" w:hint="cs"/>
          <w:rtl/>
        </w:rPr>
        <w:t>, מיד לאחר שנודע לו כי העיסקה או הענין האמורים עומדים לדיון, ולא יהיה נוכח בדיוני המועצה או הועדה כאמור באותם עיסקה או ענין ולא ישתתף בהחלטה המתייחסת אליהם או קשורה עמם.</w:t>
      </w:r>
    </w:p>
    <w:p w:rsidR="00F24715" w:rsidRDefault="00F24715" w:rsidP="00E25919">
      <w:pPr>
        <w:pStyle w:val="P00"/>
        <w:spacing w:before="72"/>
        <w:ind w:left="0" w:right="1134"/>
        <w:rPr>
          <w:rStyle w:val="default"/>
          <w:rFonts w:cs="FrankRuehl"/>
          <w:rtl/>
        </w:rPr>
      </w:pPr>
      <w:r>
        <w:rPr>
          <w:lang w:val="he-IL"/>
        </w:rPr>
        <w:pict>
          <v:rect id="_x0000_s2156" style="position:absolute;left:0;text-align:left;margin-left:464.5pt;margin-top:8.05pt;width:75.05pt;height:20pt;z-index:2513377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קרובו, סוכנו או</w:t>
      </w:r>
      <w:r>
        <w:rPr>
          <w:rStyle w:val="default"/>
          <w:rFonts w:cs="FrankRuehl"/>
          <w:rtl/>
        </w:rPr>
        <w:t xml:space="preserve"> </w:t>
      </w:r>
      <w:r>
        <w:rPr>
          <w:rStyle w:val="default"/>
          <w:rFonts w:cs="FrankRuehl" w:hint="cs"/>
          <w:rtl/>
        </w:rPr>
        <w:t>שותפו, או תאגיד שאחד</w:t>
      </w:r>
      <w:r>
        <w:rPr>
          <w:rStyle w:val="default"/>
          <w:rFonts w:cs="FrankRuehl"/>
          <w:rtl/>
        </w:rPr>
        <w:t xml:space="preserve"> </w:t>
      </w:r>
      <w:r>
        <w:rPr>
          <w:rStyle w:val="default"/>
          <w:rFonts w:cs="FrankRuehl" w:hint="cs"/>
          <w:rtl/>
        </w:rPr>
        <w:t>מהאמורים הוא בעל ענין בו או מנהל או עובד אחראי בו, לא יתקשר עם בעל רישיון לשידורי כבלים בחוזה או בעיסקה, אולם רשאית המועצה, ברוב של שני שלישים מחבריה, להתיר את ההתקשרות בתנאים שתקבע; היתר כאמור טעון אישורו של השר.</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זה, "קרו</w:t>
      </w:r>
      <w:r>
        <w:rPr>
          <w:rStyle w:val="default"/>
          <w:rFonts w:cs="FrankRuehl"/>
          <w:rtl/>
        </w:rPr>
        <w:t>ב</w:t>
      </w:r>
      <w:r>
        <w:rPr>
          <w:rStyle w:val="default"/>
          <w:rFonts w:cs="FrankRuehl" w:hint="cs"/>
          <w:rtl/>
        </w:rPr>
        <w:t xml:space="preserve">" </w:t>
      </w:r>
      <w:r w:rsidR="00C45625">
        <w:rPr>
          <w:rStyle w:val="default"/>
          <w:rFonts w:cs="FrankRuehl" w:hint="cs"/>
          <w:rtl/>
        </w:rPr>
        <w:t>–</w:t>
      </w:r>
      <w:r>
        <w:rPr>
          <w:rStyle w:val="default"/>
          <w:rFonts w:cs="FrankRuehl" w:hint="cs"/>
          <w:rtl/>
        </w:rPr>
        <w:t xml:space="preserve"> בן זוג, הורה, בן, בת, אח, אחות ובני זוגם.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38" w:name="Rov284"/>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3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5</w:t>
      </w:r>
      <w:r w:rsidRPr="0088080B">
        <w:rPr>
          <w:rStyle w:val="default"/>
          <w:rFonts w:cs="FrankRuehl" w:hint="cs"/>
          <w:vanish/>
          <w:szCs w:val="20"/>
          <w:shd w:val="clear" w:color="auto" w:fill="FFFF99"/>
          <w:rtl/>
        </w:rPr>
        <w:t xml:space="preserve"> (</w:t>
      </w:r>
      <w:hyperlink r:id="rId43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6ג</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3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537 (</w:t>
      </w:r>
      <w:hyperlink r:id="rId43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3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rsidP="00E25919">
      <w:pPr>
        <w:pStyle w:val="P00"/>
        <w:ind w:left="0" w:right="1134"/>
        <w:rPr>
          <w:rStyle w:val="default"/>
          <w:rFonts w:cs="FrankRuehl" w:hint="cs"/>
          <w:b/>
          <w:bCs/>
          <w:sz w:val="2"/>
          <w:szCs w:val="2"/>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חבר המועצה, קרובו, סוכנו או</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שותפו, או תאגיד שאחד</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מהאמורים הוא בעל ענין בו או מנהל או עובד אחראי בו, לא יתקשר עם </w:t>
      </w:r>
      <w:r w:rsidRPr="0088080B">
        <w:rPr>
          <w:rStyle w:val="default"/>
          <w:rFonts w:cs="FrankRuehl" w:hint="cs"/>
          <w:strike/>
          <w:vanish/>
          <w:sz w:val="16"/>
          <w:szCs w:val="22"/>
          <w:shd w:val="clear" w:color="auto" w:fill="FFFF99"/>
          <w:rtl/>
        </w:rPr>
        <w:t>בעל 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רישיון לשידורי כבלים</w:t>
      </w:r>
      <w:r w:rsidRPr="0088080B">
        <w:rPr>
          <w:rStyle w:val="default"/>
          <w:rFonts w:cs="FrankRuehl" w:hint="cs"/>
          <w:vanish/>
          <w:sz w:val="16"/>
          <w:szCs w:val="22"/>
          <w:shd w:val="clear" w:color="auto" w:fill="FFFF99"/>
          <w:rtl/>
        </w:rPr>
        <w:t xml:space="preserve"> בחוזה או בעיסקה, אולם רשאית המועצה, ברוב של שני שלישים מחבריה, להתיר את ההתקשרות בתנאים שתקבע; היתר כאמור טעון אישורו של השר.</w:t>
      </w:r>
      <w:bookmarkEnd w:id="138"/>
    </w:p>
    <w:p w:rsidR="00F24715" w:rsidRDefault="00F24715">
      <w:pPr>
        <w:pStyle w:val="P00"/>
        <w:spacing w:before="72"/>
        <w:ind w:left="0" w:right="1134"/>
        <w:rPr>
          <w:rStyle w:val="default"/>
          <w:rFonts w:cs="FrankRuehl"/>
          <w:rtl/>
        </w:rPr>
      </w:pPr>
      <w:bookmarkStart w:id="139" w:name="Seif18"/>
      <w:bookmarkEnd w:id="139"/>
      <w:r>
        <w:rPr>
          <w:lang w:val="he-IL"/>
        </w:rPr>
        <w:pict>
          <v:rect id="_x0000_s2157" style="position:absolute;left:0;text-align:left;margin-left:464.5pt;margin-top:8.05pt;width:75.05pt;height:33.55pt;z-index:25133875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חלת דינים על </w:t>
                  </w:r>
                  <w:r>
                    <w:rPr>
                      <w:rFonts w:cs="Miriam"/>
                      <w:szCs w:val="18"/>
                      <w:rtl/>
                    </w:rPr>
                    <w:t>ח</w:t>
                  </w:r>
                  <w:r>
                    <w:rPr>
                      <w:rFonts w:cs="Miriam" w:hint="cs"/>
                      <w:szCs w:val="18"/>
                      <w:rtl/>
                    </w:rPr>
                    <w:t>ברי המועצה</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חברי המועצה שאינם עובדי המדינה, דינם כדין עובדי המדינה לענין החיקוקים המפורטים להלן:</w:t>
      </w:r>
    </w:p>
    <w:p w:rsidR="00F24715" w:rsidRDefault="00F24715" w:rsidP="00A239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חוק הבחירות לכנסת [נוסח משולב], </w:t>
      </w:r>
      <w:r w:rsidR="00A23997">
        <w:rPr>
          <w:rStyle w:val="default"/>
          <w:rFonts w:cs="FrankRuehl" w:hint="cs"/>
          <w:rtl/>
        </w:rPr>
        <w:t>ה</w:t>
      </w:r>
      <w:r>
        <w:rPr>
          <w:rStyle w:val="default"/>
          <w:rFonts w:cs="FrankRuehl" w:hint="cs"/>
          <w:rtl/>
        </w:rPr>
        <w:t>תשכ"ט-1969;</w:t>
      </w:r>
    </w:p>
    <w:p w:rsidR="00F24715" w:rsidRDefault="00F24715" w:rsidP="00A2399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שירות המדי</w:t>
      </w:r>
      <w:r>
        <w:rPr>
          <w:rStyle w:val="default"/>
          <w:rFonts w:cs="FrankRuehl"/>
          <w:rtl/>
        </w:rPr>
        <w:t>נ</w:t>
      </w:r>
      <w:r>
        <w:rPr>
          <w:rStyle w:val="default"/>
          <w:rFonts w:cs="FrankRuehl" w:hint="cs"/>
          <w:rtl/>
        </w:rPr>
        <w:t xml:space="preserve">ה (סיוג פעילות מפלגתית ומגבית כספים), </w:t>
      </w:r>
      <w:r w:rsidR="00A23997">
        <w:rPr>
          <w:rStyle w:val="default"/>
          <w:rFonts w:cs="FrankRuehl" w:hint="cs"/>
          <w:rtl/>
        </w:rPr>
        <w:t>ה</w:t>
      </w:r>
      <w:r>
        <w:rPr>
          <w:rStyle w:val="default"/>
          <w:rFonts w:cs="FrankRuehl" w:hint="cs"/>
          <w:rtl/>
        </w:rPr>
        <w:t>תשי"ט-1959;</w:t>
      </w:r>
    </w:p>
    <w:p w:rsidR="00F24715" w:rsidRDefault="00F24715" w:rsidP="00A23997">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חוק שירות הציבור (מתנות), </w:t>
      </w:r>
      <w:r w:rsidR="00A23997">
        <w:rPr>
          <w:rStyle w:val="default"/>
          <w:rFonts w:cs="FrankRuehl" w:hint="cs"/>
          <w:rtl/>
        </w:rPr>
        <w:t>ה</w:t>
      </w:r>
      <w:r>
        <w:rPr>
          <w:rStyle w:val="default"/>
          <w:rFonts w:cs="FrankRuehl" w:hint="cs"/>
          <w:rtl/>
        </w:rPr>
        <w:t>תש"ם-1979;</w:t>
      </w:r>
    </w:p>
    <w:p w:rsidR="00F24715" w:rsidRDefault="00F24715" w:rsidP="00A23997">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חוק העונשין, </w:t>
      </w:r>
      <w:r w:rsidR="00A23997">
        <w:rPr>
          <w:rStyle w:val="default"/>
          <w:rFonts w:cs="FrankRuehl" w:hint="cs"/>
          <w:rtl/>
        </w:rPr>
        <w:t>ה</w:t>
      </w:r>
      <w:r>
        <w:rPr>
          <w:rStyle w:val="default"/>
          <w:rFonts w:cs="FrankRuehl" w:hint="cs"/>
          <w:rtl/>
        </w:rPr>
        <w:t xml:space="preserve">תשל"ז-1977 </w:t>
      </w:r>
      <w:r w:rsidR="00A23997">
        <w:rPr>
          <w:rStyle w:val="default"/>
          <w:rFonts w:cs="FrankRuehl"/>
          <w:rtl/>
        </w:rPr>
        <w:t>–</w:t>
      </w:r>
      <w:r>
        <w:rPr>
          <w:rStyle w:val="default"/>
          <w:rFonts w:cs="FrankRuehl" w:hint="cs"/>
          <w:rtl/>
        </w:rPr>
        <w:t xml:space="preserve"> ההוראות הנוגעות</w:t>
      </w:r>
      <w:r>
        <w:rPr>
          <w:rStyle w:val="default"/>
          <w:rFonts w:cs="FrankRuehl"/>
          <w:rtl/>
        </w:rPr>
        <w:t xml:space="preserve"> </w:t>
      </w:r>
      <w:r>
        <w:rPr>
          <w:rStyle w:val="default"/>
          <w:rFonts w:cs="FrankRuehl" w:hint="cs"/>
          <w:rtl/>
        </w:rPr>
        <w:t>לעובדי הציבור;</w:t>
      </w:r>
    </w:p>
    <w:p w:rsidR="00F24715" w:rsidRDefault="00F24715" w:rsidP="00A23997">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פקודת הראיות (נוסח חדש), </w:t>
      </w:r>
      <w:r w:rsidR="00A23997">
        <w:rPr>
          <w:rStyle w:val="default"/>
          <w:rFonts w:cs="FrankRuehl" w:hint="cs"/>
          <w:rtl/>
        </w:rPr>
        <w:t>ה</w:t>
      </w:r>
      <w:r>
        <w:rPr>
          <w:rStyle w:val="default"/>
          <w:rFonts w:cs="FrankRuehl" w:hint="cs"/>
          <w:rtl/>
        </w:rPr>
        <w:t>תשל"א-1971;</w:t>
      </w:r>
    </w:p>
    <w:p w:rsidR="00F24715" w:rsidRDefault="00F24715" w:rsidP="00A23997">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פקודת הנזיקין [נוסח חדש].</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40" w:name="Rov285"/>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3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5</w:t>
      </w:r>
      <w:r w:rsidRPr="0088080B">
        <w:rPr>
          <w:rStyle w:val="default"/>
          <w:rFonts w:cs="FrankRuehl" w:hint="cs"/>
          <w:vanish/>
          <w:szCs w:val="20"/>
          <w:shd w:val="clear" w:color="auto" w:fill="FFFF99"/>
          <w:rtl/>
        </w:rPr>
        <w:t xml:space="preserve"> (</w:t>
      </w:r>
      <w:hyperlink r:id="rId43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6ד</w:t>
      </w:r>
      <w:bookmarkEnd w:id="140"/>
    </w:p>
    <w:p w:rsidR="00F24715" w:rsidRDefault="00F24715">
      <w:pPr>
        <w:pStyle w:val="P00"/>
        <w:spacing w:before="72"/>
        <w:ind w:left="0" w:right="1134"/>
        <w:rPr>
          <w:rStyle w:val="default"/>
          <w:rFonts w:cs="FrankRuehl"/>
          <w:rtl/>
        </w:rPr>
      </w:pPr>
      <w:bookmarkStart w:id="141" w:name="Seif19"/>
      <w:bookmarkEnd w:id="141"/>
      <w:r>
        <w:rPr>
          <w:lang w:val="he-IL"/>
        </w:rPr>
        <w:pict>
          <v:rect id="_x0000_s2158" style="position:absolute;left:0;text-align:left;margin-left:464.5pt;margin-top:8.05pt;width:75.05pt;height:30pt;z-index:25133977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פקידי המועצה</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תש</w:t>
                  </w:r>
                  <w:r>
                    <w:rPr>
                      <w:rFonts w:cs="Miriam" w:hint="cs"/>
                      <w:szCs w:val="18"/>
                      <w:rtl/>
                    </w:rPr>
                    <w:t>מ"ו-1986</w:t>
                  </w:r>
                </w:p>
              </w:txbxContent>
            </v:textbox>
            <w10:anchorlock/>
          </v:rect>
        </w:pict>
      </w:r>
      <w:r>
        <w:rPr>
          <w:rStyle w:val="big-number"/>
          <w:rtl/>
        </w:rPr>
        <w:t>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ואלה תפקידי המועצה:</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sidR="00E25919">
        <w:rPr>
          <w:rStyle w:val="default"/>
          <w:rFonts w:cs="FrankRuehl" w:hint="cs"/>
          <w:rtl/>
        </w:rPr>
        <w:t xml:space="preserve">לקבוע את המדיניות לגבי </w:t>
      </w:r>
      <w:r w:rsidR="002667D0">
        <w:rPr>
          <w:rStyle w:val="default"/>
          <w:rFonts w:cs="FrankRuehl"/>
          <w:rtl/>
        </w:rPr>
        <w:t>–</w:t>
      </w:r>
    </w:p>
    <w:p w:rsidR="00F24715" w:rsidRDefault="00F24715">
      <w:pPr>
        <w:pStyle w:val="P33"/>
        <w:tabs>
          <w:tab w:val="left" w:pos="624"/>
          <w:tab w:val="left" w:pos="1021"/>
          <w:tab w:val="left" w:pos="1474"/>
        </w:tabs>
        <w:spacing w:before="72"/>
        <w:ind w:left="1021" w:right="1134"/>
        <w:rPr>
          <w:rStyle w:val="default"/>
          <w:rFonts w:cs="FrankRuehl"/>
          <w:rtl/>
        </w:rPr>
      </w:pPr>
      <w:r>
        <w:rPr>
          <w:lang w:val="he-IL"/>
        </w:rPr>
        <w:pict>
          <v:rect id="_x0000_s2159" style="position:absolute;left:0;text-align:left;margin-left:464.5pt;margin-top:8.05pt;width:75.05pt;height:20pt;z-index:25134080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סוגי השידורים, נושאיהם, תכנם, רמתם, היקפם ומועדיהם, לרבות אישור ערוץ לשידור וביטולו;</w:t>
      </w:r>
    </w:p>
    <w:p w:rsidR="00F24715" w:rsidRDefault="00F24715">
      <w:pPr>
        <w:pStyle w:val="P33"/>
        <w:tabs>
          <w:tab w:val="left" w:pos="624"/>
          <w:tab w:val="left" w:pos="1021"/>
          <w:tab w:val="left" w:pos="1474"/>
        </w:tabs>
        <w:spacing w:before="72"/>
        <w:ind w:left="1021" w:right="1134"/>
        <w:rPr>
          <w:rStyle w:val="default"/>
          <w:rFonts w:cs="FrankRuehl"/>
          <w:rtl/>
        </w:rPr>
      </w:pPr>
      <w:r>
        <w:rPr>
          <w:lang w:val="he-IL"/>
        </w:rPr>
        <w:pict>
          <v:rect id="_x0000_s2160" style="position:absolute;left:0;text-align:left;margin-left:464.5pt;margin-top:8.05pt;width:75.05pt;height:20pt;z-index:2513418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קיום שידורים קהילתיים;</w:t>
      </w:r>
    </w:p>
    <w:p w:rsidR="00F24715" w:rsidRDefault="00F24715" w:rsidP="00E25919">
      <w:pPr>
        <w:pStyle w:val="P33"/>
        <w:tabs>
          <w:tab w:val="left" w:pos="624"/>
          <w:tab w:val="left" w:pos="1021"/>
          <w:tab w:val="left" w:pos="1474"/>
        </w:tabs>
        <w:spacing w:before="72"/>
        <w:ind w:left="1021" w:right="1134"/>
        <w:rPr>
          <w:rStyle w:val="default"/>
          <w:rFonts w:cs="FrankRuehl"/>
          <w:rtl/>
        </w:rPr>
      </w:pPr>
      <w:r>
        <w:rPr>
          <w:lang w:val="he-IL"/>
        </w:rPr>
        <w:pict>
          <v:rect id="_x0000_s2161" style="position:absolute;left:0;text-align:left;margin-left:464.5pt;margin-top:8.05pt;width:75.05pt;height:20pt;z-index:25134284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6)</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ט</w:t>
                  </w:r>
                  <w:r>
                    <w:rPr>
                      <w:rFonts w:cs="Miriam" w:hint="cs"/>
                      <w:szCs w:val="18"/>
                      <w:rtl/>
                    </w:rPr>
                    <w:t>-1989</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עידוד הפקות מקוריות-מקומיות של תכניות ובין היתר באמצעות שידורן במספר מרבי של אזורים;</w:t>
      </w:r>
    </w:p>
    <w:p w:rsidR="00F24715" w:rsidRDefault="00F24715">
      <w:pPr>
        <w:pStyle w:val="P33"/>
        <w:tabs>
          <w:tab w:val="left" w:pos="624"/>
          <w:tab w:val="left" w:pos="1021"/>
          <w:tab w:val="left" w:pos="1474"/>
        </w:tabs>
        <w:spacing w:before="72"/>
        <w:ind w:left="1021" w:right="1134"/>
        <w:rPr>
          <w:rStyle w:val="default"/>
          <w:rFonts w:cs="FrankRuehl" w:hint="cs"/>
          <w:rtl/>
        </w:rPr>
      </w:pPr>
      <w:r>
        <w:rPr>
          <w:lang w:val="he-IL"/>
        </w:rPr>
        <w:pict>
          <v:rect id="_x0000_s2162" style="position:absolute;left:0;text-align:left;margin-left:464.5pt;margin-top:8.05pt;width:75.05pt;height:80pt;z-index:251343872" o:allowincell="f" filled="f" stroked="f" strokecolor="lime" strokeweight=".25pt">
            <v:textbox style="mso-next-textbox:#_x0000_s2162" inset="0,0,0,0">
              <w:txbxContent>
                <w:p w:rsidR="00F17E28" w:rsidRDefault="00F17E28">
                  <w:pPr>
                    <w:spacing w:line="160" w:lineRule="exact"/>
                    <w:jc w:val="left"/>
                    <w:rPr>
                      <w:rFonts w:cs="Miriam"/>
                      <w:noProof/>
                      <w:szCs w:val="18"/>
                      <w:rtl/>
                    </w:rPr>
                  </w:pPr>
                  <w:r>
                    <w:rPr>
                      <w:rFonts w:cs="Miriam" w:hint="cs"/>
                      <w:szCs w:val="18"/>
                      <w:rtl/>
                    </w:rPr>
                    <w:t xml:space="preserve">(תיקון מס' 13) </w:t>
                  </w:r>
                  <w:r>
                    <w:rPr>
                      <w:rFonts w:cs="Miriam"/>
                      <w:szCs w:val="18"/>
                      <w:rtl/>
                    </w:rPr>
                    <w:br/>
                  </w:r>
                  <w:r>
                    <w:rPr>
                      <w:rFonts w:cs="Miriam" w:hint="cs"/>
                      <w:szCs w:val="18"/>
                      <w:rtl/>
                    </w:rPr>
                    <w:t xml:space="preserve">תשנ"ו-1996 </w:t>
                  </w:r>
                </w:p>
                <w:p w:rsidR="00F17E28" w:rsidRDefault="00F17E28">
                  <w:pPr>
                    <w:spacing w:line="160" w:lineRule="exact"/>
                    <w:jc w:val="left"/>
                    <w:rPr>
                      <w:rFonts w:cs="Miriam"/>
                      <w:noProof/>
                      <w:szCs w:val="18"/>
                      <w:rtl/>
                    </w:rPr>
                  </w:pPr>
                  <w:r>
                    <w:rPr>
                      <w:rFonts w:cs="Miriam" w:hint="cs"/>
                      <w:szCs w:val="18"/>
                      <w:rtl/>
                    </w:rPr>
                    <w:t xml:space="preserve">(תיקון מס' 24) </w:t>
                  </w:r>
                  <w:r>
                    <w:rPr>
                      <w:rFonts w:cs="Miriam"/>
                      <w:szCs w:val="18"/>
                      <w:rtl/>
                    </w:rPr>
                    <w:br/>
                  </w:r>
                  <w:r>
                    <w:rPr>
                      <w:rFonts w:cs="Miriam" w:hint="cs"/>
                      <w:szCs w:val="18"/>
                      <w:rtl/>
                    </w:rPr>
                    <w:t>תשס"א-2001</w:t>
                  </w:r>
                </w:p>
                <w:p w:rsidR="00F17E28" w:rsidRDefault="00F17E28">
                  <w:pPr>
                    <w:spacing w:line="160" w:lineRule="exact"/>
                    <w:jc w:val="left"/>
                    <w:rPr>
                      <w:rFonts w:cs="Miriam"/>
                      <w:noProof/>
                      <w:szCs w:val="18"/>
                      <w:rtl/>
                    </w:rPr>
                  </w:pPr>
                  <w:r>
                    <w:rPr>
                      <w:rFonts w:cs="Miriam" w:hint="cs"/>
                      <w:szCs w:val="18"/>
                      <w:rtl/>
                    </w:rPr>
                    <w:t xml:space="preserve">(תיקון מס' 25) </w:t>
                  </w:r>
                  <w:r>
                    <w:rPr>
                      <w:rFonts w:cs="Miriam"/>
                      <w:szCs w:val="18"/>
                      <w:rtl/>
                    </w:rPr>
                    <w:br/>
                  </w:r>
                  <w:r>
                    <w:rPr>
                      <w:rFonts w:cs="Miriam" w:hint="cs"/>
                      <w:szCs w:val="18"/>
                      <w:rtl/>
                    </w:rPr>
                    <w:t xml:space="preserve">תשס"א-2001 </w:t>
                  </w:r>
                </w:p>
                <w:p w:rsidR="00F17E28" w:rsidRDefault="00F17E28">
                  <w:pPr>
                    <w:spacing w:line="160" w:lineRule="exact"/>
                    <w:jc w:val="left"/>
                    <w:rPr>
                      <w:rFonts w:cs="Miriam" w:hint="cs"/>
                      <w:szCs w:val="18"/>
                      <w:rtl/>
                    </w:rPr>
                  </w:pPr>
                  <w:r>
                    <w:rPr>
                      <w:rFonts w:cs="Miriam" w:hint="cs"/>
                      <w:szCs w:val="18"/>
                      <w:rtl/>
                    </w:rPr>
                    <w:t xml:space="preserve">(תיקון מס' 26) </w:t>
                  </w:r>
                  <w:r>
                    <w:rPr>
                      <w:rFonts w:cs="Miriam"/>
                      <w:szCs w:val="18"/>
                      <w:rtl/>
                    </w:rPr>
                    <w:br/>
                  </w:r>
                  <w:r>
                    <w:rPr>
                      <w:rFonts w:cs="Miriam" w:hint="cs"/>
                      <w:szCs w:val="18"/>
                      <w:rtl/>
                    </w:rPr>
                    <w:t>תשס"ב-2002</w:t>
                  </w:r>
                </w:p>
                <w:p w:rsidR="00F17E28" w:rsidRDefault="00F17E28">
                  <w:pPr>
                    <w:spacing w:line="160" w:lineRule="exact"/>
                    <w:jc w:val="left"/>
                    <w:rPr>
                      <w:rFonts w:cs="Miriam"/>
                      <w:noProof/>
                      <w:szCs w:val="18"/>
                      <w:rtl/>
                    </w:rPr>
                  </w:pPr>
                  <w:r>
                    <w:rPr>
                      <w:rFonts w:cs="Miriam" w:hint="cs"/>
                      <w:szCs w:val="18"/>
                      <w:rtl/>
                    </w:rPr>
                    <w:t>(תיקון מס' 33) תשס"ה-2005</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פיקוח על ביצוע השידורים הניתנים בידי בעלי ריש</w:t>
      </w:r>
      <w:r>
        <w:rPr>
          <w:rStyle w:val="default"/>
          <w:rFonts w:cs="FrankRuehl"/>
          <w:rtl/>
        </w:rPr>
        <w:t>י</w:t>
      </w:r>
      <w:r>
        <w:rPr>
          <w:rStyle w:val="default"/>
          <w:rFonts w:cs="FrankRuehl" w:hint="cs"/>
          <w:rtl/>
        </w:rPr>
        <w:t xml:space="preserve">ון לשידורי כבלים, בשים לב לסוגי המישדרים והיקפם ובכלל זה לפקח על ביצוע חובת סימון ומסירת מידע ועל מניעת שידור פרסומת או קדימון האסורים לשידור על ידי בעל רישיון לשידורי כבלים בהתאם להוראות חוק סיווג, סימון ואיסור שידורים מזיקים, תשס"א-2001 </w:t>
      </w:r>
      <w:r>
        <w:rPr>
          <w:rStyle w:val="default"/>
          <w:rFonts w:cs="FrankRuehl"/>
          <w:rtl/>
          <w:lang w:eastAsia="en-US"/>
        </w:rPr>
        <w:t>וכן לפקח על ביצוע חובות לפי חוק שידורי טלוויזיה (כתוביות ושפת סימנים), התשס"ה</w:t>
      </w:r>
      <w:r>
        <w:rPr>
          <w:rStyle w:val="default"/>
          <w:rFonts w:cs="FrankRuehl" w:hint="cs"/>
          <w:rtl/>
          <w:lang w:eastAsia="en-US"/>
        </w:rPr>
        <w:t>-2005</w:t>
      </w:r>
      <w:r>
        <w:rPr>
          <w:rStyle w:val="default"/>
          <w:rFonts w:cs="FrankRuehl" w:hint="cs"/>
          <w:rtl/>
        </w:rPr>
        <w:t>;</w:t>
      </w:r>
    </w:p>
    <w:p w:rsidR="00F24715" w:rsidRDefault="00F24715">
      <w:pPr>
        <w:pStyle w:val="P33"/>
        <w:tabs>
          <w:tab w:val="left" w:pos="624"/>
          <w:tab w:val="left" w:pos="1021"/>
          <w:tab w:val="left" w:pos="1474"/>
        </w:tabs>
        <w:spacing w:before="72"/>
        <w:ind w:left="1021" w:right="1134"/>
        <w:rPr>
          <w:rStyle w:val="default"/>
          <w:rFonts w:cs="FrankRuehl" w:hint="cs"/>
          <w:rtl/>
        </w:rPr>
      </w:pPr>
    </w:p>
    <w:p w:rsidR="00F24715" w:rsidRDefault="00F24715">
      <w:pPr>
        <w:pStyle w:val="P33"/>
        <w:tabs>
          <w:tab w:val="left" w:pos="624"/>
          <w:tab w:val="left" w:pos="1021"/>
          <w:tab w:val="left" w:pos="1474"/>
        </w:tabs>
        <w:spacing w:before="72"/>
        <w:ind w:left="1021" w:right="1134"/>
        <w:rPr>
          <w:rStyle w:val="default"/>
          <w:rFonts w:cs="FrankRuehl"/>
          <w:rtl/>
        </w:rPr>
      </w:pPr>
      <w:r>
        <w:rPr>
          <w:lang w:val="he-IL"/>
        </w:rPr>
        <w:pict>
          <v:rect id="_x0000_s2163" style="position:absolute;left:0;text-align:left;margin-left:464.5pt;margin-top:8.05pt;width:75.05pt;height:20pt;z-index:2513448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תנאים והגבלות בדבר בלעדיות בתוכן שידורים;</w:t>
      </w:r>
    </w:p>
    <w:p w:rsidR="00F24715" w:rsidRDefault="00F24715">
      <w:pPr>
        <w:pStyle w:val="P33"/>
        <w:tabs>
          <w:tab w:val="left" w:pos="624"/>
          <w:tab w:val="left" w:pos="1021"/>
          <w:tab w:val="left" w:pos="1474"/>
        </w:tabs>
        <w:spacing w:before="72"/>
        <w:ind w:left="1021" w:right="1134"/>
        <w:rPr>
          <w:rStyle w:val="default"/>
          <w:rFonts w:cs="FrankRuehl"/>
          <w:rtl/>
        </w:rPr>
      </w:pPr>
      <w:r>
        <w:rPr>
          <w:lang w:val="he-IL"/>
        </w:rPr>
        <w:pict>
          <v:rect id="_x0000_s2164" style="position:absolute;left:0;text-align:left;margin-left:464.5pt;margin-top:8.05pt;width:75.05pt;height:20pt;z-index:2513459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אתיקה בשידורי</w:t>
      </w:r>
      <w:r>
        <w:rPr>
          <w:rStyle w:val="default"/>
          <w:rFonts w:cs="FrankRuehl"/>
          <w:rtl/>
        </w:rPr>
        <w:t>ם</w:t>
      </w:r>
      <w:r>
        <w:rPr>
          <w:rStyle w:val="default"/>
          <w:rFonts w:cs="FrankRuehl" w:hint="cs"/>
          <w:rtl/>
        </w:rPr>
        <w:t xml:space="preserve"> והגנת הצרכן בענינים שבתחום סמכויותיה של המועצה לפי חוק זה;</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Pr>
        <w:pict>
          <v:rect id="_x0000_s2165" style="position:absolute;left:0;text-align:left;margin-left:464.5pt;margin-top:8.05pt;width:75.05pt;height:20pt;z-index:25134694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לפרסם מכרזים למתן רישיונות לשידורי כבלים;</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Pr>
        <w:pict>
          <v:rect id="_x0000_s2166" style="position:absolute;left:0;text-align:left;margin-left:464.5pt;margin-top:8.05pt;width:75.05pt;height:20pt;z-index:2513479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לשמש ועדת המכרזים כמכרזים כאמור בפסקה (2); </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Pr>
        <w:pict>
          <v:rect id="_x0000_s2167" style="position:absolute;left:0;text-align:left;margin-left:464.5pt;margin-top:8.05pt;width:75.05pt;height:20pt;z-index:2513489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Pr>
        <w:pict>
          <v:rect id="_x0000_s2168" style="position:absolute;left:0;text-align:left;margin-left:464.5pt;margin-top:8.05pt;width:75.05pt;height:20pt;z-index:2513500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13) תשנ"ו</w:t>
                  </w:r>
                  <w:r>
                    <w:rPr>
                      <w:rFonts w:cs="Miriam"/>
                      <w:szCs w:val="18"/>
                      <w:rtl/>
                    </w:rPr>
                    <w:t>-1996</w:t>
                  </w:r>
                </w:p>
              </w:txbxContent>
            </v:textbox>
            <w10:anchorlock/>
          </v:rect>
        </w:pict>
      </w:r>
      <w:r>
        <w:rPr>
          <w:rStyle w:val="default"/>
          <w:rFonts w:cs="FrankRuehl"/>
          <w:rtl/>
        </w:rPr>
        <w:t>(5)</w:t>
      </w:r>
      <w:r>
        <w:rPr>
          <w:rStyle w:val="default"/>
          <w:rFonts w:cs="FrankRuehl"/>
          <w:rtl/>
        </w:rPr>
        <w:tab/>
      </w:r>
      <w:r w:rsidR="00E25919">
        <w:rPr>
          <w:rStyle w:val="default"/>
          <w:rFonts w:cs="FrankRuehl" w:hint="cs"/>
          <w:rtl/>
        </w:rPr>
        <w:t xml:space="preserve">לקבוע כללים </w:t>
      </w:r>
      <w:r w:rsidR="002667D0">
        <w:rPr>
          <w:rStyle w:val="default"/>
          <w:rFonts w:cs="FrankRuehl"/>
          <w:rtl/>
        </w:rPr>
        <w:t>–</w:t>
      </w:r>
    </w:p>
    <w:p w:rsidR="00F24715" w:rsidRDefault="00F24715">
      <w:pPr>
        <w:pStyle w:val="P33"/>
        <w:tabs>
          <w:tab w:val="left" w:pos="624"/>
          <w:tab w:val="left" w:pos="1021"/>
          <w:tab w:val="left" w:pos="1474"/>
        </w:tabs>
        <w:spacing w:before="72"/>
        <w:ind w:left="1021" w:right="1134"/>
        <w:rPr>
          <w:rtl/>
          <w:lang w:val="he-IL"/>
        </w:rPr>
      </w:pPr>
      <w:r>
        <w:rPr>
          <w:rtl/>
          <w:lang w:val="he-IL"/>
        </w:rPr>
        <w:t>(</w:t>
      </w:r>
      <w:r>
        <w:rPr>
          <w:rFonts w:hint="cs"/>
          <w:rtl/>
          <w:lang w:val="he-IL"/>
        </w:rPr>
        <w:t>א)</w:t>
      </w:r>
      <w:r>
        <w:rPr>
          <w:rtl/>
          <w:lang w:val="he-IL"/>
        </w:rPr>
        <w:tab/>
      </w:r>
      <w:r>
        <w:rPr>
          <w:rFonts w:hint="cs"/>
          <w:rtl/>
          <w:lang w:val="he-IL"/>
        </w:rPr>
        <w:t>בענינים המנויים בפסקה (1);</w:t>
      </w:r>
    </w:p>
    <w:p w:rsidR="00F24715" w:rsidRDefault="00F24715">
      <w:pPr>
        <w:pStyle w:val="P33"/>
        <w:tabs>
          <w:tab w:val="left" w:pos="624"/>
          <w:tab w:val="left" w:pos="1021"/>
          <w:tab w:val="left" w:pos="1474"/>
        </w:tabs>
        <w:spacing w:before="72"/>
        <w:ind w:left="1021" w:right="1134"/>
        <w:rPr>
          <w:rtl/>
          <w:lang w:val="he-IL"/>
        </w:rPr>
      </w:pPr>
      <w:r>
        <w:rPr>
          <w:lang w:val="he-IL"/>
        </w:rPr>
        <w:pict>
          <v:rect id="_x0000_s2169" style="position:absolute;left:0;text-align:left;margin-left:464.5pt;margin-top:8.05pt;width:75.05pt;height:20pt;z-index:2513510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lang w:val="he-IL"/>
        </w:rPr>
        <w:t>(</w:t>
      </w:r>
      <w:r>
        <w:rPr>
          <w:rFonts w:hint="cs"/>
          <w:rtl/>
          <w:lang w:val="he-IL"/>
        </w:rPr>
        <w:t>ב)</w:t>
      </w:r>
      <w:r>
        <w:rPr>
          <w:rtl/>
          <w:lang w:val="he-IL"/>
        </w:rPr>
        <w:tab/>
      </w:r>
      <w:r>
        <w:rPr>
          <w:rFonts w:hint="cs"/>
          <w:rtl/>
          <w:lang w:val="he-IL"/>
        </w:rPr>
        <w:t>בדבר לוחות משדרים של בעלי רישיונות לשידורי כבלים כולם או חלקם;</w:t>
      </w:r>
    </w:p>
    <w:p w:rsidR="00F24715" w:rsidRDefault="00F24715">
      <w:pPr>
        <w:pStyle w:val="P22"/>
        <w:tabs>
          <w:tab w:val="left" w:pos="624"/>
          <w:tab w:val="left" w:pos="1021"/>
        </w:tabs>
        <w:spacing w:before="72"/>
        <w:ind w:left="624" w:right="1134"/>
        <w:rPr>
          <w:rStyle w:val="default"/>
          <w:rFonts w:cs="FrankRuehl"/>
          <w:rtl/>
        </w:rPr>
      </w:pPr>
      <w:r>
        <w:rPr>
          <w:rStyle w:val="default"/>
          <w:rFonts w:cs="FrankRuehl"/>
        </w:rPr>
        <w:pict>
          <v:rect id="_x0000_s2170" style="position:absolute;left:0;text-align:left;margin-left:464.5pt;margin-top:8.05pt;width:75.05pt;height:20pt;z-index:2513520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(6)</w:t>
      </w:r>
      <w:r>
        <w:rPr>
          <w:rStyle w:val="default"/>
          <w:rFonts w:cs="FrankRuehl"/>
          <w:rtl/>
        </w:rPr>
        <w:tab/>
      </w:r>
      <w:r>
        <w:rPr>
          <w:rStyle w:val="default"/>
          <w:rFonts w:cs="FrankRuehl" w:hint="cs"/>
          <w:rtl/>
        </w:rPr>
        <w:t>ליתן רישיונות בהתאם לסמכותה לפי סעיף 6ח;</w:t>
      </w:r>
    </w:p>
    <w:p w:rsidR="00F24715" w:rsidRDefault="00F24715">
      <w:pPr>
        <w:pStyle w:val="P22"/>
        <w:tabs>
          <w:tab w:val="left" w:pos="624"/>
          <w:tab w:val="left" w:pos="1021"/>
        </w:tabs>
        <w:spacing w:before="72"/>
        <w:ind w:left="624" w:right="1134"/>
        <w:rPr>
          <w:rStyle w:val="default"/>
          <w:rFonts w:cs="FrankRuehl" w:hint="cs"/>
          <w:rtl/>
        </w:rPr>
      </w:pPr>
      <w:r>
        <w:rPr>
          <w:rStyle w:val="default"/>
          <w:rFonts w:cs="FrankRuehl"/>
        </w:rPr>
        <w:pict>
          <v:rect id="_x0000_s2171" style="position:absolute;left:0;text-align:left;margin-left:464.5pt;margin-top:8.05pt;width:75.05pt;height:20pt;z-index:2513530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Style w:val="default"/>
          <w:rFonts w:cs="FrankRuehl"/>
          <w:rtl/>
        </w:rPr>
        <w:t>(7)</w:t>
      </w:r>
      <w:r>
        <w:rPr>
          <w:rStyle w:val="default"/>
          <w:rFonts w:cs="FrankRuehl"/>
          <w:rtl/>
        </w:rPr>
        <w:tab/>
      </w:r>
      <w:r>
        <w:rPr>
          <w:rStyle w:val="default"/>
          <w:rFonts w:cs="FrankRuehl" w:hint="cs"/>
          <w:rtl/>
        </w:rPr>
        <w:t>לאשר שיתוף פעולה בתחום השידורים והמשדרים בין בעלי רישיונות לשידורים; ואולם אין באישור כאמור כדי לפטור מהחובה לקבל אישור או היתר לפי כל דין אחר.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42" w:name="Rov286"/>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40"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6</w:t>
      </w:r>
      <w:r w:rsidRPr="0088080B">
        <w:rPr>
          <w:rStyle w:val="default"/>
          <w:rFonts w:cs="FrankRuehl" w:hint="cs"/>
          <w:vanish/>
          <w:szCs w:val="20"/>
          <w:shd w:val="clear" w:color="auto" w:fill="FFFF99"/>
          <w:rtl/>
        </w:rPr>
        <w:t xml:space="preserve"> (</w:t>
      </w:r>
      <w:hyperlink r:id="rId441"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tabs>
          <w:tab w:val="clear" w:pos="6259"/>
        </w:tabs>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13.9.1989</w:t>
      </w:r>
    </w:p>
    <w:p w:rsidR="00F24715" w:rsidRPr="0088080B" w:rsidRDefault="00F24715">
      <w:pPr>
        <w:pStyle w:val="P00"/>
        <w:tabs>
          <w:tab w:val="clear" w:pos="6259"/>
        </w:tabs>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tabs>
          <w:tab w:val="clear" w:pos="6259"/>
        </w:tabs>
        <w:spacing w:before="0"/>
        <w:ind w:left="1021" w:right="1134"/>
        <w:rPr>
          <w:rStyle w:val="default"/>
          <w:rFonts w:cs="FrankRuehl" w:hint="cs"/>
          <w:vanish/>
          <w:szCs w:val="20"/>
          <w:shd w:val="clear" w:color="auto" w:fill="FFFF99"/>
          <w:rtl/>
        </w:rPr>
      </w:pPr>
      <w:hyperlink r:id="rId442"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443"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33"/>
        <w:tabs>
          <w:tab w:val="clear" w:pos="6259"/>
          <w:tab w:val="left" w:pos="624"/>
          <w:tab w:val="left" w:pos="1021"/>
          <w:tab w:val="left" w:pos="1474"/>
        </w:tabs>
        <w:spacing w:before="72"/>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עידוד הפקות </w:t>
      </w:r>
      <w:r w:rsidRPr="0088080B">
        <w:rPr>
          <w:rStyle w:val="default"/>
          <w:rFonts w:cs="FrankRuehl" w:hint="cs"/>
          <w:strike/>
          <w:vanish/>
          <w:sz w:val="16"/>
          <w:szCs w:val="22"/>
          <w:shd w:val="clear" w:color="auto" w:fill="FFFF99"/>
          <w:rtl/>
        </w:rPr>
        <w:t>מקוריות</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מקוריות-מקומיות</w:t>
      </w:r>
      <w:r w:rsidRPr="0088080B">
        <w:rPr>
          <w:rStyle w:val="default"/>
          <w:rFonts w:cs="FrankRuehl" w:hint="cs"/>
          <w:vanish/>
          <w:sz w:val="16"/>
          <w:szCs w:val="22"/>
          <w:shd w:val="clear" w:color="auto" w:fill="FFFF99"/>
          <w:rtl/>
        </w:rPr>
        <w:t xml:space="preserve"> של תכניות ובין היתר באמצעות שידורן במספר מרבי של אזורים;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444" w:history="1">
        <w:r w:rsidRPr="0088080B">
          <w:rPr>
            <w:rStyle w:val="Hyperlink"/>
            <w:rFonts w:hint="cs"/>
            <w:vanish/>
            <w:szCs w:val="20"/>
            <w:shd w:val="clear" w:color="auto" w:fill="FFFF99"/>
            <w:rtl/>
          </w:rPr>
          <w:t>ס"ח ת</w:t>
        </w:r>
        <w:r w:rsidRPr="0088080B">
          <w:rPr>
            <w:rStyle w:val="Hyperlink"/>
            <w:rFonts w:hint="cs"/>
            <w:vanish/>
            <w:szCs w:val="20"/>
            <w:shd w:val="clear" w:color="auto" w:fill="FFFF99"/>
            <w:rtl/>
          </w:rPr>
          <w:t>ש</w:t>
        </w:r>
        <w:r w:rsidRPr="0088080B">
          <w:rPr>
            <w:rStyle w:val="Hyperlink"/>
            <w:rFonts w:hint="cs"/>
            <w:vanish/>
            <w:szCs w:val="20"/>
            <w:shd w:val="clear" w:color="auto" w:fill="FFFF99"/>
            <w:rtl/>
          </w:rPr>
          <w:t>נ"ו מס' 1590</w:t>
        </w:r>
      </w:hyperlink>
      <w:r w:rsidRPr="0088080B">
        <w:rPr>
          <w:rStyle w:val="default"/>
          <w:rFonts w:cs="FrankRuehl" w:hint="cs"/>
          <w:vanish/>
          <w:szCs w:val="20"/>
          <w:shd w:val="clear" w:color="auto" w:fill="FFFF99"/>
          <w:rtl/>
        </w:rPr>
        <w:t xml:space="preserve"> מיום 10.5.1996 עמ' 302 (</w:t>
      </w:r>
      <w:hyperlink r:id="rId445"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ואלה תפקידי המועצה:</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לקבוע את המדיניות לגבי </w:t>
      </w:r>
      <w:r w:rsidR="002667D0" w:rsidRPr="0088080B">
        <w:rPr>
          <w:rStyle w:val="default"/>
          <w:rFonts w:cs="FrankRuehl"/>
          <w:vanish/>
          <w:sz w:val="22"/>
          <w:szCs w:val="22"/>
          <w:shd w:val="clear" w:color="auto" w:fill="FFFF99"/>
          <w:rtl/>
        </w:rPr>
        <w:t>–</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סוגי השידורים, נושאיהם, תכנם, רמתם, היקפם ומועדיהם;</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קיום שידורים קהילתיים באזורים;</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עידוד הפקות מקוריות-מקומיות של תכניות ובין היתר באמצעות שידורן במספר מרבי של אזורים;</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strike/>
          <w:vanish/>
          <w:sz w:val="22"/>
          <w:szCs w:val="22"/>
          <w:shd w:val="clear" w:color="auto" w:fill="FFFF99"/>
          <w:rtl/>
        </w:rPr>
        <w:t>(ד)</w:t>
      </w:r>
      <w:r w:rsidRPr="0088080B">
        <w:rPr>
          <w:rStyle w:val="default"/>
          <w:rFonts w:cs="FrankRuehl" w:hint="cs"/>
          <w:strike/>
          <w:vanish/>
          <w:sz w:val="22"/>
          <w:szCs w:val="22"/>
          <w:shd w:val="clear" w:color="auto" w:fill="FFFF99"/>
          <w:rtl/>
        </w:rPr>
        <w:tab/>
        <w:t>פיקוח על ביצוע השידורים ומתן השירותים בידי בעלי זכיונות</w:t>
      </w:r>
      <w:r w:rsidR="00A23997" w:rsidRPr="0088080B">
        <w:rPr>
          <w:rStyle w:val="default"/>
          <w:rFonts w:cs="FrankRuehl" w:hint="cs"/>
          <w:strike/>
          <w:vanish/>
          <w:sz w:val="22"/>
          <w:szCs w:val="22"/>
          <w:shd w:val="clear" w:color="auto" w:fill="FFFF99"/>
          <w:rtl/>
        </w:rPr>
        <w:t>;</w:t>
      </w:r>
    </w:p>
    <w:p w:rsidR="00F24715" w:rsidRPr="0088080B" w:rsidRDefault="00F24715">
      <w:pPr>
        <w:pStyle w:val="P00"/>
        <w:tabs>
          <w:tab w:val="clear" w:pos="6259"/>
        </w:tabs>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(ד)</w:t>
      </w:r>
      <w:r w:rsidRPr="0088080B">
        <w:rPr>
          <w:rStyle w:val="default"/>
          <w:rFonts w:cs="FrankRuehl" w:hint="cs"/>
          <w:vanish/>
          <w:sz w:val="22"/>
          <w:szCs w:val="22"/>
          <w:u w:val="single"/>
          <w:shd w:val="clear" w:color="auto" w:fill="FFFF99"/>
          <w:rtl/>
        </w:rPr>
        <w:tab/>
        <w:t xml:space="preserve">פיקוח על ביצוע השידורים בשים לב לסוגי המישדרים והיקפם ועל מתן השירותים בידי בעלי </w:t>
      </w:r>
      <w:r w:rsidR="00C45625" w:rsidRPr="0088080B">
        <w:rPr>
          <w:rStyle w:val="default"/>
          <w:rFonts w:cs="FrankRuehl" w:hint="cs"/>
          <w:vanish/>
          <w:sz w:val="22"/>
          <w:szCs w:val="22"/>
          <w:u w:val="single"/>
          <w:shd w:val="clear" w:color="auto" w:fill="FFFF99"/>
          <w:rtl/>
        </w:rPr>
        <w:t>ה</w:t>
      </w:r>
      <w:r w:rsidRPr="0088080B">
        <w:rPr>
          <w:rStyle w:val="default"/>
          <w:rFonts w:cs="FrankRuehl" w:hint="cs"/>
          <w:vanish/>
          <w:sz w:val="22"/>
          <w:szCs w:val="22"/>
          <w:u w:val="single"/>
          <w:shd w:val="clear" w:color="auto" w:fill="FFFF99"/>
          <w:rtl/>
        </w:rPr>
        <w:t>זכיונות;</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לפרסם מכרזים למתן זכיונות;</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לשמש ועדת המכרזים; </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לייעץ לשר בדבר תקנים ומיפרטים להקמת תחנות שידור ולתפעולן ובדבר אפשרות שילובן של תחנות ברשת ארצית או ברשתות בין-אזוריות;</w:t>
      </w:r>
    </w:p>
    <w:p w:rsidR="00F24715" w:rsidRPr="0088080B" w:rsidRDefault="00F24715">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לקבוע כללים בענינים המנויים בפסקה (1).</w:t>
      </w:r>
    </w:p>
    <w:p w:rsidR="00F24715" w:rsidRPr="0088080B" w:rsidRDefault="00F24715">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(5)</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לקבוע כללים </w:t>
      </w:r>
      <w:r w:rsidR="00C45625" w:rsidRPr="0088080B">
        <w:rPr>
          <w:rStyle w:val="default"/>
          <w:rFonts w:cs="FrankRuehl"/>
          <w:vanish/>
          <w:sz w:val="22"/>
          <w:szCs w:val="22"/>
          <w:u w:val="single"/>
          <w:shd w:val="clear" w:color="auto" w:fill="FFFF99"/>
          <w:rtl/>
        </w:rPr>
        <w:t>–</w:t>
      </w:r>
    </w:p>
    <w:p w:rsidR="00F24715" w:rsidRPr="0088080B" w:rsidRDefault="00F24715">
      <w:pPr>
        <w:pStyle w:val="P33"/>
        <w:tabs>
          <w:tab w:val="left" w:pos="624"/>
          <w:tab w:val="left" w:pos="1021"/>
          <w:tab w:val="left" w:pos="1474"/>
        </w:tabs>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בענינים המנויים בפסקה (1);</w:t>
      </w:r>
    </w:p>
    <w:p w:rsidR="00F24715" w:rsidRPr="0088080B" w:rsidRDefault="00F2471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בדבר לוחות משדרים אחידים של בעלי הזכיונות כולם או חלקם.</w:t>
      </w:r>
    </w:p>
    <w:p w:rsidR="00F24715" w:rsidRPr="0088080B" w:rsidRDefault="00F24715">
      <w:pPr>
        <w:pStyle w:val="P00"/>
        <w:spacing w:before="0"/>
        <w:ind w:left="1021" w:right="1134"/>
        <w:rPr>
          <w:rStyle w:val="default"/>
          <w:rFonts w:cs="FrankRuehl" w:hint="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1.8.2001</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24</w:t>
      </w:r>
    </w:p>
    <w:p w:rsidR="00F24715" w:rsidRPr="0088080B" w:rsidRDefault="00F24715">
      <w:pPr>
        <w:pStyle w:val="P00"/>
        <w:spacing w:before="0"/>
        <w:ind w:left="1021" w:right="1134"/>
        <w:rPr>
          <w:rStyle w:val="default"/>
          <w:rFonts w:cs="FrankRuehl" w:hint="cs"/>
          <w:vanish/>
          <w:szCs w:val="20"/>
          <w:shd w:val="clear" w:color="auto" w:fill="FFFF99"/>
          <w:rtl/>
        </w:rPr>
      </w:pPr>
      <w:hyperlink r:id="rId446" w:history="1">
        <w:r w:rsidRPr="0088080B">
          <w:rPr>
            <w:rStyle w:val="Hyperlink"/>
            <w:rFonts w:hint="cs"/>
            <w:vanish/>
            <w:szCs w:val="20"/>
            <w:shd w:val="clear" w:color="auto" w:fill="FFFF99"/>
            <w:rtl/>
          </w:rPr>
          <w:t>ס"ח תשס"א מ</w:t>
        </w:r>
        <w:r w:rsidRPr="0088080B">
          <w:rPr>
            <w:rStyle w:val="Hyperlink"/>
            <w:rFonts w:hint="cs"/>
            <w:vanish/>
            <w:szCs w:val="20"/>
            <w:shd w:val="clear" w:color="auto" w:fill="FFFF99"/>
            <w:rtl/>
          </w:rPr>
          <w:t>ס</w:t>
        </w:r>
        <w:r w:rsidRPr="0088080B">
          <w:rPr>
            <w:rStyle w:val="Hyperlink"/>
            <w:rFonts w:hint="cs"/>
            <w:vanish/>
            <w:szCs w:val="20"/>
            <w:shd w:val="clear" w:color="auto" w:fill="FFFF99"/>
            <w:rtl/>
          </w:rPr>
          <w:t>' 1773</w:t>
        </w:r>
      </w:hyperlink>
      <w:r w:rsidRPr="0088080B">
        <w:rPr>
          <w:rStyle w:val="default"/>
          <w:rFonts w:cs="FrankRuehl" w:hint="cs"/>
          <w:vanish/>
          <w:szCs w:val="20"/>
          <w:shd w:val="clear" w:color="auto" w:fill="FFFF99"/>
          <w:rtl/>
        </w:rPr>
        <w:t xml:space="preserve"> מיום 11.1.2001 עמ' 131 (</w:t>
      </w:r>
      <w:hyperlink r:id="rId447" w:history="1">
        <w:r w:rsidRPr="0088080B">
          <w:rPr>
            <w:rStyle w:val="Hyperlink"/>
            <w:rFonts w:hint="cs"/>
            <w:vanish/>
            <w:szCs w:val="20"/>
            <w:shd w:val="clear" w:color="auto" w:fill="FFFF99"/>
            <w:rtl/>
          </w:rPr>
          <w:t>ה"ח 2940</w:t>
        </w:r>
      </w:hyperlink>
      <w:r w:rsidRPr="0088080B">
        <w:rPr>
          <w:rStyle w:val="default"/>
          <w:rFonts w:cs="FrankRuehl" w:hint="cs"/>
          <w:vanish/>
          <w:szCs w:val="20"/>
          <w:shd w:val="clear" w:color="auto" w:fill="FFFF99"/>
          <w:rtl/>
        </w:rPr>
        <w:t>)</w:t>
      </w:r>
    </w:p>
    <w:p w:rsidR="00F24715" w:rsidRPr="0088080B" w:rsidRDefault="00F24715">
      <w:pPr>
        <w:pStyle w:val="P0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(ד)</w:t>
      </w:r>
      <w:r w:rsidRPr="0088080B">
        <w:rPr>
          <w:rStyle w:val="default"/>
          <w:rFonts w:cs="FrankRuehl" w:hint="cs"/>
          <w:vanish/>
          <w:sz w:val="22"/>
          <w:szCs w:val="22"/>
          <w:shd w:val="clear" w:color="auto" w:fill="FFFF99"/>
          <w:rtl/>
        </w:rPr>
        <w:tab/>
        <w:t xml:space="preserve">פיקוח על ביצוע השידורים בשים לב לסוגי המישדרים והיקפם ועל מתן השירותים בידי בעלי </w:t>
      </w:r>
      <w:r w:rsidR="00C45625" w:rsidRPr="0088080B">
        <w:rPr>
          <w:rStyle w:val="default"/>
          <w:rFonts w:cs="FrankRuehl" w:hint="cs"/>
          <w:vanish/>
          <w:sz w:val="22"/>
          <w:szCs w:val="22"/>
          <w:shd w:val="clear" w:color="auto" w:fill="FFFF99"/>
          <w:rtl/>
        </w:rPr>
        <w:t>ה</w:t>
      </w:r>
      <w:r w:rsidRPr="0088080B">
        <w:rPr>
          <w:rStyle w:val="default"/>
          <w:rFonts w:cs="FrankRuehl" w:hint="cs"/>
          <w:vanish/>
          <w:sz w:val="22"/>
          <w:szCs w:val="22"/>
          <w:shd w:val="clear" w:color="auto" w:fill="FFFF99"/>
          <w:rtl/>
        </w:rPr>
        <w:t>זכיונות</w:t>
      </w:r>
      <w:r w:rsidRPr="0088080B">
        <w:rPr>
          <w:rStyle w:val="default"/>
          <w:rFonts w:cs="FrankRuehl" w:hint="cs"/>
          <w:vanish/>
          <w:sz w:val="22"/>
          <w:szCs w:val="22"/>
          <w:u w:val="single"/>
          <w:shd w:val="clear" w:color="auto" w:fill="FFFF99"/>
          <w:rtl/>
        </w:rPr>
        <w:t xml:space="preserve">, ובכלל זה לפקח על ביצוע חובת סימון ומסירת מידע על ידי </w:t>
      </w:r>
      <w:r w:rsidR="003939E9" w:rsidRPr="0088080B">
        <w:rPr>
          <w:rStyle w:val="default"/>
          <w:rFonts w:cs="FrankRuehl" w:hint="cs"/>
          <w:vanish/>
          <w:sz w:val="22"/>
          <w:szCs w:val="22"/>
          <w:u w:val="single"/>
          <w:shd w:val="clear" w:color="auto" w:fill="FFFF99"/>
          <w:rtl/>
        </w:rPr>
        <w:t xml:space="preserve">בעל רישיון או </w:t>
      </w:r>
      <w:r w:rsidRPr="0088080B">
        <w:rPr>
          <w:rStyle w:val="default"/>
          <w:rFonts w:cs="FrankRuehl" w:hint="cs"/>
          <w:vanish/>
          <w:sz w:val="22"/>
          <w:szCs w:val="22"/>
          <w:u w:val="single"/>
          <w:shd w:val="clear" w:color="auto" w:fill="FFFF99"/>
          <w:rtl/>
        </w:rPr>
        <w:t>בעל זיכיון, בהתאם להוראות חוק סיווג וסימון שידורים, התשס"א-2001</w:t>
      </w:r>
      <w:r w:rsidRPr="0088080B">
        <w:rPr>
          <w:rStyle w:val="default"/>
          <w:rFonts w:cs="FrankRuehl" w:hint="cs"/>
          <w:vanish/>
          <w:sz w:val="22"/>
          <w:szCs w:val="22"/>
          <w:shd w:val="clear" w:color="auto" w:fill="FFFF99"/>
          <w:rtl/>
        </w:rPr>
        <w:t>.</w:t>
      </w:r>
    </w:p>
    <w:p w:rsidR="003939E9" w:rsidRPr="0088080B" w:rsidRDefault="003939E9">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4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537 (</w:t>
      </w:r>
      <w:hyperlink r:id="rId44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5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ואלה תפקידי המועצה:</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00E25919" w:rsidRPr="0088080B">
        <w:rPr>
          <w:rStyle w:val="default"/>
          <w:rFonts w:cs="FrankRuehl" w:hint="cs"/>
          <w:vanish/>
          <w:sz w:val="22"/>
          <w:szCs w:val="22"/>
          <w:shd w:val="clear" w:color="auto" w:fill="FFFF99"/>
          <w:rtl/>
        </w:rPr>
        <w:t xml:space="preserve">לקבוע את המדיניות לגבי </w:t>
      </w:r>
      <w:r w:rsidR="002667D0" w:rsidRPr="0088080B">
        <w:rPr>
          <w:rStyle w:val="default"/>
          <w:rFonts w:cs="FrankRuehl"/>
          <w:vanish/>
          <w:sz w:val="22"/>
          <w:szCs w:val="22"/>
          <w:shd w:val="clear" w:color="auto" w:fill="FFFF99"/>
          <w:rtl/>
        </w:rPr>
        <w:t>–</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סוגי השידורים, נושאיהם, תכנם, רמתם, היקפם ומועדיהם</w:t>
      </w:r>
      <w:r w:rsidRPr="0088080B">
        <w:rPr>
          <w:rStyle w:val="default"/>
          <w:rFonts w:cs="FrankRuehl" w:hint="cs"/>
          <w:vanish/>
          <w:sz w:val="22"/>
          <w:szCs w:val="22"/>
          <w:u w:val="single"/>
          <w:shd w:val="clear" w:color="auto" w:fill="FFFF99"/>
          <w:rtl/>
        </w:rPr>
        <w:t>, לרבות אישור ערוץ לשידור וביטולו</w:t>
      </w:r>
      <w:r w:rsidRPr="0088080B">
        <w:rPr>
          <w:rStyle w:val="default"/>
          <w:rFonts w:cs="FrankRuehl" w:hint="cs"/>
          <w:vanish/>
          <w:sz w:val="22"/>
          <w:szCs w:val="22"/>
          <w:shd w:val="clear" w:color="auto" w:fill="FFFF99"/>
          <w:rtl/>
        </w:rPr>
        <w:t>;</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קיום שידורים קהילתיים </w:t>
      </w:r>
      <w:r w:rsidRPr="0088080B">
        <w:rPr>
          <w:rStyle w:val="default"/>
          <w:rFonts w:cs="FrankRuehl" w:hint="cs"/>
          <w:strike/>
          <w:vanish/>
          <w:sz w:val="22"/>
          <w:szCs w:val="22"/>
          <w:shd w:val="clear" w:color="auto" w:fill="FFFF99"/>
          <w:rtl/>
        </w:rPr>
        <w:t>באזורים</w:t>
      </w:r>
      <w:r w:rsidRPr="0088080B">
        <w:rPr>
          <w:rStyle w:val="default"/>
          <w:rFonts w:cs="FrankRuehl" w:hint="cs"/>
          <w:vanish/>
          <w:sz w:val="22"/>
          <w:szCs w:val="22"/>
          <w:shd w:val="clear" w:color="auto" w:fill="FFFF99"/>
          <w:rtl/>
        </w:rPr>
        <w:t>;</w:t>
      </w:r>
    </w:p>
    <w:p w:rsidR="00F24715" w:rsidRPr="0088080B" w:rsidRDefault="00F24715" w:rsidP="00E25919">
      <w:pPr>
        <w:pStyle w:val="P33"/>
        <w:tabs>
          <w:tab w:val="clear" w:pos="6259"/>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עידוד הפקות מקוריות-מקומיות של תכניות ובין היתר באמצעות שידורן במספר מרבי של אזורים;</w:t>
      </w:r>
    </w:p>
    <w:p w:rsidR="00F24715" w:rsidRPr="0088080B" w:rsidRDefault="00F24715">
      <w:pPr>
        <w:pStyle w:val="P00"/>
        <w:tabs>
          <w:tab w:val="clear" w:pos="6259"/>
        </w:tabs>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(ד)</w:t>
      </w:r>
      <w:r w:rsidRPr="0088080B">
        <w:rPr>
          <w:rStyle w:val="default"/>
          <w:rFonts w:cs="FrankRuehl" w:hint="cs"/>
          <w:vanish/>
          <w:sz w:val="22"/>
          <w:szCs w:val="22"/>
          <w:shd w:val="clear" w:color="auto" w:fill="FFFF99"/>
          <w:rtl/>
        </w:rPr>
        <w:tab/>
        <w:t xml:space="preserve">פיקוח על ביצוע השידורים </w:t>
      </w:r>
      <w:r w:rsidRPr="0088080B">
        <w:rPr>
          <w:rStyle w:val="default"/>
          <w:rFonts w:cs="FrankRuehl" w:hint="cs"/>
          <w:vanish/>
          <w:sz w:val="22"/>
          <w:szCs w:val="22"/>
          <w:u w:val="single"/>
          <w:shd w:val="clear" w:color="auto" w:fill="FFFF99"/>
          <w:rtl/>
        </w:rPr>
        <w:t>הניתנים בידי בעלי רישיון לשידורי כבלים</w:t>
      </w:r>
      <w:r w:rsidRPr="0088080B">
        <w:rPr>
          <w:rStyle w:val="default"/>
          <w:rFonts w:cs="FrankRuehl" w:hint="cs"/>
          <w:vanish/>
          <w:sz w:val="22"/>
          <w:szCs w:val="22"/>
          <w:shd w:val="clear" w:color="auto" w:fill="FFFF99"/>
          <w:rtl/>
        </w:rPr>
        <w:t xml:space="preserve"> בשים לב לסוגי המישדרים והיקפם </w:t>
      </w:r>
      <w:r w:rsidRPr="0088080B">
        <w:rPr>
          <w:rStyle w:val="default"/>
          <w:rFonts w:cs="FrankRuehl" w:hint="cs"/>
          <w:strike/>
          <w:vanish/>
          <w:sz w:val="22"/>
          <w:szCs w:val="22"/>
          <w:shd w:val="clear" w:color="auto" w:fill="FFFF99"/>
          <w:rtl/>
        </w:rPr>
        <w:t xml:space="preserve">ועל מתן השירותים בידי בעלי </w:t>
      </w:r>
      <w:r w:rsidR="00C45625" w:rsidRPr="0088080B">
        <w:rPr>
          <w:rStyle w:val="default"/>
          <w:rFonts w:cs="FrankRuehl" w:hint="cs"/>
          <w:strike/>
          <w:vanish/>
          <w:sz w:val="22"/>
          <w:szCs w:val="22"/>
          <w:shd w:val="clear" w:color="auto" w:fill="FFFF99"/>
          <w:rtl/>
        </w:rPr>
        <w:t>ה</w:t>
      </w:r>
      <w:r w:rsidRPr="0088080B">
        <w:rPr>
          <w:rStyle w:val="default"/>
          <w:rFonts w:cs="FrankRuehl" w:hint="cs"/>
          <w:strike/>
          <w:vanish/>
          <w:sz w:val="22"/>
          <w:szCs w:val="22"/>
          <w:shd w:val="clear" w:color="auto" w:fill="FFFF99"/>
          <w:rtl/>
        </w:rPr>
        <w:t>זכיונות</w:t>
      </w:r>
      <w:r w:rsidRPr="0088080B">
        <w:rPr>
          <w:rStyle w:val="default"/>
          <w:rFonts w:cs="FrankRuehl" w:hint="cs"/>
          <w:vanish/>
          <w:sz w:val="22"/>
          <w:szCs w:val="22"/>
          <w:shd w:val="clear" w:color="auto" w:fill="FFFF99"/>
          <w:rtl/>
        </w:rPr>
        <w:t xml:space="preserve">, ובכלל זה לפקח על ביצוע חובת סימון ומסירת מידע על ידי </w:t>
      </w:r>
      <w:r w:rsidR="003939E9" w:rsidRPr="0088080B">
        <w:rPr>
          <w:rStyle w:val="default"/>
          <w:rFonts w:cs="FrankRuehl" w:hint="cs"/>
          <w:vanish/>
          <w:sz w:val="22"/>
          <w:szCs w:val="22"/>
          <w:shd w:val="clear" w:color="auto" w:fill="FFFF99"/>
          <w:rtl/>
        </w:rPr>
        <w:t xml:space="preserve">בעל רישיון או </w:t>
      </w:r>
      <w:r w:rsidRPr="0088080B">
        <w:rPr>
          <w:rStyle w:val="default"/>
          <w:rFonts w:cs="FrankRuehl" w:hint="cs"/>
          <w:vanish/>
          <w:sz w:val="22"/>
          <w:szCs w:val="22"/>
          <w:shd w:val="clear" w:color="auto" w:fill="FFFF99"/>
          <w:rtl/>
        </w:rPr>
        <w:t>בעל זיכיון, בהתאם להוראות חוק סיווג וסימון שידורים, התשס"א-2001.</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ה)</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תנאים והגבלות בדבר בלעדיות בתוכן שידורים;</w:t>
      </w:r>
    </w:p>
    <w:p w:rsidR="00F24715" w:rsidRPr="0088080B" w:rsidRDefault="00F24715">
      <w:pPr>
        <w:pStyle w:val="P33"/>
        <w:tabs>
          <w:tab w:val="clear" w:pos="6259"/>
          <w:tab w:val="left" w:pos="624"/>
          <w:tab w:val="left" w:pos="1021"/>
          <w:tab w:val="left" w:pos="1474"/>
        </w:tabs>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ו)</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אתיקה בשידורי</w:t>
      </w:r>
      <w:r w:rsidRPr="0088080B">
        <w:rPr>
          <w:rStyle w:val="default"/>
          <w:rFonts w:cs="FrankRuehl"/>
          <w:vanish/>
          <w:sz w:val="22"/>
          <w:szCs w:val="22"/>
          <w:u w:val="single"/>
          <w:shd w:val="clear" w:color="auto" w:fill="FFFF99"/>
          <w:rtl/>
        </w:rPr>
        <w:t>ם</w:t>
      </w:r>
      <w:r w:rsidRPr="0088080B">
        <w:rPr>
          <w:rStyle w:val="default"/>
          <w:rFonts w:cs="FrankRuehl" w:hint="cs"/>
          <w:vanish/>
          <w:sz w:val="22"/>
          <w:szCs w:val="22"/>
          <w:u w:val="single"/>
          <w:shd w:val="clear" w:color="auto" w:fill="FFFF99"/>
          <w:rtl/>
        </w:rPr>
        <w:t xml:space="preserve"> והגנת הצרכן בענינים שבתחום סמכויותיה של המועצה לפי חוק זה;</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לפרסם מכרזים למתן </w:t>
      </w:r>
      <w:r w:rsidRPr="0088080B">
        <w:rPr>
          <w:rStyle w:val="default"/>
          <w:rFonts w:cs="FrankRuehl" w:hint="cs"/>
          <w:strike/>
          <w:vanish/>
          <w:sz w:val="22"/>
          <w:szCs w:val="22"/>
          <w:shd w:val="clear" w:color="auto" w:fill="FFFF99"/>
          <w:rtl/>
        </w:rPr>
        <w:t>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רישיונות לשידורי כבלים</w:t>
      </w:r>
      <w:r w:rsidRPr="0088080B">
        <w:rPr>
          <w:rStyle w:val="default"/>
          <w:rFonts w:cs="FrankRuehl" w:hint="cs"/>
          <w:vanish/>
          <w:sz w:val="22"/>
          <w:szCs w:val="22"/>
          <w:shd w:val="clear" w:color="auto" w:fill="FFFF99"/>
          <w:rtl/>
        </w:rPr>
        <w:t>;</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לשמש ועדת המכרזים </w:t>
      </w:r>
      <w:r w:rsidRPr="0088080B">
        <w:rPr>
          <w:rStyle w:val="default"/>
          <w:rFonts w:cs="FrankRuehl" w:hint="cs"/>
          <w:vanish/>
          <w:sz w:val="22"/>
          <w:szCs w:val="22"/>
          <w:u w:val="single"/>
          <w:shd w:val="clear" w:color="auto" w:fill="FFFF99"/>
          <w:rtl/>
        </w:rPr>
        <w:t>במכרזים כאמור בפסקה (2)</w:t>
      </w:r>
      <w:r w:rsidRPr="0088080B">
        <w:rPr>
          <w:rStyle w:val="default"/>
          <w:rFonts w:cs="FrankRuehl" w:hint="cs"/>
          <w:vanish/>
          <w:sz w:val="22"/>
          <w:szCs w:val="22"/>
          <w:shd w:val="clear" w:color="auto" w:fill="FFFF99"/>
          <w:rtl/>
        </w:rPr>
        <w:t xml:space="preserve">; </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strike/>
          <w:vanish/>
          <w:sz w:val="22"/>
          <w:szCs w:val="22"/>
          <w:shd w:val="clear" w:color="auto" w:fill="FFFF99"/>
          <w:rtl/>
        </w:rPr>
        <w:t>(4)</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לייעץ לשר בדבר תקנים ומיפרטים להקמת תחנות שידור ולתפעולן ובדבר אפשרות שילובן של תחנות ברשת ארצית או ברשתות בין-אזוריות;</w:t>
      </w:r>
    </w:p>
    <w:p w:rsidR="00F24715" w:rsidRPr="0088080B" w:rsidRDefault="00F24715">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00E25919" w:rsidRPr="0088080B">
        <w:rPr>
          <w:rStyle w:val="default"/>
          <w:rFonts w:cs="FrankRuehl" w:hint="cs"/>
          <w:vanish/>
          <w:sz w:val="22"/>
          <w:szCs w:val="22"/>
          <w:shd w:val="clear" w:color="auto" w:fill="FFFF99"/>
          <w:rtl/>
        </w:rPr>
        <w:t xml:space="preserve">לקבוע כללים </w:t>
      </w:r>
      <w:r w:rsidR="002667D0" w:rsidRPr="0088080B">
        <w:rPr>
          <w:rStyle w:val="default"/>
          <w:rFonts w:cs="FrankRuehl"/>
          <w:vanish/>
          <w:sz w:val="22"/>
          <w:szCs w:val="22"/>
          <w:shd w:val="clear" w:color="auto" w:fill="FFFF99"/>
          <w:rtl/>
        </w:rPr>
        <w:t>–</w:t>
      </w:r>
    </w:p>
    <w:p w:rsidR="00F24715" w:rsidRPr="0088080B" w:rsidRDefault="00F2471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בענינים המנויים בפסקה (1);</w:t>
      </w:r>
    </w:p>
    <w:p w:rsidR="00F24715" w:rsidRPr="0088080B" w:rsidRDefault="00F24715">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בדבר לוחות משדרים </w:t>
      </w:r>
      <w:r w:rsidRPr="0088080B">
        <w:rPr>
          <w:rStyle w:val="default"/>
          <w:rFonts w:cs="FrankRuehl" w:hint="cs"/>
          <w:strike/>
          <w:vanish/>
          <w:sz w:val="22"/>
          <w:szCs w:val="22"/>
          <w:shd w:val="clear" w:color="auto" w:fill="FFFF99"/>
          <w:rtl/>
        </w:rPr>
        <w:t>אחידים</w:t>
      </w:r>
      <w:r w:rsidRPr="0088080B">
        <w:rPr>
          <w:rStyle w:val="default"/>
          <w:rFonts w:cs="FrankRuehl" w:hint="cs"/>
          <w:vanish/>
          <w:sz w:val="22"/>
          <w:szCs w:val="22"/>
          <w:shd w:val="clear" w:color="auto" w:fill="FFFF99"/>
          <w:rtl/>
        </w:rPr>
        <w:t xml:space="preserve"> של </w:t>
      </w:r>
      <w:r w:rsidRPr="0088080B">
        <w:rPr>
          <w:rStyle w:val="default"/>
          <w:rFonts w:cs="FrankRuehl" w:hint="cs"/>
          <w:strike/>
          <w:vanish/>
          <w:sz w:val="22"/>
          <w:szCs w:val="22"/>
          <w:shd w:val="clear" w:color="auto" w:fill="FFFF99"/>
          <w:rtl/>
        </w:rPr>
        <w:t>בעלי הזכיונות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בעלי רישיונות לשידורי כבלים</w:t>
      </w:r>
      <w:r w:rsidRPr="0088080B">
        <w:rPr>
          <w:rStyle w:val="default"/>
          <w:rFonts w:cs="FrankRuehl" w:hint="cs"/>
          <w:vanish/>
          <w:sz w:val="22"/>
          <w:szCs w:val="22"/>
          <w:shd w:val="clear" w:color="auto" w:fill="FFFF99"/>
          <w:rtl/>
        </w:rPr>
        <w:t xml:space="preserve"> כולם או חלקם;</w:t>
      </w:r>
    </w:p>
    <w:p w:rsidR="00F24715" w:rsidRPr="0088080B" w:rsidRDefault="00F24715">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(6)</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ליתן רישיונות בהתאם לסמכותה לפי סעיף 6ח;</w:t>
      </w:r>
    </w:p>
    <w:p w:rsidR="00F24715" w:rsidRPr="0088080B" w:rsidRDefault="00F24715">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(7)</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לאשר שיתוף פעולה בתחום השידורים והמשדרים בין בעלי רישיונות לשידורים; ואולם אין באישור כאמור כדי לפטור מהחובה לקבל אישור או היתר לפי כל דין אחר.</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12.8.2002</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26</w:t>
      </w:r>
    </w:p>
    <w:p w:rsidR="00F24715" w:rsidRPr="0088080B" w:rsidRDefault="00F24715">
      <w:pPr>
        <w:pStyle w:val="P00"/>
        <w:spacing w:before="0"/>
        <w:ind w:left="1021" w:right="1134"/>
        <w:rPr>
          <w:rStyle w:val="default"/>
          <w:rFonts w:cs="FrankRuehl" w:hint="cs"/>
          <w:vanish/>
          <w:szCs w:val="20"/>
          <w:shd w:val="clear" w:color="auto" w:fill="FFFF99"/>
          <w:rtl/>
        </w:rPr>
      </w:pPr>
      <w:hyperlink r:id="rId451" w:history="1">
        <w:r w:rsidRPr="0088080B">
          <w:rPr>
            <w:rStyle w:val="Hyperlink"/>
            <w:rFonts w:hint="cs"/>
            <w:vanish/>
            <w:szCs w:val="20"/>
            <w:shd w:val="clear" w:color="auto" w:fill="FFFF99"/>
            <w:rtl/>
          </w:rPr>
          <w:t>ס"ח תשס"ב מס' 1829</w:t>
        </w:r>
      </w:hyperlink>
      <w:r w:rsidRPr="0088080B">
        <w:rPr>
          <w:rStyle w:val="default"/>
          <w:rFonts w:cs="FrankRuehl" w:hint="cs"/>
          <w:vanish/>
          <w:szCs w:val="20"/>
          <w:shd w:val="clear" w:color="auto" w:fill="FFFF99"/>
          <w:rtl/>
        </w:rPr>
        <w:t xml:space="preserve"> מיום 12.2.2002 עמ' 134 (</w:t>
      </w:r>
      <w:hyperlink r:id="rId452" w:history="1">
        <w:r w:rsidRPr="0088080B">
          <w:rPr>
            <w:rStyle w:val="Hyperlink"/>
            <w:rFonts w:hint="cs"/>
            <w:vanish/>
            <w:szCs w:val="20"/>
            <w:shd w:val="clear" w:color="auto" w:fill="FFFF99"/>
            <w:rtl/>
          </w:rPr>
          <w:t>ה"</w:t>
        </w:r>
        <w:r w:rsidRPr="0088080B">
          <w:rPr>
            <w:rStyle w:val="Hyperlink"/>
            <w:rFonts w:hint="cs"/>
            <w:vanish/>
            <w:szCs w:val="20"/>
            <w:shd w:val="clear" w:color="auto" w:fill="FFFF99"/>
            <w:rtl/>
          </w:rPr>
          <w:t>ח</w:t>
        </w:r>
        <w:r w:rsidRPr="0088080B">
          <w:rPr>
            <w:rStyle w:val="Hyperlink"/>
            <w:rFonts w:hint="cs"/>
            <w:vanish/>
            <w:szCs w:val="20"/>
            <w:shd w:val="clear" w:color="auto" w:fill="FFFF99"/>
            <w:rtl/>
          </w:rPr>
          <w:t xml:space="preserve"> 3046</w:t>
        </w:r>
      </w:hyperlink>
      <w:r w:rsidRPr="0088080B">
        <w:rPr>
          <w:rStyle w:val="default"/>
          <w:rFonts w:cs="FrankRuehl" w:hint="cs"/>
          <w:vanish/>
          <w:szCs w:val="20"/>
          <w:shd w:val="clear" w:color="auto" w:fill="FFFF99"/>
          <w:rtl/>
        </w:rPr>
        <w:t>)</w:t>
      </w:r>
    </w:p>
    <w:p w:rsidR="00F24715" w:rsidRPr="0088080B" w:rsidRDefault="00F24715">
      <w:pPr>
        <w:pStyle w:val="P0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(ד)</w:t>
      </w:r>
      <w:r w:rsidRPr="0088080B">
        <w:rPr>
          <w:rStyle w:val="default"/>
          <w:rFonts w:cs="FrankRuehl" w:hint="cs"/>
          <w:vanish/>
          <w:sz w:val="22"/>
          <w:szCs w:val="22"/>
          <w:shd w:val="clear" w:color="auto" w:fill="FFFF99"/>
          <w:rtl/>
        </w:rPr>
        <w:tab/>
        <w:t xml:space="preserve">פיקוח על ביצוע השידורים הניתנים בידי בעלי רישיון לשידורי כבלים בשים לב לסוגי המישדרים והיקפם, ובכלל זה לפקח על ביצוע חובת סימון ומסירת מידע </w:t>
      </w:r>
      <w:r w:rsidRPr="0088080B">
        <w:rPr>
          <w:rStyle w:val="default"/>
          <w:rFonts w:cs="FrankRuehl" w:hint="cs"/>
          <w:strike/>
          <w:vanish/>
          <w:sz w:val="22"/>
          <w:szCs w:val="22"/>
          <w:shd w:val="clear" w:color="auto" w:fill="FFFF99"/>
          <w:rtl/>
        </w:rPr>
        <w:t xml:space="preserve">על ידי </w:t>
      </w:r>
      <w:r w:rsidR="003939E9" w:rsidRPr="0088080B">
        <w:rPr>
          <w:rStyle w:val="default"/>
          <w:rFonts w:cs="FrankRuehl" w:hint="cs"/>
          <w:strike/>
          <w:vanish/>
          <w:sz w:val="22"/>
          <w:szCs w:val="22"/>
          <w:shd w:val="clear" w:color="auto" w:fill="FFFF99"/>
          <w:rtl/>
        </w:rPr>
        <w:t xml:space="preserve">בעל רישיון או בעל </w:t>
      </w:r>
      <w:r w:rsidRPr="0088080B">
        <w:rPr>
          <w:rStyle w:val="default"/>
          <w:rFonts w:cs="FrankRuehl" w:hint="cs"/>
          <w:strike/>
          <w:vanish/>
          <w:sz w:val="22"/>
          <w:szCs w:val="22"/>
          <w:shd w:val="clear" w:color="auto" w:fill="FFFF99"/>
          <w:rtl/>
        </w:rPr>
        <w:t>זיכיון</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בהתאם להוראות חוק סיווג וסימון שידורים, התשס"א-2001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ועל מניעת שידור פרסומת או קדימון האסורים לשידור על ידי בעל רישיון לשידורי כבלים בהתאם להוראות חוק סיווג, סימון ואיסור שידורים מזיקים, התשס"א-2001.</w:t>
      </w:r>
    </w:p>
    <w:p w:rsidR="00F24715" w:rsidRPr="0088080B" w:rsidRDefault="00F24715">
      <w:pPr>
        <w:pStyle w:val="P00"/>
        <w:spacing w:before="0"/>
        <w:ind w:left="1021" w:right="1134"/>
        <w:rPr>
          <w:rStyle w:val="default"/>
          <w:rFonts w:cs="FrankRuehl" w:hint="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1.1.2006</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33</w:t>
      </w:r>
    </w:p>
    <w:p w:rsidR="00F24715" w:rsidRPr="0088080B" w:rsidRDefault="00F24715">
      <w:pPr>
        <w:pStyle w:val="P00"/>
        <w:spacing w:before="0"/>
        <w:ind w:left="1021" w:right="1134"/>
        <w:rPr>
          <w:rStyle w:val="default"/>
          <w:rFonts w:cs="FrankRuehl" w:hint="cs"/>
          <w:vanish/>
          <w:szCs w:val="20"/>
          <w:shd w:val="clear" w:color="auto" w:fill="FFFF99"/>
          <w:rtl/>
        </w:rPr>
      </w:pPr>
      <w:hyperlink r:id="rId453" w:history="1">
        <w:r w:rsidRPr="0088080B">
          <w:rPr>
            <w:rStyle w:val="Hyperlink"/>
            <w:rFonts w:hint="cs"/>
            <w:vanish/>
            <w:szCs w:val="20"/>
            <w:shd w:val="clear" w:color="auto" w:fill="FFFF99"/>
            <w:rtl/>
          </w:rPr>
          <w:t>ס"ח תשס"ה מס' 2026</w:t>
        </w:r>
      </w:hyperlink>
      <w:r w:rsidRPr="0088080B">
        <w:rPr>
          <w:rStyle w:val="default"/>
          <w:rFonts w:cs="FrankRuehl" w:hint="cs"/>
          <w:vanish/>
          <w:szCs w:val="20"/>
          <w:shd w:val="clear" w:color="auto" w:fill="FFFF99"/>
          <w:rtl/>
        </w:rPr>
        <w:t xml:space="preserve"> מיום 10.8.2005 עמ' 964 (</w:t>
      </w:r>
      <w:hyperlink r:id="rId454" w:history="1">
        <w:r w:rsidRPr="0088080B">
          <w:rPr>
            <w:rStyle w:val="Hyperlink"/>
            <w:rFonts w:hint="cs"/>
            <w:vanish/>
            <w:szCs w:val="20"/>
            <w:shd w:val="clear" w:color="auto" w:fill="FFFF99"/>
            <w:rtl/>
          </w:rPr>
          <w:t>ה"ח 318</w:t>
        </w:r>
        <w:r w:rsidRPr="0088080B">
          <w:rPr>
            <w:rStyle w:val="Hyperlink"/>
            <w:rFonts w:hint="cs"/>
            <w:vanish/>
            <w:szCs w:val="20"/>
            <w:shd w:val="clear" w:color="auto" w:fill="FFFF99"/>
            <w:rtl/>
          </w:rPr>
          <w:t>2</w:t>
        </w:r>
      </w:hyperlink>
      <w:r w:rsidRPr="0088080B">
        <w:rPr>
          <w:rStyle w:val="default"/>
          <w:rFonts w:cs="FrankRuehl" w:hint="cs"/>
          <w:vanish/>
          <w:szCs w:val="20"/>
          <w:shd w:val="clear" w:color="auto" w:fill="FFFF99"/>
          <w:rtl/>
        </w:rPr>
        <w:t>)</w:t>
      </w:r>
    </w:p>
    <w:p w:rsidR="00F24715" w:rsidRDefault="00F24715">
      <w:pPr>
        <w:pStyle w:val="P00"/>
        <w:ind w:left="1021" w:right="1134"/>
        <w:rPr>
          <w:rStyle w:val="default"/>
          <w:rFonts w:cs="FrankRuehl" w:hint="cs"/>
          <w:sz w:val="2"/>
          <w:szCs w:val="2"/>
          <w:rtl/>
        </w:rPr>
      </w:pPr>
      <w:r w:rsidRPr="0088080B">
        <w:rPr>
          <w:rStyle w:val="default"/>
          <w:rFonts w:cs="FrankRuehl" w:hint="cs"/>
          <w:vanish/>
          <w:sz w:val="22"/>
          <w:szCs w:val="22"/>
          <w:shd w:val="clear" w:color="auto" w:fill="FFFF99"/>
          <w:rtl/>
        </w:rPr>
        <w:t>(ד)</w:t>
      </w:r>
      <w:r w:rsidRPr="0088080B">
        <w:rPr>
          <w:rStyle w:val="default"/>
          <w:rFonts w:cs="FrankRuehl" w:hint="cs"/>
          <w:vanish/>
          <w:sz w:val="22"/>
          <w:szCs w:val="22"/>
          <w:shd w:val="clear" w:color="auto" w:fill="FFFF99"/>
          <w:rtl/>
        </w:rPr>
        <w:tab/>
        <w:t>פיקוח על ביצוע השידורים הניתנים בידי בעלי רישיון לשידורי כבלים בשים לב לסוגי המישדרים והיקפם, ובכלל זה לפקח על ביצוע חובת סימון ומסירת מידע ועל מניעת שידור פרסומת או קדימון האסורים לשידור על ידי בעל רישיון לשידורי כבלים בהתאם להוראות חוק סיווג, סימון ואיסור שידורים מזיקים, התשס"א-2001</w:t>
      </w:r>
      <w:r w:rsidRPr="0088080B">
        <w:rPr>
          <w:rStyle w:val="default"/>
          <w:rFonts w:cs="FrankRuehl" w:hint="cs"/>
          <w:vanish/>
          <w:sz w:val="22"/>
          <w:szCs w:val="22"/>
          <w:u w:val="single"/>
          <w:shd w:val="clear" w:color="auto" w:fill="FFFF99"/>
          <w:rtl/>
        </w:rPr>
        <w:t>, וכן לפקח על ביצוע חובות לפי חוק שידורי טלוויזיה (כתוביות ושפת סימנים), התשס"ה-2005.</w:t>
      </w:r>
      <w:bookmarkEnd w:id="142"/>
    </w:p>
    <w:p w:rsidR="00F24715" w:rsidRDefault="00F24715">
      <w:pPr>
        <w:pStyle w:val="P02"/>
        <w:spacing w:before="72"/>
        <w:ind w:left="1021" w:right="1134"/>
        <w:rPr>
          <w:rStyle w:val="default"/>
          <w:rFonts w:cs="FrankRuehl"/>
          <w:rtl/>
        </w:rPr>
      </w:pPr>
      <w:bookmarkStart w:id="143" w:name="Seif20"/>
      <w:bookmarkEnd w:id="143"/>
      <w:r>
        <w:rPr>
          <w:lang w:val="he-IL"/>
        </w:rPr>
        <w:pict>
          <v:rect id="_x0000_s2172" style="position:absolute;left:0;text-align:left;margin-left:464.5pt;margin-top:8.05pt;width:75.05pt;height:43.3pt;z-index:251354112" o:allowincell="f" filled="f" stroked="f" strokecolor="lime" strokeweight=".25pt">
            <v:textbox style="mso-next-textbox:#_x0000_s2172"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פקות מקומיות</w:t>
                  </w:r>
                </w:p>
                <w:p w:rsidR="00F17E28" w:rsidRDefault="00F17E28">
                  <w:pPr>
                    <w:spacing w:line="160" w:lineRule="exact"/>
                    <w:jc w:val="left"/>
                    <w:rPr>
                      <w:rFonts w:cs="Miriam"/>
                      <w:noProof/>
                      <w:szCs w:val="18"/>
                      <w:rtl/>
                    </w:rPr>
                  </w:pPr>
                  <w:r>
                    <w:rPr>
                      <w:rFonts w:cs="Miriam" w:hint="cs"/>
                      <w:szCs w:val="18"/>
                      <w:rtl/>
                    </w:rPr>
                    <w:t>(תיקון מס' 14) תשנ"ו-1996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ה</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10% </w:t>
      </w:r>
      <w:r>
        <w:rPr>
          <w:rStyle w:val="default"/>
          <w:rFonts w:cs="FrankRuehl"/>
          <w:rtl/>
        </w:rPr>
        <w:t>ל</w:t>
      </w:r>
      <w:r>
        <w:rPr>
          <w:rStyle w:val="default"/>
          <w:rFonts w:cs="FrankRuehl" w:hint="cs"/>
          <w:rtl/>
        </w:rPr>
        <w:t>פחות מסך כל זמן השידור הבסיסי שבעלי רישיון כללי לשידורי כבלים משדרים במהלך שנה, יוקצו להפקות מקומיות, בנושאים שאינם ייחודיים לאזור מסוים, שיופקו במיוחד לצורך שידורם לפי סעיף זה וישודרו בשידור ראשוני;</w:t>
      </w:r>
    </w:p>
    <w:p w:rsidR="00F24715" w:rsidRDefault="00F24715">
      <w:pPr>
        <w:pStyle w:val="P22"/>
        <w:spacing w:before="72"/>
        <w:ind w:left="1021" w:right="1134"/>
        <w:rPr>
          <w:rStyle w:val="default"/>
          <w:rFonts w:cs="FrankRuehl"/>
          <w:rtl/>
        </w:rPr>
      </w:pPr>
      <w:r>
        <w:rPr>
          <w:lang w:val="he-IL"/>
        </w:rPr>
        <w:pict>
          <v:rect id="_x0000_s2173" style="position:absolute;left:0;text-align:left;margin-left:464.5pt;margin-top:8.05pt;width:75.05pt;height:20pt;z-index:2513551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50% מהמישדרים האמורים ב</w:t>
      </w:r>
      <w:r>
        <w:rPr>
          <w:rStyle w:val="default"/>
          <w:rFonts w:cs="FrankRuehl"/>
          <w:rtl/>
        </w:rPr>
        <w:t>פ</w:t>
      </w:r>
      <w:r>
        <w:rPr>
          <w:rStyle w:val="default"/>
          <w:rFonts w:cs="FrankRuehl" w:hint="cs"/>
          <w:rtl/>
        </w:rPr>
        <w:t>סקה (1) יהיו מהפקות מקומיות קנויות.</w:t>
      </w:r>
    </w:p>
    <w:p w:rsidR="00F24715" w:rsidRDefault="00F24715">
      <w:pPr>
        <w:pStyle w:val="P00"/>
        <w:spacing w:before="72"/>
        <w:ind w:left="0" w:right="1134"/>
        <w:rPr>
          <w:rStyle w:val="default"/>
          <w:rFonts w:cs="FrankRuehl"/>
          <w:rtl/>
        </w:rPr>
      </w:pPr>
      <w:r>
        <w:rPr>
          <w:lang w:val="he-IL"/>
        </w:rPr>
        <w:pict>
          <v:rect id="_x0000_s2174" style="position:absolute;left:0;text-align:left;margin-left:464.5pt;margin-top:8.05pt;width:75.05pt;height:20pt;z-index:2513561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בלי לגרוע מהאמור בסעיף קטן (א), המועצה תחייב בעל רישיון כללי לשידורי כבלים להשקיע סכום כספי בשיעור של עד 12% מהכנסותיו השנתיות מדמי המנוי, ושלא יפחת מ-8% מהכנסות אלה, לשם הפקה או רכישה</w:t>
      </w:r>
      <w:r>
        <w:rPr>
          <w:rStyle w:val="default"/>
          <w:rFonts w:cs="FrankRuehl"/>
          <w:rtl/>
        </w:rPr>
        <w:t xml:space="preserve"> </w:t>
      </w:r>
      <w:r>
        <w:rPr>
          <w:rStyle w:val="default"/>
          <w:rFonts w:cs="FrankRuehl" w:hint="cs"/>
          <w:rtl/>
        </w:rPr>
        <w:t>של הפקות מקומיות לשידור ראשוני; בקביעת השיעור לפי סעיף קטן זה רשאית המועצה להביא בחשבון, בין שאר שיקוליה, את מצבו הכלכלי של בעל רישיון כאמור בפעילותו בתחום השידורים.</w:t>
      </w:r>
    </w:p>
    <w:p w:rsidR="00F24715" w:rsidRDefault="00F24715">
      <w:pPr>
        <w:pStyle w:val="P00"/>
        <w:spacing w:before="72"/>
        <w:ind w:left="0" w:right="1134"/>
        <w:rPr>
          <w:rStyle w:val="default"/>
          <w:rFonts w:cs="FrankRuehl" w:hint="cs"/>
          <w:rtl/>
        </w:rPr>
      </w:pPr>
      <w:r>
        <w:rPr>
          <w:lang w:val="he-IL"/>
        </w:rPr>
        <w:pict>
          <v:rect id="_x0000_s2875" style="position:absolute;left:0;text-align:left;margin-left:464.5pt;margin-top:8.05pt;width:75.05pt;height:20pt;z-index:2517452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המועצה רשאית להתנות מתן יותר מרישיון מיוחד אחד לשידורי כבלים לאותם בעלים, בחיובו להשקיע סכום כספי בשיעור שתקבע, ושלא יעלה על 12% מהכנסותיו מהשידורים, לשם הפקה או רכיש</w:t>
      </w:r>
      <w:r>
        <w:rPr>
          <w:rStyle w:val="default"/>
          <w:rFonts w:cs="FrankRuehl"/>
          <w:rtl/>
        </w:rPr>
        <w:t>ה</w:t>
      </w:r>
      <w:r>
        <w:rPr>
          <w:rStyle w:val="default"/>
          <w:rFonts w:cs="FrankRuehl" w:hint="cs"/>
          <w:rtl/>
        </w:rPr>
        <w:t xml:space="preserve"> של הפקות מקומיות לשידור ראשוני.</w:t>
      </w:r>
    </w:p>
    <w:p w:rsidR="00F24715" w:rsidRDefault="00F24715">
      <w:pPr>
        <w:pStyle w:val="P00"/>
        <w:spacing w:before="72"/>
        <w:ind w:left="0" w:right="1134"/>
        <w:rPr>
          <w:rStyle w:val="default"/>
          <w:rFonts w:cs="FrankRuehl" w:hint="cs"/>
          <w:rtl/>
        </w:rPr>
      </w:pPr>
      <w:r>
        <w:rPr>
          <w:lang w:val="he-IL"/>
        </w:rPr>
        <w:pict>
          <v:rect id="_x0000_s2880" style="position:absolute;left:0;text-align:left;margin-left:464.5pt;margin-top:8.05pt;width:75.05pt;height:20pt;z-index:25175040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tl/>
        </w:rPr>
        <w:tab/>
      </w:r>
      <w:r>
        <w:rPr>
          <w:rStyle w:val="default"/>
          <w:rFonts w:cs="FrankRuehl"/>
          <w:rtl/>
        </w:rPr>
        <w:t>(</w:t>
      </w:r>
      <w:r>
        <w:rPr>
          <w:rStyle w:val="default"/>
          <w:rFonts w:cs="FrankRuehl" w:hint="cs"/>
          <w:rtl/>
        </w:rPr>
        <w:t>א3)</w:t>
      </w:r>
      <w:r>
        <w:rPr>
          <w:rStyle w:val="default"/>
          <w:rFonts w:cs="FrankRuehl"/>
          <w:rtl/>
        </w:rPr>
        <w:tab/>
      </w:r>
      <w:r>
        <w:rPr>
          <w:rStyle w:val="default"/>
          <w:rFonts w:cs="FrankRuehl" w:hint="cs"/>
          <w:rtl/>
        </w:rPr>
        <w:t>המועצה רשאית להתנות מתן רישיון לשידורים לפי דרישה, בחיוב להשקיע סכום כספי בשיעור שתקבע, ושלא יעלה על 4% מהכנסותיו השנתיות מדמי המנוי לשידורים לפי דרישה, לשם הפקה או רכישה של הפקות מקומיות לשידור ראשוני, אשר יוצעו על ידו לצפייה למנוייו.</w:t>
      </w:r>
    </w:p>
    <w:p w:rsidR="00F24715" w:rsidRDefault="00F24715">
      <w:pPr>
        <w:pStyle w:val="P02"/>
        <w:spacing w:before="72"/>
        <w:ind w:left="1021" w:right="1134"/>
        <w:rPr>
          <w:rStyle w:val="default"/>
          <w:rFonts w:cs="FrankRuehl"/>
          <w:rtl/>
        </w:rPr>
      </w:pPr>
      <w:r>
        <w:rPr>
          <w:lang w:val="he-IL"/>
        </w:rPr>
        <w:pict>
          <v:rect id="_x0000_s2876" style="position:absolute;left:0;text-align:left;margin-left:464.5pt;margin-top:8.05pt;width:75.05pt;height:20pt;z-index:2517463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המועצה רשאית לקבוע בכללים את המכסה המזערית להפקות מקומיות של מישדרים שבעל רישיון כללי לשידורי כבלים משדר, בנושאים הנוגעים לאזור מסוים בלבד, שישודרו בשידור ראשוני, בנוסף למכסה האמורה בסע</w:t>
      </w:r>
      <w:r>
        <w:rPr>
          <w:rStyle w:val="default"/>
          <w:rFonts w:cs="FrankRuehl"/>
          <w:rtl/>
        </w:rPr>
        <w:t>י</w:t>
      </w:r>
      <w:r>
        <w:rPr>
          <w:rStyle w:val="default"/>
          <w:rFonts w:cs="FrankRuehl" w:hint="cs"/>
          <w:rtl/>
        </w:rPr>
        <w:t>ף קטן (א), ובלבד שלצורך זה, ייחשבו גם מישדרים בעניני היום כהפקות מקומיות; המועצה רשאית לקבוע את המכסה המזערית לפי פסקה זו כמכסת שעות או חלקיהן;</w:t>
      </w:r>
    </w:p>
    <w:p w:rsidR="00F24715" w:rsidRDefault="00F24715">
      <w:pPr>
        <w:pStyle w:val="P22"/>
        <w:spacing w:before="72"/>
        <w:ind w:left="1021" w:right="1134"/>
        <w:rPr>
          <w:rStyle w:val="default"/>
          <w:rFonts w:cs="FrankRuehl"/>
          <w:rtl/>
        </w:rPr>
      </w:pPr>
      <w:r>
        <w:rPr>
          <w:lang w:val="he-IL"/>
        </w:rPr>
        <w:pict>
          <v:rect id="_x0000_s2877" style="position:absolute;left:0;text-align:left;margin-left:464.5pt;margin-top:8.05pt;width:75.05pt;height:20pt;z-index:2517473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F24715" w:rsidRDefault="00F24715">
      <w:pPr>
        <w:pStyle w:val="P00"/>
        <w:spacing w:before="72"/>
        <w:ind w:left="0" w:right="1134"/>
        <w:rPr>
          <w:rStyle w:val="default"/>
          <w:rFonts w:cs="FrankRuehl"/>
          <w:rtl/>
        </w:rPr>
      </w:pPr>
      <w:r>
        <w:rPr>
          <w:lang w:val="he-IL"/>
        </w:rPr>
        <w:pict>
          <v:rect id="_x0000_s2878" style="position:absolute;left:0;text-align:left;margin-left:464.5pt;margin-top:8.05pt;width:75.05pt;height:20pt;z-index:2517483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בלי לגרוע מכלליות הוראות סעיף 6ה, רשא</w:t>
      </w:r>
      <w:r>
        <w:rPr>
          <w:rStyle w:val="default"/>
          <w:rFonts w:cs="FrankRuehl"/>
          <w:rtl/>
        </w:rPr>
        <w:t>י</w:t>
      </w:r>
      <w:r>
        <w:rPr>
          <w:rStyle w:val="default"/>
          <w:rFonts w:cs="FrankRuehl" w:hint="cs"/>
          <w:rtl/>
        </w:rPr>
        <w:t xml:space="preserve">ת המועצה לקבוע כללים לענין הפקות מקומיות, לרבות </w:t>
      </w:r>
      <w:r w:rsidR="000D2871">
        <w:rPr>
          <w:rStyle w:val="default"/>
          <w:rFonts w:cs="FrankRuehl"/>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לענין סוגי המישדרים וסוגות המישדרים שייכללו במכסות המזעריות להפקות מקומיות, להפקות מקומיות עצמיות ולהפקות מקומיות קנויות, היקפם של סוגי המישדרים וסוגות המישדרים בכל אחת מההפקות האמורות ומועדי שידורם ו</w:t>
      </w:r>
      <w:r>
        <w:rPr>
          <w:rStyle w:val="default"/>
          <w:rFonts w:cs="FrankRuehl"/>
          <w:rtl/>
        </w:rPr>
        <w:t>א</w:t>
      </w:r>
      <w:r>
        <w:rPr>
          <w:rStyle w:val="default"/>
          <w:rFonts w:cs="FrankRuehl" w:hint="cs"/>
          <w:rtl/>
        </w:rPr>
        <w:t>ופן חלוקת השידורים בין הערוצים השונים, לרבות לשם ביצוע ההפקות ברמה, בתקציב ובאיכות הולמים;</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זכות של בעל רישיון לשידורי כבלים לזקוף סכומים ששולמו בעד ההפקה המקומית שהופקה בידי אחר על חשבון מכסת ההפקות המקומיות שבה הוא מחויב;</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חובת דיווח ב</w:t>
      </w:r>
      <w:r>
        <w:rPr>
          <w:rStyle w:val="default"/>
          <w:rFonts w:cs="FrankRuehl"/>
          <w:rtl/>
        </w:rPr>
        <w:t>ק</w:t>
      </w:r>
      <w:r>
        <w:rPr>
          <w:rStyle w:val="default"/>
          <w:rFonts w:cs="FrankRuehl" w:hint="cs"/>
          <w:rtl/>
        </w:rPr>
        <w:t>שר עם ביצוע הוראות סעיף זה.</w:t>
      </w:r>
    </w:p>
    <w:p w:rsidR="00F24715" w:rsidRDefault="00F24715">
      <w:pPr>
        <w:pStyle w:val="P00"/>
        <w:spacing w:before="72"/>
        <w:ind w:left="0" w:right="1134"/>
        <w:rPr>
          <w:rStyle w:val="default"/>
          <w:rFonts w:cs="FrankRuehl" w:hint="cs"/>
          <w:rtl/>
        </w:rPr>
      </w:pPr>
      <w:r>
        <w:rPr>
          <w:lang w:val="he-IL"/>
        </w:rPr>
        <w:pict>
          <v:rect id="_x0000_s2879" style="position:absolute;left:0;text-align:left;margin-left:464.5pt;margin-top:8.05pt;width:75.05pt;height:20pt;z-index:25174937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הפר בעל רישיון לשידורי כבלים חובה שהוטלה עליו לפי הוראות סעיף זה, רשאית המועצה לחייבו להפיק או לרכוש הפקות מקומיות, בשיעור של כפל ההפקות המקומיות שביחס אליהן הופרה חובה כאמור, ורשאית היא ליתן הו</w:t>
      </w:r>
      <w:r>
        <w:rPr>
          <w:rStyle w:val="default"/>
          <w:rFonts w:cs="FrankRuehl"/>
          <w:rtl/>
        </w:rPr>
        <w:t>ר</w:t>
      </w:r>
      <w:r>
        <w:rPr>
          <w:rStyle w:val="default"/>
          <w:rFonts w:cs="FrankRuehl" w:hint="cs"/>
          <w:rtl/>
        </w:rPr>
        <w:t>אות, בין השאר, בדבר הסוגות ולוחות זמנים להפקתן או לשידורן; חייבה המועצה את בעל הרישיון לשידורי כבלים לפי סעיף קטן זה, לא יוטל על בעל הרישיון האמור עיצום כספי לפי סעיף 37ב1, בשל אותה ההפרה.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44" w:name="Rov473"/>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455"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310 (</w:t>
      </w:r>
      <w:hyperlink r:id="rId456"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6ה1</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 עד יום 31.12.1996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457"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311 (</w:t>
      </w:r>
      <w:hyperlink r:id="rId458"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2"/>
        <w:spacing w:before="72"/>
        <w:ind w:left="1021" w:right="1134"/>
        <w:rPr>
          <w:rStyle w:val="default"/>
          <w:rFonts w:cs="FrankRuehl" w:hint="cs"/>
          <w:vanish/>
          <w:sz w:val="16"/>
          <w:szCs w:val="22"/>
          <w:u w:val="single"/>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hint="cs"/>
          <w:vanish/>
          <w:sz w:val="16"/>
          <w:szCs w:val="22"/>
          <w:shd w:val="clear" w:color="auto" w:fill="FFFF99"/>
          <w:rtl/>
        </w:rPr>
        <w:tab/>
        <w:t>(1)</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 xml:space="preserve">10% </w:t>
      </w:r>
      <w:r w:rsidRPr="0088080B">
        <w:rPr>
          <w:rStyle w:val="default"/>
          <w:rFonts w:cs="FrankRuehl"/>
          <w:strike/>
          <w:vanish/>
          <w:sz w:val="16"/>
          <w:szCs w:val="22"/>
          <w:shd w:val="clear" w:color="auto" w:fill="FFFF99"/>
          <w:rtl/>
        </w:rPr>
        <w:t>ל</w:t>
      </w:r>
      <w:r w:rsidRPr="0088080B">
        <w:rPr>
          <w:rStyle w:val="default"/>
          <w:rFonts w:cs="FrankRuehl" w:hint="cs"/>
          <w:strike/>
          <w:vanish/>
          <w:sz w:val="16"/>
          <w:szCs w:val="22"/>
          <w:shd w:val="clear" w:color="auto" w:fill="FFFF99"/>
          <w:rtl/>
        </w:rPr>
        <w:t>פחות</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7.5% לפחות, או, בנסיבות מיוחדות, שיעור נמוך מזה שתקבע המועצה</w:t>
      </w:r>
      <w:r w:rsidRPr="0088080B">
        <w:rPr>
          <w:rStyle w:val="default"/>
          <w:rFonts w:cs="FrankRuehl" w:hint="cs"/>
          <w:vanish/>
          <w:sz w:val="16"/>
          <w:szCs w:val="22"/>
          <w:shd w:val="clear" w:color="auto" w:fill="FFFF99"/>
          <w:rtl/>
        </w:rPr>
        <w:t xml:space="preserve"> מסך כל זמן השידור הבסיסי שבעלי </w:t>
      </w:r>
      <w:r w:rsidR="00AC5011" w:rsidRPr="0088080B">
        <w:rPr>
          <w:rStyle w:val="default"/>
          <w:rFonts w:cs="FrankRuehl" w:hint="cs"/>
          <w:vanish/>
          <w:sz w:val="16"/>
          <w:szCs w:val="22"/>
          <w:shd w:val="clear" w:color="auto" w:fill="FFFF99"/>
          <w:rtl/>
        </w:rPr>
        <w:t>זכיונות</w:t>
      </w:r>
      <w:r w:rsidRPr="0088080B">
        <w:rPr>
          <w:rStyle w:val="default"/>
          <w:rFonts w:cs="FrankRuehl" w:hint="cs"/>
          <w:vanish/>
          <w:sz w:val="16"/>
          <w:szCs w:val="22"/>
          <w:shd w:val="clear" w:color="auto" w:fill="FFFF99"/>
          <w:rtl/>
        </w:rPr>
        <w:t xml:space="preserve"> משדרים במהלך שנה, יוקצו להפקות מקומיות, בנושאים שאינם ייחודיים לאזור מסוים, שיופקו במיוחד לצורך שידורם לפי סעיף זה וישודרו בשידור ראשוני; </w:t>
      </w:r>
      <w:r w:rsidRPr="0088080B">
        <w:rPr>
          <w:rStyle w:val="default"/>
          <w:rFonts w:cs="FrankRuehl" w:hint="cs"/>
          <w:vanish/>
          <w:sz w:val="16"/>
          <w:szCs w:val="22"/>
          <w:u w:val="single"/>
          <w:shd w:val="clear" w:color="auto" w:fill="FFFF99"/>
          <w:rtl/>
        </w:rPr>
        <w:t>השיעור האמור בפסקה זו יחושב לתקופה שתחילתה ביום י"ד בתמוז התשנ"ו (1 ביולי 1996) ועד לתום אותה שנה;</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1.1.1997 עד יום 31.12.1997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459"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309 (</w:t>
      </w:r>
      <w:hyperlink r:id="rId460"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2"/>
        <w:spacing w:before="72"/>
        <w:ind w:left="1021" w:right="1134"/>
        <w:rPr>
          <w:rStyle w:val="default"/>
          <w:rFonts w:cs="FrankRuehl" w:hint="cs"/>
          <w:vanish/>
          <w:sz w:val="16"/>
          <w:szCs w:val="22"/>
          <w:u w:val="single"/>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hint="cs"/>
          <w:vanish/>
          <w:sz w:val="16"/>
          <w:szCs w:val="22"/>
          <w:shd w:val="clear" w:color="auto" w:fill="FFFF99"/>
          <w:rtl/>
        </w:rPr>
        <w:tab/>
        <w:t>(1)</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 xml:space="preserve">10% </w:t>
      </w:r>
      <w:r w:rsidRPr="0088080B">
        <w:rPr>
          <w:rStyle w:val="default"/>
          <w:rFonts w:cs="FrankRuehl"/>
          <w:strike/>
          <w:vanish/>
          <w:sz w:val="16"/>
          <w:szCs w:val="22"/>
          <w:shd w:val="clear" w:color="auto" w:fill="FFFF99"/>
          <w:rtl/>
        </w:rPr>
        <w:t>ל</w:t>
      </w:r>
      <w:r w:rsidRPr="0088080B">
        <w:rPr>
          <w:rStyle w:val="default"/>
          <w:rFonts w:cs="FrankRuehl" w:hint="cs"/>
          <w:strike/>
          <w:vanish/>
          <w:sz w:val="16"/>
          <w:szCs w:val="22"/>
          <w:shd w:val="clear" w:color="auto" w:fill="FFFF99"/>
          <w:rtl/>
        </w:rPr>
        <w:t>פחות</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8.5% לפחות</w:t>
      </w:r>
      <w:r w:rsidRPr="0088080B">
        <w:rPr>
          <w:rStyle w:val="default"/>
          <w:rFonts w:cs="FrankRuehl" w:hint="cs"/>
          <w:vanish/>
          <w:sz w:val="16"/>
          <w:szCs w:val="22"/>
          <w:shd w:val="clear" w:color="auto" w:fill="FFFF99"/>
          <w:rtl/>
        </w:rPr>
        <w:t xml:space="preserve"> מסך כל זמן השידור הבסיסי שבעלי </w:t>
      </w:r>
      <w:r w:rsidR="00AC5011" w:rsidRPr="0088080B">
        <w:rPr>
          <w:rStyle w:val="default"/>
          <w:rFonts w:cs="FrankRuehl" w:hint="cs"/>
          <w:vanish/>
          <w:sz w:val="16"/>
          <w:szCs w:val="22"/>
          <w:shd w:val="clear" w:color="auto" w:fill="FFFF99"/>
          <w:rtl/>
        </w:rPr>
        <w:t>זכיונות</w:t>
      </w:r>
      <w:r w:rsidRPr="0088080B">
        <w:rPr>
          <w:rStyle w:val="default"/>
          <w:rFonts w:cs="FrankRuehl" w:hint="cs"/>
          <w:vanish/>
          <w:sz w:val="16"/>
          <w:szCs w:val="22"/>
          <w:shd w:val="clear" w:color="auto" w:fill="FFFF99"/>
          <w:rtl/>
        </w:rPr>
        <w:t xml:space="preserve"> משדרים במהלך שנה, יוקצו להפקות מקומיות, בנושאים שאינם ייחודיים לאזור מסוים, שיופקו במיוחד לצורך שידורם לפי סעיף זה וישודרו בשידור ראשוני;</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61"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537 (</w:t>
      </w:r>
      <w:hyperlink r:id="rId462"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63"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2"/>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10% </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פחות מסך כל זמן השידור הבסיסי </w:t>
      </w:r>
      <w:r w:rsidRPr="0088080B">
        <w:rPr>
          <w:rStyle w:val="default"/>
          <w:rFonts w:cs="FrankRuehl" w:hint="cs"/>
          <w:strike/>
          <w:vanish/>
          <w:sz w:val="22"/>
          <w:szCs w:val="22"/>
          <w:shd w:val="clear" w:color="auto" w:fill="FFFF99"/>
          <w:rtl/>
        </w:rPr>
        <w:t>שבעלי 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שבעלי רישיון כללי לשידורי כבלים</w:t>
      </w:r>
      <w:r w:rsidRPr="0088080B">
        <w:rPr>
          <w:rStyle w:val="default"/>
          <w:rFonts w:cs="FrankRuehl" w:hint="cs"/>
          <w:vanish/>
          <w:sz w:val="22"/>
          <w:szCs w:val="22"/>
          <w:shd w:val="clear" w:color="auto" w:fill="FFFF99"/>
          <w:rtl/>
        </w:rPr>
        <w:t xml:space="preserve"> משדרים במהלך שנה, יוקצו להפקות מקומיות, בנושאים שאינם ייחודיים לאזור מסוים, שיופקו במיוחד לצורך שידורם לפי סעיף זה וישודרו בשידור ראשוני;</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 xml:space="preserve">55% </w:t>
      </w:r>
      <w:r w:rsidRPr="0088080B">
        <w:rPr>
          <w:rStyle w:val="default"/>
          <w:rFonts w:cs="FrankRuehl" w:hint="cs"/>
          <w:vanish/>
          <w:sz w:val="22"/>
          <w:szCs w:val="22"/>
          <w:u w:val="single"/>
          <w:shd w:val="clear" w:color="auto" w:fill="FFFF99"/>
          <w:rtl/>
        </w:rPr>
        <w:t>50%</w:t>
      </w:r>
      <w:r w:rsidRPr="0088080B">
        <w:rPr>
          <w:rStyle w:val="default"/>
          <w:rFonts w:cs="FrankRuehl" w:hint="cs"/>
          <w:vanish/>
          <w:sz w:val="22"/>
          <w:szCs w:val="22"/>
          <w:shd w:val="clear" w:color="auto" w:fill="FFFF99"/>
          <w:rtl/>
        </w:rPr>
        <w:t xml:space="preserve"> מהמישדרים האמורים ב</w:t>
      </w:r>
      <w:r w:rsidRPr="0088080B">
        <w:rPr>
          <w:rStyle w:val="default"/>
          <w:rFonts w:cs="FrankRuehl"/>
          <w:vanish/>
          <w:sz w:val="22"/>
          <w:szCs w:val="22"/>
          <w:shd w:val="clear" w:color="auto" w:fill="FFFF99"/>
          <w:rtl/>
        </w:rPr>
        <w:t>פ</w:t>
      </w:r>
      <w:r w:rsidRPr="0088080B">
        <w:rPr>
          <w:rStyle w:val="default"/>
          <w:rFonts w:cs="FrankRuehl" w:hint="cs"/>
          <w:vanish/>
          <w:sz w:val="22"/>
          <w:szCs w:val="22"/>
          <w:shd w:val="clear" w:color="auto" w:fill="FFFF99"/>
          <w:rtl/>
        </w:rPr>
        <w:t>סקה (1) יהיו מהפקות מקומיות קנויות.</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א1)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מהאמור בסעיף קטן (א), המועצה תחייב בעל רישיון כללי לשידורי כבלים להשקיע סכום כספי בשיעור של עד 12% מהכנסותיו השנתיות מדמי המנוי, ושלא יפחת מ-8% מהכנסות אלה, לשם הפקה או רכישה</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של הפקות מקומיות לשידור ראשוני; בקביעת השיעור לפי סעיף קטן זה רשאית המועצה להביא בחשבון, בין שאר שיקוליה, את מצבו הכלכלי של בעל רישיון כאמור בפעילותו בתחום השידורים.</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א2)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המועצה רשאית להתנות מתן יותר מרישיון מיוחד אחד לשידורי כבלים לאותם בעלים, בחיובו להשקיע סכום כספי בשיעור שתקבע, ושלא יעלה על 12% מהכנסותיו מהשידורים, לשם הפקה או רכיש</w:t>
      </w:r>
      <w:r w:rsidRPr="0088080B">
        <w:rPr>
          <w:rStyle w:val="default"/>
          <w:rFonts w:cs="FrankRuehl"/>
          <w:vanish/>
          <w:sz w:val="22"/>
          <w:szCs w:val="22"/>
          <w:u w:val="single"/>
          <w:shd w:val="clear" w:color="auto" w:fill="FFFF99"/>
          <w:rtl/>
        </w:rPr>
        <w:t>ה</w:t>
      </w:r>
      <w:r w:rsidRPr="0088080B">
        <w:rPr>
          <w:rStyle w:val="default"/>
          <w:rFonts w:cs="FrankRuehl" w:hint="cs"/>
          <w:vanish/>
          <w:sz w:val="22"/>
          <w:szCs w:val="22"/>
          <w:u w:val="single"/>
          <w:shd w:val="clear" w:color="auto" w:fill="FFFF99"/>
          <w:rtl/>
        </w:rPr>
        <w:t xml:space="preserve"> של הפקות מקומיות לשידור ראשוני.</w:t>
      </w:r>
    </w:p>
    <w:p w:rsidR="00F24715" w:rsidRPr="0088080B" w:rsidRDefault="00F24715">
      <w:pPr>
        <w:pStyle w:val="P02"/>
        <w:spacing w:before="0"/>
        <w:ind w:left="1021"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לקבוע בכללים את המכסה המזערית להפקות מקומיות של מישדרים </w:t>
      </w:r>
      <w:r w:rsidRPr="0088080B">
        <w:rPr>
          <w:rStyle w:val="default"/>
          <w:rFonts w:cs="FrankRuehl" w:hint="cs"/>
          <w:strike/>
          <w:vanish/>
          <w:sz w:val="22"/>
          <w:szCs w:val="22"/>
          <w:shd w:val="clear" w:color="auto" w:fill="FFFF99"/>
          <w:rtl/>
        </w:rPr>
        <w:t>שבעל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שבעל רישיון כללי לשידורי כבלים</w:t>
      </w:r>
      <w:r w:rsidRPr="0088080B">
        <w:rPr>
          <w:rStyle w:val="default"/>
          <w:rFonts w:cs="FrankRuehl" w:hint="cs"/>
          <w:vanish/>
          <w:sz w:val="22"/>
          <w:szCs w:val="22"/>
          <w:shd w:val="clear" w:color="auto" w:fill="FFFF99"/>
          <w:rtl/>
        </w:rPr>
        <w:t xml:space="preserve"> משדר, בנושאים הנוגעים לאזור מסוים בלבד, שישודרו בשידור ראשוני, בנוסף למכסה האמורה בסע</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ף קטן (א), ובלבד שלצורך זה, ייחשבו גם מישדרים בעניני היום כהפקות מקומיות; המועצה רשאית לקבוע את המכסה המזערית לפי פסקה זו כמכסת שעות או חלקיהן;</w:t>
      </w:r>
    </w:p>
    <w:p w:rsidR="00F24715" w:rsidRPr="0088080B" w:rsidRDefault="00F24715">
      <w:pPr>
        <w:pStyle w:val="P22"/>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בתום תקופת תוקפו של כל זכיון לשידורי כבלים, לרבות תקופת הארכה, אם ניתנה, רשאית המועצה להגדיל את השיעור האמור בסעיף קטן (א)(1), ובלבד שלא תקבע שיעור גבוה מ-15%.</w:t>
      </w:r>
    </w:p>
    <w:p w:rsidR="00F24715" w:rsidRPr="0088080B" w:rsidRDefault="00F24715">
      <w:pPr>
        <w:pStyle w:val="P00"/>
        <w:spacing w:before="0"/>
        <w:ind w:left="1021" w:right="1134" w:hanging="1021"/>
        <w:rPr>
          <w:rStyle w:val="default"/>
          <w:rFonts w:cs="FrankRuehl" w:hint="cs"/>
          <w:strike/>
          <w:vanish/>
          <w:sz w:val="22"/>
          <w:szCs w:val="22"/>
          <w:shd w:val="clear" w:color="auto" w:fill="FFFF99"/>
          <w:rtl/>
        </w:rPr>
      </w:pPr>
      <w:r w:rsidRPr="0088080B">
        <w:rPr>
          <w:rStyle w:val="default"/>
          <w:rFonts w:cs="FrankRuehl" w:hint="cs"/>
          <w:vanish/>
          <w:szCs w:val="20"/>
          <w:shd w:val="clear" w:color="auto" w:fill="FFFF99"/>
          <w:rtl/>
        </w:rPr>
        <w:tab/>
      </w:r>
      <w:r w:rsidRPr="0088080B">
        <w:rPr>
          <w:rStyle w:val="default"/>
          <w:rFonts w:cs="FrankRuehl" w:hint="cs"/>
          <w:strike/>
          <w:vanish/>
          <w:sz w:val="22"/>
          <w:szCs w:val="22"/>
          <w:shd w:val="clear" w:color="auto" w:fill="FFFF99"/>
          <w:rtl/>
        </w:rPr>
        <w:t>(ג)</w:t>
      </w:r>
      <w:r w:rsidRPr="0088080B">
        <w:rPr>
          <w:rStyle w:val="default"/>
          <w:rFonts w:cs="FrankRuehl" w:hint="cs"/>
          <w:strike/>
          <w:vanish/>
          <w:sz w:val="22"/>
          <w:szCs w:val="22"/>
          <w:shd w:val="clear" w:color="auto" w:fill="FFFF99"/>
          <w:rtl/>
        </w:rPr>
        <w:tab/>
        <w:t>(1)</w:t>
      </w:r>
      <w:r w:rsidRPr="0088080B">
        <w:rPr>
          <w:rStyle w:val="default"/>
          <w:rFonts w:cs="FrankRuehl" w:hint="cs"/>
          <w:strike/>
          <w:vanish/>
          <w:sz w:val="22"/>
          <w:szCs w:val="22"/>
          <w:shd w:val="clear" w:color="auto" w:fill="FFFF99"/>
          <w:rtl/>
        </w:rPr>
        <w:tab/>
        <w:t>מבלי לגרוע מכלליות הוראות סעיף 6ה, רשאית המועצה לקבוע כללים לענין הפקות מקומיות לרבות לענין סוגי המישדרים שייכללו במכסות המזעריות להפקות מקומיות, להפקות מקומיות עצמיות ולהפקות מקומיות קנויות, היקפם של סוגי המישדרים בכל אחת מההפקות האמורות ומועדי שידורם, וכן את אופן חלוקת השידורים בין האפיקים השונים;</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המועצה רשאית לקבוע בכללים שיעור נמוך מהשיעור הקבוע בסעיף 6ה1(א)(1), ובלבד שבעל הזכיון יתחייב להפיק מישדרים בסוגות ובאיכות כפי שתקבע המועצה.</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ג)</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מכלליות הוראות סעיף 6ה, רשא</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 xml:space="preserve">ת המועצה לקבוע כללים לענין הפקות מקומיות, לרבות </w:t>
      </w:r>
      <w:r w:rsidR="004341C7" w:rsidRPr="0088080B">
        <w:rPr>
          <w:rStyle w:val="default"/>
          <w:rFonts w:cs="FrankRuehl"/>
          <w:vanish/>
          <w:sz w:val="22"/>
          <w:szCs w:val="22"/>
          <w:u w:val="single"/>
          <w:shd w:val="clear" w:color="auto" w:fill="FFFF99"/>
          <w:rtl/>
        </w:rPr>
        <w:t>–</w:t>
      </w:r>
    </w:p>
    <w:p w:rsidR="00F24715" w:rsidRPr="0088080B" w:rsidRDefault="00F24715">
      <w:pPr>
        <w:pStyle w:val="P02"/>
        <w:spacing w:before="0"/>
        <w:ind w:left="1021" w:right="1134" w:firstLine="0"/>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לענין סוגי המישדרים וסוגות המישדרים שייכללו במכסות המזעריות להפקות מקומיות, להפקות מקומיות עצמיות ולהפקות מקומיות קנויות, היקפם של סוגי המישדרים וסוגות המישדרים בכל אחת מההפקות האמורות ומועדי שידורם ו</w:t>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u w:val="single"/>
          <w:shd w:val="clear" w:color="auto" w:fill="FFFF99"/>
          <w:rtl/>
        </w:rPr>
        <w:t>ופן חלוקת השידורים בין הערוצים השונים, לרבות לשם ביצוע ההפקות ברמה, בתקציב ובאיכות הולמים;</w:t>
      </w:r>
    </w:p>
    <w:p w:rsidR="00F24715" w:rsidRPr="0088080B" w:rsidRDefault="00F24715">
      <w:pPr>
        <w:pStyle w:val="P02"/>
        <w:spacing w:before="0"/>
        <w:ind w:left="1021" w:right="1134" w:firstLine="0"/>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לענין זכות של בעל רישיון לשידורי כבלים לזקוף סכומים ששולמו בעד ההפקה המקומית שהופקה בידי אחר על חשבון מכסת ההפקות המקומיות שבה הוא מחויב;</w:t>
      </w:r>
    </w:p>
    <w:p w:rsidR="00F24715" w:rsidRPr="0088080B" w:rsidRDefault="00F24715">
      <w:pPr>
        <w:pStyle w:val="P02"/>
        <w:spacing w:before="0"/>
        <w:ind w:left="1021" w:right="1134" w:firstLine="0"/>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לענין חובת דיווח ב</w:t>
      </w:r>
      <w:r w:rsidRPr="0088080B">
        <w:rPr>
          <w:rStyle w:val="default"/>
          <w:rFonts w:cs="FrankRuehl"/>
          <w:vanish/>
          <w:sz w:val="22"/>
          <w:szCs w:val="22"/>
          <w:u w:val="single"/>
          <w:shd w:val="clear" w:color="auto" w:fill="FFFF99"/>
          <w:rtl/>
        </w:rPr>
        <w:t>ק</w:t>
      </w:r>
      <w:r w:rsidRPr="0088080B">
        <w:rPr>
          <w:rStyle w:val="default"/>
          <w:rFonts w:cs="FrankRuehl" w:hint="cs"/>
          <w:vanish/>
          <w:sz w:val="22"/>
          <w:szCs w:val="22"/>
          <w:u w:val="single"/>
          <w:shd w:val="clear" w:color="auto" w:fill="FFFF99"/>
          <w:rtl/>
        </w:rPr>
        <w:t>שר עם ביצוע הוראות סעיף זה.</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בעל רישיון לשידורי כבלים חובה שהוטלה עליו לפי הוראות סעיף זה, רשאית המועצה לחייבו להפיק או לרכוש הפקות מקומיות, בשיעור של כפל ההפקות המקומיות שביחס אליהן הופרה חובה כאמור, ורשאית היא ליתן הו</w:t>
      </w:r>
      <w:r w:rsidRPr="0088080B">
        <w:rPr>
          <w:rStyle w:val="default"/>
          <w:rFonts w:cs="FrankRuehl"/>
          <w:vanish/>
          <w:sz w:val="22"/>
          <w:szCs w:val="22"/>
          <w:u w:val="single"/>
          <w:shd w:val="clear" w:color="auto" w:fill="FFFF99"/>
          <w:rtl/>
        </w:rPr>
        <w:t>ר</w:t>
      </w:r>
      <w:r w:rsidRPr="0088080B">
        <w:rPr>
          <w:rStyle w:val="default"/>
          <w:rFonts w:cs="FrankRuehl" w:hint="cs"/>
          <w:vanish/>
          <w:sz w:val="22"/>
          <w:szCs w:val="22"/>
          <w:u w:val="single"/>
          <w:shd w:val="clear" w:color="auto" w:fill="FFFF99"/>
          <w:rtl/>
        </w:rPr>
        <w:t>אות, בין השאר, בדבר הסוגות ולוחות זמנים להפקתן או לשידורן; חייבה המועצה את בעל הרישיון לשידורי כבלים לפי סעיף קטן זה, לא יוטל על בעל הרישיון האמור עיצום כספי לפי סעיף 37ב1, בשל אותה ההפרה.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464"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465"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קטן 6ה1(א3)</w:t>
      </w:r>
      <w:bookmarkEnd w:id="144"/>
    </w:p>
    <w:p w:rsidR="00F24715" w:rsidRDefault="00F24715">
      <w:pPr>
        <w:pStyle w:val="P00"/>
        <w:spacing w:before="72"/>
        <w:ind w:left="0" w:right="1134"/>
        <w:rPr>
          <w:rStyle w:val="default"/>
          <w:rFonts w:cs="FrankRuehl"/>
          <w:rtl/>
        </w:rPr>
      </w:pPr>
      <w:bookmarkStart w:id="145" w:name="Seif21"/>
      <w:bookmarkEnd w:id="145"/>
      <w:r>
        <w:rPr>
          <w:lang w:val="he-IL"/>
        </w:rPr>
        <w:pict>
          <v:rect id="_x0000_s2180" style="position:absolute;left:0;text-align:left;margin-left:464.5pt;margin-top:8.05pt;width:75.05pt;height:30pt;z-index:251357184" o:allowincell="f" filled="f" stroked="f" strokecolor="lime" strokeweight=".25pt">
            <v:textbox style="mso-next-textbox:#_x0000_s2180"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יזור המועצה</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ראה השר כי המועצה אינה ממלאת כראוי את תפקידיה על פי פרק זה, יתרה במועצה, בהודעה מנומקת בכתב שישלח ליושב-ראש המועצה, כי אם תוך זמן שיקבע לא תתקן את הטעון תיקון, יורה על פיזורה; לא תוקן המעוות תוך המועד שקבע השר בהודעתו, רשאי השר, באישור הממשלה, להו</w:t>
      </w:r>
      <w:r>
        <w:rPr>
          <w:rStyle w:val="default"/>
          <w:rFonts w:cs="FrankRuehl"/>
          <w:rtl/>
        </w:rPr>
        <w:t>רו</w:t>
      </w:r>
      <w:r>
        <w:rPr>
          <w:rStyle w:val="default"/>
          <w:rFonts w:cs="FrankRuehl" w:hint="cs"/>
          <w:rtl/>
        </w:rPr>
        <w:t>ת על פיזור המועצה.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פוזרה המועצה כאמור, תמונה מועצה חדשה בדרך האמורה בסעיף 6ב; עד למינויה של מועצה חדשה, רשאי השר למלא את תפקידי המועצה כפי שנקבעו בפרק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46" w:name="Rov288"/>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6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6</w:t>
      </w:r>
      <w:r w:rsidRPr="0088080B">
        <w:rPr>
          <w:rStyle w:val="default"/>
          <w:rFonts w:cs="FrankRuehl" w:hint="cs"/>
          <w:vanish/>
          <w:szCs w:val="20"/>
          <w:shd w:val="clear" w:color="auto" w:fill="FFFF99"/>
          <w:rtl/>
        </w:rPr>
        <w:t xml:space="preserve"> (</w:t>
      </w:r>
      <w:hyperlink r:id="rId46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6ו</w:t>
      </w:r>
      <w:bookmarkEnd w:id="146"/>
    </w:p>
    <w:p w:rsidR="00F24715" w:rsidRDefault="00F24715">
      <w:pPr>
        <w:pStyle w:val="P00"/>
        <w:spacing w:before="72"/>
        <w:ind w:left="0" w:right="1134"/>
        <w:rPr>
          <w:rStyle w:val="default"/>
          <w:rFonts w:cs="FrankRuehl" w:hint="cs"/>
          <w:rtl/>
        </w:rPr>
      </w:pPr>
      <w:bookmarkStart w:id="147" w:name="Seif22"/>
      <w:bookmarkEnd w:id="147"/>
      <w:r>
        <w:rPr>
          <w:lang w:val="he-IL"/>
        </w:rPr>
        <w:pict>
          <v:rect id="_x0000_s2181" style="position:absolute;left:0;text-align:left;margin-left:464.5pt;margin-top:8.05pt;width:75.05pt;height:50pt;z-index:251358208" o:allowincell="f" filled="f" stroked="f" strokecolor="lime" strokeweight=".25pt">
            <v:textbox style="mso-next-textbox:#_x0000_s2181"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עמדת אמצעים ותקציבים לרשות המועצה</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ו</w:t>
      </w:r>
      <w:r>
        <w:rPr>
          <w:rStyle w:val="default"/>
          <w:rFonts w:cs="FrankRuehl" w:hint="cs"/>
          <w:rtl/>
        </w:rPr>
        <w:t>1.</w:t>
      </w:r>
      <w:r>
        <w:rPr>
          <w:rStyle w:val="default"/>
          <w:rFonts w:cs="FrankRuehl"/>
          <w:rtl/>
        </w:rPr>
        <w:tab/>
      </w:r>
      <w:r>
        <w:rPr>
          <w:rStyle w:val="default"/>
          <w:rFonts w:cs="FrankRuehl" w:hint="cs"/>
          <w:rtl/>
        </w:rPr>
        <w:t>הממשלה תעמיד לרשות המועצה א</w:t>
      </w:r>
      <w:r>
        <w:rPr>
          <w:rStyle w:val="default"/>
          <w:rFonts w:cs="FrankRuehl"/>
          <w:rtl/>
        </w:rPr>
        <w:t>ת</w:t>
      </w:r>
      <w:r>
        <w:rPr>
          <w:rStyle w:val="default"/>
          <w:rFonts w:cs="FrankRuehl" w:hint="cs"/>
          <w:rtl/>
        </w:rPr>
        <w:t xml:space="preserve"> האמצעים והתקציבים הדרושים לתפקודה התקין, ולצורך כך תפעל, ככל שיהיה צורך בכך, להקצבת סכומים נאותים בחוקי התקציב.</w:t>
      </w:r>
    </w:p>
    <w:p w:rsidR="0035108E" w:rsidRPr="0088080B" w:rsidRDefault="0035108E" w:rsidP="0035108E">
      <w:pPr>
        <w:pStyle w:val="P00"/>
        <w:spacing w:before="0"/>
        <w:ind w:left="0" w:right="1134"/>
        <w:rPr>
          <w:rStyle w:val="default"/>
          <w:rFonts w:cs="FrankRuehl" w:hint="cs"/>
          <w:vanish/>
          <w:color w:val="FF0000"/>
          <w:szCs w:val="20"/>
          <w:shd w:val="clear" w:color="auto" w:fill="FFFF99"/>
          <w:rtl/>
        </w:rPr>
      </w:pPr>
      <w:bookmarkStart w:id="148" w:name="Rov289"/>
      <w:r w:rsidRPr="0088080B">
        <w:rPr>
          <w:rStyle w:val="default"/>
          <w:rFonts w:cs="FrankRuehl" w:hint="cs"/>
          <w:vanish/>
          <w:color w:val="FF0000"/>
          <w:szCs w:val="20"/>
          <w:shd w:val="clear" w:color="auto" w:fill="FFFF99"/>
          <w:rtl/>
        </w:rPr>
        <w:t>מיום 9.8.2001</w:t>
      </w:r>
    </w:p>
    <w:p w:rsidR="0035108E" w:rsidRPr="0088080B" w:rsidRDefault="0035108E" w:rsidP="0035108E">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35108E" w:rsidRPr="0088080B" w:rsidRDefault="0035108E" w:rsidP="0035108E">
      <w:pPr>
        <w:pStyle w:val="P00"/>
        <w:spacing w:before="0"/>
        <w:ind w:left="0" w:right="1134"/>
        <w:rPr>
          <w:rStyle w:val="default"/>
          <w:rFonts w:cs="FrankRuehl" w:hint="cs"/>
          <w:vanish/>
          <w:szCs w:val="20"/>
          <w:shd w:val="clear" w:color="auto" w:fill="FFFF99"/>
          <w:rtl/>
        </w:rPr>
      </w:pPr>
      <w:hyperlink r:id="rId46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538 (</w:t>
      </w:r>
      <w:hyperlink r:id="rId46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7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35108E" w:rsidRDefault="0035108E" w:rsidP="0035108E">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6ו1</w:t>
      </w:r>
      <w:bookmarkEnd w:id="148"/>
    </w:p>
    <w:p w:rsidR="0035108E" w:rsidRDefault="0035108E">
      <w:pPr>
        <w:pStyle w:val="P00"/>
        <w:spacing w:before="72"/>
        <w:ind w:left="0" w:right="1134"/>
        <w:rPr>
          <w:rStyle w:val="default"/>
          <w:rFonts w:cs="FrankRuehl" w:hint="cs"/>
          <w:rtl/>
        </w:rPr>
      </w:pPr>
    </w:p>
    <w:p w:rsidR="0035108E" w:rsidRDefault="0035108E" w:rsidP="0035108E">
      <w:pPr>
        <w:pStyle w:val="P00"/>
        <w:spacing w:before="72"/>
        <w:ind w:left="0" w:right="1134"/>
        <w:rPr>
          <w:rStyle w:val="default"/>
          <w:rFonts w:cs="FrankRuehl"/>
          <w:rtl/>
        </w:rPr>
      </w:pPr>
      <w:bookmarkStart w:id="149" w:name="Seif159"/>
      <w:bookmarkEnd w:id="149"/>
      <w:r>
        <w:rPr>
          <w:lang w:val="he-IL"/>
        </w:rPr>
        <w:pict>
          <v:rect id="_x0000_s2934" style="position:absolute;left:0;text-align:left;margin-left:458.1pt;margin-top:8.05pt;width:81.45pt;height:74.55pt;z-index:251784192" o:allowincell="f" filled="f" stroked="f" strokecolor="lime" strokeweight=".25pt">
            <v:textbox style="mso-next-textbox:#_x0000_s2934" inset="0,0,0,0">
              <w:txbxContent>
                <w:p w:rsidR="00F17E28" w:rsidRDefault="00F17E28" w:rsidP="0035108E">
                  <w:pPr>
                    <w:spacing w:line="160" w:lineRule="exact"/>
                    <w:jc w:val="left"/>
                    <w:rPr>
                      <w:rFonts w:cs="Miriam" w:hint="cs"/>
                      <w:szCs w:val="18"/>
                      <w:rtl/>
                    </w:rPr>
                  </w:pPr>
                  <w:r>
                    <w:rPr>
                      <w:rFonts w:cs="Miriam" w:hint="cs"/>
                      <w:szCs w:val="18"/>
                      <w:rtl/>
                    </w:rPr>
                    <w:t>השקעה בהפקות מקומיות בשפות האמהרית והטיגרינית</w:t>
                  </w:r>
                </w:p>
                <w:p w:rsidR="00F17E28" w:rsidRDefault="00F17E28" w:rsidP="0035108E">
                  <w:pPr>
                    <w:spacing w:line="160" w:lineRule="exact"/>
                    <w:jc w:val="left"/>
                    <w:rPr>
                      <w:rFonts w:cs="Miriam"/>
                      <w:noProof/>
                      <w:szCs w:val="18"/>
                      <w:rtl/>
                    </w:rPr>
                  </w:pPr>
                  <w:r>
                    <w:rPr>
                      <w:rFonts w:cs="Miriam" w:hint="cs"/>
                      <w:szCs w:val="18"/>
                      <w:rtl/>
                    </w:rPr>
                    <w:t xml:space="preserve">(תיקון מס' 51) </w:t>
                  </w:r>
                  <w:r>
                    <w:rPr>
                      <w:rFonts w:cs="Miriam"/>
                      <w:szCs w:val="18"/>
                      <w:rtl/>
                    </w:rPr>
                    <w:br/>
                  </w:r>
                  <w:r>
                    <w:rPr>
                      <w:rFonts w:cs="Miriam" w:hint="cs"/>
                      <w:szCs w:val="18"/>
                      <w:rtl/>
                    </w:rPr>
                    <w:t>תשע"א-2011</w:t>
                  </w:r>
                </w:p>
                <w:p w:rsidR="00F17E28" w:rsidRDefault="00F17E28" w:rsidP="0035108E">
                  <w:pPr>
                    <w:spacing w:line="160" w:lineRule="exact"/>
                    <w:jc w:val="left"/>
                    <w:rPr>
                      <w:rFonts w:cs="Miriam"/>
                      <w:noProof/>
                      <w:szCs w:val="18"/>
                      <w:rtl/>
                    </w:rPr>
                  </w:pPr>
                  <w:r>
                    <w:rPr>
                      <w:rFonts w:cs="Miriam" w:hint="cs"/>
                      <w:noProof/>
                      <w:szCs w:val="18"/>
                      <w:rtl/>
                    </w:rPr>
                    <w:t xml:space="preserve">(תיקון מס' 68) </w:t>
                  </w:r>
                  <w:r>
                    <w:rPr>
                      <w:rFonts w:cs="Miriam"/>
                      <w:noProof/>
                      <w:szCs w:val="18"/>
                      <w:rtl/>
                    </w:rPr>
                    <w:br/>
                  </w:r>
                  <w:r>
                    <w:rPr>
                      <w:rFonts w:cs="Miriam" w:hint="cs"/>
                      <w:noProof/>
                      <w:szCs w:val="18"/>
                      <w:rtl/>
                    </w:rPr>
                    <w:t>תשע"ח-2018</w:t>
                  </w:r>
                </w:p>
                <w:p w:rsidR="00F17E28" w:rsidRDefault="00F17E28" w:rsidP="00267C06">
                  <w:pPr>
                    <w:spacing w:line="160" w:lineRule="exact"/>
                    <w:jc w:val="left"/>
                    <w:rPr>
                      <w:rFonts w:cs="Miriam"/>
                      <w:noProof/>
                      <w:szCs w:val="18"/>
                      <w:rtl/>
                    </w:rPr>
                  </w:pPr>
                  <w:r>
                    <w:rPr>
                      <w:rFonts w:cs="Miriam" w:hint="cs"/>
                      <w:noProof/>
                      <w:szCs w:val="18"/>
                      <w:rtl/>
                    </w:rPr>
                    <w:t xml:space="preserve">(תיקון מס' 71) </w:t>
                  </w:r>
                  <w:r>
                    <w:rPr>
                      <w:rFonts w:cs="Miriam"/>
                      <w:noProof/>
                      <w:szCs w:val="18"/>
                      <w:rtl/>
                    </w:rPr>
                    <w:br/>
                  </w:r>
                  <w:r>
                    <w:rPr>
                      <w:rFonts w:cs="Miriam" w:hint="cs"/>
                      <w:noProof/>
                      <w:szCs w:val="18"/>
                      <w:rtl/>
                    </w:rPr>
                    <w:t>תשע"ח-2018</w:t>
                  </w:r>
                </w:p>
              </w:txbxContent>
            </v:textbox>
            <w10:anchorlock/>
          </v:rect>
        </w:pict>
      </w:r>
      <w:r>
        <w:rPr>
          <w:rStyle w:val="big-number"/>
          <w:rtl/>
        </w:rPr>
        <w:t>6</w:t>
      </w:r>
      <w:r>
        <w:rPr>
          <w:rStyle w:val="default"/>
          <w:rFonts w:cs="FrankRuehl"/>
          <w:rtl/>
        </w:rPr>
        <w:t>ו</w:t>
      </w:r>
      <w:r>
        <w:rPr>
          <w:rStyle w:val="default"/>
          <w:rFonts w:cs="FrankRuehl" w:hint="cs"/>
          <w:rtl/>
        </w:rPr>
        <w:t>2.</w:t>
      </w:r>
      <w:r>
        <w:rPr>
          <w:rStyle w:val="default"/>
          <w:rFonts w:cs="FrankRuehl"/>
          <w:rtl/>
        </w:rPr>
        <w:tab/>
      </w:r>
      <w:r>
        <w:rPr>
          <w:rStyle w:val="default"/>
          <w:rFonts w:cs="FrankRuehl" w:hint="cs"/>
          <w:rtl/>
        </w:rPr>
        <w:t>(א)</w:t>
      </w:r>
      <w:r>
        <w:rPr>
          <w:rStyle w:val="default"/>
          <w:rFonts w:cs="FrankRuehl" w:hint="cs"/>
          <w:rtl/>
        </w:rPr>
        <w:tab/>
        <w:t xml:space="preserve">לשם עידוד הפקות מקומיות </w:t>
      </w:r>
      <w:r w:rsidR="00267C06" w:rsidRPr="00267C06">
        <w:rPr>
          <w:rStyle w:val="default"/>
          <w:rFonts w:cs="FrankRuehl" w:hint="cs"/>
          <w:rtl/>
        </w:rPr>
        <w:t xml:space="preserve">בשפות האמהרית והטיגרינית </w:t>
      </w:r>
      <w:r>
        <w:rPr>
          <w:rStyle w:val="default"/>
          <w:rFonts w:cs="FrankRuehl" w:hint="cs"/>
          <w:rtl/>
        </w:rPr>
        <w:t xml:space="preserve">בעבור קהילת יוצאי אתיופיה בישראל (בסעיף זה </w:t>
      </w:r>
      <w:r>
        <w:rPr>
          <w:rStyle w:val="default"/>
          <w:rFonts w:cs="FrankRuehl"/>
          <w:rtl/>
        </w:rPr>
        <w:t>–</w:t>
      </w:r>
      <w:r>
        <w:rPr>
          <w:rStyle w:val="default"/>
          <w:rFonts w:cs="FrankRuehl" w:hint="cs"/>
          <w:rtl/>
        </w:rPr>
        <w:t xml:space="preserve"> הקהילה) ולצורך סיוע בהשתלבותם ובהסתגלותם של חברי הקהילה בחברה, ייקבע תקציב שנתי בסך 4.8 מיליון שקלים חדשים בחוקי התקציב (בסעיף זה </w:t>
      </w:r>
      <w:r>
        <w:rPr>
          <w:rStyle w:val="default"/>
          <w:rFonts w:cs="FrankRuehl"/>
          <w:rtl/>
        </w:rPr>
        <w:t>–</w:t>
      </w:r>
      <w:r>
        <w:rPr>
          <w:rStyle w:val="default"/>
          <w:rFonts w:cs="FrankRuehl" w:hint="cs"/>
          <w:rtl/>
        </w:rPr>
        <w:t xml:space="preserve"> כספי תמיכה).</w:t>
      </w:r>
    </w:p>
    <w:p w:rsidR="009A670D" w:rsidRDefault="009A670D" w:rsidP="0035108E">
      <w:pPr>
        <w:pStyle w:val="P00"/>
        <w:spacing w:before="72"/>
        <w:ind w:left="0" w:right="1134"/>
        <w:rPr>
          <w:rStyle w:val="default"/>
          <w:rFonts w:cs="FrankRuehl" w:hint="cs"/>
          <w:rtl/>
        </w:rPr>
      </w:pPr>
    </w:p>
    <w:p w:rsidR="0035108E" w:rsidRDefault="009A670D" w:rsidP="009A670D">
      <w:pPr>
        <w:pStyle w:val="P00"/>
        <w:spacing w:before="72"/>
        <w:ind w:left="0" w:right="1134"/>
        <w:rPr>
          <w:rStyle w:val="default"/>
          <w:rFonts w:cs="FrankRuehl" w:hint="cs"/>
          <w:rtl/>
        </w:rPr>
      </w:pPr>
      <w:r>
        <w:rPr>
          <w:lang w:val="he-IL"/>
        </w:rPr>
        <w:pict>
          <v:rect id="_x0000_s3134" style="position:absolute;left:0;text-align:left;margin-left:464.35pt;margin-top:7.1pt;width:75.05pt;height:33.25pt;z-index:251875328" o:allowincell="f" filled="f" stroked="f" strokecolor="lime" strokeweight=".25pt">
            <v:textbox inset="0,0,0,0">
              <w:txbxContent>
                <w:p w:rsidR="00F17E28" w:rsidRDefault="00F17E28" w:rsidP="009A670D">
                  <w:pPr>
                    <w:spacing w:line="160" w:lineRule="exact"/>
                    <w:jc w:val="left"/>
                    <w:rPr>
                      <w:rFonts w:cs="Miriam"/>
                      <w:noProof/>
                      <w:szCs w:val="18"/>
                      <w:rtl/>
                    </w:rPr>
                  </w:pPr>
                  <w:r>
                    <w:rPr>
                      <w:rFonts w:cs="Miriam" w:hint="cs"/>
                      <w:szCs w:val="18"/>
                      <w:rtl/>
                    </w:rPr>
                    <w:t>(תיקון מס' 68) תשע"ח-2018</w:t>
                  </w:r>
                </w:p>
                <w:p w:rsidR="00F17E28" w:rsidRDefault="00F17E28" w:rsidP="009A670D">
                  <w:pPr>
                    <w:spacing w:line="160" w:lineRule="exact"/>
                    <w:jc w:val="left"/>
                    <w:rPr>
                      <w:rFonts w:cs="Miriam"/>
                      <w:noProof/>
                      <w:szCs w:val="18"/>
                      <w:rtl/>
                    </w:rPr>
                  </w:pPr>
                  <w:r>
                    <w:rPr>
                      <w:rFonts w:cs="Miriam" w:hint="cs"/>
                      <w:noProof/>
                      <w:szCs w:val="18"/>
                      <w:rtl/>
                    </w:rPr>
                    <w:t>(תיקון מס' 71) תשע"ח-2018</w:t>
                  </w:r>
                </w:p>
              </w:txbxContent>
            </v:textbox>
            <w10:anchorlock/>
          </v:rect>
        </w:pict>
      </w:r>
      <w:r>
        <w:rPr>
          <w:rtl/>
        </w:rPr>
        <w:tab/>
      </w:r>
      <w:r>
        <w:rPr>
          <w:rStyle w:val="default"/>
          <w:rFonts w:cs="FrankRuehl"/>
          <w:rtl/>
        </w:rPr>
        <w:t>(</w:t>
      </w:r>
      <w:r w:rsidR="0035108E">
        <w:rPr>
          <w:rStyle w:val="default"/>
          <w:rFonts w:cs="FrankRuehl" w:hint="cs"/>
          <w:rtl/>
        </w:rPr>
        <w:t>ב)</w:t>
      </w:r>
      <w:r w:rsidR="0035108E">
        <w:rPr>
          <w:rStyle w:val="default"/>
          <w:rFonts w:cs="FrankRuehl" w:hint="cs"/>
          <w:rtl/>
        </w:rPr>
        <w:tab/>
        <w:t xml:space="preserve">המועצה תחלק את כספי התמיכה לצורך מימון הפקות מקומיות שישודרו </w:t>
      </w:r>
      <w:r w:rsidR="00267C06" w:rsidRPr="00267C06">
        <w:rPr>
          <w:rStyle w:val="default"/>
          <w:rFonts w:cs="FrankRuehl" w:hint="cs"/>
          <w:rtl/>
        </w:rPr>
        <w:t>בערוצים המשדרים בשפה האמהרית או הטיגרינית מחצית מזמן השידור שלהם לפחות, ובלבד שזמן השידורים כאמור לא יפחת מ-12 שעות ביום, במשך שישה ימים בשבוע; לעניין זה, לא יובאו בחשבון שידורים בשפה אחרת המלווים בכתוביות בשפה האמהרית או הטיגרינית</w:t>
      </w:r>
      <w:r w:rsidR="0035108E">
        <w:rPr>
          <w:rStyle w:val="default"/>
          <w:rFonts w:cs="FrankRuehl" w:hint="cs"/>
          <w:rtl/>
        </w:rPr>
        <w:t>.</w:t>
      </w:r>
    </w:p>
    <w:p w:rsidR="0035108E" w:rsidRDefault="0035108E" w:rsidP="003510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85426">
        <w:rPr>
          <w:rStyle w:val="default"/>
          <w:rFonts w:cs="FrankRuehl" w:hint="cs"/>
          <w:rtl/>
        </w:rPr>
        <w:t>הוראות סעיף 3א לחוק יסודות התקציב, התשמ"ה-1985, יחולו על חלוקה כאמור בסעיף קטן (ב), ובכלל זה על המבחנים שתקבע המועצה, בשינויים המחויבים, והן יחולו גם על חלוקה לגופים שאינם נכללים בהגדרה "מוסד ציבור" שבסעיף האמור.</w:t>
      </w:r>
    </w:p>
    <w:p w:rsidR="00085426" w:rsidRDefault="00085426" w:rsidP="003510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בחלוקת כספי התמיכה תבחן המועצה את התאמת ההפקות המקומיות לאחת או יותר מהמטרות המפורטות להלן וכן תביא בחשבון את השעות שבהן ישודרו ההפקות המקומיות בערוצים האמורים בסעיף קטן (ב):</w:t>
      </w:r>
    </w:p>
    <w:p w:rsidR="00085426" w:rsidRDefault="00085426" w:rsidP="000854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אפשרות לבני הקהילה לבטא את רחשי לב הקהילה, את תרבותם ואת מסורותיהם;</w:t>
      </w:r>
    </w:p>
    <w:p w:rsidR="00085426" w:rsidRDefault="00085426" w:rsidP="000854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הבלטת הישגיהם של בני הקהילה, בתוך הקהילה וכלפי החברה הישראלית כולה;</w:t>
      </w:r>
    </w:p>
    <w:p w:rsidR="00085426" w:rsidRDefault="00085426" w:rsidP="000854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מתן מידע רלוונטי בכל הנוגע להתמודדות עם גופים בישראל, ובכלל זה משרדי הממשלה והמוסדות המטפלים בקהילה;</w:t>
      </w:r>
    </w:p>
    <w:p w:rsidR="00085426" w:rsidRDefault="00085426" w:rsidP="0008542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הצגת אורח החיים הישראלי כדי לסייע בקליטתם של בני הקהילה בישראל;</w:t>
      </w:r>
    </w:p>
    <w:p w:rsidR="00085426" w:rsidRDefault="00085426" w:rsidP="0008542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הכרת ההיסטוריה והתרבות הישראליות.</w:t>
      </w:r>
    </w:p>
    <w:p w:rsidR="00085426" w:rsidRDefault="009A670D" w:rsidP="009A670D">
      <w:pPr>
        <w:pStyle w:val="P00"/>
        <w:spacing w:before="72"/>
        <w:ind w:left="0" w:right="1134"/>
        <w:rPr>
          <w:rStyle w:val="default"/>
          <w:rFonts w:cs="FrankRuehl" w:hint="cs"/>
          <w:rtl/>
        </w:rPr>
      </w:pPr>
      <w:r>
        <w:rPr>
          <w:lang w:val="he-IL"/>
        </w:rPr>
        <w:pict>
          <v:rect id="_x0000_s3135" style="position:absolute;left:0;text-align:left;margin-left:464.35pt;margin-top:7.1pt;width:75.05pt;height:36.25pt;z-index:251876352" o:allowincell="f" filled="f" stroked="f" strokecolor="lime" strokeweight=".25pt">
            <v:textbox inset="0,0,0,0">
              <w:txbxContent>
                <w:p w:rsidR="00F17E28" w:rsidRDefault="00F17E28" w:rsidP="009A670D">
                  <w:pPr>
                    <w:spacing w:line="160" w:lineRule="exact"/>
                    <w:jc w:val="left"/>
                    <w:rPr>
                      <w:rFonts w:cs="Miriam"/>
                      <w:noProof/>
                      <w:szCs w:val="18"/>
                      <w:rtl/>
                    </w:rPr>
                  </w:pPr>
                  <w:r>
                    <w:rPr>
                      <w:rFonts w:cs="Miriam" w:hint="cs"/>
                      <w:szCs w:val="18"/>
                      <w:rtl/>
                    </w:rPr>
                    <w:t>(תיקון מס' 68) תשע"ח-2018</w:t>
                  </w:r>
                </w:p>
                <w:p w:rsidR="00F17E28" w:rsidRDefault="00F17E28" w:rsidP="009A670D">
                  <w:pPr>
                    <w:spacing w:line="160" w:lineRule="exact"/>
                    <w:jc w:val="left"/>
                    <w:rPr>
                      <w:rFonts w:cs="Miriam"/>
                      <w:noProof/>
                      <w:szCs w:val="18"/>
                      <w:rtl/>
                    </w:rPr>
                  </w:pPr>
                  <w:r>
                    <w:rPr>
                      <w:rFonts w:cs="Miriam" w:hint="cs"/>
                      <w:noProof/>
                      <w:szCs w:val="18"/>
                      <w:rtl/>
                    </w:rPr>
                    <w:t>(תיקון מס' 71) תשע"ח-2018</w:t>
                  </w:r>
                </w:p>
              </w:txbxContent>
            </v:textbox>
            <w10:anchorlock/>
          </v:rect>
        </w:pict>
      </w:r>
      <w:r>
        <w:rPr>
          <w:rtl/>
        </w:rPr>
        <w:tab/>
      </w:r>
      <w:r>
        <w:rPr>
          <w:rStyle w:val="default"/>
          <w:rFonts w:cs="FrankRuehl"/>
          <w:rtl/>
        </w:rPr>
        <w:t>(</w:t>
      </w:r>
      <w:r w:rsidR="00085426">
        <w:rPr>
          <w:rStyle w:val="default"/>
          <w:rFonts w:cs="FrankRuehl" w:hint="cs"/>
          <w:rtl/>
        </w:rPr>
        <w:t>ה)</w:t>
      </w:r>
      <w:r w:rsidR="00085426">
        <w:rPr>
          <w:rStyle w:val="default"/>
          <w:rFonts w:cs="FrankRuehl" w:hint="cs"/>
          <w:rtl/>
        </w:rPr>
        <w:tab/>
        <w:t xml:space="preserve">בסעיף זה </w:t>
      </w:r>
      <w:r w:rsidR="00085426">
        <w:rPr>
          <w:rStyle w:val="default"/>
          <w:rFonts w:cs="FrankRuehl"/>
          <w:rtl/>
        </w:rPr>
        <w:t>–</w:t>
      </w:r>
    </w:p>
    <w:p w:rsidR="00085426" w:rsidRDefault="00085426" w:rsidP="00085426">
      <w:pPr>
        <w:pStyle w:val="P00"/>
        <w:spacing w:before="72"/>
        <w:ind w:left="0" w:right="1134"/>
        <w:rPr>
          <w:rStyle w:val="default"/>
          <w:rFonts w:cs="FrankRuehl" w:hint="cs"/>
          <w:rtl/>
        </w:rPr>
      </w:pPr>
      <w:r>
        <w:rPr>
          <w:rStyle w:val="default"/>
          <w:rFonts w:cs="FrankRuehl" w:hint="cs"/>
          <w:rtl/>
        </w:rPr>
        <w:tab/>
        <w:t xml:space="preserve">"הפקה מקומית" </w:t>
      </w:r>
      <w:r>
        <w:rPr>
          <w:rStyle w:val="default"/>
          <w:rFonts w:cs="FrankRuehl"/>
          <w:rtl/>
        </w:rPr>
        <w:t>–</w:t>
      </w:r>
      <w:r>
        <w:rPr>
          <w:rStyle w:val="default"/>
          <w:rFonts w:cs="FrankRuehl" w:hint="cs"/>
          <w:rtl/>
        </w:rPr>
        <w:t xml:space="preserve"> תכנית שרוב יוצריה, רוב מבצעיה, רוב הצוות הטכני-הנדסי שנטל חלק בהפקתה ורוב צוות ההפקה הם תושבי ישראל מבני העדה האתיופית המתגוררים בישראל דרך קבע, והיא הופקה בעבור קהל יעד ראשוני ישראלי</w:t>
      </w:r>
      <w:r w:rsidR="00267C06">
        <w:rPr>
          <w:rStyle w:val="default"/>
          <w:rFonts w:cs="FrankRuehl" w:hint="cs"/>
          <w:rtl/>
        </w:rPr>
        <w:t xml:space="preserve"> </w:t>
      </w:r>
      <w:r w:rsidR="00267C06" w:rsidRPr="00267C06">
        <w:rPr>
          <w:rStyle w:val="default"/>
          <w:rFonts w:cs="FrankRuehl" w:hint="cs"/>
          <w:rtl/>
        </w:rPr>
        <w:t>בשפה האמהרית או הטיגרינית</w:t>
      </w:r>
      <w:r>
        <w:rPr>
          <w:rStyle w:val="default"/>
          <w:rFonts w:cs="FrankRuehl" w:hint="cs"/>
          <w:rtl/>
        </w:rPr>
        <w:t>;</w:t>
      </w:r>
    </w:p>
    <w:p w:rsidR="00085426" w:rsidRDefault="00085426" w:rsidP="00085426">
      <w:pPr>
        <w:pStyle w:val="P00"/>
        <w:spacing w:before="72"/>
        <w:ind w:left="0" w:right="1134"/>
        <w:rPr>
          <w:rStyle w:val="default"/>
          <w:rFonts w:cs="FrankRuehl" w:hint="cs"/>
          <w:rtl/>
        </w:rPr>
      </w:pPr>
      <w:r>
        <w:rPr>
          <w:rStyle w:val="default"/>
          <w:rFonts w:cs="FrankRuehl" w:hint="cs"/>
          <w:rtl/>
        </w:rPr>
        <w:tab/>
        <w:t xml:space="preserve">"בן העדה האתיופית" </w:t>
      </w:r>
      <w:r>
        <w:rPr>
          <w:rStyle w:val="default"/>
          <w:rFonts w:cs="FrankRuehl"/>
          <w:rtl/>
        </w:rPr>
        <w:t>–</w:t>
      </w:r>
      <w:r>
        <w:rPr>
          <w:rStyle w:val="default"/>
          <w:rFonts w:cs="FrankRuehl" w:hint="cs"/>
          <w:rtl/>
        </w:rPr>
        <w:t xml:space="preserve"> מי שנולד באתיופיה או שלפחות אחד מהוריו נולד באתיופיה;</w:t>
      </w:r>
    </w:p>
    <w:p w:rsidR="00085426" w:rsidRDefault="00085426" w:rsidP="00085426">
      <w:pPr>
        <w:pStyle w:val="P00"/>
        <w:spacing w:before="72"/>
        <w:ind w:left="0" w:right="1134"/>
        <w:rPr>
          <w:rStyle w:val="default"/>
          <w:rFonts w:cs="FrankRuehl" w:hint="cs"/>
          <w:rtl/>
        </w:rPr>
      </w:pPr>
      <w:r>
        <w:rPr>
          <w:rStyle w:val="default"/>
          <w:rFonts w:cs="FrankRuehl" w:hint="cs"/>
          <w:rtl/>
        </w:rPr>
        <w:tab/>
        <w:t xml:space="preserve">"רוב" </w:t>
      </w:r>
      <w:r>
        <w:rPr>
          <w:rStyle w:val="default"/>
          <w:rFonts w:cs="FrankRuehl"/>
          <w:rtl/>
        </w:rPr>
        <w:t>–</w:t>
      </w:r>
      <w:r>
        <w:rPr>
          <w:rStyle w:val="default"/>
          <w:rFonts w:cs="FrankRuehl" w:hint="cs"/>
          <w:rtl/>
        </w:rPr>
        <w:t xml:space="preserve"> 75 אחוזים לפחות.</w:t>
      </w:r>
    </w:p>
    <w:p w:rsidR="0035108E" w:rsidRPr="0088080B" w:rsidRDefault="0035108E" w:rsidP="0035108E">
      <w:pPr>
        <w:pStyle w:val="P00"/>
        <w:spacing w:before="0"/>
        <w:ind w:left="0" w:right="1134"/>
        <w:rPr>
          <w:rStyle w:val="default"/>
          <w:rFonts w:cs="FrankRuehl" w:hint="cs"/>
          <w:vanish/>
          <w:color w:val="FF0000"/>
          <w:szCs w:val="20"/>
          <w:shd w:val="clear" w:color="auto" w:fill="FFFF99"/>
          <w:rtl/>
        </w:rPr>
      </w:pPr>
      <w:bookmarkStart w:id="150" w:name="Rov616"/>
      <w:r w:rsidRPr="0088080B">
        <w:rPr>
          <w:rStyle w:val="default"/>
          <w:rFonts w:cs="FrankRuehl" w:hint="cs"/>
          <w:vanish/>
          <w:color w:val="FF0000"/>
          <w:szCs w:val="20"/>
          <w:shd w:val="clear" w:color="auto" w:fill="FFFF99"/>
          <w:rtl/>
        </w:rPr>
        <w:t>מיום 8.8.2011</w:t>
      </w:r>
    </w:p>
    <w:p w:rsidR="0035108E" w:rsidRPr="0088080B" w:rsidRDefault="0035108E" w:rsidP="0035108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51</w:t>
      </w:r>
    </w:p>
    <w:p w:rsidR="0035108E" w:rsidRPr="0088080B" w:rsidRDefault="0035108E" w:rsidP="0035108E">
      <w:pPr>
        <w:pStyle w:val="P00"/>
        <w:spacing w:before="0"/>
        <w:ind w:left="0" w:right="1134"/>
        <w:rPr>
          <w:rStyle w:val="default"/>
          <w:rFonts w:cs="FrankRuehl" w:hint="cs"/>
          <w:vanish/>
          <w:szCs w:val="20"/>
          <w:shd w:val="clear" w:color="auto" w:fill="FFFF99"/>
          <w:rtl/>
        </w:rPr>
      </w:pPr>
      <w:hyperlink r:id="rId471" w:history="1">
        <w:r w:rsidRPr="0088080B">
          <w:rPr>
            <w:rStyle w:val="Hyperlink"/>
            <w:rFonts w:hint="cs"/>
            <w:vanish/>
            <w:szCs w:val="20"/>
            <w:shd w:val="clear" w:color="auto" w:fill="FFFF99"/>
            <w:rtl/>
          </w:rPr>
          <w:t>ס"ח תשע"א מס' 2309</w:t>
        </w:r>
      </w:hyperlink>
      <w:r w:rsidRPr="0088080B">
        <w:rPr>
          <w:rStyle w:val="default"/>
          <w:rFonts w:cs="FrankRuehl" w:hint="cs"/>
          <w:vanish/>
          <w:szCs w:val="20"/>
          <w:shd w:val="clear" w:color="auto" w:fill="FFFF99"/>
          <w:rtl/>
        </w:rPr>
        <w:t xml:space="preserve"> מיום 8.8.2011 עמ' 1016 (</w:t>
      </w:r>
      <w:hyperlink r:id="rId472" w:history="1">
        <w:r w:rsidRPr="0088080B">
          <w:rPr>
            <w:rStyle w:val="Hyperlink"/>
            <w:rFonts w:hint="cs"/>
            <w:vanish/>
            <w:szCs w:val="20"/>
            <w:shd w:val="clear" w:color="auto" w:fill="FFFF99"/>
            <w:rtl/>
          </w:rPr>
          <w:t>ה"ח 403</w:t>
        </w:r>
      </w:hyperlink>
      <w:r w:rsidRPr="0088080B">
        <w:rPr>
          <w:rStyle w:val="default"/>
          <w:rFonts w:cs="FrankRuehl" w:hint="cs"/>
          <w:vanish/>
          <w:szCs w:val="20"/>
          <w:shd w:val="clear" w:color="auto" w:fill="FFFF99"/>
          <w:rtl/>
        </w:rPr>
        <w:t>)</w:t>
      </w:r>
    </w:p>
    <w:p w:rsidR="0035108E" w:rsidRPr="0088080B" w:rsidRDefault="0035108E" w:rsidP="0008542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6ו2</w:t>
      </w:r>
    </w:p>
    <w:p w:rsidR="009A670D" w:rsidRPr="0088080B" w:rsidRDefault="009A670D" w:rsidP="00085426">
      <w:pPr>
        <w:pStyle w:val="P00"/>
        <w:spacing w:before="0"/>
        <w:ind w:left="0" w:right="1134"/>
        <w:rPr>
          <w:rStyle w:val="default"/>
          <w:rFonts w:cs="FrankRuehl"/>
          <w:vanish/>
          <w:szCs w:val="20"/>
          <w:shd w:val="clear" w:color="auto" w:fill="FFFF99"/>
          <w:rtl/>
        </w:rPr>
      </w:pPr>
    </w:p>
    <w:p w:rsidR="009A670D" w:rsidRPr="0088080B" w:rsidRDefault="009A670D" w:rsidP="009A670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9A670D" w:rsidRPr="0088080B" w:rsidRDefault="009A670D" w:rsidP="009A670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9A670D" w:rsidRPr="0088080B" w:rsidRDefault="009A670D" w:rsidP="009A670D">
      <w:pPr>
        <w:pStyle w:val="P00"/>
        <w:spacing w:before="0"/>
        <w:ind w:left="0" w:right="1134"/>
        <w:rPr>
          <w:rStyle w:val="default"/>
          <w:rFonts w:ascii="FrankRuehl" w:hAnsi="FrankRuehl" w:cs="FrankRuehl"/>
          <w:vanish/>
          <w:szCs w:val="20"/>
          <w:shd w:val="clear" w:color="auto" w:fill="FFFF99"/>
          <w:rtl/>
        </w:rPr>
      </w:pPr>
      <w:hyperlink r:id="rId473"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474"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9A670D" w:rsidRPr="0088080B" w:rsidRDefault="009A670D" w:rsidP="009A670D">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vanish/>
          <w:sz w:val="16"/>
          <w:szCs w:val="16"/>
          <w:shd w:val="clear" w:color="auto" w:fill="FFFF99"/>
          <w:rtl/>
        </w:rPr>
        <w:t xml:space="preserve">השקעה בהפקות מקומיות </w:t>
      </w:r>
      <w:r w:rsidRPr="0088080B">
        <w:rPr>
          <w:rStyle w:val="default"/>
          <w:rFonts w:ascii="Miriam" w:hAnsi="Miriam" w:cs="Miriam"/>
          <w:strike/>
          <w:vanish/>
          <w:sz w:val="16"/>
          <w:szCs w:val="16"/>
          <w:shd w:val="clear" w:color="auto" w:fill="FFFF99"/>
          <w:rtl/>
        </w:rPr>
        <w:t>בשפות האמהרית והטיגרינית</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בעבור קהילת יוצאי אתיופיה בישראל</w:t>
      </w:r>
    </w:p>
    <w:p w:rsidR="009A670D" w:rsidRPr="0088080B" w:rsidRDefault="009A670D" w:rsidP="009A670D">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6ו</w:t>
      </w: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לשם עידוד הפקות מקומיות </w:t>
      </w:r>
      <w:r w:rsidRPr="0088080B">
        <w:rPr>
          <w:rStyle w:val="default"/>
          <w:rFonts w:cs="FrankRuehl" w:hint="cs"/>
          <w:strike/>
          <w:vanish/>
          <w:sz w:val="22"/>
          <w:szCs w:val="22"/>
          <w:shd w:val="clear" w:color="auto" w:fill="FFFF99"/>
          <w:rtl/>
        </w:rPr>
        <w:t>בשפות האמהרית והטיגרינית</w:t>
      </w:r>
      <w:r w:rsidRPr="0088080B">
        <w:rPr>
          <w:rStyle w:val="default"/>
          <w:rFonts w:cs="FrankRuehl" w:hint="cs"/>
          <w:vanish/>
          <w:sz w:val="22"/>
          <w:szCs w:val="22"/>
          <w:shd w:val="clear" w:color="auto" w:fill="FFFF99"/>
          <w:rtl/>
        </w:rPr>
        <w:t xml:space="preserve"> בעבור קהילת יוצאי אתיופיה בישראל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הקהילה) ולצורך סיוע בהשתלבותם ובהסתגלותם של חברי הקהילה בחברה, ייקבע תקציב שנתי בסך 4.8 מיליון שקלים חדשים בחוקי התקציב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כספי תמיכה).</w:t>
      </w:r>
    </w:p>
    <w:p w:rsidR="009A670D" w:rsidRPr="0088080B" w:rsidRDefault="009A670D" w:rsidP="009A670D">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המועצה תחלק את כספי התמיכה לצורך מימון הפקות מקומיות שישודרו </w:t>
      </w:r>
      <w:r w:rsidRPr="0088080B">
        <w:rPr>
          <w:rStyle w:val="default"/>
          <w:rFonts w:cs="FrankRuehl" w:hint="cs"/>
          <w:strike/>
          <w:vanish/>
          <w:sz w:val="22"/>
          <w:szCs w:val="22"/>
          <w:shd w:val="clear" w:color="auto" w:fill="FFFF99"/>
          <w:rtl/>
        </w:rPr>
        <w:t>בערוצים המשדרים בשפה האמהרית או הטיגרינית מחצית מזמן השידור שלהם לפחות, ובלבד שזמן השידורים כאמור לא יפחת מ-12 שעות ביום, במשך שישה ימים בשבוע; לעניין זה, לא יובאו בחשבון שידורים בשפה אחרת המלווים בכתוביות בשפה האמהרית או הטיגרינית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בשידור ראשוני בשידורי הטלוויזיה המשודרים לציבור בישראל לפי כל דין, ובלבד שהמשדר לא יקבל תמורה בעד השידור</w:t>
      </w:r>
      <w:r w:rsidRPr="0088080B">
        <w:rPr>
          <w:rStyle w:val="default"/>
          <w:rFonts w:cs="FrankRuehl" w:hint="cs"/>
          <w:vanish/>
          <w:sz w:val="22"/>
          <w:szCs w:val="22"/>
          <w:shd w:val="clear" w:color="auto" w:fill="FFFF99"/>
          <w:rtl/>
        </w:rPr>
        <w:t>.</w:t>
      </w:r>
    </w:p>
    <w:p w:rsidR="009A670D" w:rsidRPr="0088080B" w:rsidRDefault="009A670D" w:rsidP="009A670D">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הוראות סעיף 3א לחוק יסודות התקציב, התשמ"ה-1985, יחולו על חלוקה כאמור בסעיף קטן (ב), ובכלל זה על המבחנים שתקבע המועצה, בשינויים המחויבים, והן יחולו גם על חלוקה לגופים שאינם נכללים בהגדרה "מוסד ציבור" שבסעיף האמור.</w:t>
      </w:r>
    </w:p>
    <w:p w:rsidR="009A670D" w:rsidRPr="0088080B" w:rsidRDefault="009A670D" w:rsidP="009A670D">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בחלוקת כספי התמיכה תבחן המועצה את התאמת ההפקות המקומיות לאחת או יותר מהמטרות המפורטות להלן וכן תביא בחשבון את השעות שבהן ישודרו ההפקות המקומיות בערוצים האמורים בסעיף קטן (ב):</w:t>
      </w:r>
    </w:p>
    <w:p w:rsidR="009A670D" w:rsidRPr="0088080B" w:rsidRDefault="009A670D" w:rsidP="009A670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מתן אפשרות לבני הקהילה לבטא את רחשי לב הקהילה, את תרבותם ואת מסורותיהם;</w:t>
      </w:r>
    </w:p>
    <w:p w:rsidR="009A670D" w:rsidRPr="0088080B" w:rsidRDefault="009A670D" w:rsidP="009A670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הבלטת הישגיהם של בני הקהילה, בתוך הקהילה וכלפי החברה הישראלית כולה;</w:t>
      </w:r>
    </w:p>
    <w:p w:rsidR="009A670D" w:rsidRPr="0088080B" w:rsidRDefault="009A670D" w:rsidP="009A670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מתן מידע רלוונטי בכל הנוגע להתמודדות עם גופים בישראל, ובכלל זה משרדי הממשלה והמוסדות המטפלים בקהילה;</w:t>
      </w:r>
    </w:p>
    <w:p w:rsidR="009A670D" w:rsidRPr="0088080B" w:rsidRDefault="009A670D" w:rsidP="009A670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הצגת אורח החיים הישראלי כדי לסייע בקליטתם של בני הקהילה בישראל;</w:t>
      </w:r>
    </w:p>
    <w:p w:rsidR="009A670D" w:rsidRPr="0088080B" w:rsidRDefault="009A670D" w:rsidP="009A670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הכרת ההיסטוריה והתרבות הישראליות.</w:t>
      </w:r>
    </w:p>
    <w:p w:rsidR="009A670D" w:rsidRPr="0088080B" w:rsidRDefault="009A670D" w:rsidP="009A670D">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(ה)</w:t>
      </w:r>
      <w:r w:rsidRPr="0088080B">
        <w:rPr>
          <w:rStyle w:val="default"/>
          <w:rFonts w:cs="FrankRuehl" w:hint="cs"/>
          <w:vanish/>
          <w:sz w:val="22"/>
          <w:szCs w:val="22"/>
          <w:shd w:val="clear" w:color="auto" w:fill="FFFF99"/>
          <w:rtl/>
        </w:rPr>
        <w:tab/>
        <w:t xml:space="preserve">בסעיף זה </w:t>
      </w:r>
      <w:r w:rsidRPr="0088080B">
        <w:rPr>
          <w:rStyle w:val="default"/>
          <w:rFonts w:cs="FrankRuehl"/>
          <w:vanish/>
          <w:sz w:val="22"/>
          <w:szCs w:val="22"/>
          <w:shd w:val="clear" w:color="auto" w:fill="FFFF99"/>
          <w:rtl/>
        </w:rPr>
        <w:t>–</w:t>
      </w:r>
    </w:p>
    <w:p w:rsidR="009A670D" w:rsidRPr="0088080B" w:rsidRDefault="009A670D" w:rsidP="009A670D">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"הפקה מקומית"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תכנית שרוב יוצריה, רוב מבצעיה, רוב הצוות הטכני-הנדסי שנטל חלק בהפקתה ורוב צוות ההפקה הם תושבי ישראל מבני העדה האתיופית המתגוררים בישראל דרך קבע, והיא הופקה בעבור קהל יעד ראשוני ישראלי </w:t>
      </w:r>
      <w:r w:rsidRPr="0088080B">
        <w:rPr>
          <w:rStyle w:val="default"/>
          <w:rFonts w:cs="FrankRuehl" w:hint="cs"/>
          <w:strike/>
          <w:vanish/>
          <w:sz w:val="22"/>
          <w:szCs w:val="22"/>
          <w:shd w:val="clear" w:color="auto" w:fill="FFFF99"/>
          <w:rtl/>
        </w:rPr>
        <w:t>בשפה האמהרית או הטיגרינית</w:t>
      </w:r>
      <w:r w:rsidRPr="0088080B">
        <w:rPr>
          <w:rStyle w:val="default"/>
          <w:rFonts w:cs="FrankRuehl" w:hint="cs"/>
          <w:vanish/>
          <w:sz w:val="22"/>
          <w:szCs w:val="22"/>
          <w:shd w:val="clear" w:color="auto" w:fill="FFFF99"/>
          <w:rtl/>
        </w:rPr>
        <w:t>;</w:t>
      </w:r>
    </w:p>
    <w:p w:rsidR="009A670D" w:rsidRPr="0088080B" w:rsidRDefault="009A670D" w:rsidP="009A670D">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"בן העדה האתיופית"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שנולד באתיופיה או שלפחות אחד מהוריו נולד באתיופיה;</w:t>
      </w:r>
    </w:p>
    <w:p w:rsidR="009A670D" w:rsidRPr="0088080B" w:rsidRDefault="009A670D" w:rsidP="009A670D">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"רוב"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75 אחוזים לפחות.</w:t>
      </w:r>
    </w:p>
    <w:p w:rsidR="00267C06" w:rsidRPr="0088080B" w:rsidRDefault="00267C06" w:rsidP="00267C06">
      <w:pPr>
        <w:pStyle w:val="P00"/>
        <w:spacing w:before="0"/>
        <w:ind w:left="0" w:right="1134"/>
        <w:rPr>
          <w:rStyle w:val="default"/>
          <w:rFonts w:cs="FrankRuehl"/>
          <w:vanish/>
          <w:szCs w:val="20"/>
          <w:shd w:val="clear" w:color="auto" w:fill="FFFF99"/>
          <w:rtl/>
        </w:rPr>
      </w:pPr>
      <w:bookmarkStart w:id="151" w:name="_Hlk509911733"/>
    </w:p>
    <w:p w:rsidR="00267C06" w:rsidRPr="0088080B" w:rsidRDefault="00267C06" w:rsidP="00267C0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22.3.2018</w:t>
      </w:r>
    </w:p>
    <w:p w:rsidR="00267C06" w:rsidRPr="0088080B" w:rsidRDefault="00267C06" w:rsidP="00267C0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71</w:t>
      </w:r>
    </w:p>
    <w:p w:rsidR="00267C06" w:rsidRPr="0088080B" w:rsidRDefault="00267C06" w:rsidP="00267C06">
      <w:pPr>
        <w:pStyle w:val="P00"/>
        <w:spacing w:before="0"/>
        <w:ind w:left="0" w:right="1134"/>
        <w:rPr>
          <w:rStyle w:val="default"/>
          <w:rFonts w:ascii="FrankRuehl" w:hAnsi="FrankRuehl" w:cs="FrankRuehl"/>
          <w:vanish/>
          <w:szCs w:val="20"/>
          <w:shd w:val="clear" w:color="auto" w:fill="FFFF99"/>
          <w:rtl/>
        </w:rPr>
      </w:pPr>
      <w:hyperlink r:id="rId475" w:history="1">
        <w:r w:rsidRPr="0088080B">
          <w:rPr>
            <w:rStyle w:val="Hyperlink"/>
            <w:rFonts w:ascii="FrankRuehl" w:hAnsi="FrankRuehl"/>
            <w:vanish/>
            <w:szCs w:val="20"/>
            <w:shd w:val="clear" w:color="auto" w:fill="FFFF99"/>
            <w:rtl/>
          </w:rPr>
          <w:t>ס"ח תשע"ח מס' 2712</w:t>
        </w:r>
      </w:hyperlink>
      <w:r w:rsidRPr="0088080B">
        <w:rPr>
          <w:rStyle w:val="default"/>
          <w:rFonts w:ascii="FrankRuehl" w:hAnsi="FrankRuehl" w:cs="FrankRuehl"/>
          <w:vanish/>
          <w:szCs w:val="20"/>
          <w:shd w:val="clear" w:color="auto" w:fill="FFFF99"/>
          <w:rtl/>
        </w:rPr>
        <w:t xml:space="preserve"> מיום 22.3.2018 עמ' </w:t>
      </w:r>
      <w:r w:rsidRPr="0088080B">
        <w:rPr>
          <w:rStyle w:val="default"/>
          <w:rFonts w:ascii="FrankRuehl" w:hAnsi="FrankRuehl" w:cs="FrankRuehl" w:hint="cs"/>
          <w:vanish/>
          <w:szCs w:val="20"/>
          <w:shd w:val="clear" w:color="auto" w:fill="FFFF99"/>
          <w:rtl/>
        </w:rPr>
        <w:t>492</w:t>
      </w:r>
      <w:r w:rsidRPr="0088080B">
        <w:rPr>
          <w:rStyle w:val="default"/>
          <w:rFonts w:ascii="FrankRuehl" w:hAnsi="FrankRuehl" w:cs="FrankRuehl"/>
          <w:vanish/>
          <w:szCs w:val="20"/>
          <w:shd w:val="clear" w:color="auto" w:fill="FFFF99"/>
          <w:rtl/>
        </w:rPr>
        <w:t xml:space="preserve"> (</w:t>
      </w:r>
      <w:hyperlink r:id="rId476" w:history="1">
        <w:r w:rsidRPr="0088080B">
          <w:rPr>
            <w:rStyle w:val="Hyperlink"/>
            <w:rFonts w:ascii="FrankRuehl" w:hAnsi="FrankRuehl"/>
            <w:vanish/>
            <w:szCs w:val="20"/>
            <w:shd w:val="clear" w:color="auto" w:fill="FFFF99"/>
            <w:rtl/>
          </w:rPr>
          <w:t>ה"ח 1196</w:t>
        </w:r>
      </w:hyperlink>
      <w:r w:rsidRPr="0088080B">
        <w:rPr>
          <w:rStyle w:val="default"/>
          <w:rFonts w:ascii="FrankRuehl" w:hAnsi="FrankRuehl" w:cs="FrankRuehl"/>
          <w:vanish/>
          <w:szCs w:val="20"/>
          <w:shd w:val="clear" w:color="auto" w:fill="FFFF99"/>
          <w:rtl/>
        </w:rPr>
        <w:t>)</w:t>
      </w:r>
    </w:p>
    <w:bookmarkEnd w:id="151"/>
    <w:p w:rsidR="00267C06" w:rsidRPr="0088080B" w:rsidRDefault="00267C06" w:rsidP="00267C06">
      <w:pPr>
        <w:pStyle w:val="P00"/>
        <w:ind w:left="0" w:right="1134"/>
        <w:rPr>
          <w:rStyle w:val="default"/>
          <w:rFonts w:ascii="Miriam" w:hAnsi="Miriam" w:cs="Miriam"/>
          <w:vanish/>
          <w:sz w:val="16"/>
          <w:szCs w:val="16"/>
          <w:u w:val="single"/>
          <w:shd w:val="clear" w:color="auto" w:fill="FFFF99"/>
          <w:rtl/>
        </w:rPr>
      </w:pPr>
      <w:r w:rsidRPr="0088080B">
        <w:rPr>
          <w:rStyle w:val="default"/>
          <w:rFonts w:ascii="Miriam" w:hAnsi="Miriam" w:cs="Miriam"/>
          <w:vanish/>
          <w:sz w:val="16"/>
          <w:szCs w:val="16"/>
          <w:shd w:val="clear" w:color="auto" w:fill="FFFF99"/>
          <w:rtl/>
        </w:rPr>
        <w:t xml:space="preserve">השקעה בהפקות מקומיות </w:t>
      </w:r>
      <w:r w:rsidRPr="0088080B">
        <w:rPr>
          <w:rStyle w:val="default"/>
          <w:rFonts w:ascii="Miriam" w:hAnsi="Miriam" w:cs="Miriam" w:hint="cs"/>
          <w:strike/>
          <w:vanish/>
          <w:sz w:val="16"/>
          <w:szCs w:val="16"/>
          <w:shd w:val="clear" w:color="auto" w:fill="FFFF99"/>
          <w:rtl/>
        </w:rPr>
        <w:t>בעבור קהילת יוצאי אתיופיה בישראל</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בשפות האמהרית והטיגרינית</w:t>
      </w:r>
    </w:p>
    <w:p w:rsidR="00267C06" w:rsidRPr="0088080B" w:rsidRDefault="00267C06" w:rsidP="00267C06">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6ו</w:t>
      </w: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לשם עידוד הפקות מקומיות </w:t>
      </w:r>
      <w:r w:rsidRPr="0088080B">
        <w:rPr>
          <w:rStyle w:val="default"/>
          <w:rFonts w:cs="FrankRuehl" w:hint="cs"/>
          <w:vanish/>
          <w:sz w:val="22"/>
          <w:szCs w:val="22"/>
          <w:u w:val="single"/>
          <w:shd w:val="clear" w:color="auto" w:fill="FFFF99"/>
          <w:rtl/>
        </w:rPr>
        <w:t>בשפות האמהרית והטיגרינית</w:t>
      </w:r>
      <w:r w:rsidRPr="0088080B">
        <w:rPr>
          <w:rStyle w:val="default"/>
          <w:rFonts w:cs="FrankRuehl" w:hint="cs"/>
          <w:vanish/>
          <w:sz w:val="22"/>
          <w:szCs w:val="22"/>
          <w:shd w:val="clear" w:color="auto" w:fill="FFFF99"/>
          <w:rtl/>
        </w:rPr>
        <w:t xml:space="preserve"> בעבור קהילת יוצאי אתיופיה בישראל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הקהילה) ולצורך סיוע בהשתלבותם ובהסתגלותם של חברי הקהילה בחברה, ייקבע תקציב שנתי בסך 4.8 מיליון שקלים חדשים בחוקי התקציב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כספי תמיכה).</w:t>
      </w:r>
    </w:p>
    <w:p w:rsidR="00267C06" w:rsidRPr="0088080B" w:rsidRDefault="00267C06" w:rsidP="00267C06">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המועצה תחלק את כספי התמיכה לצורך מימון הפקות מקומיות שישודרו </w:t>
      </w:r>
      <w:r w:rsidRPr="0088080B">
        <w:rPr>
          <w:rStyle w:val="default"/>
          <w:rFonts w:cs="FrankRuehl" w:hint="cs"/>
          <w:strike/>
          <w:vanish/>
          <w:sz w:val="22"/>
          <w:szCs w:val="22"/>
          <w:shd w:val="clear" w:color="auto" w:fill="FFFF99"/>
          <w:rtl/>
        </w:rPr>
        <w:t>בשידור ראשוני בשידורי הטלוויזיה המשודרים לציבור בישראל לפי כל דין, ובלבד שהמשדר לא יקבל תמורה בעד השידור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בערוצים המשדרים בשפה האמהרית או הטיגרינית מחצית מזמן השידור שלהם לפחות, ובלבד שזמן השידורים כאמור לא יפחת מ-12 שעות ביום, במשך שישה ימים בשבוע; לעניין זה, לא יובאו בחשבון שידורים בשפה אחרת המלווים בכתוביות בשפה האמהרית או הטיגרינית</w:t>
      </w:r>
      <w:r w:rsidRPr="0088080B">
        <w:rPr>
          <w:rStyle w:val="default"/>
          <w:rFonts w:cs="FrankRuehl" w:hint="cs"/>
          <w:vanish/>
          <w:sz w:val="22"/>
          <w:szCs w:val="22"/>
          <w:shd w:val="clear" w:color="auto" w:fill="FFFF99"/>
          <w:rtl/>
        </w:rPr>
        <w:t>.</w:t>
      </w:r>
    </w:p>
    <w:p w:rsidR="00267C06" w:rsidRPr="0088080B" w:rsidRDefault="00267C06" w:rsidP="00267C0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הוראות סעיף 3א לחוק יסודות התקציב, התשמ"ה-1985, יחולו על חלוקה כאמור בסעיף קטן (ב), ובכלל זה על המבחנים שתקבע המועצה, בשינויים המחויבים, והן יחולו גם על חלוקה לגופים שאינם נכללים בהגדרה "מוסד ציבור" שבסעיף האמור.</w:t>
      </w:r>
    </w:p>
    <w:p w:rsidR="00267C06" w:rsidRPr="0088080B" w:rsidRDefault="00267C06" w:rsidP="00267C0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בחלוקת כספי התמיכה תבחן המועצה את התאמת ההפקות המקומיות לאחת או יותר מהמטרות המפורטות להלן וכן תביא בחשבון את השעות שבהן ישודרו ההפקות המקומיות בערוצים האמורים בסעיף קטן (ב):</w:t>
      </w:r>
    </w:p>
    <w:p w:rsidR="00267C06" w:rsidRPr="0088080B" w:rsidRDefault="00267C06" w:rsidP="00267C0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מתן אפשרות לבני הקהילה לבטא את רחשי לב הקהילה, את תרבותם ואת מסורותיהם;</w:t>
      </w:r>
    </w:p>
    <w:p w:rsidR="00267C06" w:rsidRPr="0088080B" w:rsidRDefault="00267C06" w:rsidP="00267C0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הבלטת הישגיהם של בני הקהילה, בתוך הקהילה וכלפי החברה הישראלית כולה;</w:t>
      </w:r>
    </w:p>
    <w:p w:rsidR="00267C06" w:rsidRPr="0088080B" w:rsidRDefault="00267C06" w:rsidP="00267C0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מתן מידע רלוונטי בכל הנוגע להתמודדות עם גופים בישראל, ובכלל זה משרדי הממשלה והמוסדות המטפלים בקהילה;</w:t>
      </w:r>
    </w:p>
    <w:p w:rsidR="00267C06" w:rsidRPr="0088080B" w:rsidRDefault="00267C06" w:rsidP="00267C0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הצגת אורח החיים הישראלי כדי לסייע בקליטתם של בני הקהילה בישראל;</w:t>
      </w:r>
    </w:p>
    <w:p w:rsidR="00267C06" w:rsidRPr="0088080B" w:rsidRDefault="00267C06" w:rsidP="00267C0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הכרת ההיסטוריה והתרבות הישראליות.</w:t>
      </w:r>
    </w:p>
    <w:p w:rsidR="00267C06" w:rsidRPr="0088080B" w:rsidRDefault="00267C06" w:rsidP="00267C0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(ה)</w:t>
      </w:r>
      <w:r w:rsidRPr="0088080B">
        <w:rPr>
          <w:rStyle w:val="default"/>
          <w:rFonts w:cs="FrankRuehl" w:hint="cs"/>
          <w:vanish/>
          <w:sz w:val="22"/>
          <w:szCs w:val="22"/>
          <w:shd w:val="clear" w:color="auto" w:fill="FFFF99"/>
          <w:rtl/>
        </w:rPr>
        <w:tab/>
        <w:t xml:space="preserve">בסעיף זה </w:t>
      </w:r>
      <w:r w:rsidRPr="0088080B">
        <w:rPr>
          <w:rStyle w:val="default"/>
          <w:rFonts w:cs="FrankRuehl"/>
          <w:vanish/>
          <w:sz w:val="22"/>
          <w:szCs w:val="22"/>
          <w:shd w:val="clear" w:color="auto" w:fill="FFFF99"/>
          <w:rtl/>
        </w:rPr>
        <w:t>–</w:t>
      </w:r>
    </w:p>
    <w:p w:rsidR="00267C06" w:rsidRPr="0088080B" w:rsidRDefault="00267C06" w:rsidP="00267C0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"הפקה מקומית"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תכנית שרוב יוצריה, רוב מבצעיה, רוב הצוות הטכני-הנדסי שנטל חלק בהפקתה ורוב צוות ההפקה הם תושבי ישראל מבני העדה האתיופית המתגוררים בישראל דרך קבע, והיא הופקה בעבור קהל יעד ראשוני ישראלי </w:t>
      </w:r>
      <w:r w:rsidRPr="0088080B">
        <w:rPr>
          <w:rStyle w:val="default"/>
          <w:rFonts w:cs="FrankRuehl" w:hint="cs"/>
          <w:vanish/>
          <w:sz w:val="22"/>
          <w:szCs w:val="22"/>
          <w:u w:val="single"/>
          <w:shd w:val="clear" w:color="auto" w:fill="FFFF99"/>
          <w:rtl/>
        </w:rPr>
        <w:t>בשפה האמהרית או הטיגרינית</w:t>
      </w:r>
      <w:r w:rsidRPr="0088080B">
        <w:rPr>
          <w:rStyle w:val="default"/>
          <w:rFonts w:cs="FrankRuehl" w:hint="cs"/>
          <w:vanish/>
          <w:sz w:val="22"/>
          <w:szCs w:val="22"/>
          <w:shd w:val="clear" w:color="auto" w:fill="FFFF99"/>
          <w:rtl/>
        </w:rPr>
        <w:t>;</w:t>
      </w:r>
    </w:p>
    <w:p w:rsidR="00267C06" w:rsidRPr="0088080B" w:rsidRDefault="00267C06" w:rsidP="00267C0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"בן העדה האתיופית"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שנולד באתיופיה או שלפחות אחד מהוריו נולד באתיופיה;</w:t>
      </w:r>
    </w:p>
    <w:p w:rsidR="00267C06" w:rsidRPr="00267C06" w:rsidRDefault="00267C06" w:rsidP="00267C06">
      <w:pPr>
        <w:pStyle w:val="P00"/>
        <w:spacing w:before="0"/>
        <w:ind w:left="0" w:right="1134"/>
        <w:rPr>
          <w:rStyle w:val="default"/>
          <w:rFonts w:cs="FrankRuehl"/>
          <w:sz w:val="2"/>
          <w:szCs w:val="2"/>
          <w:shd w:val="clear" w:color="auto" w:fill="FFFF99"/>
          <w:rtl/>
        </w:rPr>
      </w:pPr>
      <w:r w:rsidRPr="0088080B">
        <w:rPr>
          <w:rStyle w:val="default"/>
          <w:rFonts w:cs="FrankRuehl" w:hint="cs"/>
          <w:vanish/>
          <w:sz w:val="22"/>
          <w:szCs w:val="22"/>
          <w:shd w:val="clear" w:color="auto" w:fill="FFFF99"/>
          <w:rtl/>
        </w:rPr>
        <w:tab/>
        <w:t xml:space="preserve">"רוב"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75 אחוזים לפחות.</w:t>
      </w:r>
      <w:bookmarkEnd w:id="150"/>
    </w:p>
    <w:p w:rsidR="00F24715" w:rsidRDefault="00F24715">
      <w:pPr>
        <w:pStyle w:val="header-2"/>
        <w:ind w:left="0" w:right="1134"/>
        <w:rPr>
          <w:rFonts w:hint="cs"/>
          <w:rtl/>
        </w:rPr>
      </w:pPr>
      <w:bookmarkStart w:id="152" w:name="hed22"/>
      <w:bookmarkEnd w:id="152"/>
      <w:r>
        <w:rPr>
          <w:lang w:val="he-IL"/>
        </w:rPr>
        <w:pict>
          <v:rect id="_x0000_s2182" style="position:absolute;left:0;text-align:left;margin-left:464.5pt;margin-top:8.05pt;width:75.05pt;height:20pt;z-index:251359232" o:allowincell="f" filled="f" stroked="f" strokecolor="lime" strokeweight=".25pt">
            <v:textbox style="mso-next-textbox:#_x0000_s2182" inset="0,0,0,0">
              <w:txbxContent>
                <w:p w:rsidR="00F17E28" w:rsidRDefault="00F17E28">
                  <w:pPr>
                    <w:spacing w:line="160" w:lineRule="exact"/>
                    <w:jc w:val="left"/>
                    <w:rPr>
                      <w:rFonts w:cs="Miriam"/>
                      <w:szCs w:val="18"/>
                      <w:rtl/>
                    </w:rPr>
                  </w:pPr>
                  <w:r>
                    <w:rPr>
                      <w:rFonts w:cs="Miriam" w:hint="cs"/>
                      <w:szCs w:val="18"/>
                      <w:rtl/>
                    </w:rPr>
                    <w:t xml:space="preserve">(תיקון מס' </w:t>
                  </w:r>
                  <w:r>
                    <w:rPr>
                      <w:rFonts w:cs="Miriam"/>
                      <w:szCs w:val="18"/>
                      <w:rtl/>
                    </w:rPr>
                    <w:t xml:space="preserve">25) </w:t>
                  </w:r>
                  <w:r>
                    <w:rPr>
                      <w:rFonts w:cs="Miriam" w:hint="cs"/>
                      <w:szCs w:val="18"/>
                      <w:rtl/>
                    </w:rPr>
                    <w:t>תשס"א-2001</w:t>
                  </w:r>
                </w:p>
              </w:txbxContent>
            </v:textbox>
            <w10:anchorlock/>
          </v:rect>
        </w:pict>
      </w:r>
      <w:r>
        <w:rPr>
          <w:rtl/>
        </w:rPr>
        <w:t>ס</w:t>
      </w:r>
      <w:r>
        <w:rPr>
          <w:rFonts w:hint="cs"/>
          <w:rtl/>
        </w:rPr>
        <w:t>ימן ג': רישיון לשידורי כבלים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53" w:name="Rov290"/>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77"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6</w:t>
      </w:r>
      <w:r w:rsidRPr="0088080B">
        <w:rPr>
          <w:rStyle w:val="default"/>
          <w:rFonts w:cs="FrankRuehl" w:hint="cs"/>
          <w:vanish/>
          <w:szCs w:val="20"/>
          <w:shd w:val="clear" w:color="auto" w:fill="FFFF99"/>
          <w:rtl/>
        </w:rPr>
        <w:t xml:space="preserve"> (</w:t>
      </w:r>
      <w:hyperlink r:id="rId478"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ג'</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7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538 (</w:t>
      </w:r>
      <w:hyperlink r:id="rId48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8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header-2"/>
        <w:spacing w:before="60"/>
        <w:ind w:left="0" w:right="1134"/>
        <w:jc w:val="left"/>
        <w:rPr>
          <w:rFonts w:hint="cs"/>
          <w:sz w:val="2"/>
          <w:szCs w:val="2"/>
          <w:rtl/>
        </w:rPr>
      </w:pPr>
      <w:r w:rsidRPr="0088080B">
        <w:rPr>
          <w:vanish/>
          <w:sz w:val="16"/>
          <w:szCs w:val="16"/>
          <w:shd w:val="clear" w:color="auto" w:fill="FFFF99"/>
          <w:rtl/>
        </w:rPr>
        <w:t>ס</w:t>
      </w:r>
      <w:r w:rsidRPr="0088080B">
        <w:rPr>
          <w:rFonts w:hint="cs"/>
          <w:vanish/>
          <w:sz w:val="16"/>
          <w:szCs w:val="16"/>
          <w:shd w:val="clear" w:color="auto" w:fill="FFFF99"/>
          <w:rtl/>
        </w:rPr>
        <w:t xml:space="preserve">ימן ג': </w:t>
      </w:r>
      <w:r w:rsidRPr="0088080B">
        <w:rPr>
          <w:rFonts w:hint="cs"/>
          <w:strike/>
          <w:vanish/>
          <w:sz w:val="16"/>
          <w:szCs w:val="16"/>
          <w:shd w:val="clear" w:color="auto" w:fill="FFFF99"/>
          <w:rtl/>
        </w:rPr>
        <w:t>זכיון לשידורי כבלים</w:t>
      </w:r>
      <w:r w:rsidRPr="0088080B">
        <w:rPr>
          <w:rFonts w:hint="cs"/>
          <w:vanish/>
          <w:sz w:val="16"/>
          <w:szCs w:val="16"/>
          <w:shd w:val="clear" w:color="auto" w:fill="FFFF99"/>
          <w:rtl/>
        </w:rPr>
        <w:t xml:space="preserve"> </w:t>
      </w:r>
      <w:r w:rsidRPr="0088080B">
        <w:rPr>
          <w:rFonts w:hint="cs"/>
          <w:vanish/>
          <w:sz w:val="16"/>
          <w:szCs w:val="16"/>
          <w:u w:val="single"/>
          <w:shd w:val="clear" w:color="auto" w:fill="FFFF99"/>
          <w:rtl/>
        </w:rPr>
        <w:t>רישיון לשידורי כבלים</w:t>
      </w:r>
      <w:bookmarkEnd w:id="153"/>
    </w:p>
    <w:p w:rsidR="00F24715" w:rsidRDefault="00F24715">
      <w:pPr>
        <w:pStyle w:val="P00"/>
        <w:spacing w:before="72"/>
        <w:ind w:left="0" w:right="1134"/>
        <w:rPr>
          <w:rStyle w:val="default"/>
          <w:rFonts w:cs="FrankRuehl"/>
          <w:rtl/>
        </w:rPr>
      </w:pPr>
      <w:bookmarkStart w:id="154" w:name="Seif23"/>
      <w:bookmarkEnd w:id="154"/>
      <w:r>
        <w:rPr>
          <w:lang w:val="he-IL"/>
        </w:rPr>
        <w:pict>
          <v:rect id="_x0000_s2183" style="position:absolute;left:0;text-align:left;margin-left:464.5pt;margin-top:8.05pt;width:75.05pt;height:59.55pt;z-index:25136025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ח</w:t>
                  </w:r>
                  <w:r>
                    <w:rPr>
                      <w:rFonts w:cs="Miriam" w:hint="cs"/>
                      <w:szCs w:val="18"/>
                      <w:rtl/>
                    </w:rPr>
                    <w:t xml:space="preserve">ובת רישיון </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תשמ"ו-1986</w:t>
                  </w:r>
                </w:p>
                <w:p w:rsidR="00F17E28" w:rsidRDefault="00F17E28">
                  <w:pPr>
                    <w:spacing w:line="160" w:lineRule="exact"/>
                    <w:jc w:val="left"/>
                    <w:rPr>
                      <w:rFonts w:cs="Miriam"/>
                      <w:noProof/>
                      <w:szCs w:val="18"/>
                      <w:rtl/>
                    </w:rPr>
                  </w:pPr>
                  <w:r>
                    <w:rPr>
                      <w:rFonts w:cs="Miriam" w:hint="cs"/>
                      <w:szCs w:val="18"/>
                      <w:rtl/>
                    </w:rPr>
                    <w:t xml:space="preserve">(תיקון מס' 6) תשמ"ט-1989 </w:t>
                  </w:r>
                </w:p>
                <w:p w:rsidR="00F17E28" w:rsidRDefault="00F17E28">
                  <w:pPr>
                    <w:spacing w:line="160" w:lineRule="exact"/>
                    <w:jc w:val="left"/>
                    <w:rPr>
                      <w:rFonts w:cs="Miriam"/>
                      <w:noProof/>
                      <w:szCs w:val="18"/>
                      <w:rtl/>
                    </w:rPr>
                  </w:pPr>
                  <w:r>
                    <w:rPr>
                      <w:rFonts w:cs="Miriam" w:hint="cs"/>
                      <w:szCs w:val="18"/>
                      <w:rtl/>
                    </w:rPr>
                    <w:t>(תיקון מס' 25) תשס"א-2</w:t>
                  </w:r>
                  <w:r>
                    <w:rPr>
                      <w:rFonts w:cs="Miriam"/>
                      <w:szCs w:val="18"/>
                      <w:rtl/>
                    </w:rPr>
                    <w:t>001</w:t>
                  </w:r>
                </w:p>
              </w:txbxContent>
            </v:textbox>
            <w10:anchorlock/>
          </v:rect>
        </w:pict>
      </w:r>
      <w:r>
        <w:rPr>
          <w:rStyle w:val="big-number"/>
          <w:rtl/>
        </w:rPr>
        <w:t>6</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ישדר אדם שידורי כבלים, אלא אם כן קיבל מאת המועצה רישיון לשידורי כבלים לפי פרק זה.</w:t>
      </w:r>
    </w:p>
    <w:p w:rsidR="004847C0" w:rsidRDefault="004847C0">
      <w:pPr>
        <w:pStyle w:val="P00"/>
        <w:spacing w:before="72"/>
        <w:ind w:left="0" w:right="1134"/>
        <w:rPr>
          <w:rStyle w:val="default"/>
          <w:rFonts w:cs="FrankRuehl"/>
          <w:rtl/>
        </w:rPr>
      </w:pPr>
    </w:p>
    <w:p w:rsidR="004847C0" w:rsidRDefault="004847C0">
      <w:pPr>
        <w:pStyle w:val="P00"/>
        <w:spacing w:before="72"/>
        <w:ind w:left="0" w:right="1134"/>
        <w:rPr>
          <w:rStyle w:val="default"/>
          <w:rFonts w:cs="FrankRuehl"/>
          <w:rtl/>
        </w:rPr>
      </w:pPr>
    </w:p>
    <w:p w:rsidR="00F24715" w:rsidRDefault="004847C0" w:rsidP="004847C0">
      <w:pPr>
        <w:pStyle w:val="P00"/>
        <w:spacing w:before="72"/>
        <w:ind w:left="0" w:right="1134"/>
        <w:rPr>
          <w:rStyle w:val="default"/>
          <w:rFonts w:cs="FrankRuehl"/>
          <w:rtl/>
        </w:rPr>
      </w:pPr>
      <w:r>
        <w:rPr>
          <w:lang w:val="he-IL"/>
        </w:rPr>
        <w:pict>
          <v:rect id="_x0000_s3326" style="position:absolute;left:0;text-align:left;margin-left:464.5pt;margin-top:8.05pt;width:75.05pt;height:17.35pt;z-index:251991040" o:allowincell="f" filled="f" stroked="f" strokecolor="lime" strokeweight=".25pt">
            <v:textbox inset="0,0,0,0">
              <w:txbxContent>
                <w:p w:rsidR="004847C0" w:rsidRDefault="004847C0" w:rsidP="004847C0">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4A6EF1">
        <w:rPr>
          <w:rStyle w:val="default"/>
          <w:rFonts w:cs="FrankRuehl" w:hint="cs"/>
          <w:rtl/>
        </w:rPr>
        <w:t>(בוטל)</w:t>
      </w:r>
      <w:r w:rsidR="00F24715">
        <w:rPr>
          <w:rStyle w:val="default"/>
          <w:rFonts w:cs="FrankRuehl" w:hint="cs"/>
          <w:rtl/>
        </w:rPr>
        <w:t>.</w:t>
      </w:r>
    </w:p>
    <w:p w:rsidR="00F24715" w:rsidRDefault="00F24715">
      <w:pPr>
        <w:pStyle w:val="P00"/>
        <w:spacing w:before="72"/>
        <w:ind w:left="0" w:right="1134"/>
        <w:rPr>
          <w:rStyle w:val="default"/>
          <w:rFonts w:cs="FrankRuehl"/>
          <w:rtl/>
        </w:rPr>
      </w:pPr>
      <w:r>
        <w:rPr>
          <w:lang w:val="he-IL"/>
        </w:rPr>
        <w:pict>
          <v:rect id="_x0000_s2184" style="position:absolute;left:0;text-align:left;margin-left:464.5pt;margin-top:8.05pt;width:75.05pt;height:20pt;z-index:2513612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w:t>
                  </w:r>
                  <w:r>
                    <w:rPr>
                      <w:rFonts w:cs="Miriam"/>
                      <w:szCs w:val="18"/>
                      <w:rtl/>
                    </w:rPr>
                    <w:t>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rtl/>
        </w:rPr>
      </w:pPr>
      <w:r>
        <w:rPr>
          <w:lang w:val="he-IL"/>
        </w:rPr>
        <w:pict>
          <v:rect id="_x0000_s2185" style="position:absolute;left:0;text-align:left;margin-left:464.5pt;margin-top:8.05pt;width:75.05pt;height:20pt;z-index:2513623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hint="cs"/>
          <w:rtl/>
        </w:rPr>
      </w:pPr>
      <w:r>
        <w:rPr>
          <w:lang w:val="he-IL"/>
        </w:rPr>
        <w:pict>
          <v:rect id="_x0000_s2186" style="position:absolute;left:0;text-align:left;margin-left:464.5pt;margin-top:8.05pt;width:75.05pt;height:20pt;z-index:2513633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21) </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ש"ס-2000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55" w:name="Rov291"/>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482"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6</w:t>
      </w:r>
      <w:r w:rsidRPr="0088080B">
        <w:rPr>
          <w:rStyle w:val="default"/>
          <w:rFonts w:cs="FrankRuehl" w:hint="cs"/>
          <w:vanish/>
          <w:szCs w:val="20"/>
          <w:shd w:val="clear" w:color="auto" w:fill="FFFF99"/>
          <w:rtl/>
        </w:rPr>
        <w:t xml:space="preserve"> (</w:t>
      </w:r>
      <w:hyperlink r:id="rId483"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6ז</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484"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175 (</w:t>
      </w:r>
      <w:hyperlink r:id="rId485"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ז</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ישדר אדם שידורי כבלים, לא יקים תחנת שידור ולא יפעילה אלא אם כן קיבל מאת השר זכיון לפי פרק זה.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זכיון אינו חייב ברשיון לפי חוק זה </w:t>
      </w:r>
      <w:r w:rsidRPr="0088080B">
        <w:rPr>
          <w:rStyle w:val="default"/>
          <w:rFonts w:cs="FrankRuehl" w:hint="cs"/>
          <w:strike/>
          <w:vanish/>
          <w:sz w:val="22"/>
          <w:szCs w:val="22"/>
          <w:shd w:val="clear" w:color="auto" w:fill="FFFF99"/>
          <w:rtl/>
        </w:rPr>
        <w:t>ולפי פקודת הטלגרף האלחוטי [נוסח חדש], התשל"ב-1972</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ג)</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הוראות פקודת הטלגרף האלחוטי [נוסח חדש], התשל"ב-1972 (להלן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הפקודה), יחולו על בעל זכיון.</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ד)</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בעל זכיון יקבל רשיון, הכל לפי הוראות הפקודה, וככל שנחוץ לצורך הקמה, הפעלה וקיום של ציוד אלחוטי שהוא חלק מרשת הכבלים, בתנאים ובהיקף שייקבעו ברשיון; בוטל זכיון בטל הרשיון.</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ה)</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בעל זכיון לא יחוייב בתשלום אגרה לפי הפקודה בעד רשיון כאמור בסעיף קטן (ד), בשיעור שיעלה על חמישה אחוזים משיעור האגרות המוטלות לפי הפקודה על בעלי רשיונות דומים אחרים.</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13.9.1989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spacing w:before="0"/>
        <w:ind w:left="0" w:right="1134"/>
        <w:rPr>
          <w:rStyle w:val="default"/>
          <w:rFonts w:cs="FrankRuehl" w:hint="cs"/>
          <w:vanish/>
          <w:szCs w:val="20"/>
          <w:shd w:val="clear" w:color="auto" w:fill="FFFF99"/>
          <w:rtl/>
        </w:rPr>
      </w:pPr>
      <w:hyperlink r:id="rId486"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487"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ישדר אדם שידורי כבלים, לא יקים </w:t>
      </w:r>
      <w:r w:rsidRPr="0088080B">
        <w:rPr>
          <w:rStyle w:val="default"/>
          <w:rFonts w:cs="FrankRuehl" w:hint="cs"/>
          <w:vanish/>
          <w:sz w:val="22"/>
          <w:szCs w:val="22"/>
          <w:u w:val="single"/>
          <w:shd w:val="clear" w:color="auto" w:fill="FFFF99"/>
          <w:rtl/>
        </w:rPr>
        <w:t>ולא יקיים</w:t>
      </w:r>
      <w:r w:rsidRPr="0088080B">
        <w:rPr>
          <w:rStyle w:val="default"/>
          <w:rFonts w:cs="FrankRuehl" w:hint="cs"/>
          <w:vanish/>
          <w:sz w:val="22"/>
          <w:szCs w:val="22"/>
          <w:shd w:val="clear" w:color="auto" w:fill="FFFF99"/>
          <w:rtl/>
        </w:rPr>
        <w:t xml:space="preserve"> תחנת שידור ולא יפעילה אלא אם כן קיבל מאת השר זכיון לפי פרק זה.</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488"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489"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6ז(ה)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ה)</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בעל זכיון לא יחוייב בתשלום אגרה לפי הפקודה בעד רשיון כאמור בסעיף קטן (ד), בשיעור שיעלה על חמישה אחוזים משיעור האגרות המוטלות לפי הפקודה על בעלי רשיונות דומים אחרים.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49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538 (</w:t>
      </w:r>
      <w:hyperlink r:id="rId49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9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rsidP="004F6B8F">
      <w:pPr>
        <w:pStyle w:val="P00"/>
        <w:ind w:left="0" w:right="1134"/>
        <w:rPr>
          <w:rStyle w:val="default"/>
          <w:rFonts w:cs="Miriam" w:hint="cs"/>
          <w:vanish/>
          <w:sz w:val="16"/>
          <w:szCs w:val="16"/>
          <w:u w:val="single"/>
          <w:shd w:val="clear" w:color="auto" w:fill="FFFF99"/>
          <w:rtl/>
        </w:rPr>
      </w:pPr>
      <w:r w:rsidRPr="0088080B">
        <w:rPr>
          <w:rStyle w:val="default"/>
          <w:rFonts w:cs="Miriam" w:hint="cs"/>
          <w:strike/>
          <w:vanish/>
          <w:sz w:val="16"/>
          <w:szCs w:val="16"/>
          <w:shd w:val="clear" w:color="auto" w:fill="FFFF99"/>
          <w:rtl/>
        </w:rPr>
        <w:t>זכיון ופטור מחובת רישוי</w:t>
      </w:r>
      <w:r w:rsidR="004F6B8F" w:rsidRPr="0088080B">
        <w:rPr>
          <w:rStyle w:val="default"/>
          <w:rFonts w:cs="Miriam" w:hint="cs"/>
          <w:vanish/>
          <w:sz w:val="16"/>
          <w:szCs w:val="16"/>
          <w:shd w:val="clear" w:color="auto" w:fill="FFFF99"/>
          <w:rtl/>
        </w:rPr>
        <w:t xml:space="preserve"> </w:t>
      </w:r>
      <w:r w:rsidR="004F6B8F" w:rsidRPr="0088080B">
        <w:rPr>
          <w:rStyle w:val="default"/>
          <w:rFonts w:cs="Miriam" w:hint="cs"/>
          <w:vanish/>
          <w:sz w:val="16"/>
          <w:szCs w:val="16"/>
          <w:u w:val="single"/>
          <w:shd w:val="clear" w:color="auto" w:fill="FFFF99"/>
          <w:rtl/>
        </w:rPr>
        <w:t>חובת רישיון</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ז</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לא ישדר אדם שידורי כבלים, לא יקים ולא יקיים תחנת שידור ולא יפעילה אלא אם כן קיבל מאת השר זכיון לפי פרק זה.</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בעל זכיון אינו חייב ברשיון לפי חוק זה.</w:t>
      </w:r>
    </w:p>
    <w:p w:rsidR="004F6B8F" w:rsidRPr="0088080B" w:rsidRDefault="004F6B8F" w:rsidP="004F6B8F">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לא ישדר אדם שידורי כבלים, אלא אם כן קיבל מאת המועצה רישיון לשידורי כבלים לפי פרק זה.</w:t>
      </w:r>
    </w:p>
    <w:p w:rsidR="004F6B8F" w:rsidRPr="0088080B" w:rsidRDefault="004F6B8F" w:rsidP="004F6B8F">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לא יקים אדם, לא יקיים ולא יפעיל מוקד שידור לצורך קיום שידורים בידי בעל רישיון כללי לשידורי כבלים, אלא אם כן קיבל לכך רישיון לפי סעיף 4 ובהתאם לתנאיו.</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הוראות פקודת הטלגרף האלחוטי [נוסח חדש], התשל"ב-1972 (להלן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הפקודה), יחולו על בעל זכיון.</w:t>
      </w:r>
    </w:p>
    <w:p w:rsidR="004847C0"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בעל זכיון יקבל רשיון, הכל לפי הוראות הפקודה, וככל שנחוץ לצורך הקמה, הפעלה וקיום של ציוד אלחוטי שהוא חלק מרשת הכבלים, בתנאים ובהיקף שייקבעו ברשיון; בוטל זכיון בטל הרשיון</w:t>
      </w:r>
      <w:r w:rsidR="004847C0" w:rsidRPr="0088080B">
        <w:rPr>
          <w:rStyle w:val="default"/>
          <w:rFonts w:cs="FrankRuehl" w:hint="cs"/>
          <w:strike/>
          <w:vanish/>
          <w:sz w:val="22"/>
          <w:szCs w:val="22"/>
          <w:shd w:val="clear" w:color="auto" w:fill="FFFF99"/>
          <w:rtl/>
        </w:rPr>
        <w:t>.</w:t>
      </w:r>
    </w:p>
    <w:p w:rsidR="004847C0" w:rsidRPr="0088080B" w:rsidRDefault="004847C0" w:rsidP="004847C0">
      <w:pPr>
        <w:pStyle w:val="P00"/>
        <w:spacing w:before="0"/>
        <w:ind w:left="0" w:right="1134"/>
        <w:rPr>
          <w:rStyle w:val="default"/>
          <w:rFonts w:ascii="FrankRuehl" w:hAnsi="FrankRuehl" w:cs="FrankRuehl"/>
          <w:vanish/>
          <w:szCs w:val="20"/>
          <w:shd w:val="clear" w:color="auto" w:fill="FFFF99"/>
          <w:rtl/>
        </w:rPr>
      </w:pPr>
    </w:p>
    <w:p w:rsidR="004847C0" w:rsidRPr="0088080B" w:rsidRDefault="004847C0" w:rsidP="004847C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847C0" w:rsidRPr="0088080B" w:rsidRDefault="004847C0" w:rsidP="004847C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847C0" w:rsidRPr="0088080B" w:rsidRDefault="004847C0" w:rsidP="004847C0">
      <w:pPr>
        <w:pStyle w:val="P00"/>
        <w:spacing w:before="0"/>
        <w:ind w:left="0" w:right="1134"/>
        <w:rPr>
          <w:rStyle w:val="default"/>
          <w:rFonts w:ascii="FrankRuehl" w:hAnsi="FrankRuehl" w:cs="FrankRuehl"/>
          <w:vanish/>
          <w:szCs w:val="20"/>
          <w:shd w:val="clear" w:color="auto" w:fill="FFFF99"/>
          <w:rtl/>
        </w:rPr>
      </w:pPr>
      <w:hyperlink r:id="rId49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49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847C0" w:rsidRPr="0088080B" w:rsidRDefault="004847C0" w:rsidP="004847C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קטן 6ז(ב)</w:t>
      </w:r>
    </w:p>
    <w:p w:rsidR="004847C0" w:rsidRPr="0088080B" w:rsidRDefault="004847C0" w:rsidP="004847C0">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4847C0" w:rsidP="004847C0">
      <w:pPr>
        <w:pStyle w:val="P00"/>
        <w:spacing w:before="0"/>
        <w:ind w:left="0" w:right="1134"/>
        <w:rPr>
          <w:rStyle w:val="default"/>
          <w:rFonts w:cs="FrankRuehl"/>
          <w:strike/>
          <w:sz w:val="2"/>
          <w:szCs w:val="2"/>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לא יקים אדם, לא יקיים ולא יפעיל מוקד שידור לצורך קיום שידורים בידי בעל רישיון כללי לשידורי כבלים, אלא אם כן קיבל לכך רישיון לפי סעיף 4 ובהתאם לתנאיו.</w:t>
      </w:r>
      <w:bookmarkEnd w:id="155"/>
    </w:p>
    <w:p w:rsidR="00F24715" w:rsidRDefault="00F24715">
      <w:pPr>
        <w:pStyle w:val="P00"/>
        <w:spacing w:before="72"/>
        <w:ind w:left="0" w:right="1134"/>
        <w:rPr>
          <w:rStyle w:val="default"/>
          <w:rFonts w:cs="FrankRuehl"/>
          <w:rtl/>
        </w:rPr>
      </w:pPr>
      <w:bookmarkStart w:id="156" w:name="Seif147"/>
      <w:bookmarkEnd w:id="156"/>
      <w:r>
        <w:rPr>
          <w:lang w:val="he-IL"/>
        </w:rPr>
        <w:pict>
          <v:rect id="_x0000_s2881" style="position:absolute;left:0;text-align:left;margin-left:464.5pt;margin-top:8.05pt;width:75.05pt;height:55.8pt;z-index:251751424" o:allowincell="f" filled="f" stroked="f" strokecolor="lime" strokeweight=".25pt">
            <v:textbox style="mso-next-textbox:#_x0000_s2881" inset="0,0,0,0">
              <w:txbxContent>
                <w:p w:rsidR="00F17E28" w:rsidRDefault="00F17E28">
                  <w:pPr>
                    <w:spacing w:line="160" w:lineRule="exact"/>
                    <w:jc w:val="left"/>
                    <w:rPr>
                      <w:rFonts w:cs="Miriam" w:hint="cs"/>
                      <w:szCs w:val="18"/>
                      <w:rtl/>
                    </w:rPr>
                  </w:pPr>
                  <w:r>
                    <w:rPr>
                      <w:rFonts w:cs="Miriam"/>
                      <w:szCs w:val="18"/>
                      <w:rtl/>
                    </w:rPr>
                    <w:t>מ</w:t>
                  </w:r>
                  <w:r>
                    <w:rPr>
                      <w:rFonts w:cs="Miriam" w:hint="cs"/>
                      <w:szCs w:val="18"/>
                      <w:rtl/>
                    </w:rPr>
                    <w:t>תן רישיון לשידורי כבלים</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Style w:val="big-number"/>
          <w:rtl/>
        </w:rPr>
        <w:t>6</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רשאית להעניק רישיון לשידורי כבלים ולקבוע בו תנאים, וכן רשאית היא ל</w:t>
      </w:r>
      <w:r>
        <w:rPr>
          <w:rStyle w:val="default"/>
          <w:rFonts w:cs="FrankRuehl"/>
          <w:rtl/>
        </w:rPr>
        <w:t>ה</w:t>
      </w:r>
      <w:r>
        <w:rPr>
          <w:rStyle w:val="default"/>
          <w:rFonts w:cs="FrankRuehl" w:hint="cs"/>
          <w:rtl/>
        </w:rPr>
        <w:t>ורות כי הרישיון יוענק בדרך של מכרז; רישיון לשידורי כבלים יכול שיהיה רישיון כללי לשידורי כבלים, רישיון לשידורים לפי דרישה או רישיון מיוחד לשידורי כבלים.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לאשר בקשה לרישיון לשידורי כבלים, להתנות מתן רישיון בתנאים שיש לקיימם לפני מתן הרישיון או לאחריו, ורשאית היא לדחות בקשה לקבלת רישיון לשידורי כבלים, תוך מתן</w:t>
      </w:r>
      <w:r>
        <w:rPr>
          <w:rStyle w:val="default"/>
          <w:rFonts w:cs="FrankRuehl"/>
          <w:rtl/>
        </w:rPr>
        <w:t xml:space="preserve"> </w:t>
      </w:r>
      <w:r>
        <w:rPr>
          <w:rStyle w:val="default"/>
          <w:rFonts w:cs="FrankRuehl" w:hint="cs"/>
          <w:rtl/>
        </w:rPr>
        <w:t>נימוקים בכתב לדחיה.</w:t>
      </w:r>
    </w:p>
    <w:p w:rsidR="00F24715" w:rsidRDefault="00F24715">
      <w:pPr>
        <w:pStyle w:val="P00"/>
        <w:spacing w:before="72"/>
        <w:ind w:left="0" w:right="1134"/>
        <w:rPr>
          <w:rStyle w:val="default"/>
          <w:rFonts w:cs="FrankRuehl" w:hint="cs"/>
          <w:rtl/>
        </w:rPr>
      </w:pPr>
      <w:r>
        <w:rPr>
          <w:rtl/>
          <w:lang w:val="he-IL"/>
        </w:rPr>
        <w:pict>
          <v:shape id="_x0000_s2882" type="#_x0000_t202" style="position:absolute;left:0;text-align:left;margin-left:470.25pt;margin-top:8.4pt;width:1in;height:22.4pt;z-index:251752448"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shape>
        </w:pict>
      </w:r>
      <w:r>
        <w:rPr>
          <w:rStyle w:val="default"/>
          <w:rFonts w:cs="FrankRuehl" w:hint="cs"/>
          <w:rtl/>
        </w:rPr>
        <w:tab/>
        <w:t>(ב1)</w:t>
      </w:r>
      <w:r>
        <w:rPr>
          <w:rStyle w:val="default"/>
          <w:rFonts w:cs="FrankRuehl" w:hint="cs"/>
          <w:rtl/>
        </w:rPr>
        <w:tab/>
        <w:t>הוגשה למועצה בקשה לקבלת רישיון לשידורים לפי דרישה, רשאית היא להחליט כי לצורך שידורם יש לקבל רישיון כללי לשידורי כבלים, בשים לב, בין השאר, למאפייני השידורים, לאופיים ולהיקפם; החליטה כאמור, תודיע למבקש כי עליו להגיש בקשה לקבלת רישיון כללי לשידורי כבלים, אם הוא מעונין בכך.</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לשנות את תנאיו של רישיון לשידורי כבלים, להוסיף עליהם או לגרוע מהם, ובלבד שנתנה קודם לכן הזדמנות לבעל הרישיון להשמיע את טענותיו.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הורתה המועצה כי רישיון </w:t>
      </w:r>
      <w:r>
        <w:rPr>
          <w:rStyle w:val="default"/>
          <w:rFonts w:cs="FrankRuehl"/>
          <w:rtl/>
        </w:rPr>
        <w:t>י</w:t>
      </w:r>
      <w:r>
        <w:rPr>
          <w:rStyle w:val="default"/>
          <w:rFonts w:cs="FrankRuehl" w:hint="cs"/>
          <w:rtl/>
        </w:rPr>
        <w:t>וענק בדרך של מכרז, רשאית היא להורות כי בחירת הזוכה תתבסס, בין השאר, על גובה סכום דמי הרישיון שיציעו המתמודדים במכרז.</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סעיפים קטנים (א) עד (ד), רשאי השר להורות בדבר שינוי החלטותיה של המועצה לפי הסעיפים הקטנים האמורים, אם התקיימו לדעתו טעמים מיוחד</w:t>
      </w:r>
      <w:r>
        <w:rPr>
          <w:rStyle w:val="default"/>
          <w:rFonts w:cs="FrankRuehl"/>
          <w:rtl/>
        </w:rPr>
        <w:t>י</w:t>
      </w:r>
      <w:r>
        <w:rPr>
          <w:rStyle w:val="default"/>
          <w:rFonts w:cs="FrankRuehl" w:hint="cs"/>
          <w:rtl/>
        </w:rPr>
        <w:t>ם המחייבים זאת.</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 רשאי להורות בדבר תנאים בנושאים הנדסיים אשר ייכללו ברישיון לשידורי כבלים, בין לפני מתן הרישיון או לאחריו, לרבות בנושאים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הטכנולוגיה שתשמש לצורך השידורים ודרכי הקליטה והגישה לשידורים אלה;</w:t>
      </w:r>
    </w:p>
    <w:p w:rsidR="00F24715" w:rsidRDefault="00F2471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האמצעים והדרכים להעברת השידורים</w:t>
      </w:r>
      <w:r>
        <w:rPr>
          <w:rStyle w:val="default"/>
          <w:rFonts w:cs="FrankRuehl"/>
          <w:rtl/>
        </w:rPr>
        <w:t xml:space="preserve">, </w:t>
      </w:r>
      <w:r>
        <w:rPr>
          <w:rStyle w:val="default"/>
          <w:rFonts w:cs="FrankRuehl" w:hint="cs"/>
          <w:rtl/>
        </w:rPr>
        <w:t>להפצתם</w:t>
      </w:r>
      <w:r>
        <w:rPr>
          <w:rStyle w:val="default"/>
          <w:rFonts w:cs="FrankRuehl"/>
          <w:rtl/>
        </w:rPr>
        <w:t xml:space="preserve"> </w:t>
      </w:r>
      <w:r>
        <w:rPr>
          <w:rStyle w:val="default"/>
          <w:rFonts w:cs="FrankRuehl" w:hint="cs"/>
          <w:rtl/>
        </w:rPr>
        <w:t>ולקליטתם בידי המנויים; לרבות מפרטי מוקד השידור שישמש לשידוריו ועמידתו בתקינה, ומספר מזערי של אפיקי שידור שניתן לקיים באמצעותו.</w:t>
      </w:r>
    </w:p>
    <w:p w:rsidR="00F24715" w:rsidRDefault="00F24715">
      <w:pPr>
        <w:pStyle w:val="P00"/>
        <w:spacing w:before="72"/>
        <w:ind w:left="0" w:right="1134"/>
        <w:rPr>
          <w:rStyle w:val="default"/>
          <w:rFonts w:cs="FrankRuehl"/>
          <w:rtl/>
        </w:rPr>
      </w:pPr>
      <w:r>
        <w:rPr>
          <w:rtl/>
          <w:lang w:val="he-IL"/>
        </w:rPr>
        <w:pict>
          <v:shape id="_x0000_s2883" type="#_x0000_t202" style="position:absolute;left:0;text-align:left;margin-left:470.25pt;margin-top:8.4pt;width:1in;height:35.5pt;z-index:251753472" filled="f" stroked="f">
            <v:textbox inset="1mm,0,1mm,0">
              <w:txbxContent>
                <w:p w:rsidR="00F17E28" w:rsidRDefault="00F17E28">
                  <w:pPr>
                    <w:spacing w:line="160" w:lineRule="exact"/>
                    <w:jc w:val="left"/>
                    <w:rPr>
                      <w:rFonts w:cs="Miriam"/>
                      <w:szCs w:val="18"/>
                      <w:rtl/>
                    </w:rPr>
                  </w:pPr>
                  <w:r>
                    <w:rPr>
                      <w:rFonts w:cs="Miriam" w:hint="cs"/>
                      <w:szCs w:val="18"/>
                      <w:rtl/>
                    </w:rPr>
                    <w:t>(תיקון מס' 37) תשס"ז-2007</w:t>
                  </w:r>
                </w:p>
                <w:p w:rsidR="004847C0" w:rsidRDefault="004847C0">
                  <w:pPr>
                    <w:spacing w:line="160" w:lineRule="exact"/>
                    <w:jc w:val="left"/>
                    <w:rPr>
                      <w:rFonts w:cs="Miriam"/>
                      <w:noProof/>
                      <w:szCs w:val="18"/>
                      <w:rtl/>
                    </w:rPr>
                  </w:pPr>
                  <w:r>
                    <w:rPr>
                      <w:rFonts w:cs="Miriam" w:hint="cs"/>
                      <w:szCs w:val="18"/>
                      <w:rtl/>
                    </w:rPr>
                    <w:t>(תיקון מס' 76) תשפ"ב-2022</w:t>
                  </w:r>
                </w:p>
              </w:txbxContent>
            </v:textbox>
            <w10:anchorlock/>
          </v:shape>
        </w:pict>
      </w:r>
      <w:r>
        <w:rPr>
          <w:rStyle w:val="default"/>
          <w:rFonts w:cs="FrankRuehl" w:hint="cs"/>
          <w:rtl/>
        </w:rPr>
        <w:tab/>
        <w:t>(ז)</w:t>
      </w:r>
      <w:r>
        <w:rPr>
          <w:rStyle w:val="default"/>
          <w:rFonts w:cs="FrankRuehl" w:hint="cs"/>
          <w:rtl/>
        </w:rPr>
        <w:tab/>
        <w:t>המנהל יקבע הוראות לעניין האיכות המובטחת וטיב השירות המקובל לשידורים לפי דרישה; הוראות כאמור יפורסמו באתר האינטרנט של משרד התקשורת.</w:t>
      </w:r>
    </w:p>
    <w:p w:rsidR="004A6EF1" w:rsidRPr="0088080B" w:rsidRDefault="004A6EF1" w:rsidP="004A6EF1">
      <w:pPr>
        <w:pStyle w:val="P00"/>
        <w:spacing w:before="0"/>
        <w:ind w:left="0" w:right="1134"/>
        <w:rPr>
          <w:rStyle w:val="default"/>
          <w:rFonts w:cs="FrankRuehl" w:hint="cs"/>
          <w:vanish/>
          <w:color w:val="FF0000"/>
          <w:szCs w:val="20"/>
          <w:shd w:val="clear" w:color="auto" w:fill="FFFF99"/>
          <w:rtl/>
        </w:rPr>
      </w:pPr>
      <w:bookmarkStart w:id="157" w:name="Rov507"/>
      <w:r w:rsidRPr="0088080B">
        <w:rPr>
          <w:rStyle w:val="default"/>
          <w:rFonts w:cs="FrankRuehl" w:hint="cs"/>
          <w:vanish/>
          <w:color w:val="FF0000"/>
          <w:szCs w:val="20"/>
          <w:shd w:val="clear" w:color="auto" w:fill="FFFF99"/>
          <w:rtl/>
        </w:rPr>
        <w:t>מיום 13.8.1986</w:t>
      </w:r>
    </w:p>
    <w:p w:rsidR="004A6EF1" w:rsidRPr="0088080B" w:rsidRDefault="004A6EF1" w:rsidP="004A6EF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4A6EF1" w:rsidRPr="0088080B" w:rsidRDefault="004A6EF1" w:rsidP="004A6EF1">
      <w:pPr>
        <w:pStyle w:val="P00"/>
        <w:spacing w:before="0"/>
        <w:ind w:left="0" w:right="1134"/>
        <w:rPr>
          <w:rStyle w:val="default"/>
          <w:rFonts w:cs="FrankRuehl" w:hint="cs"/>
          <w:vanish/>
          <w:szCs w:val="20"/>
          <w:shd w:val="clear" w:color="auto" w:fill="FFFF99"/>
          <w:rtl/>
        </w:rPr>
      </w:pPr>
      <w:hyperlink r:id="rId495"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227 (</w:t>
      </w:r>
      <w:hyperlink r:id="rId496"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4A6EF1" w:rsidRPr="0088080B" w:rsidRDefault="004A6EF1" w:rsidP="004A6EF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6ח</w:t>
      </w:r>
    </w:p>
    <w:p w:rsidR="004A6EF1" w:rsidRPr="0088080B" w:rsidRDefault="004A6EF1" w:rsidP="004A6EF1">
      <w:pPr>
        <w:pStyle w:val="P00"/>
        <w:spacing w:before="0"/>
        <w:ind w:left="0" w:right="1134"/>
        <w:rPr>
          <w:rStyle w:val="default"/>
          <w:rFonts w:cs="FrankRuehl" w:hint="cs"/>
          <w:vanish/>
          <w:szCs w:val="20"/>
          <w:shd w:val="clear" w:color="auto" w:fill="FFFF99"/>
          <w:rtl/>
        </w:rPr>
      </w:pPr>
    </w:p>
    <w:p w:rsidR="004A6EF1" w:rsidRPr="0088080B" w:rsidRDefault="004A6EF1" w:rsidP="004A6EF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4A6EF1" w:rsidRPr="0088080B" w:rsidRDefault="004A6EF1" w:rsidP="004A6EF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4A6EF1" w:rsidRPr="0088080B" w:rsidRDefault="004A6EF1" w:rsidP="004A6EF1">
      <w:pPr>
        <w:pStyle w:val="P00"/>
        <w:spacing w:before="0"/>
        <w:ind w:left="0" w:right="1134"/>
        <w:rPr>
          <w:rStyle w:val="default"/>
          <w:rFonts w:cs="FrankRuehl" w:hint="cs"/>
          <w:vanish/>
          <w:szCs w:val="20"/>
          <w:shd w:val="clear" w:color="auto" w:fill="FFFF99"/>
          <w:rtl/>
        </w:rPr>
      </w:pPr>
      <w:hyperlink r:id="rId49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539 (</w:t>
      </w:r>
      <w:hyperlink r:id="rId49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49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4A6EF1" w:rsidRPr="0088080B" w:rsidRDefault="004A6EF1" w:rsidP="004A6EF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6ח</w:t>
      </w:r>
    </w:p>
    <w:p w:rsidR="004A6EF1" w:rsidRPr="0088080B" w:rsidRDefault="004A6EF1" w:rsidP="004A6EF1">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4A6EF1" w:rsidRPr="0088080B" w:rsidRDefault="004A6EF1" w:rsidP="004A6EF1">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מתן זכיון</w:t>
      </w:r>
    </w:p>
    <w:p w:rsidR="004A6EF1" w:rsidRPr="0088080B" w:rsidRDefault="004A6EF1" w:rsidP="004A6EF1">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6ח.</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זכיון לשידורי כבלים ינתן על פי מכרז פומבי שתפרסם המועצה.</w:t>
      </w:r>
    </w:p>
    <w:p w:rsidR="004A6EF1" w:rsidRPr="0088080B" w:rsidRDefault="004A6EF1" w:rsidP="004A6EF1">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השר רשאי, לאחר התייעצות במועצה, לקבוע בזכיון תנאים, לרבות בענינים אלה:</w:t>
      </w:r>
    </w:p>
    <w:p w:rsidR="004A6EF1" w:rsidRPr="0088080B" w:rsidRDefault="004A6EF1" w:rsidP="004A6EF1">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מיפרטי תחנת השידור, אפשרות התאמתה של התחנה לשימושים נוספים, לרבות שידורים דו-כיווניים, לחיבורה לרשת רחבה יותר ולשימוש בתשתיות בזק קיימות;</w:t>
      </w:r>
    </w:p>
    <w:p w:rsidR="004A6EF1" w:rsidRPr="0088080B" w:rsidRDefault="004A6EF1" w:rsidP="004A6EF1">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האמצעים והדרכים לקליטת שידורים, העברתם והפצתם;</w:t>
      </w:r>
    </w:p>
    <w:p w:rsidR="004A6EF1" w:rsidRPr="0088080B" w:rsidRDefault="004A6EF1" w:rsidP="004A6EF1">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קצב הפיתוח של תחנת השידור והיקפו;</w:t>
      </w:r>
    </w:p>
    <w:p w:rsidR="004A6EF1" w:rsidRPr="0088080B" w:rsidRDefault="004A6EF1" w:rsidP="004A6EF1">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דרכי הפעלתה של תחנת השידור וניהולה;</w:t>
      </w:r>
    </w:p>
    <w:p w:rsidR="004A6EF1" w:rsidRPr="0088080B" w:rsidRDefault="004A6EF1" w:rsidP="004A6EF1">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ערבויות שעל בעל זכיון להמציא לשם הבטחת מילוי תנאי הזכיון.</w:t>
      </w:r>
    </w:p>
    <w:p w:rsidR="004A6EF1" w:rsidRPr="0088080B" w:rsidRDefault="004A6EF1" w:rsidP="004A6EF1">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(ג)</w:t>
      </w:r>
      <w:r w:rsidRPr="0088080B">
        <w:rPr>
          <w:rStyle w:val="default"/>
          <w:rFonts w:cs="FrankRuehl" w:hint="cs"/>
          <w:strike/>
          <w:vanish/>
          <w:sz w:val="22"/>
          <w:szCs w:val="22"/>
          <w:shd w:val="clear" w:color="auto" w:fill="FFFF99"/>
          <w:rtl/>
        </w:rPr>
        <w:tab/>
        <w:t>השר רשאי, לאחר התייעצות במועצה, לשנות את תנאי הזכיון, לרבות בדבר מחירי השירותים, להוסיף עליהם או לגרוע מהם, ובלבד שניתנה קודם לכן הזדמנות נאותה לבעל הזכיון להשמיע את טענותיו.</w:t>
      </w:r>
    </w:p>
    <w:p w:rsidR="004A6EF1" w:rsidRPr="0088080B" w:rsidRDefault="004A6EF1" w:rsidP="004A6EF1">
      <w:pPr>
        <w:pStyle w:val="P00"/>
        <w:spacing w:before="0"/>
        <w:ind w:left="0" w:right="1134"/>
        <w:rPr>
          <w:rStyle w:val="default"/>
          <w:rFonts w:cs="FrankRuehl" w:hint="cs"/>
          <w:vanish/>
          <w:szCs w:val="20"/>
          <w:shd w:val="clear" w:color="auto" w:fill="FFFF99"/>
          <w:rtl/>
        </w:rPr>
      </w:pPr>
    </w:p>
    <w:p w:rsidR="004A6EF1" w:rsidRPr="0088080B" w:rsidRDefault="004A6EF1" w:rsidP="004A6EF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4A6EF1" w:rsidRPr="0088080B" w:rsidRDefault="004A6EF1" w:rsidP="004A6EF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4A6EF1" w:rsidRPr="0088080B" w:rsidRDefault="004A6EF1" w:rsidP="004A6EF1">
      <w:pPr>
        <w:pStyle w:val="P00"/>
        <w:spacing w:before="0"/>
        <w:ind w:left="0" w:right="1134"/>
        <w:rPr>
          <w:rStyle w:val="default"/>
          <w:rFonts w:cs="FrankRuehl" w:hint="cs"/>
          <w:vanish/>
          <w:szCs w:val="20"/>
          <w:shd w:val="clear" w:color="auto" w:fill="FFFF99"/>
          <w:rtl/>
        </w:rPr>
      </w:pPr>
      <w:hyperlink r:id="rId500"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501"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4A6EF1" w:rsidRPr="0088080B" w:rsidRDefault="004A6EF1" w:rsidP="004A6EF1">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רשאית להעניק רישיון לשידורי כבלים ולקבוע בו תנאים, וכן רשאית היא ל</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ורות כי הרישיון יוענק בדרך של מכרז; רישיון לשידורי כבלים יכול שיהיה </w:t>
      </w:r>
      <w:r w:rsidRPr="0088080B">
        <w:rPr>
          <w:rStyle w:val="default"/>
          <w:rFonts w:cs="FrankRuehl" w:hint="cs"/>
          <w:strike/>
          <w:vanish/>
          <w:sz w:val="22"/>
          <w:szCs w:val="22"/>
          <w:shd w:val="clear" w:color="auto" w:fill="FFFF99"/>
          <w:rtl/>
        </w:rPr>
        <w:t>כללי או מיוחד</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כללי לשידורי כבלים, רישיון לשידורים לפי דרישה או רישיון מיוחד לשידורי כבלים</w:t>
      </w:r>
      <w:r w:rsidRPr="0088080B">
        <w:rPr>
          <w:rStyle w:val="default"/>
          <w:rFonts w:cs="FrankRuehl" w:hint="cs"/>
          <w:vanish/>
          <w:sz w:val="22"/>
          <w:szCs w:val="22"/>
          <w:shd w:val="clear" w:color="auto" w:fill="FFFF99"/>
          <w:rtl/>
        </w:rPr>
        <w:t>.</w:t>
      </w:r>
    </w:p>
    <w:p w:rsidR="004A6EF1" w:rsidRPr="0088080B" w:rsidRDefault="004A6EF1" w:rsidP="004A6EF1">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רשאית לאשר בקשה לרישיון לשידורי כבלים, להתנות מתן רישיון בתנאים שיש לקיימם לפני מתן הרישיון או לאחריו, ורשאית היא לדחות בקשה לקבלת רישיון לשידורי כבלים, תוך מתן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נימוקים בכתב לדחיה.</w:t>
      </w:r>
    </w:p>
    <w:p w:rsidR="004A6EF1" w:rsidRPr="0088080B" w:rsidRDefault="004A6EF1" w:rsidP="004A6EF1">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(ב1)</w:t>
      </w:r>
      <w:r w:rsidRPr="0088080B">
        <w:rPr>
          <w:rStyle w:val="default"/>
          <w:rFonts w:cs="FrankRuehl" w:hint="cs"/>
          <w:vanish/>
          <w:sz w:val="22"/>
          <w:szCs w:val="22"/>
          <w:u w:val="single"/>
          <w:shd w:val="clear" w:color="auto" w:fill="FFFF99"/>
          <w:rtl/>
        </w:rPr>
        <w:tab/>
        <w:t>הוגשה למועצה בקשה לקבלת רישיון לשידורים לפי דרישה, רשאית היא להחליט כי לצורך שידורם יש לקבל רישיון כללי לשידורי כבלים, בשים לב, בין השאר, למאפייני השידורים, לאופיים ולהיקפם; החליטה כאמור, תודיע למבקש כי עליו להגיש בקשה לקבלת רישיון כללי לשידורי כבלים, אם הוא מעונין בכך.</w:t>
      </w:r>
    </w:p>
    <w:p w:rsidR="004A6EF1" w:rsidRPr="0088080B" w:rsidRDefault="004A6EF1" w:rsidP="004A6EF1">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רשאית לשנות את תנאיו של רישיון לשידורי כבלים, להוסיף עליהם או לגרוע מהם, ובלבד שנתנה קודם לכן הזדמנות לבעל הרישיון להשמיע את טענותיו.</w:t>
      </w:r>
    </w:p>
    <w:p w:rsidR="004A6EF1" w:rsidRPr="0088080B" w:rsidRDefault="004A6EF1" w:rsidP="004A6EF1">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הורתה המועצה כי רישיון </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וענק בדרך של מכרז, רשאית היא להורות כי בחירת הזוכה תתבסס, בין השאר, על גובה סכום דמי הרישיון שיציעו המתמודדים במכרז.</w:t>
      </w:r>
    </w:p>
    <w:p w:rsidR="004A6EF1" w:rsidRPr="0088080B" w:rsidRDefault="004A6EF1" w:rsidP="004A6EF1">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לענין סעיפים קטנים (א) עד (ד), רשאי השר להורות בדבר שינוי החלטותיה של המועצה לפי הסעיפים הקטנים האמורים, אם התקיימו לדעתו טעמים מיוחד</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ם המחייבים זאת.</w:t>
      </w:r>
    </w:p>
    <w:p w:rsidR="004A6EF1" w:rsidRPr="0088080B" w:rsidRDefault="004A6EF1" w:rsidP="004A6EF1">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רשאי להורות בדבר תנאים בנושאים הנדסיים אשר ייכללו ברישיון לשידורי כבלים, בין לפני מתן הרישיון או לאחריו, לרבות בנושאים אלה:</w:t>
      </w:r>
    </w:p>
    <w:p w:rsidR="004A6EF1" w:rsidRPr="0088080B" w:rsidRDefault="004A6EF1" w:rsidP="004A6EF1">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הטכנולוגיה שתשמש לצורך השידורים ודרכי הקליטה והגישה לשידורים אלה;</w:t>
      </w:r>
    </w:p>
    <w:p w:rsidR="004A6EF1" w:rsidRPr="0088080B" w:rsidRDefault="004A6EF1" w:rsidP="004A6EF1">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האמצעים והדרכים להעברת השידורים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להפצתם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ולקליטתם בידי המנויים; לרבות מפרטי מוקד השידור שישמש לשידוריו ועמידתו בתקינה, ומספר מזערי של אפיקי שידור שניתן לקיים באמצעותו.</w:t>
      </w:r>
    </w:p>
    <w:p w:rsidR="004A6EF1" w:rsidRPr="0088080B" w:rsidRDefault="004A6EF1" w:rsidP="004A6EF1">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(ז)</w:t>
      </w:r>
      <w:r w:rsidRPr="0088080B">
        <w:rPr>
          <w:rStyle w:val="default"/>
          <w:rFonts w:cs="FrankRuehl" w:hint="cs"/>
          <w:vanish/>
          <w:sz w:val="22"/>
          <w:szCs w:val="22"/>
          <w:u w:val="single"/>
          <w:shd w:val="clear" w:color="auto" w:fill="FFFF99"/>
          <w:rtl/>
        </w:rPr>
        <w:tab/>
        <w:t>המנהל הכללי של משרד התקשורת יקבע הוראות לעניין האיכות המובטחת וטיב השירות המקובל לשידורים לפי דרישה; הוראות כאמור יפורסמו באתר האינטרנט של משרד התקשורת.</w:t>
      </w:r>
    </w:p>
    <w:p w:rsidR="004A6EF1" w:rsidRPr="0088080B" w:rsidRDefault="004A6EF1" w:rsidP="004A6EF1">
      <w:pPr>
        <w:pStyle w:val="P00"/>
        <w:spacing w:before="0"/>
        <w:ind w:left="0" w:right="1134"/>
        <w:rPr>
          <w:rStyle w:val="default"/>
          <w:rFonts w:ascii="FrankRuehl" w:hAnsi="FrankRuehl" w:cs="FrankRuehl"/>
          <w:vanish/>
          <w:szCs w:val="20"/>
          <w:shd w:val="clear" w:color="auto" w:fill="FFFF99"/>
          <w:rtl/>
        </w:rPr>
      </w:pPr>
    </w:p>
    <w:p w:rsidR="004A6EF1" w:rsidRPr="0088080B" w:rsidRDefault="004A6EF1" w:rsidP="004A6EF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A6EF1" w:rsidRPr="0088080B" w:rsidRDefault="004A6EF1" w:rsidP="004A6EF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A6EF1" w:rsidRPr="0088080B" w:rsidRDefault="004A6EF1" w:rsidP="004A6EF1">
      <w:pPr>
        <w:pStyle w:val="P00"/>
        <w:spacing w:before="0"/>
        <w:ind w:left="0" w:right="1134"/>
        <w:rPr>
          <w:rStyle w:val="default"/>
          <w:rFonts w:ascii="FrankRuehl" w:hAnsi="FrankRuehl" w:cs="FrankRuehl"/>
          <w:vanish/>
          <w:szCs w:val="20"/>
          <w:shd w:val="clear" w:color="auto" w:fill="FFFF99"/>
          <w:rtl/>
        </w:rPr>
      </w:pPr>
      <w:hyperlink r:id="rId50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0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A6EF1" w:rsidRDefault="004A6EF1" w:rsidP="004A6EF1">
      <w:pPr>
        <w:pStyle w:val="P00"/>
        <w:ind w:left="0" w:right="1134"/>
        <w:rPr>
          <w:rStyle w:val="default"/>
          <w:rFonts w:cs="FrankRuehl" w:hint="cs"/>
          <w:sz w:val="2"/>
          <w:szCs w:val="2"/>
          <w:u w:val="single"/>
          <w:rtl/>
        </w:rPr>
      </w:pPr>
      <w:r w:rsidRPr="0088080B">
        <w:rPr>
          <w:rStyle w:val="default"/>
          <w:rFonts w:cs="FrankRuehl" w:hint="cs"/>
          <w:vanish/>
          <w:sz w:val="22"/>
          <w:szCs w:val="22"/>
          <w:shd w:val="clear" w:color="auto" w:fill="FFFF99"/>
          <w:rtl/>
        </w:rPr>
        <w:tab/>
        <w:t>(ז)</w:t>
      </w:r>
      <w:r w:rsidRPr="0088080B">
        <w:rPr>
          <w:rStyle w:val="default"/>
          <w:rFonts w:cs="FrankRuehl" w:hint="cs"/>
          <w:vanish/>
          <w:sz w:val="22"/>
          <w:szCs w:val="22"/>
          <w:shd w:val="clear" w:color="auto" w:fill="FFFF99"/>
          <w:rtl/>
        </w:rPr>
        <w:tab/>
        <w:t xml:space="preserve">המנהל </w:t>
      </w:r>
      <w:r w:rsidRPr="0088080B">
        <w:rPr>
          <w:rStyle w:val="default"/>
          <w:rFonts w:cs="FrankRuehl" w:hint="cs"/>
          <w:strike/>
          <w:vanish/>
          <w:sz w:val="22"/>
          <w:szCs w:val="22"/>
          <w:shd w:val="clear" w:color="auto" w:fill="FFFF99"/>
          <w:rtl/>
        </w:rPr>
        <w:t>הכללי של משרד התקשורת</w:t>
      </w:r>
      <w:r w:rsidRPr="0088080B">
        <w:rPr>
          <w:rStyle w:val="default"/>
          <w:rFonts w:cs="FrankRuehl" w:hint="cs"/>
          <w:vanish/>
          <w:sz w:val="22"/>
          <w:szCs w:val="22"/>
          <w:shd w:val="clear" w:color="auto" w:fill="FFFF99"/>
          <w:rtl/>
        </w:rPr>
        <w:t xml:space="preserve"> יקבע הוראות לעניין האיכות המובטחת וטיב השירות המקובל לשידורים לפי דרישה; הוראות כאמור יפורסמו באתר האינטרנט של משרד התקשורת.</w:t>
      </w:r>
      <w:bookmarkEnd w:id="157"/>
    </w:p>
    <w:p w:rsidR="004A6EF1" w:rsidRDefault="004A6EF1">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rtl/>
        </w:rPr>
      </w:pPr>
      <w:bookmarkStart w:id="158" w:name="Seif24"/>
      <w:bookmarkEnd w:id="158"/>
      <w:r>
        <w:rPr>
          <w:lang w:val="he-IL"/>
        </w:rPr>
        <w:pict>
          <v:rect id="_x0000_s2188" style="position:absolute;left:0;text-align:left;margin-left:464.5pt;margin-top:8.05pt;width:75.05pt;height:26pt;z-index:251364352" o:allowincell="f" filled="f" stroked="f" strokecolor="lime" strokeweight=".25pt">
            <v:textbox style="mso-next-textbox:#_x0000_s2188"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 xml:space="preserve">יקולים במתן רישיון </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ח</w:t>
      </w:r>
      <w:r>
        <w:rPr>
          <w:rStyle w:val="default"/>
          <w:rFonts w:cs="FrankRuehl" w:hint="cs"/>
          <w:rtl/>
        </w:rPr>
        <w:t>1.</w:t>
      </w:r>
      <w:r>
        <w:rPr>
          <w:rStyle w:val="default"/>
          <w:rFonts w:cs="FrankRuehl"/>
          <w:rtl/>
        </w:rPr>
        <w:tab/>
      </w:r>
      <w:r>
        <w:rPr>
          <w:rStyle w:val="default"/>
          <w:rFonts w:cs="FrankRuehl" w:hint="cs"/>
          <w:rtl/>
        </w:rPr>
        <w:t>במתן רישיון לשידורי כבלים ובקביעת תנאים בו, יובאו בחשבון, בין השא</w:t>
      </w:r>
      <w:r>
        <w:rPr>
          <w:rStyle w:val="default"/>
          <w:rFonts w:cs="FrankRuehl"/>
          <w:rtl/>
        </w:rPr>
        <w:t>ר</w:t>
      </w:r>
      <w:r>
        <w:rPr>
          <w:rStyle w:val="default"/>
          <w:rFonts w:cs="FrankRuehl" w:hint="cs"/>
          <w:rtl/>
        </w:rPr>
        <w:t>, שיקולים אלה:</w:t>
      </w:r>
    </w:p>
    <w:p w:rsidR="00F24715" w:rsidRDefault="00F2471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מדיניות הממשלה בתחום הבזק ובתחום השידורים;</w:t>
      </w:r>
    </w:p>
    <w:p w:rsidR="00F24715" w:rsidRDefault="00F2471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שיקולים שבטובת הציבור;</w:t>
      </w:r>
    </w:p>
    <w:p w:rsidR="00F24715" w:rsidRDefault="00F24715">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התאמתו של מבקש הרישיון לשדר שידורי כבלים;</w:t>
      </w:r>
    </w:p>
    <w:p w:rsidR="00F24715" w:rsidRDefault="00F24715">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תרומת מתן הרישיון לתחרות בתחום השידורים, ריבוים וגיוונם, ולרמת השירותים בהם.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59" w:name="Rov29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0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539 (</w:t>
      </w:r>
      <w:hyperlink r:id="rId50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0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6ח1</w:t>
      </w:r>
      <w:bookmarkEnd w:id="159"/>
    </w:p>
    <w:p w:rsidR="00F24715" w:rsidRDefault="00F24715">
      <w:pPr>
        <w:pStyle w:val="P00"/>
        <w:spacing w:before="72"/>
        <w:ind w:left="0" w:right="1134"/>
        <w:rPr>
          <w:rStyle w:val="default"/>
          <w:rFonts w:cs="FrankRuehl" w:hint="cs"/>
          <w:rtl/>
        </w:rPr>
      </w:pPr>
      <w:bookmarkStart w:id="160" w:name="Seif25"/>
      <w:bookmarkEnd w:id="160"/>
      <w:r>
        <w:rPr>
          <w:lang w:val="he-IL"/>
        </w:rPr>
        <w:pict>
          <v:rect id="_x0000_s2189" style="position:absolute;left:0;text-align:left;margin-left:464.5pt;margin-top:8.05pt;width:75.05pt;height:30pt;z-index:251365376" o:allowincell="f" filled="f" stroked="f" strokecolor="lime" strokeweight=".25pt">
            <v:textbox style="mso-next-textbox:#_x0000_s2189" inset="0,0,0,0">
              <w:txbxContent>
                <w:p w:rsidR="00F17E28" w:rsidRDefault="00F17E28">
                  <w:pPr>
                    <w:spacing w:line="160" w:lineRule="exact"/>
                    <w:jc w:val="left"/>
                    <w:rPr>
                      <w:rFonts w:cs="Miriam" w:hint="cs"/>
                      <w:szCs w:val="18"/>
                      <w:rtl/>
                    </w:rPr>
                  </w:pPr>
                  <w:r>
                    <w:rPr>
                      <w:rFonts w:cs="Miriam"/>
                      <w:szCs w:val="18"/>
                      <w:rtl/>
                    </w:rPr>
                    <w:t>כ</w:t>
                  </w:r>
                  <w:r>
                    <w:rPr>
                      <w:rFonts w:cs="Miriam" w:hint="cs"/>
                      <w:szCs w:val="18"/>
                      <w:rtl/>
                    </w:rPr>
                    <w:t>שירות לרישיון</w:t>
                  </w:r>
                </w:p>
                <w:p w:rsidR="00F17E28" w:rsidRDefault="00F17E28">
                  <w:pPr>
                    <w:spacing w:line="160" w:lineRule="exact"/>
                    <w:jc w:val="left"/>
                    <w:rPr>
                      <w:rFonts w:cs="Miriam"/>
                      <w:noProof/>
                      <w:szCs w:val="18"/>
                      <w:rtl/>
                    </w:rPr>
                  </w:pPr>
                  <w:r>
                    <w:rPr>
                      <w:rFonts w:cs="Miriam" w:hint="cs"/>
                      <w:szCs w:val="18"/>
                      <w:rtl/>
                    </w:rPr>
                    <w:t>(תיקון מס' 25) תשס"א-2</w:t>
                  </w:r>
                  <w:r>
                    <w:rPr>
                      <w:rFonts w:cs="Miriam"/>
                      <w:szCs w:val="18"/>
                      <w:rtl/>
                    </w:rPr>
                    <w:t>001</w:t>
                  </w:r>
                </w:p>
              </w:txbxContent>
            </v:textbox>
            <w10:anchorlock/>
          </v:rect>
        </w:pict>
      </w:r>
      <w:r>
        <w:rPr>
          <w:rStyle w:val="big-number"/>
          <w:rtl/>
        </w:rPr>
        <w:t>6</w:t>
      </w:r>
      <w:r>
        <w:rPr>
          <w:rStyle w:val="default"/>
          <w:rFonts w:cs="FrankRuehl"/>
          <w:rtl/>
        </w:rPr>
        <w:t>ח</w:t>
      </w:r>
      <w:r>
        <w:rPr>
          <w:rStyle w:val="default"/>
          <w:rFonts w:cs="FrankRuehl" w:hint="cs"/>
          <w:rtl/>
        </w:rPr>
        <w:t>2.</w:t>
      </w:r>
      <w:r>
        <w:rPr>
          <w:rStyle w:val="default"/>
          <w:rFonts w:cs="FrankRuehl"/>
          <w:rtl/>
        </w:rPr>
        <w:tab/>
      </w:r>
      <w:r>
        <w:rPr>
          <w:rStyle w:val="default"/>
          <w:rFonts w:cs="FrankRuehl" w:hint="cs"/>
          <w:rtl/>
        </w:rPr>
        <w:t>לא יינתן רישיון לשידורי כבלים, אלא אם כן נתקיימו במבקש הרישיון לפחות תנאים אלה:</w:t>
      </w:r>
    </w:p>
    <w:p w:rsidR="00D72EF1" w:rsidRDefault="00D72EF1">
      <w:pPr>
        <w:pStyle w:val="P00"/>
        <w:spacing w:before="72"/>
        <w:ind w:left="0" w:right="1134"/>
        <w:rPr>
          <w:rStyle w:val="default"/>
          <w:rFonts w:cs="FrankRuehl"/>
          <w:rtl/>
        </w:rPr>
      </w:pPr>
    </w:p>
    <w:p w:rsidR="00F24715" w:rsidRDefault="00D72EF1">
      <w:pPr>
        <w:pStyle w:val="P11"/>
        <w:spacing w:before="72"/>
        <w:ind w:left="624" w:right="1134"/>
        <w:rPr>
          <w:rStyle w:val="default"/>
          <w:rFonts w:cs="FrankRuehl" w:hint="cs"/>
          <w:rtl/>
        </w:rPr>
      </w:pPr>
      <w:r>
        <w:rPr>
          <w:rtl/>
          <w:lang w:eastAsia="en-US"/>
        </w:rPr>
        <w:pict>
          <v:shape id="_x0000_s3006" type="#_x0000_t202" style="position:absolute;left:0;text-align:left;margin-left:470.35pt;margin-top:7.1pt;width:1in;height:16.8pt;z-index:251826176" filled="f" stroked="f">
            <v:textbox inset="1mm,0,1mm,0">
              <w:txbxContent>
                <w:p w:rsidR="00F17E28" w:rsidRDefault="00F17E28" w:rsidP="00D72EF1">
                  <w:pPr>
                    <w:spacing w:line="160" w:lineRule="exact"/>
                    <w:jc w:val="left"/>
                    <w:rPr>
                      <w:rFonts w:cs="Miriam"/>
                      <w:noProof/>
                      <w:szCs w:val="18"/>
                      <w:rtl/>
                    </w:rPr>
                  </w:pPr>
                  <w:r>
                    <w:rPr>
                      <w:rFonts w:cs="Miriam" w:hint="cs"/>
                      <w:szCs w:val="18"/>
                      <w:rtl/>
                    </w:rPr>
                    <w:t>(תיקון מס' 57) תשע"ג-2013</w:t>
                  </w:r>
                </w:p>
              </w:txbxContent>
            </v:textbox>
          </v:shape>
        </w:pict>
      </w:r>
      <w:r w:rsidR="00F24715">
        <w:rPr>
          <w:rStyle w:val="default"/>
          <w:rFonts w:cs="FrankRuehl"/>
          <w:rtl/>
        </w:rPr>
        <w:t>(1)</w:t>
      </w:r>
      <w:r w:rsidR="00F24715">
        <w:rPr>
          <w:rStyle w:val="default"/>
          <w:rFonts w:cs="FrankRuehl"/>
          <w:rtl/>
        </w:rPr>
        <w:tab/>
      </w:r>
      <w:r w:rsidR="00F24715">
        <w:rPr>
          <w:rStyle w:val="default"/>
          <w:rFonts w:cs="FrankRuehl" w:hint="cs"/>
          <w:rtl/>
        </w:rPr>
        <w:t>הוא אזרח ישראלי ותושב ישראל, או הוא תאגיד הרשום בישראל, ולענין רישיון כללי לשידורי כבלים, 26% לפחות מכל סוג של אמצעי השליטה בתאגיד כאמור מוחזקים בידי אזרח ישראל</w:t>
      </w:r>
      <w:r w:rsidR="00F24715">
        <w:rPr>
          <w:rStyle w:val="default"/>
          <w:rFonts w:cs="FrankRuehl"/>
          <w:rtl/>
        </w:rPr>
        <w:t>י</w:t>
      </w:r>
      <w:r>
        <w:rPr>
          <w:rStyle w:val="default"/>
          <w:rFonts w:cs="FrankRuehl" w:hint="cs"/>
          <w:rtl/>
        </w:rPr>
        <w:t xml:space="preserve"> ותושב ישראל; בפסקה זו </w:t>
      </w:r>
      <w:r>
        <w:rPr>
          <w:rStyle w:val="default"/>
          <w:rFonts w:cs="FrankRuehl"/>
          <w:rtl/>
        </w:rPr>
        <w:t>–</w:t>
      </w:r>
    </w:p>
    <w:p w:rsidR="00F24715" w:rsidRDefault="00F24715" w:rsidP="00D72EF1">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אזרח ישראלי" </w:t>
      </w:r>
      <w:r w:rsidR="00D72EF1">
        <w:rPr>
          <w:rStyle w:val="default"/>
          <w:rFonts w:cs="FrankRuehl"/>
          <w:rtl/>
        </w:rPr>
        <w:t>–</w:t>
      </w:r>
      <w:r>
        <w:rPr>
          <w:rStyle w:val="default"/>
          <w:rFonts w:cs="FrankRuehl" w:hint="cs"/>
          <w:rtl/>
        </w:rPr>
        <w:t xml:space="preserve"> כמשמעותו בחוק האזרחות, תשי"ב-1952;</w:t>
      </w:r>
    </w:p>
    <w:p w:rsidR="00F24715" w:rsidRDefault="00F24715" w:rsidP="00D72EF1">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תושב" </w:t>
      </w:r>
      <w:r w:rsidR="00D72EF1">
        <w:rPr>
          <w:rStyle w:val="default"/>
          <w:rFonts w:cs="FrankRuehl"/>
          <w:rtl/>
        </w:rPr>
        <w:t>–</w:t>
      </w:r>
      <w:r>
        <w:rPr>
          <w:rStyle w:val="default"/>
          <w:rFonts w:cs="FrankRuehl" w:hint="cs"/>
          <w:rtl/>
        </w:rPr>
        <w:t xml:space="preserve"> כהגדרתו בחוק מרשם האוכלוסין, תשכ"ה-1965;</w:t>
      </w:r>
    </w:p>
    <w:p w:rsidR="00F24715" w:rsidRDefault="00F24715">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המבקש לא הורשע בעבירה שמפאת מהותה, חומרתה או נסיבותיה אין הוא ראוי לקבל רישיון כאמור, ואם הוא</w:t>
      </w:r>
      <w:r>
        <w:rPr>
          <w:rStyle w:val="default"/>
          <w:rFonts w:cs="FrankRuehl"/>
          <w:rtl/>
        </w:rPr>
        <w:t xml:space="preserve"> </w:t>
      </w:r>
      <w:r>
        <w:rPr>
          <w:rStyle w:val="default"/>
          <w:rFonts w:cs="FrankRuehl" w:hint="cs"/>
          <w:rtl/>
        </w:rPr>
        <w:t xml:space="preserve">תאגיד </w:t>
      </w:r>
      <w:r w:rsidR="005C4221">
        <w:rPr>
          <w:rStyle w:val="default"/>
          <w:rFonts w:cs="FrankRuehl"/>
          <w:rtl/>
        </w:rPr>
        <w:t>–</w:t>
      </w:r>
      <w:r>
        <w:rPr>
          <w:rStyle w:val="default"/>
          <w:rFonts w:cs="FrankRuehl" w:hint="cs"/>
          <w:rtl/>
        </w:rPr>
        <w:t xml:space="preserve"> נושא משרה בו או אדם שהוא בעל ענין בתאגיד לא הורשע כאמור.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1" w:name="Rov57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0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539 (</w:t>
      </w:r>
      <w:hyperlink r:id="rId50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0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6ח2</w:t>
      </w:r>
    </w:p>
    <w:p w:rsidR="00D72EF1" w:rsidRPr="0088080B" w:rsidRDefault="00D72EF1">
      <w:pPr>
        <w:pStyle w:val="P00"/>
        <w:spacing w:before="0"/>
        <w:ind w:left="0" w:right="1134"/>
        <w:rPr>
          <w:rStyle w:val="default"/>
          <w:rFonts w:cs="FrankRuehl" w:hint="cs"/>
          <w:vanish/>
          <w:szCs w:val="20"/>
          <w:shd w:val="clear" w:color="auto" w:fill="FFFF99"/>
          <w:rtl/>
        </w:rPr>
      </w:pPr>
    </w:p>
    <w:p w:rsidR="00D72EF1" w:rsidRPr="0088080B" w:rsidRDefault="00D72EF1" w:rsidP="00D72EF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תחילתן של תקנות לעניין שיעור ההחזקה באמצעי שליטה לפי סעיף 6ט(א)(5)</w:t>
      </w:r>
    </w:p>
    <w:p w:rsidR="00D72EF1" w:rsidRPr="0088080B" w:rsidRDefault="00D72EF1" w:rsidP="00D72EF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D72EF1" w:rsidRPr="0088080B" w:rsidRDefault="00D72EF1" w:rsidP="00D72EF1">
      <w:pPr>
        <w:pStyle w:val="P00"/>
        <w:spacing w:before="0"/>
        <w:ind w:left="0" w:right="1134"/>
        <w:rPr>
          <w:rStyle w:val="default"/>
          <w:rFonts w:cs="FrankRuehl" w:hint="cs"/>
          <w:vanish/>
          <w:szCs w:val="20"/>
          <w:shd w:val="clear" w:color="auto" w:fill="FFFF99"/>
          <w:rtl/>
        </w:rPr>
      </w:pPr>
      <w:hyperlink r:id="rId510"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137 (</w:t>
      </w:r>
      <w:hyperlink r:id="rId511"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D72EF1" w:rsidRPr="0088080B" w:rsidRDefault="00D72EF1" w:rsidP="00D72EF1">
      <w:pPr>
        <w:pStyle w:val="P11"/>
        <w:ind w:left="624"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הוא אזרח ישראלי ותושב ישראל, או הוא תאגיד הרשום בישראל, ולענין רישיון כללי לשידורי כבלים, </w:t>
      </w:r>
      <w:r w:rsidRPr="0088080B">
        <w:rPr>
          <w:rStyle w:val="default"/>
          <w:rFonts w:cs="FrankRuehl" w:hint="cs"/>
          <w:strike/>
          <w:vanish/>
          <w:sz w:val="22"/>
          <w:szCs w:val="22"/>
          <w:shd w:val="clear" w:color="auto" w:fill="FFFF99"/>
          <w:rtl/>
        </w:rPr>
        <w:t>26% לפחות מכל סוג של אמצעי השליטה בתאגיד כאמור מוחזקים בידי אזרח ישראל</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 xml:space="preserve"> ותושב ישראל</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אמצעי השליטה בו מוחזקים, במישרין או בעקיפין, בידי אזרח ישראלי ותושב ישראל, בשיעור שקבע השר לפי סעיף 6ט(א)(5)</w:t>
      </w:r>
      <w:r w:rsidRPr="0088080B">
        <w:rPr>
          <w:rStyle w:val="default"/>
          <w:rFonts w:cs="FrankRuehl" w:hint="cs"/>
          <w:vanish/>
          <w:sz w:val="22"/>
          <w:szCs w:val="22"/>
          <w:shd w:val="clear" w:color="auto" w:fill="FFFF99"/>
          <w:rtl/>
        </w:rPr>
        <w:t xml:space="preserve">; בפסקה זו </w:t>
      </w:r>
      <w:r w:rsidRPr="0088080B">
        <w:rPr>
          <w:rStyle w:val="default"/>
          <w:rFonts w:cs="FrankRuehl"/>
          <w:vanish/>
          <w:sz w:val="22"/>
          <w:szCs w:val="22"/>
          <w:shd w:val="clear" w:color="auto" w:fill="FFFF99"/>
          <w:rtl/>
        </w:rPr>
        <w:t>–</w:t>
      </w:r>
    </w:p>
    <w:p w:rsidR="00D72EF1" w:rsidRPr="0088080B" w:rsidRDefault="00D72EF1" w:rsidP="00D72EF1">
      <w:pPr>
        <w:pStyle w:val="P11"/>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אזרח ישראלי"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בחוק האזרחות, תשי"ב-1952;</w:t>
      </w:r>
    </w:p>
    <w:p w:rsidR="00D72EF1" w:rsidRPr="00D72EF1" w:rsidRDefault="00D72EF1" w:rsidP="00D72EF1">
      <w:pPr>
        <w:pStyle w:val="P11"/>
        <w:spacing w:before="0"/>
        <w:ind w:left="624" w:right="1134"/>
        <w:rPr>
          <w:rStyle w:val="default"/>
          <w:rFonts w:cs="FrankRuehl"/>
          <w:sz w:val="2"/>
          <w:szCs w:val="2"/>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תושב"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כהגדרתו בחוק מרשם האוכלוסין, תשכ"ה-1965;</w:t>
      </w:r>
      <w:bookmarkEnd w:id="161"/>
    </w:p>
    <w:p w:rsidR="00F24715" w:rsidRDefault="00F24715">
      <w:pPr>
        <w:pStyle w:val="P00"/>
        <w:spacing w:before="72"/>
        <w:ind w:left="0" w:right="1134"/>
        <w:rPr>
          <w:rStyle w:val="default"/>
          <w:rFonts w:cs="FrankRuehl"/>
          <w:rtl/>
        </w:rPr>
      </w:pPr>
      <w:bookmarkStart w:id="162" w:name="Seif26"/>
      <w:bookmarkEnd w:id="162"/>
      <w:r>
        <w:rPr>
          <w:lang w:val="he-IL"/>
        </w:rPr>
        <w:pict>
          <v:rect id="_x0000_s2190" style="position:absolute;left:0;text-align:left;margin-left:464.5pt;margin-top:8.05pt;width:75.05pt;height:30pt;z-index:251366400" o:allowincell="f" filled="f" stroked="f" strokecolor="lime" strokeweight=".25pt">
            <v:textbox style="mso-next-textbox:#_x0000_s2190"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ייגים למתן רישיון</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ח</w:t>
      </w:r>
      <w:r>
        <w:rPr>
          <w:rStyle w:val="default"/>
          <w:rFonts w:cs="FrankRuehl" w:hint="cs"/>
          <w:rtl/>
        </w:rPr>
        <w:t>3.</w:t>
      </w:r>
      <w:r>
        <w:rPr>
          <w:rStyle w:val="default"/>
          <w:rFonts w:cs="FrankRuehl"/>
          <w:rtl/>
        </w:rPr>
        <w:tab/>
      </w:r>
      <w:r>
        <w:rPr>
          <w:rStyle w:val="default"/>
          <w:rFonts w:cs="FrankRuehl" w:hint="cs"/>
          <w:rtl/>
        </w:rPr>
        <w:t>לא יינתן רישיון לשידורי כבלים בכל אחד מאלה:</w:t>
      </w:r>
    </w:p>
    <w:p w:rsidR="00F24715" w:rsidRDefault="00F24715">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מתן הרישיון עלול להיות נוגד את טובת הציבור;</w:t>
      </w:r>
    </w:p>
    <w:p w:rsidR="00F24715" w:rsidRDefault="00F24715">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מתן הרישיון עלול להוות סיכון לביטחון ה</w:t>
      </w:r>
      <w:r>
        <w:rPr>
          <w:rStyle w:val="default"/>
          <w:rFonts w:cs="FrankRuehl"/>
          <w:rtl/>
        </w:rPr>
        <w:t>מ</w:t>
      </w:r>
      <w:r>
        <w:rPr>
          <w:rStyle w:val="default"/>
          <w:rFonts w:cs="FrankRuehl" w:hint="cs"/>
          <w:rtl/>
        </w:rPr>
        <w:t>דינה;</w:t>
      </w:r>
    </w:p>
    <w:p w:rsidR="00F24715" w:rsidRDefault="00F24715">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הוא מפלגה או שליח של מפלגה, במישרין או בעקיפין, אשר עלול להשתמש בשידורים לקידום מטרותיה של המפלגה;</w:t>
      </w:r>
    </w:p>
    <w:p w:rsidR="00F24715" w:rsidRDefault="00F24715">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המבקש או המחזיק בסוג כלשהו של אמצעי שליטה במבקש שהוא תאגיד, הוא ממשלה זרה; ואולם השר רשאי להתיר החזקה בעקיפין של עד 10% מסוג כלשהו של אמ</w:t>
      </w:r>
      <w:r>
        <w:rPr>
          <w:rStyle w:val="default"/>
          <w:rFonts w:cs="FrankRuehl"/>
          <w:rtl/>
        </w:rPr>
        <w:t>צ</w:t>
      </w:r>
      <w:r>
        <w:rPr>
          <w:rStyle w:val="default"/>
          <w:rFonts w:cs="FrankRuehl" w:hint="cs"/>
          <w:rtl/>
        </w:rPr>
        <w:t>עי שליטה בידי תאגיד, שממשלה זרה מחזיקה בו בסוג כלשהו של אמצעי שליטה.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3" w:name="Rov29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1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540 (</w:t>
      </w:r>
      <w:hyperlink r:id="rId51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1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6ח3</w:t>
      </w:r>
      <w:bookmarkEnd w:id="163"/>
    </w:p>
    <w:p w:rsidR="00F24715" w:rsidRDefault="00F24715">
      <w:pPr>
        <w:pStyle w:val="P00"/>
        <w:spacing w:before="72"/>
        <w:ind w:left="0" w:right="1134"/>
        <w:rPr>
          <w:rStyle w:val="default"/>
          <w:rFonts w:cs="FrankRuehl" w:hint="cs"/>
          <w:rtl/>
        </w:rPr>
      </w:pPr>
      <w:bookmarkStart w:id="164" w:name="Seif148"/>
      <w:bookmarkEnd w:id="164"/>
      <w:r>
        <w:rPr>
          <w:lang w:val="he-IL"/>
        </w:rPr>
        <w:pict>
          <v:rect id="_x0000_s2884" style="position:absolute;left:0;text-align:left;margin-left:464.35pt;margin-top:7.1pt;width:75.05pt;height:43.8pt;z-index:251754496"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ב</w:t>
                  </w:r>
                  <w:r>
                    <w:rPr>
                      <w:rFonts w:cs="Miriam" w:hint="cs"/>
                      <w:szCs w:val="18"/>
                      <w:rtl/>
                    </w:rPr>
                    <w:t>עלויות צולבות</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rect>
        </w:pict>
      </w:r>
      <w:r>
        <w:rPr>
          <w:rStyle w:val="big-number"/>
          <w:rtl/>
        </w:rPr>
        <w:t>6</w:t>
      </w:r>
      <w:r>
        <w:rPr>
          <w:rStyle w:val="default"/>
          <w:rFonts w:cs="FrankRuehl"/>
          <w:rtl/>
        </w:rPr>
        <w:t>ח</w:t>
      </w:r>
      <w:r>
        <w:rPr>
          <w:rStyle w:val="default"/>
          <w:rFonts w:cs="FrankRuehl" w:hint="cs"/>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 רישיון כללי לשידורי כבלים או רישיון לשידורים לפי דרישה לתאגיד שמתקיים בו אחד מאלה, והכל בין במישרין ובין בעקיפין:</w:t>
      </w:r>
    </w:p>
    <w:p w:rsidR="00F24715" w:rsidRDefault="00F24715">
      <w:pPr>
        <w:pStyle w:val="P00"/>
        <w:spacing w:before="72"/>
        <w:ind w:left="0" w:right="1134"/>
        <w:rPr>
          <w:rStyle w:val="default"/>
          <w:rFonts w:cs="FrankRuehl"/>
          <w:rtl/>
        </w:rPr>
      </w:pPr>
    </w:p>
    <w:p w:rsidR="00F24715" w:rsidRDefault="00F24715">
      <w:pPr>
        <w:pStyle w:val="P22"/>
        <w:spacing w:before="72"/>
        <w:ind w:left="1021" w:right="1134"/>
        <w:rPr>
          <w:rStyle w:val="default"/>
          <w:rFonts w:cs="FrankRuehl"/>
          <w:rtl/>
        </w:rPr>
      </w:pPr>
      <w:r>
        <w:rPr>
          <w:rtl/>
          <w:lang w:val="he-IL"/>
        </w:rPr>
        <w:pict>
          <v:shape id="_x0000_s2885" type="#_x0000_t202" style="position:absolute;left:0;text-align:left;margin-left:470.25pt;margin-top:7.1pt;width:1in;height:49.3pt;z-index:251755520" filled="f" stroked="f">
            <v:textbox inset="1mm,0,1mm,0">
              <w:txbxContent>
                <w:p w:rsidR="00F17E28" w:rsidRDefault="00F17E28">
                  <w:pPr>
                    <w:spacing w:line="160" w:lineRule="exact"/>
                    <w:jc w:val="left"/>
                    <w:rPr>
                      <w:rFonts w:cs="Miriam" w:hint="cs"/>
                      <w:noProof/>
                      <w:szCs w:val="18"/>
                      <w:rtl/>
                    </w:rPr>
                  </w:pPr>
                  <w:r>
                    <w:rPr>
                      <w:rFonts w:cs="Miriam" w:hint="cs"/>
                      <w:szCs w:val="18"/>
                      <w:rtl/>
                    </w:rPr>
                    <w:t>(תיקון מס' 37) תשס"ז-2007</w:t>
                  </w:r>
                </w:p>
                <w:p w:rsidR="00F17E28" w:rsidRDefault="00F17E28">
                  <w:pPr>
                    <w:spacing w:line="160" w:lineRule="exact"/>
                    <w:jc w:val="left"/>
                    <w:rPr>
                      <w:rFonts w:cs="Miriam" w:hint="cs"/>
                      <w:noProof/>
                      <w:szCs w:val="18"/>
                      <w:rtl/>
                    </w:rPr>
                  </w:pPr>
                  <w:r>
                    <w:rPr>
                      <w:rFonts w:cs="Miriam" w:hint="cs"/>
                      <w:noProof/>
                      <w:szCs w:val="18"/>
                      <w:rtl/>
                    </w:rPr>
                    <w:t>(תיקון מס' 61) תשע"ו-2015</w:t>
                  </w:r>
                </w:p>
                <w:p w:rsidR="00F17E28" w:rsidRDefault="00F17E28">
                  <w:pPr>
                    <w:spacing w:line="160" w:lineRule="exact"/>
                    <w:jc w:val="left"/>
                    <w:rPr>
                      <w:rFonts w:cs="Miriam" w:hint="cs"/>
                      <w:noProof/>
                      <w:szCs w:val="18"/>
                      <w:rtl/>
                    </w:rPr>
                  </w:pPr>
                  <w:r>
                    <w:rPr>
                      <w:rFonts w:cs="Miriam" w:hint="cs"/>
                      <w:noProof/>
                      <w:szCs w:val="18"/>
                      <w:rtl/>
                    </w:rPr>
                    <w:t>(תיקון מס' 64) תשע"ז-2016</w:t>
                  </w:r>
                </w:p>
              </w:txbxContent>
            </v:textbox>
            <w10:anchorlock/>
          </v:shape>
        </w:pict>
      </w:r>
      <w:r>
        <w:rPr>
          <w:rStyle w:val="default"/>
          <w:rFonts w:cs="FrankRuehl"/>
          <w:rtl/>
        </w:rPr>
        <w:t>(1)</w:t>
      </w:r>
      <w:r>
        <w:rPr>
          <w:rStyle w:val="default"/>
          <w:rFonts w:cs="FrankRuehl"/>
          <w:rtl/>
        </w:rPr>
        <w:tab/>
      </w:r>
      <w:r>
        <w:rPr>
          <w:rStyle w:val="default"/>
          <w:rFonts w:cs="FrankRuehl" w:hint="cs"/>
          <w:rtl/>
        </w:rPr>
        <w:t>הוא בעל זיכיון לשידורי טלוויזיה</w:t>
      </w:r>
      <w:r w:rsidR="00773131">
        <w:rPr>
          <w:rStyle w:val="default"/>
          <w:rFonts w:cs="FrankRuehl" w:hint="cs"/>
          <w:rtl/>
        </w:rPr>
        <w:t xml:space="preserve"> </w:t>
      </w:r>
      <w:r w:rsidR="00773131" w:rsidRPr="00773131">
        <w:rPr>
          <w:rStyle w:val="default"/>
          <w:rFonts w:cs="FrankRuehl" w:hint="cs"/>
          <w:rtl/>
        </w:rPr>
        <w:t>או בעל רישיון לשידורי טלוויזיה</w:t>
      </w:r>
      <w:r>
        <w:rPr>
          <w:rStyle w:val="default"/>
          <w:rFonts w:cs="FrankRuehl" w:hint="cs"/>
          <w:rtl/>
        </w:rPr>
        <w:t xml:space="preserve"> לפי </w:t>
      </w:r>
      <w:r>
        <w:rPr>
          <w:rStyle w:val="default"/>
          <w:rFonts w:cs="FrankRuehl"/>
          <w:rtl/>
        </w:rPr>
        <w:t>ח</w:t>
      </w:r>
      <w:r>
        <w:rPr>
          <w:rStyle w:val="default"/>
          <w:rFonts w:cs="FrankRuehl" w:hint="cs"/>
          <w:rtl/>
        </w:rPr>
        <w:t>וק הרשות השניה לטלוויזיה ורדיו, תש"ן-1990, או בעל רישיון לשידורי לוויין לפי פרק ב'2 או בעל רישיון כללי לשידורי כבלים או בעל רישיון לשידורים לפי דרישה</w:t>
      </w:r>
      <w:r w:rsidR="00CA65CD">
        <w:rPr>
          <w:rStyle w:val="default"/>
          <w:rFonts w:cs="FrankRuehl" w:hint="cs"/>
          <w:rtl/>
        </w:rPr>
        <w:t xml:space="preserve"> </w:t>
      </w:r>
      <w:r w:rsidR="00CA65CD" w:rsidRPr="00CA65CD">
        <w:rPr>
          <w:rStyle w:val="default"/>
          <w:rFonts w:cs="FrankRuehl" w:hint="cs"/>
          <w:rtl/>
        </w:rPr>
        <w:t>או בעל רישיון כללי לשידורים באמצעות תחנות השידור הספרתיות לפי חוק הפצת שידורים באמצעות תחנות שידור ספרתיות, התשע"ב-2012</w:t>
      </w:r>
      <w:r>
        <w:rPr>
          <w:rStyle w:val="default"/>
          <w:rFonts w:cs="FrankRuehl" w:hint="cs"/>
          <w:rtl/>
        </w:rPr>
        <w:t xml:space="preserve"> (בסעיף זה </w:t>
      </w:r>
      <w:r w:rsidR="00CA65CD">
        <w:rPr>
          <w:rStyle w:val="default"/>
          <w:rFonts w:cs="FrankRuehl"/>
          <w:rtl/>
        </w:rPr>
        <w:t>–</w:t>
      </w:r>
      <w:r>
        <w:rPr>
          <w:rStyle w:val="default"/>
          <w:rFonts w:cs="FrankRuehl" w:hint="cs"/>
          <w:rtl/>
        </w:rPr>
        <w:t xml:space="preserve"> בעל רישיון אחר לשידורים), או שהוא עיתון;</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תאגיד שבעל רישיון אחר לשידורים מחזיק בו בסוג כלשהו של אמצעי שליטה, או שהוא מ</w:t>
      </w:r>
      <w:r>
        <w:rPr>
          <w:rStyle w:val="default"/>
          <w:rFonts w:cs="FrankRuehl"/>
          <w:rtl/>
        </w:rPr>
        <w:t>ח</w:t>
      </w:r>
      <w:r>
        <w:rPr>
          <w:rStyle w:val="default"/>
          <w:rFonts w:cs="FrankRuehl" w:hint="cs"/>
          <w:rtl/>
        </w:rPr>
        <w:t>זיק בסוג כלשהו של אמצעי שליטה בבעל רישיון אחר לשידורים או בעיתון;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תאגיד שמי ששולט בו או מחזיק בו בלמעלה מ-24% מסוג כלשהו של אמצעי שליטה, הוא עיתון, או שהוא תאגיד שמי שמחזיק בו ב-24% מאמצעי שליטה מסוג כלשהו או שהוא בעל שליטה בו, מחזיק גם ב-24% מ</w:t>
      </w:r>
      <w:r>
        <w:rPr>
          <w:rStyle w:val="default"/>
          <w:rFonts w:cs="FrankRuehl"/>
          <w:rtl/>
        </w:rPr>
        <w:t>א</w:t>
      </w:r>
      <w:r>
        <w:rPr>
          <w:rStyle w:val="default"/>
          <w:rFonts w:cs="FrankRuehl" w:hint="cs"/>
          <w:rtl/>
        </w:rPr>
        <w:t>מצעי שליטה מסוג כלשהו או שהוא שולט בעיתון;</w:t>
      </w:r>
    </w:p>
    <w:p w:rsidR="00F24715" w:rsidRDefault="00F24715">
      <w:pPr>
        <w:pStyle w:val="P03"/>
        <w:spacing w:before="72"/>
        <w:ind w:left="1474" w:right="1134"/>
        <w:rPr>
          <w:rStyle w:val="default"/>
          <w:rFonts w:cs="FrankRuehl"/>
          <w:rtl/>
        </w:rPr>
      </w:pPr>
      <w:r>
        <w:rPr>
          <w:rtl/>
        </w:rPr>
        <w:tab/>
      </w:r>
      <w:r>
        <w:rPr>
          <w:rtl/>
        </w:rPr>
        <w:tab/>
      </w: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החזיקו שניים או יותר, במצטבר, בלמעלה מ-24% מאמצעי שליטה מסוג כלשהו, בעיתון אחד, לא יהיו בעלי שליטה בתאגיד המבקש ולא יעלה, סך כל החזקותיהם המצרפיות בתאגיד המבקש, מעל 24% מסוג כלשהו של אמצעי שליטה בו;</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החזיקו שניים או יותר במצטבר, בלמעלה מ-24% מאמצעי שליטה מסוג כלשהו, בעיתונים שונים, לא יהיו בעלי שליטה בתאגיד המבקש ולא יעלה סך כל החזקותיהם המצרפיות בתאגיד, מעל שליש מסוג כלשהו של אמצעי שליטה בו; התקיים במי מהמחזיקים באמצעי שליט</w:t>
      </w:r>
      <w:r>
        <w:rPr>
          <w:rStyle w:val="default"/>
          <w:rFonts w:cs="FrankRuehl"/>
          <w:rtl/>
        </w:rPr>
        <w:t>ה</w:t>
      </w:r>
      <w:r>
        <w:rPr>
          <w:rStyle w:val="default"/>
          <w:rFonts w:cs="FrankRuehl" w:hint="cs"/>
          <w:rtl/>
        </w:rPr>
        <w:t xml:space="preserve"> בעיתונים שונים גם האמור בפסקת משנה (א), תחול על החזקותיהם המצרפיות המגבלה האמורה בפסקה זו בלבד;</w:t>
      </w:r>
    </w:p>
    <w:p w:rsidR="00F24715" w:rsidRDefault="00F24715">
      <w:pPr>
        <w:pStyle w:val="P22"/>
        <w:spacing w:before="72"/>
        <w:ind w:left="1021" w:right="1134"/>
        <w:rPr>
          <w:rStyle w:val="default"/>
          <w:rFonts w:cs="FrankRuehl"/>
          <w:rtl/>
        </w:rPr>
      </w:pPr>
      <w:r>
        <w:rPr>
          <w:rtl/>
          <w:lang w:val="he-IL"/>
        </w:rPr>
        <w:pict>
          <v:shape id="_x0000_s2886" type="#_x0000_t202" style="position:absolute;left:0;text-align:left;margin-left:470.25pt;margin-top:7.05pt;width:1in;height:16.8pt;z-index:251756544"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37) תשס"ז-2007</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הוא תאגיד אשר בעל ענין בו, הוא גם בעל ענין בתאגיד אחר שקיבל רישיון כללי לשידורי כבלים או רישיון לשידורים לפי דרישה, או שמי שמחזיק בו בלמעלה מ-24% מסוג כלשהו של אמצעי שליטה, מחזיק גם </w:t>
      </w:r>
      <w:r>
        <w:rPr>
          <w:rStyle w:val="default"/>
          <w:rFonts w:cs="FrankRuehl"/>
          <w:rtl/>
        </w:rPr>
        <w:t>ב</w:t>
      </w:r>
      <w:r>
        <w:rPr>
          <w:rStyle w:val="default"/>
          <w:rFonts w:cs="FrankRuehl" w:hint="cs"/>
          <w:rtl/>
        </w:rPr>
        <w:t>למעלה מ-24% מסוג כלשהו של אמצעי שליטה בתאגיד שקיבל רישיון לשידורי טלוויזיה באמצעות לוויין, אלא אם כן קבע השר, בהסכמת המועצה, כי יש בכך כדי להועיל לתחרות בתחום השידורים ולמגוון היצע השידורים למנויים, והכל בהתאם להוראות, לתנאים ולמגבלות שיקבע השר לאחר</w:t>
      </w:r>
      <w:r>
        <w:rPr>
          <w:rStyle w:val="default"/>
          <w:rFonts w:cs="FrankRuehl"/>
          <w:rtl/>
        </w:rPr>
        <w:t xml:space="preserve"> </w:t>
      </w:r>
      <w:r>
        <w:rPr>
          <w:rStyle w:val="default"/>
          <w:rFonts w:cs="FrankRuehl" w:hint="cs"/>
          <w:rtl/>
        </w:rPr>
        <w:t>שהת</w:t>
      </w:r>
      <w:r>
        <w:rPr>
          <w:rStyle w:val="default"/>
          <w:rFonts w:cs="FrankRuehl"/>
          <w:rtl/>
        </w:rPr>
        <w:t>י</w:t>
      </w:r>
      <w:r>
        <w:rPr>
          <w:rStyle w:val="default"/>
          <w:rFonts w:cs="FrankRuehl" w:hint="cs"/>
          <w:rtl/>
        </w:rPr>
        <w:t>יעץ עם המועצה ובאישור הועדה.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זה, מי שהיה בעל אמצעי שליטה בבעל זיכיון ביום תחילתו של תיקון 25, ובעל הזיכיון או חברה בעלת זיקה לו בחרו לפעול כאמור בסעיף 6יב2(1), יהיה רשאי להחזיק אמצעי שליטה בתאגיד שקיבל רישיון כללי לשידורי כבלים, באו</w:t>
      </w:r>
      <w:r>
        <w:rPr>
          <w:rStyle w:val="default"/>
          <w:rFonts w:cs="FrankRuehl"/>
          <w:rtl/>
        </w:rPr>
        <w:t>ת</w:t>
      </w:r>
      <w:r>
        <w:rPr>
          <w:rStyle w:val="default"/>
          <w:rFonts w:cs="FrankRuehl" w:hint="cs"/>
          <w:rtl/>
        </w:rPr>
        <w:t xml:space="preserve">ו שיעור של אמצעי שליטה שהיה לו בבעל הזיכיון וזאת לתקופה של עד תום 8 שנים מיום תחילתו של תיקון 25. </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בסעיף זה </w:t>
      </w:r>
      <w:r w:rsidR="00D82702">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עיתון" </w:t>
      </w:r>
      <w:r w:rsidR="00D82702">
        <w:rPr>
          <w:rStyle w:val="default"/>
          <w:rFonts w:cs="FrankRuehl"/>
          <w:rtl/>
        </w:rPr>
        <w:t>–</w:t>
      </w:r>
      <w:r>
        <w:rPr>
          <w:rStyle w:val="default"/>
          <w:rFonts w:cs="FrankRuehl" w:hint="cs"/>
          <w:rtl/>
        </w:rPr>
        <w:t xml:space="preserve"> עיתון יומי המופץ במרבית רחבי המדינה וכן כל אדם שהוא המוציא לאור של העיתון;</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זיכיון" </w:t>
      </w:r>
      <w:r w:rsidR="00D82702">
        <w:rPr>
          <w:rStyle w:val="default"/>
          <w:rFonts w:cs="FrankRuehl"/>
          <w:rtl/>
        </w:rPr>
        <w:t>–</w:t>
      </w:r>
      <w:r>
        <w:rPr>
          <w:rStyle w:val="default"/>
          <w:rFonts w:cs="FrankRuehl" w:hint="cs"/>
          <w:rtl/>
        </w:rPr>
        <w:t xml:space="preserve"> כמשמעותו בפרק ב'1, כנוסחו ערב תחילתו </w:t>
      </w:r>
      <w:r>
        <w:rPr>
          <w:rStyle w:val="default"/>
          <w:rFonts w:cs="FrankRuehl"/>
          <w:rtl/>
        </w:rPr>
        <w:t>ש</w:t>
      </w:r>
      <w:r>
        <w:rPr>
          <w:rStyle w:val="default"/>
          <w:rFonts w:cs="FrankRuehl" w:hint="cs"/>
          <w:rtl/>
        </w:rPr>
        <w:t>ל תיקון 25, ולענין זה יראו כבעל זיכיון גם תאגיד אשר המחזיקים בו במישרין היו בעלי זיכיון או חברות בעלות זיקה אליהם, שהיו בעלי זיכיון ערב תיקון 25 ואשר פעלו בתקופת הזיכיון כמותג אחד באזורי זיכיונותיהם השונים.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5" w:name="Rov60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1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540 (</w:t>
      </w:r>
      <w:hyperlink r:id="rId51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1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6ח4</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518"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519"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יינתן רישיון כללי לשידורי כבלים </w:t>
      </w:r>
      <w:r w:rsidRPr="0088080B">
        <w:rPr>
          <w:rStyle w:val="default"/>
          <w:rFonts w:cs="FrankRuehl" w:hint="cs"/>
          <w:vanish/>
          <w:sz w:val="22"/>
          <w:szCs w:val="22"/>
          <w:u w:val="single"/>
          <w:shd w:val="clear" w:color="auto" w:fill="FFFF99"/>
          <w:rtl/>
        </w:rPr>
        <w:t>או רישיון לשידורים לפי דרישה</w:t>
      </w:r>
      <w:r w:rsidRPr="0088080B">
        <w:rPr>
          <w:rStyle w:val="default"/>
          <w:rFonts w:cs="FrankRuehl" w:hint="cs"/>
          <w:vanish/>
          <w:sz w:val="22"/>
          <w:szCs w:val="22"/>
          <w:shd w:val="clear" w:color="auto" w:fill="FFFF99"/>
          <w:rtl/>
        </w:rPr>
        <w:t xml:space="preserve"> לתאגיד שמתקיים בו אחד מאלה, והכל בין במישרין ובין בעקיפין: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הוא בעל זיכיון לשידורי טלוויזיה לפי </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 xml:space="preserve">וק הרשות השניה לטלוויזיה ורדיו, תש"ן-1990, או בעל רישיון לשידורי לוויין לפי פרק ב'2 או בעל רישיון כללי לשידורי כבלים </w:t>
      </w:r>
      <w:r w:rsidRPr="0088080B">
        <w:rPr>
          <w:rStyle w:val="default"/>
          <w:rFonts w:cs="FrankRuehl" w:hint="cs"/>
          <w:vanish/>
          <w:sz w:val="22"/>
          <w:szCs w:val="22"/>
          <w:u w:val="single"/>
          <w:shd w:val="clear" w:color="auto" w:fill="FFFF99"/>
          <w:rtl/>
        </w:rPr>
        <w:t>או בעל רישיון לשידורים לפי דרישה</w:t>
      </w:r>
      <w:r w:rsidRPr="0088080B">
        <w:rPr>
          <w:rStyle w:val="default"/>
          <w:rFonts w:cs="FrankRuehl" w:hint="cs"/>
          <w:vanish/>
          <w:sz w:val="22"/>
          <w:szCs w:val="22"/>
          <w:shd w:val="clear" w:color="auto" w:fill="FFFF99"/>
          <w:rtl/>
        </w:rPr>
        <w:t xml:space="preserve"> (בסעיף זה </w:t>
      </w:r>
      <w:r w:rsidR="00D82702"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אחר לשידורים), או שהוא עיתון;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הוא תאגיד שבעל רישיון אחר לשידורים מחזיק בו בסוג כלשהו של אמצעי שליטה, או שהוא מ</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זיק בסוג כלשהו של אמצעי שליטה בבעל רישיון אחר לשידורים או בעיתון;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הוא תאגיד שמי ששולט בו או מחזיק בו בלמעלה מ-24% מסוג כלשהו של אמצעי שליטה, הוא עיתון, או שהוא תאגיד שמי שמחזיק בו ב-24% מאמצעי שליטה מסוג כלשהו או שהוא בעל שליטה בו, מחזיק גם ב-24% מ</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מצעי שליטה מסוג כלשהו או שהוא שולט בעיתון;</w:t>
      </w:r>
    </w:p>
    <w:p w:rsidR="00F24715" w:rsidRPr="0088080B" w:rsidRDefault="00F24715">
      <w:pPr>
        <w:pStyle w:val="P03"/>
        <w:spacing w:before="0"/>
        <w:ind w:left="1475" w:right="1134" w:hanging="45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החזיקו שניים או יותר, במצטבר, בלמעלה מ-24% מאמצעי שליטה מסוג כלשהו, בעיתון אחד, לא יהיו בעלי שליטה בתאגיד המבקש ולא יעלה, סך כל החזקותיהם המצרפיות בתאגיד המבקש, מעל 24% מסוג כלשהו של אמצעי שליטה בו;</w:t>
      </w:r>
    </w:p>
    <w:p w:rsidR="00F24715" w:rsidRPr="0088080B" w:rsidRDefault="00F24715">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החזיקו שניים או יותר במצטבר, בלמעלה מ-24% מאמצעי שליטה מסוג כלשהו, בעיתונים שונים, לא יהיו בעלי שליטה בתאגיד המבקש ולא יעלה סך כל החזקותיהם המצרפיות בתאגיד, מעל שליש מסוג כלשהו של אמצעי שליטה בו; התקיים במי מהמחזיקים באמצעי שליט</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בעיתונים שונים גם האמור בפסקת משנה (א), תחול על החזקותיהם המצרפיות המגבלה האמורה בפסקה זו בלבד;</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הוא תאגיד אשר בעל ענין בו, הוא גם בעל ענין בתאגיד אחר שקיבל רישיון כללי לשידורי כבלים </w:t>
      </w:r>
      <w:r w:rsidRPr="0088080B">
        <w:rPr>
          <w:rStyle w:val="default"/>
          <w:rFonts w:cs="FrankRuehl" w:hint="cs"/>
          <w:vanish/>
          <w:sz w:val="22"/>
          <w:szCs w:val="22"/>
          <w:u w:val="single"/>
          <w:shd w:val="clear" w:color="auto" w:fill="FFFF99"/>
          <w:rtl/>
        </w:rPr>
        <w:t>או רישיון לשידורים לפי דרישה</w:t>
      </w:r>
      <w:r w:rsidRPr="0088080B">
        <w:rPr>
          <w:rStyle w:val="default"/>
          <w:rFonts w:cs="FrankRuehl" w:hint="cs"/>
          <w:vanish/>
          <w:sz w:val="22"/>
          <w:szCs w:val="22"/>
          <w:shd w:val="clear" w:color="auto" w:fill="FFFF99"/>
          <w:rtl/>
        </w:rPr>
        <w:t xml:space="preserve">, או שמי שמחזיק בו בלמעלה מ-24% מסוג כלשהו של אמצעי שליטה, מחזיק גם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למעלה מ-24% מסוג כלשהו של אמצעי שליטה בתאגיד שקיבל רישיון לשידורי טלוויזיה באמצעות לוויין, אלא אם כן קבע השר, בהסכמת המועצה, כי יש בכך כדי להועיל לתחרות בתחום השידורים ולמגוון היצע השידורים למנויים, והכל בהתאם להוראות, לתנאים ולמגבלות שיקבע השר לאחר</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שהת</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יעץ עם המועצה ובאישור הועדה.</w:t>
      </w:r>
    </w:p>
    <w:p w:rsidR="00773131" w:rsidRPr="0088080B" w:rsidRDefault="00773131" w:rsidP="00773131">
      <w:pPr>
        <w:pStyle w:val="P00"/>
        <w:spacing w:before="0"/>
        <w:ind w:left="0" w:right="1134"/>
        <w:rPr>
          <w:rStyle w:val="default"/>
          <w:rFonts w:cs="FrankRuehl" w:hint="cs"/>
          <w:vanish/>
          <w:szCs w:val="20"/>
          <w:shd w:val="clear" w:color="auto" w:fill="FFFF99"/>
          <w:rtl/>
        </w:rPr>
      </w:pPr>
    </w:p>
    <w:p w:rsidR="00773131" w:rsidRPr="0088080B" w:rsidRDefault="00773131" w:rsidP="0077313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29.10.2015</w:t>
      </w:r>
    </w:p>
    <w:p w:rsidR="00773131" w:rsidRPr="0088080B" w:rsidRDefault="00773131" w:rsidP="0077313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61</w:t>
      </w:r>
    </w:p>
    <w:p w:rsidR="00773131" w:rsidRPr="0088080B" w:rsidRDefault="00773131" w:rsidP="00773131">
      <w:pPr>
        <w:pStyle w:val="P00"/>
        <w:spacing w:before="0"/>
        <w:ind w:left="0" w:right="1134"/>
        <w:rPr>
          <w:rStyle w:val="default"/>
          <w:rFonts w:cs="FrankRuehl" w:hint="cs"/>
          <w:vanish/>
          <w:szCs w:val="20"/>
          <w:shd w:val="clear" w:color="auto" w:fill="FFFF99"/>
          <w:rtl/>
        </w:rPr>
      </w:pPr>
      <w:hyperlink r:id="rId520" w:history="1">
        <w:r w:rsidRPr="0088080B">
          <w:rPr>
            <w:rStyle w:val="Hyperlink"/>
            <w:rFonts w:hint="cs"/>
            <w:vanish/>
            <w:szCs w:val="20"/>
            <w:shd w:val="clear" w:color="auto" w:fill="FFFF99"/>
            <w:rtl/>
          </w:rPr>
          <w:t>ס"ח תשע"ו מס' 2505</w:t>
        </w:r>
      </w:hyperlink>
      <w:r w:rsidRPr="0088080B">
        <w:rPr>
          <w:rStyle w:val="default"/>
          <w:rFonts w:cs="FrankRuehl" w:hint="cs"/>
          <w:vanish/>
          <w:szCs w:val="20"/>
          <w:shd w:val="clear" w:color="auto" w:fill="FFFF99"/>
          <w:rtl/>
        </w:rPr>
        <w:t xml:space="preserve"> מיום 29.10.2015 עמ' 7 (</w:t>
      </w:r>
      <w:hyperlink r:id="rId521" w:history="1">
        <w:r w:rsidRPr="0088080B">
          <w:rPr>
            <w:rStyle w:val="Hyperlink"/>
            <w:rFonts w:hint="cs"/>
            <w:vanish/>
            <w:szCs w:val="20"/>
            <w:shd w:val="clear" w:color="auto" w:fill="FFFF99"/>
            <w:rtl/>
          </w:rPr>
          <w:t>ה"ח 962</w:t>
        </w:r>
      </w:hyperlink>
      <w:r w:rsidRPr="0088080B">
        <w:rPr>
          <w:rStyle w:val="default"/>
          <w:rFonts w:cs="FrankRuehl" w:hint="cs"/>
          <w:vanish/>
          <w:szCs w:val="20"/>
          <w:shd w:val="clear" w:color="auto" w:fill="FFFF99"/>
          <w:rtl/>
        </w:rPr>
        <w:t>)</w:t>
      </w:r>
    </w:p>
    <w:p w:rsidR="00773131" w:rsidRPr="0088080B" w:rsidRDefault="00773131" w:rsidP="00773131">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יינתן רישיון כללי לשידורי כבלים או רישיון לשידורים לפי דרישה לתאגיד שמתקיים בו אחד מאלה, והכל בין במישרין ובין בעקיפין:</w:t>
      </w:r>
    </w:p>
    <w:p w:rsidR="00773131" w:rsidRPr="0088080B" w:rsidRDefault="00773131" w:rsidP="00773131">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הוא בעל זיכיון לשידורי טלוויזיה </w:t>
      </w:r>
      <w:r w:rsidRPr="0088080B">
        <w:rPr>
          <w:rStyle w:val="default"/>
          <w:rFonts w:cs="FrankRuehl" w:hint="cs"/>
          <w:vanish/>
          <w:sz w:val="22"/>
          <w:szCs w:val="22"/>
          <w:u w:val="single"/>
          <w:shd w:val="clear" w:color="auto" w:fill="FFFF99"/>
          <w:rtl/>
        </w:rPr>
        <w:t>או בעל רישיון לשידורי טלוויזיה</w:t>
      </w:r>
      <w:r w:rsidRPr="0088080B">
        <w:rPr>
          <w:rStyle w:val="default"/>
          <w:rFonts w:cs="FrankRuehl" w:hint="cs"/>
          <w:vanish/>
          <w:sz w:val="22"/>
          <w:szCs w:val="22"/>
          <w:shd w:val="clear" w:color="auto" w:fill="FFFF99"/>
          <w:rtl/>
        </w:rPr>
        <w:t xml:space="preserve"> לפי </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 xml:space="preserve">וק הרשות השניה לטלוויזיה ורדיו, תש"ן-1990, או בעל רישיון לשידורי לוויין לפי פרק ב'2 או בעל רישיון כללי לשידורי כבלים או בעל רישיון לשידורים לפי דרישה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אחר לשידורים), או שהוא עיתון;</w:t>
      </w:r>
    </w:p>
    <w:p w:rsidR="00CA65CD" w:rsidRPr="0088080B" w:rsidRDefault="00CA65CD" w:rsidP="00CA65CD">
      <w:pPr>
        <w:pStyle w:val="P00"/>
        <w:spacing w:before="0"/>
        <w:ind w:left="0" w:right="1134"/>
        <w:rPr>
          <w:rStyle w:val="default"/>
          <w:rFonts w:cs="FrankRuehl" w:hint="cs"/>
          <w:vanish/>
          <w:szCs w:val="20"/>
          <w:shd w:val="clear" w:color="auto" w:fill="FFFF99"/>
          <w:rtl/>
        </w:rPr>
      </w:pPr>
    </w:p>
    <w:p w:rsidR="00CA65CD" w:rsidRPr="0088080B" w:rsidRDefault="00CA65CD" w:rsidP="00CA65CD">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CA65CD" w:rsidRPr="0088080B" w:rsidRDefault="00CA65CD" w:rsidP="00CA65CD">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CA65CD" w:rsidRPr="0088080B" w:rsidRDefault="00CA65CD" w:rsidP="00CA65CD">
      <w:pPr>
        <w:pStyle w:val="P00"/>
        <w:tabs>
          <w:tab w:val="clear" w:pos="6259"/>
        </w:tabs>
        <w:spacing w:before="0"/>
        <w:ind w:left="0" w:right="1134"/>
        <w:rPr>
          <w:rStyle w:val="default"/>
          <w:rFonts w:cs="FrankRuehl" w:hint="cs"/>
          <w:vanish/>
          <w:szCs w:val="20"/>
          <w:shd w:val="clear" w:color="auto" w:fill="FFFF99"/>
          <w:rtl/>
        </w:rPr>
      </w:pPr>
      <w:hyperlink r:id="rId522"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523"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CA65CD" w:rsidRPr="0088080B" w:rsidRDefault="00CA65CD" w:rsidP="00CA65CD">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יינתן רישיון כללי לשידורי כבלים או רישיון לשידורים לפי דרישה לתאגיד שמתקיים בו אחד מאלה, והכל בין במישרין ובין בעקיפין:</w:t>
      </w:r>
    </w:p>
    <w:p w:rsidR="00CA65CD" w:rsidRPr="00CA65CD" w:rsidRDefault="00CA65CD" w:rsidP="00CA65CD">
      <w:pPr>
        <w:pStyle w:val="P22"/>
        <w:spacing w:before="0"/>
        <w:ind w:left="1021"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הוא בעל זיכיון לשידורי טלוויזיה או בעל רישיון לשידורי טלוויזיה לפי </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 xml:space="preserve">וק הרשות השניה לטלוויזיה ורדיו, תש"ן-1990, או בעל רישיון לשידורי לוויין לפי פרק ב'2 או בעל רישיון כללי לשידורי כבלים או בעל רישיון לשידורים לפי דרישה </w:t>
      </w:r>
      <w:r w:rsidRPr="0088080B">
        <w:rPr>
          <w:rStyle w:val="default"/>
          <w:rFonts w:cs="FrankRuehl" w:hint="cs"/>
          <w:vanish/>
          <w:sz w:val="22"/>
          <w:szCs w:val="22"/>
          <w:u w:val="single"/>
          <w:shd w:val="clear" w:color="auto" w:fill="FFFF99"/>
          <w:rtl/>
        </w:rPr>
        <w:t>או בעל רישיון כללי לשידורים באמצעות תחנות השידור הספרתיות לפי חוק הפצת שידורים באמצעות תחנות שידור ספרתיות, התשע"ב-2012</w:t>
      </w:r>
      <w:r w:rsidRPr="0088080B">
        <w:rPr>
          <w:rStyle w:val="default"/>
          <w:rFonts w:cs="FrankRuehl" w:hint="cs"/>
          <w:vanish/>
          <w:sz w:val="22"/>
          <w:szCs w:val="22"/>
          <w:shd w:val="clear" w:color="auto" w:fill="FFFF99"/>
          <w:rtl/>
        </w:rPr>
        <w:t xml:space="preserve">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אחר לשידורים), או שהוא עיתון;</w:t>
      </w:r>
      <w:bookmarkEnd w:id="165"/>
    </w:p>
    <w:p w:rsidR="00F24715" w:rsidRDefault="00F24715">
      <w:pPr>
        <w:pStyle w:val="P00"/>
        <w:spacing w:before="72"/>
        <w:ind w:left="0" w:right="1134"/>
        <w:rPr>
          <w:rStyle w:val="default"/>
          <w:rFonts w:cs="FrankRuehl"/>
          <w:rtl/>
        </w:rPr>
      </w:pPr>
      <w:bookmarkStart w:id="166" w:name="Seif27"/>
      <w:bookmarkEnd w:id="166"/>
      <w:r>
        <w:rPr>
          <w:lang w:val="he-IL"/>
        </w:rPr>
        <w:pict>
          <v:rect id="_x0000_s2192" style="position:absolute;left:0;text-align:left;margin-left:464.5pt;margin-top:8.05pt;width:75.05pt;height:33.75pt;z-index:2513674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נאים למתן רישיון לשידורי כבלים</w:t>
                  </w:r>
                </w:p>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w:t>
                  </w:r>
                  <w:r>
                    <w:rPr>
                      <w:rFonts w:cs="Miriam" w:hint="cs"/>
                      <w:szCs w:val="18"/>
                      <w:rtl/>
                    </w:rPr>
                    <w:t>א-2001</w:t>
                  </w:r>
                </w:p>
              </w:txbxContent>
            </v:textbox>
            <w10:anchorlock/>
          </v:rect>
        </w:pict>
      </w:r>
      <w:r>
        <w:rPr>
          <w:rStyle w:val="big-number"/>
          <w:rtl/>
        </w:rPr>
        <w:t>6</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רשאי, לאחר התייעצות עם המועצה, לקבוע תנאים למתן רישיון לשידורי כבלים ולביצוע שידורים, לרבות באלה: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ההליכים למתן רישיון לשידורי כבלים, בין במכרז ובין שלא במכרז, לרבות דרכי הגשת בקשה והטיפול בה, מידע שעל מבקש הרישיון לגלות ומסמכים </w:t>
      </w:r>
      <w:r>
        <w:rPr>
          <w:rStyle w:val="default"/>
          <w:rFonts w:cs="FrankRuehl"/>
          <w:rtl/>
        </w:rPr>
        <w:t>ש</w:t>
      </w:r>
      <w:r>
        <w:rPr>
          <w:rStyle w:val="default"/>
          <w:rFonts w:cs="FrankRuehl" w:hint="cs"/>
          <w:rtl/>
        </w:rPr>
        <w:t>עליו להמציא;</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אגרה בעד מתן רישיון לשידורי כבלים וכן הדרכים והמועדים לתשלום האגרה, לרבות הצמדתה למדד המחירים לצרכן, קביעת ריבית פיגורים והוצאות גביה;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ערבויות שעל בעל רישיון לשידורי כבלים להמציא לשם קבלת הרישיון ולהבטחת מילוי</w:t>
      </w:r>
      <w:r>
        <w:rPr>
          <w:rStyle w:val="default"/>
          <w:rFonts w:cs="FrankRuehl"/>
          <w:rtl/>
        </w:rPr>
        <w:t xml:space="preserve"> </w:t>
      </w:r>
      <w:r>
        <w:rPr>
          <w:rStyle w:val="default"/>
          <w:rFonts w:cs="FrankRuehl" w:hint="cs"/>
          <w:rtl/>
        </w:rPr>
        <w:t>תנאי רישיונו, והדרכים</w:t>
      </w:r>
      <w:r>
        <w:rPr>
          <w:rStyle w:val="default"/>
          <w:rFonts w:cs="FrankRuehl"/>
          <w:rtl/>
        </w:rPr>
        <w:t xml:space="preserve"> </w:t>
      </w:r>
      <w:r>
        <w:rPr>
          <w:rStyle w:val="default"/>
          <w:rFonts w:cs="FrankRuehl" w:hint="cs"/>
          <w:rtl/>
        </w:rPr>
        <w:t>למימושן;</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תנאים שייקבעו ברישיון לענין מחירי השירותים, לרבות קביעת המחירים המרביים או המחירים המזעריים שבעל הרישיון רשאי לגבות ממנוי, ככל שהקביעה נדרשת לשם קידום התחרות ורמת השירותים בו;</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תנאים והגבלות בדבר החזקה, העברה, או רכי</w:t>
      </w:r>
      <w:r>
        <w:rPr>
          <w:rStyle w:val="default"/>
          <w:rFonts w:cs="FrankRuehl"/>
          <w:rtl/>
        </w:rPr>
        <w:t>ש</w:t>
      </w:r>
      <w:r>
        <w:rPr>
          <w:rStyle w:val="default"/>
          <w:rFonts w:cs="FrankRuehl" w:hint="cs"/>
          <w:rtl/>
        </w:rPr>
        <w:t>ה של אמצעי שליטה במבקש הרישיון, מינוי נושאי משרה וקיום מערכת חשבונאית נפרדת או קיומם של תאגידים נפרדים, כאמור בסעיף 4(ד2), בשינויים המחויבים;</w:t>
      </w:r>
    </w:p>
    <w:p w:rsidR="00F24715" w:rsidRDefault="00F2471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הידע והניסיון המקצועיים העומדים לרשותו של מבקש הרישיון ויכולתו הכספית;</w:t>
      </w:r>
    </w:p>
    <w:p w:rsidR="00F24715" w:rsidRDefault="00F2471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תחומי האזור שבו חייב בעל הרישיון ל</w:t>
      </w:r>
      <w:r>
        <w:rPr>
          <w:rStyle w:val="default"/>
          <w:rFonts w:cs="FrankRuehl"/>
          <w:rtl/>
        </w:rPr>
        <w:t>ס</w:t>
      </w:r>
      <w:r>
        <w:rPr>
          <w:rStyle w:val="default"/>
          <w:rFonts w:cs="FrankRuehl" w:hint="cs"/>
          <w:rtl/>
        </w:rPr>
        <w:t>פק שידורי כבלים;</w:t>
      </w:r>
    </w:p>
    <w:p w:rsidR="00F24715" w:rsidRDefault="00F2471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תקופת הרישיון, לרבות אפשרות הארכתה לתקופה</w:t>
      </w:r>
      <w:r>
        <w:rPr>
          <w:rStyle w:val="default"/>
          <w:rFonts w:cs="FrankRuehl"/>
          <w:rtl/>
        </w:rPr>
        <w:t xml:space="preserve"> </w:t>
      </w:r>
      <w:r>
        <w:rPr>
          <w:rStyle w:val="default"/>
          <w:rFonts w:cs="FrankRuehl" w:hint="cs"/>
          <w:rtl/>
        </w:rPr>
        <w:t>נוספת, אחת או יותר;</w:t>
      </w:r>
    </w:p>
    <w:p w:rsidR="00F24715" w:rsidRDefault="00E75661" w:rsidP="00E75661">
      <w:pPr>
        <w:pStyle w:val="P22"/>
        <w:spacing w:before="72"/>
        <w:ind w:left="1021" w:right="1134"/>
        <w:rPr>
          <w:rStyle w:val="default"/>
          <w:rFonts w:cs="FrankRuehl"/>
          <w:rtl/>
        </w:rPr>
      </w:pPr>
      <w:r w:rsidRPr="004A6EF1">
        <w:rPr>
          <w:rStyle w:val="default"/>
          <w:rFonts w:cs="FrankRuehl"/>
        </w:rPr>
        <w:pict>
          <v:rect id="_x0000_s3327" style="position:absolute;left:0;text-align:left;margin-left:464.5pt;margin-top:8.05pt;width:75.05pt;height:20pt;z-index:251992064" o:allowincell="f" filled="f" stroked="f" strokecolor="lime" strokeweight=".25pt">
            <v:textbox inset="0,0,0,0">
              <w:txbxContent>
                <w:p w:rsidR="00E75661" w:rsidRDefault="00E75661" w:rsidP="00E75661">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w:t>
      </w:r>
      <w:r>
        <w:rPr>
          <w:rStyle w:val="default"/>
          <w:rFonts w:cs="FrankRuehl" w:hint="cs"/>
          <w:rtl/>
        </w:rPr>
        <w:t>9</w:t>
      </w:r>
      <w:r>
        <w:rPr>
          <w:rStyle w:val="default"/>
          <w:rFonts w:cs="FrankRuehl"/>
          <w:rtl/>
        </w:rPr>
        <w:t>)</w:t>
      </w:r>
      <w:r>
        <w:rPr>
          <w:rStyle w:val="default"/>
          <w:rFonts w:cs="FrankRuehl"/>
          <w:rtl/>
        </w:rPr>
        <w:tab/>
      </w:r>
      <w:r w:rsidR="00F24715">
        <w:rPr>
          <w:rStyle w:val="default"/>
          <w:rFonts w:cs="FrankRuehl" w:hint="cs"/>
          <w:rtl/>
        </w:rPr>
        <w:t>חובותיו של בעל רישיון כללי לשידורי כבלים כלפי</w:t>
      </w:r>
      <w:r w:rsidR="00F24715">
        <w:rPr>
          <w:rStyle w:val="default"/>
          <w:rFonts w:cs="FrankRuehl"/>
          <w:rtl/>
        </w:rPr>
        <w:t xml:space="preserve"> </w:t>
      </w:r>
      <w:r w:rsidR="00F24715">
        <w:rPr>
          <w:rStyle w:val="default"/>
          <w:rFonts w:cs="FrankRuehl" w:hint="cs"/>
          <w:rtl/>
        </w:rPr>
        <w:t xml:space="preserve">מנוייו וכלפי בעלי רישיונות </w:t>
      </w:r>
      <w:r w:rsidR="004A6EF1" w:rsidRPr="004A6EF1">
        <w:rPr>
          <w:rStyle w:val="default"/>
          <w:rFonts w:cs="FrankRuehl" w:hint="cs"/>
          <w:rtl/>
        </w:rPr>
        <w:t xml:space="preserve">לשידורים וספקים מורשים </w:t>
      </w:r>
      <w:r w:rsidR="00F24715">
        <w:rPr>
          <w:rStyle w:val="default"/>
          <w:rFonts w:cs="FrankRuehl" w:hint="cs"/>
          <w:rtl/>
        </w:rPr>
        <w:t>אחרים.</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נקבעו תקנות בענינים המנויים בסעיף קטן (א)(3) עד (9), רשאית המועצה לקבוע, ברישי</w:t>
      </w:r>
      <w:r>
        <w:rPr>
          <w:rStyle w:val="default"/>
          <w:rFonts w:cs="FrankRuehl"/>
          <w:rtl/>
        </w:rPr>
        <w:t>ו</w:t>
      </w:r>
      <w:r>
        <w:rPr>
          <w:rStyle w:val="default"/>
          <w:rFonts w:cs="FrankRuehl" w:hint="cs"/>
          <w:rtl/>
        </w:rPr>
        <w:t>ן או במכרז, תנאים בענינים האמורים; על קביעת המועצה לפי סעיף קטן זה, תחול הוראת סעיף 6ח(ה).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7" w:name="Rov29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524"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7</w:t>
      </w:r>
      <w:r w:rsidRPr="0088080B">
        <w:rPr>
          <w:rStyle w:val="default"/>
          <w:rFonts w:cs="FrankRuehl" w:hint="cs"/>
          <w:vanish/>
          <w:szCs w:val="20"/>
          <w:shd w:val="clear" w:color="auto" w:fill="FFFF99"/>
          <w:rtl/>
        </w:rPr>
        <w:t xml:space="preserve"> (</w:t>
      </w:r>
      <w:hyperlink r:id="rId525"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6ט</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1021" w:right="1134"/>
        <w:rPr>
          <w:rStyle w:val="default"/>
          <w:rFonts w:cs="FrankRuehl" w:hint="cs"/>
          <w:vanish/>
          <w:szCs w:val="20"/>
          <w:shd w:val="clear" w:color="auto" w:fill="FFFF99"/>
          <w:rtl/>
        </w:rPr>
      </w:pPr>
      <w:hyperlink r:id="rId526"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527"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22"/>
        <w:spacing w:before="72"/>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תנאים והגבלות להעברה או לרכישה של זכויות בתאגיד שהוא בעל זכיון</w:t>
      </w:r>
      <w:r w:rsidRPr="0088080B">
        <w:rPr>
          <w:rStyle w:val="default"/>
          <w:rFonts w:cs="FrankRuehl" w:hint="cs"/>
          <w:vanish/>
          <w:sz w:val="16"/>
          <w:szCs w:val="22"/>
          <w:u w:val="single"/>
          <w:shd w:val="clear" w:color="auto" w:fill="FFFF99"/>
          <w:rtl/>
        </w:rPr>
        <w:t>, לרבות בידי בעל רשיון או בעל זיכיון אחר או בידי מי שמשדר שידורים לציבור לפי כל דין, או בעל ענין בכל אחד מהם, והכל במישרין או בעקיפין</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2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541 (</w:t>
      </w:r>
      <w:hyperlink r:id="rId52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3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6ט</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תקנות והוראות לענין זכיונות ורשתות כבלים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6ט.</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השר יקבע, לאחר התייעצות במועצה, תקנות לענין זכיונות, ובין היתר, בענינים אלה:</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תקופת זכיון, לרבות הארכתה;</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מספר אזורי הזכיון ותיחומם, בהתחשב בפיזור האוכלוסיה, לרבות צירוף מספר אזורים במסגרת זכיון אחד;</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חובותיו של בעל זכיון בכל הנוגע לשירותים שיתן למנוייו;</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תנאים והגבלות להעברה או לרכישה של זכויות בתאגיד שהוא בעל זכיון</w:t>
      </w:r>
      <w:r w:rsidR="00D726CD" w:rsidRPr="0088080B">
        <w:rPr>
          <w:rStyle w:val="default"/>
          <w:rFonts w:cs="FrankRuehl" w:hint="cs"/>
          <w:strike/>
          <w:vanish/>
          <w:sz w:val="16"/>
          <w:szCs w:val="22"/>
          <w:shd w:val="clear" w:color="auto" w:fill="FFFF99"/>
          <w:rtl/>
        </w:rPr>
        <w:t>, לרבות בידי בעל רשיון או בעל זיכיון אחר או בידי מי שמשדר שידורים לציבור לפי כל דין, או בעל ענין בכל אחד מהם, והכל במישרין או בעקיפין</w:t>
      </w:r>
      <w:r w:rsidRPr="0088080B">
        <w:rPr>
          <w:rStyle w:val="default"/>
          <w:rFonts w:cs="FrankRuehl" w:hint="cs"/>
          <w:strike/>
          <w:vanish/>
          <w:sz w:val="22"/>
          <w:szCs w:val="22"/>
          <w:shd w:val="clear" w:color="auto" w:fill="FFFF99"/>
          <w:rtl/>
        </w:rPr>
        <w:t>;</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שילובה של תחנת שידור ומערכת של תורן אזורי שהוקם לפי חוק הרשויות המקומיות (תרנים לאנטנות טלויזיה ורדיו), התשל"ו-1975, לרבות חובת השילוב וכן התנאים וההסדרים הכספיים בין בעל זכיון ובעל מערכת כאמור.</w:t>
      </w:r>
    </w:p>
    <w:p w:rsidR="004847C0" w:rsidRPr="0088080B" w:rsidRDefault="00F24715">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השר רשאי לקבוע בתקנות, לאחר התייעצות במועצה, תקנים ומפרטים של רשתות כבלים, ורשאי הוא להורות בדבר תקנים ומיפרטים של מוקדי תפעול והתקנים אחרים המשמשים לצרכי שידורי כבלים</w:t>
      </w:r>
      <w:r w:rsidR="004847C0" w:rsidRPr="0088080B">
        <w:rPr>
          <w:rStyle w:val="default"/>
          <w:rFonts w:cs="FrankRuehl" w:hint="cs"/>
          <w:strike/>
          <w:vanish/>
          <w:sz w:val="22"/>
          <w:szCs w:val="22"/>
          <w:shd w:val="clear" w:color="auto" w:fill="FFFF99"/>
          <w:rtl/>
        </w:rPr>
        <w:t>.</w:t>
      </w:r>
    </w:p>
    <w:p w:rsidR="004847C0" w:rsidRPr="0088080B" w:rsidRDefault="004847C0" w:rsidP="004847C0">
      <w:pPr>
        <w:pStyle w:val="P00"/>
        <w:spacing w:before="0"/>
        <w:ind w:left="0" w:right="1134"/>
        <w:rPr>
          <w:rStyle w:val="default"/>
          <w:rFonts w:ascii="FrankRuehl" w:hAnsi="FrankRuehl" w:cs="FrankRuehl"/>
          <w:vanish/>
          <w:szCs w:val="20"/>
          <w:shd w:val="clear" w:color="auto" w:fill="FFFF99"/>
          <w:rtl/>
        </w:rPr>
      </w:pPr>
    </w:p>
    <w:p w:rsidR="004847C0" w:rsidRPr="0088080B" w:rsidRDefault="004847C0" w:rsidP="00E75661">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847C0" w:rsidRPr="0088080B" w:rsidRDefault="004847C0" w:rsidP="00E75661">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847C0" w:rsidRPr="0088080B" w:rsidRDefault="004847C0" w:rsidP="00E75661">
      <w:pPr>
        <w:pStyle w:val="P00"/>
        <w:spacing w:before="0"/>
        <w:ind w:left="1021" w:right="1134"/>
        <w:rPr>
          <w:rStyle w:val="default"/>
          <w:rFonts w:ascii="FrankRuehl" w:hAnsi="FrankRuehl" w:cs="FrankRuehl"/>
          <w:vanish/>
          <w:szCs w:val="20"/>
          <w:shd w:val="clear" w:color="auto" w:fill="FFFF99"/>
          <w:rtl/>
        </w:rPr>
      </w:pPr>
      <w:hyperlink r:id="rId53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3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4847C0" w:rsidP="00E75661">
      <w:pPr>
        <w:pStyle w:val="P22"/>
        <w:spacing w:before="72"/>
        <w:ind w:left="1021" w:right="1134"/>
        <w:rPr>
          <w:rStyle w:val="default"/>
          <w:rFonts w:cs="FrankRuehl" w:hint="cs"/>
          <w:strike/>
          <w:sz w:val="2"/>
          <w:szCs w:val="2"/>
          <w:rtl/>
        </w:rPr>
      </w:pPr>
      <w:r w:rsidRPr="0088080B">
        <w:rPr>
          <w:rStyle w:val="default"/>
          <w:rFonts w:cs="FrankRuehl"/>
          <w:vanish/>
          <w:sz w:val="16"/>
          <w:szCs w:val="22"/>
          <w:shd w:val="clear" w:color="auto" w:fill="FFFF99"/>
          <w:rtl/>
        </w:rPr>
        <w:t>(9)</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חובותיו של בעל רישיון כללי לשידורי כבלים כלפי</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מנוייו וכלפי בעלי רישיונות</w:t>
      </w:r>
      <w:r w:rsidR="00E75661" w:rsidRPr="0088080B">
        <w:rPr>
          <w:rStyle w:val="default"/>
          <w:rFonts w:cs="FrankRuehl" w:hint="cs"/>
          <w:vanish/>
          <w:sz w:val="16"/>
          <w:szCs w:val="22"/>
          <w:shd w:val="clear" w:color="auto" w:fill="FFFF99"/>
          <w:rtl/>
        </w:rPr>
        <w:t xml:space="preserve"> </w:t>
      </w:r>
      <w:r w:rsidR="00E75661" w:rsidRPr="0088080B">
        <w:rPr>
          <w:rStyle w:val="default"/>
          <w:rFonts w:cs="FrankRuehl" w:hint="cs"/>
          <w:vanish/>
          <w:sz w:val="16"/>
          <w:szCs w:val="22"/>
          <w:u w:val="single"/>
          <w:shd w:val="clear" w:color="auto" w:fill="FFFF99"/>
          <w:rtl/>
        </w:rPr>
        <w:t>לשידורים וספקים מורשים</w:t>
      </w:r>
      <w:r w:rsidRPr="0088080B">
        <w:rPr>
          <w:rStyle w:val="default"/>
          <w:rFonts w:cs="FrankRuehl" w:hint="cs"/>
          <w:vanish/>
          <w:sz w:val="16"/>
          <w:szCs w:val="22"/>
          <w:shd w:val="clear" w:color="auto" w:fill="FFFF99"/>
          <w:rtl/>
        </w:rPr>
        <w:t xml:space="preserve"> אחרים.</w:t>
      </w:r>
      <w:bookmarkEnd w:id="167"/>
    </w:p>
    <w:p w:rsidR="00F24715" w:rsidRDefault="00F24715">
      <w:pPr>
        <w:pStyle w:val="P00"/>
        <w:spacing w:before="72"/>
        <w:ind w:left="0" w:right="1134"/>
        <w:rPr>
          <w:rStyle w:val="default"/>
          <w:rFonts w:cs="FrankRuehl"/>
          <w:rtl/>
        </w:rPr>
      </w:pPr>
      <w:bookmarkStart w:id="168" w:name="Seif28"/>
      <w:bookmarkEnd w:id="168"/>
      <w:r>
        <w:rPr>
          <w:lang w:val="he-IL"/>
        </w:rPr>
        <w:pict>
          <v:rect id="_x0000_s2193" style="position:absolute;left:0;text-align:left;margin-left:464.5pt;margin-top:8.05pt;width:75.05pt;height:33.6pt;z-index:251368448" o:allowincell="f" filled="f" stroked="f" strokecolor="lime" strokeweight=".25pt">
            <v:textbox style="mso-next-textbox:#_x0000_s2193" inset="0,0,0,0">
              <w:txbxContent>
                <w:p w:rsidR="00F17E28" w:rsidRDefault="00F17E28">
                  <w:pPr>
                    <w:spacing w:line="160" w:lineRule="exact"/>
                    <w:jc w:val="left"/>
                    <w:rPr>
                      <w:rFonts w:cs="Miriam"/>
                      <w:noProof/>
                      <w:szCs w:val="18"/>
                      <w:rtl/>
                    </w:rPr>
                  </w:pPr>
                  <w:r>
                    <w:rPr>
                      <w:rFonts w:cs="Miriam"/>
                      <w:szCs w:val="18"/>
                      <w:rtl/>
                    </w:rPr>
                    <w:t>ב</w:t>
                  </w:r>
                  <w:r>
                    <w:rPr>
                      <w:rFonts w:cs="Miriam" w:hint="cs"/>
                      <w:szCs w:val="18"/>
                      <w:rtl/>
                    </w:rPr>
                    <w:t xml:space="preserve">יצוע שידורים באורח תקין וסדיר (תיקון מס' 25) </w:t>
                  </w:r>
                  <w:r>
                    <w:rPr>
                      <w:rFonts w:cs="Miriam"/>
                      <w:szCs w:val="18"/>
                      <w:rtl/>
                    </w:rPr>
                    <w:t>ת</w:t>
                  </w:r>
                  <w:r>
                    <w:rPr>
                      <w:rFonts w:cs="Miriam" w:hint="cs"/>
                      <w:szCs w:val="18"/>
                      <w:rtl/>
                    </w:rPr>
                    <w:t>שס"א-2001</w:t>
                  </w:r>
                </w:p>
              </w:txbxContent>
            </v:textbox>
            <w10:anchorlock/>
          </v:rect>
        </w:pict>
      </w:r>
      <w:r>
        <w:rPr>
          <w:rStyle w:val="big-number"/>
          <w:rtl/>
        </w:rPr>
        <w:t>6</w:t>
      </w:r>
      <w:r>
        <w:rPr>
          <w:rStyle w:val="default"/>
          <w:rFonts w:cs="FrankRuehl"/>
          <w:rtl/>
        </w:rPr>
        <w:t>ט</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רישיון לשידורי כבלים יקיים את השידורים באורח תקין וסדיר על פי הרישיון שהוענק לו ועל פי התקנו</w:t>
      </w:r>
      <w:r>
        <w:rPr>
          <w:rStyle w:val="default"/>
          <w:rFonts w:cs="FrankRuehl"/>
          <w:rtl/>
        </w:rPr>
        <w:t>ת</w:t>
      </w:r>
      <w:r>
        <w:rPr>
          <w:rStyle w:val="default"/>
          <w:rFonts w:cs="FrankRuehl" w:hint="cs"/>
          <w:rtl/>
        </w:rPr>
        <w:t xml:space="preserve"> והכללים שנקבעו לפי חוק זה.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 השר או ראתה המועצה, כי בעל רישיון לשידורי כבלים פועל באופן העלול לגרום לפגיעה בביצוע תקין וסדיר של השידורים, או כי יש בפעולתו כדי לגרום לפגיעה משמעותית בתחרות בתחום השידורים, רשאי כל אחד מהם להורות לבעל הרישיון בדבר צע</w:t>
      </w:r>
      <w:r>
        <w:rPr>
          <w:rStyle w:val="default"/>
          <w:rFonts w:cs="FrankRuehl"/>
          <w:rtl/>
        </w:rPr>
        <w:t>ד</w:t>
      </w:r>
      <w:r>
        <w:rPr>
          <w:rStyle w:val="default"/>
          <w:rFonts w:cs="FrankRuehl" w:hint="cs"/>
          <w:rtl/>
        </w:rPr>
        <w:t>ים שעליו לנקוט כדי למנוע את הפגיעה; הוראת השר לפי סעיף קטן זה תינתן לאחר שנועץ במועצה.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69" w:name="Rov298"/>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3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542 (</w:t>
      </w:r>
      <w:hyperlink r:id="rId53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3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6ט1</w:t>
      </w:r>
      <w:bookmarkEnd w:id="169"/>
    </w:p>
    <w:p w:rsidR="00F24715" w:rsidRDefault="00F24715">
      <w:pPr>
        <w:pStyle w:val="P02"/>
        <w:spacing w:before="72"/>
        <w:ind w:left="1021" w:right="1134"/>
        <w:rPr>
          <w:rStyle w:val="default"/>
          <w:rFonts w:cs="FrankRuehl"/>
          <w:rtl/>
        </w:rPr>
      </w:pPr>
      <w:bookmarkStart w:id="170" w:name="Seif29"/>
      <w:bookmarkEnd w:id="170"/>
      <w:r>
        <w:rPr>
          <w:lang w:val="he-IL"/>
        </w:rPr>
        <w:pict>
          <v:rect id="_x0000_s2194" style="position:absolute;left:0;text-align:left;margin-left:464.5pt;margin-top:8.05pt;width:75.05pt;height:69.2pt;z-index:25136947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 xml:space="preserve">יסור העברה, </w:t>
                  </w:r>
                  <w:r>
                    <w:rPr>
                      <w:rFonts w:cs="Miriam"/>
                      <w:szCs w:val="18"/>
                      <w:rtl/>
                    </w:rPr>
                    <w:t>ש</w:t>
                  </w:r>
                  <w:r>
                    <w:rPr>
                      <w:rFonts w:cs="Miriam" w:hint="cs"/>
                      <w:szCs w:val="18"/>
                      <w:rtl/>
                    </w:rPr>
                    <w:t>עבוד או עיקול</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רישיון לשידורי כבלים, לרבות</w:t>
      </w:r>
      <w:r>
        <w:rPr>
          <w:rStyle w:val="default"/>
          <w:rFonts w:cs="FrankRuehl"/>
          <w:rtl/>
        </w:rPr>
        <w:t xml:space="preserve"> </w:t>
      </w:r>
      <w:r>
        <w:rPr>
          <w:rStyle w:val="default"/>
          <w:rFonts w:cs="FrankRuehl" w:hint="cs"/>
          <w:rtl/>
        </w:rPr>
        <w:t>זכות מהזכויות המוקנות בו, אינו ניתן להעברה, לשעבוד או לעיקול; על אף האמור, רשאי השר, לאחר התייעצות עם המועצה, ולאחר ששקל את השיקולים המפורטים בסעיף 6ח1, להתיר העברת רישיון לשידורי כבלים אגב שינויים מבניים בתנאים שיורה עליהם, אם שוכנע שמתקיימים בבעל הרישי</w:t>
      </w:r>
      <w:r>
        <w:rPr>
          <w:rStyle w:val="default"/>
          <w:rFonts w:cs="FrankRuehl"/>
          <w:rtl/>
        </w:rPr>
        <w:t>ון</w:t>
      </w:r>
      <w:r>
        <w:rPr>
          <w:rStyle w:val="default"/>
          <w:rFonts w:cs="FrankRuehl" w:hint="cs"/>
          <w:rtl/>
        </w:rPr>
        <w:t xml:space="preserve"> הנעבר כל התנאים שהתקיימו במעביר;</w:t>
      </w:r>
    </w:p>
    <w:p w:rsidR="00F24715" w:rsidRDefault="00F24715" w:rsidP="00A6008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העברה, שעבוד או עיקול של נכס מנכסי רישיון לשידורי כבלים שלא הותרו במפורש ברישיון, טעונים אישור השר; על אף האמור, שעבוד של נכס כאמור לטובת תאגיד בנקאי כהגדרתו בחוק הבנקאות (רישוי), תשמ"א-1981, אינו טעון אישור כאמור;</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שעבוד שהוטל על נכס מנכסי הרישיון, לא ימומש אלא בדרך שאישר השר, ובלבד שלא יהיה במימוש כדי לפגוע בביצוע תקין וסדיר של השידורים.</w:t>
      </w:r>
    </w:p>
    <w:p w:rsidR="00F24715" w:rsidRDefault="00F24715">
      <w:pPr>
        <w:pStyle w:val="P00"/>
        <w:spacing w:before="72"/>
        <w:ind w:left="0" w:right="1134"/>
        <w:rPr>
          <w:rStyle w:val="default"/>
          <w:rFonts w:cs="FrankRuehl"/>
          <w:rtl/>
        </w:rPr>
      </w:pPr>
      <w:r>
        <w:rPr>
          <w:lang w:val="he-IL"/>
        </w:rPr>
        <w:pict>
          <v:rect id="_x0000_s2195" style="position:absolute;left:0;text-align:left;margin-left:464.5pt;margin-top:8.05pt;width:75.05pt;height:20pt;z-index:2513704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קצה שה</w:t>
      </w:r>
      <w:r w:rsidR="00A6008F">
        <w:rPr>
          <w:rStyle w:val="default"/>
          <w:rFonts w:cs="FrankRuehl" w:hint="cs"/>
          <w:rtl/>
        </w:rPr>
        <w:t xml:space="preserve">ותקן בחצריו של מנוי אינו ניתן </w:t>
      </w:r>
      <w:r w:rsidR="00017929">
        <w:rPr>
          <w:rStyle w:val="default"/>
          <w:rFonts w:cs="FrankRuehl"/>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לשעבוד או לעיקול;</w:t>
      </w:r>
    </w:p>
    <w:p w:rsidR="00F24715" w:rsidRDefault="00F24715" w:rsidP="00A6008F">
      <w:pPr>
        <w:pStyle w:val="P22"/>
        <w:spacing w:before="72"/>
        <w:ind w:left="1021" w:right="1134"/>
        <w:rPr>
          <w:rStyle w:val="default"/>
          <w:rFonts w:cs="FrankRuehl"/>
          <w:rtl/>
        </w:rPr>
      </w:pPr>
      <w:r>
        <w:rPr>
          <w:lang w:val="he-IL"/>
        </w:rPr>
        <w:pict>
          <v:rect id="_x0000_s2196" style="position:absolute;left:0;text-align:left;margin-left:464.5pt;margin-top:8.05pt;width:75.05pt;height:20pt;z-index:2513715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להעברה לאחר אלא בהתאם להוראות שקבע השר</w:t>
      </w:r>
      <w:r>
        <w:rPr>
          <w:rStyle w:val="default"/>
          <w:rFonts w:cs="FrankRuehl"/>
          <w:rtl/>
        </w:rPr>
        <w:t xml:space="preserve"> </w:t>
      </w:r>
      <w:r>
        <w:rPr>
          <w:rStyle w:val="default"/>
          <w:rFonts w:cs="FrankRuehl" w:hint="cs"/>
          <w:rtl/>
        </w:rPr>
        <w:t>בתקנות או בהתאם לרישיון לשידורי כבלים</w:t>
      </w:r>
      <w:r w:rsidR="00E75661">
        <w:rPr>
          <w:rStyle w:val="default"/>
          <w:rFonts w:cs="FrankRuehl" w:hint="cs"/>
          <w:rtl/>
        </w:rPr>
        <w:t>.</w:t>
      </w:r>
    </w:p>
    <w:p w:rsidR="00F24715" w:rsidRDefault="00F24715" w:rsidP="00A6008F">
      <w:pPr>
        <w:pStyle w:val="P00"/>
        <w:spacing w:before="72"/>
        <w:ind w:left="0" w:right="1134"/>
        <w:rPr>
          <w:rStyle w:val="default"/>
          <w:rFonts w:cs="FrankRuehl" w:hint="cs"/>
          <w:rtl/>
        </w:rPr>
      </w:pPr>
      <w:r>
        <w:rPr>
          <w:lang w:val="he-IL"/>
        </w:rPr>
        <w:pict>
          <v:rect id="_x0000_s2197" style="position:absolute;left:0;text-align:left;margin-left:464.5pt;margin-top:8.05pt;width:75.05pt;height:40pt;z-index:25137254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ערבויות שהמציא בעל רישיון לשידורי כבלים לפי סעיף</w:t>
      </w:r>
      <w:r>
        <w:rPr>
          <w:rStyle w:val="default"/>
          <w:rFonts w:cs="FrankRuehl"/>
          <w:rtl/>
        </w:rPr>
        <w:t xml:space="preserve"> 6</w:t>
      </w:r>
      <w:r>
        <w:rPr>
          <w:rStyle w:val="default"/>
          <w:rFonts w:cs="FrankRuehl" w:hint="cs"/>
          <w:rtl/>
        </w:rPr>
        <w:t>ט(א)(3) או 6ט(ב), לשם הבטחת מילוי תנאי הרישיון והכספים שנתקבלו ממ</w:t>
      </w:r>
      <w:r>
        <w:rPr>
          <w:rStyle w:val="default"/>
          <w:rFonts w:cs="FrankRuehl"/>
          <w:rtl/>
        </w:rPr>
        <w:t>י</w:t>
      </w:r>
      <w:r>
        <w:rPr>
          <w:rStyle w:val="default"/>
          <w:rFonts w:cs="FrankRuehl" w:hint="cs"/>
          <w:rtl/>
        </w:rPr>
        <w:t>מושן, אינן ניתנות לעיקול.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71" w:name="Rov474"/>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53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7</w:t>
      </w:r>
      <w:r w:rsidRPr="0088080B">
        <w:rPr>
          <w:rStyle w:val="default"/>
          <w:rFonts w:cs="FrankRuehl" w:hint="cs"/>
          <w:vanish/>
          <w:szCs w:val="20"/>
          <w:shd w:val="clear" w:color="auto" w:fill="FFFF99"/>
          <w:rtl/>
        </w:rPr>
        <w:t xml:space="preserve"> (</w:t>
      </w:r>
      <w:hyperlink r:id="rId53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6י</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538"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176 (</w:t>
      </w:r>
      <w:hyperlink r:id="rId539"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u w:val="single"/>
          <w:shd w:val="clear" w:color="auto" w:fill="FFFF99"/>
          <w:rtl/>
        </w:rPr>
      </w:pPr>
      <w:r w:rsidRPr="0088080B">
        <w:rPr>
          <w:rStyle w:val="default"/>
          <w:rFonts w:cs="Miriam" w:hint="cs"/>
          <w:strike/>
          <w:vanish/>
          <w:sz w:val="16"/>
          <w:szCs w:val="16"/>
          <w:shd w:val="clear" w:color="auto" w:fill="FFFF99"/>
          <w:rtl/>
        </w:rPr>
        <w:t>איסור העברת זכיון</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איסור העברה, שעבוד או עיקול</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6י.</w:t>
      </w: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shd w:val="clear" w:color="auto" w:fill="FFFF99"/>
          <w:rtl/>
        </w:rPr>
        <w:tab/>
        <w:t>זכיון אינו ניתן להעברה, לשעבוד או לעיקול.</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 xml:space="preserve">ציוד מישק שהותקן בחצריו של מנוי אינו ניתן </w:t>
      </w:r>
      <w:r w:rsidR="00241750" w:rsidRPr="0088080B">
        <w:rPr>
          <w:rStyle w:val="default"/>
          <w:rFonts w:cs="FrankRuehl"/>
          <w:vanish/>
          <w:sz w:val="22"/>
          <w:szCs w:val="22"/>
          <w:u w:val="single"/>
          <w:shd w:val="clear" w:color="auto" w:fill="FFFF99"/>
          <w:rtl/>
        </w:rPr>
        <w:t>–</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לשעבוד או לעיקול;</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להעברה לאחר אלא בהתאם להוראות שקבע השר בתקנות או בזכיון.</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u w:val="single"/>
          <w:shd w:val="clear" w:color="auto" w:fill="FFFF99"/>
          <w:rtl/>
        </w:rPr>
        <w:tab/>
        <w:t>ערבויות שהמציא בעל זכיון לפי סעיף 6ח(ב)(5) לשם הבטחת מילוי תנאי הזכיון והכספים שנתקבלו ממימושן אינן ניתנות לעיקול.</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4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542 (</w:t>
      </w:r>
      <w:hyperlink r:id="rId54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4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6י.</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hint="cs"/>
          <w:strike/>
          <w:vanish/>
          <w:sz w:val="22"/>
          <w:szCs w:val="22"/>
          <w:shd w:val="clear" w:color="auto" w:fill="FFFF99"/>
          <w:rtl/>
        </w:rPr>
        <w:tab/>
        <w:t>זכיון אינו ניתן להעברה, לשעבוד או לעיקול.</w:t>
      </w:r>
    </w:p>
    <w:p w:rsidR="00F24715" w:rsidRPr="0088080B" w:rsidRDefault="00F24715">
      <w:pPr>
        <w:pStyle w:val="P0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רישיון לשידורי כבלים, לרבות</w:t>
      </w:r>
      <w:r w:rsidRPr="0088080B">
        <w:rPr>
          <w:rStyle w:val="default"/>
          <w:rFonts w:cs="FrankRuehl"/>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זכות מהזכויות המוקנות בו, אינו ניתן להעברה, לשעבוד או לעיקול; על אף האמור, רשאי השר, לאחר התייעצות עם המועצה, ולאחר ששקל את השיקולים המפורטים בסעיף 6ח1, להתיר העברת רישיון לשידורי כבלים אגב שינויים מבניים בתנאים שיורה עליהם, אם שוכנע שמתקיימים בבעל הרישי</w:t>
      </w:r>
      <w:r w:rsidRPr="0088080B">
        <w:rPr>
          <w:rStyle w:val="default"/>
          <w:rFonts w:cs="FrankRuehl"/>
          <w:vanish/>
          <w:sz w:val="22"/>
          <w:szCs w:val="22"/>
          <w:u w:val="single"/>
          <w:shd w:val="clear" w:color="auto" w:fill="FFFF99"/>
          <w:rtl/>
        </w:rPr>
        <w:t>ון</w:t>
      </w:r>
      <w:r w:rsidRPr="0088080B">
        <w:rPr>
          <w:rStyle w:val="default"/>
          <w:rFonts w:cs="FrankRuehl" w:hint="cs"/>
          <w:vanish/>
          <w:sz w:val="22"/>
          <w:szCs w:val="22"/>
          <w:u w:val="single"/>
          <w:shd w:val="clear" w:color="auto" w:fill="FFFF99"/>
          <w:rtl/>
        </w:rPr>
        <w:t xml:space="preserve"> הנעבר כל התנאים שהתקיימו במעביר;</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העברה, שעבוד או עיקול של נכס מנכסי רישיון לשידורי כבלים שלא הותרו במפורש ברישיון, טעונים אישור השר; על אף האמור, שעבוד של נכס כאמור לטובת תאגיד בנקאי כהגדרתו בחוק הבנקאות (רישוי), תשמ"א-1981, אינו טעון אישור כאמור;</w:t>
      </w:r>
    </w:p>
    <w:p w:rsidR="00F24715" w:rsidRPr="0088080B" w:rsidRDefault="00F24715">
      <w:pPr>
        <w:pStyle w:val="P22"/>
        <w:spacing w:before="0"/>
        <w:ind w:left="1021" w:right="1134"/>
        <w:rPr>
          <w:rStyle w:val="default"/>
          <w:rFonts w:cs="FrankRuehl"/>
          <w:vanish/>
          <w:sz w:val="22"/>
          <w:szCs w:val="22"/>
          <w:u w:val="single"/>
          <w:shd w:val="clear" w:color="auto" w:fill="FFFF99"/>
          <w:rtl/>
        </w:rPr>
      </w:pPr>
      <w:r w:rsidRPr="0088080B">
        <w:rPr>
          <w:rStyle w:val="default"/>
          <w:rFonts w:cs="FrankRuehl"/>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שעבוד שהוטל על נכס מנכסי הרישיון, לא ימומש אלא בדרך שאישר השר, ובלבד שלא יהיה במימוש כדי לפגוע בביצוע תקין וסדיר של השידורים.</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ציוד </w:t>
      </w:r>
      <w:r w:rsidRPr="0088080B">
        <w:rPr>
          <w:rStyle w:val="default"/>
          <w:rFonts w:cs="FrankRuehl" w:hint="cs"/>
          <w:strike/>
          <w:vanish/>
          <w:sz w:val="22"/>
          <w:szCs w:val="22"/>
          <w:shd w:val="clear" w:color="auto" w:fill="FFFF99"/>
          <w:rtl/>
        </w:rPr>
        <w:t>מישק</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קצה</w:t>
      </w:r>
      <w:r w:rsidRPr="0088080B">
        <w:rPr>
          <w:rStyle w:val="default"/>
          <w:rFonts w:cs="FrankRuehl" w:hint="cs"/>
          <w:vanish/>
          <w:sz w:val="22"/>
          <w:szCs w:val="22"/>
          <w:shd w:val="clear" w:color="auto" w:fill="FFFF99"/>
          <w:rtl/>
        </w:rPr>
        <w:t xml:space="preserve"> שה</w:t>
      </w:r>
      <w:r w:rsidR="00A6008F" w:rsidRPr="0088080B">
        <w:rPr>
          <w:rStyle w:val="default"/>
          <w:rFonts w:cs="FrankRuehl" w:hint="cs"/>
          <w:vanish/>
          <w:sz w:val="22"/>
          <w:szCs w:val="22"/>
          <w:shd w:val="clear" w:color="auto" w:fill="FFFF99"/>
          <w:rtl/>
        </w:rPr>
        <w:t xml:space="preserve">ותקן בחצריו של מנוי אינו ניתן </w:t>
      </w:r>
      <w:r w:rsidR="00017929" w:rsidRPr="0088080B">
        <w:rPr>
          <w:rStyle w:val="default"/>
          <w:rFonts w:cs="FrankRuehl"/>
          <w:vanish/>
          <w:sz w:val="22"/>
          <w:szCs w:val="22"/>
          <w:shd w:val="clear" w:color="auto" w:fill="FFFF99"/>
          <w:rtl/>
        </w:rPr>
        <w:t>–</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לשעבוד או לעיקול;</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להעברה לאחר אלא בהתאם להוראות שקבע השר בתקנות או </w:t>
      </w:r>
      <w:r w:rsidRPr="0088080B">
        <w:rPr>
          <w:rStyle w:val="default"/>
          <w:rFonts w:cs="FrankRuehl" w:hint="cs"/>
          <w:strike/>
          <w:vanish/>
          <w:sz w:val="22"/>
          <w:szCs w:val="22"/>
          <w:shd w:val="clear" w:color="auto" w:fill="FFFF99"/>
          <w:rtl/>
        </w:rPr>
        <w:t>בזכיון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בהתאם לרישיון לשידורי כבלים</w:t>
      </w:r>
      <w:r w:rsidRPr="0088080B">
        <w:rPr>
          <w:rStyle w:val="default"/>
          <w:rFonts w:cs="FrankRuehl" w:hint="cs"/>
          <w:vanish/>
          <w:sz w:val="22"/>
          <w:szCs w:val="22"/>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 xml:space="preserve">ערבויות שהמציא </w:t>
      </w:r>
      <w:r w:rsidRPr="0088080B">
        <w:rPr>
          <w:rStyle w:val="default"/>
          <w:rFonts w:cs="FrankRuehl" w:hint="cs"/>
          <w:strike/>
          <w:vanish/>
          <w:sz w:val="22"/>
          <w:szCs w:val="22"/>
          <w:shd w:val="clear" w:color="auto" w:fill="FFFF99"/>
          <w:rtl/>
        </w:rPr>
        <w:t>בעל זכיון לפי סעיף 6ח(ב)(5)</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 לפי סעיף 6ט(א)(3) או 6ט(ב)</w:t>
      </w:r>
      <w:r w:rsidRPr="0088080B">
        <w:rPr>
          <w:rStyle w:val="default"/>
          <w:rFonts w:cs="FrankRuehl" w:hint="cs"/>
          <w:vanish/>
          <w:sz w:val="22"/>
          <w:szCs w:val="22"/>
          <w:shd w:val="clear" w:color="auto" w:fill="FFFF99"/>
          <w:rtl/>
        </w:rPr>
        <w:t xml:space="preserve"> לשם הבטחת מילוי תנאי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והכספים שנתקבלו ממימושן אינן ניתנות לעיקול.</w:t>
      </w:r>
      <w:bookmarkEnd w:id="171"/>
    </w:p>
    <w:p w:rsidR="00F24715" w:rsidRDefault="00F24715">
      <w:pPr>
        <w:pStyle w:val="P00"/>
        <w:spacing w:before="0"/>
        <w:ind w:left="0" w:right="1134"/>
        <w:rPr>
          <w:rStyle w:val="default"/>
          <w:rFonts w:cs="FrankRuehl" w:hint="cs"/>
          <w:sz w:val="22"/>
          <w:szCs w:val="22"/>
          <w:u w:val="single"/>
          <w:rtl/>
        </w:rPr>
      </w:pPr>
    </w:p>
    <w:p w:rsidR="00F24715" w:rsidRDefault="00F24715">
      <w:pPr>
        <w:pStyle w:val="P00"/>
        <w:spacing w:before="72"/>
        <w:ind w:left="0" w:right="1134"/>
        <w:rPr>
          <w:rStyle w:val="default"/>
          <w:rFonts w:cs="FrankRuehl"/>
          <w:rtl/>
        </w:rPr>
      </w:pPr>
      <w:bookmarkStart w:id="172" w:name="Seif30"/>
      <w:bookmarkEnd w:id="172"/>
      <w:r>
        <w:rPr>
          <w:lang w:val="he-IL"/>
        </w:rPr>
        <w:pict>
          <v:rect id="_x0000_s2198" style="position:absolute;left:0;text-align:left;margin-left:464.5pt;margin-top:8.05pt;width:75.05pt;height:51.7pt;z-index:251373568" o:allowincell="f" filled="f" stroked="f" strokecolor="lime" strokeweight=".25pt">
            <v:textbox style="mso-next-textbox:#_x0000_s2198" inset="0,0,0,0">
              <w:txbxContent>
                <w:p w:rsidR="00F17E28" w:rsidRDefault="00F17E28">
                  <w:pPr>
                    <w:spacing w:line="160" w:lineRule="exact"/>
                    <w:jc w:val="left"/>
                    <w:rPr>
                      <w:rFonts w:cs="Miriam"/>
                      <w:noProof/>
                      <w:szCs w:val="18"/>
                      <w:rtl/>
                    </w:rPr>
                  </w:pPr>
                  <w:r>
                    <w:rPr>
                      <w:rFonts w:cs="Miriam"/>
                      <w:szCs w:val="18"/>
                      <w:rtl/>
                    </w:rPr>
                    <w:t>ב</w:t>
                  </w:r>
                  <w:r>
                    <w:rPr>
                      <w:rFonts w:cs="Miriam" w:hint="cs"/>
                      <w:szCs w:val="18"/>
                      <w:rtl/>
                    </w:rPr>
                    <w:t xml:space="preserve">יטול רישיון, הגבלתו או </w:t>
                  </w:r>
                  <w:r>
                    <w:rPr>
                      <w:rFonts w:cs="Miriam"/>
                      <w:szCs w:val="18"/>
                      <w:rtl/>
                    </w:rPr>
                    <w:t>ה</w:t>
                  </w:r>
                  <w:r>
                    <w:rPr>
                      <w:rFonts w:cs="Miriam" w:hint="cs"/>
                      <w:szCs w:val="18"/>
                      <w:rtl/>
                    </w:rPr>
                    <w:t>תלייתו</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המועצה רשאית לבטל רישיון לשידורי כבלים, להגבילו או להתלותו בכל אחד מהמקרים הבאים, ובלבד שניתנה לבעל הרישיון הזדמנות להשמיע את טענותיו:</w:t>
      </w:r>
    </w:p>
    <w:p w:rsidR="00F24715" w:rsidRDefault="00F24715">
      <w:pPr>
        <w:pStyle w:val="P00"/>
        <w:spacing w:before="72"/>
        <w:ind w:left="0" w:right="1134"/>
        <w:rPr>
          <w:rStyle w:val="default"/>
          <w:rFonts w:cs="FrankRuehl"/>
          <w:rtl/>
        </w:rPr>
      </w:pPr>
    </w:p>
    <w:p w:rsidR="00F24715" w:rsidRDefault="00F24715">
      <w:pPr>
        <w:pStyle w:val="P22"/>
        <w:spacing w:before="72"/>
        <w:ind w:left="1021" w:right="1134"/>
        <w:rPr>
          <w:rStyle w:val="default"/>
          <w:rFonts w:cs="FrankRuehl"/>
          <w:rtl/>
        </w:rPr>
      </w:pPr>
      <w:r>
        <w:rPr>
          <w:rStyle w:val="default"/>
          <w:rFonts w:cs="FrankRuehl"/>
        </w:rPr>
        <w:pict>
          <v:rect id="_x0000_s2199" style="position:absolute;left:0;text-align:left;margin-left:464.5pt;margin-top:8.05pt;width:75.05pt;height:20pt;z-index:2513745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w:t>
                  </w:r>
                  <w:r>
                    <w:rPr>
                      <w:rFonts w:cs="Miriam"/>
                      <w:szCs w:val="18"/>
                      <w:rtl/>
                    </w:rPr>
                    <w:t>001</w:t>
                  </w:r>
                </w:p>
              </w:txbxContent>
            </v:textbox>
            <w10:anchorlock/>
          </v:rect>
        </w:pict>
      </w:r>
      <w:r>
        <w:rPr>
          <w:rStyle w:val="default"/>
          <w:rFonts w:cs="FrankRuehl"/>
          <w:rtl/>
        </w:rPr>
        <w:t>(1)</w:t>
      </w:r>
      <w:r>
        <w:rPr>
          <w:rStyle w:val="default"/>
          <w:rFonts w:cs="FrankRuehl"/>
          <w:rtl/>
        </w:rPr>
        <w:tab/>
      </w:r>
      <w:r>
        <w:rPr>
          <w:rStyle w:val="default"/>
          <w:rFonts w:cs="FrankRuehl" w:hint="cs"/>
          <w:rtl/>
        </w:rPr>
        <w:t>בעל הרישיון לא גילה לשר, למועצה או לועדת המכרזים, לפי הענין, מידע שנדרש לגלותו, או שמסר להם מידע לא נכון;</w:t>
      </w:r>
    </w:p>
    <w:p w:rsidR="00F24715" w:rsidRDefault="00F24715">
      <w:pPr>
        <w:pStyle w:val="P22"/>
        <w:spacing w:before="72"/>
        <w:ind w:left="1021" w:right="1134"/>
        <w:rPr>
          <w:rStyle w:val="default"/>
          <w:rFonts w:cs="FrankRuehl"/>
          <w:rtl/>
        </w:rPr>
      </w:pPr>
      <w:r>
        <w:rPr>
          <w:rStyle w:val="default"/>
          <w:rFonts w:cs="FrankRuehl"/>
        </w:rPr>
        <w:pict>
          <v:rect id="_x0000_s2200" style="position:absolute;left:0;text-align:left;margin-left:464.5pt;margin-top:8.05pt;width:75.05pt;height:20pt;z-index:2513756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בעל הרישיון לא קיים הוראות פרק זה או תקנות או כללים לפיו;</w:t>
      </w:r>
    </w:p>
    <w:p w:rsidR="00F24715" w:rsidRDefault="00F24715">
      <w:pPr>
        <w:pStyle w:val="P22"/>
        <w:spacing w:before="72"/>
        <w:ind w:left="1021" w:right="1134"/>
        <w:rPr>
          <w:rStyle w:val="default"/>
          <w:rFonts w:cs="FrankRuehl"/>
          <w:rtl/>
        </w:rPr>
      </w:pPr>
      <w:r>
        <w:rPr>
          <w:lang w:val="he-IL"/>
        </w:rPr>
        <w:pict>
          <v:rect id="_x0000_s2201" style="position:absolute;left:0;text-align:left;margin-left:464.5pt;margin-top:8.05pt;width:75.05pt;height:20pt;z-index:2513766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w:t>
                  </w:r>
                  <w:r>
                    <w:rPr>
                      <w:rFonts w:cs="Miriam"/>
                      <w:szCs w:val="18"/>
                      <w:rtl/>
                    </w:rPr>
                    <w:t>1</w:t>
                  </w:r>
                </w:p>
              </w:txbxContent>
            </v:textbox>
            <w10:anchorlock/>
          </v:rect>
        </w:pict>
      </w:r>
      <w:r>
        <w:rPr>
          <w:rStyle w:val="default"/>
          <w:rFonts w:cs="FrankRuehl"/>
          <w:rtl/>
        </w:rPr>
        <w:t>(3)</w:t>
      </w:r>
      <w:r>
        <w:rPr>
          <w:rStyle w:val="default"/>
          <w:rFonts w:cs="FrankRuehl"/>
          <w:rtl/>
        </w:rPr>
        <w:tab/>
      </w:r>
      <w:r>
        <w:rPr>
          <w:rStyle w:val="default"/>
          <w:rFonts w:cs="FrankRuehl" w:hint="cs"/>
          <w:rtl/>
        </w:rPr>
        <w:t>בעל הרישיון הפר הפרה מהותית את תנאי הרישיון;</w:t>
      </w:r>
    </w:p>
    <w:p w:rsidR="00F24715" w:rsidRDefault="00F24715">
      <w:pPr>
        <w:pStyle w:val="P22"/>
        <w:spacing w:before="72"/>
        <w:ind w:left="1021" w:right="1134"/>
        <w:rPr>
          <w:rStyle w:val="default"/>
          <w:rFonts w:cs="FrankRuehl"/>
          <w:rtl/>
        </w:rPr>
      </w:pPr>
      <w:r>
        <w:rPr>
          <w:lang w:val="he-IL"/>
        </w:rPr>
        <w:pict>
          <v:rect id="_x0000_s2202" style="position:absolute;left:0;text-align:left;margin-left:464.5pt;margin-top:8.05pt;width:75.05pt;height:20pt;z-index:2513776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בעל הרישיון הפר תנאי ברישיון הפרה שאינה מהותית, ולא תיקן את ההפרה כפי שהורו לו השר או המועצה;</w:t>
      </w:r>
    </w:p>
    <w:p w:rsidR="00F24715" w:rsidRDefault="00F24715">
      <w:pPr>
        <w:pStyle w:val="P22"/>
        <w:spacing w:before="72"/>
        <w:ind w:left="1021" w:right="1134"/>
        <w:rPr>
          <w:rStyle w:val="default"/>
          <w:rFonts w:cs="FrankRuehl"/>
          <w:rtl/>
        </w:rPr>
      </w:pPr>
      <w:r>
        <w:rPr>
          <w:lang w:val="he-IL"/>
        </w:rPr>
        <w:pict>
          <v:rect id="_x0000_s2203" style="position:absolute;left:0;text-align:left;margin-left:464.5pt;margin-top:8.05pt;width:75.05pt;height:20pt;z-index:2513786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(4)</w:t>
      </w:r>
      <w:r>
        <w:rPr>
          <w:rStyle w:val="default"/>
          <w:rFonts w:cs="FrankRuehl"/>
          <w:rtl/>
        </w:rPr>
        <w:tab/>
      </w:r>
      <w:r>
        <w:rPr>
          <w:rStyle w:val="default"/>
          <w:rFonts w:cs="FrankRuehl" w:hint="cs"/>
          <w:rtl/>
        </w:rPr>
        <w:t>בעל הרישיון לא החל</w:t>
      </w:r>
      <w:r>
        <w:rPr>
          <w:rStyle w:val="default"/>
          <w:rFonts w:cs="FrankRuehl"/>
          <w:rtl/>
        </w:rPr>
        <w:t xml:space="preserve"> </w:t>
      </w:r>
      <w:r>
        <w:rPr>
          <w:rStyle w:val="default"/>
          <w:rFonts w:cs="FrankRuehl" w:hint="cs"/>
          <w:rtl/>
        </w:rPr>
        <w:t>בשידורים תוך הזמן שנקבע לכך ברישיון או הפסיק את שידוריו למשך פרק זמן בלתי סביר;</w:t>
      </w:r>
    </w:p>
    <w:p w:rsidR="00F24715" w:rsidRDefault="00F24715">
      <w:pPr>
        <w:pStyle w:val="P22"/>
        <w:spacing w:before="72"/>
        <w:ind w:left="1021" w:right="1134"/>
        <w:rPr>
          <w:rStyle w:val="default"/>
          <w:rFonts w:cs="FrankRuehl"/>
          <w:rtl/>
        </w:rPr>
      </w:pPr>
      <w:r>
        <w:rPr>
          <w:lang w:val="he-IL"/>
        </w:rPr>
        <w:pict>
          <v:rect id="_x0000_s2204" style="position:absolute;left:0;text-align:left;margin-left:464.5pt;margin-top:8.05pt;width:75.05pt;height:20pt;z-index:25137971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(5)</w:t>
      </w:r>
      <w:r>
        <w:rPr>
          <w:rStyle w:val="default"/>
          <w:rFonts w:cs="FrankRuehl"/>
          <w:rtl/>
        </w:rPr>
        <w:tab/>
      </w:r>
      <w:r>
        <w:rPr>
          <w:rStyle w:val="default"/>
          <w:rFonts w:cs="FrankRuehl" w:hint="cs"/>
          <w:rtl/>
        </w:rPr>
        <w:t>חדלו להתקיים בבעל הרישיון אחת או יותר מן התכונות המכשירות אותו להיות בעל רישיון לשידורי כבלים;</w:t>
      </w:r>
    </w:p>
    <w:p w:rsidR="00F24715" w:rsidRDefault="00F24715">
      <w:pPr>
        <w:pStyle w:val="P22"/>
        <w:spacing w:before="72"/>
        <w:ind w:left="1021" w:right="1134"/>
        <w:rPr>
          <w:rStyle w:val="default"/>
          <w:rFonts w:cs="FrankRuehl"/>
          <w:rtl/>
        </w:rPr>
      </w:pPr>
      <w:r>
        <w:rPr>
          <w:lang w:val="he-IL"/>
        </w:rPr>
        <w:pict>
          <v:rect id="_x0000_s2205" style="position:absolute;left:0;text-align:left;margin-left:464.5pt;margin-top:8.05pt;width:75.05pt;height:20pt;z-index:2513807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(6)</w:t>
      </w:r>
      <w:r>
        <w:rPr>
          <w:rStyle w:val="default"/>
          <w:rFonts w:cs="FrankRuehl"/>
          <w:rtl/>
        </w:rPr>
        <w:tab/>
      </w:r>
      <w:r>
        <w:rPr>
          <w:rStyle w:val="default"/>
          <w:rFonts w:cs="FrankRuehl" w:hint="cs"/>
          <w:rtl/>
        </w:rPr>
        <w:t>בעל הרישיון נפטר</w:t>
      </w:r>
      <w:r>
        <w:rPr>
          <w:rStyle w:val="default"/>
          <w:rFonts w:cs="FrankRuehl"/>
          <w:rtl/>
        </w:rPr>
        <w:t xml:space="preserve">, </w:t>
      </w:r>
      <w:r>
        <w:rPr>
          <w:rStyle w:val="default"/>
          <w:rFonts w:cs="FrankRuehl" w:hint="cs"/>
          <w:rtl/>
        </w:rPr>
        <w:t>הוכרז פסול דין או פושט רגל, ואם הוא תאגיד - מונה לו כונס נכסים או מפרק זמני, ניתן צו לפירוקו או שהתאגיד החליט על פירוקו מרצון;</w:t>
      </w:r>
    </w:p>
    <w:p w:rsidR="00F24715" w:rsidRDefault="00F24715">
      <w:pPr>
        <w:pStyle w:val="P22"/>
        <w:spacing w:before="72"/>
        <w:ind w:left="1021" w:right="1134"/>
        <w:rPr>
          <w:rStyle w:val="default"/>
          <w:rFonts w:cs="FrankRuehl"/>
          <w:rtl/>
        </w:rPr>
      </w:pPr>
      <w:r>
        <w:rPr>
          <w:lang w:val="he-IL"/>
        </w:rPr>
        <w:pict>
          <v:rect id="_x0000_s2206" style="position:absolute;left:0;text-align:left;margin-left:464.5pt;margin-top:8.05pt;width:75.05pt;height:20pt;z-index:2513817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(7)</w:t>
      </w:r>
      <w:r>
        <w:rPr>
          <w:rStyle w:val="default"/>
          <w:rFonts w:cs="FrankRuehl"/>
          <w:rtl/>
        </w:rPr>
        <w:tab/>
      </w:r>
      <w:r>
        <w:rPr>
          <w:rStyle w:val="default"/>
          <w:rFonts w:cs="FrankRuehl" w:hint="cs"/>
          <w:rtl/>
        </w:rPr>
        <w:t>בעל הרישיון ביקש ביטול רישיונו;</w:t>
      </w:r>
    </w:p>
    <w:p w:rsidR="00F24715" w:rsidRDefault="00F24715">
      <w:pPr>
        <w:pStyle w:val="P22"/>
        <w:spacing w:before="72"/>
        <w:ind w:left="1021" w:right="1134"/>
        <w:rPr>
          <w:rStyle w:val="default"/>
          <w:rFonts w:cs="FrankRuehl"/>
          <w:rtl/>
        </w:rPr>
      </w:pPr>
      <w:r>
        <w:rPr>
          <w:lang w:val="he-IL"/>
        </w:rPr>
        <w:pict>
          <v:rect id="_x0000_s2207" style="position:absolute;left:0;text-align:left;margin-left:464.5pt;margin-top:8.05pt;width:75.05pt;height:20pt;z-index:2513827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w:t>
                  </w:r>
                  <w:r>
                    <w:rPr>
                      <w:rFonts w:cs="Miriam"/>
                      <w:szCs w:val="18"/>
                      <w:rtl/>
                    </w:rPr>
                    <w:t>מ</w:t>
                  </w:r>
                  <w:r>
                    <w:rPr>
                      <w:rFonts w:cs="Miriam" w:hint="cs"/>
                      <w:szCs w:val="18"/>
                      <w:rtl/>
                    </w:rPr>
                    <w:t>ס' 25) תשס"א-2001</w:t>
                  </w:r>
                </w:p>
              </w:txbxContent>
            </v:textbox>
            <w10:anchorlock/>
          </v:rect>
        </w:pict>
      </w:r>
      <w:r>
        <w:rPr>
          <w:rStyle w:val="default"/>
          <w:rFonts w:cs="FrankRuehl"/>
          <w:rtl/>
        </w:rPr>
        <w:t>(8)</w:t>
      </w:r>
      <w:r>
        <w:rPr>
          <w:rStyle w:val="default"/>
          <w:rFonts w:cs="FrankRuehl"/>
          <w:rtl/>
        </w:rPr>
        <w:tab/>
      </w:r>
      <w:r>
        <w:rPr>
          <w:rStyle w:val="default"/>
          <w:rFonts w:cs="FrankRuehl" w:hint="cs"/>
          <w:rtl/>
        </w:rPr>
        <w:t>לדעת השר או המועצה, טעמים שבט</w:t>
      </w:r>
      <w:r>
        <w:rPr>
          <w:rStyle w:val="default"/>
          <w:rFonts w:cs="FrankRuehl"/>
          <w:rtl/>
        </w:rPr>
        <w:t>ו</w:t>
      </w:r>
      <w:r>
        <w:rPr>
          <w:rStyle w:val="default"/>
          <w:rFonts w:cs="FrankRuehl" w:hint="cs"/>
          <w:rtl/>
        </w:rPr>
        <w:t>בת הציבור</w:t>
      </w:r>
      <w:r>
        <w:rPr>
          <w:rStyle w:val="default"/>
          <w:rFonts w:cs="FrankRuehl"/>
          <w:rtl/>
        </w:rPr>
        <w:t xml:space="preserve"> </w:t>
      </w:r>
      <w:r>
        <w:rPr>
          <w:rStyle w:val="default"/>
          <w:rFonts w:cs="FrankRuehl" w:hint="cs"/>
          <w:rtl/>
        </w:rPr>
        <w:t>מחייבים זאת.</w:t>
      </w:r>
    </w:p>
    <w:p w:rsidR="00F24715" w:rsidRDefault="00F24715">
      <w:pPr>
        <w:pStyle w:val="P00"/>
        <w:spacing w:before="72"/>
        <w:ind w:left="0" w:right="1134"/>
        <w:rPr>
          <w:rStyle w:val="default"/>
          <w:rFonts w:cs="FrankRuehl" w:hint="cs"/>
          <w:rtl/>
        </w:rPr>
      </w:pPr>
      <w:r>
        <w:rPr>
          <w:lang w:val="he-IL"/>
        </w:rPr>
        <w:pict>
          <v:rect id="_x0000_s2208" style="position:absolute;left:0;text-align:left;margin-left:464.5pt;margin-top:8.05pt;width:75.05pt;height:20pt;z-index:25138380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תחול הוראת סעיף 6ח(ה).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73" w:name="Rov300"/>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54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54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6יא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545"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176 (</w:t>
      </w:r>
      <w:hyperlink r:id="rId546"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6יא.</w:t>
      </w: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shd w:val="clear" w:color="auto" w:fill="FFFF99"/>
          <w:rtl/>
        </w:rPr>
        <w:tab/>
        <w:t>השר רשאי, לאחר התייעצות עם המועצה, לבטל זכיון, להגבילו או להתלותו בכל אחד מהמקרים הבאים, ובלבד שניתנה לבעל הזכיון הזדמנות להשמיע את טענותיו:</w:t>
      </w:r>
    </w:p>
    <w:p w:rsidR="00F24715" w:rsidRPr="0088080B" w:rsidRDefault="00F24715">
      <w:pPr>
        <w:pStyle w:val="P00"/>
        <w:spacing w:before="0"/>
        <w:ind w:left="102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בעל הזכיון לא גילה לועדת המכרזים מידע שנדרש לגלותו או שמסר לה מידע לא נכון;</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בעל הזכיון לא קיים הוראות פרק זה או תקנות או כללים לפיו;</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בעל הזכיון הפר הפרה מהותית את תנאי הזכיון;</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בעל הזכיון לא החל בשידורים תוך הזמן שנקבע לכך בזכיון או הפסיק את שידוריו למשך פרק זמן בלתי סביר;</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חדלו להתקיים בבעל הזכיון אחת או יותר מן התכונות המכשירות אותו להשתתף במכרז או להיות בעל זכיון;</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בעל הזכיון נפטר, הוכרז פסול דין או פושט רגל, ואם הוא תאגיד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מונה לו כונס נכסים או מפרק זמני, ניתן צו לפירוקו או שהתאגיד החליט על פירוקו מרצון;</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בעל הזכיון ביקש ביטול זכיונו;</w:t>
      </w:r>
    </w:p>
    <w:p w:rsidR="00F24715" w:rsidRPr="0088080B" w:rsidRDefault="00F24715">
      <w:pPr>
        <w:pStyle w:val="P00"/>
        <w:spacing w:before="0"/>
        <w:ind w:left="102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לדעת המועצה, טעמים שבטובת הציבור מחייבים זאת.</w:t>
      </w:r>
    </w:p>
    <w:p w:rsidR="00F24715" w:rsidRPr="0088080B" w:rsidRDefault="00F24715">
      <w:pPr>
        <w:pStyle w:val="P00"/>
        <w:tabs>
          <w:tab w:val="clear" w:pos="2835"/>
          <w:tab w:val="left" w:pos="2802"/>
        </w:tabs>
        <w:spacing w:before="0"/>
        <w:ind w:left="0" w:right="1134"/>
        <w:rPr>
          <w:rStyle w:val="default"/>
          <w:rFonts w:cs="FrankRuehl" w:hint="cs"/>
          <w:vanish/>
          <w:sz w:val="22"/>
          <w:szCs w:val="22"/>
          <w:u w:val="single"/>
          <w:shd w:val="clear" w:color="auto" w:fill="FFFF99"/>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 xml:space="preserve">בוטל או פג תקפו של זכיון וניתן זכיון חדש במקומו, ירכוש בעל הזכיון החדש, בתשלום, מאת בעל הזכיון הקודם את זכויותיו בתחנת השידור ששימשה לשידוריו, ובלבד שהתחנה ראויה לשימוש לצרכי המשך השידורים; באין הסכמה בין בעלי הזכיונות בדבר מצבה של תחנת השידור כאמור או בדבר גובה התשלום בעדה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יכריע השר במחלוקת ורשאי הוא לפטור מרכישת תחנת השידור, כולה או חלקה; על החלטת השר ניתן לערער לפני בית משפט.</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4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543 (</w:t>
      </w:r>
      <w:hyperlink r:id="rId54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4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shd w:val="clear" w:color="auto" w:fill="FFFF99"/>
          <w:rtl/>
        </w:rPr>
      </w:pPr>
      <w:r w:rsidRPr="0088080B">
        <w:rPr>
          <w:rStyle w:val="default"/>
          <w:rFonts w:cs="Miriam" w:hint="cs"/>
          <w:vanish/>
          <w:sz w:val="16"/>
          <w:szCs w:val="16"/>
          <w:shd w:val="clear" w:color="auto" w:fill="FFFF99"/>
          <w:rtl/>
        </w:rPr>
        <w:t xml:space="preserve">ביטול </w:t>
      </w:r>
      <w:r w:rsidRPr="0088080B">
        <w:rPr>
          <w:rStyle w:val="default"/>
          <w:rFonts w:cs="Miriam" w:hint="cs"/>
          <w:strike/>
          <w:vanish/>
          <w:sz w:val="16"/>
          <w:szCs w:val="16"/>
          <w:shd w:val="clear" w:color="auto" w:fill="FFFF99"/>
          <w:rtl/>
        </w:rPr>
        <w:t>זכיון</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ר</w:t>
      </w:r>
      <w:r w:rsidR="00017929" w:rsidRPr="0088080B">
        <w:rPr>
          <w:rStyle w:val="default"/>
          <w:rFonts w:cs="Miriam" w:hint="cs"/>
          <w:vanish/>
          <w:sz w:val="16"/>
          <w:szCs w:val="16"/>
          <w:u w:val="single"/>
          <w:shd w:val="clear" w:color="auto" w:fill="FFFF99"/>
          <w:rtl/>
        </w:rPr>
        <w:t>י</w:t>
      </w:r>
      <w:r w:rsidRPr="0088080B">
        <w:rPr>
          <w:rStyle w:val="default"/>
          <w:rFonts w:cs="Miriam" w:hint="cs"/>
          <w:vanish/>
          <w:sz w:val="16"/>
          <w:szCs w:val="16"/>
          <w:u w:val="single"/>
          <w:shd w:val="clear" w:color="auto" w:fill="FFFF99"/>
          <w:rtl/>
        </w:rPr>
        <w:t>שיון</w:t>
      </w:r>
      <w:r w:rsidRPr="0088080B">
        <w:rPr>
          <w:rStyle w:val="default"/>
          <w:rFonts w:cs="Miriam" w:hint="cs"/>
          <w:vanish/>
          <w:sz w:val="16"/>
          <w:szCs w:val="16"/>
          <w:shd w:val="clear" w:color="auto" w:fill="FFFF99"/>
          <w:rtl/>
        </w:rPr>
        <w:t>, הגבלתו או התלייתו</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6יא.</w:t>
      </w: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השר רשאי, לאחר התייעצות עם המועצה, לבטל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המועצה רשאית לבטל רישיון לשידורי כבלים</w:t>
      </w:r>
      <w:r w:rsidRPr="0088080B">
        <w:rPr>
          <w:rStyle w:val="default"/>
          <w:rFonts w:cs="FrankRuehl" w:hint="cs"/>
          <w:vanish/>
          <w:sz w:val="22"/>
          <w:szCs w:val="22"/>
          <w:shd w:val="clear" w:color="auto" w:fill="FFFF99"/>
          <w:rtl/>
        </w:rPr>
        <w:t xml:space="preserve">, להגבילו או להתלותו בכל אחד מהמקרים הבאים, ובלבד שניתנה </w:t>
      </w:r>
      <w:r w:rsidRPr="0088080B">
        <w:rPr>
          <w:rStyle w:val="default"/>
          <w:rFonts w:cs="FrankRuehl" w:hint="cs"/>
          <w:strike/>
          <w:vanish/>
          <w:sz w:val="22"/>
          <w:szCs w:val="22"/>
          <w:shd w:val="clear" w:color="auto" w:fill="FFFF99"/>
          <w:rtl/>
        </w:rPr>
        <w:t>לבעל 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לבעל הרישיון</w:t>
      </w:r>
      <w:r w:rsidRPr="0088080B">
        <w:rPr>
          <w:rStyle w:val="default"/>
          <w:rFonts w:cs="FrankRuehl" w:hint="cs"/>
          <w:vanish/>
          <w:sz w:val="22"/>
          <w:szCs w:val="22"/>
          <w:shd w:val="clear" w:color="auto" w:fill="FFFF99"/>
          <w:rtl/>
        </w:rPr>
        <w:t xml:space="preserve"> הזדמנות להשמיע את טענותיו:</w:t>
      </w:r>
    </w:p>
    <w:p w:rsidR="00017929" w:rsidRPr="0088080B" w:rsidRDefault="00F24715">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בעל הזכיון לא גילה לועדת המכרזים מידע שנדרש לגלותו או שמסר לה מידע לא נכון</w:t>
      </w:r>
      <w:r w:rsidR="00017929" w:rsidRPr="0088080B">
        <w:rPr>
          <w:rStyle w:val="default"/>
          <w:rFonts w:cs="FrankRuehl" w:hint="cs"/>
          <w:strike/>
          <w:vanish/>
          <w:sz w:val="22"/>
          <w:szCs w:val="22"/>
          <w:shd w:val="clear" w:color="auto" w:fill="FFFF99"/>
          <w:rtl/>
        </w:rPr>
        <w:t>;</w:t>
      </w:r>
    </w:p>
    <w:p w:rsidR="00F24715" w:rsidRPr="0088080B" w:rsidRDefault="0001792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00F24715" w:rsidRPr="0088080B">
        <w:rPr>
          <w:rStyle w:val="default"/>
          <w:rFonts w:cs="FrankRuehl" w:hint="cs"/>
          <w:vanish/>
          <w:sz w:val="22"/>
          <w:szCs w:val="22"/>
          <w:u w:val="single"/>
          <w:shd w:val="clear" w:color="auto" w:fill="FFFF99"/>
          <w:rtl/>
        </w:rPr>
        <w:t>בעל הרישיון לא גילה לשר, למועצה או לועדת המכרזים, לפי הענין, מידע שנדרש לגלותו, או שמסר להם מידע לא נכון;</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בעל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לא קיים הוראות פרק זה או תקנות או כללים לפיו;</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בעל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הפר הפרה מהותית את תנאי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w:t>
      </w:r>
    </w:p>
    <w:p w:rsidR="00F24715" w:rsidRPr="0088080B" w:rsidRDefault="00F24715">
      <w:pPr>
        <w:pStyle w:val="P00"/>
        <w:tabs>
          <w:tab w:val="clear" w:pos="1474"/>
        </w:tabs>
        <w:spacing w:before="0"/>
        <w:ind w:left="1020" w:right="1134"/>
        <w:rPr>
          <w:rStyle w:val="default"/>
          <w:rFonts w:cs="FrankRuehl" w:hint="cs"/>
          <w:vanish/>
          <w:sz w:val="22"/>
          <w:szCs w:val="22"/>
          <w:u w:val="single"/>
          <w:shd w:val="clear" w:color="auto" w:fill="FFFF99"/>
        </w:rPr>
      </w:pPr>
      <w:r w:rsidRPr="0088080B">
        <w:rPr>
          <w:rStyle w:val="default"/>
          <w:rFonts w:cs="FrankRuehl" w:hint="cs"/>
          <w:vanish/>
          <w:sz w:val="22"/>
          <w:szCs w:val="22"/>
          <w:u w:val="single"/>
          <w:shd w:val="clear" w:color="auto" w:fill="FFFF99"/>
          <w:rtl/>
        </w:rPr>
        <w:t>(3א)   בעל הרישיון הפר תנאי ברישיון הפרה שאינה מהותית, ולא תיקן את ההפרה כפי שהורו לו השר או המועצה;</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 xml:space="preserve">בעל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לא החל בשידורים תוך הזמן שנקבע לכך </w:t>
      </w:r>
      <w:r w:rsidRPr="0088080B">
        <w:rPr>
          <w:rStyle w:val="default"/>
          <w:rFonts w:cs="FrankRuehl" w:hint="cs"/>
          <w:strike/>
          <w:vanish/>
          <w:sz w:val="22"/>
          <w:szCs w:val="22"/>
          <w:shd w:val="clear" w:color="auto" w:fill="FFFF99"/>
          <w:rtl/>
        </w:rPr>
        <w:t>בזכ</w:t>
      </w:r>
      <w:r w:rsidR="004A5F5B" w:rsidRPr="0088080B">
        <w:rPr>
          <w:rStyle w:val="default"/>
          <w:rFonts w:cs="FrankRuehl" w:hint="cs"/>
          <w:strike/>
          <w:vanish/>
          <w:sz w:val="22"/>
          <w:szCs w:val="22"/>
          <w:shd w:val="clear" w:color="auto" w:fill="FFFF99"/>
          <w:rtl/>
        </w:rPr>
        <w:t>י</w:t>
      </w:r>
      <w:r w:rsidRPr="0088080B">
        <w:rPr>
          <w:rStyle w:val="default"/>
          <w:rFonts w:cs="FrankRuehl" w:hint="cs"/>
          <w:strike/>
          <w:vanish/>
          <w:sz w:val="22"/>
          <w:szCs w:val="22"/>
          <w:shd w:val="clear" w:color="auto" w:fill="FFFF99"/>
          <w:rtl/>
        </w:rPr>
        <w:t>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ברישיון</w:t>
      </w:r>
      <w:r w:rsidRPr="0088080B">
        <w:rPr>
          <w:rStyle w:val="default"/>
          <w:rFonts w:cs="FrankRuehl" w:hint="cs"/>
          <w:vanish/>
          <w:sz w:val="22"/>
          <w:szCs w:val="22"/>
          <w:shd w:val="clear" w:color="auto" w:fill="FFFF99"/>
          <w:rtl/>
        </w:rPr>
        <w:t xml:space="preserve"> או הפסיק את שידוריו למשך פרק זמן בלתי סביר;</w:t>
      </w:r>
    </w:p>
    <w:p w:rsidR="001D49EC" w:rsidRPr="0088080B" w:rsidRDefault="00F24715">
      <w:pPr>
        <w:pStyle w:val="P00"/>
        <w:spacing w:before="0"/>
        <w:ind w:left="1021" w:right="1134"/>
        <w:rPr>
          <w:rStyle w:val="default"/>
          <w:rFonts w:cs="FrankRuehl"/>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חדלו להתקיים בבעל הזכיון אחת או יותר מן התכונות המכשירות אותו להשתתף במכרז או להיות בעל זכיון</w:t>
      </w:r>
      <w:r w:rsidR="001D49EC" w:rsidRPr="0088080B">
        <w:rPr>
          <w:rStyle w:val="default"/>
          <w:rFonts w:cs="FrankRuehl" w:hint="cs"/>
          <w:strike/>
          <w:vanish/>
          <w:sz w:val="22"/>
          <w:szCs w:val="22"/>
          <w:shd w:val="clear" w:color="auto" w:fill="FFFF99"/>
          <w:rtl/>
        </w:rPr>
        <w:t>;</w:t>
      </w:r>
    </w:p>
    <w:p w:rsidR="00F24715" w:rsidRPr="0088080B" w:rsidRDefault="001D49EC">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u w:val="single"/>
          <w:shd w:val="clear" w:color="auto" w:fill="FFFF99"/>
          <w:rtl/>
        </w:rPr>
        <w:t>(5)</w:t>
      </w:r>
      <w:r w:rsidRPr="0088080B">
        <w:rPr>
          <w:rStyle w:val="default"/>
          <w:rFonts w:cs="FrankRuehl"/>
          <w:vanish/>
          <w:sz w:val="22"/>
          <w:szCs w:val="22"/>
          <w:u w:val="single"/>
          <w:shd w:val="clear" w:color="auto" w:fill="FFFF99"/>
          <w:rtl/>
        </w:rPr>
        <w:tab/>
      </w:r>
      <w:r w:rsidR="00F24715" w:rsidRPr="0088080B">
        <w:rPr>
          <w:rStyle w:val="default"/>
          <w:rFonts w:cs="FrankRuehl" w:hint="cs"/>
          <w:vanish/>
          <w:sz w:val="22"/>
          <w:szCs w:val="22"/>
          <w:u w:val="single"/>
          <w:shd w:val="clear" w:color="auto" w:fill="FFFF99"/>
          <w:rtl/>
        </w:rPr>
        <w:t>חדלו להתקיים בבעל הרישיון אחת או יותר מן התכונות המכשירות אותו להיות בעל רישיון לשידורי כבלים;</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בעל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נפטר, הוכרז פסול דין או פושט רגל, ואם הוא תאגיד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מונה לו כונס נכסים או מפרק זמני, ניתן צו לפירוקו או שהתאגיד החליט על פירוקו מרצון;</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 xml:space="preserve">בעל </w:t>
      </w:r>
      <w:r w:rsidRPr="0088080B">
        <w:rPr>
          <w:rStyle w:val="default"/>
          <w:rFonts w:cs="FrankRuehl" w:hint="cs"/>
          <w:strike/>
          <w:vanish/>
          <w:sz w:val="22"/>
          <w:szCs w:val="22"/>
          <w:shd w:val="clear" w:color="auto" w:fill="FFFF99"/>
          <w:rtl/>
        </w:rPr>
        <w:t>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w:t>
      </w:r>
      <w:r w:rsidRPr="0088080B">
        <w:rPr>
          <w:rStyle w:val="default"/>
          <w:rFonts w:cs="FrankRuehl" w:hint="cs"/>
          <w:vanish/>
          <w:sz w:val="22"/>
          <w:szCs w:val="22"/>
          <w:shd w:val="clear" w:color="auto" w:fill="FFFF99"/>
          <w:rtl/>
        </w:rPr>
        <w:t xml:space="preserve"> ביקש ביטול </w:t>
      </w:r>
      <w:r w:rsidRPr="0088080B">
        <w:rPr>
          <w:rStyle w:val="default"/>
          <w:rFonts w:cs="FrankRuehl" w:hint="cs"/>
          <w:strike/>
          <w:vanish/>
          <w:sz w:val="22"/>
          <w:szCs w:val="22"/>
          <w:shd w:val="clear" w:color="auto" w:fill="FFFF99"/>
          <w:rtl/>
        </w:rPr>
        <w:t>זכיונו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רישיונו</w:t>
      </w:r>
      <w:r w:rsidRPr="0088080B">
        <w:rPr>
          <w:rStyle w:val="default"/>
          <w:rFonts w:cs="FrankRuehl" w:hint="cs"/>
          <w:vanish/>
          <w:sz w:val="22"/>
          <w:szCs w:val="22"/>
          <w:shd w:val="clear" w:color="auto" w:fill="FFFF99"/>
          <w:rtl/>
        </w:rPr>
        <w:t>;</w:t>
      </w:r>
    </w:p>
    <w:p w:rsidR="00F24715" w:rsidRPr="0088080B" w:rsidRDefault="00F24715">
      <w:pPr>
        <w:pStyle w:val="P00"/>
        <w:spacing w:before="0"/>
        <w:ind w:left="1021"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 xml:space="preserve">לדעת </w:t>
      </w:r>
      <w:r w:rsidRPr="0088080B">
        <w:rPr>
          <w:rStyle w:val="default"/>
          <w:rFonts w:cs="FrankRuehl" w:hint="cs"/>
          <w:vanish/>
          <w:sz w:val="22"/>
          <w:szCs w:val="22"/>
          <w:u w:val="single"/>
          <w:shd w:val="clear" w:color="auto" w:fill="FFFF99"/>
          <w:rtl/>
        </w:rPr>
        <w:t>השר או</w:t>
      </w:r>
      <w:r w:rsidRPr="0088080B">
        <w:rPr>
          <w:rStyle w:val="default"/>
          <w:rFonts w:cs="FrankRuehl" w:hint="cs"/>
          <w:vanish/>
          <w:sz w:val="22"/>
          <w:szCs w:val="22"/>
          <w:shd w:val="clear" w:color="auto" w:fill="FFFF99"/>
          <w:rtl/>
        </w:rPr>
        <w:t xml:space="preserve"> המועצה, טעמים שבטובת הציבור מחייבים זאת.</w:t>
      </w:r>
    </w:p>
    <w:p w:rsidR="001D49EC" w:rsidRPr="0088080B" w:rsidRDefault="00F24715">
      <w:pPr>
        <w:pStyle w:val="P00"/>
        <w:tabs>
          <w:tab w:val="clear" w:pos="2835"/>
          <w:tab w:val="left" w:pos="2802"/>
        </w:tabs>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 xml:space="preserve">בוטל או פג תקפו של זכיון וניתן זכיון חדש במקומו, ירכוש בעל הזכיון החדש, בתשלום, מאת בעל הזכיון הקודם את זכויותיו בתחנת השידור ששימשה לשידוריו, ובלבד שהתחנה ראויה לשימוש לצרכי המשך השידורים; באין הסכמה בין בעלי הזכיונות בדבר מצבה של תחנת השידור כאמור או בדבר גובה התשלום בעדה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יכריע השר במחלוקת ורשאי הוא לפטור מרכישת תחנת השידור, כולה או חלקה; על החלטת השר ניתן לערער לפני בית משפט</w:t>
      </w:r>
      <w:r w:rsidR="001D49EC" w:rsidRPr="0088080B">
        <w:rPr>
          <w:rStyle w:val="default"/>
          <w:rFonts w:cs="FrankRuehl" w:hint="cs"/>
          <w:strike/>
          <w:vanish/>
          <w:sz w:val="22"/>
          <w:szCs w:val="22"/>
          <w:shd w:val="clear" w:color="auto" w:fill="FFFF99"/>
          <w:rtl/>
        </w:rPr>
        <w:t>.</w:t>
      </w:r>
    </w:p>
    <w:p w:rsidR="00F24715" w:rsidRDefault="001D49EC">
      <w:pPr>
        <w:pStyle w:val="P00"/>
        <w:tabs>
          <w:tab w:val="clear" w:pos="2835"/>
          <w:tab w:val="left" w:pos="2802"/>
        </w:tabs>
        <w:spacing w:before="0"/>
        <w:ind w:left="0" w:right="1134"/>
        <w:rPr>
          <w:rStyle w:val="default"/>
          <w:rFonts w:cs="FrankRuehl" w:hint="cs"/>
          <w:sz w:val="2"/>
          <w:szCs w:val="2"/>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ab/>
      </w:r>
      <w:r w:rsidR="00F24715" w:rsidRPr="0088080B">
        <w:rPr>
          <w:rStyle w:val="default"/>
          <w:rFonts w:cs="FrankRuehl" w:hint="cs"/>
          <w:vanish/>
          <w:sz w:val="22"/>
          <w:szCs w:val="22"/>
          <w:u w:val="single"/>
          <w:shd w:val="clear" w:color="auto" w:fill="FFFF99"/>
          <w:rtl/>
        </w:rPr>
        <w:t>לענין סעיף זה, תחול הוראת סעיף 6ח(ה).</w:t>
      </w:r>
      <w:bookmarkEnd w:id="173"/>
    </w:p>
    <w:p w:rsidR="00F24715" w:rsidRDefault="00F24715">
      <w:pPr>
        <w:pStyle w:val="P00"/>
        <w:spacing w:before="72"/>
        <w:ind w:left="0" w:right="1134"/>
        <w:rPr>
          <w:rStyle w:val="default"/>
          <w:rFonts w:cs="FrankRuehl" w:hint="cs"/>
          <w:rtl/>
        </w:rPr>
      </w:pPr>
      <w:bookmarkStart w:id="174" w:name="Seif31"/>
      <w:bookmarkEnd w:id="174"/>
      <w:r>
        <w:rPr>
          <w:lang w:val="he-IL"/>
        </w:rPr>
        <w:pict>
          <v:rect id="_x0000_s2209" style="position:absolute;left:0;text-align:left;margin-left:464.5pt;margin-top:8.05pt;width:75.05pt;height:43.1pt;z-index:251384832" o:allowincell="f" filled="f" stroked="f" strokecolor="lime" strokeweight=".25pt">
            <v:textbox style="mso-next-textbox:#_x0000_s2209" inset="0,0,0,0">
              <w:txbxContent>
                <w:p w:rsidR="00F17E28" w:rsidRDefault="00F17E28">
                  <w:pPr>
                    <w:spacing w:line="160" w:lineRule="exact"/>
                    <w:jc w:val="left"/>
                    <w:rPr>
                      <w:rFonts w:cs="Miriam" w:hint="cs"/>
                      <w:szCs w:val="18"/>
                      <w:rtl/>
                    </w:rPr>
                  </w:pPr>
                  <w:r>
                    <w:rPr>
                      <w:rFonts w:cs="Miriam"/>
                      <w:szCs w:val="18"/>
                      <w:rtl/>
                    </w:rPr>
                    <w:t>ס</w:t>
                  </w:r>
                  <w:r>
                    <w:rPr>
                      <w:rFonts w:cs="Miriam" w:hint="cs"/>
                      <w:szCs w:val="18"/>
                      <w:rtl/>
                    </w:rPr>
                    <w:t>מכויות נוספות</w:t>
                  </w:r>
                </w:p>
                <w:p w:rsidR="00F17E28" w:rsidRDefault="00F17E28">
                  <w:pPr>
                    <w:spacing w:line="160" w:lineRule="exact"/>
                    <w:jc w:val="left"/>
                    <w:rPr>
                      <w:rFonts w:cs="Miriam"/>
                      <w:szCs w:val="18"/>
                      <w:rtl/>
                    </w:rPr>
                  </w:pPr>
                  <w:r>
                    <w:rPr>
                      <w:rFonts w:cs="Miriam" w:hint="cs"/>
                      <w:szCs w:val="18"/>
                      <w:rtl/>
                    </w:rPr>
                    <w:t>(תיקון מס' 25) תשס"א-2001</w:t>
                  </w:r>
                </w:p>
                <w:p w:rsidR="00060F16" w:rsidRDefault="00060F16">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א1.</w:t>
      </w:r>
      <w:r>
        <w:rPr>
          <w:rStyle w:val="default"/>
          <w:rFonts w:cs="FrankRuehl"/>
          <w:rtl/>
        </w:rPr>
        <w:tab/>
      </w:r>
      <w:r>
        <w:rPr>
          <w:rStyle w:val="default"/>
          <w:rFonts w:cs="FrankRuehl" w:hint="cs"/>
          <w:rtl/>
        </w:rPr>
        <w:t>השר רשאי לקבוע, בתקנות או ברישיון, הוראות לבעל רישיון כללי לשידורי כבלים לענין מתן שידורים לאזרחים ולתושבים ישר</w:t>
      </w:r>
      <w:r>
        <w:rPr>
          <w:rStyle w:val="default"/>
          <w:rFonts w:cs="FrankRuehl"/>
          <w:rtl/>
        </w:rPr>
        <w:t>א</w:t>
      </w:r>
      <w:r>
        <w:rPr>
          <w:rStyle w:val="default"/>
          <w:rFonts w:cs="FrankRuehl" w:hint="cs"/>
          <w:rtl/>
        </w:rPr>
        <w:t xml:space="preserve">לים ביישובים הישראליים ביהודה, שומרון וחבל עזה, וכן הוראות </w:t>
      </w:r>
      <w:r w:rsidR="004A6EF1" w:rsidRPr="004A6EF1">
        <w:rPr>
          <w:rStyle w:val="default"/>
          <w:rFonts w:cs="FrankRuehl" w:hint="cs"/>
          <w:rtl/>
        </w:rPr>
        <w:t xml:space="preserve">לספק מורשה לעניין פעולות בזק </w:t>
      </w:r>
      <w:r>
        <w:rPr>
          <w:rStyle w:val="default"/>
          <w:rFonts w:cs="FrankRuehl" w:hint="cs"/>
          <w:rtl/>
        </w:rPr>
        <w:t>ושירותי בזק הנדרשים לשם מתן שידורים כאמור.</w:t>
      </w:r>
    </w:p>
    <w:p w:rsidR="00D72EF1" w:rsidRPr="0088080B" w:rsidRDefault="00D72EF1" w:rsidP="00D72EF1">
      <w:pPr>
        <w:pStyle w:val="P00"/>
        <w:spacing w:before="0"/>
        <w:ind w:left="0" w:right="1134"/>
        <w:rPr>
          <w:rStyle w:val="default"/>
          <w:rFonts w:cs="FrankRuehl" w:hint="cs"/>
          <w:vanish/>
          <w:color w:val="FF0000"/>
          <w:szCs w:val="20"/>
          <w:shd w:val="clear" w:color="auto" w:fill="FFFF99"/>
          <w:rtl/>
        </w:rPr>
      </w:pPr>
      <w:bookmarkStart w:id="175" w:name="Rov684"/>
      <w:r w:rsidRPr="0088080B">
        <w:rPr>
          <w:rStyle w:val="default"/>
          <w:rFonts w:cs="FrankRuehl" w:hint="cs"/>
          <w:vanish/>
          <w:color w:val="FF0000"/>
          <w:szCs w:val="20"/>
          <w:shd w:val="clear" w:color="auto" w:fill="FFFF99"/>
          <w:rtl/>
        </w:rPr>
        <w:t>מיום 9.8.2001</w:t>
      </w:r>
    </w:p>
    <w:p w:rsidR="00D72EF1" w:rsidRPr="0088080B" w:rsidRDefault="00D72EF1" w:rsidP="00D72EF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D72EF1" w:rsidRPr="0088080B" w:rsidRDefault="00D72EF1" w:rsidP="00D72EF1">
      <w:pPr>
        <w:pStyle w:val="P00"/>
        <w:spacing w:before="0"/>
        <w:ind w:left="0" w:right="1134"/>
        <w:rPr>
          <w:rStyle w:val="default"/>
          <w:rFonts w:cs="FrankRuehl" w:hint="cs"/>
          <w:vanish/>
          <w:szCs w:val="20"/>
          <w:shd w:val="clear" w:color="auto" w:fill="FFFF99"/>
          <w:rtl/>
        </w:rPr>
      </w:pPr>
      <w:hyperlink r:id="rId55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543 (</w:t>
      </w:r>
      <w:hyperlink r:id="rId55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5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D72EF1" w:rsidRPr="0088080B" w:rsidRDefault="00D72EF1" w:rsidP="00D72EF1">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6יא1</w:t>
      </w:r>
    </w:p>
    <w:p w:rsidR="00E75661" w:rsidRPr="0088080B" w:rsidRDefault="00E75661" w:rsidP="00E75661">
      <w:pPr>
        <w:pStyle w:val="P00"/>
        <w:spacing w:before="0"/>
        <w:ind w:left="0" w:right="1134"/>
        <w:rPr>
          <w:rStyle w:val="default"/>
          <w:rFonts w:ascii="FrankRuehl" w:hAnsi="FrankRuehl" w:cs="FrankRuehl"/>
          <w:vanish/>
          <w:szCs w:val="20"/>
          <w:shd w:val="clear" w:color="auto" w:fill="FFFF99"/>
          <w:rtl/>
        </w:rPr>
      </w:pPr>
    </w:p>
    <w:p w:rsidR="00E75661" w:rsidRPr="0088080B" w:rsidRDefault="00E75661" w:rsidP="00E7566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75661" w:rsidRPr="0088080B" w:rsidRDefault="00E75661" w:rsidP="00E7566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75661" w:rsidRPr="0088080B" w:rsidRDefault="00E75661" w:rsidP="00E75661">
      <w:pPr>
        <w:pStyle w:val="P00"/>
        <w:spacing w:before="0"/>
        <w:ind w:left="0" w:right="1134"/>
        <w:rPr>
          <w:rStyle w:val="default"/>
          <w:rFonts w:ascii="FrankRuehl" w:hAnsi="FrankRuehl" w:cs="FrankRuehl"/>
          <w:vanish/>
          <w:szCs w:val="20"/>
          <w:shd w:val="clear" w:color="auto" w:fill="FFFF99"/>
          <w:rtl/>
        </w:rPr>
      </w:pPr>
      <w:hyperlink r:id="rId55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5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75661" w:rsidRPr="00060F16" w:rsidRDefault="00E75661" w:rsidP="00060F16">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6י</w:t>
      </w:r>
      <w:r w:rsidRPr="0088080B">
        <w:rPr>
          <w:rStyle w:val="default"/>
          <w:rFonts w:cs="FrankRuehl" w:hint="cs"/>
          <w:vanish/>
          <w:sz w:val="22"/>
          <w:szCs w:val="22"/>
          <w:shd w:val="clear" w:color="auto" w:fill="FFFF99"/>
          <w:rtl/>
        </w:rPr>
        <w:t>א1.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רשאי לקבוע, בתקנות או ברישיון, הוראות לבעל רישיון כללי לשידורי כבלים לענין מתן שידורים לאזרחים ולתושבים ישר</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 xml:space="preserve">לים ביישובים הישראליים ביהודה, שומרון וחבל עזה, וכן הוראות </w:t>
      </w:r>
      <w:r w:rsidRPr="0088080B">
        <w:rPr>
          <w:rStyle w:val="default"/>
          <w:rFonts w:cs="FrankRuehl" w:hint="cs"/>
          <w:strike/>
          <w:vanish/>
          <w:sz w:val="22"/>
          <w:szCs w:val="22"/>
          <w:shd w:val="clear" w:color="auto" w:fill="FFFF99"/>
          <w:rtl/>
        </w:rPr>
        <w:t>לבעל רישיון לענין פעולות בזק</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מורשה לעניין פעולות בזק</w:t>
      </w:r>
      <w:r w:rsidRPr="0088080B">
        <w:rPr>
          <w:rStyle w:val="default"/>
          <w:rFonts w:cs="FrankRuehl" w:hint="cs"/>
          <w:vanish/>
          <w:sz w:val="22"/>
          <w:szCs w:val="22"/>
          <w:shd w:val="clear" w:color="auto" w:fill="FFFF99"/>
          <w:rtl/>
        </w:rPr>
        <w:t xml:space="preserve"> ושירותי בזק הנדרשים לשם מתן שידורים כאמור.</w:t>
      </w:r>
      <w:bookmarkEnd w:id="175"/>
    </w:p>
    <w:p w:rsidR="00D72EF1" w:rsidRDefault="00D72EF1" w:rsidP="00D72EF1">
      <w:pPr>
        <w:pStyle w:val="P00"/>
        <w:spacing w:before="72"/>
        <w:ind w:left="0" w:right="1134"/>
        <w:rPr>
          <w:rStyle w:val="default"/>
          <w:rFonts w:cs="FrankRuehl" w:hint="cs"/>
          <w:rtl/>
        </w:rPr>
      </w:pPr>
      <w:bookmarkStart w:id="176" w:name="Seif185"/>
      <w:bookmarkEnd w:id="176"/>
      <w:r>
        <w:rPr>
          <w:lang w:val="he-IL"/>
        </w:rPr>
        <w:pict>
          <v:rect id="_x0000_s3007" style="position:absolute;left:0;text-align:left;margin-left:464.5pt;margin-top:8.05pt;width:75.05pt;height:30pt;z-index:251827200" o:allowincell="f" filled="f" stroked="f" strokecolor="lime" strokeweight=".25pt">
            <v:textbox style="mso-next-textbox:#_x0000_s3007" inset="0,0,0,0">
              <w:txbxContent>
                <w:p w:rsidR="00F17E28" w:rsidRDefault="00F17E28" w:rsidP="00D72EF1">
                  <w:pPr>
                    <w:spacing w:line="160" w:lineRule="exact"/>
                    <w:jc w:val="left"/>
                    <w:rPr>
                      <w:rFonts w:cs="Miriam" w:hint="cs"/>
                      <w:szCs w:val="18"/>
                      <w:rtl/>
                    </w:rPr>
                  </w:pPr>
                  <w:r>
                    <w:rPr>
                      <w:rFonts w:cs="Miriam" w:hint="cs"/>
                      <w:szCs w:val="18"/>
                      <w:rtl/>
                    </w:rPr>
                    <w:t>חבילת יסוד</w:t>
                  </w:r>
                </w:p>
                <w:p w:rsidR="00F17E28" w:rsidRDefault="00F17E28" w:rsidP="00D72EF1">
                  <w:pPr>
                    <w:spacing w:line="160" w:lineRule="exact"/>
                    <w:jc w:val="left"/>
                    <w:rPr>
                      <w:rFonts w:cs="Miriam" w:hint="cs"/>
                      <w:noProof/>
                      <w:szCs w:val="18"/>
                      <w:rtl/>
                    </w:rPr>
                  </w:pPr>
                  <w:r>
                    <w:rPr>
                      <w:rFonts w:cs="Miriam" w:hint="cs"/>
                      <w:szCs w:val="18"/>
                      <w:rtl/>
                    </w:rPr>
                    <w:t>(תיקון מס' 57) תשע"ג-2013</w:t>
                  </w:r>
                </w:p>
              </w:txbxContent>
            </v:textbox>
            <w10:anchorlock/>
          </v:rect>
        </w:pict>
      </w:r>
      <w:r>
        <w:rPr>
          <w:rStyle w:val="big-number"/>
          <w:rtl/>
        </w:rPr>
        <w:t>6</w:t>
      </w:r>
      <w:r>
        <w:rPr>
          <w:rStyle w:val="default"/>
          <w:rFonts w:cs="FrankRuehl"/>
          <w:rtl/>
        </w:rPr>
        <w:t>י</w:t>
      </w:r>
      <w:r>
        <w:rPr>
          <w:rStyle w:val="default"/>
          <w:rFonts w:cs="FrankRuehl" w:hint="cs"/>
          <w:rtl/>
        </w:rPr>
        <w:t>א2.</w:t>
      </w:r>
      <w:r>
        <w:rPr>
          <w:rStyle w:val="default"/>
          <w:rFonts w:cs="FrankRuehl"/>
          <w:rtl/>
        </w:rPr>
        <w:tab/>
      </w:r>
      <w:r>
        <w:rPr>
          <w:rStyle w:val="default"/>
          <w:rFonts w:cs="FrankRuehl" w:hint="cs"/>
          <w:rtl/>
        </w:rPr>
        <w:t>(א)</w:t>
      </w:r>
      <w:r>
        <w:rPr>
          <w:rStyle w:val="default"/>
          <w:rFonts w:cs="FrankRuehl" w:hint="cs"/>
          <w:rtl/>
        </w:rPr>
        <w:tab/>
        <w:t xml:space="preserve">השר רשאי להורות לבעל רישיון כללי לשידורי כבלים להציע לכל דורש חבילת שידורים המונה מספר מצומצם של ערוצים במחיר קבוע (בסעיף זה </w:t>
      </w:r>
      <w:r>
        <w:rPr>
          <w:rStyle w:val="default"/>
          <w:rFonts w:cs="FrankRuehl"/>
          <w:rtl/>
        </w:rPr>
        <w:t>–</w:t>
      </w:r>
      <w:r>
        <w:rPr>
          <w:rStyle w:val="default"/>
          <w:rFonts w:cs="FrankRuehl" w:hint="cs"/>
          <w:rtl/>
        </w:rPr>
        <w:t xml:space="preserve"> חבילת יסוד); השר יורה בדבר מספר הערוצים בחבילת היסוד ומחירה, ורשאי הוא להורות גם על המדיניות בעניין מאפייני חבילת היסוד וסוגי הערוצים בה.</w:t>
      </w:r>
    </w:p>
    <w:p w:rsidR="00D72EF1" w:rsidRDefault="00D72EF1" w:rsidP="00D72E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השר לפי סעיף קטן (א) יעמדו בתוקפן לתקופה שלא תעלה על שלוש שנים; ואולם ראה השר כי טרם התבססה תחרות בשידורי הטלוויזיה הרב-ערוצית, רשאי הוא, בהתייעצות עם המועצה, להורות על הארכת תקופת תוקפן של ההוראות כאמור לתקופות נוספות שלא יעלו על שלוש שנים כל אחת.</w:t>
      </w:r>
    </w:p>
    <w:p w:rsidR="00D72EF1" w:rsidRDefault="00D72EF1" w:rsidP="00D72E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D1485">
        <w:rPr>
          <w:rStyle w:val="default"/>
          <w:rFonts w:cs="FrankRuehl" w:hint="cs"/>
          <w:rtl/>
        </w:rPr>
        <w:t>המועצה תיתן הוראות ליישום הוראות השר לפי סעיף קטן (א), ובכלל זה תורה בדבר מפרט הערוצים שייכללו בחבילת היסוד, תוכן השידורים בערוצים הכלולים בחבילה, רמתם והיקפם; כמו כן תי</w:t>
      </w:r>
      <w:r w:rsidR="00BB766B">
        <w:rPr>
          <w:rStyle w:val="default"/>
          <w:rFonts w:cs="FrankRuehl" w:hint="cs"/>
          <w:rtl/>
        </w:rPr>
        <w:t>ת</w:t>
      </w:r>
      <w:r w:rsidR="00BD1485">
        <w:rPr>
          <w:rStyle w:val="default"/>
          <w:rFonts w:cs="FrankRuehl" w:hint="cs"/>
          <w:rtl/>
        </w:rPr>
        <w:t>ן המועצה הוראות לעניין הבאתה של חבילת היסוד בידי בעל רישיון כללי לשידורי כבלים לידיעת הציבור.</w:t>
      </w:r>
    </w:p>
    <w:p w:rsidR="00BD1485" w:rsidRDefault="00BD1485" w:rsidP="00D72EF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רישיון כללי לשידורי כבלים לא ידרוש ממנוי לחבילת היסוד תשלום מעבר למחיר החבילה שעליו הורה השר לפי סעיף קטן (א), בעבור שירותים נלווים לחבילת היסוד, ובכלל זה דמי התקנה או עלות התקנה ובעבור ציוד קצה (בסעיף קטן זה </w:t>
      </w:r>
      <w:r>
        <w:rPr>
          <w:rStyle w:val="default"/>
          <w:rFonts w:cs="FrankRuehl"/>
          <w:rtl/>
        </w:rPr>
        <w:t>–</w:t>
      </w:r>
      <w:r>
        <w:rPr>
          <w:rStyle w:val="default"/>
          <w:rFonts w:cs="FrankRuehl" w:hint="cs"/>
          <w:rtl/>
        </w:rPr>
        <w:t xml:space="preserve"> תשלומים נלווים), ככל שאינו דורש תשלומים נלווים ממנויים לחבילות אחרות; דרש בעל הרישיון תשלומים נלווים ממנויים לחבילות אחרות, לא יעלה תשלום כאמור שיגבה בעל הרישיון ממנויי חבילת היסוד על התשלום שיגבה ממנויי חבילות שידורים אחרות בעבור אותם שירותים נלווים, אלא באישור המועצה.</w:t>
      </w:r>
    </w:p>
    <w:p w:rsidR="00BD1485" w:rsidRDefault="00BD1485" w:rsidP="00D72EF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הורה השר כאמור בסעיף קטן (א), לא תהיה המועצה רשאית לתת הוראות בעניין חובת בעל רישיון להציע חבילת יסוד אחרת.</w:t>
      </w:r>
    </w:p>
    <w:p w:rsidR="00D72EF1" w:rsidRPr="0088080B" w:rsidRDefault="00D72EF1" w:rsidP="00D72EF1">
      <w:pPr>
        <w:pStyle w:val="P00"/>
        <w:spacing w:before="0"/>
        <w:ind w:left="0" w:right="1134"/>
        <w:rPr>
          <w:rStyle w:val="default"/>
          <w:rFonts w:cs="FrankRuehl" w:hint="cs"/>
          <w:vanish/>
          <w:color w:val="FF0000"/>
          <w:szCs w:val="20"/>
          <w:shd w:val="clear" w:color="auto" w:fill="FFFF99"/>
          <w:rtl/>
        </w:rPr>
      </w:pPr>
      <w:bookmarkStart w:id="177" w:name="Rov572"/>
      <w:r w:rsidRPr="0088080B">
        <w:rPr>
          <w:rStyle w:val="default"/>
          <w:rFonts w:cs="FrankRuehl" w:hint="cs"/>
          <w:vanish/>
          <w:color w:val="FF0000"/>
          <w:szCs w:val="20"/>
          <w:shd w:val="clear" w:color="auto" w:fill="FFFF99"/>
          <w:rtl/>
        </w:rPr>
        <w:t>מיום 1.8.2013</w:t>
      </w:r>
    </w:p>
    <w:p w:rsidR="00D72EF1" w:rsidRPr="0088080B" w:rsidRDefault="00D72EF1" w:rsidP="00D72EF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D72EF1" w:rsidRPr="0088080B" w:rsidRDefault="00D72EF1" w:rsidP="00D72EF1">
      <w:pPr>
        <w:pStyle w:val="P00"/>
        <w:spacing w:before="0"/>
        <w:ind w:left="0" w:right="1134"/>
        <w:rPr>
          <w:rStyle w:val="default"/>
          <w:rFonts w:cs="FrankRuehl" w:hint="cs"/>
          <w:vanish/>
          <w:szCs w:val="20"/>
          <w:shd w:val="clear" w:color="auto" w:fill="FFFF99"/>
          <w:rtl/>
        </w:rPr>
      </w:pPr>
      <w:hyperlink r:id="rId555"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137 (</w:t>
      </w:r>
      <w:hyperlink r:id="rId556"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D72EF1" w:rsidRPr="00BD1485" w:rsidRDefault="00D72EF1" w:rsidP="00BD1485">
      <w:pPr>
        <w:pStyle w:val="P00"/>
        <w:spacing w:before="0"/>
        <w:ind w:left="0" w:right="1134"/>
        <w:rPr>
          <w:rStyle w:val="default"/>
          <w:rFonts w:cs="FrankRuehl" w:hint="cs"/>
          <w:sz w:val="2"/>
          <w:szCs w:val="2"/>
          <w:rtl/>
        </w:rPr>
      </w:pPr>
      <w:r w:rsidRPr="0088080B">
        <w:rPr>
          <w:rStyle w:val="default"/>
          <w:rFonts w:cs="FrankRuehl" w:hint="cs"/>
          <w:b/>
          <w:bCs/>
          <w:vanish/>
          <w:szCs w:val="20"/>
          <w:shd w:val="clear" w:color="auto" w:fill="FFFF99"/>
          <w:rtl/>
        </w:rPr>
        <w:t>הוספת סעיף 6יא2</w:t>
      </w:r>
      <w:bookmarkEnd w:id="177"/>
    </w:p>
    <w:p w:rsidR="00F24715" w:rsidRDefault="00F24715">
      <w:pPr>
        <w:pStyle w:val="P00"/>
        <w:spacing w:before="72"/>
        <w:ind w:left="0" w:right="1134"/>
        <w:rPr>
          <w:rStyle w:val="default"/>
          <w:rFonts w:cs="FrankRuehl" w:hint="cs"/>
          <w:rtl/>
        </w:rPr>
      </w:pPr>
      <w:bookmarkStart w:id="178" w:name="Seif32"/>
      <w:bookmarkEnd w:id="178"/>
      <w:r>
        <w:rPr>
          <w:lang w:val="he-IL"/>
        </w:rPr>
        <w:pict>
          <v:rect id="_x0000_s2210" style="position:absolute;left:0;text-align:left;margin-left:464.5pt;margin-top:8.05pt;width:75.05pt;height:30pt;z-index:25138585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ק</w:t>
                  </w:r>
                  <w:r>
                    <w:rPr>
                      <w:rFonts w:cs="Miriam" w:hint="cs"/>
                      <w:szCs w:val="18"/>
                      <w:rtl/>
                    </w:rPr>
                    <w:t>יום רצף בשידורים</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השר רשאי לקבוע בתקנות, או ליתן הוראות לענין קיום רצף בשידורים שהופסקו בש</w:t>
      </w:r>
      <w:r>
        <w:rPr>
          <w:rStyle w:val="default"/>
          <w:rFonts w:cs="FrankRuehl"/>
          <w:rtl/>
        </w:rPr>
        <w:t>ל</w:t>
      </w:r>
      <w:r>
        <w:rPr>
          <w:rStyle w:val="default"/>
          <w:rFonts w:cs="FrankRuehl" w:hint="cs"/>
          <w:rtl/>
        </w:rPr>
        <w:t xml:space="preserve"> אחת מהעילות המפורטות בסעיף 6יא, או בשל כך שפג תוקף הרישיון לשידורי כבלים, או רישיון אחר שמכוחו מופעל מוקד השידור, לרבות לענין מינוי נאמן לניהול מוקד השידור והפעלתו, וכן לקבוע תנאים לתשלום דמי שימוש במוקד לבעל הרישיון ושיעורם.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79" w:name="Rov32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557"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558"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6יב</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5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543 (</w:t>
      </w:r>
      <w:hyperlink r:id="rId56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6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6יב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22"/>
          <w:szCs w:val="22"/>
          <w:shd w:val="clear" w:color="auto" w:fill="FFFF99"/>
          <w:rtl/>
        </w:rPr>
        <w:t>6יב.</w:t>
      </w:r>
      <w:r w:rsidRPr="0088080B">
        <w:rPr>
          <w:rStyle w:val="default"/>
          <w:rFonts w:cs="FrankRuehl" w:hint="cs"/>
          <w:strike/>
          <w:vanish/>
          <w:sz w:val="22"/>
          <w:szCs w:val="22"/>
          <w:shd w:val="clear" w:color="auto" w:fill="FFFF99"/>
          <w:rtl/>
        </w:rPr>
        <w:tab/>
        <w:t>השר רשאי לקבוע בתקנות הוראות לענין קיום רצף בשידורים שהופסקו בשל אחת מהעילות המפורטות בסעיף 6יא, לרבות לענין מינוי נאמן לניהול תחנת השידור והפעלתה, וכן לקבוע תנאים לתשלום דמי שימוש בתחנה לבעל הזכיון ושיעורם.</w:t>
      </w:r>
      <w:bookmarkEnd w:id="179"/>
    </w:p>
    <w:p w:rsidR="00F24715" w:rsidRDefault="00F24715">
      <w:pPr>
        <w:pStyle w:val="header-2"/>
        <w:ind w:left="0" w:right="1134"/>
        <w:rPr>
          <w:rFonts w:hint="cs"/>
          <w:rtl/>
        </w:rPr>
      </w:pPr>
      <w:bookmarkStart w:id="180" w:name="hed23"/>
      <w:bookmarkEnd w:id="180"/>
      <w:r>
        <w:rPr>
          <w:lang w:val="he-IL"/>
        </w:rPr>
        <w:pict>
          <v:rect id="_x0000_s2211" style="position:absolute;left:0;text-align:left;margin-left:464.5pt;margin-top:8.05pt;width:75.05pt;height:20pt;z-index:251386880"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ג'1: מעבר מזיכיון לרישיון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1" w:name="Rov46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6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544 (</w:t>
      </w:r>
      <w:hyperlink r:id="rId56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6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shd w:val="clear" w:color="auto" w:fill="FFFF99"/>
          <w:rtl/>
        </w:rPr>
      </w:pPr>
      <w:r w:rsidRPr="0088080B">
        <w:rPr>
          <w:rStyle w:val="default"/>
          <w:rFonts w:cs="FrankRuehl" w:hint="cs"/>
          <w:b/>
          <w:bCs/>
          <w:vanish/>
          <w:szCs w:val="20"/>
          <w:shd w:val="clear" w:color="auto" w:fill="FFFF99"/>
          <w:rtl/>
        </w:rPr>
        <w:t>הוספת סימן ג'1</w:t>
      </w:r>
      <w:bookmarkEnd w:id="181"/>
    </w:p>
    <w:p w:rsidR="00F24715" w:rsidRDefault="00F24715">
      <w:pPr>
        <w:pStyle w:val="P00"/>
        <w:spacing w:before="72"/>
        <w:ind w:left="0" w:right="1134"/>
        <w:rPr>
          <w:rStyle w:val="default"/>
          <w:rFonts w:cs="FrankRuehl"/>
          <w:rtl/>
        </w:rPr>
      </w:pPr>
      <w:r>
        <w:rPr>
          <w:lang w:val="he-IL"/>
        </w:rPr>
        <w:pict>
          <v:rect id="_x0000_s2212" style="position:absolute;left:0;text-align:left;margin-left:464.5pt;margin-top:8.05pt;width:75.05pt;height:18.15pt;z-index:251387904" o:allowincell="f" filled="f" stroked="f" strokecolor="lime" strokeweight=".25pt">
            <v:textbox inset="0,0,0,0">
              <w:txbxContent>
                <w:p w:rsidR="00060F16" w:rsidRDefault="00060F16">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ב1.</w:t>
      </w:r>
      <w:r>
        <w:rPr>
          <w:rStyle w:val="default"/>
          <w:rFonts w:cs="FrankRuehl"/>
          <w:rtl/>
        </w:rPr>
        <w:tab/>
      </w:r>
      <w:r w:rsidR="004A6EF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2" w:name="Rov68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6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544 (</w:t>
      </w:r>
      <w:hyperlink r:id="rId56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6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6יב1</w:t>
      </w:r>
    </w:p>
    <w:p w:rsidR="00060F16" w:rsidRPr="0088080B" w:rsidRDefault="00060F16" w:rsidP="00060F16">
      <w:pPr>
        <w:pStyle w:val="P00"/>
        <w:spacing w:before="0"/>
        <w:ind w:left="0" w:right="1134"/>
        <w:rPr>
          <w:rStyle w:val="default"/>
          <w:rFonts w:ascii="FrankRuehl" w:hAnsi="FrankRuehl" w:cs="FrankRuehl"/>
          <w:vanish/>
          <w:szCs w:val="20"/>
          <w:shd w:val="clear" w:color="auto" w:fill="FFFF99"/>
          <w:rtl/>
        </w:rPr>
      </w:pPr>
    </w:p>
    <w:p w:rsidR="00060F16" w:rsidRPr="0088080B" w:rsidRDefault="00060F16" w:rsidP="00060F1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060F16" w:rsidRPr="0088080B" w:rsidRDefault="00060F16" w:rsidP="00060F1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60F16" w:rsidRPr="0088080B" w:rsidRDefault="00060F16" w:rsidP="00060F16">
      <w:pPr>
        <w:pStyle w:val="P00"/>
        <w:spacing w:before="0"/>
        <w:ind w:left="0" w:right="1134"/>
        <w:rPr>
          <w:rStyle w:val="default"/>
          <w:rFonts w:ascii="FrankRuehl" w:hAnsi="FrankRuehl" w:cs="FrankRuehl"/>
          <w:vanish/>
          <w:szCs w:val="20"/>
          <w:shd w:val="clear" w:color="auto" w:fill="FFFF99"/>
          <w:rtl/>
        </w:rPr>
      </w:pPr>
      <w:hyperlink r:id="rId56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6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060F16" w:rsidRPr="0088080B" w:rsidRDefault="00060F16" w:rsidP="00060F1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6יב1</w:t>
      </w:r>
    </w:p>
    <w:p w:rsidR="00060F16" w:rsidRPr="0088080B" w:rsidRDefault="00060F16" w:rsidP="00060F1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060F16" w:rsidRPr="0088080B" w:rsidRDefault="00060F16" w:rsidP="00060F16">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strike/>
          <w:vanish/>
          <w:sz w:val="16"/>
          <w:szCs w:val="16"/>
          <w:shd w:val="clear" w:color="auto" w:fill="FFFF99"/>
          <w:rtl/>
        </w:rPr>
        <w:t>הגדרות</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בסימן זה </w:t>
      </w:r>
      <w:r w:rsidRPr="0088080B">
        <w:rPr>
          <w:rStyle w:val="default"/>
          <w:rFonts w:cs="FrankRuehl"/>
          <w:strike/>
          <w:vanish/>
          <w:sz w:val="16"/>
          <w:szCs w:val="22"/>
          <w:shd w:val="clear" w:color="auto" w:fill="FFFF99"/>
          <w:rtl/>
        </w:rPr>
        <w:t>–</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זיכיון", "זיכיון", "תחנת שידור" ו"רשת כבלים"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כמשמעותם בפרק ב'1, כנוסחו ערב תחילתו של תיקון 25; </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חברה"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תאגיד אחר;</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חברה בעלת זיקה"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חברה אם, חברה בת או </w:t>
      </w:r>
      <w:r w:rsidRPr="0088080B">
        <w:rPr>
          <w:rStyle w:val="default"/>
          <w:rFonts w:cs="FrankRuehl"/>
          <w:strike/>
          <w:vanish/>
          <w:sz w:val="16"/>
          <w:szCs w:val="22"/>
          <w:shd w:val="clear" w:color="auto" w:fill="FFFF99"/>
          <w:rtl/>
        </w:rPr>
        <w:t>ח</w:t>
      </w:r>
      <w:r w:rsidRPr="0088080B">
        <w:rPr>
          <w:rStyle w:val="default"/>
          <w:rFonts w:cs="FrankRuehl" w:hint="cs"/>
          <w:strike/>
          <w:vanish/>
          <w:sz w:val="16"/>
          <w:szCs w:val="22"/>
          <w:shd w:val="clear" w:color="auto" w:fill="FFFF99"/>
          <w:rtl/>
        </w:rPr>
        <w:t>ברה אחות;</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השפעה ניכרת"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היכולת להשפיע על פעילותו של תאגיד השפעה של ממש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בין לבד ובין יחד עם אחרים או באמצעותם, בין במישרין ובין בעקיפין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הנובעת מכוח החזקת אמצעי שליטה בו או בתאגיד אחר, לרבות יכולת הנובעת מתקנון התאגיד, מכוח ח</w:t>
      </w:r>
      <w:r w:rsidRPr="0088080B">
        <w:rPr>
          <w:rStyle w:val="default"/>
          <w:rFonts w:cs="FrankRuehl"/>
          <w:strike/>
          <w:vanish/>
          <w:sz w:val="16"/>
          <w:szCs w:val="22"/>
          <w:shd w:val="clear" w:color="auto" w:fill="FFFF99"/>
          <w:rtl/>
        </w:rPr>
        <w:t>ו</w:t>
      </w:r>
      <w:r w:rsidRPr="0088080B">
        <w:rPr>
          <w:rStyle w:val="default"/>
          <w:rFonts w:cs="FrankRuehl" w:hint="cs"/>
          <w:strike/>
          <w:vanish/>
          <w:sz w:val="16"/>
          <w:szCs w:val="22"/>
          <w:shd w:val="clear" w:color="auto" w:fill="FFFF99"/>
          <w:rtl/>
        </w:rPr>
        <w:t>זה בכתב, בעל פה או באופן אחר, או יכולת הנובעת מכל מקור אחר, ולמעט יכולת הנובעת רק ממילוי תפקיד של נושא משרה בתאגיד; בלי לגרוע מכלליות האמור, יראו אדם כבעל השפעה ניכרת בתאגיד אם הוא מחזיק עשרים וחמישה אחוזים או יותר מאמצעי שליטה כלשהו בתאגיד;</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חברות אחיות</w:t>
      </w:r>
      <w:r w:rsidRPr="0088080B">
        <w:rPr>
          <w:rStyle w:val="default"/>
          <w:rFonts w:cs="FrankRuehl"/>
          <w:strike/>
          <w:vanish/>
          <w:sz w:val="16"/>
          <w:szCs w:val="22"/>
          <w:shd w:val="clear" w:color="auto" w:fill="FFFF99"/>
          <w:rtl/>
        </w:rPr>
        <w:t xml:space="preserve">" – </w:t>
      </w:r>
      <w:r w:rsidRPr="0088080B">
        <w:rPr>
          <w:rStyle w:val="default"/>
          <w:rFonts w:cs="FrankRuehl" w:hint="cs"/>
          <w:strike/>
          <w:vanish/>
          <w:sz w:val="16"/>
          <w:szCs w:val="22"/>
          <w:shd w:val="clear" w:color="auto" w:fill="FFFF99"/>
          <w:rtl/>
        </w:rPr>
        <w:t>חברות אשר בעל השפעה ניכרת באחת הוא גם בעל השפעה ניכרת באחרת;</w:t>
      </w:r>
    </w:p>
    <w:p w:rsidR="00060F16" w:rsidRPr="0088080B" w:rsidRDefault="00060F16" w:rsidP="00060F16">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חברה אם"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חברה בעלת השפעה ניכרת בחברה אחרת;</w:t>
      </w:r>
    </w:p>
    <w:p w:rsidR="00060F16" w:rsidRPr="005E4F34" w:rsidRDefault="00060F16" w:rsidP="005E4F34">
      <w:pPr>
        <w:pStyle w:val="P00"/>
        <w:spacing w:before="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חברה בת"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חברה אשר חברה אחרת מקיימת בה השפעה ניכרת.</w:t>
      </w:r>
      <w:bookmarkEnd w:id="182"/>
    </w:p>
    <w:p w:rsidR="00F24715" w:rsidRDefault="00F24715">
      <w:pPr>
        <w:pStyle w:val="P00"/>
        <w:spacing w:before="72"/>
        <w:ind w:left="0" w:right="1134"/>
        <w:rPr>
          <w:rStyle w:val="default"/>
          <w:rFonts w:cs="FrankRuehl"/>
          <w:rtl/>
        </w:rPr>
      </w:pPr>
      <w:r>
        <w:rPr>
          <w:lang w:val="he-IL"/>
        </w:rPr>
        <w:pict>
          <v:rect id="_x0000_s2213" style="position:absolute;left:0;text-align:left;margin-left:464.5pt;margin-top:8.05pt;width:75.05pt;height:19.1pt;z-index:251388928" o:allowincell="f" filled="f" stroked="f" strokecolor="lime" strokeweight=".25pt">
            <v:textbox inset="0,0,0,0">
              <w:txbxContent>
                <w:p w:rsidR="005E4F34" w:rsidRDefault="005E4F34">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ב2.</w:t>
      </w:r>
      <w:r>
        <w:rPr>
          <w:rStyle w:val="default"/>
          <w:rFonts w:cs="FrankRuehl"/>
          <w:rtl/>
        </w:rPr>
        <w:tab/>
      </w:r>
      <w:r w:rsidR="004A6EF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3" w:name="Rov68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7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544 (</w:t>
      </w:r>
      <w:hyperlink r:id="rId57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7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6יב2</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p>
    <w:p w:rsidR="005E4F34" w:rsidRPr="0088080B" w:rsidRDefault="005E4F34" w:rsidP="005E4F34">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hyperlink r:id="rId5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6יב2</w:t>
      </w:r>
    </w:p>
    <w:p w:rsidR="005E4F34" w:rsidRPr="0088080B" w:rsidRDefault="005E4F34" w:rsidP="005E4F34">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E4F34" w:rsidRPr="0088080B" w:rsidRDefault="005E4F34" w:rsidP="005E4F34">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תנאים למתן רישיון כללי</w:t>
      </w:r>
    </w:p>
    <w:p w:rsidR="005E4F34" w:rsidRPr="0088080B" w:rsidRDefault="005E4F34" w:rsidP="005E4F34">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רשאי ליתן לבעל זיכיון או לח</w:t>
      </w:r>
      <w:r w:rsidRPr="0088080B">
        <w:rPr>
          <w:rStyle w:val="default"/>
          <w:rFonts w:cs="FrankRuehl"/>
          <w:strike/>
          <w:vanish/>
          <w:sz w:val="16"/>
          <w:szCs w:val="22"/>
          <w:shd w:val="clear" w:color="auto" w:fill="FFFF99"/>
          <w:rtl/>
        </w:rPr>
        <w:t>ב</w:t>
      </w:r>
      <w:r w:rsidRPr="0088080B">
        <w:rPr>
          <w:rStyle w:val="default"/>
          <w:rFonts w:cs="FrankRuehl" w:hint="cs"/>
          <w:strike/>
          <w:vanish/>
          <w:sz w:val="16"/>
          <w:szCs w:val="22"/>
          <w:shd w:val="clear" w:color="auto" w:fill="FFFF99"/>
          <w:rtl/>
        </w:rPr>
        <w:t xml:space="preserve">רה בעלת זיקה אל בעל זיכיון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המבקש), רישיון כללי, לביצוע פעולות בזק ולמתן שירותי בזק, באמצעות תחנת השידור המשמשת לשידורים בידי בעל הזיכיון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הרישיון), לפי הוראות סעיף 4 ובכפוף לתנאים אלה:</w:t>
      </w:r>
    </w:p>
    <w:p w:rsidR="005E4F34" w:rsidRPr="0088080B" w:rsidRDefault="005E4F34" w:rsidP="005E4F34">
      <w:pPr>
        <w:pStyle w:val="P11"/>
        <w:spacing w:before="0"/>
        <w:ind w:left="624"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בתוך 60 ימים ממועד תחילת תיקון 25 הגישו בעל הזיכיו</w:t>
      </w:r>
      <w:r w:rsidRPr="0088080B">
        <w:rPr>
          <w:rStyle w:val="default"/>
          <w:rFonts w:cs="FrankRuehl"/>
          <w:strike/>
          <w:vanish/>
          <w:sz w:val="16"/>
          <w:szCs w:val="22"/>
          <w:shd w:val="clear" w:color="auto" w:fill="FFFF99"/>
          <w:rtl/>
        </w:rPr>
        <w:t>ן</w:t>
      </w:r>
      <w:r w:rsidRPr="0088080B">
        <w:rPr>
          <w:rStyle w:val="default"/>
          <w:rFonts w:cs="FrankRuehl" w:hint="cs"/>
          <w:strike/>
          <w:vanish/>
          <w:sz w:val="16"/>
          <w:szCs w:val="22"/>
          <w:shd w:val="clear" w:color="auto" w:fill="FFFF99"/>
          <w:rtl/>
        </w:rPr>
        <w:t xml:space="preserve"> וחברה בעלת זיקה אליו בקשות לקבלת רישיון כללי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לאחד מהם, ולקבלת רישיון כללי לשידורי כבלים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לשני, והכל לגבי כל האזורים הכלולים בכל הזיכיונות של בעל הזיכיון האמור ושל חברות בעלות זיקה אליו אשר פעלו בתקופת הזיכיון כמותג אחד, ואחד מהם הגיש גם בקשה לרישיון </w:t>
      </w:r>
      <w:r w:rsidRPr="0088080B">
        <w:rPr>
          <w:rStyle w:val="default"/>
          <w:rFonts w:cs="FrankRuehl"/>
          <w:strike/>
          <w:vanish/>
          <w:sz w:val="16"/>
          <w:szCs w:val="22"/>
          <w:shd w:val="clear" w:color="auto" w:fill="FFFF99"/>
          <w:rtl/>
        </w:rPr>
        <w:t>מי</w:t>
      </w:r>
      <w:r w:rsidRPr="0088080B">
        <w:rPr>
          <w:rStyle w:val="default"/>
          <w:rFonts w:cs="FrankRuehl" w:hint="cs"/>
          <w:strike/>
          <w:vanish/>
          <w:sz w:val="16"/>
          <w:szCs w:val="22"/>
          <w:shd w:val="clear" w:color="auto" w:fill="FFFF99"/>
          <w:rtl/>
        </w:rPr>
        <w:t>וחד למוקד שידור; במסגרת בקשתו יתחייב מבקש הרישיון הכללי לפעול ככל שנדרש לשם התאמתה של רשת הכבלים לשמש כרשת בזק ציבורית;</w:t>
      </w:r>
    </w:p>
    <w:p w:rsidR="005E4F34" w:rsidRPr="0088080B" w:rsidRDefault="005E4F34" w:rsidP="005E4F34">
      <w:pPr>
        <w:pStyle w:val="P11"/>
        <w:spacing w:before="0"/>
        <w:ind w:left="624"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 הזיכיון ישלם למדינה תמורה לפי הקבוע בהסכם שנחתם בין המדינה לבעלי הזיכיונות, בשל כך שהוא יהיה רשאי להמשיך ולהפעיל את תחנת השידור</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 xml:space="preserve">בכפוף להוראות חוק זה ולרשיונות שיינתנו, גם לאחר תום תקופת הזיכיון, וזאת על אף האמור בסעיף 6יא(ב) ושאר הוראות החוק, כנוסחם ערב תחילתו של תיקון 25; </w:t>
      </w:r>
    </w:p>
    <w:p w:rsidR="005E4F34" w:rsidRPr="0088080B" w:rsidRDefault="005E4F34" w:rsidP="005E4F34">
      <w:pPr>
        <w:pStyle w:val="P11"/>
        <w:spacing w:before="0"/>
        <w:ind w:left="1021" w:right="1134" w:hanging="397"/>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היה המבקש בעל הזיכיון, יהיה מתן הרישיון מותנה בכך שהמבקש יעביר את הפעילות הכרוכה במתן שידורים לחבר</w:t>
      </w:r>
      <w:r w:rsidRPr="0088080B">
        <w:rPr>
          <w:rStyle w:val="default"/>
          <w:rFonts w:cs="FrankRuehl"/>
          <w:strike/>
          <w:vanish/>
          <w:sz w:val="16"/>
          <w:szCs w:val="22"/>
          <w:shd w:val="clear" w:color="auto" w:fill="FFFF99"/>
          <w:rtl/>
        </w:rPr>
        <w:t>ה</w:t>
      </w:r>
      <w:r w:rsidRPr="0088080B">
        <w:rPr>
          <w:rStyle w:val="default"/>
          <w:rFonts w:cs="FrankRuehl" w:hint="cs"/>
          <w:strike/>
          <w:vanish/>
          <w:sz w:val="16"/>
          <w:szCs w:val="22"/>
          <w:shd w:val="clear" w:color="auto" w:fill="FFFF99"/>
          <w:rtl/>
        </w:rPr>
        <w:t xml:space="preserve"> בעלת הזיקה, כפי שנקבע ברישיון;</w:t>
      </w:r>
    </w:p>
    <w:p w:rsidR="005E4F34" w:rsidRPr="005E4F34" w:rsidRDefault="005E4F34" w:rsidP="005E4F34">
      <w:pPr>
        <w:pStyle w:val="P22"/>
        <w:spacing w:before="0"/>
        <w:ind w:left="1021" w:right="1134"/>
        <w:rPr>
          <w:rStyle w:val="default"/>
          <w:rFonts w:cs="FrankRuehl"/>
          <w:sz w:val="2"/>
          <w:szCs w:val="2"/>
          <w:rtl/>
        </w:rPr>
      </w:pP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היה המבקש חברה בעלת זיקה, יהיה מתן הרישיון מותנה בכך שבעל הזיכיון יעביר למבקש את הזכויות ברשת הכבלים המשמשת לשידוריו.</w:t>
      </w:r>
      <w:bookmarkEnd w:id="183"/>
    </w:p>
    <w:p w:rsidR="00F24715" w:rsidRDefault="00F24715">
      <w:pPr>
        <w:pStyle w:val="P00"/>
        <w:spacing w:before="72"/>
        <w:ind w:left="0" w:right="1134"/>
        <w:rPr>
          <w:rStyle w:val="default"/>
          <w:rFonts w:cs="FrankRuehl"/>
          <w:rtl/>
        </w:rPr>
      </w:pPr>
      <w:r>
        <w:rPr>
          <w:lang w:val="he-IL"/>
        </w:rPr>
        <w:pict>
          <v:rect id="_x0000_s2214" style="position:absolute;left:0;text-align:left;margin-left:464.5pt;margin-top:8.05pt;width:75.05pt;height:17.1pt;z-index:251389952" o:allowincell="f" filled="f" stroked="f" strokecolor="lime" strokeweight=".25pt">
            <v:textbox inset="0,0,0,0">
              <w:txbxContent>
                <w:p w:rsidR="005E4F34" w:rsidRDefault="005E4F34">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ב3.</w:t>
      </w:r>
      <w:r>
        <w:rPr>
          <w:rStyle w:val="default"/>
          <w:rFonts w:cs="FrankRuehl"/>
          <w:rtl/>
        </w:rPr>
        <w:tab/>
      </w:r>
      <w:r>
        <w:rPr>
          <w:rStyle w:val="default"/>
          <w:rFonts w:cs="FrankRuehl" w:hint="cs"/>
          <w:rtl/>
        </w:rPr>
        <w:t>(</w:t>
      </w:r>
      <w:r w:rsidR="004A6EF1">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4" w:name="Rov68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7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545 (</w:t>
      </w:r>
      <w:hyperlink r:id="rId57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7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6יב3</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p>
    <w:p w:rsidR="005E4F34" w:rsidRPr="0088080B" w:rsidRDefault="005E4F34" w:rsidP="005E4F34">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hyperlink r:id="rId57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7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E4F34" w:rsidRPr="0088080B" w:rsidRDefault="005E4F34" w:rsidP="005E4F3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6יב3</w:t>
      </w:r>
    </w:p>
    <w:p w:rsidR="005E4F34" w:rsidRPr="0088080B" w:rsidRDefault="005E4F34" w:rsidP="005E4F34">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E4F34" w:rsidRPr="0088080B" w:rsidRDefault="005E4F34" w:rsidP="005E4F34">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מעבר מזיכיון לרישיון לשידורי כבלים</w:t>
      </w:r>
    </w:p>
    <w:p w:rsidR="005E4F34" w:rsidRPr="0088080B" w:rsidRDefault="005E4F34" w:rsidP="00717427">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קי</w:t>
      </w:r>
      <w:r w:rsidRPr="0088080B">
        <w:rPr>
          <w:rStyle w:val="default"/>
          <w:rFonts w:cs="FrankRuehl"/>
          <w:strike/>
          <w:vanish/>
          <w:sz w:val="16"/>
          <w:szCs w:val="22"/>
          <w:shd w:val="clear" w:color="auto" w:fill="FFFF99"/>
          <w:rtl/>
        </w:rPr>
        <w:t>ב</w:t>
      </w:r>
      <w:r w:rsidRPr="0088080B">
        <w:rPr>
          <w:rStyle w:val="default"/>
          <w:rFonts w:cs="FrankRuehl" w:hint="cs"/>
          <w:strike/>
          <w:vanish/>
          <w:sz w:val="16"/>
          <w:szCs w:val="22"/>
          <w:shd w:val="clear" w:color="auto" w:fill="FFFF99"/>
          <w:rtl/>
        </w:rPr>
        <w:t>לה החברה בעלת הזיקה רישיון כללי לפי הוראות סעיף 6יב2, לא ימשיך בעל הזיכיון לשדר שידורי כבלים, אלא אם כן קיבל רישיון כללי לשידורי כבלים בהתאם לבקשתו לפי סעיף 6יב2(1); עד לקבלת רישיון כללי לשידורי כבלים יוסיפו הוראות הזיכיון לחול על בעל הזיכיון, ככל שהן נו</w:t>
      </w:r>
      <w:r w:rsidRPr="0088080B">
        <w:rPr>
          <w:rStyle w:val="default"/>
          <w:rFonts w:cs="FrankRuehl"/>
          <w:strike/>
          <w:vanish/>
          <w:sz w:val="16"/>
          <w:szCs w:val="22"/>
          <w:shd w:val="clear" w:color="auto" w:fill="FFFF99"/>
          <w:rtl/>
        </w:rPr>
        <w:t>גע</w:t>
      </w:r>
      <w:r w:rsidRPr="0088080B">
        <w:rPr>
          <w:rStyle w:val="default"/>
          <w:rFonts w:cs="FrankRuehl" w:hint="cs"/>
          <w:strike/>
          <w:vanish/>
          <w:sz w:val="16"/>
          <w:szCs w:val="22"/>
          <w:shd w:val="clear" w:color="auto" w:fill="FFFF99"/>
          <w:rtl/>
        </w:rPr>
        <w:t>ות לקיום שידורים ובכפוף להוראות השר, ואם לא ניתן לו רישיון כללי לשידורי כבלים, יוסיפו הוראות הזיכיון כאמור לחול עד לתום תקופת הזיכיון או עד למועד שיקבע או יורה השר בהתאם לסמכותו לפי סעיף 6יב.</w:t>
      </w:r>
    </w:p>
    <w:p w:rsidR="005E4F34" w:rsidRPr="0088080B" w:rsidRDefault="005E4F34" w:rsidP="00717427">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קיבל בעל הזיכיון רישיון כללי לפי הוראות סעיף 6יב2, לא ימשי</w:t>
      </w:r>
      <w:r w:rsidRPr="0088080B">
        <w:rPr>
          <w:rStyle w:val="default"/>
          <w:rFonts w:cs="FrankRuehl"/>
          <w:strike/>
          <w:vanish/>
          <w:sz w:val="16"/>
          <w:szCs w:val="22"/>
          <w:shd w:val="clear" w:color="auto" w:fill="FFFF99"/>
          <w:rtl/>
        </w:rPr>
        <w:t>ך</w:t>
      </w:r>
      <w:r w:rsidRPr="0088080B">
        <w:rPr>
          <w:rStyle w:val="default"/>
          <w:rFonts w:cs="FrankRuehl" w:hint="cs"/>
          <w:strike/>
          <w:vanish/>
          <w:sz w:val="16"/>
          <w:szCs w:val="22"/>
          <w:shd w:val="clear" w:color="auto" w:fill="FFFF99"/>
          <w:rtl/>
        </w:rPr>
        <w:t xml:space="preserve"> לשדר שידורי כבלים; עד לקבלת רישיון לשידורי כבלים על ידי החברה בעלת זיקה בהתאם לבקשתה לפי סעיף 6יב2(1), רשאי השר להורות כי הוראות הזיכיון יחולו עליה, במקום על בעל הזיכיון, ככל שהן נוגעות לקיום שידורים ובכפוף להוראותיו, ואם לא ניתן לה רישיון כללי לשידורי </w:t>
      </w:r>
      <w:r w:rsidRPr="0088080B">
        <w:rPr>
          <w:rStyle w:val="default"/>
          <w:rFonts w:cs="FrankRuehl"/>
          <w:strike/>
          <w:vanish/>
          <w:sz w:val="16"/>
          <w:szCs w:val="22"/>
          <w:shd w:val="clear" w:color="auto" w:fill="FFFF99"/>
          <w:rtl/>
        </w:rPr>
        <w:t>כב</w:t>
      </w:r>
      <w:r w:rsidRPr="0088080B">
        <w:rPr>
          <w:rStyle w:val="default"/>
          <w:rFonts w:cs="FrankRuehl" w:hint="cs"/>
          <w:strike/>
          <w:vanish/>
          <w:sz w:val="16"/>
          <w:szCs w:val="22"/>
          <w:shd w:val="clear" w:color="auto" w:fill="FFFF99"/>
          <w:rtl/>
        </w:rPr>
        <w:t>לים, יחולו ההוראות כאמור, עד לתום תקופת הזיכיון או עד למועד שיקבע או יורה השר בהתאם לסמכותו לפי סעיף 6יב.</w:t>
      </w:r>
    </w:p>
    <w:p w:rsidR="005E4F34" w:rsidRPr="0088080B" w:rsidRDefault="005E4F34" w:rsidP="00717427">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ג)</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לא ניתן רישיון כללי לשידורי כבלים, או כל עוד לא ניתן, יחולו על בעל הזיכיון או על החברה בעלת הזיקה, לפי הענין, הוראות חוק זה, בשינויים המחויבים, </w:t>
      </w:r>
      <w:r w:rsidRPr="0088080B">
        <w:rPr>
          <w:rStyle w:val="default"/>
          <w:rFonts w:cs="FrankRuehl"/>
          <w:strike/>
          <w:vanish/>
          <w:sz w:val="16"/>
          <w:szCs w:val="22"/>
          <w:shd w:val="clear" w:color="auto" w:fill="FFFF99"/>
          <w:rtl/>
        </w:rPr>
        <w:t>כ</w:t>
      </w:r>
      <w:r w:rsidRPr="0088080B">
        <w:rPr>
          <w:rStyle w:val="default"/>
          <w:rFonts w:cs="FrankRuehl" w:hint="cs"/>
          <w:strike/>
          <w:vanish/>
          <w:sz w:val="16"/>
          <w:szCs w:val="22"/>
          <w:shd w:val="clear" w:color="auto" w:fill="FFFF99"/>
          <w:rtl/>
        </w:rPr>
        <w:t>אילו היו בעל רישיון כללי לשידורי כבלים, למשך המועדים כאמור בסעיפים קטנים (א) ו-(ב), ובלבד שהשר לא ייתן החלטה באשר להמשך שידורים אלא לתקופה של 6 חודשים כל פעם.</w:t>
      </w:r>
    </w:p>
    <w:p w:rsidR="005E4F34" w:rsidRPr="00717427" w:rsidRDefault="005E4F34" w:rsidP="00717427">
      <w:pPr>
        <w:pStyle w:val="P00"/>
        <w:spacing w:before="0"/>
        <w:ind w:left="0" w:right="1134"/>
        <w:rPr>
          <w:rStyle w:val="default"/>
          <w:rFonts w:cs="FrankRuehl" w:hint="cs"/>
          <w:strike/>
          <w:sz w:val="2"/>
          <w:szCs w:val="2"/>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ד)</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לא תסרב המועצה ליתן רישיון כללי לשידורי כבלים לבעל זיכיון או לחברה בעלת זיקה, אך בשל כך שנ</w:t>
      </w:r>
      <w:r w:rsidRPr="0088080B">
        <w:rPr>
          <w:rStyle w:val="default"/>
          <w:rFonts w:cs="FrankRuehl"/>
          <w:strike/>
          <w:vanish/>
          <w:sz w:val="16"/>
          <w:szCs w:val="22"/>
          <w:shd w:val="clear" w:color="auto" w:fill="FFFF99"/>
          <w:rtl/>
        </w:rPr>
        <w:t>מ</w:t>
      </w:r>
      <w:r w:rsidRPr="0088080B">
        <w:rPr>
          <w:rStyle w:val="default"/>
          <w:rFonts w:cs="FrankRuehl" w:hint="cs"/>
          <w:strike/>
          <w:vanish/>
          <w:sz w:val="16"/>
          <w:szCs w:val="22"/>
          <w:shd w:val="clear" w:color="auto" w:fill="FFFF99"/>
          <w:rtl/>
        </w:rPr>
        <w:t>צא כי בעל הזיכיון לא מילא, במלואם או בחלקם, חיובים שהיה עליו למלא בתקופת זיכיונו, ובלבד שבעל הזיכיון או החברה בעלת הזיקה, התחייבו למלא את החיובים שתקבע המועצה ברישיון, בדרך ובתנאים שתקבע כאמור.</w:t>
      </w:r>
      <w:bookmarkEnd w:id="184"/>
    </w:p>
    <w:p w:rsidR="00F24715" w:rsidRDefault="00F24715">
      <w:pPr>
        <w:pStyle w:val="P00"/>
        <w:spacing w:before="72"/>
        <w:ind w:left="0" w:right="1134"/>
        <w:rPr>
          <w:rStyle w:val="default"/>
          <w:rFonts w:cs="FrankRuehl" w:hint="cs"/>
          <w:rtl/>
        </w:rPr>
      </w:pPr>
      <w:r>
        <w:rPr>
          <w:lang w:val="he-IL"/>
        </w:rPr>
        <w:pict>
          <v:rect id="_x0000_s2215" style="position:absolute;left:0;text-align:left;margin-left:464.5pt;margin-top:8.05pt;width:75.05pt;height:18.6pt;z-index:251390976" o:allowincell="f" filled="f" stroked="f" strokecolor="lime" strokeweight=".25pt">
            <v:textbox inset="0,0,0,0">
              <w:txbxContent>
                <w:p w:rsidR="00717427" w:rsidRDefault="0071742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ב4.</w:t>
      </w:r>
      <w:r>
        <w:rPr>
          <w:rStyle w:val="default"/>
          <w:rFonts w:cs="FrankRuehl"/>
          <w:rtl/>
        </w:rPr>
        <w:tab/>
      </w:r>
      <w:r w:rsidR="004A6EF1">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5" w:name="Rov68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8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545 (</w:t>
      </w:r>
      <w:hyperlink r:id="rId58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8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6יב4</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p>
    <w:p w:rsidR="00717427" w:rsidRPr="0088080B" w:rsidRDefault="00717427" w:rsidP="0071742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hyperlink r:id="rId58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8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6יב4</w:t>
      </w:r>
    </w:p>
    <w:p w:rsidR="00717427" w:rsidRPr="0088080B" w:rsidRDefault="00717427" w:rsidP="00717427">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717427" w:rsidRPr="0088080B" w:rsidRDefault="00717427" w:rsidP="00717427">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מועד למתן החלטות בבקשות לרישיונות</w:t>
      </w:r>
    </w:p>
    <w:p w:rsidR="00717427" w:rsidRPr="00717427" w:rsidRDefault="00717427" w:rsidP="00717427">
      <w:pPr>
        <w:pStyle w:val="P00"/>
        <w:spacing w:before="0"/>
        <w:ind w:left="0" w:right="1134"/>
        <w:rPr>
          <w:rStyle w:val="default"/>
          <w:rFonts w:cs="FrankRuehl" w:hint="cs"/>
          <w:strike/>
          <w:sz w:val="2"/>
          <w:szCs w:val="2"/>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ב4.</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או המועצה, לפי הענין, ייתנו את החלטתם בבקשה לרישיונות שהוגשו אליהם בהתאם להוראות סעיף 6יב2(1) בתוך 90 ימים ממועד קבלת הבקשה, או מהמועד שבו המציא המבקש כל מידע או ערך כל שינוי שנדרשו; דרישה למתן מידע או עריכת שינויים תיענה על ידי המבקש בתוך 15 ימ</w:t>
      </w:r>
      <w:r w:rsidRPr="0088080B">
        <w:rPr>
          <w:rStyle w:val="default"/>
          <w:rFonts w:cs="FrankRuehl"/>
          <w:strike/>
          <w:vanish/>
          <w:sz w:val="16"/>
          <w:szCs w:val="22"/>
          <w:shd w:val="clear" w:color="auto" w:fill="FFFF99"/>
          <w:rtl/>
        </w:rPr>
        <w:t>י</w:t>
      </w:r>
      <w:r w:rsidRPr="0088080B">
        <w:rPr>
          <w:rStyle w:val="default"/>
          <w:rFonts w:cs="FrankRuehl" w:hint="cs"/>
          <w:strike/>
          <w:vanish/>
          <w:sz w:val="16"/>
          <w:szCs w:val="22"/>
          <w:shd w:val="clear" w:color="auto" w:fill="FFFF99"/>
          <w:rtl/>
        </w:rPr>
        <w:t>ם מיום שהומצאה לו.</w:t>
      </w:r>
      <w:bookmarkEnd w:id="185"/>
    </w:p>
    <w:p w:rsidR="00F24715" w:rsidRDefault="00F24715">
      <w:pPr>
        <w:pStyle w:val="P00"/>
        <w:spacing w:before="72"/>
        <w:ind w:left="0" w:right="1134"/>
        <w:rPr>
          <w:rStyle w:val="default"/>
          <w:rFonts w:cs="FrankRuehl"/>
          <w:rtl/>
        </w:rPr>
      </w:pPr>
      <w:bookmarkStart w:id="186" w:name="Seif33"/>
      <w:bookmarkEnd w:id="186"/>
      <w:r>
        <w:rPr>
          <w:lang w:val="he-IL"/>
        </w:rPr>
        <w:pict>
          <v:rect id="_x0000_s2216" style="position:absolute;left:0;text-align:left;margin-left:464.5pt;margin-top:8.05pt;width:75.05pt;height:45.05pt;z-index:25139200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נ</w:t>
                  </w:r>
                  <w:r>
                    <w:rPr>
                      <w:rFonts w:cs="Miriam" w:hint="cs"/>
                      <w:szCs w:val="18"/>
                      <w:rtl/>
                    </w:rPr>
                    <w:t>ות וכללים</w:t>
                  </w:r>
                </w:p>
                <w:p w:rsidR="00F17E28" w:rsidRDefault="00F17E28">
                  <w:pPr>
                    <w:spacing w:line="160" w:lineRule="exact"/>
                    <w:jc w:val="left"/>
                    <w:rPr>
                      <w:rFonts w:cs="Miriam"/>
                      <w:szCs w:val="18"/>
                      <w:rtl/>
                    </w:rPr>
                  </w:pPr>
                  <w:r>
                    <w:rPr>
                      <w:rFonts w:cs="Miriam" w:hint="cs"/>
                      <w:szCs w:val="18"/>
                      <w:rtl/>
                    </w:rPr>
                    <w:t>(תיקון מס' 25) תשס"א-2001</w:t>
                  </w:r>
                </w:p>
                <w:p w:rsidR="00717427" w:rsidRDefault="0071742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ב5.</w:t>
      </w:r>
      <w:r>
        <w:rPr>
          <w:rStyle w:val="default"/>
          <w:rFonts w:cs="FrankRuehl"/>
          <w:rtl/>
        </w:rPr>
        <w:tab/>
      </w:r>
      <w:r>
        <w:rPr>
          <w:rStyle w:val="default"/>
          <w:rFonts w:cs="FrankRuehl" w:hint="cs"/>
          <w:rtl/>
        </w:rPr>
        <w:t>תקנות וכללים שנקבעו מכוח החוק לענין זיכיונות</w:t>
      </w:r>
      <w:r w:rsidR="004A6EF1">
        <w:rPr>
          <w:rStyle w:val="default"/>
          <w:rFonts w:cs="FrankRuehl" w:hint="cs"/>
          <w:rtl/>
        </w:rPr>
        <w:t xml:space="preserve"> </w:t>
      </w:r>
      <w:r w:rsidR="004A6EF1" w:rsidRPr="004A6EF1">
        <w:rPr>
          <w:rStyle w:val="default"/>
          <w:rFonts w:cs="FrankRuehl" w:hint="cs"/>
          <w:rtl/>
        </w:rPr>
        <w:t>כמשמעותם בפרק ב'1, כנוסחו ערב תחילתו של תיקון 25</w:t>
      </w:r>
      <w:r>
        <w:rPr>
          <w:rStyle w:val="default"/>
          <w:rFonts w:cs="FrankRuehl" w:hint="cs"/>
          <w:rtl/>
        </w:rPr>
        <w:t>, יעמדו בתוקפם ויחולו, בשינויים המחויבים לפי הענין, לגבי רישיון לשידורי כבלים, זולת אם בוטלו או שונו קודם לכן לפי חוק זה.</w:t>
      </w:r>
    </w:p>
    <w:p w:rsidR="00717427" w:rsidRPr="0088080B" w:rsidRDefault="00717427" w:rsidP="00717427">
      <w:pPr>
        <w:pStyle w:val="P00"/>
        <w:spacing w:before="0"/>
        <w:ind w:left="0" w:right="1134"/>
        <w:rPr>
          <w:rStyle w:val="default"/>
          <w:rFonts w:cs="FrankRuehl" w:hint="cs"/>
          <w:vanish/>
          <w:color w:val="FF0000"/>
          <w:szCs w:val="20"/>
          <w:shd w:val="clear" w:color="auto" w:fill="FFFF99"/>
          <w:rtl/>
        </w:rPr>
      </w:pPr>
      <w:bookmarkStart w:id="187" w:name="Rov688"/>
      <w:r w:rsidRPr="0088080B">
        <w:rPr>
          <w:rStyle w:val="default"/>
          <w:rFonts w:cs="FrankRuehl" w:hint="cs"/>
          <w:vanish/>
          <w:color w:val="FF0000"/>
          <w:szCs w:val="20"/>
          <w:shd w:val="clear" w:color="auto" w:fill="FFFF99"/>
          <w:rtl/>
        </w:rPr>
        <w:t>מיום 9.8.2001</w:t>
      </w:r>
    </w:p>
    <w:p w:rsidR="00717427" w:rsidRPr="0088080B" w:rsidRDefault="00717427" w:rsidP="00717427">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717427" w:rsidRPr="0088080B" w:rsidRDefault="00717427" w:rsidP="00717427">
      <w:pPr>
        <w:pStyle w:val="P00"/>
        <w:spacing w:before="0"/>
        <w:ind w:left="0" w:right="1134"/>
        <w:rPr>
          <w:rStyle w:val="default"/>
          <w:rFonts w:cs="FrankRuehl" w:hint="cs"/>
          <w:vanish/>
          <w:szCs w:val="20"/>
          <w:shd w:val="clear" w:color="auto" w:fill="FFFF99"/>
          <w:rtl/>
        </w:rPr>
      </w:pPr>
      <w:hyperlink r:id="rId58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545 (</w:t>
      </w:r>
      <w:hyperlink r:id="rId58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8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717427" w:rsidRPr="0088080B" w:rsidRDefault="00717427" w:rsidP="0071742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6יב5</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p>
    <w:p w:rsidR="00717427" w:rsidRPr="0088080B" w:rsidRDefault="00717427" w:rsidP="0071742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hyperlink r:id="rId58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8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17427" w:rsidRPr="00717427" w:rsidRDefault="00717427" w:rsidP="00717427">
      <w:pPr>
        <w:pStyle w:val="P00"/>
        <w:ind w:left="0" w:right="1134"/>
        <w:rPr>
          <w:rFonts w:hint="cs"/>
          <w:sz w:val="2"/>
          <w:szCs w:val="2"/>
          <w:shd w:val="clear" w:color="auto" w:fill="FFFF99"/>
          <w:rtl/>
        </w:rPr>
      </w:pPr>
      <w:r w:rsidRPr="0088080B">
        <w:rPr>
          <w:vanish/>
          <w:sz w:val="16"/>
          <w:szCs w:val="22"/>
          <w:shd w:val="clear" w:color="auto" w:fill="FFFF99"/>
          <w:rtl/>
        </w:rPr>
        <w:t>6י</w:t>
      </w:r>
      <w:r w:rsidRPr="0088080B">
        <w:rPr>
          <w:rFonts w:hint="cs"/>
          <w:vanish/>
          <w:sz w:val="16"/>
          <w:szCs w:val="22"/>
          <w:shd w:val="clear" w:color="auto" w:fill="FFFF99"/>
          <w:rtl/>
        </w:rPr>
        <w:t>ב5.</w:t>
      </w:r>
      <w:r w:rsidRPr="0088080B">
        <w:rPr>
          <w:vanish/>
          <w:sz w:val="16"/>
          <w:szCs w:val="22"/>
          <w:shd w:val="clear" w:color="auto" w:fill="FFFF99"/>
          <w:rtl/>
        </w:rPr>
        <w:tab/>
      </w:r>
      <w:r w:rsidRPr="0088080B">
        <w:rPr>
          <w:rFonts w:hint="cs"/>
          <w:vanish/>
          <w:sz w:val="16"/>
          <w:szCs w:val="22"/>
          <w:shd w:val="clear" w:color="auto" w:fill="FFFF99"/>
          <w:rtl/>
        </w:rPr>
        <w:t xml:space="preserve">תקנות וכללים שנקבעו מכוח החוק לענין זיכיונות </w:t>
      </w:r>
      <w:r w:rsidRPr="0088080B">
        <w:rPr>
          <w:rFonts w:hint="cs"/>
          <w:vanish/>
          <w:sz w:val="16"/>
          <w:szCs w:val="22"/>
          <w:u w:val="single"/>
          <w:shd w:val="clear" w:color="auto" w:fill="FFFF99"/>
          <w:rtl/>
        </w:rPr>
        <w:t>כמשמעותם בפרק ב'1, כנוסחו ערב תחילתו של תיקון 25</w:t>
      </w:r>
      <w:r w:rsidRPr="0088080B">
        <w:rPr>
          <w:rFonts w:hint="cs"/>
          <w:vanish/>
          <w:sz w:val="16"/>
          <w:szCs w:val="22"/>
          <w:shd w:val="clear" w:color="auto" w:fill="FFFF99"/>
          <w:rtl/>
        </w:rPr>
        <w:t>, יעמדו בתוקפם ויחולו, בשינויים המחויבים לפי הענין, לגבי רישיון לשידורי כבלים, זולת אם בוטלו או שונו קודם לכן לפי חוק זה.</w:t>
      </w:r>
      <w:bookmarkEnd w:id="187"/>
    </w:p>
    <w:p w:rsidR="00F24715" w:rsidRDefault="00F24715">
      <w:pPr>
        <w:pStyle w:val="P00"/>
        <w:spacing w:before="72"/>
        <w:ind w:left="0" w:right="1134"/>
        <w:rPr>
          <w:rStyle w:val="default"/>
          <w:rFonts w:cs="FrankRuehl"/>
          <w:rtl/>
        </w:rPr>
      </w:pPr>
      <w:r>
        <w:rPr>
          <w:lang w:val="he-IL"/>
        </w:rPr>
        <w:pict>
          <v:rect id="_x0000_s2217" style="position:absolute;left:0;text-align:left;margin-left:464.5pt;margin-top:8.05pt;width:75.05pt;height:18.8pt;z-index:251393024" o:allowincell="f" filled="f" stroked="f" strokecolor="lime" strokeweight=".25pt">
            <v:textbox inset="0,0,0,0">
              <w:txbxContent>
                <w:p w:rsidR="00717427" w:rsidRDefault="0071742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ב6.</w:t>
      </w:r>
      <w:r>
        <w:rPr>
          <w:rStyle w:val="default"/>
          <w:rFonts w:cs="FrankRuehl"/>
          <w:rtl/>
        </w:rPr>
        <w:tab/>
      </w:r>
      <w:r>
        <w:rPr>
          <w:rStyle w:val="default"/>
          <w:rFonts w:cs="FrankRuehl" w:hint="cs"/>
          <w:rtl/>
        </w:rPr>
        <w:t>(</w:t>
      </w:r>
      <w:r w:rsidR="004A6EF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8" w:name="Rov69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9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545 (</w:t>
      </w:r>
      <w:hyperlink r:id="rId59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59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6יב6</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12.8.2002</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26</w:t>
      </w:r>
    </w:p>
    <w:p w:rsidR="00F24715" w:rsidRPr="0088080B" w:rsidRDefault="00F24715">
      <w:pPr>
        <w:pStyle w:val="P00"/>
        <w:spacing w:before="0"/>
        <w:ind w:left="0" w:right="1134"/>
        <w:rPr>
          <w:rStyle w:val="default"/>
          <w:rFonts w:cs="FrankRuehl" w:hint="cs"/>
          <w:vanish/>
          <w:szCs w:val="20"/>
          <w:shd w:val="clear" w:color="auto" w:fill="FFFF99"/>
          <w:rtl/>
        </w:rPr>
      </w:pPr>
      <w:hyperlink r:id="rId593" w:history="1">
        <w:r w:rsidRPr="0088080B">
          <w:rPr>
            <w:rStyle w:val="Hyperlink"/>
            <w:rFonts w:hint="cs"/>
            <w:vanish/>
            <w:szCs w:val="20"/>
            <w:shd w:val="clear" w:color="auto" w:fill="FFFF99"/>
            <w:rtl/>
          </w:rPr>
          <w:t>ס"ח תשס"ב מס' 1829</w:t>
        </w:r>
      </w:hyperlink>
      <w:r w:rsidRPr="0088080B">
        <w:rPr>
          <w:rStyle w:val="default"/>
          <w:rFonts w:cs="FrankRuehl" w:hint="cs"/>
          <w:vanish/>
          <w:szCs w:val="20"/>
          <w:shd w:val="clear" w:color="auto" w:fill="FFFF99"/>
          <w:rtl/>
        </w:rPr>
        <w:t xml:space="preserve"> מיום 12.2.2002 עמ' 134 (</w:t>
      </w:r>
      <w:hyperlink r:id="rId594" w:history="1">
        <w:r w:rsidRPr="0088080B">
          <w:rPr>
            <w:rStyle w:val="Hyperlink"/>
            <w:rFonts w:hint="cs"/>
            <w:vanish/>
            <w:szCs w:val="20"/>
            <w:shd w:val="clear" w:color="auto" w:fill="FFFF99"/>
            <w:rtl/>
          </w:rPr>
          <w:t>ה"ח 3046</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פסקה 6יב6(א)(3)</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17.8.2002</w:t>
      </w:r>
    </w:p>
    <w:p w:rsidR="00F24715" w:rsidRPr="0088080B" w:rsidRDefault="00F24715">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27</w:t>
      </w:r>
    </w:p>
    <w:p w:rsidR="00F24715" w:rsidRPr="0088080B" w:rsidRDefault="00F24715">
      <w:pPr>
        <w:pStyle w:val="P00"/>
        <w:spacing w:before="0"/>
        <w:ind w:left="1021" w:right="1134"/>
        <w:rPr>
          <w:rStyle w:val="default"/>
          <w:rFonts w:cs="FrankRuehl" w:hint="cs"/>
          <w:vanish/>
          <w:szCs w:val="20"/>
          <w:shd w:val="clear" w:color="auto" w:fill="FFFF99"/>
          <w:rtl/>
        </w:rPr>
      </w:pPr>
      <w:hyperlink r:id="rId595" w:history="1">
        <w:r w:rsidRPr="0088080B">
          <w:rPr>
            <w:rStyle w:val="Hyperlink"/>
            <w:rFonts w:hint="cs"/>
            <w:vanish/>
            <w:szCs w:val="20"/>
            <w:shd w:val="clear" w:color="auto" w:fill="FFFF99"/>
            <w:rtl/>
          </w:rPr>
          <w:t>ס"ח תשס"ב מס' 1858</w:t>
        </w:r>
      </w:hyperlink>
      <w:r w:rsidRPr="0088080B">
        <w:rPr>
          <w:rStyle w:val="default"/>
          <w:rFonts w:cs="FrankRuehl" w:hint="cs"/>
          <w:vanish/>
          <w:szCs w:val="20"/>
          <w:shd w:val="clear" w:color="auto" w:fill="FFFF99"/>
          <w:rtl/>
        </w:rPr>
        <w:t xml:space="preserve"> מיום 17.7.2002 עמ' 483 (</w:t>
      </w:r>
      <w:hyperlink r:id="rId596" w:history="1">
        <w:r w:rsidRPr="0088080B">
          <w:rPr>
            <w:rStyle w:val="Hyperlink"/>
            <w:rFonts w:hint="cs"/>
            <w:vanish/>
            <w:szCs w:val="20"/>
            <w:shd w:val="clear" w:color="auto" w:fill="FFFF99"/>
            <w:rtl/>
          </w:rPr>
          <w:t>ה"</w:t>
        </w:r>
        <w:r w:rsidRPr="0088080B">
          <w:rPr>
            <w:rStyle w:val="Hyperlink"/>
            <w:rFonts w:hint="cs"/>
            <w:vanish/>
            <w:szCs w:val="20"/>
            <w:shd w:val="clear" w:color="auto" w:fill="FFFF99"/>
            <w:rtl/>
          </w:rPr>
          <w:t>ח</w:t>
        </w:r>
        <w:r w:rsidRPr="0088080B">
          <w:rPr>
            <w:rStyle w:val="Hyperlink"/>
            <w:rFonts w:hint="cs"/>
            <w:vanish/>
            <w:szCs w:val="20"/>
            <w:shd w:val="clear" w:color="auto" w:fill="FFFF99"/>
            <w:rtl/>
          </w:rPr>
          <w:t xml:space="preserve"> 3096</w:t>
        </w:r>
      </w:hyperlink>
      <w:r w:rsidRPr="0088080B">
        <w:rPr>
          <w:rStyle w:val="default"/>
          <w:rFonts w:cs="FrankRuehl" w:hint="cs"/>
          <w:vanish/>
          <w:szCs w:val="20"/>
          <w:shd w:val="clear" w:color="auto" w:fill="FFFF99"/>
          <w:rtl/>
        </w:rPr>
        <w:t>)</w:t>
      </w:r>
    </w:p>
    <w:p w:rsidR="00F24715" w:rsidRPr="0088080B" w:rsidRDefault="00F24715">
      <w:pPr>
        <w:pStyle w:val="P22"/>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יחולו על בעל הזיכיון הוראות סעיפים 4ח ו-5 </w:t>
      </w:r>
      <w:r w:rsidRPr="0088080B">
        <w:rPr>
          <w:rStyle w:val="default"/>
          <w:rFonts w:cs="FrankRuehl" w:hint="cs"/>
          <w:strike/>
          <w:vanish/>
          <w:sz w:val="16"/>
          <w:szCs w:val="22"/>
          <w:shd w:val="clear" w:color="auto" w:fill="FFFF99"/>
          <w:rtl/>
        </w:rPr>
        <w:t>לחוק והוראות פרק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לחוק, הוראות סעיף 6כה ופרק</w:t>
      </w:r>
      <w:r w:rsidRPr="0088080B">
        <w:rPr>
          <w:rStyle w:val="default"/>
          <w:rFonts w:cs="FrankRuehl" w:hint="cs"/>
          <w:vanish/>
          <w:sz w:val="16"/>
          <w:szCs w:val="22"/>
          <w:shd w:val="clear" w:color="auto" w:fill="FFFF99"/>
          <w:rtl/>
        </w:rPr>
        <w:t xml:space="preserve"> ז'1 לפי הענין ובשינויים המחויבים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לענין ההוראות האמורות, יראו את בעל הזיכיון כבעל רישיון כללי לשידורי כבלים או כבעל רישיון כללי לפי הענין;</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p>
    <w:p w:rsidR="00717427" w:rsidRPr="0088080B" w:rsidRDefault="00717427" w:rsidP="0071742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hyperlink r:id="rId59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59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717427" w:rsidRPr="0088080B" w:rsidRDefault="00717427" w:rsidP="0071742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6יב6</w:t>
      </w:r>
    </w:p>
    <w:p w:rsidR="00717427" w:rsidRPr="0088080B" w:rsidRDefault="00717427" w:rsidP="00717427">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717427" w:rsidRPr="0088080B" w:rsidRDefault="00717427" w:rsidP="00717427">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זיכיון הנותר בעינו</w:t>
      </w:r>
    </w:p>
    <w:p w:rsidR="00717427" w:rsidRPr="0088080B" w:rsidRDefault="00717427" w:rsidP="00717427">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ב6.</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לא ניתן רישיון כללי כאמור בסימן זה, או כל עוד לא ניתן, ימשיך בעל הזיכיון לפעול על פי זיכיונו עד תום תקופת הזיכיון; הוראות החוק כנוסחן ערב תחילתו של תיקון 25, לרבות העבירות לפי פרק ז' ותקנות וכללי</w:t>
      </w:r>
      <w:r w:rsidRPr="0088080B">
        <w:rPr>
          <w:rStyle w:val="default"/>
          <w:rFonts w:cs="FrankRuehl"/>
          <w:strike/>
          <w:vanish/>
          <w:sz w:val="16"/>
          <w:szCs w:val="22"/>
          <w:shd w:val="clear" w:color="auto" w:fill="FFFF99"/>
          <w:rtl/>
        </w:rPr>
        <w:t>ם</w:t>
      </w:r>
      <w:r w:rsidRPr="0088080B">
        <w:rPr>
          <w:rStyle w:val="default"/>
          <w:rFonts w:cs="FrankRuehl" w:hint="cs"/>
          <w:strike/>
          <w:vanish/>
          <w:sz w:val="16"/>
          <w:szCs w:val="22"/>
          <w:shd w:val="clear" w:color="auto" w:fill="FFFF99"/>
          <w:rtl/>
        </w:rPr>
        <w:t xml:space="preserve"> שנקבעו על פי החוק יוסיפו לחול כאמור בשינויים אלה:</w:t>
      </w:r>
    </w:p>
    <w:p w:rsidR="00717427" w:rsidRPr="0088080B" w:rsidRDefault="00717427" w:rsidP="00717427">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במקום סעיף 6יא(ב) כנוסחו ערב תחילתו של תיקון 25 יבוא:</w:t>
      </w:r>
    </w:p>
    <w:p w:rsidR="00717427" w:rsidRPr="0088080B" w:rsidRDefault="00717427" w:rsidP="00717427">
      <w:pPr>
        <w:pStyle w:val="P33"/>
        <w:spacing w:before="0"/>
        <w:ind w:left="1474"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בוטל או פג תוקפו של זיכיון וניתן רישיון חדש, אחד או יותר, למתן שירותי בזק או לביצוע שידורים באמצעות תחנת השידור כולה או חלקה, ירכוש בעל רישיו</w:t>
      </w:r>
      <w:r w:rsidRPr="0088080B">
        <w:rPr>
          <w:rStyle w:val="default"/>
          <w:rFonts w:cs="FrankRuehl"/>
          <w:strike/>
          <w:vanish/>
          <w:sz w:val="16"/>
          <w:szCs w:val="22"/>
          <w:shd w:val="clear" w:color="auto" w:fill="FFFF99"/>
          <w:rtl/>
        </w:rPr>
        <w:t>ן</w:t>
      </w:r>
      <w:r w:rsidRPr="0088080B">
        <w:rPr>
          <w:rStyle w:val="default"/>
          <w:rFonts w:cs="FrankRuehl" w:hint="cs"/>
          <w:strike/>
          <w:vanish/>
          <w:sz w:val="16"/>
          <w:szCs w:val="22"/>
          <w:shd w:val="clear" w:color="auto" w:fill="FFFF99"/>
          <w:rtl/>
        </w:rPr>
        <w:t xml:space="preserve"> שיזכה לכך במכרז, בתשלום, מאת בעל הזיכיון, את זכויותיו בתחנת השידור ששימשה לשידוריו, ובלבד שהתחנה ראויה לשימוש לצורכי רישיונו; באין הסכמה בין בעל הזיכיון לבעל הרישיון בדבר מצבה של תחנת השידור או בדבר גובה התשלום בעדה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יכריע השר במחלוקת ורשאי הוא לפטור מ</w:t>
      </w:r>
      <w:r w:rsidRPr="0088080B">
        <w:rPr>
          <w:rStyle w:val="default"/>
          <w:rFonts w:cs="FrankRuehl"/>
          <w:strike/>
          <w:vanish/>
          <w:sz w:val="16"/>
          <w:szCs w:val="22"/>
          <w:shd w:val="clear" w:color="auto" w:fill="FFFF99"/>
          <w:rtl/>
        </w:rPr>
        <w:t>רכ</w:t>
      </w:r>
      <w:r w:rsidRPr="0088080B">
        <w:rPr>
          <w:rStyle w:val="default"/>
          <w:rFonts w:cs="FrankRuehl" w:hint="cs"/>
          <w:strike/>
          <w:vanish/>
          <w:sz w:val="16"/>
          <w:szCs w:val="22"/>
          <w:shd w:val="clear" w:color="auto" w:fill="FFFF99"/>
          <w:rtl/>
        </w:rPr>
        <w:t>ישת תחנת השידור, כולה או חלקה; על החלטת השר ניתן לערער לפני בית משפט מחוזי בתוך 45 ימים מיום שהודע לצדדים דבר ההחלטה.";</w:t>
      </w:r>
    </w:p>
    <w:p w:rsidR="00717427" w:rsidRPr="0088080B" w:rsidRDefault="00717427" w:rsidP="00717427">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יחולו על בעל הזיכיון הוראות סעיפים 4ח ו-5 לחוק, הוראות סעיף 6כה ופרק ז'1 לפי הענין ובשינויים המחויבים</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לענין ההוראות האמורות, יראו את בעל הזיכיון כבעל רישיון כללי לשידורי כבלים או כבעל רישיון כללי לפי הענין;</w:t>
      </w:r>
    </w:p>
    <w:p w:rsidR="00717427" w:rsidRPr="0088080B" w:rsidRDefault="00717427" w:rsidP="00717427">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במקום סעיף 6ה(1)(ד) כנוסחו ערב תחילתו של תיקון 25 יבוא: "פיקוח על ביצוע השידורים בשים לב לסוגי המישדרים והיקפם, ועל מ</w:t>
      </w:r>
      <w:r w:rsidRPr="0088080B">
        <w:rPr>
          <w:rStyle w:val="default"/>
          <w:rFonts w:cs="FrankRuehl"/>
          <w:strike/>
          <w:vanish/>
          <w:sz w:val="16"/>
          <w:szCs w:val="22"/>
          <w:shd w:val="clear" w:color="auto" w:fill="FFFF99"/>
          <w:rtl/>
        </w:rPr>
        <w:t>ת</w:t>
      </w:r>
      <w:r w:rsidRPr="0088080B">
        <w:rPr>
          <w:rStyle w:val="default"/>
          <w:rFonts w:cs="FrankRuehl" w:hint="cs"/>
          <w:strike/>
          <w:vanish/>
          <w:sz w:val="16"/>
          <w:szCs w:val="22"/>
          <w:shd w:val="clear" w:color="auto" w:fill="FFFF99"/>
          <w:rtl/>
        </w:rPr>
        <w:t>ן השירותים בידי בעלי הזיכיונות, ובכלל זה לפקח על ביצוע חובת סימון ומסירת מידע, ועל מניעת שידור פרסומת או קדימון האסורים לשידור על ידי בעל זיכיון בהתאם להוראות חוק סיווג, סימון ואיסור שידורים מזיקים, תשס"א-2001".</w:t>
      </w:r>
    </w:p>
    <w:p w:rsidR="00717427" w:rsidRPr="0011025B" w:rsidRDefault="00717427" w:rsidP="0011025B">
      <w:pPr>
        <w:pStyle w:val="P00"/>
        <w:spacing w:before="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ניתן רישיון כללי לפי הוראות סעיף 6יב2, והוחלט שלא ליתן רישיון כללי לשידורי כבלים לפי סעיף 6יב3, רשאי מי שניתן לו הרישיון הכללי להודיע לשר</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בכתב, בתוך 30 ימים מיום שנמסרה לו ההחלטה, על חזרתו מהבקשה לרישיון כללי; נמסרה הודעה כאמור, יבוטל הרישיון הכללי ויחולו הוראות סעיף קטן (א).</w:t>
      </w:r>
      <w:bookmarkEnd w:id="188"/>
    </w:p>
    <w:p w:rsidR="00F24715" w:rsidRDefault="00F24715">
      <w:pPr>
        <w:pStyle w:val="P00"/>
        <w:spacing w:before="72"/>
        <w:ind w:left="0" w:right="1134"/>
        <w:rPr>
          <w:rStyle w:val="default"/>
          <w:rFonts w:cs="FrankRuehl"/>
          <w:rtl/>
        </w:rPr>
      </w:pPr>
      <w:r>
        <w:rPr>
          <w:lang w:val="he-IL"/>
        </w:rPr>
        <w:pict>
          <v:rect id="_x0000_s2220" style="position:absolute;left:0;text-align:left;margin-left:464.5pt;margin-top:8.05pt;width:75.05pt;height:18.65pt;z-index:251394048" o:allowincell="f" filled="f" stroked="f" strokecolor="lime" strokeweight=".25pt">
            <v:textbox style="mso-next-textbox:#_x0000_s2220" inset="0,0,0,0">
              <w:txbxContent>
                <w:p w:rsidR="0011025B" w:rsidRDefault="0011025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ב7.</w:t>
      </w:r>
      <w:r>
        <w:rPr>
          <w:rStyle w:val="default"/>
          <w:rFonts w:cs="FrankRuehl"/>
          <w:rtl/>
        </w:rPr>
        <w:tab/>
      </w:r>
      <w:r>
        <w:rPr>
          <w:rStyle w:val="default"/>
          <w:rFonts w:cs="FrankRuehl" w:hint="cs"/>
          <w:rtl/>
        </w:rPr>
        <w:t>(</w:t>
      </w:r>
      <w:r w:rsidR="004A6EF1">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89" w:name="Rov69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59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546 (</w:t>
      </w:r>
      <w:hyperlink r:id="rId60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0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6יב7</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p>
    <w:p w:rsidR="0011025B" w:rsidRPr="0088080B" w:rsidRDefault="0011025B" w:rsidP="0011025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hyperlink r:id="rId60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60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6יב7</w:t>
      </w:r>
    </w:p>
    <w:p w:rsidR="0011025B" w:rsidRPr="0088080B" w:rsidRDefault="0011025B" w:rsidP="0011025B">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11025B" w:rsidRPr="0088080B" w:rsidRDefault="0011025B" w:rsidP="0011025B">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 xml:space="preserve">שיתוף פעולה </w:t>
      </w:r>
      <w:r w:rsidRPr="0088080B">
        <w:rPr>
          <w:rStyle w:val="default"/>
          <w:rFonts w:ascii="Miriam" w:hAnsi="Miriam" w:cs="Miriam"/>
          <w:strike/>
          <w:vanish/>
          <w:sz w:val="16"/>
          <w:szCs w:val="16"/>
          <w:shd w:val="clear" w:color="auto" w:fill="FFFF99"/>
          <w:rtl/>
        </w:rPr>
        <w:t>–</w:t>
      </w:r>
      <w:r w:rsidRPr="0088080B">
        <w:rPr>
          <w:rStyle w:val="default"/>
          <w:rFonts w:ascii="Miriam" w:hAnsi="Miriam" w:cs="Miriam" w:hint="cs"/>
          <w:strike/>
          <w:vanish/>
          <w:sz w:val="16"/>
          <w:szCs w:val="16"/>
          <w:shd w:val="clear" w:color="auto" w:fill="FFFF99"/>
          <w:rtl/>
        </w:rPr>
        <w:t xml:space="preserve"> הוראת שעה</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ב7.</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בעלי זיכיון, כולם או מי מהם, או חברות בעלות זיקה להם</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 xml:space="preserve">אשר פנו בבקשה לקבלת רישיונות כלליים לשידורי כבלים, רשאים לפנות לשר ולמועצה בבקשה שיאושר להם לפעול בשיתוף פעולה, בתחומים ובנושאים הנוגעים לפעולתו של בעל רישיון כללי לשידורי כבלים ולתקופה אחת שיקבעו השר והמועצה שלא תעלה על שמונה שנים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תקופת שיתוף ה</w:t>
      </w:r>
      <w:r w:rsidRPr="0088080B">
        <w:rPr>
          <w:rStyle w:val="default"/>
          <w:rFonts w:cs="FrankRuehl"/>
          <w:strike/>
          <w:vanish/>
          <w:sz w:val="16"/>
          <w:szCs w:val="22"/>
          <w:shd w:val="clear" w:color="auto" w:fill="FFFF99"/>
          <w:rtl/>
        </w:rPr>
        <w:t>פע</w:t>
      </w:r>
      <w:r w:rsidRPr="0088080B">
        <w:rPr>
          <w:rStyle w:val="default"/>
          <w:rFonts w:cs="FrankRuehl" w:hint="cs"/>
          <w:strike/>
          <w:vanish/>
          <w:sz w:val="16"/>
          <w:szCs w:val="22"/>
          <w:shd w:val="clear" w:color="auto" w:fill="FFFF99"/>
          <w:rtl/>
        </w:rPr>
        <w:t>ולה), והכל אם שוכנעו כי הדבר דרוש לשם קידום התחרות בתחום התקשורת או מטעמים של טובת הציבור.</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ב)</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אישור לפי סעיף זה אינו בא במקום אישור או פטור, הדרוש לפי הוראות כל דין.</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ג)</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והמועצה רשאים ליתן את אישורם לש</w:t>
      </w:r>
      <w:r w:rsidRPr="0088080B">
        <w:rPr>
          <w:rStyle w:val="default"/>
          <w:rFonts w:cs="FrankRuehl"/>
          <w:strike/>
          <w:vanish/>
          <w:sz w:val="16"/>
          <w:szCs w:val="22"/>
          <w:shd w:val="clear" w:color="auto" w:fill="FFFF99"/>
          <w:rtl/>
        </w:rPr>
        <w:t>י</w:t>
      </w:r>
      <w:r w:rsidRPr="0088080B">
        <w:rPr>
          <w:rStyle w:val="default"/>
          <w:rFonts w:cs="FrankRuehl" w:hint="cs"/>
          <w:strike/>
          <w:vanish/>
          <w:sz w:val="16"/>
          <w:szCs w:val="22"/>
          <w:shd w:val="clear" w:color="auto" w:fill="FFFF99"/>
          <w:rtl/>
        </w:rPr>
        <w:t xml:space="preserve">תוף פעולה כאמור בסעיף קטן (א) שיבוצע באמצעות תאגיד אחר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התאגיד האחר) ובלבד שהוגשו בקשות לרישיונות כלליים לשידורי כבלים כאמור בסעיף קטן (א), ושהתאגיד האחר הגיש בקשה לקבלת רישיון כללי לשידורי כבלים למשך תקופת האישור בלבד, הכל לפי חוק זה.</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ד)</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בין המח</w:t>
      </w:r>
      <w:r w:rsidRPr="0088080B">
        <w:rPr>
          <w:rStyle w:val="default"/>
          <w:rFonts w:cs="FrankRuehl"/>
          <w:strike/>
          <w:vanish/>
          <w:sz w:val="16"/>
          <w:szCs w:val="22"/>
          <w:shd w:val="clear" w:color="auto" w:fill="FFFF99"/>
          <w:rtl/>
        </w:rPr>
        <w:t>ז</w:t>
      </w:r>
      <w:r w:rsidRPr="0088080B">
        <w:rPr>
          <w:rStyle w:val="default"/>
          <w:rFonts w:cs="FrankRuehl" w:hint="cs"/>
          <w:strike/>
          <w:vanish/>
          <w:sz w:val="16"/>
          <w:szCs w:val="22"/>
          <w:shd w:val="clear" w:color="auto" w:fill="FFFF99"/>
          <w:rtl/>
        </w:rPr>
        <w:t>יקים באמצעי השליטה בתאגיד האחר יכול שיהיו גם מי שהיו בעלי זיכיון, כולם או חלקם, או חברות בעלות זיקה להם, או מי שהחזיקו אמצעי שליטה בבעלי זיכיון ביום תחילתו של תיקון 25, והוראות סעיף 6ח4(א)(4)(ב) לענין מגבלות על החזקת אמצעי שליטה או שליטה בתאגיד, יחולו לג</w:t>
      </w:r>
      <w:r w:rsidRPr="0088080B">
        <w:rPr>
          <w:rStyle w:val="default"/>
          <w:rFonts w:cs="FrankRuehl"/>
          <w:strike/>
          <w:vanish/>
          <w:sz w:val="16"/>
          <w:szCs w:val="22"/>
          <w:shd w:val="clear" w:color="auto" w:fill="FFFF99"/>
          <w:rtl/>
        </w:rPr>
        <w:t>בי</w:t>
      </w:r>
      <w:r w:rsidRPr="0088080B">
        <w:rPr>
          <w:rStyle w:val="default"/>
          <w:rFonts w:cs="FrankRuehl" w:hint="cs"/>
          <w:strike/>
          <w:vanish/>
          <w:sz w:val="16"/>
          <w:szCs w:val="22"/>
          <w:shd w:val="clear" w:color="auto" w:fill="FFFF99"/>
          <w:rtl/>
        </w:rPr>
        <w:t xml:space="preserve"> התאגיד האחר בלבד; לענין סעיף זה, לא יראו ברישיונות הכלליים לשידורי כבלים שניתנו למי מהמחזיקים באמצעי השליטה בתאגיד האחר, כרישיונות כלליים לשידורי כבלים המפרים את המגבלות הקבועות בסעיף 6ח4; בסעיף קטן זה, "שליטה"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כהגדרתה בחוק הבנקאות (רישוי), תשמ"א-198</w:t>
      </w:r>
      <w:r w:rsidRPr="0088080B">
        <w:rPr>
          <w:rStyle w:val="default"/>
          <w:rFonts w:cs="FrankRuehl"/>
          <w:strike/>
          <w:vanish/>
          <w:sz w:val="16"/>
          <w:szCs w:val="22"/>
          <w:shd w:val="clear" w:color="auto" w:fill="FFFF99"/>
          <w:rtl/>
        </w:rPr>
        <w:t xml:space="preserve">1. </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ה)</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ניתן רישיון כללי לשידורי כבלים לתאגיד אחר, וכן ניתנו רישיונות כלליים לשידורי כבלים למי שהגישו בקשה לפי סעיף קטן (א), יחולו כל החובות הנוגעות לענין שידורים ושירותים לפי חוק זה, בתקופת שיתוף הפעולה, הכל כפי שאושר כאמור בסעיפים קטנים (א) ו-(ג), על הת</w:t>
      </w:r>
      <w:r w:rsidRPr="0088080B">
        <w:rPr>
          <w:rStyle w:val="default"/>
          <w:rFonts w:cs="FrankRuehl"/>
          <w:strike/>
          <w:vanish/>
          <w:sz w:val="16"/>
          <w:szCs w:val="22"/>
          <w:shd w:val="clear" w:color="auto" w:fill="FFFF99"/>
          <w:rtl/>
        </w:rPr>
        <w:t>א</w:t>
      </w:r>
      <w:r w:rsidRPr="0088080B">
        <w:rPr>
          <w:rStyle w:val="default"/>
          <w:rFonts w:cs="FrankRuehl" w:hint="cs"/>
          <w:strike/>
          <w:vanish/>
          <w:sz w:val="16"/>
          <w:szCs w:val="22"/>
          <w:shd w:val="clear" w:color="auto" w:fill="FFFF99"/>
          <w:rtl/>
        </w:rPr>
        <w:t>גיד האחר בלבד, ויראו כל תיקון ברישיון הכללי לשידורי כבלים של האתגיד האחר גם כתיקון בכל אחד מהרישיונות האחרים שניתנו כאמור בסעיף קטן (א).</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ו)</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והמועצה רשאים ליתן, מעת לעת, הוראות ברישיונות שניתנו לפי סעיף זה, הנדרשות לשם ביצועו.</w:t>
      </w:r>
    </w:p>
    <w:p w:rsidR="0011025B" w:rsidRPr="0011025B" w:rsidRDefault="0011025B" w:rsidP="0011025B">
      <w:pPr>
        <w:pStyle w:val="P00"/>
        <w:spacing w:before="0"/>
        <w:ind w:left="0" w:right="1134"/>
        <w:rPr>
          <w:rStyle w:val="default"/>
          <w:rFonts w:cs="FrankRuehl" w:hint="cs"/>
          <w:strike/>
          <w:sz w:val="2"/>
          <w:szCs w:val="2"/>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ז)</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לענין סעיף זה, "בע</w:t>
      </w:r>
      <w:r w:rsidRPr="0088080B">
        <w:rPr>
          <w:rStyle w:val="default"/>
          <w:rFonts w:cs="FrankRuehl"/>
          <w:strike/>
          <w:vanish/>
          <w:sz w:val="16"/>
          <w:szCs w:val="22"/>
          <w:shd w:val="clear" w:color="auto" w:fill="FFFF99"/>
          <w:rtl/>
        </w:rPr>
        <w:t>ל</w:t>
      </w:r>
      <w:r w:rsidRPr="0088080B">
        <w:rPr>
          <w:rStyle w:val="default"/>
          <w:rFonts w:cs="FrankRuehl" w:hint="cs"/>
          <w:strike/>
          <w:vanish/>
          <w:sz w:val="16"/>
          <w:szCs w:val="22"/>
          <w:shd w:val="clear" w:color="auto" w:fill="FFFF99"/>
          <w:rtl/>
        </w:rPr>
        <w:t xml:space="preserve"> זיכיון"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כהגדרתו בסעיף 6ח4. </w:t>
      </w:r>
      <w:bookmarkEnd w:id="189"/>
    </w:p>
    <w:p w:rsidR="00F24715" w:rsidRDefault="00F24715">
      <w:pPr>
        <w:pStyle w:val="P00"/>
        <w:spacing w:before="72"/>
        <w:ind w:left="0" w:right="1134"/>
        <w:rPr>
          <w:rStyle w:val="default"/>
          <w:rFonts w:cs="FrankRuehl"/>
          <w:rtl/>
        </w:rPr>
      </w:pPr>
      <w:r>
        <w:rPr>
          <w:lang w:val="he-IL"/>
        </w:rPr>
        <w:pict>
          <v:rect id="_x0000_s2221" style="position:absolute;left:0;text-align:left;margin-left:464.5pt;margin-top:8.05pt;width:75.05pt;height:17.9pt;z-index:251395072" o:allowincell="f" filled="f" stroked="f" strokecolor="lime" strokeweight=".25pt">
            <v:textbox inset="0,0,0,0">
              <w:txbxContent>
                <w:p w:rsidR="0011025B" w:rsidRDefault="0011025B">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6</w:t>
      </w:r>
      <w:r>
        <w:rPr>
          <w:rStyle w:val="default"/>
          <w:rFonts w:cs="FrankRuehl"/>
          <w:rtl/>
        </w:rPr>
        <w:t>י</w:t>
      </w:r>
      <w:r>
        <w:rPr>
          <w:rStyle w:val="default"/>
          <w:rFonts w:cs="FrankRuehl" w:hint="cs"/>
          <w:rtl/>
        </w:rPr>
        <w:t>ב8.</w:t>
      </w:r>
      <w:r>
        <w:rPr>
          <w:rStyle w:val="default"/>
          <w:rFonts w:cs="FrankRuehl"/>
          <w:rtl/>
        </w:rPr>
        <w:tab/>
      </w:r>
      <w:r w:rsidR="004A6EF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0" w:name="Rov62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0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0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0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6יב8</w:t>
      </w:r>
    </w:p>
    <w:p w:rsidR="00457B41" w:rsidRPr="0088080B" w:rsidRDefault="00457B41" w:rsidP="00457B41">
      <w:pPr>
        <w:pStyle w:val="P00"/>
        <w:tabs>
          <w:tab w:val="clear" w:pos="6259"/>
        </w:tabs>
        <w:spacing w:before="0"/>
        <w:ind w:left="0" w:right="1134"/>
        <w:rPr>
          <w:rStyle w:val="default"/>
          <w:rFonts w:ascii="FrankRuehl" w:hAnsi="FrankRuehl" w:cs="FrankRuehl"/>
          <w:vanish/>
          <w:szCs w:val="20"/>
          <w:shd w:val="clear" w:color="auto" w:fill="FFFF99"/>
          <w:rtl/>
        </w:rPr>
      </w:pPr>
    </w:p>
    <w:p w:rsidR="00457B41" w:rsidRPr="0088080B" w:rsidRDefault="00457B41" w:rsidP="00457B4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10.1.2019</w:t>
      </w:r>
    </w:p>
    <w:p w:rsidR="00457B41" w:rsidRPr="0088080B" w:rsidRDefault="00457B41" w:rsidP="00457B4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7</w:t>
      </w:r>
      <w:r w:rsidRPr="0088080B">
        <w:rPr>
          <w:rStyle w:val="default"/>
          <w:rFonts w:ascii="FrankRuehl" w:hAnsi="FrankRuehl" w:cs="FrankRuehl"/>
          <w:b/>
          <w:bCs/>
          <w:vanish/>
          <w:szCs w:val="20"/>
          <w:shd w:val="clear" w:color="auto" w:fill="FFFF99"/>
          <w:rtl/>
        </w:rPr>
        <w:t>3</w:t>
      </w:r>
    </w:p>
    <w:p w:rsidR="00457B41" w:rsidRPr="0088080B" w:rsidRDefault="00457B41" w:rsidP="00457B41">
      <w:pPr>
        <w:pStyle w:val="P00"/>
        <w:spacing w:before="0"/>
        <w:ind w:left="0" w:right="1134"/>
        <w:rPr>
          <w:rStyle w:val="default"/>
          <w:rFonts w:ascii="FrankRuehl" w:hAnsi="FrankRuehl" w:cs="FrankRuehl"/>
          <w:vanish/>
          <w:szCs w:val="20"/>
          <w:shd w:val="clear" w:color="auto" w:fill="FFFF99"/>
          <w:rtl/>
        </w:rPr>
      </w:pPr>
      <w:hyperlink r:id="rId607" w:history="1">
        <w:r w:rsidRPr="0088080B">
          <w:rPr>
            <w:rStyle w:val="Hyperlink"/>
            <w:rFonts w:ascii="FrankRuehl" w:hAnsi="FrankRuehl"/>
            <w:vanish/>
            <w:szCs w:val="20"/>
            <w:shd w:val="clear" w:color="auto" w:fill="FFFF99"/>
            <w:rtl/>
          </w:rPr>
          <w:t>ס"ח תשע"ט מס' 2781</w:t>
        </w:r>
      </w:hyperlink>
      <w:r w:rsidRPr="0088080B">
        <w:rPr>
          <w:rStyle w:val="default"/>
          <w:rFonts w:ascii="FrankRuehl" w:hAnsi="FrankRuehl" w:cs="FrankRuehl"/>
          <w:vanish/>
          <w:szCs w:val="20"/>
          <w:shd w:val="clear" w:color="auto" w:fill="FFFF99"/>
          <w:rtl/>
        </w:rPr>
        <w:t xml:space="preserve"> מיום 10.1.2019 עמ' 250 (</w:t>
      </w:r>
      <w:hyperlink r:id="rId608" w:history="1">
        <w:r w:rsidRPr="0088080B">
          <w:rPr>
            <w:rStyle w:val="Hyperlink"/>
            <w:rFonts w:ascii="FrankRuehl" w:hAnsi="FrankRuehl"/>
            <w:vanish/>
            <w:szCs w:val="20"/>
            <w:shd w:val="clear" w:color="auto" w:fill="FFFF99"/>
            <w:rtl/>
          </w:rPr>
          <w:t>ה"ח 1221</w:t>
        </w:r>
      </w:hyperlink>
      <w:r w:rsidRPr="0088080B">
        <w:rPr>
          <w:rStyle w:val="default"/>
          <w:rFonts w:ascii="FrankRuehl" w:hAnsi="FrankRuehl" w:cs="FrankRuehl"/>
          <w:vanish/>
          <w:szCs w:val="20"/>
          <w:shd w:val="clear" w:color="auto" w:fill="FFFF99"/>
          <w:rtl/>
        </w:rPr>
        <w:t>)</w:t>
      </w:r>
    </w:p>
    <w:p w:rsidR="00457B41" w:rsidRPr="0088080B" w:rsidRDefault="00457B41" w:rsidP="00BA5298">
      <w:pPr>
        <w:pStyle w:val="P00"/>
        <w:ind w:left="0" w:right="1134"/>
        <w:rPr>
          <w:vanish/>
          <w:sz w:val="16"/>
          <w:szCs w:val="22"/>
          <w:shd w:val="clear" w:color="auto" w:fill="FFFF99"/>
          <w:rtl/>
        </w:rPr>
      </w:pPr>
      <w:r w:rsidRPr="0088080B">
        <w:rPr>
          <w:vanish/>
          <w:sz w:val="16"/>
          <w:szCs w:val="22"/>
          <w:shd w:val="clear" w:color="auto" w:fill="FFFF99"/>
          <w:rtl/>
        </w:rPr>
        <w:t>א</w:t>
      </w:r>
      <w:r w:rsidRPr="0088080B">
        <w:rPr>
          <w:rFonts w:hint="cs"/>
          <w:vanish/>
          <w:sz w:val="16"/>
          <w:szCs w:val="22"/>
          <w:shd w:val="clear" w:color="auto" w:fill="FFFF99"/>
          <w:rtl/>
        </w:rPr>
        <w:t xml:space="preserve">ישור לפי סעיף זה יינתן בכפוף לכך שנקבעו בו, בהסכמת </w:t>
      </w:r>
      <w:r w:rsidRPr="0088080B">
        <w:rPr>
          <w:rFonts w:hint="cs"/>
          <w:strike/>
          <w:vanish/>
          <w:sz w:val="16"/>
          <w:szCs w:val="22"/>
          <w:shd w:val="clear" w:color="auto" w:fill="FFFF99"/>
          <w:rtl/>
        </w:rPr>
        <w:t>הממונה על ההגבלים העסקיים</w:t>
      </w:r>
      <w:r w:rsidRPr="0088080B">
        <w:rPr>
          <w:rFonts w:hint="cs"/>
          <w:vanish/>
          <w:sz w:val="16"/>
          <w:szCs w:val="22"/>
          <w:shd w:val="clear" w:color="auto" w:fill="FFFF99"/>
          <w:rtl/>
        </w:rPr>
        <w:t xml:space="preserve"> </w:t>
      </w:r>
      <w:r w:rsidRPr="0088080B">
        <w:rPr>
          <w:rFonts w:hint="cs"/>
          <w:vanish/>
          <w:sz w:val="16"/>
          <w:szCs w:val="22"/>
          <w:u w:val="single"/>
          <w:shd w:val="clear" w:color="auto" w:fill="FFFF99"/>
          <w:rtl/>
        </w:rPr>
        <w:t>הממונה על התחרות</w:t>
      </w:r>
      <w:r w:rsidRPr="0088080B">
        <w:rPr>
          <w:rFonts w:hint="cs"/>
          <w:vanish/>
          <w:sz w:val="16"/>
          <w:szCs w:val="22"/>
          <w:shd w:val="clear" w:color="auto" w:fill="FFFF99"/>
          <w:rtl/>
        </w:rPr>
        <w:t>, תנאים והוראות לאכ</w:t>
      </w:r>
      <w:r w:rsidRPr="0088080B">
        <w:rPr>
          <w:vanish/>
          <w:sz w:val="16"/>
          <w:szCs w:val="22"/>
          <w:shd w:val="clear" w:color="auto" w:fill="FFFF99"/>
          <w:rtl/>
        </w:rPr>
        <w:t>י</w:t>
      </w:r>
      <w:r w:rsidRPr="0088080B">
        <w:rPr>
          <w:rFonts w:hint="cs"/>
          <w:vanish/>
          <w:sz w:val="16"/>
          <w:szCs w:val="22"/>
          <w:shd w:val="clear" w:color="auto" w:fill="FFFF99"/>
          <w:rtl/>
        </w:rPr>
        <w:t xml:space="preserve">פת התנאים האמורים, לפי הענין, לרבות בדבר הסדרים הנוגעים להחזקות עודפות; בסעיף זה, "בעל רישיון לשידורים" </w:t>
      </w:r>
      <w:r w:rsidRPr="0088080B">
        <w:rPr>
          <w:vanish/>
          <w:sz w:val="16"/>
          <w:szCs w:val="22"/>
          <w:shd w:val="clear" w:color="auto" w:fill="FFFF99"/>
          <w:rtl/>
        </w:rPr>
        <w:t>–</w:t>
      </w:r>
      <w:r w:rsidRPr="0088080B">
        <w:rPr>
          <w:rFonts w:hint="cs"/>
          <w:vanish/>
          <w:sz w:val="16"/>
          <w:szCs w:val="22"/>
          <w:shd w:val="clear" w:color="auto" w:fill="FFFF99"/>
          <w:rtl/>
        </w:rPr>
        <w:t xml:space="preserve"> בעל רישיון לשידורים המציע שידורי טלוויזיה במתכונת רב-ערוצית למנויים, אשר אינם מתן שידורי חוזי לפי דרישה בלבד, ולמעט בעל רישיון מיוחד לשידורי כבלים.</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p>
    <w:p w:rsidR="0011025B" w:rsidRPr="0088080B" w:rsidRDefault="0011025B" w:rsidP="0011025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hyperlink r:id="rId60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61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6יב8</w:t>
      </w:r>
    </w:p>
    <w:p w:rsidR="0011025B" w:rsidRPr="0088080B" w:rsidRDefault="0011025B" w:rsidP="0011025B">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11025B" w:rsidRPr="0088080B" w:rsidRDefault="0011025B" w:rsidP="0011025B">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 xml:space="preserve">נתח שוק </w:t>
      </w:r>
      <w:r w:rsidRPr="0088080B">
        <w:rPr>
          <w:rStyle w:val="default"/>
          <w:rFonts w:ascii="Miriam" w:hAnsi="Miriam" w:cs="Miriam"/>
          <w:strike/>
          <w:vanish/>
          <w:sz w:val="16"/>
          <w:szCs w:val="16"/>
          <w:shd w:val="clear" w:color="auto" w:fill="FFFF99"/>
          <w:rtl/>
        </w:rPr>
        <w:t>–</w:t>
      </w:r>
      <w:r w:rsidRPr="0088080B">
        <w:rPr>
          <w:rStyle w:val="default"/>
          <w:rFonts w:ascii="Miriam" w:hAnsi="Miriam" w:cs="Miriam" w:hint="cs"/>
          <w:strike/>
          <w:vanish/>
          <w:sz w:val="16"/>
          <w:szCs w:val="16"/>
          <w:shd w:val="clear" w:color="auto" w:fill="FFFF99"/>
          <w:rtl/>
        </w:rPr>
        <w:t xml:space="preserve"> הוראת שעה</w:t>
      </w:r>
    </w:p>
    <w:p w:rsidR="0011025B" w:rsidRPr="0088080B" w:rsidRDefault="0011025B" w:rsidP="0011025B">
      <w:pPr>
        <w:pStyle w:val="P00"/>
        <w:spacing w:before="0"/>
        <w:ind w:left="0"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6י</w:t>
      </w:r>
      <w:r w:rsidRPr="0088080B">
        <w:rPr>
          <w:rStyle w:val="default"/>
          <w:rFonts w:cs="FrankRuehl" w:hint="cs"/>
          <w:strike/>
          <w:vanish/>
          <w:sz w:val="16"/>
          <w:szCs w:val="22"/>
          <w:shd w:val="clear" w:color="auto" w:fill="FFFF99"/>
          <w:rtl/>
        </w:rPr>
        <w:t>ב8.</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בתום התקופה הקבועה בסעיף 6ח4(ב), יהיה רשאי השר, בהתייעצות עם המועצה ובאישור הועדה, להתיר לבעלי אמצעי שליטה או לבעלי שליטה בעיתון אחד או יותר, להיות גם בעלי שליטה או בעלי</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 xml:space="preserve">אמצעי שליטה באחד מבעלי הרישיונות הכלליים לשידורי כבלים בלבד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הרישיון הנשלט) וזאת על אף הוראות סעיפים 6ח4(א)(3) ו-6ח4(א)(4), ובלבד שמתקיים אחד מאלה:</w:t>
      </w:r>
    </w:p>
    <w:p w:rsidR="0011025B" w:rsidRPr="0088080B" w:rsidRDefault="0011025B" w:rsidP="0011025B">
      <w:pPr>
        <w:pStyle w:val="P11"/>
        <w:spacing w:before="0"/>
        <w:ind w:left="624"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מספר מנוייו של בעל הרישיון הנשלט אינו עולה, בכל עת, על שליש ממנויי</w:t>
      </w:r>
      <w:r w:rsidRPr="0088080B">
        <w:rPr>
          <w:rStyle w:val="default"/>
          <w:rFonts w:cs="FrankRuehl"/>
          <w:strike/>
          <w:vanish/>
          <w:sz w:val="16"/>
          <w:szCs w:val="22"/>
          <w:shd w:val="clear" w:color="auto" w:fill="FFFF99"/>
          <w:rtl/>
        </w:rPr>
        <w:t>ה</w:t>
      </w:r>
      <w:r w:rsidRPr="0088080B">
        <w:rPr>
          <w:rStyle w:val="default"/>
          <w:rFonts w:cs="FrankRuehl" w:hint="cs"/>
          <w:strike/>
          <w:vanish/>
          <w:sz w:val="16"/>
          <w:szCs w:val="22"/>
          <w:shd w:val="clear" w:color="auto" w:fill="FFFF99"/>
          <w:rtl/>
        </w:rPr>
        <w:t>ם של כלל בעלי הרישיונות הכלליים לשידורי כבלים, וקיימים זולתו לפחות שני בעלי רישיונות לשידורים, הפועלים בנפרד ממנו ומתחרים בו, ואשר יכולים לפעול ברחבי הארץ, ונתח השוק של כל אחד מהם עולה על 20% ממנוייהם של כלל בעלי הרישיונות הכלליים לשידורי כבלים;</w:t>
      </w:r>
    </w:p>
    <w:p w:rsidR="0011025B" w:rsidRPr="0088080B" w:rsidRDefault="0011025B" w:rsidP="0011025B">
      <w:pPr>
        <w:pStyle w:val="P11"/>
        <w:spacing w:before="0"/>
        <w:ind w:left="624" w:right="1134"/>
        <w:rPr>
          <w:rStyle w:val="default"/>
          <w:rFonts w:cs="FrankRuehl"/>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קיים </w:t>
      </w:r>
      <w:r w:rsidRPr="0088080B">
        <w:rPr>
          <w:rStyle w:val="default"/>
          <w:rFonts w:cs="FrankRuehl"/>
          <w:strike/>
          <w:vanish/>
          <w:sz w:val="16"/>
          <w:szCs w:val="22"/>
          <w:shd w:val="clear" w:color="auto" w:fill="FFFF99"/>
          <w:rtl/>
        </w:rPr>
        <w:t>ב</w:t>
      </w:r>
      <w:r w:rsidRPr="0088080B">
        <w:rPr>
          <w:rStyle w:val="default"/>
          <w:rFonts w:cs="FrankRuehl" w:hint="cs"/>
          <w:strike/>
          <w:vanish/>
          <w:sz w:val="16"/>
          <w:szCs w:val="22"/>
          <w:shd w:val="clear" w:color="auto" w:fill="FFFF99"/>
          <w:rtl/>
        </w:rPr>
        <w:t>על רישיון לשידורים שאינו בעל רישיון כללי לשידורי כבלים, שמספר מנוייו שליש לפחות ממנוייהם של כלל בעלי הרישיונות לשידורים; ובלבד שמספר מנוייו של בעל הרישיון הנשלט אינו עולה, בכל עת, על מחצית מכלל מנויי הטלוויזיה בכבלים וקיימים זולתו לפחות שני בעלי רישיונות</w:t>
      </w:r>
      <w:r w:rsidRPr="0088080B">
        <w:rPr>
          <w:rStyle w:val="default"/>
          <w:rFonts w:cs="FrankRuehl"/>
          <w:strike/>
          <w:vanish/>
          <w:sz w:val="16"/>
          <w:szCs w:val="22"/>
          <w:shd w:val="clear" w:color="auto" w:fill="FFFF99"/>
          <w:rtl/>
        </w:rPr>
        <w:t xml:space="preserve"> ל</w:t>
      </w:r>
      <w:r w:rsidRPr="0088080B">
        <w:rPr>
          <w:rStyle w:val="default"/>
          <w:rFonts w:cs="FrankRuehl" w:hint="cs"/>
          <w:strike/>
          <w:vanish/>
          <w:sz w:val="16"/>
          <w:szCs w:val="22"/>
          <w:shd w:val="clear" w:color="auto" w:fill="FFFF99"/>
          <w:rtl/>
        </w:rPr>
        <w:t>שידורים, הפועלים בנפרד ממנו ומתחרים בו, ואשר יכולים לפעול ברחבי הארץ ונתח השוק של כל אחד מהם עולה על 20% ממנוייהם של כלל בעלי הרישיונות הכלליים לשידורי כבלים;</w:t>
      </w:r>
    </w:p>
    <w:p w:rsidR="0011025B" w:rsidRPr="0011025B" w:rsidRDefault="0011025B" w:rsidP="0011025B">
      <w:pPr>
        <w:pStyle w:val="P00"/>
        <w:spacing w:before="0"/>
        <w:ind w:left="0" w:right="1134"/>
        <w:rPr>
          <w:rStyle w:val="default"/>
          <w:rFonts w:cs="FrankRuehl" w:hint="cs"/>
          <w:strike/>
          <w:sz w:val="2"/>
          <w:szCs w:val="2"/>
          <w:rtl/>
        </w:rPr>
      </w:pPr>
      <w:r w:rsidRPr="0088080B">
        <w:rPr>
          <w:rStyle w:val="default"/>
          <w:rFonts w:cs="FrankRuehl"/>
          <w:strike/>
          <w:vanish/>
          <w:sz w:val="16"/>
          <w:szCs w:val="22"/>
          <w:shd w:val="clear" w:color="auto" w:fill="FFFF99"/>
          <w:rtl/>
        </w:rPr>
        <w:t>א</w:t>
      </w:r>
      <w:r w:rsidRPr="0088080B">
        <w:rPr>
          <w:rStyle w:val="default"/>
          <w:rFonts w:cs="FrankRuehl" w:hint="cs"/>
          <w:strike/>
          <w:vanish/>
          <w:sz w:val="16"/>
          <w:szCs w:val="22"/>
          <w:shd w:val="clear" w:color="auto" w:fill="FFFF99"/>
          <w:rtl/>
        </w:rPr>
        <w:t>ישור לפי סעיף זה יינתן בכפוף לכך שנקבעו בו, בהסכמת הממונה על התחרות, תנאים והוראות לאכ</w:t>
      </w:r>
      <w:r w:rsidRPr="0088080B">
        <w:rPr>
          <w:rStyle w:val="default"/>
          <w:rFonts w:cs="FrankRuehl"/>
          <w:strike/>
          <w:vanish/>
          <w:sz w:val="16"/>
          <w:szCs w:val="22"/>
          <w:shd w:val="clear" w:color="auto" w:fill="FFFF99"/>
          <w:rtl/>
        </w:rPr>
        <w:t>י</w:t>
      </w:r>
      <w:r w:rsidRPr="0088080B">
        <w:rPr>
          <w:rStyle w:val="default"/>
          <w:rFonts w:cs="FrankRuehl" w:hint="cs"/>
          <w:strike/>
          <w:vanish/>
          <w:sz w:val="16"/>
          <w:szCs w:val="22"/>
          <w:shd w:val="clear" w:color="auto" w:fill="FFFF99"/>
          <w:rtl/>
        </w:rPr>
        <w:t xml:space="preserve">פת התנאים האמורים, לפי הענין, לרבות בדבר הסדרים הנוגעים להחזקות עודפות; בסעיף זה, "בעל רישיון לשידורים"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רישיון לשידורים המציע שידורי טלוויזיה במתכונת רב-ערוצית למנויים, אשר אינם מתן שידורי חוזי לפי דרישה בלבד, ולמעט בעל רישיון מיוחד לשידורי כבלים.</w:t>
      </w:r>
      <w:bookmarkEnd w:id="190"/>
    </w:p>
    <w:p w:rsidR="00F24715" w:rsidRDefault="00F24715">
      <w:pPr>
        <w:pStyle w:val="header-2"/>
        <w:ind w:left="0" w:right="1134"/>
        <w:rPr>
          <w:rFonts w:hint="cs"/>
          <w:rtl/>
        </w:rPr>
      </w:pPr>
      <w:bookmarkStart w:id="191" w:name="hed24"/>
      <w:bookmarkEnd w:id="191"/>
      <w:r>
        <w:rPr>
          <w:lang w:val="he-IL"/>
        </w:rPr>
        <w:pict>
          <v:rect id="_x0000_s2222" style="position:absolute;left:0;text-align:left;margin-left:464.5pt;margin-top:8.05pt;width:75.05pt;height:20pt;z-index:25139609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tl/>
        </w:rPr>
        <w:t>ס</w:t>
      </w:r>
      <w:r>
        <w:rPr>
          <w:rFonts w:hint="cs"/>
          <w:rtl/>
        </w:rPr>
        <w:t>ימן ד': (בוטל)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2" w:name="Rov463"/>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1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61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ד'</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1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1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1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סימן ד'</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2C6BB6" w:rsidP="00A6008F">
      <w:pPr>
        <w:pStyle w:val="P00"/>
        <w:spacing w:before="20"/>
        <w:ind w:left="0" w:right="1134"/>
        <w:rPr>
          <w:rStyle w:val="default"/>
          <w:rFonts w:cs="Miriam" w:hint="cs"/>
          <w:strike/>
          <w:sz w:val="2"/>
          <w:szCs w:val="2"/>
          <w:shd w:val="clear" w:color="auto" w:fill="FFFF99"/>
          <w:rtl/>
        </w:rPr>
      </w:pPr>
      <w:r w:rsidRPr="0088080B">
        <w:rPr>
          <w:rStyle w:val="default"/>
          <w:rFonts w:cs="Miriam" w:hint="cs"/>
          <w:strike/>
          <w:vanish/>
          <w:sz w:val="16"/>
          <w:szCs w:val="16"/>
          <w:shd w:val="clear" w:color="auto" w:fill="FFFF99"/>
          <w:rtl/>
        </w:rPr>
        <w:t xml:space="preserve">סימן ד': </w:t>
      </w:r>
      <w:r w:rsidR="00F24715" w:rsidRPr="0088080B">
        <w:rPr>
          <w:rStyle w:val="default"/>
          <w:rFonts w:cs="Miriam" w:hint="cs"/>
          <w:strike/>
          <w:vanish/>
          <w:sz w:val="16"/>
          <w:szCs w:val="16"/>
          <w:shd w:val="clear" w:color="auto" w:fill="FFFF99"/>
          <w:rtl/>
        </w:rPr>
        <w:t>מכרזים</w:t>
      </w:r>
      <w:bookmarkEnd w:id="192"/>
    </w:p>
    <w:p w:rsidR="00F24715" w:rsidRDefault="00F24715" w:rsidP="00A6008F">
      <w:pPr>
        <w:pStyle w:val="P00"/>
        <w:spacing w:before="72"/>
        <w:ind w:left="0" w:right="1134"/>
        <w:rPr>
          <w:rStyle w:val="default"/>
          <w:rFonts w:cs="FrankRuehl"/>
          <w:rtl/>
        </w:rPr>
      </w:pPr>
      <w:r>
        <w:rPr>
          <w:lang w:val="he-IL"/>
        </w:rPr>
        <w:pict>
          <v:rect id="_x0000_s2223" style="position:absolute;left:0;text-align:left;margin-left:464.5pt;margin-top:8.05pt;width:75.05pt;height:16.6pt;z-index:251397120" o:allowincell="f" filled="f" stroked="f" strokecolor="lime" strokeweight=".25pt">
            <v:textbox inset="0,0,0,0">
              <w:txbxContent>
                <w:p w:rsidR="00F17E28" w:rsidRDefault="00F17E28" w:rsidP="00A6008F">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י</w:t>
      </w:r>
      <w:r>
        <w:rPr>
          <w:rStyle w:val="default"/>
          <w:rFonts w:cs="FrankRuehl" w:hint="cs"/>
          <w:rtl/>
        </w:rPr>
        <w:t>ג.</w:t>
      </w:r>
      <w:r>
        <w:rPr>
          <w:rStyle w:val="default"/>
          <w:rFonts w:cs="FrankRuehl"/>
          <w:rtl/>
        </w:rPr>
        <w:tab/>
      </w:r>
      <w:r w:rsidR="00A6008F">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3" w:name="Rov594"/>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1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61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6יג</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p>
    <w:p w:rsidR="00A6008F" w:rsidRPr="0088080B" w:rsidRDefault="00A6008F" w:rsidP="00A600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A6008F" w:rsidRPr="0088080B" w:rsidRDefault="00A6008F" w:rsidP="00A6008F">
      <w:pPr>
        <w:pStyle w:val="P00"/>
        <w:spacing w:before="0"/>
        <w:ind w:left="0" w:right="1134"/>
        <w:rPr>
          <w:rStyle w:val="default"/>
          <w:rFonts w:cs="FrankRuehl" w:hint="cs"/>
          <w:vanish/>
          <w:szCs w:val="20"/>
          <w:shd w:val="clear" w:color="auto" w:fill="FFFF99"/>
          <w:rtl/>
        </w:rPr>
      </w:pPr>
      <w:hyperlink r:id="rId61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1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2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A6008F" w:rsidRPr="0088080B" w:rsidRDefault="00A6008F" w:rsidP="00A600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6יג</w:t>
      </w:r>
    </w:p>
    <w:p w:rsidR="00A6008F" w:rsidRPr="0088080B" w:rsidRDefault="00A6008F" w:rsidP="00A6008F">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6008F" w:rsidRPr="0088080B" w:rsidRDefault="00A6008F" w:rsidP="00A6008F">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הזכות להשתתף במכרז</w:t>
      </w:r>
    </w:p>
    <w:p w:rsidR="00A6008F" w:rsidRPr="0088080B" w:rsidRDefault="00A6008F" w:rsidP="00A6008F">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6י</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במכרז רשאי להשתתף מי שמתקיימים בו לפחות תנאים אלה:</w:t>
      </w:r>
    </w:p>
    <w:p w:rsidR="00A6008F" w:rsidRPr="0088080B" w:rsidRDefault="00A6008F" w:rsidP="00A6008F">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הוא אזרח ישראל ותושב בה, או הוא תאגיד רשום בישראל שחמישים ואחד אחוזים לפחות מאמצעי השליטה בו הם ביד</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 xml:space="preserve"> אזרח ישראל ותושב כאמור, או בידי תאגיד שמתקיים בו התנאי האמור; בפסקה זו, "אזרח ישראל"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כמשמעותו בחוק האזרחות, תשי"ב-1952;</w:t>
      </w:r>
    </w:p>
    <w:p w:rsidR="00A6008F" w:rsidRPr="00A6008F" w:rsidRDefault="00A6008F" w:rsidP="00A6008F">
      <w:pPr>
        <w:pStyle w:val="P22"/>
        <w:tabs>
          <w:tab w:val="left" w:pos="624"/>
          <w:tab w:val="left" w:pos="1021"/>
        </w:tabs>
        <w:spacing w:before="0"/>
        <w:ind w:left="624" w:right="1134"/>
        <w:rPr>
          <w:rStyle w:val="default"/>
          <w:rFonts w:cs="FrankRuehl" w:hint="cs"/>
          <w:sz w:val="2"/>
          <w:szCs w:val="2"/>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הוא לא הורשע בעבירה שיש עמה קלון, ואם הוא תאגיד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מנהלו, או אדם שהוא בעל ענין בתאגיד, לא הורשע כאמור.</w:t>
      </w:r>
      <w:bookmarkEnd w:id="193"/>
    </w:p>
    <w:p w:rsidR="00F24715" w:rsidRDefault="00F24715" w:rsidP="00A6008F">
      <w:pPr>
        <w:pStyle w:val="P00"/>
        <w:spacing w:before="72"/>
        <w:ind w:left="0" w:right="1134"/>
        <w:rPr>
          <w:rStyle w:val="default"/>
          <w:rFonts w:cs="FrankRuehl" w:hint="cs"/>
          <w:rtl/>
        </w:rPr>
      </w:pPr>
      <w:r>
        <w:rPr>
          <w:lang w:val="he-IL"/>
        </w:rPr>
        <w:pict>
          <v:rect id="_x0000_s2224" style="position:absolute;left:0;text-align:left;margin-left:464.5pt;margin-top:8.05pt;width:75.05pt;height:20.1pt;z-index:251398144" o:allowincell="f" filled="f" stroked="f" strokecolor="lime" strokeweight=".25pt">
            <v:textbox inset="0,0,0,0">
              <w:txbxContent>
                <w:p w:rsidR="00F17E28" w:rsidRDefault="00F17E28" w:rsidP="00A6008F">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w:t>
      </w:r>
      <w:r w:rsidR="00A6008F">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4" w:name="Rov595"/>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2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62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6יד</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p>
    <w:p w:rsidR="00A6008F" w:rsidRPr="0088080B" w:rsidRDefault="00A6008F" w:rsidP="00A600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A6008F" w:rsidRPr="0088080B" w:rsidRDefault="00A6008F" w:rsidP="00A6008F">
      <w:pPr>
        <w:pStyle w:val="P00"/>
        <w:spacing w:before="0"/>
        <w:ind w:left="0" w:right="1134"/>
        <w:rPr>
          <w:rStyle w:val="default"/>
          <w:rFonts w:cs="FrankRuehl" w:hint="cs"/>
          <w:vanish/>
          <w:szCs w:val="20"/>
          <w:shd w:val="clear" w:color="auto" w:fill="FFFF99"/>
          <w:rtl/>
        </w:rPr>
      </w:pPr>
      <w:hyperlink r:id="rId62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2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2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A6008F" w:rsidRPr="0088080B" w:rsidRDefault="00A6008F" w:rsidP="00A600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6יד</w:t>
      </w:r>
    </w:p>
    <w:p w:rsidR="00A6008F" w:rsidRPr="0088080B" w:rsidRDefault="00A6008F" w:rsidP="00A6008F">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6008F" w:rsidRPr="0088080B" w:rsidRDefault="00A6008F" w:rsidP="00A6008F">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פסילת משתתף במכרז</w:t>
      </w:r>
    </w:p>
    <w:p w:rsidR="00A6008F" w:rsidRPr="0088080B" w:rsidRDefault="00A6008F" w:rsidP="00A6008F">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6י</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ועדת המכרזים תפסול משתתף במכרז, אם לפי דעתה </w:t>
      </w:r>
      <w:r w:rsidR="00581CDC" w:rsidRPr="0088080B">
        <w:rPr>
          <w:rStyle w:val="default"/>
          <w:rFonts w:cs="FrankRuehl"/>
          <w:strike/>
          <w:vanish/>
          <w:sz w:val="22"/>
          <w:szCs w:val="22"/>
          <w:shd w:val="clear" w:color="auto" w:fill="FFFF99"/>
          <w:rtl/>
        </w:rPr>
        <w:t>–</w:t>
      </w:r>
    </w:p>
    <w:p w:rsidR="00A6008F" w:rsidRPr="0088080B" w:rsidRDefault="00A6008F" w:rsidP="00A6008F">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מתן הזכיון לאותו משתתף עלול להיות נוגד את טובת הציבור;</w:t>
      </w:r>
    </w:p>
    <w:p w:rsidR="00A6008F" w:rsidRPr="0088080B" w:rsidRDefault="00A6008F" w:rsidP="00A6008F">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מתן הזכיון לאותו משתתף עלול להוות סיכון לבטחון המדינה;</w:t>
      </w:r>
    </w:p>
    <w:p w:rsidR="00A6008F" w:rsidRPr="0088080B" w:rsidRDefault="00A6008F" w:rsidP="00A6008F">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המשתתף במכרז הוא מפלגה או שליח של</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מפלגה, בין במישרין ובין בעקיפין, שלדעת ועדת המכרזים עלול להשתמש בשידורים לקידום מטרותיה של המפלגה.</w:t>
      </w:r>
    </w:p>
    <w:p w:rsidR="00A6008F" w:rsidRPr="00A6008F" w:rsidRDefault="00A6008F" w:rsidP="00A6008F">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ועדת המכרזים תנמק בכתב החלטה לפסול משתתף במכרז מן הטעם האמור בסעיף קטן (א)(1).</w:t>
      </w:r>
      <w:bookmarkEnd w:id="194"/>
    </w:p>
    <w:p w:rsidR="00F24715" w:rsidRDefault="00F24715" w:rsidP="00A6008F">
      <w:pPr>
        <w:pStyle w:val="P00"/>
        <w:spacing w:before="72"/>
        <w:ind w:left="0" w:right="1134"/>
        <w:rPr>
          <w:rStyle w:val="default"/>
          <w:rFonts w:cs="FrankRuehl"/>
          <w:rtl/>
        </w:rPr>
      </w:pPr>
      <w:r>
        <w:rPr>
          <w:lang w:val="he-IL"/>
        </w:rPr>
        <w:pict>
          <v:rect id="_x0000_s2225" style="position:absolute;left:0;text-align:left;margin-left:464.5pt;margin-top:8.05pt;width:75.05pt;height:16pt;z-index:251399168" o:allowincell="f" filled="f" stroked="f" strokecolor="lime" strokeweight=".25pt">
            <v:textbox inset="0,0,0,0">
              <w:txbxContent>
                <w:p w:rsidR="00F17E28" w:rsidRDefault="00F17E28" w:rsidP="00A6008F">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w:t>
      </w:r>
      <w:r w:rsidR="00A6008F">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5" w:name="Rov596"/>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2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9</w:t>
      </w:r>
      <w:r w:rsidRPr="0088080B">
        <w:rPr>
          <w:rStyle w:val="default"/>
          <w:rFonts w:cs="FrankRuehl" w:hint="cs"/>
          <w:vanish/>
          <w:szCs w:val="20"/>
          <w:shd w:val="clear" w:color="auto" w:fill="FFFF99"/>
          <w:rtl/>
        </w:rPr>
        <w:t xml:space="preserve"> (</w:t>
      </w:r>
      <w:hyperlink r:id="rId62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6טו</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p>
    <w:p w:rsidR="00A6008F" w:rsidRPr="0088080B" w:rsidRDefault="00A6008F" w:rsidP="00A600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A6008F" w:rsidRPr="0088080B" w:rsidRDefault="00A6008F" w:rsidP="00A6008F">
      <w:pPr>
        <w:pStyle w:val="P00"/>
        <w:spacing w:before="0"/>
        <w:ind w:left="0" w:right="1134"/>
        <w:rPr>
          <w:rStyle w:val="default"/>
          <w:rFonts w:cs="FrankRuehl" w:hint="cs"/>
          <w:vanish/>
          <w:szCs w:val="20"/>
          <w:shd w:val="clear" w:color="auto" w:fill="FFFF99"/>
          <w:rtl/>
        </w:rPr>
      </w:pPr>
      <w:hyperlink r:id="rId62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2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3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A6008F" w:rsidRPr="0088080B" w:rsidRDefault="00A6008F" w:rsidP="00A600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6טו</w:t>
      </w:r>
    </w:p>
    <w:p w:rsidR="00A6008F" w:rsidRPr="0088080B" w:rsidRDefault="00A6008F" w:rsidP="00A6008F">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6008F" w:rsidRPr="0088080B" w:rsidRDefault="00A6008F" w:rsidP="00A6008F">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גילוי מידע במכרז</w:t>
      </w:r>
    </w:p>
    <w:p w:rsidR="00A6008F" w:rsidRPr="0088080B" w:rsidRDefault="00A6008F" w:rsidP="00A6008F">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6ט</w:t>
      </w:r>
      <w:r w:rsidRPr="0088080B">
        <w:rPr>
          <w:rStyle w:val="default"/>
          <w:rFonts w:cs="FrankRuehl" w:hint="cs"/>
          <w:strike/>
          <w:vanish/>
          <w:sz w:val="22"/>
          <w:szCs w:val="22"/>
          <w:shd w:val="clear" w:color="auto" w:fill="FFFF99"/>
          <w:rtl/>
        </w:rPr>
        <w:t>ו.</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ועדת המכרזים רשאית </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 xml:space="preserve">דרוש ממשתתף במכרז לגלות פרטים מלאים ומדוייקים בדבר זהותו, קשריו העסקיים, התחייבויותיו, מבנה ההון שלו, מקורות המימון שלו, ניהול עסקיו, הבעלות בהם, בעלי זכות ההצבעה או בעלי ענין בעסקיו, הסכמי הידע שברשותו והסכמים בקשר להקמת המיתקנים לצרכי השידורים והפעלתם </w:t>
      </w:r>
      <w:r w:rsidRPr="0088080B">
        <w:rPr>
          <w:rStyle w:val="default"/>
          <w:rFonts w:cs="FrankRuehl"/>
          <w:strike/>
          <w:vanish/>
          <w:sz w:val="22"/>
          <w:szCs w:val="22"/>
          <w:shd w:val="clear" w:color="auto" w:fill="FFFF99"/>
          <w:rtl/>
        </w:rPr>
        <w:t>וכ</w:t>
      </w:r>
      <w:r w:rsidRPr="0088080B">
        <w:rPr>
          <w:rStyle w:val="default"/>
          <w:rFonts w:cs="FrankRuehl" w:hint="cs"/>
          <w:strike/>
          <w:vanish/>
          <w:sz w:val="22"/>
          <w:szCs w:val="22"/>
          <w:shd w:val="clear" w:color="auto" w:fill="FFFF99"/>
          <w:rtl/>
        </w:rPr>
        <w:t>ן כל מידע אחר שלדעת ועדת המכרזים יש ענין בגילויו.</w:t>
      </w:r>
    </w:p>
    <w:p w:rsidR="00A6008F" w:rsidRPr="00A6008F" w:rsidRDefault="00A6008F" w:rsidP="00A6008F">
      <w:pPr>
        <w:pStyle w:val="P00"/>
        <w:spacing w:before="0"/>
        <w:ind w:left="0" w:right="1134"/>
        <w:rPr>
          <w:rStyle w:val="default"/>
          <w:rFonts w:cs="FrankRuehl" w:hint="cs"/>
          <w:strike/>
          <w:sz w:val="2"/>
          <w:szCs w:val="2"/>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ועדת המכרזים רשאית לדרוש ממשתתף במכרז שהינו תאגיד, גילוי כל המידע, כאמור בסעיף קטן (א), וכן כל מידע אחר שלדעת ועדת המכרזים יש ענין בגילויו גם לגבי בעל ענין בתאגיד ולגבי כל גורם שיש לו חלק באמצעי השליט</w:t>
      </w:r>
      <w:r w:rsidRPr="0088080B">
        <w:rPr>
          <w:rStyle w:val="default"/>
          <w:rFonts w:cs="FrankRuehl"/>
          <w:strike/>
          <w:vanish/>
          <w:sz w:val="22"/>
          <w:szCs w:val="22"/>
          <w:shd w:val="clear" w:color="auto" w:fill="FFFF99"/>
          <w:rtl/>
        </w:rPr>
        <w:t>ה</w:t>
      </w:r>
      <w:r w:rsidRPr="0088080B">
        <w:rPr>
          <w:rStyle w:val="default"/>
          <w:rFonts w:cs="FrankRuehl" w:hint="cs"/>
          <w:strike/>
          <w:vanish/>
          <w:sz w:val="22"/>
          <w:szCs w:val="22"/>
          <w:shd w:val="clear" w:color="auto" w:fill="FFFF99"/>
          <w:rtl/>
        </w:rPr>
        <w:t xml:space="preserve"> בתאגיד או בניהולו.</w:t>
      </w:r>
      <w:bookmarkEnd w:id="195"/>
    </w:p>
    <w:p w:rsidR="00F24715" w:rsidRDefault="00F24715" w:rsidP="00A6008F">
      <w:pPr>
        <w:pStyle w:val="P00"/>
        <w:spacing w:before="72"/>
        <w:ind w:left="0" w:right="1134"/>
        <w:rPr>
          <w:rStyle w:val="default"/>
          <w:rFonts w:cs="FrankRuehl" w:hint="cs"/>
          <w:rtl/>
        </w:rPr>
      </w:pPr>
      <w:r>
        <w:rPr>
          <w:lang w:val="he-IL"/>
        </w:rPr>
        <w:pict>
          <v:rect id="_x0000_s2226" style="position:absolute;left:0;text-align:left;margin-left:464.5pt;margin-top:8.05pt;width:75.05pt;height:15.45pt;z-index:251400192" o:allowincell="f" filled="f" stroked="f" strokecolor="lime" strokeweight=".25pt">
            <v:textbox style="mso-next-textbox:#_x0000_s2226" inset="0,0,0,0">
              <w:txbxContent>
                <w:p w:rsidR="00F17E28" w:rsidRDefault="00F17E28" w:rsidP="00A6008F">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ט</w:t>
      </w:r>
      <w:r>
        <w:rPr>
          <w:rStyle w:val="default"/>
          <w:rFonts w:cs="FrankRuehl" w:hint="cs"/>
          <w:rtl/>
        </w:rPr>
        <w:t>ז.</w:t>
      </w:r>
      <w:r>
        <w:rPr>
          <w:rStyle w:val="default"/>
          <w:rFonts w:cs="FrankRuehl"/>
          <w:rtl/>
        </w:rPr>
        <w:tab/>
      </w:r>
      <w:r w:rsidR="00A6008F">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6" w:name="Rov59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3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9</w:t>
      </w:r>
      <w:r w:rsidRPr="0088080B">
        <w:rPr>
          <w:rStyle w:val="default"/>
          <w:rFonts w:cs="FrankRuehl" w:hint="cs"/>
          <w:vanish/>
          <w:szCs w:val="20"/>
          <w:shd w:val="clear" w:color="auto" w:fill="FFFF99"/>
          <w:rtl/>
        </w:rPr>
        <w:t xml:space="preserve"> (</w:t>
      </w:r>
      <w:hyperlink r:id="rId63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6טז</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p>
    <w:p w:rsidR="00A6008F" w:rsidRPr="0088080B" w:rsidRDefault="00A6008F" w:rsidP="00A600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A6008F" w:rsidRPr="0088080B" w:rsidRDefault="00A6008F" w:rsidP="00A6008F">
      <w:pPr>
        <w:pStyle w:val="P00"/>
        <w:spacing w:before="0"/>
        <w:ind w:left="0" w:right="1134"/>
        <w:rPr>
          <w:rStyle w:val="default"/>
          <w:rFonts w:cs="FrankRuehl" w:hint="cs"/>
          <w:vanish/>
          <w:szCs w:val="20"/>
          <w:shd w:val="clear" w:color="auto" w:fill="FFFF99"/>
          <w:rtl/>
        </w:rPr>
      </w:pPr>
      <w:hyperlink r:id="rId63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3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3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A6008F" w:rsidRPr="0088080B" w:rsidRDefault="00A6008F" w:rsidP="00A600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6טז</w:t>
      </w:r>
    </w:p>
    <w:p w:rsidR="00A6008F" w:rsidRPr="0088080B" w:rsidRDefault="00A6008F" w:rsidP="00A6008F">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6008F" w:rsidRPr="0088080B" w:rsidRDefault="00A6008F" w:rsidP="00A6008F">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דיון עם מציעים</w:t>
      </w:r>
    </w:p>
    <w:p w:rsidR="00A6008F" w:rsidRPr="00196D51" w:rsidRDefault="00A6008F" w:rsidP="00196D51">
      <w:pPr>
        <w:pStyle w:val="P00"/>
        <w:spacing w:before="0"/>
        <w:ind w:left="0"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6ט</w:t>
      </w:r>
      <w:r w:rsidRPr="0088080B">
        <w:rPr>
          <w:rStyle w:val="default"/>
          <w:rFonts w:cs="FrankRuehl" w:hint="cs"/>
          <w:strike/>
          <w:vanish/>
          <w:sz w:val="22"/>
          <w:szCs w:val="22"/>
          <w:shd w:val="clear" w:color="auto" w:fill="FFFF99"/>
          <w:rtl/>
        </w:rPr>
        <w:t>ז.</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ועדת המכרזים רשאית לדון עם מציע בפרטי הצעתו, לבקש הבהרות לגביה ולבקש מכל המציעים לתקן את הצעותיהם, ובלבד שהובאו לידיעת כל המציעים דבר פניית הועדה למציע מסויים לתקן את הצעתו ותוכן הפניה וכן</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שניתנה הזדמנות שווה לכל אחד מהם.</w:t>
      </w:r>
      <w:bookmarkEnd w:id="196"/>
    </w:p>
    <w:p w:rsidR="00F24715" w:rsidRDefault="00F24715" w:rsidP="00196D51">
      <w:pPr>
        <w:pStyle w:val="P00"/>
        <w:spacing w:before="72"/>
        <w:ind w:left="0" w:right="1134"/>
        <w:rPr>
          <w:rStyle w:val="default"/>
          <w:rFonts w:cs="FrankRuehl" w:hint="cs"/>
          <w:rtl/>
        </w:rPr>
      </w:pPr>
      <w:r>
        <w:rPr>
          <w:lang w:val="he-IL"/>
        </w:rPr>
        <w:pict>
          <v:rect id="_x0000_s2227" style="position:absolute;left:0;text-align:left;margin-left:464.5pt;margin-top:8.05pt;width:75.05pt;height:16.9pt;z-index:251401216" o:allowincell="f" filled="f" stroked="f" strokecolor="lime" strokeweight=".25pt">
            <v:textbox inset="0,0,0,0">
              <w:txbxContent>
                <w:p w:rsidR="00F17E28" w:rsidRDefault="00F17E28" w:rsidP="00196D51">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י</w:t>
      </w:r>
      <w:r>
        <w:rPr>
          <w:rStyle w:val="default"/>
          <w:rFonts w:cs="FrankRuehl" w:hint="cs"/>
          <w:rtl/>
        </w:rPr>
        <w:t>ז.</w:t>
      </w:r>
      <w:r>
        <w:rPr>
          <w:rStyle w:val="default"/>
          <w:rFonts w:cs="FrankRuehl"/>
          <w:rtl/>
        </w:rPr>
        <w:tab/>
      </w:r>
      <w:r w:rsidR="00196D5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7" w:name="Rov598"/>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3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9</w:t>
      </w:r>
      <w:r w:rsidRPr="0088080B">
        <w:rPr>
          <w:rStyle w:val="default"/>
          <w:rFonts w:cs="FrankRuehl" w:hint="cs"/>
          <w:vanish/>
          <w:szCs w:val="20"/>
          <w:shd w:val="clear" w:color="auto" w:fill="FFFF99"/>
          <w:rtl/>
        </w:rPr>
        <w:t xml:space="preserve"> (</w:t>
      </w:r>
      <w:hyperlink r:id="rId63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6יז</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p>
    <w:p w:rsidR="00A6008F" w:rsidRPr="0088080B" w:rsidRDefault="00A6008F" w:rsidP="00A6008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A6008F" w:rsidRPr="0088080B" w:rsidRDefault="00A6008F" w:rsidP="00A6008F">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A6008F" w:rsidRPr="0088080B" w:rsidRDefault="00A6008F" w:rsidP="00A6008F">
      <w:pPr>
        <w:pStyle w:val="P00"/>
        <w:spacing w:before="0"/>
        <w:ind w:left="0" w:right="1134"/>
        <w:rPr>
          <w:rStyle w:val="default"/>
          <w:rFonts w:cs="FrankRuehl" w:hint="cs"/>
          <w:vanish/>
          <w:szCs w:val="20"/>
          <w:shd w:val="clear" w:color="auto" w:fill="FFFF99"/>
          <w:rtl/>
        </w:rPr>
      </w:pPr>
      <w:hyperlink r:id="rId63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3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4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A6008F" w:rsidRPr="0088080B" w:rsidRDefault="00A6008F" w:rsidP="00A6008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w:t>
      </w:r>
      <w:r w:rsidR="00196D51" w:rsidRPr="0088080B">
        <w:rPr>
          <w:rStyle w:val="default"/>
          <w:rFonts w:cs="FrankRuehl" w:hint="cs"/>
          <w:b/>
          <w:bCs/>
          <w:vanish/>
          <w:szCs w:val="20"/>
          <w:shd w:val="clear" w:color="auto" w:fill="FFFF99"/>
          <w:rtl/>
        </w:rPr>
        <w:t>י</w:t>
      </w:r>
      <w:r w:rsidRPr="0088080B">
        <w:rPr>
          <w:rStyle w:val="default"/>
          <w:rFonts w:cs="FrankRuehl" w:hint="cs"/>
          <w:b/>
          <w:bCs/>
          <w:vanish/>
          <w:szCs w:val="20"/>
          <w:shd w:val="clear" w:color="auto" w:fill="FFFF99"/>
          <w:rtl/>
        </w:rPr>
        <w:t>ז</w:t>
      </w:r>
    </w:p>
    <w:p w:rsidR="00A6008F" w:rsidRPr="0088080B" w:rsidRDefault="00A6008F" w:rsidP="00A6008F">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A6008F" w:rsidRPr="0088080B" w:rsidRDefault="00196D51" w:rsidP="00A6008F">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שיקולים בבחירת הזוכה במכרז</w:t>
      </w:r>
    </w:p>
    <w:p w:rsidR="00196D51" w:rsidRPr="0088080B" w:rsidRDefault="00196D51" w:rsidP="00196D51">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6י</w:t>
      </w:r>
      <w:r w:rsidRPr="0088080B">
        <w:rPr>
          <w:rStyle w:val="default"/>
          <w:rFonts w:cs="FrankRuehl" w:hint="cs"/>
          <w:strike/>
          <w:vanish/>
          <w:sz w:val="22"/>
          <w:szCs w:val="22"/>
          <w:shd w:val="clear" w:color="auto" w:fill="FFFF99"/>
          <w:rtl/>
        </w:rPr>
        <w:t>ז.</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ועדת המכרזים, בבואה לבחור את הזוכה במכרז, תשקול בין היתר את </w:t>
      </w:r>
      <w:r w:rsidR="00581CDC" w:rsidRPr="0088080B">
        <w:rPr>
          <w:rStyle w:val="default"/>
          <w:rFonts w:cs="FrankRuehl"/>
          <w:strike/>
          <w:vanish/>
          <w:sz w:val="22"/>
          <w:szCs w:val="22"/>
          <w:shd w:val="clear" w:color="auto" w:fill="FFFF99"/>
          <w:rtl/>
        </w:rPr>
        <w:t>–</w:t>
      </w:r>
    </w:p>
    <w:p w:rsidR="00196D51" w:rsidRPr="0088080B" w:rsidRDefault="00196D51" w:rsidP="00196D51">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יכלתו הכספית והארגונית של המציע;</w:t>
      </w:r>
    </w:p>
    <w:p w:rsidR="00196D51" w:rsidRPr="0088080B" w:rsidRDefault="00196D51" w:rsidP="00196D51">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הידע והנסיון המקצועיים העומדים לרשותו;</w:t>
      </w:r>
    </w:p>
    <w:p w:rsidR="00196D51" w:rsidRPr="0088080B" w:rsidRDefault="00196D51" w:rsidP="00196D51">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מיגוון תכניות הש</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דורים והשירותים של המציע;</w:t>
      </w:r>
    </w:p>
    <w:p w:rsidR="00196D51" w:rsidRPr="0088080B" w:rsidRDefault="00196D51" w:rsidP="00196D51">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(4)</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הקצב המוצע לפרישת רשת הכבלים באזור;</w:t>
      </w:r>
    </w:p>
    <w:p w:rsidR="00196D51" w:rsidRPr="00196D51" w:rsidRDefault="00196D51" w:rsidP="00196D51">
      <w:pPr>
        <w:pStyle w:val="P22"/>
        <w:tabs>
          <w:tab w:val="left" w:pos="624"/>
          <w:tab w:val="left" w:pos="1021"/>
        </w:tabs>
        <w:spacing w:before="0"/>
        <w:ind w:left="624" w:right="1134"/>
        <w:rPr>
          <w:rStyle w:val="default"/>
          <w:rFonts w:cs="FrankRuehl"/>
          <w:sz w:val="2"/>
          <w:szCs w:val="2"/>
          <w:rtl/>
        </w:rPr>
      </w:pPr>
      <w:r w:rsidRPr="0088080B">
        <w:rPr>
          <w:rStyle w:val="default"/>
          <w:rFonts w:cs="FrankRuehl"/>
          <w:strike/>
          <w:vanish/>
          <w:sz w:val="22"/>
          <w:szCs w:val="22"/>
          <w:shd w:val="clear" w:color="auto" w:fill="FFFF99"/>
          <w:rtl/>
        </w:rPr>
        <w:t>(5)</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המחיר שבדעת המציע לדרוש ממנוי בעד מתן</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השירותים.</w:t>
      </w:r>
      <w:bookmarkEnd w:id="197"/>
    </w:p>
    <w:p w:rsidR="00F24715" w:rsidRDefault="00F24715" w:rsidP="00196D51">
      <w:pPr>
        <w:pStyle w:val="P00"/>
        <w:spacing w:before="72"/>
        <w:ind w:left="0" w:right="1134"/>
        <w:rPr>
          <w:rStyle w:val="default"/>
          <w:rFonts w:cs="FrankRuehl" w:hint="cs"/>
          <w:rtl/>
        </w:rPr>
      </w:pPr>
      <w:r>
        <w:rPr>
          <w:lang w:val="he-IL"/>
        </w:rPr>
        <w:pict>
          <v:rect id="_x0000_s2228" style="position:absolute;left:0;text-align:left;margin-left:464.5pt;margin-top:8.05pt;width:75.05pt;height:21.15pt;z-index:251402240" o:allowincell="f" filled="f" stroked="f" strokecolor="lime" strokeweight=".25pt">
            <v:textbox inset="0,0,0,0">
              <w:txbxContent>
                <w:p w:rsidR="00F17E28" w:rsidRDefault="00F17E28" w:rsidP="00196D51">
                  <w:pPr>
                    <w:spacing w:line="160" w:lineRule="exact"/>
                    <w:jc w:val="left"/>
                    <w:rPr>
                      <w:rFonts w:cs="Miriam"/>
                      <w:szCs w:val="18"/>
                      <w:rtl/>
                    </w:rPr>
                  </w:pPr>
                  <w:r>
                    <w:rPr>
                      <w:rFonts w:cs="Miriam" w:hint="cs"/>
                      <w:szCs w:val="18"/>
                      <w:rtl/>
                    </w:rPr>
                    <w:t>(תיקון מס' 25) תשס"א-20</w:t>
                  </w:r>
                  <w:r>
                    <w:rPr>
                      <w:rFonts w:cs="Miriam"/>
                      <w:szCs w:val="18"/>
                      <w:rtl/>
                    </w:rPr>
                    <w:t>01</w:t>
                  </w:r>
                </w:p>
              </w:txbxContent>
            </v:textbox>
            <w10:anchorlock/>
          </v:rect>
        </w:pict>
      </w:r>
      <w:r>
        <w:rPr>
          <w:rStyle w:val="big-number"/>
          <w:rtl/>
        </w:rPr>
        <w:t>6</w:t>
      </w:r>
      <w:r>
        <w:rPr>
          <w:rStyle w:val="default"/>
          <w:rFonts w:cs="FrankRuehl"/>
          <w:rtl/>
        </w:rPr>
        <w:t>י</w:t>
      </w:r>
      <w:r>
        <w:rPr>
          <w:rStyle w:val="default"/>
          <w:rFonts w:cs="FrankRuehl" w:hint="cs"/>
          <w:rtl/>
        </w:rPr>
        <w:t>ח.</w:t>
      </w:r>
      <w:r>
        <w:rPr>
          <w:rStyle w:val="default"/>
          <w:rFonts w:cs="FrankRuehl"/>
          <w:rtl/>
        </w:rPr>
        <w:tab/>
      </w:r>
      <w:r w:rsidR="00196D51">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198" w:name="Rov599"/>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4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w:t>
      </w:r>
      <w:r w:rsidR="00AD6F94" w:rsidRPr="0088080B">
        <w:rPr>
          <w:rStyle w:val="default"/>
          <w:rFonts w:cs="FrankRuehl" w:hint="cs"/>
          <w:vanish/>
          <w:szCs w:val="20"/>
          <w:shd w:val="clear" w:color="auto" w:fill="FFFF99"/>
          <w:rtl/>
        </w:rPr>
        <w:t>9</w:t>
      </w:r>
      <w:r w:rsidRPr="0088080B">
        <w:rPr>
          <w:rStyle w:val="default"/>
          <w:rFonts w:cs="FrankRuehl" w:hint="cs"/>
          <w:vanish/>
          <w:szCs w:val="20"/>
          <w:shd w:val="clear" w:color="auto" w:fill="FFFF99"/>
          <w:rtl/>
        </w:rPr>
        <w:t xml:space="preserve"> (</w:t>
      </w:r>
      <w:hyperlink r:id="rId64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6יח</w:t>
      </w:r>
    </w:p>
    <w:p w:rsidR="00196D51" w:rsidRPr="0088080B" w:rsidRDefault="00196D51" w:rsidP="00196D51">
      <w:pPr>
        <w:pStyle w:val="P00"/>
        <w:spacing w:before="0"/>
        <w:ind w:left="0" w:right="1134"/>
        <w:rPr>
          <w:rStyle w:val="default"/>
          <w:rFonts w:cs="FrankRuehl" w:hint="cs"/>
          <w:b/>
          <w:bCs/>
          <w:vanish/>
          <w:szCs w:val="20"/>
          <w:shd w:val="clear" w:color="auto" w:fill="FFFF99"/>
          <w:rtl/>
        </w:rPr>
      </w:pPr>
    </w:p>
    <w:p w:rsidR="00196D51" w:rsidRPr="0088080B" w:rsidRDefault="00196D51" w:rsidP="00196D5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196D51" w:rsidRPr="0088080B" w:rsidRDefault="00196D51" w:rsidP="00196D51">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196D51" w:rsidRPr="0088080B" w:rsidRDefault="00196D51" w:rsidP="00196D51">
      <w:pPr>
        <w:pStyle w:val="P00"/>
        <w:spacing w:before="0"/>
        <w:ind w:left="0" w:right="1134"/>
        <w:rPr>
          <w:rStyle w:val="default"/>
          <w:rFonts w:cs="FrankRuehl" w:hint="cs"/>
          <w:vanish/>
          <w:szCs w:val="20"/>
          <w:shd w:val="clear" w:color="auto" w:fill="FFFF99"/>
          <w:rtl/>
        </w:rPr>
      </w:pPr>
      <w:hyperlink r:id="rId64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4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4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196D51" w:rsidRPr="0088080B" w:rsidRDefault="00196D51" w:rsidP="00196D5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6יח</w:t>
      </w:r>
    </w:p>
    <w:p w:rsidR="00196D51" w:rsidRPr="0088080B" w:rsidRDefault="00196D51" w:rsidP="00196D51">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196D51" w:rsidRPr="0088080B" w:rsidRDefault="00196D51" w:rsidP="00196D51">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תקנות לענין מכרזים</w:t>
      </w:r>
    </w:p>
    <w:p w:rsidR="00196D51" w:rsidRPr="0088080B" w:rsidRDefault="00196D51" w:rsidP="00196D51">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6י</w:t>
      </w:r>
      <w:r w:rsidRPr="0088080B">
        <w:rPr>
          <w:rStyle w:val="default"/>
          <w:rFonts w:cs="FrankRuehl" w:hint="cs"/>
          <w:strike/>
          <w:vanish/>
          <w:sz w:val="22"/>
          <w:szCs w:val="22"/>
          <w:shd w:val="clear" w:color="auto" w:fill="FFFF99"/>
          <w:rtl/>
        </w:rPr>
        <w:t>ח.</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השר יקבע בתקנות את </w:t>
      </w:r>
      <w:r w:rsidR="00581CDC" w:rsidRPr="0088080B">
        <w:rPr>
          <w:rStyle w:val="default"/>
          <w:rFonts w:cs="FrankRuehl"/>
          <w:strike/>
          <w:vanish/>
          <w:sz w:val="22"/>
          <w:szCs w:val="22"/>
          <w:shd w:val="clear" w:color="auto" w:fill="FFFF99"/>
          <w:rtl/>
        </w:rPr>
        <w:t>–</w:t>
      </w:r>
    </w:p>
    <w:p w:rsidR="00196D51" w:rsidRPr="0088080B" w:rsidRDefault="00196D51" w:rsidP="00196D51">
      <w:pPr>
        <w:pStyle w:val="P22"/>
        <w:tabs>
          <w:tab w:val="left" w:pos="624"/>
          <w:tab w:val="left" w:pos="1021"/>
        </w:tabs>
        <w:spacing w:before="0"/>
        <w:ind w:left="62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סדרי עבודתה ודרכי פעולתה של המועצה</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בשבתה כועדת מכרזים;</w:t>
      </w:r>
    </w:p>
    <w:p w:rsidR="00196D51" w:rsidRPr="00196D51" w:rsidRDefault="00196D51" w:rsidP="00196D51">
      <w:pPr>
        <w:pStyle w:val="P22"/>
        <w:tabs>
          <w:tab w:val="left" w:pos="624"/>
          <w:tab w:val="left" w:pos="1021"/>
        </w:tabs>
        <w:spacing w:before="0"/>
        <w:ind w:left="624" w:right="1134"/>
        <w:rPr>
          <w:rStyle w:val="default"/>
          <w:rFonts w:cs="FrankRuehl" w:hint="cs"/>
          <w:strike/>
          <w:sz w:val="2"/>
          <w:szCs w:val="2"/>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ההליכים למתן זכיון, לרבות עריכת מכרזים, דרכי</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הגשתן של הצעות והטיפול בהן וכן הדרכים והמועדים למסירת מידע בדבר תוצאות מכרזים.</w:t>
      </w:r>
      <w:bookmarkEnd w:id="198"/>
    </w:p>
    <w:p w:rsidR="00F24715" w:rsidRDefault="00F24715">
      <w:pPr>
        <w:pStyle w:val="header-2"/>
        <w:ind w:left="0" w:right="1134"/>
        <w:rPr>
          <w:rFonts w:hint="cs"/>
          <w:rtl/>
        </w:rPr>
      </w:pPr>
      <w:bookmarkStart w:id="199" w:name="hed25"/>
      <w:bookmarkEnd w:id="199"/>
      <w:r>
        <w:rPr>
          <w:lang w:val="he-IL"/>
        </w:rPr>
        <w:pict>
          <v:rect id="_x0000_s2229" style="position:absolute;left:0;text-align:left;margin-left:464.5pt;margin-top:8.05pt;width:75.05pt;height:20pt;z-index:251403264"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ה': תוכן שידורי כבלים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00" w:name="Rov316"/>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4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64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ה'</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4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4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5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כותרת סימן 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Miriam" w:hint="cs"/>
          <w:sz w:val="2"/>
          <w:szCs w:val="2"/>
          <w:rtl/>
        </w:rPr>
      </w:pPr>
      <w:r w:rsidRPr="0088080B">
        <w:rPr>
          <w:rFonts w:cs="Miriam"/>
          <w:vanish/>
          <w:sz w:val="16"/>
          <w:szCs w:val="16"/>
          <w:shd w:val="clear" w:color="auto" w:fill="FFFF99"/>
          <w:rtl/>
        </w:rPr>
        <w:t>ס</w:t>
      </w:r>
      <w:r w:rsidRPr="0088080B">
        <w:rPr>
          <w:rFonts w:cs="Miriam" w:hint="cs"/>
          <w:vanish/>
          <w:sz w:val="16"/>
          <w:szCs w:val="16"/>
          <w:shd w:val="clear" w:color="auto" w:fill="FFFF99"/>
          <w:rtl/>
        </w:rPr>
        <w:t xml:space="preserve">ימן ה': </w:t>
      </w:r>
      <w:r w:rsidRPr="0088080B">
        <w:rPr>
          <w:rFonts w:cs="Miriam" w:hint="cs"/>
          <w:strike/>
          <w:vanish/>
          <w:sz w:val="16"/>
          <w:szCs w:val="16"/>
          <w:shd w:val="clear" w:color="auto" w:fill="FFFF99"/>
          <w:rtl/>
        </w:rPr>
        <w:t>זכיון לאזור ותוכן שידורי הכבלים</w:t>
      </w:r>
      <w:r w:rsidRPr="0088080B">
        <w:rPr>
          <w:rFonts w:cs="Miriam" w:hint="cs"/>
          <w:vanish/>
          <w:sz w:val="16"/>
          <w:szCs w:val="16"/>
          <w:shd w:val="clear" w:color="auto" w:fill="FFFF99"/>
          <w:rtl/>
        </w:rPr>
        <w:t xml:space="preserve"> </w:t>
      </w:r>
      <w:r w:rsidRPr="0088080B">
        <w:rPr>
          <w:rFonts w:cs="Miriam" w:hint="cs"/>
          <w:vanish/>
          <w:sz w:val="16"/>
          <w:szCs w:val="16"/>
          <w:u w:val="single"/>
          <w:shd w:val="clear" w:color="auto" w:fill="FFFF99"/>
          <w:rtl/>
        </w:rPr>
        <w:t>תוכן שידורי כבלים</w:t>
      </w:r>
      <w:bookmarkEnd w:id="200"/>
    </w:p>
    <w:p w:rsidR="00F24715" w:rsidRDefault="00F24715">
      <w:pPr>
        <w:pStyle w:val="P00"/>
        <w:spacing w:before="72"/>
        <w:ind w:left="0" w:right="1134"/>
        <w:rPr>
          <w:rStyle w:val="default"/>
          <w:rFonts w:cs="FrankRuehl" w:hint="cs"/>
          <w:rtl/>
        </w:rPr>
      </w:pPr>
      <w:r>
        <w:rPr>
          <w:lang w:val="he-IL"/>
        </w:rPr>
        <w:pict>
          <v:rect id="_x0000_s2230" style="position:absolute;left:0;text-align:left;margin-left:464.5pt;margin-top:8.05pt;width:75.05pt;height:20pt;z-index:25140428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י</w:t>
      </w:r>
      <w:r>
        <w:rPr>
          <w:rStyle w:val="default"/>
          <w:rFonts w:cs="FrankRuehl" w:hint="cs"/>
          <w:rtl/>
        </w:rPr>
        <w:t>ט.</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01" w:name="Rov31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65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65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6יט</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5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547 (</w:t>
      </w:r>
      <w:hyperlink r:id="rId65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5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6יט</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זכיון לאזור</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16"/>
          <w:szCs w:val="22"/>
          <w:shd w:val="clear" w:color="auto" w:fill="FFFF99"/>
          <w:rtl/>
        </w:rPr>
        <w:t>6יט.</w:t>
      </w:r>
      <w:r w:rsidRPr="0088080B">
        <w:rPr>
          <w:rStyle w:val="default"/>
          <w:rFonts w:cs="FrankRuehl" w:hint="cs"/>
          <w:strike/>
          <w:vanish/>
          <w:sz w:val="16"/>
          <w:szCs w:val="22"/>
          <w:shd w:val="clear" w:color="auto" w:fill="FFFF99"/>
          <w:rtl/>
        </w:rPr>
        <w:tab/>
        <w:t>השר רשאי לתת לגבי כל אזור זכיון אחד לשידורי כבלים.</w:t>
      </w:r>
      <w:bookmarkEnd w:id="201"/>
    </w:p>
    <w:p w:rsidR="00F24715" w:rsidRDefault="00F24715">
      <w:pPr>
        <w:pStyle w:val="P00"/>
        <w:spacing w:before="72"/>
        <w:ind w:left="0" w:right="1134"/>
        <w:rPr>
          <w:rStyle w:val="default"/>
          <w:rFonts w:cs="FrankRuehl" w:hint="cs"/>
          <w:rtl/>
        </w:rPr>
      </w:pPr>
      <w:bookmarkStart w:id="202" w:name="Seif34"/>
      <w:bookmarkEnd w:id="202"/>
      <w:r>
        <w:rPr>
          <w:lang w:val="he-IL"/>
        </w:rPr>
        <w:pict>
          <v:rect id="_x0000_s2231" style="position:absolute;left:0;text-align:left;margin-left:464.5pt;margin-top:8.05pt;width:75.05pt;height:40pt;z-index:25140531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ירות נלוו</w:t>
                  </w:r>
                  <w:r>
                    <w:rPr>
                      <w:rFonts w:cs="Miriam"/>
                      <w:szCs w:val="18"/>
                      <w:rtl/>
                    </w:rPr>
                    <w:t>ה</w:t>
                  </w:r>
                  <w:r>
                    <w:rPr>
                      <w:rFonts w:cs="Miriam" w:hint="cs"/>
                      <w:szCs w:val="18"/>
                      <w:rtl/>
                    </w:rPr>
                    <w:t xml:space="preserve"> לשידורים</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י</w:t>
      </w:r>
      <w:r>
        <w:rPr>
          <w:rStyle w:val="default"/>
          <w:rFonts w:cs="FrankRuehl" w:hint="cs"/>
          <w:rtl/>
        </w:rPr>
        <w:t>ט1.</w:t>
      </w:r>
      <w:r>
        <w:rPr>
          <w:rStyle w:val="default"/>
          <w:rFonts w:cs="FrankRuehl"/>
          <w:rtl/>
        </w:rPr>
        <w:tab/>
      </w:r>
      <w:r>
        <w:rPr>
          <w:rStyle w:val="default"/>
          <w:rFonts w:cs="FrankRuehl" w:hint="cs"/>
          <w:rtl/>
        </w:rPr>
        <w:t>נתעוררה שאלה אם שירות מסוים הוא שירות הנלווה לשידורים במישרין, יכריע בה השר.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03" w:name="Rov318"/>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65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548 (</w:t>
      </w:r>
      <w:hyperlink r:id="rId65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5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6יט1</w:t>
      </w:r>
      <w:bookmarkEnd w:id="203"/>
    </w:p>
    <w:p w:rsidR="00F24715" w:rsidRDefault="00F24715">
      <w:pPr>
        <w:pStyle w:val="P00"/>
        <w:spacing w:before="72"/>
        <w:ind w:left="0" w:right="1134"/>
        <w:rPr>
          <w:rStyle w:val="default"/>
          <w:rFonts w:cs="FrankRuehl" w:hint="cs"/>
          <w:rtl/>
        </w:rPr>
      </w:pPr>
    </w:p>
    <w:p w:rsidR="00EF02EC" w:rsidRDefault="00EF02EC" w:rsidP="00EF02EC">
      <w:pPr>
        <w:pStyle w:val="P00"/>
        <w:spacing w:before="72"/>
        <w:ind w:left="0" w:right="1134"/>
        <w:rPr>
          <w:rStyle w:val="default"/>
          <w:rFonts w:cs="FrankRuehl" w:hint="cs"/>
          <w:rtl/>
        </w:rPr>
      </w:pPr>
      <w:bookmarkStart w:id="204" w:name="Seif188"/>
      <w:bookmarkEnd w:id="204"/>
      <w:r>
        <w:rPr>
          <w:lang w:val="he-IL"/>
        </w:rPr>
        <w:pict>
          <v:rect id="_x0000_s3071" style="position:absolute;left:0;text-align:left;margin-left:464.5pt;margin-top:8.05pt;width:75.05pt;height:29.75pt;z-index:251852800" o:allowincell="f" filled="f" stroked="f" strokecolor="lime" strokeweight=".25pt">
            <v:textbox inset="0,0,0,0">
              <w:txbxContent>
                <w:p w:rsidR="00F17E28" w:rsidRDefault="00F17E28" w:rsidP="00EF02EC">
                  <w:pPr>
                    <w:spacing w:line="160" w:lineRule="exact"/>
                    <w:jc w:val="left"/>
                    <w:rPr>
                      <w:rFonts w:cs="Miriam" w:hint="cs"/>
                      <w:szCs w:val="18"/>
                      <w:rtl/>
                    </w:rPr>
                  </w:pPr>
                  <w:r>
                    <w:rPr>
                      <w:rFonts w:cs="Miriam" w:hint="cs"/>
                      <w:szCs w:val="18"/>
                      <w:rtl/>
                    </w:rPr>
                    <w:t>תוכן שידורי כבלים</w:t>
                  </w:r>
                </w:p>
                <w:p w:rsidR="00F17E28" w:rsidRDefault="00F17E28" w:rsidP="00EF02EC">
                  <w:pPr>
                    <w:spacing w:line="160" w:lineRule="exact"/>
                    <w:jc w:val="left"/>
                    <w:rPr>
                      <w:rFonts w:cs="Miriam" w:hint="cs"/>
                      <w:noProof/>
                      <w:szCs w:val="18"/>
                      <w:rtl/>
                    </w:rPr>
                  </w:pPr>
                  <w:r>
                    <w:rPr>
                      <w:rFonts w:cs="Miriam" w:hint="cs"/>
                      <w:szCs w:val="18"/>
                      <w:rtl/>
                    </w:rPr>
                    <w:t>(תיקון מס' 59) תשע"ד-2014</w:t>
                  </w:r>
                </w:p>
              </w:txbxContent>
            </v:textbox>
            <w10:anchorlock/>
          </v:rect>
        </w:pict>
      </w:r>
      <w:r>
        <w:rPr>
          <w:rStyle w:val="big-number"/>
          <w:rtl/>
        </w:rPr>
        <w:t>6</w:t>
      </w:r>
      <w:r>
        <w:rPr>
          <w:rStyle w:val="default"/>
          <w:rFonts w:cs="FrankRuehl"/>
          <w:rtl/>
        </w:rPr>
        <w:t>י</w:t>
      </w:r>
      <w:r>
        <w:rPr>
          <w:rStyle w:val="default"/>
          <w:rFonts w:cs="FrankRuehl" w:hint="cs"/>
          <w:rtl/>
        </w:rPr>
        <w:t>ט2.</w:t>
      </w:r>
      <w:r>
        <w:rPr>
          <w:rStyle w:val="default"/>
          <w:rFonts w:cs="FrankRuehl"/>
          <w:rtl/>
        </w:rPr>
        <w:tab/>
      </w:r>
      <w:r>
        <w:rPr>
          <w:rStyle w:val="default"/>
          <w:rFonts w:cs="FrankRuehl" w:hint="cs"/>
          <w:rtl/>
        </w:rPr>
        <w:t>(א)</w:t>
      </w:r>
      <w:r>
        <w:rPr>
          <w:rStyle w:val="default"/>
          <w:rFonts w:cs="FrankRuehl" w:hint="cs"/>
          <w:rtl/>
        </w:rPr>
        <w:tab/>
        <w:t>בעל רישיון כללי לשידורי כבלים ישדר מגוון סרטים ותכניות, בין השאר בתחומי הבידור, המוסיקה, האמנות, החברה, המדע, החינוך, התרבות והספורט.</w:t>
      </w:r>
    </w:p>
    <w:p w:rsidR="00EF02EC" w:rsidRDefault="00EF02EC" w:rsidP="00EF02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במסגרת שידורים כאמור בסעיף קטן (א), יכלול בעל רישיון כללי לשידורי כבלים, גם שידורים שיש בהם ביטוי לנושאים ולצרכים ייחודיים של שטח גאוגרפי שהמועצה קבעה את גבולותיו בכללים (בסעיף זה </w:t>
      </w:r>
      <w:r>
        <w:rPr>
          <w:rStyle w:val="default"/>
          <w:rFonts w:cs="FrankRuehl"/>
          <w:rtl/>
        </w:rPr>
        <w:t>–</w:t>
      </w:r>
      <w:r>
        <w:rPr>
          <w:rStyle w:val="default"/>
          <w:rFonts w:cs="FrankRuehl" w:hint="cs"/>
          <w:rtl/>
        </w:rPr>
        <w:t xml:space="preserve"> אזור); המועצה רשאית לאשר לבעל רישיון כללי לשידורי כבלים לשדר שידורים כאמור ביותר מתחום אזור אחד.</w:t>
      </w:r>
    </w:p>
    <w:p w:rsidR="00EF02EC" w:rsidRDefault="00EF02EC" w:rsidP="00EF02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בקיום שידורים לפי סעיף זה יפעל בעל רישיון כללי לשידורי כבלים בהתאם לכללים שתקבע המועצה לעניין סעיף זה.</w:t>
      </w:r>
    </w:p>
    <w:p w:rsidR="00EF02EC" w:rsidRPr="0088080B" w:rsidRDefault="00EF02EC" w:rsidP="00EF02EC">
      <w:pPr>
        <w:pStyle w:val="P00"/>
        <w:spacing w:before="0"/>
        <w:ind w:left="0" w:right="1134"/>
        <w:rPr>
          <w:rStyle w:val="default"/>
          <w:rFonts w:cs="FrankRuehl" w:hint="cs"/>
          <w:vanish/>
          <w:color w:val="FF0000"/>
          <w:szCs w:val="20"/>
          <w:shd w:val="clear" w:color="auto" w:fill="FFFF99"/>
          <w:rtl/>
        </w:rPr>
      </w:pPr>
      <w:bookmarkStart w:id="205" w:name="Rov587"/>
      <w:r w:rsidRPr="0088080B">
        <w:rPr>
          <w:rStyle w:val="default"/>
          <w:rFonts w:cs="FrankRuehl" w:hint="cs"/>
          <w:vanish/>
          <w:color w:val="FF0000"/>
          <w:szCs w:val="20"/>
          <w:shd w:val="clear" w:color="auto" w:fill="FFFF99"/>
          <w:rtl/>
        </w:rPr>
        <w:t>מיום 13.2.2014</w:t>
      </w:r>
    </w:p>
    <w:p w:rsidR="00EF02EC" w:rsidRPr="0088080B" w:rsidRDefault="00EF02EC" w:rsidP="00EF02E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w:t>
      </w:r>
    </w:p>
    <w:p w:rsidR="00EF02EC" w:rsidRPr="0088080B" w:rsidRDefault="00EF02EC" w:rsidP="00EF02EC">
      <w:pPr>
        <w:pStyle w:val="P00"/>
        <w:spacing w:before="0"/>
        <w:ind w:left="0" w:right="1134"/>
        <w:rPr>
          <w:rStyle w:val="default"/>
          <w:rFonts w:cs="FrankRuehl" w:hint="cs"/>
          <w:vanish/>
          <w:szCs w:val="20"/>
          <w:shd w:val="clear" w:color="auto" w:fill="FFFF99"/>
          <w:rtl/>
        </w:rPr>
      </w:pPr>
      <w:hyperlink r:id="rId659"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660"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EF02EC" w:rsidRPr="00EF02EC" w:rsidRDefault="00EF02EC" w:rsidP="00EF02EC">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6יט2</w:t>
      </w:r>
      <w:bookmarkEnd w:id="205"/>
    </w:p>
    <w:p w:rsidR="00F24715" w:rsidRDefault="00F24715" w:rsidP="0021732A">
      <w:pPr>
        <w:pStyle w:val="P00"/>
        <w:spacing w:before="72"/>
        <w:ind w:left="0" w:right="1134"/>
        <w:rPr>
          <w:rStyle w:val="default"/>
          <w:rFonts w:cs="FrankRuehl" w:hint="cs"/>
          <w:rtl/>
        </w:rPr>
      </w:pPr>
      <w:bookmarkStart w:id="206" w:name="Seif35"/>
      <w:bookmarkEnd w:id="206"/>
      <w:r>
        <w:rPr>
          <w:lang w:val="he-IL"/>
        </w:rPr>
        <w:pict>
          <v:rect id="_x0000_s2232" style="position:absolute;left:0;text-align:left;margin-left:464.5pt;margin-top:8.05pt;width:75.05pt;height:60.55pt;z-index:25140633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וכן שידורי הכבלים</w:t>
                  </w:r>
                </w:p>
                <w:p w:rsidR="00F17E28" w:rsidRDefault="00F17E28">
                  <w:pPr>
                    <w:spacing w:line="160" w:lineRule="exact"/>
                    <w:jc w:val="left"/>
                    <w:rPr>
                      <w:rFonts w:cs="Miriam"/>
                      <w:noProof/>
                      <w:szCs w:val="18"/>
                      <w:rtl/>
                    </w:rPr>
                  </w:pPr>
                  <w:r>
                    <w:rPr>
                      <w:rFonts w:cs="Miriam" w:hint="cs"/>
                      <w:szCs w:val="18"/>
                      <w:rtl/>
                    </w:rPr>
                    <w:t>(תיקון מס' 13) תשנ"ו-1996</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szCs w:val="18"/>
                      <w:rtl/>
                    </w:rPr>
                    <w:t>(תיקון מס' 38) תשס"ח-2007</w:t>
                  </w:r>
                </w:p>
              </w:txbxContent>
            </v:textbox>
            <w10:anchorlock/>
          </v:rect>
        </w:pict>
      </w:r>
      <w:r>
        <w:rPr>
          <w:rStyle w:val="big-number"/>
          <w:rtl/>
        </w:rPr>
        <w:t>6</w:t>
      </w:r>
      <w:r>
        <w:rPr>
          <w:rStyle w:val="default"/>
          <w:rFonts w:cs="FrankRuehl"/>
          <w:rtl/>
        </w:rPr>
        <w:t>כ</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רישיון כללי לשידורי כבלים ישדר חדשות מקומיות</w:t>
      </w:r>
      <w:r>
        <w:rPr>
          <w:rStyle w:val="default"/>
          <w:rFonts w:cs="FrankRuehl"/>
          <w:rtl/>
        </w:rPr>
        <w:t xml:space="preserve"> </w:t>
      </w:r>
      <w:r>
        <w:rPr>
          <w:rStyle w:val="default"/>
          <w:rFonts w:cs="FrankRuehl" w:hint="cs"/>
          <w:rtl/>
        </w:rPr>
        <w:t>ותכ</w:t>
      </w:r>
      <w:r>
        <w:rPr>
          <w:rStyle w:val="default"/>
          <w:rFonts w:cs="FrankRuehl"/>
          <w:rtl/>
        </w:rPr>
        <w:t>נ</w:t>
      </w:r>
      <w:r>
        <w:rPr>
          <w:rStyle w:val="default"/>
          <w:rFonts w:cs="FrankRuehl" w:hint="cs"/>
          <w:rtl/>
        </w:rPr>
        <w:t>יות מקומיות בעניני היום הנוגעים לאזור בלבד.</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רישיון כללי לשידורי כבלים ישדר מיגוון סרטים ותכניות, בין היתר בתחומי הבידור, המוסיקה, האמנות, החברה, המדע, החינוך, התרבות והספורט.</w:t>
      </w:r>
    </w:p>
    <w:p w:rsidR="00F24715" w:rsidRDefault="00F24715">
      <w:pPr>
        <w:pStyle w:val="P00"/>
        <w:spacing w:before="72"/>
        <w:ind w:left="0" w:right="1134"/>
        <w:rPr>
          <w:rStyle w:val="default"/>
          <w:rFonts w:cs="FrankRuehl"/>
          <w:rtl/>
        </w:rPr>
      </w:pPr>
      <w:r>
        <w:rPr>
          <w:lang w:val="he-IL"/>
        </w:rPr>
        <w:pict>
          <v:rect id="_x0000_s2233" style="position:absolute;left:0;text-align:left;margin-left:464.5pt;margin-top:8.05pt;width:75.05pt;height:20pt;z-index:2514073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במסגרת שידורים כאמור בסעיף קטן (ב) יכל</w:t>
      </w:r>
      <w:r>
        <w:rPr>
          <w:rStyle w:val="default"/>
          <w:rFonts w:cs="FrankRuehl"/>
          <w:rtl/>
        </w:rPr>
        <w:t>ו</w:t>
      </w:r>
      <w:r>
        <w:rPr>
          <w:rStyle w:val="default"/>
          <w:rFonts w:cs="FrankRuehl" w:hint="cs"/>
          <w:rtl/>
        </w:rPr>
        <w:t xml:space="preserve">ל בעל רישיון כללי לשידורי כבלים גם שידורים שיש בהם ביטוי לנושאים ולצרכים ייחודיים של האזור (להלן </w:t>
      </w:r>
      <w:r w:rsidR="00C66FB5">
        <w:rPr>
          <w:rStyle w:val="default"/>
          <w:rFonts w:cs="FrankRuehl"/>
          <w:rtl/>
        </w:rPr>
        <w:t>–</w:t>
      </w:r>
      <w:r>
        <w:rPr>
          <w:rStyle w:val="default"/>
          <w:rFonts w:cs="FrankRuehl" w:hint="cs"/>
          <w:rtl/>
        </w:rPr>
        <w:t xml:space="preserve"> מישדרים בעניני האזור).</w:t>
      </w:r>
    </w:p>
    <w:p w:rsidR="00F24715" w:rsidRDefault="00F24715">
      <w:pPr>
        <w:pStyle w:val="P00"/>
        <w:spacing w:before="72"/>
        <w:ind w:left="0" w:right="1134"/>
        <w:rPr>
          <w:rStyle w:val="default"/>
          <w:rFonts w:cs="FrankRuehl"/>
          <w:rtl/>
        </w:rPr>
      </w:pPr>
      <w:r>
        <w:rPr>
          <w:lang w:val="he-IL"/>
        </w:rPr>
        <w:pict>
          <v:rect id="_x0000_s2234" style="position:absolute;left:0;text-align:left;margin-left:464.5pt;margin-top:8.05pt;width:75.05pt;height:20pt;z-index:2514083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רשאית להתיר לשני בעלי רישיון כללי לשידורי כבלים או יותר, שיש קרבה גיאוגרפית וזיקה בין אזוריהם</w:t>
      </w:r>
      <w:r>
        <w:rPr>
          <w:rStyle w:val="default"/>
          <w:rFonts w:cs="FrankRuehl"/>
          <w:rtl/>
        </w:rPr>
        <w:t xml:space="preserve">, </w:t>
      </w:r>
      <w:r>
        <w:rPr>
          <w:rStyle w:val="default"/>
          <w:rFonts w:cs="FrankRuehl" w:hint="cs"/>
          <w:rtl/>
        </w:rPr>
        <w:t>להפיק ולשדר במשותף מישדרים העוסקים בחדשות המתייחסות לאותם אזורים או בנושאים אחרים המיוחדים לאותם אזורים, אם שוכנעה שיש חשיבות בקיומם של מישדרים כאמור, וכן כי השידור המשותף עשוי לתרום לאיכות, לגיוון ולהגדלת כמות המישדרים בעניני אותם אזורים, והכל בתנאים ש</w:t>
      </w:r>
      <w:r>
        <w:rPr>
          <w:rStyle w:val="default"/>
          <w:rFonts w:cs="FrankRuehl"/>
          <w:rtl/>
        </w:rPr>
        <w:t>תק</w:t>
      </w:r>
      <w:r>
        <w:rPr>
          <w:rStyle w:val="default"/>
          <w:rFonts w:cs="FrankRuehl" w:hint="cs"/>
          <w:rtl/>
        </w:rPr>
        <w:t>בע.</w:t>
      </w:r>
    </w:p>
    <w:p w:rsidR="00F24715" w:rsidRDefault="00F24715">
      <w:pPr>
        <w:pStyle w:val="P00"/>
        <w:spacing w:before="72"/>
        <w:ind w:left="0" w:right="1134"/>
        <w:rPr>
          <w:rStyle w:val="default"/>
          <w:rFonts w:cs="FrankRuehl"/>
          <w:rtl/>
        </w:rPr>
      </w:pPr>
      <w:r>
        <w:rPr>
          <w:lang w:val="he-IL"/>
        </w:rPr>
        <w:pict>
          <v:rect id="_x0000_s2235" style="position:absolute;left:0;text-align:left;margin-left:464.5pt;margin-top:8.05pt;width:75.05pt;height:20pt;z-index:25140940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w:t>
                  </w:r>
                  <w:r>
                    <w:rPr>
                      <w:rFonts w:cs="Miriam" w:hint="cs"/>
                      <w:szCs w:val="18"/>
                      <w:rtl/>
                    </w:rPr>
                    <w:t>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המועצה רשאית לתת היתר כאמור בסעיף קטן (ד) גם לבעל רישיון כללי לשידורי כבלים שהוענקו לו שני רישיונות או יותר.</w:t>
      </w:r>
    </w:p>
    <w:p w:rsidR="00F24715" w:rsidRDefault="00F24715">
      <w:pPr>
        <w:pStyle w:val="P00"/>
        <w:spacing w:before="72"/>
        <w:ind w:left="0" w:right="1134"/>
        <w:rPr>
          <w:rStyle w:val="default"/>
          <w:rFonts w:cs="FrankRuehl" w:hint="cs"/>
          <w:rtl/>
        </w:rPr>
      </w:pPr>
      <w:r>
        <w:rPr>
          <w:lang w:val="he-IL"/>
        </w:rPr>
        <w:pict>
          <v:rect id="_x0000_s2236" style="position:absolute;left:0;text-align:left;margin-left:464.5pt;margin-top:8.05pt;width:75.05pt;height:20pt;z-index:2514104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בקיום שידורים לפי סעיף זה יפעל בעל רישיון כללי לשידורי כבלים בהתאם לכללים שתקבע המועצה לענין סעיף זה.</w:t>
      </w:r>
    </w:p>
    <w:p w:rsidR="00F24715" w:rsidRDefault="00F24715" w:rsidP="0021732A">
      <w:pPr>
        <w:pStyle w:val="P00"/>
        <w:spacing w:before="72"/>
        <w:ind w:left="0" w:right="1134"/>
        <w:rPr>
          <w:rStyle w:val="default"/>
          <w:rFonts w:cs="FrankRuehl" w:hint="cs"/>
          <w:rtl/>
        </w:rPr>
      </w:pPr>
      <w:r w:rsidRPr="00C53430">
        <w:rPr>
          <w:rStyle w:val="default"/>
          <w:rFonts w:cs="FrankRuehl"/>
          <w:rtl/>
        </w:rPr>
        <w:pict>
          <v:shape id="_x0000_s2819" type="#_x0000_t202" style="position:absolute;left:0;text-align:left;margin-left:470.25pt;margin-top:7.1pt;width:1in;height:17.15pt;z-index:251718656"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35) תשס"ז-2006</w:t>
                  </w:r>
                </w:p>
              </w:txbxContent>
            </v:textbox>
          </v:shape>
        </w:pict>
      </w:r>
      <w:r>
        <w:rPr>
          <w:rStyle w:val="default"/>
          <w:rFonts w:cs="FrankRuehl" w:hint="cs"/>
          <w:rtl/>
        </w:rPr>
        <w:tab/>
      </w:r>
      <w:r>
        <w:rPr>
          <w:rStyle w:val="default"/>
          <w:rFonts w:cs="FrankRuehl"/>
          <w:rtl/>
        </w:rPr>
        <w:t>(ו1)</w:t>
      </w:r>
      <w:r>
        <w:rPr>
          <w:rStyle w:val="default"/>
          <w:rFonts w:cs="FrankRuehl" w:hint="cs"/>
          <w:rtl/>
        </w:rPr>
        <w:tab/>
      </w:r>
      <w:r w:rsidR="0021732A">
        <w:rPr>
          <w:rStyle w:val="default"/>
          <w:rFonts w:cs="FrankRuehl" w:hint="cs"/>
          <w:rtl/>
        </w:rPr>
        <w:t>(פקע)</w:t>
      </w:r>
      <w:r>
        <w:rPr>
          <w:rStyle w:val="default"/>
          <w:rFonts w:cs="FrankRuehl"/>
          <w:rtl/>
        </w:rPr>
        <w:t>.</w:t>
      </w:r>
    </w:p>
    <w:p w:rsidR="00B550F6" w:rsidRDefault="00B550F6" w:rsidP="0021732A">
      <w:pPr>
        <w:pStyle w:val="P00"/>
        <w:spacing w:before="72"/>
        <w:ind w:left="0" w:right="1134"/>
        <w:rPr>
          <w:rStyle w:val="default"/>
          <w:rFonts w:cs="FrankRuehl" w:hint="cs"/>
          <w:rtl/>
        </w:rPr>
      </w:pPr>
      <w:r w:rsidRPr="00C53430">
        <w:rPr>
          <w:rStyle w:val="default"/>
          <w:rFonts w:cs="FrankRuehl"/>
          <w:rtl/>
        </w:rPr>
        <w:pict>
          <v:shape id="_x0000_s2898" type="#_x0000_t202" style="position:absolute;left:0;text-align:left;margin-left:470.25pt;margin-top:7.1pt;width:1in;height:17.15pt;z-index:251761664" filled="f" stroked="f">
            <v:textbox inset="1mm,0,1mm,0">
              <w:txbxContent>
                <w:p w:rsidR="00F17E28" w:rsidRDefault="00F17E28" w:rsidP="00B550F6">
                  <w:pPr>
                    <w:spacing w:line="160" w:lineRule="exact"/>
                    <w:jc w:val="left"/>
                    <w:rPr>
                      <w:rFonts w:cs="Miriam" w:hint="cs"/>
                      <w:szCs w:val="18"/>
                      <w:rtl/>
                    </w:rPr>
                  </w:pPr>
                  <w:r>
                    <w:rPr>
                      <w:rFonts w:cs="Miriam" w:hint="cs"/>
                      <w:szCs w:val="18"/>
                      <w:rtl/>
                    </w:rPr>
                    <w:t>(תיקון מס' 42) תשס"ט-2009</w:t>
                  </w:r>
                </w:p>
              </w:txbxContent>
            </v:textbox>
          </v:shape>
        </w:pict>
      </w:r>
      <w:r>
        <w:rPr>
          <w:rStyle w:val="default"/>
          <w:rFonts w:cs="FrankRuehl" w:hint="cs"/>
          <w:rtl/>
        </w:rPr>
        <w:tab/>
      </w:r>
      <w:r>
        <w:rPr>
          <w:rStyle w:val="default"/>
          <w:rFonts w:cs="FrankRuehl"/>
          <w:rtl/>
        </w:rPr>
        <w:t>(ו</w:t>
      </w:r>
      <w:r>
        <w:rPr>
          <w:rStyle w:val="default"/>
          <w:rFonts w:cs="FrankRuehl" w:hint="cs"/>
          <w:rtl/>
        </w:rPr>
        <w:t>2</w:t>
      </w:r>
      <w:r>
        <w:rPr>
          <w:rStyle w:val="default"/>
          <w:rFonts w:cs="FrankRuehl"/>
          <w:rtl/>
        </w:rPr>
        <w:t>)</w:t>
      </w:r>
      <w:r>
        <w:rPr>
          <w:rStyle w:val="default"/>
          <w:rFonts w:cs="FrankRuehl" w:hint="cs"/>
          <w:rtl/>
        </w:rPr>
        <w:tab/>
      </w:r>
      <w:r w:rsidR="00840C35">
        <w:rPr>
          <w:rStyle w:val="default"/>
          <w:rFonts w:cs="FrankRuehl" w:hint="cs"/>
          <w:rtl/>
        </w:rPr>
        <w:t>(פקע</w:t>
      </w:r>
      <w:r w:rsidR="00CF41B2" w:rsidRPr="00CF41B2">
        <w:rPr>
          <w:rStyle w:val="default"/>
          <w:rFonts w:cs="FrankRuehl" w:hint="cs"/>
          <w:rtl/>
        </w:rPr>
        <w:t>)</w:t>
      </w:r>
      <w:r>
        <w:rPr>
          <w:rStyle w:val="default"/>
          <w:rFonts w:cs="FrankRuehl"/>
          <w:rtl/>
        </w:rPr>
        <w:t>.</w:t>
      </w:r>
    </w:p>
    <w:p w:rsidR="007C7062" w:rsidRPr="007C7062" w:rsidRDefault="007C7062" w:rsidP="0021732A">
      <w:pPr>
        <w:pStyle w:val="P00"/>
        <w:spacing w:before="72"/>
        <w:ind w:left="0" w:right="1134"/>
        <w:rPr>
          <w:rStyle w:val="default"/>
          <w:rFonts w:cs="FrankRuehl" w:hint="cs"/>
          <w:rtl/>
        </w:rPr>
      </w:pPr>
      <w:r w:rsidRPr="00C53430">
        <w:rPr>
          <w:rStyle w:val="default"/>
          <w:rFonts w:cs="FrankRuehl"/>
          <w:rtl/>
        </w:rPr>
        <w:pict>
          <v:shape id="_x0000_s2992" type="#_x0000_t202" style="position:absolute;left:0;text-align:left;margin-left:470.25pt;margin-top:7.1pt;width:1in;height:17.15pt;z-index:251821056" filled="f" stroked="f">
            <v:textbox inset="1mm,0,1mm,0">
              <w:txbxContent>
                <w:p w:rsidR="00F17E28" w:rsidRDefault="00F17E28" w:rsidP="007C7062">
                  <w:pPr>
                    <w:spacing w:line="160" w:lineRule="exact"/>
                    <w:jc w:val="left"/>
                    <w:rPr>
                      <w:rFonts w:cs="Miriam" w:hint="cs"/>
                      <w:szCs w:val="18"/>
                      <w:rtl/>
                    </w:rPr>
                  </w:pPr>
                  <w:r>
                    <w:rPr>
                      <w:rFonts w:cs="Miriam" w:hint="cs"/>
                      <w:szCs w:val="18"/>
                      <w:rtl/>
                    </w:rPr>
                    <w:t>(תיקון מס' 56) תשע"ג-2012</w:t>
                  </w:r>
                </w:p>
              </w:txbxContent>
            </v:textbox>
          </v:shape>
        </w:pict>
      </w:r>
      <w:r>
        <w:rPr>
          <w:rStyle w:val="default"/>
          <w:rFonts w:cs="FrankRuehl" w:hint="cs"/>
          <w:rtl/>
        </w:rPr>
        <w:tab/>
      </w:r>
      <w:r>
        <w:rPr>
          <w:rStyle w:val="default"/>
          <w:rFonts w:cs="FrankRuehl"/>
          <w:rtl/>
        </w:rPr>
        <w:t>(</w:t>
      </w:r>
      <w:r w:rsidRPr="007C7062">
        <w:rPr>
          <w:rStyle w:val="default"/>
          <w:rFonts w:cs="FrankRuehl" w:hint="cs"/>
          <w:rtl/>
        </w:rPr>
        <w:t>ו3)</w:t>
      </w:r>
      <w:r w:rsidRPr="007C7062">
        <w:rPr>
          <w:rStyle w:val="default"/>
          <w:rFonts w:cs="FrankRuehl" w:hint="cs"/>
          <w:rtl/>
        </w:rPr>
        <w:tab/>
      </w:r>
      <w:r w:rsidR="0021732A">
        <w:rPr>
          <w:rStyle w:val="default"/>
          <w:rFonts w:cs="FrankRuehl" w:hint="cs"/>
          <w:rtl/>
        </w:rPr>
        <w:t>(פקע)</w:t>
      </w:r>
      <w:r w:rsidRPr="007C7062">
        <w:rPr>
          <w:rStyle w:val="default"/>
          <w:rFonts w:cs="FrankRuehl" w:hint="cs"/>
          <w:rtl/>
        </w:rPr>
        <w:t>.</w:t>
      </w:r>
    </w:p>
    <w:p w:rsidR="007C7062" w:rsidRPr="007C7062" w:rsidRDefault="007C7062" w:rsidP="0021732A">
      <w:pPr>
        <w:pStyle w:val="P00"/>
        <w:spacing w:before="72"/>
        <w:ind w:left="0" w:right="1134"/>
        <w:rPr>
          <w:rStyle w:val="default"/>
          <w:rFonts w:cs="FrankRuehl" w:hint="cs"/>
          <w:rtl/>
        </w:rPr>
      </w:pPr>
      <w:r w:rsidRPr="00C53430">
        <w:rPr>
          <w:rStyle w:val="default"/>
          <w:rFonts w:cs="FrankRuehl"/>
          <w:rtl/>
        </w:rPr>
        <w:pict>
          <v:shape id="_x0000_s2993" type="#_x0000_t202" style="position:absolute;left:0;text-align:left;margin-left:470.25pt;margin-top:7.1pt;width:1in;height:17.15pt;z-index:251822080" filled="f" stroked="f">
            <v:textbox inset="1mm,0,1mm,0">
              <w:txbxContent>
                <w:p w:rsidR="00F17E28" w:rsidRDefault="00F17E28" w:rsidP="007C7062">
                  <w:pPr>
                    <w:spacing w:line="160" w:lineRule="exact"/>
                    <w:jc w:val="left"/>
                    <w:rPr>
                      <w:rFonts w:cs="Miriam" w:hint="cs"/>
                      <w:szCs w:val="18"/>
                      <w:rtl/>
                    </w:rPr>
                  </w:pPr>
                  <w:r>
                    <w:rPr>
                      <w:rFonts w:cs="Miriam" w:hint="cs"/>
                      <w:szCs w:val="18"/>
                      <w:rtl/>
                    </w:rPr>
                    <w:t>(תיקון מס' 56) תשע"ג-2012</w:t>
                  </w:r>
                </w:p>
              </w:txbxContent>
            </v:textbox>
          </v:shape>
        </w:pict>
      </w:r>
      <w:r>
        <w:rPr>
          <w:rStyle w:val="default"/>
          <w:rFonts w:cs="FrankRuehl" w:hint="cs"/>
          <w:rtl/>
        </w:rPr>
        <w:tab/>
      </w:r>
      <w:r>
        <w:rPr>
          <w:rStyle w:val="default"/>
          <w:rFonts w:cs="FrankRuehl"/>
          <w:rtl/>
        </w:rPr>
        <w:t>(</w:t>
      </w:r>
      <w:r w:rsidRPr="007C7062">
        <w:rPr>
          <w:rStyle w:val="default"/>
          <w:rFonts w:cs="FrankRuehl" w:hint="cs"/>
          <w:rtl/>
        </w:rPr>
        <w:t>ו4)</w:t>
      </w:r>
      <w:r w:rsidRPr="007C7062">
        <w:rPr>
          <w:rStyle w:val="default"/>
          <w:rFonts w:cs="FrankRuehl" w:hint="cs"/>
          <w:rtl/>
        </w:rPr>
        <w:tab/>
      </w:r>
      <w:r w:rsidR="0021732A">
        <w:rPr>
          <w:rStyle w:val="default"/>
          <w:rFonts w:cs="FrankRuehl" w:hint="cs"/>
          <w:rtl/>
        </w:rPr>
        <w:t>(פקע)</w:t>
      </w:r>
      <w:r w:rsidRPr="007C7062">
        <w:rPr>
          <w:rStyle w:val="default"/>
          <w:rFonts w:cs="FrankRuehl" w:hint="cs"/>
          <w:rtl/>
        </w:rPr>
        <w:t>.</w:t>
      </w:r>
    </w:p>
    <w:p w:rsidR="007C7062" w:rsidRPr="007C7062" w:rsidRDefault="007C7062" w:rsidP="0021732A">
      <w:pPr>
        <w:pStyle w:val="P00"/>
        <w:spacing w:before="72"/>
        <w:ind w:left="0" w:right="1134"/>
        <w:rPr>
          <w:rStyle w:val="default"/>
          <w:rFonts w:cs="FrankRuehl" w:hint="cs"/>
          <w:rtl/>
        </w:rPr>
      </w:pPr>
      <w:r w:rsidRPr="00C53430">
        <w:rPr>
          <w:rStyle w:val="default"/>
          <w:rFonts w:cs="FrankRuehl"/>
          <w:rtl/>
        </w:rPr>
        <w:pict>
          <v:shape id="_x0000_s2991" type="#_x0000_t202" style="position:absolute;left:0;text-align:left;margin-left:470.25pt;margin-top:7.1pt;width:1in;height:17.15pt;z-index:251820032" filled="f" stroked="f">
            <v:textbox inset="1mm,0,1mm,0">
              <w:txbxContent>
                <w:p w:rsidR="00F17E28" w:rsidRDefault="00F17E28" w:rsidP="007C7062">
                  <w:pPr>
                    <w:spacing w:line="160" w:lineRule="exact"/>
                    <w:jc w:val="left"/>
                    <w:rPr>
                      <w:rFonts w:cs="Miriam" w:hint="cs"/>
                      <w:szCs w:val="18"/>
                      <w:rtl/>
                    </w:rPr>
                  </w:pPr>
                  <w:r>
                    <w:rPr>
                      <w:rFonts w:cs="Miriam" w:hint="cs"/>
                      <w:szCs w:val="18"/>
                      <w:rtl/>
                    </w:rPr>
                    <w:t>(תיקון מס' 56) תשע"ג-2012</w:t>
                  </w:r>
                </w:p>
              </w:txbxContent>
            </v:textbox>
          </v:shape>
        </w:pict>
      </w:r>
      <w:r>
        <w:rPr>
          <w:rStyle w:val="default"/>
          <w:rFonts w:cs="FrankRuehl" w:hint="cs"/>
          <w:rtl/>
        </w:rPr>
        <w:tab/>
      </w:r>
      <w:r>
        <w:rPr>
          <w:rStyle w:val="default"/>
          <w:rFonts w:cs="FrankRuehl"/>
          <w:rtl/>
        </w:rPr>
        <w:t>(</w:t>
      </w:r>
      <w:r w:rsidRPr="007C7062">
        <w:rPr>
          <w:rStyle w:val="default"/>
          <w:rFonts w:cs="FrankRuehl" w:hint="cs"/>
          <w:rtl/>
        </w:rPr>
        <w:t>ו5)</w:t>
      </w:r>
      <w:r w:rsidRPr="007C7062">
        <w:rPr>
          <w:rStyle w:val="default"/>
          <w:rFonts w:cs="FrankRuehl" w:hint="cs"/>
          <w:rtl/>
        </w:rPr>
        <w:tab/>
      </w:r>
      <w:r w:rsidR="0021732A">
        <w:rPr>
          <w:rStyle w:val="default"/>
          <w:rFonts w:cs="FrankRuehl" w:hint="cs"/>
          <w:rtl/>
        </w:rPr>
        <w:t>(פקע</w:t>
      </w:r>
      <w:r w:rsidR="00EE7DF4" w:rsidRPr="00EE7DF4">
        <w:rPr>
          <w:rStyle w:val="default"/>
          <w:rFonts w:cs="FrankRuehl" w:hint="cs"/>
          <w:rtl/>
        </w:rPr>
        <w:t>)</w:t>
      </w:r>
      <w:r w:rsidRPr="007C7062">
        <w:rPr>
          <w:rStyle w:val="default"/>
          <w:rFonts w:cs="FrankRuehl" w:hint="cs"/>
          <w:rtl/>
        </w:rPr>
        <w:t>.</w:t>
      </w:r>
    </w:p>
    <w:p w:rsidR="00F24715" w:rsidRDefault="00F24715">
      <w:pPr>
        <w:pStyle w:val="P00"/>
        <w:spacing w:before="72"/>
        <w:ind w:left="0" w:right="1134"/>
        <w:rPr>
          <w:rStyle w:val="default"/>
          <w:rFonts w:cs="FrankRuehl" w:hint="cs"/>
          <w:rtl/>
        </w:rPr>
      </w:pPr>
      <w:r>
        <w:rPr>
          <w:lang w:val="he-IL"/>
        </w:rPr>
        <w:pict>
          <v:rect id="_x0000_s2237" style="position:absolute;left:0;text-align:left;margin-left:464.5pt;margin-top:8.05pt;width:75.05pt;height:20pt;z-index:2514114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"אזור" </w:t>
      </w:r>
      <w:r w:rsidR="00C66FB5">
        <w:rPr>
          <w:rStyle w:val="default"/>
          <w:rFonts w:cs="FrankRuehl"/>
          <w:rtl/>
        </w:rPr>
        <w:t>–</w:t>
      </w:r>
      <w:r>
        <w:rPr>
          <w:rStyle w:val="default"/>
          <w:rFonts w:cs="FrankRuehl" w:hint="cs"/>
          <w:rtl/>
        </w:rPr>
        <w:t xml:space="preserve"> שטח גאוגרפי שגבולותיו נקבעו בכללים על ידי המועצה; המועצה רשאית לאשר לבעל רישיון כללי לשידורי כבלים לשדר שידורים כאמור בסעיפים קטנים (א) ו-(ג), ביותר מתחום אזור אחד.</w:t>
      </w:r>
    </w:p>
    <w:p w:rsidR="00B5573A" w:rsidRPr="0088080B" w:rsidRDefault="00B5573A" w:rsidP="00B5573A">
      <w:pPr>
        <w:pStyle w:val="P00"/>
        <w:spacing w:before="0"/>
        <w:ind w:left="0" w:right="1134"/>
        <w:rPr>
          <w:rStyle w:val="default"/>
          <w:rFonts w:cs="FrankRuehl" w:hint="cs"/>
          <w:vanish/>
          <w:color w:val="FF0000"/>
          <w:szCs w:val="20"/>
          <w:shd w:val="clear" w:color="auto" w:fill="FFFF99"/>
          <w:rtl/>
        </w:rPr>
      </w:pPr>
      <w:bookmarkStart w:id="207" w:name="Rov568"/>
      <w:r w:rsidRPr="0088080B">
        <w:rPr>
          <w:rStyle w:val="default"/>
          <w:rFonts w:cs="FrankRuehl" w:hint="cs"/>
          <w:vanish/>
          <w:color w:val="FF0000"/>
          <w:szCs w:val="20"/>
          <w:shd w:val="clear" w:color="auto" w:fill="FFFF99"/>
          <w:rtl/>
        </w:rPr>
        <w:t>מיום 13.8.1986</w:t>
      </w:r>
    </w:p>
    <w:p w:rsidR="00B5573A" w:rsidRPr="0088080B" w:rsidRDefault="00B5573A" w:rsidP="00B5573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6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66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w:t>
      </w:r>
    </w:p>
    <w:p w:rsidR="00B5573A" w:rsidRPr="0088080B" w:rsidRDefault="00B5573A" w:rsidP="00B5573A">
      <w:pPr>
        <w:pStyle w:val="P00"/>
        <w:spacing w:before="0"/>
        <w:ind w:left="0" w:right="1134"/>
        <w:rPr>
          <w:rStyle w:val="default"/>
          <w:rFonts w:cs="FrankRuehl" w:hint="cs"/>
          <w:vanish/>
          <w:szCs w:val="20"/>
          <w:shd w:val="clear" w:color="auto" w:fill="FFFF99"/>
          <w:rtl/>
        </w:rPr>
      </w:pPr>
    </w:p>
    <w:p w:rsidR="00B5573A" w:rsidRPr="0088080B" w:rsidRDefault="00B5573A" w:rsidP="00B5573A">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w:t>
      </w:r>
      <w:r w:rsidR="006873A5" w:rsidRPr="0088080B">
        <w:rPr>
          <w:rStyle w:val="default"/>
          <w:rFonts w:cs="FrankRuehl" w:hint="cs"/>
          <w:vanish/>
          <w:color w:val="FF0000"/>
          <w:szCs w:val="20"/>
          <w:shd w:val="clear" w:color="auto" w:fill="FFFF99"/>
          <w:rtl/>
        </w:rPr>
        <w:t xml:space="preserve"> </w:t>
      </w:r>
      <w:r w:rsidR="006873A5" w:rsidRPr="0088080B">
        <w:rPr>
          <w:rStyle w:val="default"/>
          <w:rFonts w:cs="FrankRuehl" w:hint="cs"/>
          <w:strike/>
          <w:vanish/>
          <w:color w:val="FF0000"/>
          <w:szCs w:val="20"/>
          <w:shd w:val="clear" w:color="auto" w:fill="FFFF99"/>
          <w:rtl/>
        </w:rPr>
        <w:t>עד יום 31.12.2006</w:t>
      </w:r>
    </w:p>
    <w:p w:rsidR="00B5573A" w:rsidRPr="0088080B" w:rsidRDefault="00B5573A" w:rsidP="00B5573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63"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303 (</w:t>
      </w:r>
      <w:hyperlink r:id="rId664"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13 (תיקון)</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65" w:history="1">
        <w:r w:rsidRPr="0088080B">
          <w:rPr>
            <w:rStyle w:val="Hyperlink"/>
            <w:rFonts w:hint="cs"/>
            <w:vanish/>
            <w:szCs w:val="20"/>
            <w:shd w:val="clear" w:color="auto" w:fill="FFFF99"/>
            <w:rtl/>
          </w:rPr>
          <w:t>ס"ח תשס"ז מס' 2073</w:t>
        </w:r>
      </w:hyperlink>
      <w:r w:rsidRPr="0088080B">
        <w:rPr>
          <w:rStyle w:val="default"/>
          <w:rFonts w:cs="FrankRuehl" w:hint="cs"/>
          <w:vanish/>
          <w:szCs w:val="20"/>
          <w:shd w:val="clear" w:color="auto" w:fill="FFFF99"/>
          <w:rtl/>
        </w:rPr>
        <w:t xml:space="preserve"> מיום 21.12.2006 עמ' 26 (</w:t>
      </w:r>
      <w:hyperlink r:id="rId666" w:history="1">
        <w:r w:rsidRPr="0088080B">
          <w:rPr>
            <w:rStyle w:val="Hyperlink"/>
            <w:rFonts w:hint="cs"/>
            <w:vanish/>
            <w:szCs w:val="20"/>
            <w:shd w:val="clear" w:color="auto" w:fill="FFFF99"/>
            <w:rtl/>
          </w:rPr>
          <w:t>ה"ח 122</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6כ</w:t>
      </w:r>
    </w:p>
    <w:p w:rsidR="00B5573A" w:rsidRPr="0088080B" w:rsidRDefault="00B5573A" w:rsidP="00B5573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81CDC" w:rsidRPr="0088080B" w:rsidRDefault="00581CDC" w:rsidP="00581CDC">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strike/>
          <w:vanish/>
          <w:sz w:val="16"/>
          <w:szCs w:val="16"/>
          <w:shd w:val="clear" w:color="auto" w:fill="FFFF99"/>
          <w:rtl/>
        </w:rPr>
        <w:t>תוכן שידורי הכבלים</w:t>
      </w:r>
    </w:p>
    <w:p w:rsidR="00B5573A" w:rsidRPr="0088080B" w:rsidRDefault="00B5573A" w:rsidP="00B5573A">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6כ.</w:t>
      </w:r>
      <w:r w:rsidRPr="0088080B">
        <w:rPr>
          <w:rStyle w:val="default"/>
          <w:rFonts w:cs="FrankRuehl" w:hint="cs"/>
          <w:strike/>
          <w:vanish/>
          <w:sz w:val="22"/>
          <w:szCs w:val="22"/>
          <w:shd w:val="clear" w:color="auto" w:fill="FFFF99"/>
          <w:rtl/>
        </w:rPr>
        <w:tab/>
        <w:t>בעל זכיון ישדר מידע ותכניות בעניני היום הנוגעים לאזור בלבד, וכן ישדר מיגוון סרטים ותכניות בתחומי הבידור, המוסיקה, האמנות, החינוך, התרבות והספורט, וזאת, תוך מתן ביטוי נאות לנושאים ולצרכים היחודיים של האזור; בקיום שידורים כאמור יפעל בעל הזכיון בהתאם לכללים שקבעה המועצה לענין זה.</w:t>
      </w:r>
    </w:p>
    <w:p w:rsidR="00B5573A" w:rsidRPr="0088080B" w:rsidRDefault="00B5573A" w:rsidP="00B5573A">
      <w:pPr>
        <w:pStyle w:val="P00"/>
        <w:spacing w:before="0"/>
        <w:ind w:left="0" w:right="1134"/>
        <w:rPr>
          <w:rStyle w:val="default"/>
          <w:rFonts w:cs="FrankRuehl" w:hint="cs"/>
          <w:vanish/>
          <w:szCs w:val="20"/>
          <w:shd w:val="clear" w:color="auto" w:fill="FFFF99"/>
          <w:rtl/>
        </w:rPr>
      </w:pPr>
    </w:p>
    <w:p w:rsidR="00B5573A" w:rsidRPr="0088080B" w:rsidRDefault="00B5573A" w:rsidP="00B5573A">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B5573A" w:rsidRPr="0088080B" w:rsidRDefault="00B5573A" w:rsidP="00B5573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6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548 (</w:t>
      </w:r>
      <w:hyperlink r:id="rId66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66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B5573A" w:rsidRPr="0088080B" w:rsidRDefault="00B5573A" w:rsidP="00B5573A">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ישדר חדשות </w:t>
      </w:r>
      <w:r w:rsidRPr="0088080B">
        <w:rPr>
          <w:rStyle w:val="default"/>
          <w:rFonts w:cs="FrankRuehl" w:hint="cs"/>
          <w:vanish/>
          <w:sz w:val="22"/>
          <w:szCs w:val="22"/>
          <w:u w:val="single"/>
          <w:shd w:val="clear" w:color="auto" w:fill="FFFF99"/>
          <w:rtl/>
        </w:rPr>
        <w:t>מקומיות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ותכ</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 xml:space="preserve">יות </w:t>
      </w:r>
      <w:r w:rsidRPr="0088080B">
        <w:rPr>
          <w:rStyle w:val="default"/>
          <w:rFonts w:cs="FrankRuehl" w:hint="cs"/>
          <w:vanish/>
          <w:sz w:val="22"/>
          <w:szCs w:val="22"/>
          <w:u w:val="single"/>
          <w:shd w:val="clear" w:color="auto" w:fill="FFFF99"/>
          <w:rtl/>
        </w:rPr>
        <w:t>מקומיות</w:t>
      </w:r>
      <w:r w:rsidRPr="0088080B">
        <w:rPr>
          <w:rStyle w:val="default"/>
          <w:rFonts w:cs="FrankRuehl" w:hint="cs"/>
          <w:vanish/>
          <w:sz w:val="22"/>
          <w:szCs w:val="22"/>
          <w:shd w:val="clear" w:color="auto" w:fill="FFFF99"/>
          <w:rtl/>
        </w:rPr>
        <w:t xml:space="preserve"> בעניני היום הנוגעים לאזור בלבד.</w:t>
      </w:r>
    </w:p>
    <w:p w:rsidR="00B5573A" w:rsidRPr="0088080B" w:rsidRDefault="00B5573A" w:rsidP="00B5573A">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ישדר מיגוון סרטים ותכניות, בין היתר בתחומי הבידור, המוסיקה, האמנות, החברה, המדע, החינוך, התרבות והספורט.</w:t>
      </w:r>
    </w:p>
    <w:p w:rsidR="00B5573A" w:rsidRPr="0088080B" w:rsidRDefault="00B5573A" w:rsidP="00B5573A">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במסגרת שידורים כאמור בסעיף קטן (ב) יכל</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ל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גם שידורים שיש בהם ביטוי לנושאים ולצרכים ייחודיים של האזור (להלן </w:t>
      </w:r>
      <w:r w:rsidR="007A4CFA"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מישדרים בעניני האזור).</w:t>
      </w:r>
    </w:p>
    <w:p w:rsidR="00B5573A" w:rsidRPr="0088080B" w:rsidRDefault="00B5573A" w:rsidP="00B5573A">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להתיר לשני </w:t>
      </w:r>
      <w:r w:rsidRPr="0088080B">
        <w:rPr>
          <w:rStyle w:val="default"/>
          <w:rFonts w:cs="FrankRuehl" w:hint="cs"/>
          <w:strike/>
          <w:vanish/>
          <w:sz w:val="22"/>
          <w:szCs w:val="22"/>
          <w:shd w:val="clear" w:color="auto" w:fill="FFFF99"/>
          <w:rtl/>
        </w:rPr>
        <w:t>בעלי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בעלי רישיון כללי לשידורי כבלים</w:t>
      </w:r>
      <w:r w:rsidRPr="0088080B">
        <w:rPr>
          <w:rStyle w:val="default"/>
          <w:rFonts w:cs="FrankRuehl" w:hint="cs"/>
          <w:vanish/>
          <w:sz w:val="22"/>
          <w:szCs w:val="22"/>
          <w:shd w:val="clear" w:color="auto" w:fill="FFFF99"/>
          <w:rtl/>
        </w:rPr>
        <w:t xml:space="preserve"> או יותר, שיש קרבה גיאוגרפית וזיקה בין אזוריהם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להפיק ולשדר במשותף מישדרים העוסקים בחדשות המתייחסות לאותם אזורים או בנושאים אחרים המיוחדים לאותם אזורים, אם שוכנעה שיש חשיבות בקיומם של מישדרים כאמור, וכן כי השידור המשותף עשוי לתרום לאיכות, לגיוון ולהגדלת כמות המישדרים בעניני אותם אזורים, והכל בתנאים ש</w:t>
      </w:r>
      <w:r w:rsidRPr="0088080B">
        <w:rPr>
          <w:rStyle w:val="default"/>
          <w:rFonts w:cs="FrankRuehl"/>
          <w:vanish/>
          <w:sz w:val="22"/>
          <w:szCs w:val="22"/>
          <w:shd w:val="clear" w:color="auto" w:fill="FFFF99"/>
          <w:rtl/>
        </w:rPr>
        <w:t>תק</w:t>
      </w:r>
      <w:r w:rsidRPr="0088080B">
        <w:rPr>
          <w:rStyle w:val="default"/>
          <w:rFonts w:cs="FrankRuehl" w:hint="cs"/>
          <w:vanish/>
          <w:sz w:val="22"/>
          <w:szCs w:val="22"/>
          <w:shd w:val="clear" w:color="auto" w:fill="FFFF99"/>
          <w:rtl/>
        </w:rPr>
        <w:t>בע.</w:t>
      </w:r>
    </w:p>
    <w:p w:rsidR="00B5573A" w:rsidRPr="0088080B" w:rsidRDefault="00B5573A" w:rsidP="00B5573A">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לתת היתר כאמור בסעיף קטן (ד) גם </w:t>
      </w:r>
      <w:r w:rsidRPr="0088080B">
        <w:rPr>
          <w:rStyle w:val="default"/>
          <w:rFonts w:cs="FrankRuehl" w:hint="cs"/>
          <w:strike/>
          <w:vanish/>
          <w:sz w:val="22"/>
          <w:szCs w:val="22"/>
          <w:shd w:val="clear" w:color="auto" w:fill="FFFF99"/>
          <w:rtl/>
        </w:rPr>
        <w:t>לבעל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לבעל רישיון כללי לשידורי כבלים</w:t>
      </w:r>
      <w:r w:rsidRPr="0088080B">
        <w:rPr>
          <w:rStyle w:val="default"/>
          <w:rFonts w:cs="FrankRuehl" w:hint="cs"/>
          <w:vanish/>
          <w:sz w:val="22"/>
          <w:szCs w:val="22"/>
          <w:shd w:val="clear" w:color="auto" w:fill="FFFF99"/>
          <w:rtl/>
        </w:rPr>
        <w:t xml:space="preserve"> שהוענקו לו שני </w:t>
      </w:r>
      <w:r w:rsidRPr="0088080B">
        <w:rPr>
          <w:rStyle w:val="default"/>
          <w:rFonts w:cs="FrankRuehl" w:hint="cs"/>
          <w:strike/>
          <w:vanish/>
          <w:sz w:val="22"/>
          <w:szCs w:val="22"/>
          <w:shd w:val="clear" w:color="auto" w:fill="FFFF99"/>
          <w:rtl/>
        </w:rPr>
        <w:t>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רישיונות</w:t>
      </w:r>
      <w:r w:rsidRPr="0088080B">
        <w:rPr>
          <w:rStyle w:val="default"/>
          <w:rFonts w:cs="FrankRuehl" w:hint="cs"/>
          <w:vanish/>
          <w:sz w:val="22"/>
          <w:szCs w:val="22"/>
          <w:shd w:val="clear" w:color="auto" w:fill="FFFF99"/>
          <w:rtl/>
        </w:rPr>
        <w:t xml:space="preserve"> או יותר.</w:t>
      </w:r>
    </w:p>
    <w:p w:rsidR="00B5573A" w:rsidRPr="0088080B" w:rsidRDefault="00B5573A" w:rsidP="00B5573A">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בקיום שידורים לפי סעיף זה יפעל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בהתאם לכללים שתקבע המועצה לענין סעיף זה.</w:t>
      </w:r>
    </w:p>
    <w:p w:rsidR="00B5573A" w:rsidRPr="0088080B" w:rsidRDefault="00B5573A" w:rsidP="00B5573A">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ז)</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ס</w:t>
      </w:r>
      <w:r w:rsidRPr="0088080B">
        <w:rPr>
          <w:rStyle w:val="default"/>
          <w:rFonts w:cs="FrankRuehl" w:hint="cs"/>
          <w:vanish/>
          <w:sz w:val="22"/>
          <w:szCs w:val="22"/>
          <w:u w:val="single"/>
          <w:shd w:val="clear" w:color="auto" w:fill="FFFF99"/>
          <w:rtl/>
        </w:rPr>
        <w:t xml:space="preserve">עיף זה, "אזור" </w:t>
      </w:r>
      <w:r w:rsidR="007A4CFA"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שטח גאוגרפי שגבולותיו נקבעו בכללים על ידי המועצה; המועצה רשאית לאשר לבעל רישיון כללי לשידורי כבלים לשדר שידורים כאמור בסעיפים קטנים (א) ו-(ג), ביותר מתחום אזור אחד.</w:t>
      </w:r>
    </w:p>
    <w:p w:rsidR="00B5573A" w:rsidRPr="0088080B" w:rsidRDefault="00B5573A" w:rsidP="00B5573A">
      <w:pPr>
        <w:pStyle w:val="P00"/>
        <w:spacing w:before="0"/>
        <w:ind w:left="0" w:right="1134"/>
        <w:rPr>
          <w:rStyle w:val="default"/>
          <w:rFonts w:cs="FrankRuehl" w:hint="cs"/>
          <w:vanish/>
          <w:szCs w:val="20"/>
          <w:shd w:val="clear" w:color="auto" w:fill="FFFF99"/>
          <w:rtl/>
        </w:rPr>
      </w:pPr>
    </w:p>
    <w:p w:rsidR="00B5573A" w:rsidRPr="0088080B" w:rsidRDefault="00B5573A" w:rsidP="00932A1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1.1.2007 עד יום 31.</w:t>
      </w:r>
      <w:r w:rsidR="00932A17" w:rsidRPr="0088080B">
        <w:rPr>
          <w:rStyle w:val="default"/>
          <w:rFonts w:cs="FrankRuehl" w:hint="cs"/>
          <w:vanish/>
          <w:color w:val="FF0000"/>
          <w:szCs w:val="20"/>
          <w:shd w:val="clear" w:color="auto" w:fill="FFFF99"/>
          <w:rtl/>
        </w:rPr>
        <w:t>12</w:t>
      </w:r>
      <w:r w:rsidR="00916515" w:rsidRPr="0088080B">
        <w:rPr>
          <w:rStyle w:val="default"/>
          <w:rFonts w:cs="FrankRuehl" w:hint="cs"/>
          <w:vanish/>
          <w:color w:val="FF0000"/>
          <w:szCs w:val="20"/>
          <w:shd w:val="clear" w:color="auto" w:fill="FFFF99"/>
          <w:rtl/>
        </w:rPr>
        <w:t>.2013</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70" w:history="1">
        <w:r w:rsidRPr="0088080B">
          <w:rPr>
            <w:rStyle w:val="Hyperlink"/>
            <w:rFonts w:hint="cs"/>
            <w:vanish/>
            <w:szCs w:val="20"/>
            <w:shd w:val="clear" w:color="auto" w:fill="FFFF99"/>
            <w:rtl/>
          </w:rPr>
          <w:t>ס"ח תשס"ז מס' 2073</w:t>
        </w:r>
      </w:hyperlink>
      <w:r w:rsidRPr="0088080B">
        <w:rPr>
          <w:rStyle w:val="default"/>
          <w:rFonts w:cs="FrankRuehl" w:hint="cs"/>
          <w:vanish/>
          <w:szCs w:val="20"/>
          <w:shd w:val="clear" w:color="auto" w:fill="FFFF99"/>
          <w:rtl/>
        </w:rPr>
        <w:t xml:space="preserve"> מיום 21.12.2006 עמ' 26 (</w:t>
      </w:r>
      <w:hyperlink r:id="rId671" w:history="1">
        <w:r w:rsidRPr="0088080B">
          <w:rPr>
            <w:rStyle w:val="Hyperlink"/>
            <w:rFonts w:hint="cs"/>
            <w:vanish/>
            <w:szCs w:val="20"/>
            <w:shd w:val="clear" w:color="auto" w:fill="FFFF99"/>
            <w:rtl/>
          </w:rPr>
          <w:t>ה"ח 122</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72" w:history="1">
        <w:r w:rsidRPr="0088080B">
          <w:rPr>
            <w:rStyle w:val="Hyperlink"/>
            <w:rFonts w:hint="cs"/>
            <w:vanish/>
            <w:szCs w:val="20"/>
            <w:shd w:val="clear" w:color="auto" w:fill="FFFF99"/>
            <w:rtl/>
          </w:rPr>
          <w:t>ס"ח תשס"ח מס' 2121</w:t>
        </w:r>
      </w:hyperlink>
      <w:r w:rsidRPr="0088080B">
        <w:rPr>
          <w:rStyle w:val="default"/>
          <w:rFonts w:cs="FrankRuehl" w:hint="cs"/>
          <w:vanish/>
          <w:szCs w:val="20"/>
          <w:shd w:val="clear" w:color="auto" w:fill="FFFF99"/>
          <w:rtl/>
        </w:rPr>
        <w:t xml:space="preserve"> מיום 4.12.2007 עמ' 70 (</w:t>
      </w:r>
      <w:hyperlink r:id="rId673" w:history="1">
        <w:r w:rsidRPr="0088080B">
          <w:rPr>
            <w:rStyle w:val="Hyperlink"/>
            <w:rFonts w:hint="cs"/>
            <w:vanish/>
            <w:szCs w:val="20"/>
            <w:shd w:val="clear" w:color="auto" w:fill="FFFF99"/>
            <w:rtl/>
          </w:rPr>
          <w:t>ה"ח 173</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74" w:history="1">
        <w:r w:rsidRPr="0088080B">
          <w:rPr>
            <w:rStyle w:val="Hyperlink"/>
            <w:rFonts w:hint="cs"/>
            <w:vanish/>
            <w:szCs w:val="20"/>
            <w:shd w:val="clear" w:color="auto" w:fill="FFFF99"/>
            <w:rtl/>
          </w:rPr>
          <w:t>ס"ח תשס"ט מס' 2190</w:t>
        </w:r>
      </w:hyperlink>
      <w:r w:rsidRPr="0088080B">
        <w:rPr>
          <w:rStyle w:val="default"/>
          <w:rFonts w:cs="FrankRuehl" w:hint="cs"/>
          <w:vanish/>
          <w:szCs w:val="20"/>
          <w:shd w:val="clear" w:color="auto" w:fill="FFFF99"/>
          <w:rtl/>
        </w:rPr>
        <w:t xml:space="preserve"> מיום 16.11.2008 עמ' 84 (</w:t>
      </w:r>
      <w:hyperlink r:id="rId675" w:history="1">
        <w:r w:rsidRPr="0088080B">
          <w:rPr>
            <w:rStyle w:val="Hyperlink"/>
            <w:rFonts w:hint="cs"/>
            <w:vanish/>
            <w:szCs w:val="20"/>
            <w:shd w:val="clear" w:color="auto" w:fill="FFFF99"/>
            <w:rtl/>
          </w:rPr>
          <w:t>ה"ח 263</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 מס' 2)</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76" w:history="1">
        <w:r w:rsidRPr="0088080B">
          <w:rPr>
            <w:rStyle w:val="Hyperlink"/>
            <w:rFonts w:hint="cs"/>
            <w:vanish/>
            <w:szCs w:val="20"/>
            <w:shd w:val="clear" w:color="auto" w:fill="FFFF99"/>
            <w:rtl/>
          </w:rPr>
          <w:t>ס"ח תשס"ט מס' 2202</w:t>
        </w:r>
      </w:hyperlink>
      <w:r w:rsidRPr="0088080B">
        <w:rPr>
          <w:rStyle w:val="default"/>
          <w:rFonts w:cs="FrankRuehl" w:hint="cs"/>
          <w:vanish/>
          <w:szCs w:val="20"/>
          <w:shd w:val="clear" w:color="auto" w:fill="FFFF99"/>
          <w:rtl/>
        </w:rPr>
        <w:t xml:space="preserve"> מיום 16.7.2009 עמ' 153 (</w:t>
      </w:r>
      <w:hyperlink r:id="rId677" w:history="1">
        <w:r w:rsidRPr="0088080B">
          <w:rPr>
            <w:rStyle w:val="Hyperlink"/>
            <w:rFonts w:hint="cs"/>
            <w:vanish/>
            <w:szCs w:val="20"/>
            <w:shd w:val="clear" w:color="auto" w:fill="FFFF99"/>
            <w:rtl/>
          </w:rPr>
          <w:t>ה"ח 438</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 מס' 3)</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78" w:history="1">
        <w:r w:rsidRPr="0088080B">
          <w:rPr>
            <w:rStyle w:val="Hyperlink"/>
            <w:rFonts w:hint="cs"/>
            <w:vanish/>
            <w:szCs w:val="20"/>
            <w:shd w:val="clear" w:color="auto" w:fill="FFFF99"/>
            <w:rtl/>
          </w:rPr>
          <w:t>ס"ח תש"ע מס' 2245</w:t>
        </w:r>
      </w:hyperlink>
      <w:r w:rsidRPr="0088080B">
        <w:rPr>
          <w:rStyle w:val="default"/>
          <w:rFonts w:cs="FrankRuehl" w:hint="cs"/>
          <w:vanish/>
          <w:szCs w:val="20"/>
          <w:shd w:val="clear" w:color="auto" w:fill="FFFF99"/>
          <w:rtl/>
        </w:rPr>
        <w:t xml:space="preserve"> מיום 30.6.2010 עמ' 554 (</w:t>
      </w:r>
      <w:hyperlink r:id="rId679" w:history="1">
        <w:r w:rsidRPr="0088080B">
          <w:rPr>
            <w:rStyle w:val="Hyperlink"/>
            <w:rFonts w:hint="cs"/>
            <w:vanish/>
            <w:szCs w:val="20"/>
            <w:shd w:val="clear" w:color="auto" w:fill="FFFF99"/>
            <w:rtl/>
          </w:rPr>
          <w:t>ה"ח 513</w:t>
        </w:r>
      </w:hyperlink>
      <w:r w:rsidRPr="0088080B">
        <w:rPr>
          <w:rStyle w:val="default"/>
          <w:rFonts w:cs="FrankRuehl" w:hint="cs"/>
          <w:vanish/>
          <w:szCs w:val="20"/>
          <w:shd w:val="clear" w:color="auto" w:fill="FFFF99"/>
          <w:rtl/>
        </w:rPr>
        <w:t>)</w:t>
      </w:r>
    </w:p>
    <w:p w:rsidR="003D6C9A" w:rsidRPr="0088080B" w:rsidRDefault="003D6C9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 מס' 4)</w:t>
      </w:r>
    </w:p>
    <w:p w:rsidR="003D6C9A" w:rsidRPr="0088080B" w:rsidRDefault="003D6C9A" w:rsidP="00B5573A">
      <w:pPr>
        <w:pStyle w:val="P00"/>
        <w:spacing w:before="0"/>
        <w:ind w:left="0" w:right="1134"/>
        <w:rPr>
          <w:rStyle w:val="default"/>
          <w:rFonts w:cs="FrankRuehl" w:hint="cs"/>
          <w:vanish/>
          <w:szCs w:val="20"/>
          <w:shd w:val="clear" w:color="auto" w:fill="FFFF99"/>
          <w:rtl/>
        </w:rPr>
      </w:pPr>
      <w:hyperlink r:id="rId680" w:history="1">
        <w:r w:rsidRPr="0088080B">
          <w:rPr>
            <w:rStyle w:val="Hyperlink"/>
            <w:rFonts w:hint="cs"/>
            <w:vanish/>
            <w:szCs w:val="20"/>
            <w:shd w:val="clear" w:color="auto" w:fill="FFFF99"/>
            <w:rtl/>
          </w:rPr>
          <w:t>ס"ח תשע"ב מס' 2323</w:t>
        </w:r>
      </w:hyperlink>
      <w:r w:rsidRPr="0088080B">
        <w:rPr>
          <w:rStyle w:val="default"/>
          <w:rFonts w:cs="FrankRuehl" w:hint="cs"/>
          <w:vanish/>
          <w:szCs w:val="20"/>
          <w:shd w:val="clear" w:color="auto" w:fill="FFFF99"/>
          <w:rtl/>
        </w:rPr>
        <w:t xml:space="preserve"> מיום 6.12.2011 עמ' 38 (</w:t>
      </w:r>
      <w:hyperlink r:id="rId681" w:history="1">
        <w:r w:rsidRPr="0088080B">
          <w:rPr>
            <w:rStyle w:val="Hyperlink"/>
            <w:rFonts w:hint="cs"/>
            <w:vanish/>
            <w:szCs w:val="20"/>
            <w:shd w:val="clear" w:color="auto" w:fill="FFFF99"/>
            <w:rtl/>
          </w:rPr>
          <w:t>ה"ח 412</w:t>
        </w:r>
      </w:hyperlink>
      <w:r w:rsidRPr="0088080B">
        <w:rPr>
          <w:rStyle w:val="default"/>
          <w:rFonts w:cs="FrankRuehl" w:hint="cs"/>
          <w:vanish/>
          <w:szCs w:val="20"/>
          <w:shd w:val="clear" w:color="auto" w:fill="FFFF99"/>
          <w:rtl/>
        </w:rPr>
        <w:t>)</w:t>
      </w:r>
    </w:p>
    <w:p w:rsidR="00916515" w:rsidRPr="0088080B" w:rsidRDefault="00916515"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 מס' 5)</w:t>
      </w:r>
    </w:p>
    <w:p w:rsidR="00916515" w:rsidRPr="0088080B" w:rsidRDefault="00916515" w:rsidP="00B5573A">
      <w:pPr>
        <w:pStyle w:val="P00"/>
        <w:spacing w:before="0"/>
        <w:ind w:left="0" w:right="1134"/>
        <w:rPr>
          <w:rStyle w:val="default"/>
          <w:rFonts w:cs="FrankRuehl" w:hint="cs"/>
          <w:vanish/>
          <w:szCs w:val="20"/>
          <w:shd w:val="clear" w:color="auto" w:fill="FFFF99"/>
          <w:rtl/>
        </w:rPr>
      </w:pPr>
      <w:hyperlink r:id="rId682" w:history="1">
        <w:r w:rsidRPr="0088080B">
          <w:rPr>
            <w:rStyle w:val="Hyperlink"/>
            <w:rFonts w:hint="cs"/>
            <w:vanish/>
            <w:szCs w:val="20"/>
            <w:shd w:val="clear" w:color="auto" w:fill="FFFF99"/>
            <w:rtl/>
          </w:rPr>
          <w:t>ס"ח תשע"ג מס' 2389</w:t>
        </w:r>
      </w:hyperlink>
      <w:r w:rsidRPr="0088080B">
        <w:rPr>
          <w:rStyle w:val="default"/>
          <w:rFonts w:cs="FrankRuehl" w:hint="cs"/>
          <w:vanish/>
          <w:szCs w:val="20"/>
          <w:shd w:val="clear" w:color="auto" w:fill="FFFF99"/>
          <w:rtl/>
        </w:rPr>
        <w:t xml:space="preserve"> מיום 27.12.2012 עמ' 48 (</w:t>
      </w:r>
      <w:hyperlink r:id="rId683" w:history="1">
        <w:r w:rsidRPr="0088080B">
          <w:rPr>
            <w:rStyle w:val="Hyperlink"/>
            <w:rFonts w:hint="cs"/>
            <w:vanish/>
            <w:szCs w:val="20"/>
            <w:shd w:val="clear" w:color="auto" w:fill="FFFF99"/>
            <w:rtl/>
          </w:rPr>
          <w:t>ה"ח 745</w:t>
        </w:r>
      </w:hyperlink>
      <w:r w:rsidRPr="0088080B">
        <w:rPr>
          <w:rStyle w:val="default"/>
          <w:rFonts w:cs="FrankRuehl" w:hint="cs"/>
          <w:vanish/>
          <w:szCs w:val="20"/>
          <w:shd w:val="clear" w:color="auto" w:fill="FFFF99"/>
          <w:rtl/>
        </w:rPr>
        <w:t>)</w:t>
      </w:r>
    </w:p>
    <w:p w:rsidR="00932A17" w:rsidRPr="0088080B" w:rsidRDefault="00932A17"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35 (תיקון) (תיקון מס' 6)</w:t>
      </w:r>
    </w:p>
    <w:p w:rsidR="00932A17" w:rsidRPr="0088080B" w:rsidRDefault="00932A17" w:rsidP="00B5573A">
      <w:pPr>
        <w:pStyle w:val="P00"/>
        <w:spacing w:before="0"/>
        <w:ind w:left="0" w:right="1134"/>
        <w:rPr>
          <w:rStyle w:val="default"/>
          <w:rFonts w:cs="FrankRuehl" w:hint="cs"/>
          <w:vanish/>
          <w:szCs w:val="20"/>
          <w:shd w:val="clear" w:color="auto" w:fill="FFFF99"/>
          <w:rtl/>
        </w:rPr>
      </w:pPr>
      <w:hyperlink r:id="rId684"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131 (</w:t>
      </w:r>
      <w:hyperlink r:id="rId685"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קטן 6כ(ו1)</w:t>
      </w:r>
    </w:p>
    <w:p w:rsidR="00B5573A" w:rsidRPr="0088080B" w:rsidRDefault="00B5573A" w:rsidP="00B5573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w:t>
      </w:r>
    </w:p>
    <w:p w:rsidR="00B5573A" w:rsidRPr="0088080B" w:rsidRDefault="00B5573A" w:rsidP="00B5573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(ו1)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בעל רישיון כללי לשידורי כבלים רשאי לנכות מהתמלוגים שהוא משלם לפי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הוראות סעיף 6לו(א), סכומים שהוציא לצורך מימון ההפקה והשידור של מישדרים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כאמור בסעיף קטן (א), ובלבד שהסכומים שרשאים לנכות כל בעלי הרישיונות כאמור לא יעלו על סכום כולל של 25.5 מיליון שקלים חדשים לשנה; השר, בהסכמת שר האוצר, לאחר התייעצות עם המועצה ובאישור הוועדה, רשאי לקבוע הוראות לענין ניכוי מהתמלוגים כאמור, לרבות לענין בדיקת הסכומים שהוצאו ואישורם.</w:t>
      </w:r>
    </w:p>
    <w:p w:rsidR="00B5573A" w:rsidRPr="0088080B" w:rsidRDefault="00B5573A" w:rsidP="00B5573A">
      <w:pPr>
        <w:pStyle w:val="P00"/>
        <w:spacing w:before="0"/>
        <w:ind w:left="0" w:right="1134"/>
        <w:rPr>
          <w:rStyle w:val="default"/>
          <w:rFonts w:cs="FrankRuehl" w:hint="cs"/>
          <w:vanish/>
          <w:szCs w:val="20"/>
          <w:shd w:val="clear" w:color="auto" w:fill="FFFF99"/>
          <w:rtl/>
        </w:rPr>
      </w:pPr>
    </w:p>
    <w:p w:rsidR="00B5573A" w:rsidRPr="0088080B" w:rsidRDefault="00B5573A" w:rsidP="00932A1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1.1.2008 עד יום 31.</w:t>
      </w:r>
      <w:r w:rsidR="00932A17" w:rsidRPr="0088080B">
        <w:rPr>
          <w:rStyle w:val="default"/>
          <w:rFonts w:cs="FrankRuehl" w:hint="cs"/>
          <w:vanish/>
          <w:color w:val="FF0000"/>
          <w:szCs w:val="20"/>
          <w:shd w:val="clear" w:color="auto" w:fill="FFFF99"/>
          <w:rtl/>
        </w:rPr>
        <w:t>12</w:t>
      </w:r>
      <w:r w:rsidR="00916515" w:rsidRPr="0088080B">
        <w:rPr>
          <w:rStyle w:val="default"/>
          <w:rFonts w:cs="FrankRuehl" w:hint="cs"/>
          <w:vanish/>
          <w:color w:val="FF0000"/>
          <w:szCs w:val="20"/>
          <w:shd w:val="clear" w:color="auto" w:fill="FFFF99"/>
          <w:rtl/>
        </w:rPr>
        <w:t>.2013</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86" w:history="1">
        <w:r w:rsidRPr="0088080B">
          <w:rPr>
            <w:rStyle w:val="Hyperlink"/>
            <w:rFonts w:hint="cs"/>
            <w:vanish/>
            <w:szCs w:val="20"/>
            <w:shd w:val="clear" w:color="auto" w:fill="FFFF99"/>
            <w:rtl/>
          </w:rPr>
          <w:t>ס"ח תשס"ח מס' 2121</w:t>
        </w:r>
      </w:hyperlink>
      <w:r w:rsidRPr="0088080B">
        <w:rPr>
          <w:rStyle w:val="default"/>
          <w:rFonts w:cs="FrankRuehl" w:hint="cs"/>
          <w:vanish/>
          <w:szCs w:val="20"/>
          <w:shd w:val="clear" w:color="auto" w:fill="FFFF99"/>
          <w:rtl/>
        </w:rPr>
        <w:t xml:space="preserve"> מיום 4.12.2007 עמ' 70 (</w:t>
      </w:r>
      <w:hyperlink r:id="rId687" w:history="1">
        <w:r w:rsidRPr="0088080B">
          <w:rPr>
            <w:rStyle w:val="Hyperlink"/>
            <w:rFonts w:hint="cs"/>
            <w:vanish/>
            <w:szCs w:val="20"/>
            <w:shd w:val="clear" w:color="auto" w:fill="FFFF99"/>
            <w:rtl/>
          </w:rPr>
          <w:t>ה"ח 173</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 (תיקון)</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88" w:history="1">
        <w:r w:rsidRPr="0088080B">
          <w:rPr>
            <w:rStyle w:val="Hyperlink"/>
            <w:rFonts w:hint="cs"/>
            <w:vanish/>
            <w:szCs w:val="20"/>
            <w:shd w:val="clear" w:color="auto" w:fill="FFFF99"/>
            <w:rtl/>
          </w:rPr>
          <w:t>ס"ח תשס"ט מס' 2190</w:t>
        </w:r>
      </w:hyperlink>
      <w:r w:rsidRPr="0088080B">
        <w:rPr>
          <w:rStyle w:val="default"/>
          <w:rFonts w:cs="FrankRuehl" w:hint="cs"/>
          <w:vanish/>
          <w:szCs w:val="20"/>
          <w:shd w:val="clear" w:color="auto" w:fill="FFFF99"/>
          <w:rtl/>
        </w:rPr>
        <w:t xml:space="preserve"> מיום 16.11.2008 עמ' 84 (</w:t>
      </w:r>
      <w:hyperlink r:id="rId689" w:history="1">
        <w:r w:rsidRPr="0088080B">
          <w:rPr>
            <w:rStyle w:val="Hyperlink"/>
            <w:rFonts w:hint="cs"/>
            <w:vanish/>
            <w:szCs w:val="20"/>
            <w:shd w:val="clear" w:color="auto" w:fill="FFFF99"/>
            <w:rtl/>
          </w:rPr>
          <w:t>ה"ח 263</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 (תיקון מס' 2)</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90" w:history="1">
        <w:r w:rsidRPr="0088080B">
          <w:rPr>
            <w:rStyle w:val="Hyperlink"/>
            <w:rFonts w:hint="cs"/>
            <w:vanish/>
            <w:szCs w:val="20"/>
            <w:shd w:val="clear" w:color="auto" w:fill="FFFF99"/>
            <w:rtl/>
          </w:rPr>
          <w:t>ס"ח תשס"ט מס' 2202</w:t>
        </w:r>
      </w:hyperlink>
      <w:r w:rsidRPr="0088080B">
        <w:rPr>
          <w:rStyle w:val="default"/>
          <w:rFonts w:cs="FrankRuehl" w:hint="cs"/>
          <w:vanish/>
          <w:szCs w:val="20"/>
          <w:shd w:val="clear" w:color="auto" w:fill="FFFF99"/>
          <w:rtl/>
        </w:rPr>
        <w:t xml:space="preserve"> מיום 16.7.2009 עמ' 153 (</w:t>
      </w:r>
      <w:hyperlink r:id="rId691" w:history="1">
        <w:r w:rsidRPr="0088080B">
          <w:rPr>
            <w:rStyle w:val="Hyperlink"/>
            <w:rFonts w:hint="cs"/>
            <w:vanish/>
            <w:szCs w:val="20"/>
            <w:shd w:val="clear" w:color="auto" w:fill="FFFF99"/>
            <w:rtl/>
          </w:rPr>
          <w:t>ה"ח 438</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 (תיקון מס' 3)</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692" w:history="1">
        <w:r w:rsidRPr="0088080B">
          <w:rPr>
            <w:rStyle w:val="Hyperlink"/>
            <w:rFonts w:hint="cs"/>
            <w:vanish/>
            <w:szCs w:val="20"/>
            <w:shd w:val="clear" w:color="auto" w:fill="FFFF99"/>
            <w:rtl/>
          </w:rPr>
          <w:t>ס"ח תש"ע מס' 2245</w:t>
        </w:r>
      </w:hyperlink>
      <w:r w:rsidRPr="0088080B">
        <w:rPr>
          <w:rStyle w:val="default"/>
          <w:rFonts w:cs="FrankRuehl" w:hint="cs"/>
          <w:vanish/>
          <w:szCs w:val="20"/>
          <w:shd w:val="clear" w:color="auto" w:fill="FFFF99"/>
          <w:rtl/>
        </w:rPr>
        <w:t xml:space="preserve"> מיום 30.6.2010 עמ' 554 (</w:t>
      </w:r>
      <w:hyperlink r:id="rId693" w:history="1">
        <w:r w:rsidRPr="0088080B">
          <w:rPr>
            <w:rStyle w:val="Hyperlink"/>
            <w:rFonts w:hint="cs"/>
            <w:vanish/>
            <w:szCs w:val="20"/>
            <w:shd w:val="clear" w:color="auto" w:fill="FFFF99"/>
            <w:rtl/>
          </w:rPr>
          <w:t>ה"ח 513</w:t>
        </w:r>
      </w:hyperlink>
      <w:r w:rsidRPr="0088080B">
        <w:rPr>
          <w:rStyle w:val="default"/>
          <w:rFonts w:cs="FrankRuehl" w:hint="cs"/>
          <w:vanish/>
          <w:szCs w:val="20"/>
          <w:shd w:val="clear" w:color="auto" w:fill="FFFF99"/>
          <w:rtl/>
        </w:rPr>
        <w:t>)</w:t>
      </w:r>
    </w:p>
    <w:p w:rsidR="003D6C9A" w:rsidRPr="0088080B" w:rsidRDefault="003D6C9A" w:rsidP="009165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 xml:space="preserve">תיקון מס' 38 (תיקון מס' </w:t>
      </w:r>
      <w:r w:rsidR="00916515" w:rsidRPr="0088080B">
        <w:rPr>
          <w:rStyle w:val="default"/>
          <w:rFonts w:cs="FrankRuehl" w:hint="cs"/>
          <w:b/>
          <w:bCs/>
          <w:vanish/>
          <w:szCs w:val="20"/>
          <w:shd w:val="clear" w:color="auto" w:fill="FFFF99"/>
          <w:rtl/>
        </w:rPr>
        <w:t>4</w:t>
      </w:r>
      <w:r w:rsidRPr="0088080B">
        <w:rPr>
          <w:rStyle w:val="default"/>
          <w:rFonts w:cs="FrankRuehl" w:hint="cs"/>
          <w:b/>
          <w:bCs/>
          <w:vanish/>
          <w:szCs w:val="20"/>
          <w:shd w:val="clear" w:color="auto" w:fill="FFFF99"/>
          <w:rtl/>
        </w:rPr>
        <w:t>)</w:t>
      </w:r>
    </w:p>
    <w:p w:rsidR="003D6C9A" w:rsidRPr="0088080B" w:rsidRDefault="003D6C9A" w:rsidP="003D6C9A">
      <w:pPr>
        <w:pStyle w:val="P00"/>
        <w:spacing w:before="0"/>
        <w:ind w:left="0" w:right="1134"/>
        <w:rPr>
          <w:rStyle w:val="default"/>
          <w:rFonts w:cs="FrankRuehl" w:hint="cs"/>
          <w:vanish/>
          <w:szCs w:val="20"/>
          <w:shd w:val="clear" w:color="auto" w:fill="FFFF99"/>
          <w:rtl/>
        </w:rPr>
      </w:pPr>
      <w:hyperlink r:id="rId694" w:history="1">
        <w:r w:rsidRPr="0088080B">
          <w:rPr>
            <w:rStyle w:val="Hyperlink"/>
            <w:rFonts w:hint="cs"/>
            <w:vanish/>
            <w:szCs w:val="20"/>
            <w:shd w:val="clear" w:color="auto" w:fill="FFFF99"/>
            <w:rtl/>
          </w:rPr>
          <w:t>ס"ח תשע"ב מס' 2323</w:t>
        </w:r>
      </w:hyperlink>
      <w:r w:rsidRPr="0088080B">
        <w:rPr>
          <w:rStyle w:val="default"/>
          <w:rFonts w:cs="FrankRuehl" w:hint="cs"/>
          <w:vanish/>
          <w:szCs w:val="20"/>
          <w:shd w:val="clear" w:color="auto" w:fill="FFFF99"/>
          <w:rtl/>
        </w:rPr>
        <w:t xml:space="preserve"> מיום 6.12.2011 עמ' 38 (</w:t>
      </w:r>
      <w:hyperlink r:id="rId695" w:history="1">
        <w:r w:rsidRPr="0088080B">
          <w:rPr>
            <w:rStyle w:val="Hyperlink"/>
            <w:rFonts w:hint="cs"/>
            <w:vanish/>
            <w:szCs w:val="20"/>
            <w:shd w:val="clear" w:color="auto" w:fill="FFFF99"/>
            <w:rtl/>
          </w:rPr>
          <w:t>ה"ח 412</w:t>
        </w:r>
      </w:hyperlink>
      <w:r w:rsidRPr="0088080B">
        <w:rPr>
          <w:rStyle w:val="default"/>
          <w:rFonts w:cs="FrankRuehl" w:hint="cs"/>
          <w:vanish/>
          <w:szCs w:val="20"/>
          <w:shd w:val="clear" w:color="auto" w:fill="FFFF99"/>
          <w:rtl/>
        </w:rPr>
        <w:t>)</w:t>
      </w:r>
    </w:p>
    <w:p w:rsidR="00916515" w:rsidRPr="0088080B" w:rsidRDefault="00916515" w:rsidP="009165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 (תיקון מס' 5)</w:t>
      </w:r>
    </w:p>
    <w:p w:rsidR="00916515" w:rsidRPr="0088080B" w:rsidRDefault="00916515" w:rsidP="00916515">
      <w:pPr>
        <w:pStyle w:val="P00"/>
        <w:spacing w:before="0"/>
        <w:ind w:left="0" w:right="1134"/>
        <w:rPr>
          <w:rStyle w:val="default"/>
          <w:rFonts w:cs="FrankRuehl" w:hint="cs"/>
          <w:vanish/>
          <w:szCs w:val="20"/>
          <w:shd w:val="clear" w:color="auto" w:fill="FFFF99"/>
          <w:rtl/>
        </w:rPr>
      </w:pPr>
      <w:hyperlink r:id="rId696" w:history="1">
        <w:r w:rsidRPr="0088080B">
          <w:rPr>
            <w:rStyle w:val="Hyperlink"/>
            <w:rFonts w:hint="cs"/>
            <w:vanish/>
            <w:szCs w:val="20"/>
            <w:shd w:val="clear" w:color="auto" w:fill="FFFF99"/>
            <w:rtl/>
          </w:rPr>
          <w:t>ס"ח תשע"ג מס' 2389</w:t>
        </w:r>
      </w:hyperlink>
      <w:r w:rsidRPr="0088080B">
        <w:rPr>
          <w:rStyle w:val="default"/>
          <w:rFonts w:cs="FrankRuehl" w:hint="cs"/>
          <w:vanish/>
          <w:szCs w:val="20"/>
          <w:shd w:val="clear" w:color="auto" w:fill="FFFF99"/>
          <w:rtl/>
        </w:rPr>
        <w:t xml:space="preserve"> מיום 27.12.2012 עמ' 48 (</w:t>
      </w:r>
      <w:hyperlink r:id="rId697" w:history="1">
        <w:r w:rsidRPr="0088080B">
          <w:rPr>
            <w:rStyle w:val="Hyperlink"/>
            <w:rFonts w:hint="cs"/>
            <w:vanish/>
            <w:szCs w:val="20"/>
            <w:shd w:val="clear" w:color="auto" w:fill="FFFF99"/>
            <w:rtl/>
          </w:rPr>
          <w:t>ה"ח 745</w:t>
        </w:r>
      </w:hyperlink>
      <w:r w:rsidRPr="0088080B">
        <w:rPr>
          <w:rStyle w:val="default"/>
          <w:rFonts w:cs="FrankRuehl" w:hint="cs"/>
          <w:vanish/>
          <w:szCs w:val="20"/>
          <w:shd w:val="clear" w:color="auto" w:fill="FFFF99"/>
          <w:rtl/>
        </w:rPr>
        <w:t>)</w:t>
      </w:r>
    </w:p>
    <w:p w:rsidR="00932A17" w:rsidRPr="0088080B" w:rsidRDefault="00932A17" w:rsidP="00932A1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38 (תיקון מס' 6)</w:t>
      </w:r>
    </w:p>
    <w:p w:rsidR="00932A17" w:rsidRPr="0088080B" w:rsidRDefault="00932A17" w:rsidP="00932A17">
      <w:pPr>
        <w:pStyle w:val="P00"/>
        <w:spacing w:before="0"/>
        <w:ind w:left="0" w:right="1134"/>
        <w:rPr>
          <w:rStyle w:val="default"/>
          <w:rFonts w:cs="FrankRuehl" w:hint="cs"/>
          <w:vanish/>
          <w:szCs w:val="20"/>
          <w:shd w:val="clear" w:color="auto" w:fill="FFFF99"/>
          <w:rtl/>
        </w:rPr>
      </w:pPr>
      <w:hyperlink r:id="rId698"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131 (</w:t>
      </w:r>
      <w:hyperlink r:id="rId699"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B5573A" w:rsidRPr="0088080B" w:rsidRDefault="00B5573A" w:rsidP="00B5573A">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בעל רישיון כללי לשידורי כבלים ישדר חדשות מקומיות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ותכ</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יות מקומיות בעניני היום הנוגעים לאזור בלבד</w:t>
      </w:r>
      <w:r w:rsidRPr="0088080B">
        <w:rPr>
          <w:rStyle w:val="default"/>
          <w:rFonts w:cs="FrankRuehl" w:hint="cs"/>
          <w:vanish/>
          <w:sz w:val="22"/>
          <w:szCs w:val="22"/>
          <w:u w:val="single"/>
          <w:shd w:val="clear" w:color="auto" w:fill="FFFF99"/>
          <w:rtl/>
        </w:rPr>
        <w:t>; הפיקה רשות השידור את המישדרים האמורים בהתאם להוראות סעיף 44ג1 לחוק רשות השידור, התשכ"ה-1965, תהא גם רשות השידור רשאית לשדרם במסגרת שידוריה כאמור באותו סעיף, בתנאים שיוסכמו בינה לבין בעל הרישיון</w:t>
      </w:r>
      <w:r w:rsidRPr="0088080B">
        <w:rPr>
          <w:rStyle w:val="default"/>
          <w:rFonts w:cs="FrankRuehl" w:hint="cs"/>
          <w:vanish/>
          <w:sz w:val="22"/>
          <w:szCs w:val="22"/>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p>
    <w:p w:rsidR="00B5573A" w:rsidRPr="0088080B" w:rsidRDefault="00B5573A" w:rsidP="003D6C9A">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1.7.2009 עד יום 31.12.201</w:t>
      </w:r>
      <w:r w:rsidR="003D6C9A" w:rsidRPr="0088080B">
        <w:rPr>
          <w:rStyle w:val="default"/>
          <w:rFonts w:cs="FrankRuehl" w:hint="cs"/>
          <w:vanish/>
          <w:color w:val="FF0000"/>
          <w:szCs w:val="20"/>
          <w:shd w:val="clear" w:color="auto" w:fill="FFFF99"/>
          <w:rtl/>
        </w:rPr>
        <w:t>2</w:t>
      </w:r>
      <w:r w:rsidR="00CF41B2" w:rsidRPr="0088080B">
        <w:rPr>
          <w:rStyle w:val="default"/>
          <w:rFonts w:cs="FrankRuehl" w:hint="cs"/>
          <w:vanish/>
          <w:color w:val="FF0000"/>
          <w:szCs w:val="20"/>
          <w:shd w:val="clear" w:color="auto" w:fill="FFFF99"/>
          <w:rtl/>
        </w:rPr>
        <w:t xml:space="preserve"> </w:t>
      </w:r>
      <w:r w:rsidR="00CF41B2" w:rsidRPr="0088080B">
        <w:rPr>
          <w:rStyle w:val="default"/>
          <w:rFonts w:cs="FrankRuehl" w:hint="cs"/>
          <w:vanish/>
          <w:szCs w:val="20"/>
          <w:shd w:val="clear" w:color="auto" w:fill="FFFF99"/>
          <w:rtl/>
        </w:rPr>
        <w:t>(5.5.2013 לאור התפזרות הכנסת ה-18)</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42</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700" w:history="1">
        <w:r w:rsidRPr="0088080B">
          <w:rPr>
            <w:rStyle w:val="Hyperlink"/>
            <w:rFonts w:hint="cs"/>
            <w:vanish/>
            <w:szCs w:val="20"/>
            <w:shd w:val="clear" w:color="auto" w:fill="FFFF99"/>
            <w:rtl/>
          </w:rPr>
          <w:t>ס"ח תשס"ט מס' 2202</w:t>
        </w:r>
      </w:hyperlink>
      <w:r w:rsidRPr="0088080B">
        <w:rPr>
          <w:rStyle w:val="default"/>
          <w:rFonts w:cs="FrankRuehl" w:hint="cs"/>
          <w:vanish/>
          <w:szCs w:val="20"/>
          <w:shd w:val="clear" w:color="auto" w:fill="FFFF99"/>
          <w:rtl/>
        </w:rPr>
        <w:t xml:space="preserve"> מיום 16.7.2009 עמ' 153 (</w:t>
      </w:r>
      <w:hyperlink r:id="rId701" w:history="1">
        <w:r w:rsidRPr="0088080B">
          <w:rPr>
            <w:rStyle w:val="Hyperlink"/>
            <w:rFonts w:hint="cs"/>
            <w:vanish/>
            <w:szCs w:val="20"/>
            <w:shd w:val="clear" w:color="auto" w:fill="FFFF99"/>
            <w:rtl/>
          </w:rPr>
          <w:t>ה"ח 438</w:t>
        </w:r>
      </w:hyperlink>
      <w:r w:rsidRPr="0088080B">
        <w:rPr>
          <w:rStyle w:val="default"/>
          <w:rFonts w:cs="FrankRuehl" w:hint="cs"/>
          <w:vanish/>
          <w:szCs w:val="20"/>
          <w:shd w:val="clear" w:color="auto" w:fill="FFFF99"/>
          <w:rtl/>
        </w:rPr>
        <w:t>)</w:t>
      </w:r>
    </w:p>
    <w:p w:rsidR="00B5573A" w:rsidRPr="0088080B" w:rsidRDefault="00B5573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42 (תיקון)</w:t>
      </w:r>
    </w:p>
    <w:p w:rsidR="00B5573A" w:rsidRPr="0088080B" w:rsidRDefault="00B5573A" w:rsidP="00B5573A">
      <w:pPr>
        <w:pStyle w:val="P00"/>
        <w:spacing w:before="0"/>
        <w:ind w:left="0" w:right="1134"/>
        <w:rPr>
          <w:rStyle w:val="default"/>
          <w:rFonts w:cs="FrankRuehl" w:hint="cs"/>
          <w:vanish/>
          <w:szCs w:val="20"/>
          <w:shd w:val="clear" w:color="auto" w:fill="FFFF99"/>
          <w:rtl/>
        </w:rPr>
      </w:pPr>
      <w:hyperlink r:id="rId702" w:history="1">
        <w:r w:rsidRPr="0088080B">
          <w:rPr>
            <w:rStyle w:val="Hyperlink"/>
            <w:rFonts w:hint="cs"/>
            <w:vanish/>
            <w:szCs w:val="20"/>
            <w:shd w:val="clear" w:color="auto" w:fill="FFFF99"/>
            <w:rtl/>
          </w:rPr>
          <w:t>ס"ח תש"ע מס' 2245</w:t>
        </w:r>
      </w:hyperlink>
      <w:r w:rsidRPr="0088080B">
        <w:rPr>
          <w:rStyle w:val="default"/>
          <w:rFonts w:cs="FrankRuehl" w:hint="cs"/>
          <w:vanish/>
          <w:szCs w:val="20"/>
          <w:shd w:val="clear" w:color="auto" w:fill="FFFF99"/>
          <w:rtl/>
        </w:rPr>
        <w:t xml:space="preserve"> מיום 30.6.2010 עמ' 554 (</w:t>
      </w:r>
      <w:hyperlink r:id="rId703" w:history="1">
        <w:r w:rsidRPr="0088080B">
          <w:rPr>
            <w:rStyle w:val="Hyperlink"/>
            <w:rFonts w:hint="cs"/>
            <w:vanish/>
            <w:szCs w:val="20"/>
            <w:shd w:val="clear" w:color="auto" w:fill="FFFF99"/>
            <w:rtl/>
          </w:rPr>
          <w:t>ה"ח 513</w:t>
        </w:r>
      </w:hyperlink>
      <w:r w:rsidRPr="0088080B">
        <w:rPr>
          <w:rStyle w:val="default"/>
          <w:rFonts w:cs="FrankRuehl" w:hint="cs"/>
          <w:vanish/>
          <w:szCs w:val="20"/>
          <w:shd w:val="clear" w:color="auto" w:fill="FFFF99"/>
          <w:rtl/>
        </w:rPr>
        <w:t>)</w:t>
      </w:r>
    </w:p>
    <w:p w:rsidR="003D6C9A" w:rsidRPr="0088080B" w:rsidRDefault="003D6C9A"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42 (תיקון מס' 2)</w:t>
      </w:r>
    </w:p>
    <w:p w:rsidR="003D6C9A" w:rsidRPr="0088080B" w:rsidRDefault="003D6C9A" w:rsidP="003D6C9A">
      <w:pPr>
        <w:pStyle w:val="P00"/>
        <w:spacing w:before="0"/>
        <w:ind w:left="0" w:right="1134"/>
        <w:rPr>
          <w:rStyle w:val="default"/>
          <w:rFonts w:cs="FrankRuehl" w:hint="cs"/>
          <w:vanish/>
          <w:szCs w:val="20"/>
          <w:shd w:val="clear" w:color="auto" w:fill="FFFF99"/>
          <w:rtl/>
        </w:rPr>
      </w:pPr>
      <w:hyperlink r:id="rId704" w:history="1">
        <w:r w:rsidRPr="0088080B">
          <w:rPr>
            <w:rStyle w:val="Hyperlink"/>
            <w:rFonts w:hint="cs"/>
            <w:vanish/>
            <w:szCs w:val="20"/>
            <w:shd w:val="clear" w:color="auto" w:fill="FFFF99"/>
            <w:rtl/>
          </w:rPr>
          <w:t>ס"ח תשע"ב מס' 2323</w:t>
        </w:r>
      </w:hyperlink>
      <w:r w:rsidRPr="0088080B">
        <w:rPr>
          <w:rStyle w:val="default"/>
          <w:rFonts w:cs="FrankRuehl" w:hint="cs"/>
          <w:vanish/>
          <w:szCs w:val="20"/>
          <w:shd w:val="clear" w:color="auto" w:fill="FFFF99"/>
          <w:rtl/>
        </w:rPr>
        <w:t xml:space="preserve"> מיום 6.12.2011 עמ' 38 (</w:t>
      </w:r>
      <w:hyperlink r:id="rId705" w:history="1">
        <w:r w:rsidRPr="0088080B">
          <w:rPr>
            <w:rStyle w:val="Hyperlink"/>
            <w:rFonts w:hint="cs"/>
            <w:vanish/>
            <w:szCs w:val="20"/>
            <w:shd w:val="clear" w:color="auto" w:fill="FFFF99"/>
            <w:rtl/>
          </w:rPr>
          <w:t>ה"ח 412</w:t>
        </w:r>
      </w:hyperlink>
      <w:r w:rsidRPr="0088080B">
        <w:rPr>
          <w:rStyle w:val="default"/>
          <w:rFonts w:cs="FrankRuehl" w:hint="cs"/>
          <w:vanish/>
          <w:szCs w:val="20"/>
          <w:shd w:val="clear" w:color="auto" w:fill="FFFF99"/>
          <w:rtl/>
        </w:rPr>
        <w:t>)</w:t>
      </w:r>
    </w:p>
    <w:p w:rsidR="00B5573A" w:rsidRPr="0088080B" w:rsidRDefault="00B5573A" w:rsidP="007C7062">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 xml:space="preserve">הוספת </w:t>
      </w:r>
      <w:r w:rsidR="007C7062" w:rsidRPr="0088080B">
        <w:rPr>
          <w:rStyle w:val="default"/>
          <w:rFonts w:cs="FrankRuehl" w:hint="cs"/>
          <w:b/>
          <w:bCs/>
          <w:vanish/>
          <w:szCs w:val="20"/>
          <w:shd w:val="clear" w:color="auto" w:fill="FFFF99"/>
          <w:rtl/>
        </w:rPr>
        <w:t>סעיף קטן</w:t>
      </w:r>
      <w:r w:rsidRPr="0088080B">
        <w:rPr>
          <w:rStyle w:val="default"/>
          <w:rFonts w:cs="FrankRuehl" w:hint="cs"/>
          <w:b/>
          <w:bCs/>
          <w:vanish/>
          <w:szCs w:val="20"/>
          <w:shd w:val="clear" w:color="auto" w:fill="FFFF99"/>
          <w:rtl/>
        </w:rPr>
        <w:t xml:space="preserve"> 6כ(ו2)</w:t>
      </w:r>
    </w:p>
    <w:p w:rsidR="00B5573A" w:rsidRPr="0088080B" w:rsidRDefault="00B5573A" w:rsidP="00B5573A">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w:t>
      </w:r>
    </w:p>
    <w:p w:rsidR="00B5573A" w:rsidRPr="0088080B" w:rsidRDefault="00B5573A" w:rsidP="00B5573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ab/>
        <w:t>עלו הסכומים שהוצאו כאמור בסעיף קטן (ו1) על הסכומים שנוכו מהתמלוגים לפי אותו סעיף קטן, תמומן היתרה בין הסכומים כאמור מהתמלוגים שעל בעל רישיון לשידורי לוויין לשלם לפי סעיף 6מו(א), ובלבד שסך כל הסכומים שינוכו מתמלוגים לפי סעיף זה לא יעלה על הסכום הנקוב בסעיף קטן (ו1); המועצה תקבע הוראות בדבר העברת סכומי היתרה לפי סעיף קטן זה למי שהפיק בפועל את המישדרים כאמור בסעיף קטן (א)</w:t>
      </w:r>
      <w:r w:rsidRPr="0088080B">
        <w:rPr>
          <w:rStyle w:val="default"/>
          <w:rFonts w:cs="FrankRuehl"/>
          <w:vanish/>
          <w:sz w:val="22"/>
          <w:szCs w:val="22"/>
          <w:shd w:val="clear" w:color="auto" w:fill="FFFF99"/>
          <w:rtl/>
        </w:rPr>
        <w:t>.</w:t>
      </w:r>
    </w:p>
    <w:p w:rsidR="007C7062" w:rsidRPr="0088080B" w:rsidRDefault="007C7062" w:rsidP="00B5573A">
      <w:pPr>
        <w:pStyle w:val="P00"/>
        <w:spacing w:before="0"/>
        <w:ind w:left="0" w:right="1134"/>
        <w:rPr>
          <w:rStyle w:val="default"/>
          <w:rFonts w:cs="FrankRuehl" w:hint="cs"/>
          <w:vanish/>
          <w:szCs w:val="20"/>
          <w:shd w:val="clear" w:color="auto" w:fill="FFFF99"/>
          <w:rtl/>
        </w:rPr>
      </w:pPr>
    </w:p>
    <w:p w:rsidR="007C7062" w:rsidRPr="0088080B" w:rsidRDefault="007C7062" w:rsidP="00EE7DF4">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1.1.2013 עד יום 31.</w:t>
      </w:r>
      <w:r w:rsidR="00EE7DF4" w:rsidRPr="0088080B">
        <w:rPr>
          <w:rStyle w:val="default"/>
          <w:rFonts w:cs="FrankRuehl" w:hint="cs"/>
          <w:vanish/>
          <w:color w:val="FF0000"/>
          <w:szCs w:val="20"/>
          <w:shd w:val="clear" w:color="auto" w:fill="FFFF99"/>
          <w:rtl/>
        </w:rPr>
        <w:t>12</w:t>
      </w:r>
      <w:r w:rsidRPr="0088080B">
        <w:rPr>
          <w:rStyle w:val="default"/>
          <w:rFonts w:cs="FrankRuehl" w:hint="cs"/>
          <w:vanish/>
          <w:color w:val="FF0000"/>
          <w:szCs w:val="20"/>
          <w:shd w:val="clear" w:color="auto" w:fill="FFFF99"/>
          <w:rtl/>
        </w:rPr>
        <w:t>.2013</w:t>
      </w:r>
    </w:p>
    <w:p w:rsidR="007C7062" w:rsidRPr="0088080B" w:rsidRDefault="007C7062" w:rsidP="00B5573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56</w:t>
      </w:r>
    </w:p>
    <w:p w:rsidR="007C7062" w:rsidRPr="0088080B" w:rsidRDefault="007C7062" w:rsidP="007C7062">
      <w:pPr>
        <w:pStyle w:val="P00"/>
        <w:spacing w:before="0"/>
        <w:ind w:left="0" w:right="1134"/>
        <w:rPr>
          <w:rStyle w:val="default"/>
          <w:rFonts w:cs="FrankRuehl" w:hint="cs"/>
          <w:vanish/>
          <w:szCs w:val="20"/>
          <w:shd w:val="clear" w:color="auto" w:fill="FFFF99"/>
          <w:rtl/>
        </w:rPr>
      </w:pPr>
      <w:hyperlink r:id="rId706" w:history="1">
        <w:r w:rsidRPr="0088080B">
          <w:rPr>
            <w:rStyle w:val="Hyperlink"/>
            <w:rFonts w:hint="cs"/>
            <w:vanish/>
            <w:szCs w:val="20"/>
            <w:shd w:val="clear" w:color="auto" w:fill="FFFF99"/>
            <w:rtl/>
          </w:rPr>
          <w:t>ס"ח תשע"ג מס' 2389</w:t>
        </w:r>
      </w:hyperlink>
      <w:r w:rsidRPr="0088080B">
        <w:rPr>
          <w:rStyle w:val="default"/>
          <w:rFonts w:cs="FrankRuehl" w:hint="cs"/>
          <w:vanish/>
          <w:szCs w:val="20"/>
          <w:shd w:val="clear" w:color="auto" w:fill="FFFF99"/>
          <w:rtl/>
        </w:rPr>
        <w:t xml:space="preserve"> מיום 27.12.2012 עמ' 48 (</w:t>
      </w:r>
      <w:hyperlink r:id="rId707" w:history="1">
        <w:r w:rsidRPr="0088080B">
          <w:rPr>
            <w:rStyle w:val="Hyperlink"/>
            <w:rFonts w:hint="cs"/>
            <w:vanish/>
            <w:szCs w:val="20"/>
            <w:shd w:val="clear" w:color="auto" w:fill="FFFF99"/>
            <w:rtl/>
          </w:rPr>
          <w:t>ה"ח 745</w:t>
        </w:r>
      </w:hyperlink>
      <w:r w:rsidRPr="0088080B">
        <w:rPr>
          <w:rStyle w:val="default"/>
          <w:rFonts w:cs="FrankRuehl" w:hint="cs"/>
          <w:vanish/>
          <w:szCs w:val="20"/>
          <w:shd w:val="clear" w:color="auto" w:fill="FFFF99"/>
          <w:rtl/>
        </w:rPr>
        <w:t>)</w:t>
      </w:r>
    </w:p>
    <w:p w:rsidR="00EE7DF4" w:rsidRPr="0088080B" w:rsidRDefault="00EE7DF4" w:rsidP="00EE7DF4">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56 (תיקון)</w:t>
      </w:r>
    </w:p>
    <w:p w:rsidR="00EE7DF4" w:rsidRPr="0088080B" w:rsidRDefault="00EE7DF4" w:rsidP="00EE7DF4">
      <w:pPr>
        <w:pStyle w:val="P00"/>
        <w:spacing w:before="0"/>
        <w:ind w:left="0" w:right="1134"/>
        <w:rPr>
          <w:rStyle w:val="default"/>
          <w:rFonts w:cs="FrankRuehl" w:hint="cs"/>
          <w:vanish/>
          <w:szCs w:val="20"/>
          <w:shd w:val="clear" w:color="auto" w:fill="FFFF99"/>
          <w:rtl/>
        </w:rPr>
      </w:pPr>
      <w:hyperlink r:id="rId708"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131 (</w:t>
      </w:r>
      <w:hyperlink r:id="rId709"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7C7062" w:rsidRPr="0088080B" w:rsidRDefault="007C7062" w:rsidP="007C7062">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סעיפים קטנים 6כ(ו3) עד 6כ(ו5)</w:t>
      </w:r>
    </w:p>
    <w:p w:rsidR="007C7062" w:rsidRPr="0088080B" w:rsidRDefault="007C7062" w:rsidP="007C7062">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w:t>
      </w:r>
    </w:p>
    <w:p w:rsidR="007129B6" w:rsidRPr="0088080B" w:rsidRDefault="007129B6" w:rsidP="007129B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(ו3)</w:t>
      </w:r>
      <w:r w:rsidRPr="0088080B">
        <w:rPr>
          <w:rStyle w:val="default"/>
          <w:rFonts w:cs="FrankRuehl" w:hint="cs"/>
          <w:vanish/>
          <w:sz w:val="22"/>
          <w:szCs w:val="22"/>
          <w:shd w:val="clear" w:color="auto" w:fill="FFFF99"/>
          <w:rtl/>
        </w:rPr>
        <w:tab/>
        <w:t>בוצע ניכוי כאמור בסעיף קטן (ו1) מהתמלוגים ששולמו או שיש לשלמם בעבור שנת 2012, לצורך מימון ההפקה והשידור של מישדרים כאמור בסעיף קטן (א) בשנת 2012, ונותרה יתרה של תמלוגים לאחר הניכוי האמור, תשמש היתרה לצורך מימון ההפקה והשידור של מישדרים כאמור בסעיף קטן (א) בשבעת החודשים הראשונים של שנת 2013.</w:t>
      </w:r>
    </w:p>
    <w:p w:rsidR="007129B6" w:rsidRPr="0088080B" w:rsidRDefault="007129B6" w:rsidP="007129B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(ו4)</w:t>
      </w:r>
      <w:r w:rsidRPr="0088080B">
        <w:rPr>
          <w:rStyle w:val="default"/>
          <w:rFonts w:cs="FrankRuehl" w:hint="cs"/>
          <w:vanish/>
          <w:sz w:val="22"/>
          <w:szCs w:val="22"/>
          <w:shd w:val="clear" w:color="auto" w:fill="FFFF99"/>
          <w:rtl/>
        </w:rPr>
        <w:tab/>
        <w:t>לסכום היתרה כאמור בסעיף קטן (ו3) ייווסף סכום נוסף לצורך מימון ההפקה והשידור של מישדרים כאמור בסעיף קטן (א) בשבעת החודשים הראשונים של שנת 2013, מתוך התמלוגים שבעל רישיון לשידורי לוויין משלם לפי סעיף 6נו(א) בעבור שנת 2012, באופן שכלל הסכום שישמש לצורך מימון ההפקה והשידור של מישדרים כאמור בשבעת החודשים הראשונים של שנת 2013 לא יעלה על 10.8 מיליון שקלים חדשים; מישדרים כאמור בסעיף קטן (א) יהיו בהיקף ובמתכונת לפי הוראות המועצה, שייקבעו בהתחשב בסכום האמור בסעיף קטן זה.</w:t>
      </w:r>
    </w:p>
    <w:p w:rsidR="007129B6" w:rsidRPr="0088080B" w:rsidRDefault="007129B6" w:rsidP="007129B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(ו5)</w:t>
      </w:r>
      <w:r w:rsidRPr="0088080B">
        <w:rPr>
          <w:rStyle w:val="default"/>
          <w:rFonts w:cs="FrankRuehl" w:hint="cs"/>
          <w:vanish/>
          <w:sz w:val="22"/>
          <w:szCs w:val="22"/>
          <w:shd w:val="clear" w:color="auto" w:fill="FFFF99"/>
          <w:rtl/>
        </w:rPr>
        <w:tab/>
        <w:t>חשב משרד התקשורת יקבע הוראות לעניין אופן העברת היתרה כאמור בסעיף קטן (ו3) והסכום כאמור בסעיף קטן (ו4) לידי מי שמפיק בפועל את המישדרים כאמור בסעיף קטן (א).</w:t>
      </w:r>
    </w:p>
    <w:p w:rsidR="007129B6" w:rsidRPr="0088080B" w:rsidRDefault="007129B6" w:rsidP="007129B6">
      <w:pPr>
        <w:pStyle w:val="P00"/>
        <w:spacing w:before="0"/>
        <w:ind w:left="0" w:right="1134"/>
        <w:rPr>
          <w:rStyle w:val="default"/>
          <w:rFonts w:cs="FrankRuehl" w:hint="cs"/>
          <w:vanish/>
          <w:szCs w:val="20"/>
          <w:shd w:val="clear" w:color="auto" w:fill="FFFF99"/>
          <w:rtl/>
        </w:rPr>
      </w:pPr>
    </w:p>
    <w:p w:rsidR="007129B6" w:rsidRPr="0088080B" w:rsidRDefault="007129B6" w:rsidP="007129B6">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7129B6" w:rsidRPr="0088080B" w:rsidRDefault="007129B6" w:rsidP="007129B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56 (תיקון)</w:t>
      </w:r>
    </w:p>
    <w:p w:rsidR="007129B6" w:rsidRPr="0088080B" w:rsidRDefault="007129B6" w:rsidP="007129B6">
      <w:pPr>
        <w:pStyle w:val="P00"/>
        <w:spacing w:before="0"/>
        <w:ind w:left="0" w:right="1134"/>
        <w:rPr>
          <w:rStyle w:val="default"/>
          <w:rFonts w:cs="FrankRuehl" w:hint="cs"/>
          <w:vanish/>
          <w:szCs w:val="20"/>
          <w:shd w:val="clear" w:color="auto" w:fill="FFFF99"/>
          <w:rtl/>
        </w:rPr>
      </w:pPr>
      <w:hyperlink r:id="rId710"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131 (</w:t>
      </w:r>
      <w:hyperlink r:id="rId711"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7C7062" w:rsidRPr="0088080B" w:rsidRDefault="007C7062" w:rsidP="007129B6">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(ו3)</w:t>
      </w:r>
      <w:r w:rsidRPr="0088080B">
        <w:rPr>
          <w:rStyle w:val="default"/>
          <w:rFonts w:cs="FrankRuehl" w:hint="cs"/>
          <w:vanish/>
          <w:sz w:val="22"/>
          <w:szCs w:val="22"/>
          <w:shd w:val="clear" w:color="auto" w:fill="FFFF99"/>
          <w:rtl/>
        </w:rPr>
        <w:tab/>
        <w:t xml:space="preserve">בוצע ניכוי כאמור בסעיף קטן (ו1) מהתמלוגים ששולמו או שיש לשלמם בעבור שנת 2012, לצורך מימון ההפקה והשידור של מישדרים כאמור בסעיף קטן (א) בשנת 2012, ונותרה יתרה של תמלוגים לאחר הניכוי האמור, תשמש היתרה לצורך מימון ההפקה והשידור של מישדרים כאמור בסעיף קטן (א) </w:t>
      </w:r>
      <w:r w:rsidRPr="0088080B">
        <w:rPr>
          <w:rStyle w:val="default"/>
          <w:rFonts w:cs="FrankRuehl" w:hint="cs"/>
          <w:strike/>
          <w:vanish/>
          <w:sz w:val="22"/>
          <w:szCs w:val="22"/>
          <w:shd w:val="clear" w:color="auto" w:fill="FFFF99"/>
          <w:rtl/>
        </w:rPr>
        <w:t>בשבעת החודשים הראשונים של שנת 2013</w:t>
      </w:r>
      <w:r w:rsidR="007129B6" w:rsidRPr="0088080B">
        <w:rPr>
          <w:rStyle w:val="default"/>
          <w:rFonts w:cs="FrankRuehl" w:hint="cs"/>
          <w:vanish/>
          <w:sz w:val="22"/>
          <w:szCs w:val="22"/>
          <w:shd w:val="clear" w:color="auto" w:fill="FFFF99"/>
          <w:rtl/>
        </w:rPr>
        <w:t xml:space="preserve"> </w:t>
      </w:r>
      <w:r w:rsidR="007129B6" w:rsidRPr="0088080B">
        <w:rPr>
          <w:rStyle w:val="default"/>
          <w:rFonts w:cs="FrankRuehl" w:hint="cs"/>
          <w:vanish/>
          <w:sz w:val="22"/>
          <w:szCs w:val="22"/>
          <w:u w:val="single"/>
          <w:shd w:val="clear" w:color="auto" w:fill="FFFF99"/>
          <w:rtl/>
        </w:rPr>
        <w:t>בשנת 2013</w:t>
      </w:r>
      <w:r w:rsidRPr="0088080B">
        <w:rPr>
          <w:rStyle w:val="default"/>
          <w:rFonts w:cs="FrankRuehl" w:hint="cs"/>
          <w:vanish/>
          <w:sz w:val="22"/>
          <w:szCs w:val="22"/>
          <w:shd w:val="clear" w:color="auto" w:fill="FFFF99"/>
          <w:rtl/>
        </w:rPr>
        <w:t>.</w:t>
      </w:r>
    </w:p>
    <w:p w:rsidR="007C7062" w:rsidRPr="00E2788B" w:rsidRDefault="007C7062" w:rsidP="007129B6">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(ו4)</w:t>
      </w:r>
      <w:r w:rsidRPr="0088080B">
        <w:rPr>
          <w:rStyle w:val="default"/>
          <w:rFonts w:cs="FrankRuehl" w:hint="cs"/>
          <w:vanish/>
          <w:sz w:val="22"/>
          <w:szCs w:val="22"/>
          <w:shd w:val="clear" w:color="auto" w:fill="FFFF99"/>
          <w:rtl/>
        </w:rPr>
        <w:tab/>
        <w:t xml:space="preserve">לסכום היתרה כאמור בסעיף קטן (ו3) ייווסף סכום נוסף לצורך מימון ההפקה והשידור של מישדרים כאמור בסעיף קטן (א) </w:t>
      </w:r>
      <w:r w:rsidRPr="0088080B">
        <w:rPr>
          <w:rStyle w:val="default"/>
          <w:rFonts w:cs="FrankRuehl" w:hint="cs"/>
          <w:strike/>
          <w:vanish/>
          <w:sz w:val="22"/>
          <w:szCs w:val="22"/>
          <w:shd w:val="clear" w:color="auto" w:fill="FFFF99"/>
          <w:rtl/>
        </w:rPr>
        <w:t>בשבעת החודשים הראשונים של שנת 2013</w:t>
      </w:r>
      <w:r w:rsidR="007129B6" w:rsidRPr="0088080B">
        <w:rPr>
          <w:rStyle w:val="default"/>
          <w:rFonts w:cs="FrankRuehl" w:hint="cs"/>
          <w:vanish/>
          <w:sz w:val="22"/>
          <w:szCs w:val="22"/>
          <w:shd w:val="clear" w:color="auto" w:fill="FFFF99"/>
          <w:rtl/>
        </w:rPr>
        <w:t xml:space="preserve"> </w:t>
      </w:r>
      <w:r w:rsidR="007129B6" w:rsidRPr="0088080B">
        <w:rPr>
          <w:rStyle w:val="default"/>
          <w:rFonts w:cs="FrankRuehl" w:hint="cs"/>
          <w:vanish/>
          <w:sz w:val="22"/>
          <w:szCs w:val="22"/>
          <w:u w:val="single"/>
          <w:shd w:val="clear" w:color="auto" w:fill="FFFF99"/>
          <w:rtl/>
        </w:rPr>
        <w:t>בשנת 2013</w:t>
      </w:r>
      <w:r w:rsidRPr="0088080B">
        <w:rPr>
          <w:rStyle w:val="default"/>
          <w:rFonts w:cs="FrankRuehl" w:hint="cs"/>
          <w:vanish/>
          <w:sz w:val="22"/>
          <w:szCs w:val="22"/>
          <w:shd w:val="clear" w:color="auto" w:fill="FFFF99"/>
          <w:rtl/>
        </w:rPr>
        <w:t xml:space="preserve">, מתוך התמלוגים שבעל רישיון לשידורי לוויין משלם לפי סעיף 6נו(א) בעבור שנת 2012, באופן שכלל הסכום שישמש לצורך מימון ההפקה והשידור של מישדרים כאמור </w:t>
      </w:r>
      <w:r w:rsidRPr="0088080B">
        <w:rPr>
          <w:rStyle w:val="default"/>
          <w:rFonts w:cs="FrankRuehl" w:hint="cs"/>
          <w:strike/>
          <w:vanish/>
          <w:sz w:val="22"/>
          <w:szCs w:val="22"/>
          <w:shd w:val="clear" w:color="auto" w:fill="FFFF99"/>
          <w:rtl/>
        </w:rPr>
        <w:t>בשבעת החודשים הראשונים של שנת 2013</w:t>
      </w:r>
      <w:r w:rsidR="007129B6" w:rsidRPr="0088080B">
        <w:rPr>
          <w:rStyle w:val="default"/>
          <w:rFonts w:cs="FrankRuehl" w:hint="cs"/>
          <w:vanish/>
          <w:sz w:val="22"/>
          <w:szCs w:val="22"/>
          <w:shd w:val="clear" w:color="auto" w:fill="FFFF99"/>
          <w:rtl/>
        </w:rPr>
        <w:t xml:space="preserve"> </w:t>
      </w:r>
      <w:r w:rsidR="007129B6" w:rsidRPr="0088080B">
        <w:rPr>
          <w:rStyle w:val="default"/>
          <w:rFonts w:cs="FrankRuehl" w:hint="cs"/>
          <w:vanish/>
          <w:sz w:val="22"/>
          <w:szCs w:val="22"/>
          <w:u w:val="single"/>
          <w:shd w:val="clear" w:color="auto" w:fill="FFFF99"/>
          <w:rtl/>
        </w:rPr>
        <w:t>בשנת 2013</w:t>
      </w:r>
      <w:r w:rsidRPr="0088080B">
        <w:rPr>
          <w:rStyle w:val="default"/>
          <w:rFonts w:cs="FrankRuehl" w:hint="cs"/>
          <w:vanish/>
          <w:sz w:val="22"/>
          <w:szCs w:val="22"/>
          <w:shd w:val="clear" w:color="auto" w:fill="FFFF99"/>
          <w:rtl/>
        </w:rPr>
        <w:t xml:space="preserve"> לא יעלה על </w:t>
      </w:r>
      <w:r w:rsidRPr="0088080B">
        <w:rPr>
          <w:rStyle w:val="default"/>
          <w:rFonts w:cs="FrankRuehl" w:hint="cs"/>
          <w:strike/>
          <w:vanish/>
          <w:sz w:val="22"/>
          <w:szCs w:val="22"/>
          <w:shd w:val="clear" w:color="auto" w:fill="FFFF99"/>
          <w:rtl/>
        </w:rPr>
        <w:t>10.8 מיליון שקלים חדשים</w:t>
      </w:r>
      <w:r w:rsidR="007129B6" w:rsidRPr="0088080B">
        <w:rPr>
          <w:rStyle w:val="default"/>
          <w:rFonts w:cs="FrankRuehl" w:hint="cs"/>
          <w:vanish/>
          <w:sz w:val="22"/>
          <w:szCs w:val="22"/>
          <w:shd w:val="clear" w:color="auto" w:fill="FFFF99"/>
          <w:rtl/>
        </w:rPr>
        <w:t xml:space="preserve"> </w:t>
      </w:r>
      <w:r w:rsidR="007129B6" w:rsidRPr="0088080B">
        <w:rPr>
          <w:rStyle w:val="default"/>
          <w:rFonts w:cs="FrankRuehl" w:hint="cs"/>
          <w:vanish/>
          <w:sz w:val="22"/>
          <w:szCs w:val="22"/>
          <w:u w:val="single"/>
          <w:shd w:val="clear" w:color="auto" w:fill="FFFF99"/>
          <w:rtl/>
        </w:rPr>
        <w:t>18.5 מיליון שקלים חדשים</w:t>
      </w:r>
      <w:r w:rsidRPr="0088080B">
        <w:rPr>
          <w:rStyle w:val="default"/>
          <w:rFonts w:cs="FrankRuehl" w:hint="cs"/>
          <w:vanish/>
          <w:sz w:val="22"/>
          <w:szCs w:val="22"/>
          <w:shd w:val="clear" w:color="auto" w:fill="FFFF99"/>
          <w:rtl/>
        </w:rPr>
        <w:t>; מישדרים כאמור בסעיף קטן (א) יהיו בהיקף ובמתכונת לפי הוראות המועצה, שייקבעו בהתחשב בסכום</w:t>
      </w:r>
      <w:r w:rsidR="007129B6" w:rsidRPr="0088080B">
        <w:rPr>
          <w:rStyle w:val="default"/>
          <w:rFonts w:cs="FrankRuehl" w:hint="cs"/>
          <w:vanish/>
          <w:sz w:val="22"/>
          <w:szCs w:val="22"/>
          <w:shd w:val="clear" w:color="auto" w:fill="FFFF99"/>
          <w:rtl/>
        </w:rPr>
        <w:t xml:space="preserve"> האמור בסעיף קטן זה</w:t>
      </w:r>
      <w:r w:rsidRPr="0088080B">
        <w:rPr>
          <w:rStyle w:val="default"/>
          <w:rFonts w:cs="FrankRuehl" w:hint="cs"/>
          <w:vanish/>
          <w:sz w:val="22"/>
          <w:szCs w:val="22"/>
          <w:shd w:val="clear" w:color="auto" w:fill="FFFF99"/>
          <w:rtl/>
        </w:rPr>
        <w:t>.</w:t>
      </w:r>
      <w:bookmarkEnd w:id="207"/>
    </w:p>
    <w:p w:rsidR="00F24715" w:rsidRDefault="00F24715" w:rsidP="00EF02EC">
      <w:pPr>
        <w:pStyle w:val="P00"/>
        <w:spacing w:before="72"/>
        <w:ind w:left="0" w:right="1134"/>
        <w:rPr>
          <w:rStyle w:val="default"/>
          <w:rFonts w:cs="FrankRuehl"/>
          <w:rtl/>
        </w:rPr>
      </w:pPr>
      <w:bookmarkStart w:id="208" w:name="Seif36"/>
      <w:bookmarkEnd w:id="208"/>
      <w:r>
        <w:rPr>
          <w:lang w:val="he-IL"/>
        </w:rPr>
        <w:pict>
          <v:rect id="_x0000_s2238" style="position:absolute;left:0;text-align:left;margin-left:464.5pt;margin-top:8.05pt;width:75.05pt;height:50.1pt;z-index:251412480" o:allowincell="f" filled="f" stroked="f" strokecolor="lime" strokeweight=".25pt">
            <v:textbox style="mso-next-textbox:#_x0000_s2238"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ישור ערוצים משותפים</w:t>
                  </w:r>
                </w:p>
                <w:p w:rsidR="00F17E28" w:rsidRDefault="00F17E28" w:rsidP="00172F33">
                  <w:pPr>
                    <w:spacing w:line="160" w:lineRule="exact"/>
                    <w:jc w:val="left"/>
                    <w:rPr>
                      <w:rFonts w:cs="Miriam" w:hint="cs"/>
                      <w:noProof/>
                      <w:szCs w:val="18"/>
                      <w:rtl/>
                    </w:rPr>
                  </w:pPr>
                  <w:r>
                    <w:rPr>
                      <w:rFonts w:cs="Miriam" w:hint="cs"/>
                      <w:szCs w:val="18"/>
                      <w:rtl/>
                    </w:rPr>
                    <w:t>(תיקון מס' 47) תשע"א-2011</w:t>
                  </w:r>
                </w:p>
                <w:p w:rsidR="00F17E28" w:rsidRDefault="00F17E28" w:rsidP="00172F33">
                  <w:pPr>
                    <w:spacing w:line="160" w:lineRule="exact"/>
                    <w:jc w:val="left"/>
                    <w:rPr>
                      <w:rFonts w:cs="Miriam" w:hint="cs"/>
                      <w:noProof/>
                      <w:szCs w:val="18"/>
                      <w:rtl/>
                    </w:rPr>
                  </w:pPr>
                  <w:r>
                    <w:rPr>
                      <w:rFonts w:cs="Miriam" w:hint="cs"/>
                      <w:noProof/>
                      <w:szCs w:val="18"/>
                      <w:rtl/>
                    </w:rPr>
                    <w:t>(תיקון מס' 59) תשע"ד-2014</w:t>
                  </w:r>
                </w:p>
              </w:txbxContent>
            </v:textbox>
            <w10:anchorlock/>
          </v:rect>
        </w:pict>
      </w:r>
      <w:r>
        <w:rPr>
          <w:rStyle w:val="big-number"/>
          <w:rtl/>
        </w:rPr>
        <w:t>6</w:t>
      </w:r>
      <w:r>
        <w:rPr>
          <w:rStyle w:val="default"/>
          <w:rFonts w:cs="FrankRuehl"/>
          <w:rtl/>
        </w:rPr>
        <w:t>כ</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בעלי רישיונות </w:t>
      </w:r>
      <w:r>
        <w:rPr>
          <w:rStyle w:val="default"/>
          <w:rFonts w:cs="FrankRuehl"/>
          <w:rtl/>
        </w:rPr>
        <w:t>כ</w:t>
      </w:r>
      <w:r>
        <w:rPr>
          <w:rStyle w:val="default"/>
          <w:rFonts w:cs="FrankRuehl" w:hint="cs"/>
          <w:rtl/>
        </w:rPr>
        <w:t xml:space="preserve">לליים לשידורי כבלים, כולם או מי מהם, המבקשים לשדר מישדרים בנושאים או בתחומים המנויים בסעיף </w:t>
      </w:r>
      <w:r w:rsidR="00EF02EC">
        <w:rPr>
          <w:rStyle w:val="default"/>
          <w:rFonts w:cs="FrankRuehl" w:hint="cs"/>
          <w:rtl/>
        </w:rPr>
        <w:t>6יט2(א</w:t>
      </w:r>
      <w:r>
        <w:rPr>
          <w:rStyle w:val="default"/>
          <w:rFonts w:cs="FrankRuehl" w:hint="cs"/>
          <w:rtl/>
        </w:rPr>
        <w:t>), כולם או מקצתם, במתכונת של ערוץ משותף, יפנו למועצה בבקשה לעשות כן, באחת מהדרכים האלה או בשתיהן:</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ערוץ שיופק בידי מפיק ערוץ, שיהיה רשאי לשדרו אל מוקדי השידו</w:t>
      </w:r>
      <w:r>
        <w:rPr>
          <w:rStyle w:val="default"/>
          <w:rFonts w:cs="FrankRuehl"/>
          <w:rtl/>
        </w:rPr>
        <w:t>ר</w:t>
      </w:r>
      <w:r>
        <w:rPr>
          <w:rStyle w:val="default"/>
          <w:rFonts w:cs="FrankRuehl" w:hint="cs"/>
          <w:rtl/>
        </w:rPr>
        <w:t xml:space="preserve"> העומדים לרשות בעלי הרישיונות האמורים, או למסרו להם בדרך אחרת;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ערוץ שיופק בידי בעלי הרישיונות האמורים, כולם או מי מהם, במישרין או בעקיפין, בעצמם או בשיתוף עם אחר, ובלבד שמספר הערוצים כאמור לא יעלה על שתי חמישיות ממספר הערוצים העצמיים של כל בעל רישיון </w:t>
      </w:r>
      <w:r>
        <w:rPr>
          <w:rStyle w:val="default"/>
          <w:rFonts w:cs="FrankRuehl"/>
          <w:rtl/>
        </w:rPr>
        <w:t>כ</w:t>
      </w:r>
      <w:r>
        <w:rPr>
          <w:rStyle w:val="default"/>
          <w:rFonts w:cs="FrankRuehl" w:hint="cs"/>
          <w:rtl/>
        </w:rPr>
        <w:t>אמור; החלטת המועצה לאשר שיעור הנמוך משתי החמישיות כאמור תינתן מטעמים מיוחדים, הקשורים למדיניות המועצה בתחומים שבסמכותה.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לאשר בקשה לפי סעיף קטן (א), לדחותה או להתנות את אישורה בתנאים נוספים שתקבע, לרבות לעני</w:t>
      </w:r>
      <w:r w:rsidR="00172F33">
        <w:rPr>
          <w:rStyle w:val="default"/>
          <w:rFonts w:cs="FrankRuehl" w:hint="cs"/>
          <w:rtl/>
        </w:rPr>
        <w:t>י</w:t>
      </w:r>
      <w:r>
        <w:rPr>
          <w:rStyle w:val="default"/>
          <w:rFonts w:cs="FrankRuehl" w:hint="cs"/>
          <w:rtl/>
        </w:rPr>
        <w:t>ן סוגי הערוצים ומספר הערוצים שי</w:t>
      </w:r>
      <w:r>
        <w:rPr>
          <w:rStyle w:val="default"/>
          <w:rFonts w:cs="FrankRuehl"/>
          <w:rtl/>
        </w:rPr>
        <w:t>ו</w:t>
      </w:r>
      <w:r>
        <w:rPr>
          <w:rStyle w:val="default"/>
          <w:rFonts w:cs="FrankRuehl" w:hint="cs"/>
          <w:rtl/>
        </w:rPr>
        <w:t>פקו לפי סעיף קטן (א); אין במתן אישור לפי סעיף קטן זה כדי לגרוע מחובותיו או מזכויותיו של בעל רישיון לשידורי כבלים לפי חוק זה או לפי תנאי הרישיון; המועצה רשאית לשנות מהחלטותיה לפי סעיף זה, לצורך השגת המטרות האמורות בסעיף קטן (ג), לאחר שנתנה לבעל הרישיון הז</w:t>
      </w:r>
      <w:r>
        <w:rPr>
          <w:rStyle w:val="default"/>
          <w:rFonts w:cs="FrankRuehl"/>
          <w:rtl/>
        </w:rPr>
        <w:t>דמ</w:t>
      </w:r>
      <w:r>
        <w:rPr>
          <w:rStyle w:val="default"/>
          <w:rFonts w:cs="FrankRuehl" w:hint="cs"/>
          <w:rtl/>
        </w:rPr>
        <w:t>נות להשמיע את טענותיו.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לקבוע כללים לעני</w:t>
      </w:r>
      <w:r w:rsidR="00172F33">
        <w:rPr>
          <w:rStyle w:val="default"/>
          <w:rFonts w:cs="FrankRuehl" w:hint="cs"/>
          <w:rtl/>
        </w:rPr>
        <w:t>י</w:t>
      </w:r>
      <w:r>
        <w:rPr>
          <w:rStyle w:val="default"/>
          <w:rFonts w:cs="FrankRuehl" w:hint="cs"/>
          <w:rtl/>
        </w:rPr>
        <w:t>ן סעיף זה ובכלל זה רשאית היא, מתוך מגמה להביא לריבוי הגורמים המעורבים בשידורים לציבור או לחלק ממנו, לגיוון השידורים ולעידוד ההפקה המקומית, לקבוע הגבלות על החזקת אמצעי שליטה בידי כל אדם לרבות מי שמשד</w:t>
      </w:r>
      <w:r>
        <w:rPr>
          <w:rStyle w:val="default"/>
          <w:rFonts w:cs="FrankRuehl"/>
          <w:rtl/>
        </w:rPr>
        <w:t>ר</w:t>
      </w:r>
      <w:r>
        <w:rPr>
          <w:rStyle w:val="default"/>
          <w:rFonts w:cs="FrankRuehl" w:hint="cs"/>
          <w:rtl/>
        </w:rPr>
        <w:t xml:space="preserve"> שידורים לפי כל דין.</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רשאית לקבוע בכללים הגבלות על מספר הערוצים המשותפים המופקים בידי מפיק ערוץ, לבדו או יחד עם אחרים, לרבות הגבלות כאמור על מי שמחזיק באמצעי שליטה במפיק ערוץ.</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sidR="00172F33">
        <w:rPr>
          <w:rStyle w:val="default"/>
          <w:rFonts w:cs="FrankRuehl" w:hint="cs"/>
          <w:rtl/>
        </w:rPr>
        <w:t xml:space="preserve">בסעיף זה </w:t>
      </w:r>
      <w:r w:rsidR="00172F33">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רישיון לשידורים" </w:t>
      </w:r>
      <w:r w:rsidR="00172F33">
        <w:rPr>
          <w:rStyle w:val="default"/>
          <w:rFonts w:cs="FrankRuehl"/>
          <w:rtl/>
        </w:rPr>
        <w:t>–</w:t>
      </w:r>
      <w:r>
        <w:rPr>
          <w:rStyle w:val="default"/>
          <w:rFonts w:cs="FrankRuehl" w:hint="cs"/>
          <w:rtl/>
        </w:rPr>
        <w:t xml:space="preserve"> ל</w:t>
      </w:r>
      <w:r>
        <w:rPr>
          <w:rStyle w:val="default"/>
          <w:rFonts w:cs="FrankRuehl"/>
          <w:rtl/>
        </w:rPr>
        <w:t>מ</w:t>
      </w:r>
      <w:r>
        <w:rPr>
          <w:rStyle w:val="default"/>
          <w:rFonts w:cs="FrankRuehl" w:hint="cs"/>
          <w:rtl/>
        </w:rPr>
        <w:t>עט בעל רישיון מיוחד לשידורי כבלים ובעל רישיון לשידורים לפי דרישה;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הפקה" </w:t>
      </w:r>
      <w:r w:rsidR="00172F33">
        <w:rPr>
          <w:rStyle w:val="default"/>
          <w:rFonts w:cs="FrankRuehl"/>
          <w:rtl/>
        </w:rPr>
        <w:t>–</w:t>
      </w:r>
      <w:r>
        <w:rPr>
          <w:rStyle w:val="default"/>
          <w:rFonts w:cs="FrankRuehl" w:hint="cs"/>
          <w:rtl/>
        </w:rPr>
        <w:t xml:space="preserve"> לרבות הפקה, רכישה ועריכה של מישדרים לערוץ, הפקת קטעי קישור, וכן ביצוע הפעולות הכרוכות בהבאתו של ערוץ לשידור;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ערוץ עצמי" </w:t>
      </w:r>
      <w:r w:rsidR="00172F33">
        <w:rPr>
          <w:rStyle w:val="default"/>
          <w:rFonts w:cs="FrankRuehl"/>
          <w:rtl/>
        </w:rPr>
        <w:t>–</w:t>
      </w:r>
      <w:r>
        <w:rPr>
          <w:rStyle w:val="default"/>
          <w:rFonts w:cs="FrankRuehl" w:hint="cs"/>
          <w:rtl/>
        </w:rPr>
        <w:t xml:space="preserve"> ערוץ המשודר על ידי בעל רישיון לשידורים, המופק בעיקר בעבור הציבור בישראל או חלק ממנו, ל</w:t>
      </w:r>
      <w:r>
        <w:rPr>
          <w:rStyle w:val="default"/>
          <w:rFonts w:cs="FrankRuehl"/>
          <w:rtl/>
        </w:rPr>
        <w:t>מ</w:t>
      </w:r>
      <w:r>
        <w:rPr>
          <w:rStyle w:val="default"/>
          <w:rFonts w:cs="FrankRuehl" w:hint="cs"/>
          <w:rtl/>
        </w:rPr>
        <w:t>עט ערוץ של בעל רישיון מיוחד לשידורי כבלים, ערוץ המשודר לפי הוראות סעיף 6כא(א), ערוץ קהילתי, ערוץ מקומי, ערוץ שהפקתו בעבור הציבור בישראל מתבטאת בהוספת תרגום, דיבוב או קדימונים בלבד, ערוץ מידע, או ערוץ אחר שקבעה המועצה לעני</w:t>
      </w:r>
      <w:r w:rsidR="00172F33">
        <w:rPr>
          <w:rStyle w:val="default"/>
          <w:rFonts w:cs="FrankRuehl" w:hint="cs"/>
          <w:rtl/>
        </w:rPr>
        <w:t>י</w:t>
      </w:r>
      <w:r>
        <w:rPr>
          <w:rStyle w:val="default"/>
          <w:rFonts w:cs="FrankRuehl" w:hint="cs"/>
          <w:rtl/>
        </w:rPr>
        <w:t>ן זה;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ערוץ משותף" </w:t>
      </w:r>
      <w:r w:rsidR="00172F33">
        <w:rPr>
          <w:rStyle w:val="default"/>
          <w:rFonts w:cs="FrankRuehl"/>
          <w:rtl/>
        </w:rPr>
        <w:t>–</w:t>
      </w:r>
      <w:r>
        <w:rPr>
          <w:rStyle w:val="default"/>
          <w:rFonts w:cs="FrankRuehl" w:hint="cs"/>
          <w:rtl/>
        </w:rPr>
        <w:t xml:space="preserve"> ערוץ עצמי המ</w:t>
      </w:r>
      <w:r>
        <w:rPr>
          <w:rStyle w:val="default"/>
          <w:rFonts w:cs="FrankRuehl"/>
          <w:rtl/>
        </w:rPr>
        <w:t>ש</w:t>
      </w:r>
      <w:r>
        <w:rPr>
          <w:rStyle w:val="default"/>
          <w:rFonts w:cs="FrankRuehl" w:hint="cs"/>
          <w:rtl/>
        </w:rPr>
        <w:t>ודר על ידי יותר מבעל רישיון לשידורים אחד או ערוץ עצמי המשודר למחצית או יותר מכלל המנויים של כלל בעלי הרישיונות לשידורים.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09" w:name="Rov588"/>
      <w:r w:rsidRPr="0088080B">
        <w:rPr>
          <w:rStyle w:val="default"/>
          <w:rFonts w:cs="FrankRuehl" w:hint="cs"/>
          <w:vanish/>
          <w:color w:val="FF0000"/>
          <w:szCs w:val="20"/>
          <w:shd w:val="clear" w:color="auto" w:fill="FFFF99"/>
          <w:rtl/>
        </w:rPr>
        <w:t>מיום 10.5.1996 עד יום 31.12.2006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712" w:history="1">
        <w:r w:rsidRPr="0088080B">
          <w:rPr>
            <w:rStyle w:val="Hyperlink"/>
            <w:rFonts w:hint="cs"/>
            <w:vanish/>
            <w:szCs w:val="20"/>
            <w:shd w:val="clear" w:color="auto" w:fill="FFFF99"/>
            <w:rtl/>
          </w:rPr>
          <w:t>ס"ח תשנ"</w:t>
        </w:r>
        <w:r w:rsidRPr="0088080B">
          <w:rPr>
            <w:rStyle w:val="Hyperlink"/>
            <w:rFonts w:hint="cs"/>
            <w:vanish/>
            <w:szCs w:val="20"/>
            <w:shd w:val="clear" w:color="auto" w:fill="FFFF99"/>
            <w:rtl/>
          </w:rPr>
          <w:t>ו</w:t>
        </w:r>
        <w:r w:rsidRPr="0088080B">
          <w:rPr>
            <w:rStyle w:val="Hyperlink"/>
            <w:rFonts w:hint="cs"/>
            <w:vanish/>
            <w:szCs w:val="20"/>
            <w:shd w:val="clear" w:color="auto" w:fill="FFFF99"/>
            <w:rtl/>
          </w:rPr>
          <w:t xml:space="preserve"> מס' 1590</w:t>
        </w:r>
      </w:hyperlink>
      <w:r w:rsidRPr="0088080B">
        <w:rPr>
          <w:rStyle w:val="default"/>
          <w:rFonts w:cs="FrankRuehl" w:hint="cs"/>
          <w:vanish/>
          <w:szCs w:val="20"/>
          <w:shd w:val="clear" w:color="auto" w:fill="FFFF99"/>
          <w:rtl/>
        </w:rPr>
        <w:t xml:space="preserve"> מיום 10.5.1996 עמ' 303 (</w:t>
      </w:r>
      <w:hyperlink r:id="rId713"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ת"ט תשנ"ט-1998</w:t>
      </w:r>
    </w:p>
    <w:p w:rsidR="00F24715" w:rsidRPr="0088080B" w:rsidRDefault="00F24715">
      <w:pPr>
        <w:pStyle w:val="P00"/>
        <w:spacing w:before="0"/>
        <w:ind w:left="0" w:right="1134"/>
        <w:rPr>
          <w:rStyle w:val="default"/>
          <w:rFonts w:cs="FrankRuehl" w:hint="cs"/>
          <w:vanish/>
          <w:szCs w:val="20"/>
          <w:shd w:val="clear" w:color="auto" w:fill="FFFF99"/>
          <w:rtl/>
        </w:rPr>
      </w:pPr>
      <w:hyperlink r:id="rId714" w:history="1">
        <w:r w:rsidRPr="0088080B">
          <w:rPr>
            <w:rStyle w:val="Hyperlink"/>
            <w:rFonts w:hint="cs"/>
            <w:vanish/>
            <w:szCs w:val="20"/>
            <w:shd w:val="clear" w:color="auto" w:fill="FFFF99"/>
            <w:rtl/>
          </w:rPr>
          <w:t xml:space="preserve">ס"ח </w:t>
        </w:r>
        <w:r w:rsidRPr="0088080B">
          <w:rPr>
            <w:rStyle w:val="Hyperlink"/>
            <w:rFonts w:hint="cs"/>
            <w:vanish/>
            <w:szCs w:val="20"/>
            <w:shd w:val="clear" w:color="auto" w:fill="FFFF99"/>
            <w:rtl/>
          </w:rPr>
          <w:t>ת</w:t>
        </w:r>
        <w:r w:rsidRPr="0088080B">
          <w:rPr>
            <w:rStyle w:val="Hyperlink"/>
            <w:rFonts w:hint="cs"/>
            <w:vanish/>
            <w:szCs w:val="20"/>
            <w:shd w:val="clear" w:color="auto" w:fill="FFFF99"/>
            <w:rtl/>
          </w:rPr>
          <w:t>שנ"ט מס' 1696</w:t>
        </w:r>
      </w:hyperlink>
      <w:r w:rsidRPr="0088080B">
        <w:rPr>
          <w:rStyle w:val="default"/>
          <w:rFonts w:cs="FrankRuehl" w:hint="cs"/>
          <w:vanish/>
          <w:szCs w:val="20"/>
          <w:shd w:val="clear" w:color="auto" w:fill="FFFF99"/>
          <w:rtl/>
        </w:rPr>
        <w:t xml:space="preserve"> מיום 30.12.1998 עמ' 41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6כ1</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71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548 (</w:t>
      </w:r>
      <w:hyperlink r:id="rId71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71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6כ1</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6כ1.</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בעלי זכיון לשידורי כבלים, כולם או חלקם, רשאים לפנות למועצה בבקשה לאשר להם לשדר מישדרים בנושאים או בתחומים המנויים בסעיף 6כ(ב), כולם או מקצתם, באחת מהדרכים הבאות או בשתיהן: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במתכונת של ערוץ משותף, שיהא ערוץ שיופק בידי מפיק ערוץ, והוא רשאי לשדרו אל מוקדי השידור של בעלי הזכיונות או למסרו להם בדרך אחרת; מפיק ערוץ פלוני אינו רשאי להפיק יותר משני ערוצים;</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במתכונת של ערוץ משותף, שיופק בידי בעלי הזכיונות, כולם או חלקם, במישרין או בעקיפין, ובלבד שמספר הערוצים כאמור לא יעלה על שתי חמישיות ממספר הערוצים העצמיים של כל בעל זכיון.</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 xml:space="preserve">המועצה רשאית לאשר בקשה לפי סעיף קטן (א), לדחותה או להתנות את אישורה בתנאים נוספים שתקבע, לרבות לענין סוגי הערוצים ומספר הערוצים שיפיק מפיק ערוץ, ואולם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אין במתן אישור כאמור כדי לגרוע מחובותיו או מזכויותיו של בעל זכיון לפי חוק זה או לפי תנאי הזכיון;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לא יינתן אישור לכלול בערוץ משותף כאמור מישדרים בעניני האזור.</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(ג)</w:t>
      </w:r>
      <w:r w:rsidRPr="0088080B">
        <w:rPr>
          <w:rStyle w:val="default"/>
          <w:rFonts w:cs="FrankRuehl" w:hint="cs"/>
          <w:strike/>
          <w:vanish/>
          <w:sz w:val="22"/>
          <w:szCs w:val="22"/>
          <w:shd w:val="clear" w:color="auto" w:fill="FFFF99"/>
          <w:rtl/>
        </w:rPr>
        <w:tab/>
        <w:t>המועצה רשאית לקבוע כללים לענין סעיף זה ובכלל זה רשאית היא, מתוך מגמה להביא לריבוי הגורמים המעורבים בשידורים לציבור או לחלק ממנו, לקבוע הגבלות על החזקת אמצעי שליטה במפיק ערוץ, לרבות בידי מי שמשדר שידורים לפי כל דין, או בעל ענין בו, והכל במישירין או בעקיפין.</w:t>
      </w:r>
    </w:p>
    <w:p w:rsidR="00F24715" w:rsidRPr="0088080B" w:rsidRDefault="00F24715">
      <w:pPr>
        <w:pStyle w:val="P00"/>
        <w:spacing w:before="0"/>
        <w:ind w:left="720" w:right="1134" w:hanging="720"/>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(ד)</w:t>
      </w:r>
      <w:r w:rsidRPr="0088080B">
        <w:rPr>
          <w:rStyle w:val="default"/>
          <w:rFonts w:cs="FrankRuehl" w:hint="cs"/>
          <w:strike/>
          <w:vanish/>
          <w:sz w:val="22"/>
          <w:szCs w:val="22"/>
          <w:shd w:val="clear" w:color="auto" w:fill="FFFF99"/>
          <w:rtl/>
        </w:rPr>
        <w:tab/>
        <w:t xml:space="preserve">בסעיף זה </w:t>
      </w:r>
      <w:r w:rsidRPr="0088080B">
        <w:rPr>
          <w:rStyle w:val="default"/>
          <w:rFonts w:cs="FrankRuehl"/>
          <w:strike/>
          <w:vanish/>
          <w:sz w:val="22"/>
          <w:szCs w:val="22"/>
          <w:shd w:val="clear" w:color="auto" w:fill="FFFF99"/>
          <w:rtl/>
        </w:rPr>
        <w:t>–</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"הפקה"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הפקה, רכישה ועריכה של מישדרים לערוץ, הפקת קטעי קישור, וכן ביצוע הפעולות הכרוכות בהבאתו של ערוץ לשידור;</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"ערוצים עצמיים"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ערוצים בנושאים המפורטים בסעיף 6כ(ב), למעט ערוץ מקומי, ערוץ קהילתי, ערוץ מידע בכתוביות, או ערוץ אחר שקבעה המועצה לענין זה.</w:t>
      </w:r>
    </w:p>
    <w:p w:rsidR="00F24715" w:rsidRPr="0088080B" w:rsidRDefault="00F24715">
      <w:pPr>
        <w:pStyle w:val="P00"/>
        <w:spacing w:before="0"/>
        <w:ind w:left="720" w:right="1134" w:hanging="720"/>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(ה)</w:t>
      </w:r>
      <w:r w:rsidRPr="0088080B">
        <w:rPr>
          <w:rStyle w:val="default"/>
          <w:rFonts w:cs="FrankRuehl" w:hint="cs"/>
          <w:strike/>
          <w:vanish/>
          <w:sz w:val="22"/>
          <w:szCs w:val="22"/>
          <w:shd w:val="clear" w:color="auto" w:fill="FFFF99"/>
          <w:rtl/>
        </w:rPr>
        <w:tab/>
        <w:t>הוראות סעיף זה הן בכפוף להוראות כל דין.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rsidP="00B5573A">
      <w:pPr>
        <w:pStyle w:val="P00"/>
        <w:spacing w:before="0"/>
        <w:ind w:left="0" w:right="1134"/>
        <w:rPr>
          <w:rStyle w:val="default"/>
          <w:rFonts w:cs="FrankRuehl" w:hint="cs"/>
          <w:vanish/>
          <w:szCs w:val="20"/>
          <w:shd w:val="clear" w:color="auto" w:fill="FFFF99"/>
          <w:rtl/>
        </w:rPr>
      </w:pPr>
      <w:hyperlink r:id="rId718"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w:t>
      </w:r>
      <w:r w:rsidR="00B5573A" w:rsidRPr="0088080B">
        <w:rPr>
          <w:rStyle w:val="default"/>
          <w:rFonts w:cs="FrankRuehl" w:hint="cs"/>
          <w:vanish/>
          <w:szCs w:val="20"/>
          <w:shd w:val="clear" w:color="auto" w:fill="FFFF99"/>
          <w:rtl/>
        </w:rPr>
        <w:t>8</w:t>
      </w:r>
      <w:r w:rsidRPr="0088080B">
        <w:rPr>
          <w:rStyle w:val="default"/>
          <w:rFonts w:cs="FrankRuehl" w:hint="cs"/>
          <w:vanish/>
          <w:szCs w:val="20"/>
          <w:shd w:val="clear" w:color="auto" w:fill="FFFF99"/>
          <w:rtl/>
        </w:rPr>
        <w:t xml:space="preserve"> (</w:t>
      </w:r>
      <w:hyperlink r:id="rId719"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002A1DB7" w:rsidRPr="0088080B">
        <w:rPr>
          <w:rStyle w:val="default"/>
          <w:rFonts w:cs="FrankRuehl"/>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רישיון לשידורים" </w:t>
      </w:r>
      <w:r w:rsidR="002A1DB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עט בעל רישיון מיוחד לשידורי כבלים </w:t>
      </w:r>
      <w:r w:rsidRPr="0088080B">
        <w:rPr>
          <w:rStyle w:val="default"/>
          <w:rFonts w:cs="FrankRuehl" w:hint="cs"/>
          <w:vanish/>
          <w:sz w:val="22"/>
          <w:szCs w:val="22"/>
          <w:u w:val="single"/>
          <w:shd w:val="clear" w:color="auto" w:fill="FFFF99"/>
          <w:rtl/>
        </w:rPr>
        <w:t>ובעל רישיון לשידורים לפי דרישה</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הפקה" </w:t>
      </w:r>
      <w:r w:rsidR="002A1DB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הפקה, רכישה ועריכה של מישדרים לערוץ, הפקת קטעי קישור, וכן ביצוע הפעולות הכרוכות בהבאתו של ערוץ לשידור;</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ערוץ עצמי" </w:t>
      </w:r>
      <w:r w:rsidR="002A1DB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ערוץ המשודר על ידי בעל רישיון לשידורים, המופק בעיקר בעבור הציבור בישראל או חלק ממנו, ל</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עט ערוץ של בעל רישיון מיוחד לשידורי כבלים, ערוץ המשודר לפי הוראות סעיף 6כא(א), ערוץ קהילתי, ערוץ מקומי, ערוץ שהפקתו בעבור הציבור בישראל מתבטאת בהוספת תרגום, דיבוב או קדימונים בלבד, ערוץ מידע, או ערוץ אחר שקבעה המועצה לענין זה;</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ערוץ משותף" </w:t>
      </w:r>
      <w:r w:rsidR="002A1DB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ערוץ עצמי המ</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ודר על ידי יותר מבעל רישיון לשידורים אחד או ערוץ עצמי המשודר למחצית או יותר מכלל המנויים של כלל בעלי הרישיונות לשידורים.</w:t>
      </w:r>
    </w:p>
    <w:p w:rsidR="00172F33" w:rsidRPr="0088080B" w:rsidRDefault="00172F33">
      <w:pPr>
        <w:pStyle w:val="P00"/>
        <w:spacing w:before="0"/>
        <w:ind w:left="0" w:right="1134"/>
        <w:rPr>
          <w:rStyle w:val="default"/>
          <w:rFonts w:cs="FrankRuehl" w:hint="cs"/>
          <w:vanish/>
          <w:szCs w:val="20"/>
          <w:shd w:val="clear" w:color="auto" w:fill="FFFF99"/>
          <w:rtl/>
        </w:rPr>
      </w:pPr>
    </w:p>
    <w:p w:rsidR="00172F33" w:rsidRPr="0088080B" w:rsidRDefault="00172F33" w:rsidP="00172F3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17.2.2011</w:t>
      </w:r>
    </w:p>
    <w:p w:rsidR="00172F33" w:rsidRPr="0088080B" w:rsidRDefault="00172F33" w:rsidP="00172F3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47</w:t>
      </w:r>
    </w:p>
    <w:p w:rsidR="00172F33" w:rsidRPr="0088080B" w:rsidRDefault="00172F33" w:rsidP="00172F33">
      <w:pPr>
        <w:pStyle w:val="P00"/>
        <w:spacing w:before="0"/>
        <w:ind w:left="0" w:right="1134"/>
        <w:rPr>
          <w:rStyle w:val="default"/>
          <w:rFonts w:cs="FrankRuehl" w:hint="cs"/>
          <w:vanish/>
          <w:szCs w:val="20"/>
          <w:shd w:val="clear" w:color="auto" w:fill="FFFF99"/>
          <w:rtl/>
        </w:rPr>
      </w:pPr>
      <w:hyperlink r:id="rId720" w:history="1">
        <w:r w:rsidRPr="0088080B">
          <w:rPr>
            <w:rStyle w:val="Hyperlink"/>
            <w:rFonts w:hint="cs"/>
            <w:vanish/>
            <w:szCs w:val="20"/>
            <w:shd w:val="clear" w:color="auto" w:fill="FFFF99"/>
            <w:rtl/>
          </w:rPr>
          <w:t>ס"ח תשע"א מס' 2276</w:t>
        </w:r>
      </w:hyperlink>
      <w:r w:rsidRPr="0088080B">
        <w:rPr>
          <w:rStyle w:val="default"/>
          <w:rFonts w:cs="FrankRuehl" w:hint="cs"/>
          <w:vanish/>
          <w:szCs w:val="20"/>
          <w:shd w:val="clear" w:color="auto" w:fill="FFFF99"/>
          <w:rtl/>
        </w:rPr>
        <w:t xml:space="preserve"> מיום 17.2.2011 עמ' 334 (</w:t>
      </w:r>
      <w:hyperlink r:id="rId721" w:history="1">
        <w:r w:rsidRPr="0088080B">
          <w:rPr>
            <w:rStyle w:val="Hyperlink"/>
            <w:rFonts w:hint="cs"/>
            <w:vanish/>
            <w:szCs w:val="20"/>
            <w:shd w:val="clear" w:color="auto" w:fill="FFFF99"/>
            <w:rtl/>
          </w:rPr>
          <w:t>ה"ח 532</w:t>
        </w:r>
      </w:hyperlink>
      <w:r w:rsidRPr="0088080B">
        <w:rPr>
          <w:rStyle w:val="default"/>
          <w:rFonts w:cs="FrankRuehl" w:hint="cs"/>
          <w:vanish/>
          <w:szCs w:val="20"/>
          <w:shd w:val="clear" w:color="auto" w:fill="FFFF99"/>
          <w:rtl/>
        </w:rPr>
        <w:t>)</w:t>
      </w:r>
    </w:p>
    <w:p w:rsidR="00172F33" w:rsidRPr="0088080B" w:rsidRDefault="00172F33" w:rsidP="00172F3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החלפת סעיף 6כ1</w:t>
      </w:r>
      <w:r w:rsidR="006427F7" w:rsidRPr="0088080B">
        <w:rPr>
          <w:rStyle w:val="default"/>
          <w:rFonts w:cs="FrankRuehl" w:hint="cs"/>
          <w:vanish/>
          <w:szCs w:val="20"/>
          <w:shd w:val="clear" w:color="auto" w:fill="FFFF99"/>
          <w:rtl/>
        </w:rPr>
        <w:t xml:space="preserve"> [למעשה הוספת סעיף 6כ1 לאור חילוקי דעות בדבר פקיעתו לפי הוראת השעה]</w:t>
      </w:r>
    </w:p>
    <w:p w:rsidR="00172F33" w:rsidRPr="0088080B" w:rsidRDefault="00172F33" w:rsidP="00172F33">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172F33" w:rsidRPr="0088080B" w:rsidRDefault="00172F33" w:rsidP="00172F33">
      <w:pPr>
        <w:pStyle w:val="P00"/>
        <w:spacing w:before="20"/>
        <w:ind w:left="0" w:right="1134"/>
        <w:rPr>
          <w:rStyle w:val="big-number"/>
          <w:rFonts w:hint="cs"/>
          <w:strike/>
          <w:vanish/>
          <w:sz w:val="16"/>
          <w:szCs w:val="16"/>
          <w:shd w:val="clear" w:color="auto" w:fill="FFFF99"/>
          <w:rtl/>
        </w:rPr>
      </w:pPr>
      <w:r w:rsidRPr="0088080B">
        <w:rPr>
          <w:rStyle w:val="big-number"/>
          <w:rFonts w:hint="cs"/>
          <w:strike/>
          <w:vanish/>
          <w:sz w:val="16"/>
          <w:szCs w:val="16"/>
          <w:shd w:val="clear" w:color="auto" w:fill="FFFF99"/>
          <w:rtl/>
        </w:rPr>
        <w:t>אישור ערוצים משותפים</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rStyle w:val="big-number"/>
          <w:rFonts w:cs="FrankRuehl"/>
          <w:strike/>
          <w:vanish/>
          <w:sz w:val="22"/>
          <w:szCs w:val="22"/>
          <w:shd w:val="clear" w:color="auto" w:fill="FFFF99"/>
          <w:rtl/>
        </w:rPr>
        <w:t>6</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בעלי רישיונות </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לליים לשידורי כבלים, כולם או מי מהם, המבקשים לשדר מישדרים בנושאים או בתחומים המנויים בסעיף 6כ(ב), כולם או מקצתם, במתכונת של ערוץ משותף, יפנו למועצה בבקשה לעשות כן, באחת מהדרכים האלה או בשתיהן:</w:t>
      </w:r>
    </w:p>
    <w:p w:rsidR="00172F33" w:rsidRPr="0088080B" w:rsidRDefault="00172F33" w:rsidP="00172F33">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ערוץ שיופק בידי מפיק ערוץ, שיהיה רשאי לשדרו אל מוקדי השידו</w:t>
      </w:r>
      <w:r w:rsidRPr="0088080B">
        <w:rPr>
          <w:rStyle w:val="default"/>
          <w:rFonts w:cs="FrankRuehl"/>
          <w:strike/>
          <w:vanish/>
          <w:sz w:val="22"/>
          <w:szCs w:val="22"/>
          <w:shd w:val="clear" w:color="auto" w:fill="FFFF99"/>
          <w:rtl/>
        </w:rPr>
        <w:t>ר</w:t>
      </w:r>
      <w:r w:rsidRPr="0088080B">
        <w:rPr>
          <w:rStyle w:val="default"/>
          <w:rFonts w:cs="FrankRuehl" w:hint="cs"/>
          <w:strike/>
          <w:vanish/>
          <w:sz w:val="22"/>
          <w:szCs w:val="22"/>
          <w:shd w:val="clear" w:color="auto" w:fill="FFFF99"/>
          <w:rtl/>
        </w:rPr>
        <w:t xml:space="preserve"> העומדים לרשות בעלי הרישיונות האמורים, או למסרו להם בדרך אחרת;</w:t>
      </w:r>
    </w:p>
    <w:p w:rsidR="00172F33" w:rsidRPr="0088080B" w:rsidRDefault="00172F33" w:rsidP="00172F33">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ערוץ שיופק בידי בעלי הרישיונות האמורים, כולם או מי מהם, במישרין או בעקיפין, בעצמם או בשיתוף עם אחר, ובלבד שמספר הערוצים כאמור לא יעלה על שתי חמישיות ממספר הערוצים העצמיים של כל בעל רישיון </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אמור; החלטת המועצה לאשר שיעור הנמוך משתי החמישיות כאמור תינתן מטעמים מיוחדים, הקשורים למדיניות המועצה בתחומים שבסמכותה.</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לאשר בקשה לפי סעיף קטן (א), לדחותה או להתנות את אישורה בתנאים נוספים שתקבע, לרבות לענין סוגי הערוצים ומספר הערוצים שי</w:t>
      </w:r>
      <w:r w:rsidRPr="0088080B">
        <w:rPr>
          <w:rStyle w:val="default"/>
          <w:rFonts w:cs="FrankRuehl"/>
          <w:strike/>
          <w:vanish/>
          <w:sz w:val="22"/>
          <w:szCs w:val="22"/>
          <w:shd w:val="clear" w:color="auto" w:fill="FFFF99"/>
          <w:rtl/>
        </w:rPr>
        <w:t>ו</w:t>
      </w:r>
      <w:r w:rsidRPr="0088080B">
        <w:rPr>
          <w:rStyle w:val="default"/>
          <w:rFonts w:cs="FrankRuehl" w:hint="cs"/>
          <w:strike/>
          <w:vanish/>
          <w:sz w:val="22"/>
          <w:szCs w:val="22"/>
          <w:shd w:val="clear" w:color="auto" w:fill="FFFF99"/>
          <w:rtl/>
        </w:rPr>
        <w:t>פקו לפי סעיף קטן (א); אין במתן אישור לפי סעיף קטן זה כדי לגרוע מחובותיו או מזכויותיו של בעל רישיון לשידורי כבלים לפי חוק זה או לפי תנאי הרישיון; המועצה רשאית לשנות מהחלטותיה לפי סעיף זה, לצורך השגת המטרות האמורות בסעיף קטן (ג), לאחר שנתנה לבעל הרישיון הז</w:t>
      </w:r>
      <w:r w:rsidRPr="0088080B">
        <w:rPr>
          <w:rStyle w:val="default"/>
          <w:rFonts w:cs="FrankRuehl"/>
          <w:strike/>
          <w:vanish/>
          <w:sz w:val="22"/>
          <w:szCs w:val="22"/>
          <w:shd w:val="clear" w:color="auto" w:fill="FFFF99"/>
          <w:rtl/>
        </w:rPr>
        <w:t>דמ</w:t>
      </w:r>
      <w:r w:rsidRPr="0088080B">
        <w:rPr>
          <w:rStyle w:val="default"/>
          <w:rFonts w:cs="FrankRuehl" w:hint="cs"/>
          <w:strike/>
          <w:vanish/>
          <w:sz w:val="22"/>
          <w:szCs w:val="22"/>
          <w:shd w:val="clear" w:color="auto" w:fill="FFFF99"/>
          <w:rtl/>
        </w:rPr>
        <w:t>נות להשמיע את טענותיו.</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לקבוע כללים לענין סעיף זה ובכלל זה רשאית היא, מתוך מגמה להביא לריבוי הגורמים המעורבים בשידורים לציבור או לחלק ממנו, לגיוון השידורים ולעידוד ההפקה המקומית, לקבוע הגבלות על החזקת אמצעי שליטה בידי כל אדם לרבות מי שמשד</w:t>
      </w:r>
      <w:r w:rsidRPr="0088080B">
        <w:rPr>
          <w:rStyle w:val="default"/>
          <w:rFonts w:cs="FrankRuehl"/>
          <w:strike/>
          <w:vanish/>
          <w:sz w:val="22"/>
          <w:szCs w:val="22"/>
          <w:shd w:val="clear" w:color="auto" w:fill="FFFF99"/>
          <w:rtl/>
        </w:rPr>
        <w:t>ר</w:t>
      </w:r>
      <w:r w:rsidRPr="0088080B">
        <w:rPr>
          <w:rStyle w:val="default"/>
          <w:rFonts w:cs="FrankRuehl" w:hint="cs"/>
          <w:strike/>
          <w:vanish/>
          <w:sz w:val="22"/>
          <w:szCs w:val="22"/>
          <w:shd w:val="clear" w:color="auto" w:fill="FFFF99"/>
          <w:rtl/>
        </w:rPr>
        <w:t xml:space="preserve"> שידורים לפי כל דין.</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לקבוע בכללים הגבלות על מספר הערוצים המשותפים המופקים בידי מפיק ערוץ, לבדו או יחד עם אחרים, לרבות הגבלות כאמור על מי שמחזיק באמצעי שליטה במפיק ערוץ.</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ה)</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בסעיף זה - </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בעל רישיון לשידורים" - ל</w:t>
      </w:r>
      <w:r w:rsidRPr="0088080B">
        <w:rPr>
          <w:rStyle w:val="default"/>
          <w:rFonts w:cs="FrankRuehl"/>
          <w:strike/>
          <w:vanish/>
          <w:sz w:val="22"/>
          <w:szCs w:val="22"/>
          <w:shd w:val="clear" w:color="auto" w:fill="FFFF99"/>
          <w:rtl/>
        </w:rPr>
        <w:t>מ</w:t>
      </w:r>
      <w:r w:rsidRPr="0088080B">
        <w:rPr>
          <w:rStyle w:val="default"/>
          <w:rFonts w:cs="FrankRuehl" w:hint="cs"/>
          <w:strike/>
          <w:vanish/>
          <w:sz w:val="22"/>
          <w:szCs w:val="22"/>
          <w:shd w:val="clear" w:color="auto" w:fill="FFFF99"/>
          <w:rtl/>
        </w:rPr>
        <w:t>עט בעל רישיון מיוחד לשידורי כבלים ובעל רישיון לשידורים לפי דרישה;</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הפקה" - לרבות הפקה, רכישה ועריכה של מישדרים לערוץ, הפקת קטעי קישור, וכן ביצוע הפעולות הכרוכות בהבאתו של ערוץ לשידור;</w:t>
      </w:r>
    </w:p>
    <w:p w:rsidR="00172F33" w:rsidRPr="0088080B" w:rsidRDefault="00172F33" w:rsidP="00172F33">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ערוץ עצמי" - ערוץ המשודר על ידי בעל רישיון לשידורים, המופק בעיקר בעבור הציבור בישראל או חלק ממנו, ל</w:t>
      </w:r>
      <w:r w:rsidRPr="0088080B">
        <w:rPr>
          <w:rStyle w:val="default"/>
          <w:rFonts w:cs="FrankRuehl"/>
          <w:strike/>
          <w:vanish/>
          <w:sz w:val="22"/>
          <w:szCs w:val="22"/>
          <w:shd w:val="clear" w:color="auto" w:fill="FFFF99"/>
          <w:rtl/>
        </w:rPr>
        <w:t>מ</w:t>
      </w:r>
      <w:r w:rsidRPr="0088080B">
        <w:rPr>
          <w:rStyle w:val="default"/>
          <w:rFonts w:cs="FrankRuehl" w:hint="cs"/>
          <w:strike/>
          <w:vanish/>
          <w:sz w:val="22"/>
          <w:szCs w:val="22"/>
          <w:shd w:val="clear" w:color="auto" w:fill="FFFF99"/>
          <w:rtl/>
        </w:rPr>
        <w:t>עט ערוץ של בעל רישיון מיוחד לשידורי כבלים, ערוץ המשודר לפי הוראות סעיף 6כא(א), ערוץ קהילתי, ערוץ מקומי, ערוץ שהפקתו בעבור הציבור בישראל מתבטאת בהוספת תרגום, דיבוב או קדימונים בלבד, ערוץ מידע, או ערוץ אחר שקבעה המועצה לענין זה;</w:t>
      </w:r>
    </w:p>
    <w:p w:rsidR="00172F33" w:rsidRPr="0088080B" w:rsidRDefault="00172F33" w:rsidP="00172F33">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ערוץ משותף" - ערוץ עצמי המ</w:t>
      </w:r>
      <w:r w:rsidRPr="0088080B">
        <w:rPr>
          <w:rStyle w:val="default"/>
          <w:rFonts w:cs="FrankRuehl"/>
          <w:strike/>
          <w:vanish/>
          <w:sz w:val="22"/>
          <w:szCs w:val="22"/>
          <w:shd w:val="clear" w:color="auto" w:fill="FFFF99"/>
          <w:rtl/>
        </w:rPr>
        <w:t>ש</w:t>
      </w:r>
      <w:r w:rsidRPr="0088080B">
        <w:rPr>
          <w:rStyle w:val="default"/>
          <w:rFonts w:cs="FrankRuehl" w:hint="cs"/>
          <w:strike/>
          <w:vanish/>
          <w:sz w:val="22"/>
          <w:szCs w:val="22"/>
          <w:shd w:val="clear" w:color="auto" w:fill="FFFF99"/>
          <w:rtl/>
        </w:rPr>
        <w:t>ודר על ידי יותר מבעל רישיון לשידורים אחד או ערוץ עצמי המשודר למחצית או יותר מכלל המנויים של כלל בעלי הרישיונות לשידורים.</w:t>
      </w:r>
    </w:p>
    <w:p w:rsidR="00EF02EC" w:rsidRPr="0088080B" w:rsidRDefault="00EF02EC" w:rsidP="00172F33">
      <w:pPr>
        <w:pStyle w:val="P00"/>
        <w:spacing w:before="0"/>
        <w:ind w:left="0" w:right="1134"/>
        <w:rPr>
          <w:rStyle w:val="default"/>
          <w:rFonts w:cs="FrankRuehl" w:hint="cs"/>
          <w:vanish/>
          <w:szCs w:val="20"/>
          <w:shd w:val="clear" w:color="auto" w:fill="FFFF99"/>
          <w:rtl/>
        </w:rPr>
      </w:pPr>
    </w:p>
    <w:p w:rsidR="00EF02EC" w:rsidRPr="0088080B" w:rsidRDefault="00EF02EC" w:rsidP="00EF02EC">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13.2.2014</w:t>
      </w:r>
    </w:p>
    <w:p w:rsidR="00EF02EC" w:rsidRPr="0088080B" w:rsidRDefault="00EF02EC" w:rsidP="00EF02E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w:t>
      </w:r>
    </w:p>
    <w:p w:rsidR="00EF02EC" w:rsidRPr="0088080B" w:rsidRDefault="00EF02EC" w:rsidP="00EF02EC">
      <w:pPr>
        <w:pStyle w:val="P00"/>
        <w:spacing w:before="0"/>
        <w:ind w:left="0" w:right="1134"/>
        <w:rPr>
          <w:rStyle w:val="default"/>
          <w:rFonts w:cs="FrankRuehl" w:hint="cs"/>
          <w:vanish/>
          <w:szCs w:val="20"/>
          <w:shd w:val="clear" w:color="auto" w:fill="FFFF99"/>
          <w:rtl/>
        </w:rPr>
      </w:pPr>
      <w:hyperlink r:id="rId722"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723"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EF02EC" w:rsidRPr="00EF02EC" w:rsidRDefault="00EF02EC" w:rsidP="00EF02EC">
      <w:pPr>
        <w:pStyle w:val="P00"/>
        <w:ind w:left="0" w:right="1134"/>
        <w:rPr>
          <w:rStyle w:val="default"/>
          <w:rFonts w:cs="FrankRuehl"/>
          <w:sz w:val="2"/>
          <w:szCs w:val="2"/>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בעלי רישיונות </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 xml:space="preserve">לליים לשידורי כבלים, כולם או מי מהם, המבקשים לשדר מישדרים בנושאים או בתחומים המנויים בסעיף </w:t>
      </w:r>
      <w:r w:rsidRPr="0088080B">
        <w:rPr>
          <w:rStyle w:val="default"/>
          <w:rFonts w:cs="FrankRuehl" w:hint="cs"/>
          <w:strike/>
          <w:vanish/>
          <w:sz w:val="22"/>
          <w:szCs w:val="22"/>
          <w:shd w:val="clear" w:color="auto" w:fill="FFFF99"/>
          <w:rtl/>
        </w:rPr>
        <w:t>6כ(ב)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6יט2(א)</w:t>
      </w:r>
      <w:r w:rsidRPr="0088080B">
        <w:rPr>
          <w:rStyle w:val="default"/>
          <w:rFonts w:cs="FrankRuehl" w:hint="cs"/>
          <w:vanish/>
          <w:sz w:val="22"/>
          <w:szCs w:val="22"/>
          <w:shd w:val="clear" w:color="auto" w:fill="FFFF99"/>
          <w:rtl/>
        </w:rPr>
        <w:t>, כולם או מקצתם, במתכונת של ערוץ משותף, יפנו למועצה בבקשה לעשות כן, באחת מהדרכים האלה או בשתיהן:</w:t>
      </w:r>
      <w:bookmarkEnd w:id="209"/>
    </w:p>
    <w:p w:rsidR="00F24715" w:rsidRDefault="00F24715">
      <w:pPr>
        <w:pStyle w:val="P02"/>
        <w:spacing w:before="72"/>
        <w:ind w:left="1021" w:right="1134"/>
        <w:rPr>
          <w:rStyle w:val="default"/>
          <w:rFonts w:cs="FrankRuehl"/>
          <w:rtl/>
        </w:rPr>
      </w:pPr>
      <w:bookmarkStart w:id="210" w:name="Seif37"/>
      <w:bookmarkEnd w:id="210"/>
      <w:r>
        <w:rPr>
          <w:lang w:val="he-IL"/>
        </w:rPr>
        <w:pict>
          <v:rect id="_x0000_s2239" style="position:absolute;left:0;text-align:left;margin-left:464.5pt;margin-top:8.05pt;width:75.05pt;height:50pt;z-index:251413504" o:allowincell="f" filled="f" stroked="f" strokecolor="lime" strokeweight=".25pt">
            <v:textbox style="mso-next-textbox:#_x0000_s2239" inset="0,0,0,0">
              <w:txbxContent>
                <w:p w:rsidR="00F17E28" w:rsidRDefault="00F17E28">
                  <w:pPr>
                    <w:spacing w:line="160" w:lineRule="exact"/>
                    <w:jc w:val="left"/>
                    <w:rPr>
                      <w:rFonts w:cs="Miriam" w:hint="cs"/>
                      <w:szCs w:val="18"/>
                      <w:rtl/>
                    </w:rPr>
                  </w:pPr>
                  <w:r>
                    <w:rPr>
                      <w:rFonts w:cs="Miriam"/>
                      <w:szCs w:val="18"/>
                      <w:rtl/>
                    </w:rPr>
                    <w:t>ש</w:t>
                  </w:r>
                  <w:r>
                    <w:rPr>
                      <w:rFonts w:cs="Miriam" w:hint="cs"/>
                      <w:szCs w:val="18"/>
                      <w:rtl/>
                    </w:rPr>
                    <w:t>ידורי חדשות שאינם אזוריים</w:t>
                  </w:r>
                </w:p>
                <w:p w:rsidR="00F17E28" w:rsidRDefault="00F17E28">
                  <w:pPr>
                    <w:spacing w:line="160" w:lineRule="exact"/>
                    <w:jc w:val="left"/>
                    <w:rPr>
                      <w:rFonts w:cs="Miriam"/>
                      <w:noProof/>
                      <w:szCs w:val="18"/>
                      <w:rtl/>
                    </w:rPr>
                  </w:pPr>
                  <w:r>
                    <w:rPr>
                      <w:rFonts w:cs="Miriam" w:hint="cs"/>
                      <w:szCs w:val="18"/>
                      <w:rtl/>
                    </w:rPr>
                    <w:t>(תיקון מס' 18) (תיקון) תשנ"ט-19</w:t>
                  </w:r>
                  <w:r>
                    <w:rPr>
                      <w:rFonts w:cs="Miriam"/>
                      <w:szCs w:val="18"/>
                      <w:rtl/>
                    </w:rPr>
                    <w:t>99</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כ</w:t>
      </w: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זה </w:t>
      </w:r>
      <w:r w:rsidR="005F6DBA">
        <w:rPr>
          <w:rStyle w:val="default"/>
          <w:rFonts w:cs="FrankRuehl"/>
          <w:rtl/>
        </w:rPr>
        <w:t>–</w:t>
      </w:r>
    </w:p>
    <w:p w:rsidR="00F24715" w:rsidRDefault="00F24715">
      <w:pPr>
        <w:pStyle w:val="P02"/>
        <w:spacing w:before="72"/>
        <w:ind w:left="1021" w:right="1134"/>
        <w:rPr>
          <w:rStyle w:val="default"/>
          <w:rFonts w:cs="FrankRuehl"/>
          <w:rtl/>
        </w:rPr>
      </w:pPr>
      <w:r>
        <w:rPr>
          <w:rtl/>
        </w:rPr>
        <w:tab/>
      </w:r>
      <w:r>
        <w:rPr>
          <w:rtl/>
        </w:rPr>
        <w:tab/>
      </w:r>
      <w:r>
        <w:rPr>
          <w:rStyle w:val="default"/>
          <w:rFonts w:cs="FrankRuehl"/>
          <w:rtl/>
        </w:rPr>
        <w:t>"</w:t>
      </w:r>
      <w:r>
        <w:rPr>
          <w:rStyle w:val="default"/>
          <w:rFonts w:cs="FrankRuehl" w:hint="cs"/>
          <w:rtl/>
        </w:rPr>
        <w:t xml:space="preserve">בעל ענין" ו"החזקה" </w:t>
      </w:r>
      <w:r w:rsidR="005F6DBA">
        <w:rPr>
          <w:rStyle w:val="default"/>
          <w:rFonts w:cs="FrankRuehl" w:hint="cs"/>
          <w:rtl/>
        </w:rPr>
        <w:t>–</w:t>
      </w:r>
      <w:r>
        <w:rPr>
          <w:rStyle w:val="default"/>
          <w:rFonts w:cs="FrankRuehl" w:hint="cs"/>
          <w:rtl/>
        </w:rPr>
        <w:t xml:space="preserve"> (נמחקו);</w:t>
      </w:r>
    </w:p>
    <w:p w:rsidR="00F24715" w:rsidRDefault="00F24715">
      <w:pPr>
        <w:pStyle w:val="P02"/>
        <w:spacing w:before="72"/>
        <w:ind w:left="1021" w:right="1134"/>
        <w:rPr>
          <w:rStyle w:val="default"/>
          <w:rFonts w:cs="FrankRuehl"/>
          <w:rtl/>
        </w:rPr>
      </w:pPr>
      <w:r>
        <w:rPr>
          <w:rtl/>
        </w:rPr>
        <w:tab/>
      </w:r>
      <w:r>
        <w:rPr>
          <w:rtl/>
        </w:rPr>
        <w:tab/>
      </w:r>
      <w:r>
        <w:rPr>
          <w:rStyle w:val="default"/>
          <w:rFonts w:cs="FrankRuehl"/>
          <w:rtl/>
        </w:rPr>
        <w:t>"מ</w:t>
      </w:r>
      <w:r>
        <w:rPr>
          <w:rStyle w:val="default"/>
          <w:rFonts w:cs="FrankRuehl" w:hint="cs"/>
          <w:rtl/>
        </w:rPr>
        <w:t xml:space="preserve">פיק חדשות עצמאי" </w:t>
      </w:r>
      <w:r w:rsidR="005F6DBA">
        <w:rPr>
          <w:rStyle w:val="default"/>
          <w:rFonts w:cs="FrankRuehl"/>
          <w:rtl/>
        </w:rPr>
        <w:t>–</w:t>
      </w:r>
      <w:r>
        <w:rPr>
          <w:rStyle w:val="default"/>
          <w:rFonts w:cs="FrankRuehl" w:hint="cs"/>
          <w:rtl/>
        </w:rPr>
        <w:t xml:space="preserve"> מי שקיבל רשיון לפי סעיפים קטנים (ג) ו-(ד);</w:t>
      </w:r>
    </w:p>
    <w:p w:rsidR="00F24715" w:rsidRDefault="00F24715">
      <w:pPr>
        <w:pStyle w:val="P02"/>
        <w:spacing w:before="72"/>
        <w:ind w:left="1021" w:right="1134"/>
        <w:rPr>
          <w:rStyle w:val="default"/>
          <w:rFonts w:cs="FrankRuehl"/>
          <w:rtl/>
        </w:rPr>
      </w:pPr>
      <w:r>
        <w:rPr>
          <w:lang w:val="he-IL"/>
        </w:rPr>
        <w:pict>
          <v:rect id="_x0000_s2240" style="position:absolute;left:0;text-align:left;margin-left:464.5pt;margin-top:8.05pt;width:75.05pt;height:20pt;z-index:2514145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tl/>
        </w:rPr>
        <w:tab/>
      </w:r>
      <w:r>
        <w:rPr>
          <w:rStyle w:val="default"/>
          <w:rFonts w:cs="FrankRuehl"/>
          <w:rtl/>
        </w:rPr>
        <w:t>"</w:t>
      </w:r>
      <w:r>
        <w:rPr>
          <w:rStyle w:val="default"/>
          <w:rFonts w:cs="FrankRuehl" w:hint="cs"/>
          <w:rtl/>
        </w:rPr>
        <w:t xml:space="preserve">משדר ערוץ חדשות" </w:t>
      </w:r>
      <w:r w:rsidR="005F6DBA">
        <w:rPr>
          <w:rStyle w:val="default"/>
          <w:rFonts w:cs="FrankRuehl"/>
          <w:rtl/>
        </w:rPr>
        <w:t>–</w:t>
      </w:r>
      <w:r>
        <w:rPr>
          <w:rStyle w:val="default"/>
          <w:rFonts w:cs="FrankRuehl" w:hint="cs"/>
          <w:rtl/>
        </w:rPr>
        <w:t xml:space="preserve"> משדר ערוץ ייעודי, שקיבל רשיון שידור לפי סעיף 6לד1, לשדר חדשות ותכניות בעניני היום;</w:t>
      </w:r>
    </w:p>
    <w:p w:rsidR="00F24715" w:rsidRDefault="00F24715">
      <w:pPr>
        <w:pStyle w:val="P02"/>
        <w:spacing w:before="72"/>
        <w:ind w:left="1021" w:right="1134"/>
        <w:rPr>
          <w:rStyle w:val="default"/>
          <w:rFonts w:cs="FrankRuehl"/>
          <w:rtl/>
        </w:rPr>
      </w:pPr>
      <w:r>
        <w:rPr>
          <w:lang w:val="he-IL"/>
        </w:rPr>
        <w:pict>
          <v:rect id="_x0000_s2241" style="position:absolute;left:0;text-align:left;margin-left:464.5pt;margin-top:8.05pt;width:75.05pt;height:20pt;z-index:2514155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tl/>
        </w:rPr>
        <w:tab/>
      </w:r>
      <w:r>
        <w:rPr>
          <w:rStyle w:val="default"/>
          <w:rFonts w:cs="FrankRuehl"/>
          <w:rtl/>
        </w:rPr>
        <w:t>"</w:t>
      </w:r>
      <w:r>
        <w:rPr>
          <w:rStyle w:val="default"/>
          <w:rFonts w:cs="FrankRuehl" w:hint="cs"/>
          <w:rtl/>
        </w:rPr>
        <w:t xml:space="preserve">שליטה" </w:t>
      </w:r>
      <w:r w:rsidR="005F6DBA">
        <w:rPr>
          <w:rStyle w:val="default"/>
          <w:rFonts w:cs="FrankRuehl" w:hint="cs"/>
          <w:rtl/>
        </w:rPr>
        <w:t>–</w:t>
      </w:r>
      <w:r>
        <w:rPr>
          <w:rStyle w:val="default"/>
          <w:rFonts w:cs="FrankRuehl" w:hint="cs"/>
          <w:rtl/>
        </w:rPr>
        <w:t xml:space="preserve"> (נמחקה);</w:t>
      </w:r>
    </w:p>
    <w:p w:rsidR="00F24715" w:rsidRDefault="00F24715">
      <w:pPr>
        <w:pStyle w:val="P02"/>
        <w:spacing w:before="72"/>
        <w:ind w:left="1021" w:right="1134" w:hanging="301"/>
        <w:rPr>
          <w:rStyle w:val="default"/>
          <w:rFonts w:cs="FrankRuehl" w:hint="cs"/>
          <w:rtl/>
        </w:rPr>
      </w:pPr>
      <w:r>
        <w:rPr>
          <w:rStyle w:val="default"/>
          <w:rFonts w:cs="FrankRuehl" w:hint="cs"/>
          <w:rtl/>
        </w:rPr>
        <w:tab/>
      </w:r>
      <w:r>
        <w:rPr>
          <w:lang w:val="he-IL"/>
        </w:rPr>
        <w:pict>
          <v:rect id="_x0000_s2242" style="position:absolute;left:0;text-align:left;margin-left:464.5pt;margin-top:8.05pt;width:75.05pt;height:20pt;z-index:251416576;mso-position-horizontal-relative:text;mso-position-vertical-relative:text"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F24715" w:rsidRDefault="00F24715">
      <w:pPr>
        <w:pStyle w:val="P02"/>
        <w:spacing w:before="72"/>
        <w:ind w:left="1021" w:right="1134" w:hanging="397"/>
        <w:rPr>
          <w:rStyle w:val="default"/>
          <w:rFonts w:cs="FrankRuehl" w:hint="cs"/>
          <w:rtl/>
        </w:rPr>
      </w:pPr>
      <w:r>
        <w:rPr>
          <w:lang w:val="he-IL"/>
        </w:rPr>
        <w:pict>
          <v:rect id="_x0000_s2243" style="position:absolute;left:0;text-align:left;margin-left:464.5pt;margin-top:8.05pt;width:75.05pt;height:37.45pt;z-index:251417600" o:allowincell="f" filled="f" stroked="f" strokecolor="lime" strokeweight=".25pt">
            <v:textbox style="mso-next-textbox:#_x0000_s2243"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59) תשע"ד-2014</w:t>
                  </w:r>
                </w:p>
              </w:txbxContent>
            </v:textbox>
            <w10:anchorlock/>
          </v:rect>
        </w:pict>
      </w:r>
      <w:r>
        <w:rPr>
          <w:rStyle w:val="default"/>
          <w:rFonts w:cs="FrankRuehl"/>
          <w:rtl/>
        </w:rPr>
        <w:t>(</w:t>
      </w:r>
      <w:r>
        <w:rPr>
          <w:rStyle w:val="default"/>
          <w:rFonts w:cs="FrankRuehl" w:hint="cs"/>
          <w:rtl/>
        </w:rPr>
        <w:t>ב)</w:t>
      </w:r>
      <w:r>
        <w:rPr>
          <w:rStyle w:val="default"/>
          <w:rFonts w:cs="FrankRuehl"/>
          <w:rtl/>
        </w:rPr>
        <w:tab/>
      </w:r>
      <w:r w:rsidR="00EF02EC">
        <w:rPr>
          <w:rStyle w:val="default"/>
          <w:rFonts w:cs="FrankRuehl" w:hint="cs"/>
          <w:rtl/>
        </w:rPr>
        <w:t>על אף הוראות סעיף 6סב1</w:t>
      </w:r>
      <w:r>
        <w:rPr>
          <w:rStyle w:val="default"/>
          <w:rFonts w:cs="FrankRuehl" w:hint="cs"/>
          <w:rtl/>
        </w:rPr>
        <w:t>(א) ונוסף עליהן, רשאית המועצה לאשר לבעל רישיון כללי לשידורי כבלים להעביר למנוייו שידורי חדשות ותכניות בעניני היום שאינם נוגעים לאזור הרישיון בלבד, בין במתכונת של ערוץ נ</w:t>
      </w:r>
      <w:r>
        <w:rPr>
          <w:rStyle w:val="default"/>
          <w:rFonts w:cs="FrankRuehl"/>
          <w:rtl/>
        </w:rPr>
        <w:t>פ</w:t>
      </w:r>
      <w:r>
        <w:rPr>
          <w:rStyle w:val="default"/>
          <w:rFonts w:cs="FrankRuehl" w:hint="cs"/>
          <w:rtl/>
        </w:rPr>
        <w:t xml:space="preserve">רד ובין במתכונת של מהדורות המשולבות בערוצים עצמיים של בעל הרישיון (בסעיף זה </w:t>
      </w:r>
      <w:r w:rsidR="005F6DBA">
        <w:rPr>
          <w:rStyle w:val="default"/>
          <w:rFonts w:cs="FrankRuehl"/>
          <w:rtl/>
        </w:rPr>
        <w:t>–</w:t>
      </w:r>
      <w:r>
        <w:rPr>
          <w:rStyle w:val="default"/>
          <w:rFonts w:cs="FrankRuehl" w:hint="cs"/>
          <w:rtl/>
        </w:rPr>
        <w:t xml:space="preserve"> שידורי חדשות כלליים), ובלבד שנתקיימו תנאים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שידורי החדשות הכלליים יופקו וייערכו לשידור בידי מפיק חדשות עצמאי;</w:t>
      </w:r>
    </w:p>
    <w:p w:rsidR="00F24715" w:rsidRDefault="00F24715">
      <w:pPr>
        <w:pStyle w:val="P03"/>
        <w:spacing w:before="72"/>
        <w:ind w:left="1474" w:right="1134"/>
        <w:rPr>
          <w:rStyle w:val="default"/>
          <w:rFonts w:cs="FrankRuehl" w:hint="cs"/>
          <w:rtl/>
        </w:rPr>
      </w:pPr>
      <w:r>
        <w:rPr>
          <w:lang w:val="he-IL"/>
        </w:rPr>
        <w:pict>
          <v:rect id="_x0000_s2244" style="position:absolute;left:0;text-align:left;margin-left:464.5pt;margin-top:8.05pt;width:75.05pt;height:20pt;z-index:2514186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w:t>
                  </w:r>
                  <w:r>
                    <w:rPr>
                      <w:rFonts w:cs="Miriam" w:hint="cs"/>
                      <w:szCs w:val="18"/>
                      <w:rtl/>
                    </w:rPr>
                    <w:t>א-2001</w:t>
                  </w:r>
                </w:p>
              </w:txbxContent>
            </v:textbox>
            <w10:anchorlock/>
          </v:rect>
        </w:pict>
      </w: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התקשרות של מפיק חדשות עצמאי עם בעל רישיון כללי לשידורי כבלים (בסעיף זה </w:t>
      </w:r>
      <w:r w:rsidR="005F6DBA">
        <w:rPr>
          <w:rStyle w:val="default"/>
          <w:rFonts w:cs="FrankRuehl"/>
          <w:rtl/>
        </w:rPr>
        <w:t>–</w:t>
      </w:r>
      <w:r>
        <w:rPr>
          <w:rStyle w:val="default"/>
          <w:rFonts w:cs="FrankRuehl" w:hint="cs"/>
          <w:rtl/>
        </w:rPr>
        <w:t xml:space="preserve"> ההתקשרות) תובא לאישורה המוקדם של המועצה; לא תאשר המועצה את ההתקשרות אלא אם כן שוכנעה כי יש בתנאי ההתקשרות כדי להבטיח את עצמאותו של מפיק החדשות העצמאי, את מהימנות</w:t>
      </w:r>
      <w:r>
        <w:rPr>
          <w:rStyle w:val="default"/>
          <w:rFonts w:cs="FrankRuehl"/>
          <w:rtl/>
        </w:rPr>
        <w:t xml:space="preserve"> </w:t>
      </w:r>
      <w:r>
        <w:rPr>
          <w:rStyle w:val="default"/>
          <w:rFonts w:cs="FrankRuehl" w:hint="cs"/>
          <w:rtl/>
        </w:rPr>
        <w:t>שידוריו ואת רמת ההפקה הנאותה שלהם, וכן כי אין בהתקשרות כאמור כדי לפגוע בתחרות בתחום השידורים לציבור;</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מכלליות האמור, המועצה רשאית להתנות את מתן האישור בתנאים, לרבות בכך שהתמורה הכספית של ההתקשרות תבטיח, להנחת דעתה של המועצה, את עצמאותו של מפי</w:t>
      </w:r>
      <w:r>
        <w:rPr>
          <w:rStyle w:val="default"/>
          <w:rFonts w:cs="FrankRuehl"/>
          <w:rtl/>
        </w:rPr>
        <w:t>ק</w:t>
      </w:r>
      <w:r>
        <w:rPr>
          <w:rStyle w:val="default"/>
          <w:rFonts w:cs="FrankRuehl" w:hint="cs"/>
          <w:rtl/>
        </w:rPr>
        <w:t xml:space="preserve"> החדשות העצמאי, את מהימנות שידוריו ואת רמת ההפקה הנאותה שלהם; קבעה המועצה כאמור, לא תפחת התמורה הכספית של ההתקשרות אלא באישור מוקדם של המועצה;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לא תאשר את ההתקשרות אלא ברוב חבריה ובו לפחות מחצית מנציגי הציבור לפי סעיף 6ב(ב)(2), ולאחר שנתנה לציבו</w:t>
      </w:r>
      <w:r>
        <w:rPr>
          <w:rStyle w:val="default"/>
          <w:rFonts w:cs="FrankRuehl"/>
          <w:rtl/>
        </w:rPr>
        <w:t>ר</w:t>
      </w:r>
      <w:r>
        <w:rPr>
          <w:rStyle w:val="default"/>
          <w:rFonts w:cs="FrankRuehl" w:hint="cs"/>
          <w:rtl/>
        </w:rPr>
        <w:t xml:space="preserve"> הזדמנות נאותה להביע את דעתו בדבר ההתקשרות ותנאיה, בהתאם לכללים שתקבע;</w:t>
      </w:r>
    </w:p>
    <w:p w:rsidR="00F24715" w:rsidRDefault="00F24715">
      <w:pPr>
        <w:pStyle w:val="P22"/>
        <w:spacing w:before="72"/>
        <w:ind w:left="1021" w:right="1134"/>
        <w:rPr>
          <w:rStyle w:val="default"/>
          <w:rFonts w:cs="FrankRuehl"/>
          <w:rtl/>
        </w:rPr>
      </w:pPr>
      <w:r>
        <w:rPr>
          <w:lang w:val="he-IL"/>
        </w:rPr>
        <w:pict>
          <v:rect id="_x0000_s2245" style="position:absolute;left:0;text-align:left;margin-left:464.5pt;margin-top:8.05pt;width:75.05pt;height:20pt;z-index:25141964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מפיק חדשות עצמאי לא יפלה בתנאי ההתקשרות בין בעל רשיון כללי לשידורי כבלים או בעל רשיון לשידורי לוויין לבין בעל זיכיון אחר או בעל רשיון לשידורי לוויין אחר</w:t>
      </w:r>
      <w:r>
        <w:rPr>
          <w:rStyle w:val="default"/>
          <w:rFonts w:cs="FrankRuehl"/>
          <w:rtl/>
        </w:rPr>
        <w:t xml:space="preserve">; </w:t>
      </w:r>
      <w:r>
        <w:rPr>
          <w:rStyle w:val="default"/>
          <w:rFonts w:cs="FrankRuehl" w:hint="cs"/>
          <w:rtl/>
        </w:rPr>
        <w:t>בלי לגרוע מהאמור, מפיק חדשות עצמאי יקבע מחיר אחיד לכל המתקשרים עמו, אשר ישמש בסיס לחישוב התמורה הכספית של ההתקשרות לפי מספר מנוייהם;</w:t>
      </w:r>
    </w:p>
    <w:p w:rsidR="00F24715" w:rsidRDefault="00F24715">
      <w:pPr>
        <w:pStyle w:val="P22"/>
        <w:spacing w:before="72"/>
        <w:ind w:left="1021" w:right="1134"/>
        <w:rPr>
          <w:rStyle w:val="default"/>
          <w:rFonts w:cs="FrankRuehl"/>
          <w:rtl/>
        </w:rPr>
      </w:pPr>
      <w:r>
        <w:rPr>
          <w:lang w:val="he-IL"/>
        </w:rPr>
        <w:pict>
          <v:rect id="_x0000_s2246" style="position:absolute;left:0;text-align:left;margin-left:464.5pt;margin-top:8.05pt;width:75.05pt;height:20pt;z-index:2514206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(4)</w:t>
      </w:r>
      <w:r>
        <w:rPr>
          <w:rStyle w:val="default"/>
          <w:rFonts w:cs="FrankRuehl"/>
          <w:rtl/>
        </w:rPr>
        <w:tab/>
      </w:r>
      <w:r>
        <w:rPr>
          <w:rStyle w:val="default"/>
          <w:rFonts w:cs="FrankRuehl" w:hint="cs"/>
          <w:rtl/>
        </w:rPr>
        <w:t>מפיק חדשות עצמאי לא יקבל, במישרין או בעקיפין, טובת הנאה או תשלום כלשהם בקשר עם שידורי החד</w:t>
      </w:r>
      <w:r>
        <w:rPr>
          <w:rStyle w:val="default"/>
          <w:rFonts w:cs="FrankRuehl"/>
          <w:rtl/>
        </w:rPr>
        <w:t>ש</w:t>
      </w:r>
      <w:r>
        <w:rPr>
          <w:rStyle w:val="default"/>
          <w:rFonts w:cs="FrankRuehl" w:hint="cs"/>
          <w:rtl/>
        </w:rPr>
        <w:t>ות, זולת מבעל הרישיון ובהתאם לתנאי ההתקשרות; אין באמור כדי למעט מזכותו של מפיק חדשות עצמאי למכור את משדרי החדשות לגורם המשדר חדשות בטלוויזיה, בישראל או מחוץ לישראל;</w:t>
      </w:r>
    </w:p>
    <w:p w:rsidR="00F24715" w:rsidRDefault="00F24715">
      <w:pPr>
        <w:pStyle w:val="P22"/>
        <w:spacing w:before="72"/>
        <w:ind w:left="1021" w:right="1134"/>
        <w:rPr>
          <w:rStyle w:val="default"/>
          <w:rFonts w:cs="FrankRuehl" w:hint="cs"/>
          <w:rtl/>
        </w:rPr>
      </w:pPr>
      <w:r>
        <w:rPr>
          <w:lang w:val="he-IL"/>
        </w:rPr>
        <w:pict>
          <v:rect id="_x0000_s2247" style="position:absolute;left:0;text-align:left;margin-left:464.5pt;margin-top:8.05pt;width:75.05pt;height:20pt;z-index:2514216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(5)</w:t>
      </w:r>
      <w:r>
        <w:rPr>
          <w:rStyle w:val="default"/>
          <w:rFonts w:cs="FrankRuehl"/>
          <w:rtl/>
        </w:rPr>
        <w:tab/>
      </w:r>
      <w:r>
        <w:rPr>
          <w:rStyle w:val="default"/>
          <w:rFonts w:cs="FrankRuehl" w:hint="cs"/>
          <w:rtl/>
        </w:rPr>
        <w:t>התקשר בעל רישיון כללי לשידורי כבלים עם מפיק חדשות עצמאי לה</w:t>
      </w:r>
      <w:r>
        <w:rPr>
          <w:rStyle w:val="default"/>
          <w:rFonts w:cs="FrankRuehl"/>
          <w:rtl/>
        </w:rPr>
        <w:t>ע</w:t>
      </w:r>
      <w:r>
        <w:rPr>
          <w:rStyle w:val="default"/>
          <w:rFonts w:cs="FrankRuehl" w:hint="cs"/>
          <w:rtl/>
        </w:rPr>
        <w:t>ברת שידורי חדשות כלליים במתכונת שאושרה, יעביר בעל הרישיון את שידורי החדשות באותה מתכונת, העברה מלאה וללא קטיעה, עריכה או עיכוב.</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המועצה רשאית לתת רשיון להפיק חדשות, כמפיק חדשות עצמאי, למבקש שהתקיימו בו כל אלה (בסעיף זה </w:t>
      </w:r>
      <w:r w:rsidR="005F6DBA">
        <w:rPr>
          <w:rStyle w:val="default"/>
          <w:rFonts w:cs="FrankRuehl"/>
          <w:rtl/>
        </w:rPr>
        <w:t>–</w:t>
      </w:r>
      <w:r>
        <w:rPr>
          <w:rStyle w:val="default"/>
          <w:rFonts w:cs="FrankRuehl" w:hint="cs"/>
          <w:rtl/>
        </w:rPr>
        <w:t xml:space="preserve"> המב</w:t>
      </w:r>
      <w:r>
        <w:rPr>
          <w:rStyle w:val="default"/>
          <w:rFonts w:cs="FrankRuehl"/>
          <w:rtl/>
        </w:rPr>
        <w:t>ק</w:t>
      </w:r>
      <w:r>
        <w:rPr>
          <w:rStyle w:val="default"/>
          <w:rFonts w:cs="FrankRuehl" w:hint="cs"/>
          <w:rtl/>
        </w:rPr>
        <w:t>ש):</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חברה הרשומה בישראל ומרכז עסקיה בישראל;</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מנהל החברה הוא אזרח ישראלי ותושב בה;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רוב הדירקטורים של החברה הם אזרחים ישראליים ותושבים בה;</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מנהל החברה ישמש עורך ראשי של כל שידורי החדשות הכלליים שלה;</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 מן המפורטים להלן, וכל מי שהמפורטים</w:t>
      </w:r>
      <w:r>
        <w:rPr>
          <w:rStyle w:val="default"/>
          <w:rFonts w:cs="FrankRuehl"/>
          <w:rtl/>
        </w:rPr>
        <w:t xml:space="preserve"> </w:t>
      </w:r>
      <w:r>
        <w:rPr>
          <w:rStyle w:val="default"/>
          <w:rFonts w:cs="FrankRuehl" w:hint="cs"/>
          <w:rtl/>
        </w:rPr>
        <w:t>להלן הם בעלי שליטה בו, אינו בעל ענין או בעל שליטה במבקש:</w:t>
      </w:r>
    </w:p>
    <w:p w:rsidR="00F24715" w:rsidRDefault="00F24715">
      <w:pPr>
        <w:pStyle w:val="P33"/>
        <w:spacing w:before="72"/>
        <w:ind w:left="1474" w:right="1134"/>
        <w:rPr>
          <w:rStyle w:val="default"/>
          <w:rFonts w:cs="FrankRuehl" w:hint="cs"/>
          <w:rtl/>
        </w:rPr>
      </w:pPr>
      <w:r>
        <w:rPr>
          <w:lang w:val="he-IL"/>
        </w:rPr>
        <w:pict>
          <v:rect id="_x0000_s2248" style="position:absolute;left:0;text-align:left;margin-left:464.5pt;margin-top:8.05pt;width:75.05pt;height:20pt;z-index:2514227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w:t>
                  </w:r>
                  <w:r>
                    <w:rPr>
                      <w:rFonts w:cs="Miriam"/>
                      <w:szCs w:val="18"/>
                      <w:rtl/>
                    </w:rPr>
                    <w:t>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רישיון כללי לשידורי כבלים, לרבות מי שהוא בעל שליטה או בעל ענין בבעל רישיון כללי לשידורי כבלים כאמור;</w:t>
      </w:r>
    </w:p>
    <w:p w:rsidR="00F24715" w:rsidRDefault="00F24715">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רשיון לשידורי לוויין, לרבות מי שהוא בעל שליטה או בעל </w:t>
      </w:r>
      <w:r>
        <w:rPr>
          <w:rStyle w:val="default"/>
          <w:rFonts w:cs="FrankRuehl"/>
          <w:rtl/>
        </w:rPr>
        <w:t>ע</w:t>
      </w:r>
      <w:r>
        <w:rPr>
          <w:rStyle w:val="default"/>
          <w:rFonts w:cs="FrankRuehl" w:hint="cs"/>
          <w:rtl/>
        </w:rPr>
        <w:t>נין בבעל רשיון כאמור;</w:t>
      </w:r>
    </w:p>
    <w:p w:rsidR="0082529F" w:rsidRPr="0082529F" w:rsidRDefault="0082529F" w:rsidP="0082529F">
      <w:pPr>
        <w:pStyle w:val="P33"/>
        <w:spacing w:before="72"/>
        <w:ind w:left="1474" w:right="1134"/>
        <w:rPr>
          <w:rStyle w:val="default"/>
          <w:rFonts w:cs="FrankRuehl" w:hint="cs"/>
          <w:rtl/>
        </w:rPr>
      </w:pPr>
      <w:r>
        <w:rPr>
          <w:lang w:val="he-IL"/>
        </w:rPr>
        <w:pict>
          <v:rect id="_x0000_s3112" style="position:absolute;left:0;text-align:left;margin-left:464.5pt;margin-top:8.05pt;width:75.05pt;height:20pt;z-index:251868160" o:allowincell="f" filled="f" stroked="f" strokecolor="lime" strokeweight=".25pt">
            <v:textbox inset="0,0,0,0">
              <w:txbxContent>
                <w:p w:rsidR="00F17E28" w:rsidRDefault="00F17E28" w:rsidP="0082529F">
                  <w:pPr>
                    <w:spacing w:line="160" w:lineRule="exact"/>
                    <w:jc w:val="left"/>
                    <w:rPr>
                      <w:rFonts w:cs="Miriam"/>
                      <w:noProof/>
                      <w:szCs w:val="18"/>
                      <w:rtl/>
                    </w:rPr>
                  </w:pPr>
                  <w:r>
                    <w:rPr>
                      <w:rFonts w:cs="Miriam" w:hint="cs"/>
                      <w:szCs w:val="18"/>
                      <w:rtl/>
                    </w:rPr>
                    <w:t>(תיקון מס' 64) תשע"ז-2016</w:t>
                  </w:r>
                </w:p>
              </w:txbxContent>
            </v:textbox>
            <w10:anchorlock/>
          </v:rect>
        </w:pict>
      </w:r>
      <w:r>
        <w:rPr>
          <w:rStyle w:val="default"/>
          <w:rFonts w:cs="FrankRuehl"/>
          <w:rtl/>
        </w:rPr>
        <w:t>(</w:t>
      </w:r>
      <w:r w:rsidRPr="0082529F">
        <w:rPr>
          <w:rStyle w:val="default"/>
          <w:rFonts w:cs="FrankRuehl" w:hint="cs"/>
          <w:rtl/>
        </w:rPr>
        <w:t>ב1)</w:t>
      </w:r>
      <w:r w:rsidRPr="0082529F">
        <w:rPr>
          <w:rStyle w:val="default"/>
          <w:rFonts w:cs="FrankRuehl" w:hint="cs"/>
          <w:rtl/>
        </w:rPr>
        <w:tab/>
        <w:t>בעל רישיון כללי לשידורים באמצעות תחנות השידור הספרתיות לפי חוק הפצת שידורים באמצעות תחנות שידור ספרתיות, התשע"ב-2012, לרבות מי שהוא בעל שליטה או בעל עניין בבעל רישיון כאמור;</w:t>
      </w:r>
    </w:p>
    <w:p w:rsidR="00F24715" w:rsidRDefault="00F24715" w:rsidP="00424566">
      <w:pPr>
        <w:pStyle w:val="P04"/>
        <w:spacing w:before="72"/>
        <w:ind w:left="1928" w:right="1134"/>
        <w:rPr>
          <w:rStyle w:val="default"/>
          <w:rFonts w:cs="FrankRuehl"/>
          <w:rtl/>
        </w:rPr>
      </w:pPr>
      <w:r>
        <w:rPr>
          <w:lang w:val="he-IL"/>
        </w:rPr>
        <w:pict>
          <v:rect id="_x0000_s2249" style="position:absolute;left:0;text-align:left;margin-left:464.5pt;margin-top:8.05pt;width:75.05pt;height:35.95pt;z-index:251423744"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61) תשע"ו-2015</w:t>
                  </w:r>
                </w:p>
              </w:txbxContent>
            </v:textbox>
            <w10:anchorlock/>
          </v:rect>
        </w:pict>
      </w:r>
      <w:r>
        <w:rPr>
          <w:rtl/>
        </w:rPr>
        <w:tab/>
      </w: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בעל זיכיון </w:t>
      </w:r>
      <w:r w:rsidR="00424566">
        <w:rPr>
          <w:rStyle w:val="default"/>
          <w:rFonts w:cs="FrankRuehl" w:hint="cs"/>
          <w:rtl/>
        </w:rPr>
        <w:t xml:space="preserve">לשידורי טלוויזיה או בעל רישיון לשידורי טלוויזיה </w:t>
      </w:r>
      <w:r>
        <w:rPr>
          <w:rStyle w:val="default"/>
          <w:rFonts w:cs="FrankRuehl" w:hint="cs"/>
          <w:rtl/>
        </w:rPr>
        <w:t xml:space="preserve">לפי חוק הרשות השניה לטלוויזיה ורדיו, תש"ן-1990 (להלן </w:t>
      </w:r>
      <w:r w:rsidR="00DE2B7A">
        <w:rPr>
          <w:rStyle w:val="default"/>
          <w:rFonts w:cs="FrankRuehl"/>
          <w:rtl/>
        </w:rPr>
        <w:t>–</w:t>
      </w:r>
      <w:r>
        <w:rPr>
          <w:rStyle w:val="default"/>
          <w:rFonts w:cs="FrankRuehl" w:hint="cs"/>
          <w:rtl/>
        </w:rPr>
        <w:t xml:space="preserve"> חוק הרשות השניה), לרבות מי שהוא בעל שליטה או בעל ענין בבעל זיכיון</w:t>
      </w:r>
      <w:r w:rsidR="00DE2B7A">
        <w:rPr>
          <w:rStyle w:val="default"/>
          <w:rFonts w:cs="FrankRuehl" w:hint="cs"/>
          <w:rtl/>
        </w:rPr>
        <w:t xml:space="preserve"> או בבעל רישיון</w:t>
      </w:r>
      <w:r>
        <w:rPr>
          <w:rStyle w:val="default"/>
          <w:rFonts w:cs="FrankRuehl" w:hint="cs"/>
          <w:rtl/>
        </w:rPr>
        <w:t xml:space="preserve"> כאמור;</w:t>
      </w:r>
    </w:p>
    <w:p w:rsidR="00F24715" w:rsidRDefault="00F24715">
      <w:pPr>
        <w:pStyle w:val="P44"/>
        <w:spacing w:before="72"/>
        <w:ind w:left="1928" w:right="1134"/>
        <w:rPr>
          <w:rStyle w:val="default"/>
          <w:rFonts w:cs="FrankRuehl" w:hint="cs"/>
          <w:rtl/>
        </w:rPr>
      </w:pPr>
      <w:r>
        <w:rPr>
          <w:lang w:val="he-IL"/>
        </w:rPr>
        <w:pict>
          <v:rect id="_x0000_s2250" style="position:absolute;left:0;text-align:left;margin-left:464.5pt;margin-top:8.05pt;width:75.05pt;height:50.2pt;z-index:251424768"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rsidP="00DE2B7A">
                  <w:pPr>
                    <w:spacing w:line="160" w:lineRule="exact"/>
                    <w:jc w:val="left"/>
                    <w:rPr>
                      <w:rFonts w:cs="Miriam"/>
                      <w:noProof/>
                      <w:szCs w:val="18"/>
                      <w:rtl/>
                    </w:rPr>
                  </w:pPr>
                  <w:r>
                    <w:rPr>
                      <w:rFonts w:cs="Miriam" w:hint="cs"/>
                      <w:noProof/>
                      <w:szCs w:val="18"/>
                      <w:rtl/>
                    </w:rPr>
                    <w:t>(תיקון מס' 61) תשע"ו-2015</w:t>
                  </w:r>
                </w:p>
                <w:p w:rsidR="00687D5F" w:rsidRDefault="00687D5F" w:rsidP="00DE2B7A">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default"/>
          <w:rFonts w:cs="FrankRuehl"/>
          <w:rtl/>
        </w:rPr>
        <w:t>(2)</w:t>
      </w:r>
      <w:r>
        <w:rPr>
          <w:rStyle w:val="default"/>
          <w:rFonts w:cs="FrankRuehl"/>
          <w:rtl/>
        </w:rPr>
        <w:tab/>
      </w:r>
      <w:r>
        <w:rPr>
          <w:rStyle w:val="default"/>
          <w:rFonts w:cs="FrankRuehl" w:hint="cs"/>
          <w:rtl/>
        </w:rPr>
        <w:t>הוראו</w:t>
      </w:r>
      <w:r>
        <w:rPr>
          <w:rStyle w:val="default"/>
          <w:rFonts w:cs="FrankRuehl"/>
          <w:rtl/>
        </w:rPr>
        <w:t>ת</w:t>
      </w:r>
      <w:r>
        <w:rPr>
          <w:rStyle w:val="default"/>
          <w:rFonts w:cs="FrankRuehl" w:hint="cs"/>
          <w:rtl/>
        </w:rPr>
        <w:t xml:space="preserve"> פסקה (1) לא יחולו על מבקש שבעל ענין בו הוא בעל ענין בבעל זיכיון לשידורי טלוויזיה</w:t>
      </w:r>
      <w:r w:rsidR="00DE2B7A">
        <w:rPr>
          <w:rStyle w:val="default"/>
          <w:rFonts w:cs="FrankRuehl" w:hint="cs"/>
          <w:rtl/>
        </w:rPr>
        <w:t xml:space="preserve"> </w:t>
      </w:r>
      <w:r w:rsidR="00DE2B7A" w:rsidRPr="00DE2B7A">
        <w:rPr>
          <w:rStyle w:val="default"/>
          <w:rFonts w:cs="FrankRuehl" w:hint="cs"/>
          <w:rtl/>
        </w:rPr>
        <w:t>או בבעל רישיון לשידורי טלוויזיה</w:t>
      </w:r>
      <w:r>
        <w:rPr>
          <w:rStyle w:val="default"/>
          <w:rFonts w:cs="FrankRuehl" w:hint="cs"/>
          <w:rtl/>
        </w:rPr>
        <w:t xml:space="preserve"> לפי חוק הרשות השניה, והוא יהיה רשאי להחזיק עד 24% מסוג כלשהו של אמצעי שליטה במבקש, ובלבד שהוא אינו בעל שליטה במבקש, אינו בעל שליטה בבעל זיכיון לשידורי טלוויזיה</w:t>
      </w:r>
      <w:r w:rsidR="00DE2B7A">
        <w:rPr>
          <w:rStyle w:val="default"/>
          <w:rFonts w:cs="FrankRuehl" w:hint="cs"/>
          <w:rtl/>
        </w:rPr>
        <w:t xml:space="preserve"> </w:t>
      </w:r>
      <w:r w:rsidR="00DE2B7A" w:rsidRPr="00DE2B7A">
        <w:rPr>
          <w:rStyle w:val="default"/>
          <w:rFonts w:cs="FrankRuehl" w:hint="cs"/>
          <w:rtl/>
        </w:rPr>
        <w:t>או בבעל רישיון לשידורי טלוויזיה</w:t>
      </w:r>
      <w:r>
        <w:rPr>
          <w:rStyle w:val="default"/>
          <w:rFonts w:cs="FrankRuehl" w:hint="cs"/>
          <w:rtl/>
        </w:rPr>
        <w:t xml:space="preserve"> לפי חוק הרשו</w:t>
      </w:r>
      <w:r>
        <w:rPr>
          <w:rStyle w:val="default"/>
          <w:rFonts w:cs="FrankRuehl"/>
          <w:rtl/>
        </w:rPr>
        <w:t xml:space="preserve">ת </w:t>
      </w:r>
      <w:r>
        <w:rPr>
          <w:rStyle w:val="default"/>
          <w:rFonts w:cs="FrankRuehl" w:hint="cs"/>
          <w:rtl/>
        </w:rPr>
        <w:t xml:space="preserve">השניה, אינו בעל ענין בבעל רישיון לשידורים, או אינו בעל ענין </w:t>
      </w:r>
      <w:r w:rsidR="00E47E9E" w:rsidRPr="00E47E9E">
        <w:rPr>
          <w:rStyle w:val="default"/>
          <w:rFonts w:cs="FrankRuehl" w:hint="cs"/>
          <w:rtl/>
        </w:rPr>
        <w:t>בספק מורשה לפי חוק זה</w:t>
      </w:r>
      <w:r>
        <w:rPr>
          <w:rStyle w:val="default"/>
          <w:rFonts w:cs="FrankRuehl" w:hint="cs"/>
          <w:rtl/>
        </w:rPr>
        <w:t>;</w:t>
      </w:r>
    </w:p>
    <w:p w:rsidR="00F24715" w:rsidRDefault="00F24715">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עיתון יומי בעל תפוצה ארצית או תאגיד שהוא המוציא לאור של עיתון כאמור, לרבות מי שהוא בעל ענין או בעל שליטה בהם;</w:t>
      </w:r>
    </w:p>
    <w:p w:rsidR="00F24715" w:rsidRDefault="00F24715">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הוראות פ</w:t>
      </w:r>
      <w:r>
        <w:rPr>
          <w:rStyle w:val="default"/>
          <w:rFonts w:cs="FrankRuehl"/>
          <w:rtl/>
        </w:rPr>
        <w:t>ס</w:t>
      </w:r>
      <w:r>
        <w:rPr>
          <w:rStyle w:val="default"/>
          <w:rFonts w:cs="FrankRuehl" w:hint="cs"/>
          <w:rtl/>
        </w:rPr>
        <w:t>קה (1), רשאית המועצה לתת רשיון למבקש אם הוכח להנחת דעתה כי העיתון האמור בפסקה (1) אינו נמנה עם שני העיתונים היומיים הנפוצים ביותר בישראל ואינו בעל שליטה במבקש;</w:t>
      </w:r>
    </w:p>
    <w:p w:rsidR="00F24715" w:rsidRDefault="00F24715">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 שמשדר כדין שידורי חדשות, בטלוויזיה או ברדיו, ואינו משדר ערוץ חדשות;</w:t>
      </w:r>
    </w:p>
    <w:p w:rsidR="00F24715" w:rsidRDefault="00F24715">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הור</w:t>
      </w:r>
      <w:r>
        <w:rPr>
          <w:rStyle w:val="default"/>
          <w:rFonts w:cs="FrankRuehl"/>
          <w:rtl/>
        </w:rPr>
        <w:t>א</w:t>
      </w:r>
      <w:r>
        <w:rPr>
          <w:rStyle w:val="default"/>
          <w:rFonts w:cs="FrankRuehl" w:hint="cs"/>
          <w:rtl/>
        </w:rPr>
        <w:t>ות פסקה (1), רשאית המועצה לתת רשיון למבקש אם הוכח להנחת דעתה כי מי שמשדר חדשות כאמור בפסקה (1) אינו נמנה עם שני משדרי החדשות שבשידוריהם צופה או מאזין, לפי הענין, השיעור הגבוה ביותר של הציבור ואינו בעל שליטה במבקש;</w:t>
      </w:r>
    </w:p>
    <w:p w:rsidR="00F24715" w:rsidRDefault="00F2471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המבקש אינו כלול בין מי שאינם רשאים לה</w:t>
      </w:r>
      <w:r>
        <w:rPr>
          <w:rStyle w:val="default"/>
          <w:rFonts w:cs="FrankRuehl"/>
          <w:rtl/>
        </w:rPr>
        <w:t>ש</w:t>
      </w:r>
      <w:r>
        <w:rPr>
          <w:rStyle w:val="default"/>
          <w:rFonts w:cs="FrankRuehl" w:hint="cs"/>
          <w:rtl/>
        </w:rPr>
        <w:t>תתף במכרז לפי סעיף 41(א)(2) עד (4) לחוק הרשות השניה;</w:t>
      </w:r>
    </w:p>
    <w:p w:rsidR="00F24715" w:rsidRDefault="00F2471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השליטה או אמצעי השליטה במבקש לא יוחזקו בידי מי שאינו אזרח ישראלי או תושב בה; אולם השר רשאי לקבוע שיעור של אמצעי שליטה מסוג כלשהו שרשאי להחזיק בהם מי שאינו אזרח ישראלי או תושב בה, ובלבד ששיעור זה לא </w:t>
      </w:r>
      <w:r>
        <w:rPr>
          <w:rStyle w:val="default"/>
          <w:rFonts w:cs="FrankRuehl"/>
          <w:rtl/>
        </w:rPr>
        <w:t>י</w:t>
      </w:r>
      <w:r>
        <w:rPr>
          <w:rStyle w:val="default"/>
          <w:rFonts w:cs="FrankRuehl" w:hint="cs"/>
          <w:rtl/>
        </w:rPr>
        <w:t>עלה על שליש מאמצעי השליטה מאותו סוג.</w:t>
      </w:r>
    </w:p>
    <w:p w:rsidR="00F24715" w:rsidRDefault="00F2471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יינתן רשיון לפי סעיף קטן (ג), אם לדעת המועצה: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מתן הרשיון עלול להיות נוגד את טובת הציבור;</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מתן הרשיון עלול להוות סיכון לביטחון המדינה או לשלום הציבור;</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המבקש הוא אחד מאלה:</w:t>
      </w:r>
    </w:p>
    <w:p w:rsidR="00F24715" w:rsidRDefault="00F24715">
      <w:pPr>
        <w:pStyle w:val="P44"/>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מפלגה, כמשמעותה בחוק </w:t>
      </w:r>
      <w:r>
        <w:rPr>
          <w:rStyle w:val="default"/>
          <w:rFonts w:cs="FrankRuehl"/>
          <w:rtl/>
        </w:rPr>
        <w:t>ה</w:t>
      </w:r>
      <w:r>
        <w:rPr>
          <w:rStyle w:val="default"/>
          <w:rFonts w:cs="FrankRuehl" w:hint="cs"/>
          <w:rtl/>
        </w:rPr>
        <w:t>מפלגות, תשנ"ב-</w:t>
      </w:r>
      <w:r>
        <w:rPr>
          <w:rStyle w:val="default"/>
          <w:rFonts w:cs="FrankRuehl"/>
          <w:rtl/>
        </w:rPr>
        <w:t xml:space="preserve">1992; </w:t>
      </w:r>
    </w:p>
    <w:p w:rsidR="00F24715" w:rsidRDefault="00F24715">
      <w:pPr>
        <w:pStyle w:val="P44"/>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נציג או שלוח של מפלגה;</w:t>
      </w:r>
    </w:p>
    <w:p w:rsidR="00F24715" w:rsidRDefault="00F24715">
      <w:pPr>
        <w:pStyle w:val="P44"/>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גוף הקשור לסיעה, כמשמעותו בחוק מימון מפלגות, תשל"ג-1973; </w:t>
      </w:r>
    </w:p>
    <w:p w:rsidR="00F24715" w:rsidRDefault="00F24715">
      <w:pPr>
        <w:pStyle w:val="P44"/>
        <w:spacing w:before="72"/>
        <w:ind w:left="1928"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גוף אחר הקשור למפלגה;</w:t>
      </w:r>
    </w:p>
    <w:p w:rsidR="00F24715" w:rsidRDefault="00F24715">
      <w:pPr>
        <w:pStyle w:val="P44"/>
        <w:spacing w:before="72"/>
        <w:ind w:left="1928"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גוף אחר, שלא פורט בפסקאות (1) עד (4) או נציג או שלוח של גוף כאמור;</w:t>
      </w:r>
    </w:p>
    <w:p w:rsidR="00F24715" w:rsidRDefault="00F24715">
      <w:pPr>
        <w:pStyle w:val="P33"/>
        <w:spacing w:before="72"/>
        <w:ind w:left="1474" w:right="1134"/>
        <w:rPr>
          <w:rStyle w:val="default"/>
          <w:rFonts w:cs="FrankRuehl"/>
          <w:rtl/>
        </w:rPr>
      </w:pPr>
      <w:r>
        <w:rPr>
          <w:rStyle w:val="default"/>
          <w:rFonts w:cs="FrankRuehl"/>
          <w:rtl/>
        </w:rPr>
        <w:t>ו</w:t>
      </w:r>
      <w:r>
        <w:rPr>
          <w:rStyle w:val="default"/>
          <w:rFonts w:cs="FrankRuehl" w:hint="cs"/>
          <w:rtl/>
        </w:rPr>
        <w:t>הכל אם לדעת המועצ</w:t>
      </w:r>
      <w:r>
        <w:rPr>
          <w:rStyle w:val="default"/>
          <w:rFonts w:cs="FrankRuehl"/>
          <w:rtl/>
        </w:rPr>
        <w:t>ה</w:t>
      </w:r>
      <w:r>
        <w:rPr>
          <w:rStyle w:val="default"/>
          <w:rFonts w:cs="FrankRuehl" w:hint="cs"/>
          <w:rtl/>
        </w:rPr>
        <w:t xml:space="preserve"> עלול המבקש להשתמש בשידורי החדשות הכלליים לקידום המטרות המיוחדות של המפלגה או של הגופים האמורים.</w:t>
      </w:r>
    </w:p>
    <w:p w:rsidR="00F24715" w:rsidRDefault="00F24715">
      <w:pPr>
        <w:pStyle w:val="P22"/>
        <w:spacing w:before="72"/>
        <w:ind w:left="1021" w:right="1134"/>
        <w:rPr>
          <w:rStyle w:val="default"/>
          <w:rFonts w:cs="FrankRuehl"/>
          <w:rtl/>
        </w:rPr>
      </w:pPr>
      <w:r>
        <w:rPr>
          <w:rStyle w:val="default"/>
          <w:rFonts w:cs="FrankRuehl"/>
          <w:rtl/>
        </w:rPr>
        <w:t xml:space="preserve"> (2)</w:t>
      </w:r>
      <w:r>
        <w:rPr>
          <w:rStyle w:val="default"/>
          <w:rFonts w:cs="FrankRuehl"/>
          <w:rtl/>
        </w:rPr>
        <w:tab/>
      </w:r>
      <w:r>
        <w:rPr>
          <w:rStyle w:val="default"/>
          <w:rFonts w:cs="FrankRuehl" w:hint="cs"/>
          <w:rtl/>
        </w:rPr>
        <w:t>המועצה תנמק בכתב החלטה שלא לתת רשיון מן הטעם האמור בפסקה (1)(א).</w:t>
      </w:r>
    </w:p>
    <w:p w:rsidR="00F24715" w:rsidRDefault="00F24715">
      <w:pPr>
        <w:pStyle w:val="P00"/>
        <w:spacing w:before="72"/>
        <w:ind w:left="0" w:right="1134"/>
        <w:rPr>
          <w:rStyle w:val="default"/>
          <w:rFonts w:cs="FrankRuehl" w:hint="cs"/>
          <w:rtl/>
        </w:rPr>
      </w:pPr>
      <w:r>
        <w:rPr>
          <w:lang w:val="he-IL"/>
        </w:rPr>
        <w:pict>
          <v:rect id="_x0000_s2251" style="position:absolute;left:0;text-align:left;margin-left:464.5pt;margin-top:8.05pt;width:75.05pt;height:20pt;z-index:2514257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מפיק חדשות עצמאי יקיים שידורי חדשות מדויקים, מהימנים ומ</w:t>
      </w:r>
      <w:r>
        <w:rPr>
          <w:rStyle w:val="default"/>
          <w:rFonts w:cs="FrankRuehl"/>
          <w:rtl/>
        </w:rPr>
        <w:t>א</w:t>
      </w:r>
      <w:r>
        <w:rPr>
          <w:rStyle w:val="default"/>
          <w:rFonts w:cs="FrankRuehl" w:hint="cs"/>
          <w:rtl/>
        </w:rPr>
        <w:t>וזנים, ולא יבוטאו בהם עמדותיהם ודעותיהם הפרטיות של מנהליו, עובדיו ובעלי מניותיו, או של מנהלי בעל הרישיון, עובדיו ובעלי מניותיו.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המועצה רשאית להחיל על מפיק חדשות עצמאי כללים שקבעה לפי חוק זה וכן רשאית היא לקבוע כללים מיוחדים לענין שידורי חדשות כלליים;</w:t>
      </w:r>
      <w:r>
        <w:rPr>
          <w:rStyle w:val="default"/>
          <w:rFonts w:cs="FrankRuehl"/>
          <w:rtl/>
        </w:rPr>
        <w:t xml:space="preserve"> </w:t>
      </w:r>
      <w:r>
        <w:rPr>
          <w:rStyle w:val="default"/>
          <w:rFonts w:cs="FrankRuehl" w:hint="cs"/>
          <w:rtl/>
        </w:rPr>
        <w:t>בלי לגרוע מהאמור, רשאית המועצה לקבוע הוראות בדבר:</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הליכים למתן רשיון שידור כמפיק חדשות עצמאי</w:t>
      </w:r>
      <w:r>
        <w:rPr>
          <w:rStyle w:val="default"/>
          <w:rFonts w:cs="FrankRuehl"/>
          <w:rtl/>
        </w:rPr>
        <w:t xml:space="preserve"> </w:t>
      </w:r>
      <w:r>
        <w:rPr>
          <w:rStyle w:val="default"/>
          <w:rFonts w:cs="FrankRuehl" w:hint="cs"/>
          <w:rtl/>
        </w:rPr>
        <w:t>ולביטולו;</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חובותיו של מפיק חדשות עצמאי לדווח למועצה ואופן הדיווח;</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חובתו של מפיק חדשות עצמאי לתעד ולשמור את</w:t>
      </w:r>
      <w:r>
        <w:rPr>
          <w:rStyle w:val="default"/>
          <w:rFonts w:cs="FrankRuehl"/>
          <w:rtl/>
        </w:rPr>
        <w:t xml:space="preserve"> </w:t>
      </w:r>
      <w:r>
        <w:rPr>
          <w:rStyle w:val="default"/>
          <w:rFonts w:cs="FrankRuehl" w:hint="cs"/>
          <w:rtl/>
        </w:rPr>
        <w:t>שידוריו.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הוראות סעיפים 6ח(ב)(5), 6י(א</w:t>
      </w:r>
      <w:r>
        <w:rPr>
          <w:rStyle w:val="default"/>
          <w:rFonts w:cs="FrankRuehl"/>
          <w:rtl/>
        </w:rPr>
        <w:t xml:space="preserve">) </w:t>
      </w:r>
      <w:r>
        <w:rPr>
          <w:rStyle w:val="default"/>
          <w:rFonts w:cs="FrankRuehl" w:hint="cs"/>
          <w:rtl/>
        </w:rPr>
        <w:t>ו-(ג), 6יא(א), 6כד, 6כה ו-6מב יחולו על מפיק חדשות עצמאי, בשינויים המחויבים.</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אין בכוחם של מסמכי היסוד של תאגיד שהוא מפיק חדשות עצמאי, לגרוע מהוראות חוק זה.</w:t>
      </w:r>
    </w:p>
    <w:p w:rsidR="000C2C1B" w:rsidRDefault="000C2C1B" w:rsidP="000C2C1B">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משדר ערוץ חדשות יחולו הוראות סעיף זה, ואולם לא יחולו הוראות סעיף 6כד; המועצה רשא</w:t>
      </w:r>
      <w:r>
        <w:rPr>
          <w:rStyle w:val="default"/>
          <w:rFonts w:cs="FrankRuehl"/>
          <w:rtl/>
        </w:rPr>
        <w:t>י</w:t>
      </w:r>
      <w:r>
        <w:rPr>
          <w:rStyle w:val="default"/>
          <w:rFonts w:cs="FrankRuehl" w:hint="cs"/>
          <w:rtl/>
        </w:rPr>
        <w:t>ת לקבוע תנאים וכללים ככל שיידרש לגבי משדר ערוץ חדשות, לרבות לענין הפרדתם של שידורי חדשות משידורי הפרסומת;</w:t>
      </w:r>
    </w:p>
    <w:p w:rsidR="000C2C1B" w:rsidRDefault="000C2C1B" w:rsidP="000C2C1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המועצה רשאית לתת למשדר ערוץ חדשות רשיון להפקת חדשות כמפיק חדשות עצמאי, ואם עשתה כן ועל אף האמור בפסקה (1), יחולו עליו, בכל הנוגע לשידוריו כאמור, </w:t>
      </w:r>
      <w:r>
        <w:rPr>
          <w:rStyle w:val="default"/>
          <w:rFonts w:cs="FrankRuehl"/>
          <w:rtl/>
        </w:rPr>
        <w:t>ה</w:t>
      </w:r>
      <w:r>
        <w:rPr>
          <w:rStyle w:val="default"/>
          <w:rFonts w:cs="FrankRuehl" w:hint="cs"/>
          <w:rtl/>
        </w:rPr>
        <w:t>וראות סעיפים קטנים (א) עד (ח).</w:t>
      </w:r>
    </w:p>
    <w:p w:rsidR="000C2C1B" w:rsidRPr="0088080B" w:rsidRDefault="000C2C1B" w:rsidP="000C2C1B">
      <w:pPr>
        <w:pStyle w:val="P00"/>
        <w:spacing w:before="0"/>
        <w:ind w:left="0" w:right="1134"/>
        <w:rPr>
          <w:rStyle w:val="default"/>
          <w:rFonts w:cs="FrankRuehl" w:hint="cs"/>
          <w:vanish/>
          <w:color w:val="FF0000"/>
          <w:szCs w:val="20"/>
          <w:shd w:val="clear" w:color="auto" w:fill="FFFF99"/>
          <w:rtl/>
        </w:rPr>
      </w:pPr>
      <w:bookmarkStart w:id="211" w:name="Rov589"/>
      <w:r w:rsidRPr="0088080B">
        <w:rPr>
          <w:rStyle w:val="default"/>
          <w:rFonts w:cs="FrankRuehl" w:hint="cs"/>
          <w:vanish/>
          <w:color w:val="FF0000"/>
          <w:szCs w:val="20"/>
          <w:shd w:val="clear" w:color="auto" w:fill="FFFF99"/>
          <w:rtl/>
        </w:rPr>
        <w:t>מיום 1.1.1998</w:t>
      </w:r>
    </w:p>
    <w:p w:rsidR="000C2C1B" w:rsidRPr="0088080B" w:rsidRDefault="000C2C1B" w:rsidP="000C2C1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0C2C1B" w:rsidRPr="0088080B" w:rsidRDefault="000C2C1B" w:rsidP="000C2C1B">
      <w:pPr>
        <w:pStyle w:val="P00"/>
        <w:spacing w:before="0"/>
        <w:ind w:left="0" w:right="1134"/>
        <w:rPr>
          <w:rStyle w:val="default"/>
          <w:rFonts w:cs="FrankRuehl" w:hint="cs"/>
          <w:vanish/>
          <w:szCs w:val="20"/>
          <w:shd w:val="clear" w:color="auto" w:fill="FFFF99"/>
          <w:rtl/>
        </w:rPr>
      </w:pPr>
      <w:hyperlink r:id="rId724" w:history="1">
        <w:r w:rsidRPr="0088080B">
          <w:rPr>
            <w:rStyle w:val="Hyperlink"/>
            <w:rFonts w:hint="cs"/>
            <w:vanish/>
            <w:szCs w:val="20"/>
            <w:shd w:val="clear" w:color="auto" w:fill="FFFF99"/>
            <w:rtl/>
          </w:rPr>
          <w:t>ס"ח תשנ"ח מס</w:t>
        </w:r>
        <w:r w:rsidRPr="0088080B">
          <w:rPr>
            <w:rStyle w:val="Hyperlink"/>
            <w:rFonts w:hint="cs"/>
            <w:vanish/>
            <w:szCs w:val="20"/>
            <w:shd w:val="clear" w:color="auto" w:fill="FFFF99"/>
            <w:rtl/>
          </w:rPr>
          <w:t>'</w:t>
        </w:r>
        <w:r w:rsidRPr="0088080B">
          <w:rPr>
            <w:rStyle w:val="Hyperlink"/>
            <w:rFonts w:hint="cs"/>
            <w:vanish/>
            <w:szCs w:val="20"/>
            <w:shd w:val="clear" w:color="auto" w:fill="FFFF99"/>
            <w:rtl/>
          </w:rPr>
          <w:t xml:space="preserve"> 1645</w:t>
        </w:r>
      </w:hyperlink>
      <w:r w:rsidRPr="0088080B">
        <w:rPr>
          <w:rStyle w:val="default"/>
          <w:rFonts w:cs="FrankRuehl" w:hint="cs"/>
          <w:vanish/>
          <w:szCs w:val="20"/>
          <w:shd w:val="clear" w:color="auto" w:fill="FFFF99"/>
          <w:rtl/>
        </w:rPr>
        <w:t xml:space="preserve"> מיום 15.1.1998 עמ' 73 (</w:t>
      </w:r>
      <w:hyperlink r:id="rId725"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0C2C1B" w:rsidRPr="0088080B" w:rsidRDefault="000C2C1B" w:rsidP="000C2C1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חוק תשנ"ט-1999</w:t>
      </w:r>
    </w:p>
    <w:p w:rsidR="000C2C1B" w:rsidRPr="0088080B" w:rsidRDefault="000C2C1B" w:rsidP="000C2C1B">
      <w:pPr>
        <w:pStyle w:val="P00"/>
        <w:spacing w:before="0"/>
        <w:ind w:left="0" w:right="1134"/>
        <w:rPr>
          <w:rStyle w:val="default"/>
          <w:rFonts w:cs="FrankRuehl" w:hint="cs"/>
          <w:vanish/>
          <w:szCs w:val="20"/>
          <w:shd w:val="clear" w:color="auto" w:fill="FFFF99"/>
          <w:rtl/>
        </w:rPr>
      </w:pPr>
      <w:hyperlink r:id="rId726" w:history="1">
        <w:r w:rsidRPr="0088080B">
          <w:rPr>
            <w:rStyle w:val="Hyperlink"/>
            <w:rFonts w:hint="cs"/>
            <w:vanish/>
            <w:szCs w:val="20"/>
            <w:shd w:val="clear" w:color="auto" w:fill="FFFF99"/>
            <w:rtl/>
          </w:rPr>
          <w:t>ס"ח תשנ"ט מס' 1706</w:t>
        </w:r>
      </w:hyperlink>
      <w:r w:rsidRPr="0088080B">
        <w:rPr>
          <w:rStyle w:val="default"/>
          <w:rFonts w:cs="FrankRuehl" w:hint="cs"/>
          <w:vanish/>
          <w:szCs w:val="20"/>
          <w:shd w:val="clear" w:color="auto" w:fill="FFFF99"/>
          <w:rtl/>
        </w:rPr>
        <w:t xml:space="preserve"> מיום 4.3.1999 עמ' 122 (</w:t>
      </w:r>
      <w:hyperlink r:id="rId727"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0C2C1B" w:rsidRPr="0088080B" w:rsidRDefault="000C2C1B" w:rsidP="000C2C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6כ2</w:t>
      </w:r>
    </w:p>
    <w:p w:rsidR="000C2C1B" w:rsidRPr="0088080B" w:rsidRDefault="000C2C1B" w:rsidP="000C2C1B">
      <w:pPr>
        <w:pStyle w:val="P00"/>
        <w:spacing w:before="0"/>
        <w:ind w:left="0" w:right="1134"/>
        <w:rPr>
          <w:rStyle w:val="default"/>
          <w:rFonts w:cs="FrankRuehl" w:hint="cs"/>
          <w:vanish/>
          <w:szCs w:val="20"/>
          <w:shd w:val="clear" w:color="auto" w:fill="FFFF99"/>
          <w:rtl/>
        </w:rPr>
      </w:pPr>
    </w:p>
    <w:p w:rsidR="000C2C1B" w:rsidRPr="0088080B" w:rsidRDefault="000C2C1B" w:rsidP="000C2C1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0C2C1B" w:rsidRPr="0088080B" w:rsidRDefault="000C2C1B" w:rsidP="000C2C1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סעיף קטן 6כ2(ג)(5)(ג)(2) מיום 1.1.2002</w:t>
      </w:r>
    </w:p>
    <w:p w:rsidR="000C2C1B" w:rsidRPr="0088080B" w:rsidRDefault="000C2C1B" w:rsidP="000C2C1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0C2C1B" w:rsidRPr="0088080B" w:rsidRDefault="000C2C1B" w:rsidP="000C2C1B">
      <w:pPr>
        <w:pStyle w:val="P00"/>
        <w:spacing w:before="0"/>
        <w:ind w:left="0" w:right="1134"/>
        <w:rPr>
          <w:rStyle w:val="default"/>
          <w:rFonts w:cs="FrankRuehl" w:hint="cs"/>
          <w:vanish/>
          <w:szCs w:val="20"/>
          <w:shd w:val="clear" w:color="auto" w:fill="FFFF99"/>
          <w:rtl/>
        </w:rPr>
      </w:pPr>
      <w:hyperlink r:id="rId72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549 (</w:t>
      </w:r>
      <w:hyperlink r:id="rId72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73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0C2C1B" w:rsidRPr="0088080B" w:rsidRDefault="000C2C1B" w:rsidP="000C2C1B">
      <w:pPr>
        <w:pStyle w:val="P02"/>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6כ2.</w:t>
      </w:r>
      <w:r w:rsidRPr="0088080B">
        <w:rPr>
          <w:rStyle w:val="default"/>
          <w:rFonts w:cs="FrankRuehl" w:hint="cs"/>
          <w:vanish/>
          <w:sz w:val="16"/>
          <w:szCs w:val="22"/>
          <w:shd w:val="clear" w:color="auto" w:fill="FFFF99"/>
          <w:rtl/>
        </w:rPr>
        <w:tab/>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005F6DBA" w:rsidRPr="0088080B">
        <w:rPr>
          <w:rStyle w:val="default"/>
          <w:rFonts w:cs="FrankRuehl"/>
          <w:vanish/>
          <w:sz w:val="16"/>
          <w:szCs w:val="22"/>
          <w:shd w:val="clear" w:color="auto" w:fill="FFFF99"/>
          <w:rtl/>
        </w:rPr>
        <w:t>–</w:t>
      </w:r>
    </w:p>
    <w:p w:rsidR="000C2C1B" w:rsidRPr="0088080B" w:rsidRDefault="000C2C1B" w:rsidP="000C2C1B">
      <w:pPr>
        <w:pStyle w:val="P02"/>
        <w:spacing w:before="0"/>
        <w:ind w:left="1021" w:right="1134" w:firstLine="0"/>
        <w:rPr>
          <w:rStyle w:val="default"/>
          <w:rFonts w:cs="FrankRuehl"/>
          <w:vanish/>
          <w:sz w:val="16"/>
          <w:szCs w:val="22"/>
          <w:shd w:val="clear" w:color="auto" w:fill="FFFF99"/>
          <w:rtl/>
        </w:rPr>
      </w:pP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ענין" ו"החזקה"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כמשמעותם בחוק ניירות ערך, התשכ"ח-1968 (להלן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חוק ניירות ערך)</w:t>
      </w:r>
      <w:r w:rsidRPr="0088080B">
        <w:rPr>
          <w:rStyle w:val="default"/>
          <w:rFonts w:cs="FrankRuehl" w:hint="cs"/>
          <w:vanish/>
          <w:sz w:val="16"/>
          <w:szCs w:val="22"/>
          <w:shd w:val="clear" w:color="auto" w:fill="FFFF99"/>
          <w:rtl/>
        </w:rPr>
        <w:t>;</w:t>
      </w:r>
    </w:p>
    <w:p w:rsidR="000C2C1B" w:rsidRPr="0088080B" w:rsidRDefault="000C2C1B" w:rsidP="000C2C1B">
      <w:pPr>
        <w:pStyle w:val="P02"/>
        <w:spacing w:before="0"/>
        <w:ind w:left="1021"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"מ</w:t>
      </w:r>
      <w:r w:rsidRPr="0088080B">
        <w:rPr>
          <w:rStyle w:val="default"/>
          <w:rFonts w:cs="FrankRuehl" w:hint="cs"/>
          <w:vanish/>
          <w:sz w:val="16"/>
          <w:szCs w:val="22"/>
          <w:shd w:val="clear" w:color="auto" w:fill="FFFF99"/>
          <w:rtl/>
        </w:rPr>
        <w:t xml:space="preserve">פיק חדשות עצמאי" </w:t>
      </w:r>
      <w:r w:rsidR="005F6DBA"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שקיבל רשיון לפי סעיפים קטנים (ג) ו-(ד);</w:t>
      </w:r>
    </w:p>
    <w:p w:rsidR="000C2C1B" w:rsidRPr="0088080B" w:rsidRDefault="000C2C1B" w:rsidP="000C2C1B">
      <w:pPr>
        <w:pStyle w:val="P02"/>
        <w:spacing w:before="0"/>
        <w:ind w:left="1021"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משדר ערוץ חדשות"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משדר ערוץ, שקיבל</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משדר ערוץ ייעודי, שקיבל</w:t>
      </w:r>
      <w:r w:rsidRPr="0088080B">
        <w:rPr>
          <w:rStyle w:val="default"/>
          <w:rFonts w:cs="FrankRuehl" w:hint="cs"/>
          <w:vanish/>
          <w:sz w:val="16"/>
          <w:szCs w:val="22"/>
          <w:shd w:val="clear" w:color="auto" w:fill="FFFF99"/>
          <w:rtl/>
        </w:rPr>
        <w:t xml:space="preserve"> רשיון שידור לפי סעיף 6לד1, לשדר חדשות ותכניות בעניני היום;</w:t>
      </w:r>
    </w:p>
    <w:p w:rsidR="000C2C1B" w:rsidRPr="0088080B" w:rsidRDefault="000C2C1B" w:rsidP="000C2C1B">
      <w:pPr>
        <w:pStyle w:val="P02"/>
        <w:spacing w:before="0"/>
        <w:ind w:left="1021" w:right="1134" w:firstLine="0"/>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שליטה"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כמשמעותה בחוק ניירות ערך; לענין הגדרה זו, חזקה על אדם או תאגיד שהוא שולט בתאגיד אם התקיים בו אחד מאלה:</w:t>
      </w:r>
    </w:p>
    <w:p w:rsidR="000C2C1B" w:rsidRPr="0088080B" w:rsidRDefault="000C2C1B" w:rsidP="000C2C1B">
      <w:pPr>
        <w:pStyle w:val="P02"/>
        <w:spacing w:before="0"/>
        <w:ind w:left="1474" w:right="1134" w:firstLine="0"/>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(א)</w:t>
      </w:r>
      <w:r w:rsidRPr="0088080B">
        <w:rPr>
          <w:rStyle w:val="default"/>
          <w:rFonts w:cs="FrankRuehl" w:hint="cs"/>
          <w:strike/>
          <w:vanish/>
          <w:sz w:val="16"/>
          <w:szCs w:val="22"/>
          <w:shd w:val="clear" w:color="auto" w:fill="FFFF99"/>
          <w:rtl/>
        </w:rPr>
        <w:tab/>
        <w:t>בידיו השיעור הגבוה ביותר של אמצעי שליטה מסוג כלשהו, או שלא קיים גורם אחר המחזיק, לבדו או יחד עם אחר, אמצעי שליטה מסוג כלשהו בשיעור העולה על שיעור אחזקותיו באותו סוג של אמצעי שליטה;</w:t>
      </w:r>
    </w:p>
    <w:p w:rsidR="000C2C1B" w:rsidRPr="0088080B" w:rsidRDefault="000C2C1B" w:rsidP="000C2C1B">
      <w:pPr>
        <w:pStyle w:val="P02"/>
        <w:spacing w:before="0"/>
        <w:ind w:left="1474" w:right="1134" w:firstLine="0"/>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(ב)</w:t>
      </w:r>
      <w:r w:rsidRPr="0088080B">
        <w:rPr>
          <w:rStyle w:val="default"/>
          <w:rFonts w:cs="FrankRuehl" w:hint="cs"/>
          <w:strike/>
          <w:vanish/>
          <w:sz w:val="16"/>
          <w:szCs w:val="22"/>
          <w:shd w:val="clear" w:color="auto" w:fill="FFFF99"/>
          <w:rtl/>
        </w:rPr>
        <w:tab/>
        <w:t>בידו היכולת למנוע קבלת החלטות עסקיות בתאגיד, למעט החלטות שענינן הנפקה של אמצעי שליטה בתאגיד או החלטות שענינן מכירה או חיסול של רוב עסקיו או שינוי מהותי בהם;</w:t>
      </w:r>
    </w:p>
    <w:p w:rsidR="000C2C1B" w:rsidRPr="0088080B" w:rsidRDefault="000C2C1B" w:rsidP="000C2C1B">
      <w:pPr>
        <w:pStyle w:val="P02"/>
        <w:spacing w:before="0"/>
        <w:ind w:left="1021" w:right="1134" w:firstLine="0"/>
        <w:rPr>
          <w:rStyle w:val="default"/>
          <w:rFonts w:cs="FrankRuehl" w:hint="cs"/>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המונחים שלא הוגדרו בסעיף קטן זה, הגדרתם היא כאמור בסעיף 6א.</w:t>
      </w:r>
    </w:p>
    <w:p w:rsidR="000C2C1B" w:rsidRPr="0088080B" w:rsidRDefault="000C2C1B" w:rsidP="000C2C1B">
      <w:pPr>
        <w:pStyle w:val="P02"/>
        <w:spacing w:before="0"/>
        <w:ind w:left="0" w:right="1134" w:firstLine="0"/>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על אף הוראות סעיף 6כ(א) ונוסף עליהן, רשאית המועצה לאשר לבעל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להעביר למנוייו שידורי חדשות ותכניות בעניני היום שאינם נוגעים לאזור </w:t>
      </w:r>
      <w:r w:rsidRPr="0088080B">
        <w:rPr>
          <w:rStyle w:val="default"/>
          <w:rFonts w:cs="FrankRuehl" w:hint="cs"/>
          <w:strike/>
          <w:vanish/>
          <w:sz w:val="16"/>
          <w:szCs w:val="22"/>
          <w:shd w:val="clear" w:color="auto" w:fill="FFFF99"/>
          <w:rtl/>
        </w:rPr>
        <w:t>הזיכיון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הרישיון</w:t>
      </w:r>
      <w:r w:rsidRPr="0088080B">
        <w:rPr>
          <w:rStyle w:val="default"/>
          <w:rFonts w:cs="FrankRuehl" w:hint="cs"/>
          <w:vanish/>
          <w:sz w:val="16"/>
          <w:szCs w:val="22"/>
          <w:shd w:val="clear" w:color="auto" w:fill="FFFF99"/>
          <w:rtl/>
        </w:rPr>
        <w:t xml:space="preserve"> בלבד, בין במתכונת של ערוץ נ</w:t>
      </w:r>
      <w:r w:rsidRPr="0088080B">
        <w:rPr>
          <w:rStyle w:val="default"/>
          <w:rFonts w:cs="FrankRuehl"/>
          <w:vanish/>
          <w:sz w:val="16"/>
          <w:szCs w:val="22"/>
          <w:shd w:val="clear" w:color="auto" w:fill="FFFF99"/>
          <w:rtl/>
        </w:rPr>
        <w:t>פ</w:t>
      </w:r>
      <w:r w:rsidRPr="0088080B">
        <w:rPr>
          <w:rStyle w:val="default"/>
          <w:rFonts w:cs="FrankRuehl" w:hint="cs"/>
          <w:vanish/>
          <w:sz w:val="16"/>
          <w:szCs w:val="22"/>
          <w:shd w:val="clear" w:color="auto" w:fill="FFFF99"/>
          <w:rtl/>
        </w:rPr>
        <w:t xml:space="preserve">רד ובין במתכונת של מהדורות המשולבות בערוצים עצמיים של בעל </w:t>
      </w:r>
      <w:r w:rsidRPr="0088080B">
        <w:rPr>
          <w:rStyle w:val="default"/>
          <w:rFonts w:cs="FrankRuehl" w:hint="cs"/>
          <w:strike/>
          <w:vanish/>
          <w:sz w:val="16"/>
          <w:szCs w:val="22"/>
          <w:shd w:val="clear" w:color="auto" w:fill="FFFF99"/>
          <w:rtl/>
        </w:rPr>
        <w:t>הזיכיון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הרישיון</w:t>
      </w:r>
      <w:r w:rsidRPr="0088080B">
        <w:rPr>
          <w:rStyle w:val="default"/>
          <w:rFonts w:cs="FrankRuehl" w:hint="cs"/>
          <w:vanish/>
          <w:sz w:val="16"/>
          <w:szCs w:val="22"/>
          <w:shd w:val="clear" w:color="auto" w:fill="FFFF99"/>
          <w:rtl/>
        </w:rPr>
        <w:t xml:space="preserve"> (בסעיף זה </w:t>
      </w:r>
      <w:r w:rsidR="005E4ECD"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שידורי חדשות כלליים), ובלבד שנתקיימו תנאים אלה:</w:t>
      </w:r>
    </w:p>
    <w:p w:rsidR="000C2C1B" w:rsidRPr="0088080B" w:rsidRDefault="000C2C1B" w:rsidP="000C2C1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שידורי החדשות הכלליים יופקו וייערכו לשידור בידי מפיק חדשות עצמאי;</w:t>
      </w:r>
    </w:p>
    <w:p w:rsidR="000C2C1B" w:rsidRPr="0088080B" w:rsidRDefault="000C2C1B" w:rsidP="000C2C1B">
      <w:pPr>
        <w:pStyle w:val="P03"/>
        <w:spacing w:before="0"/>
        <w:ind w:left="1475" w:right="1134" w:hanging="45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התקשרות של מפיק חדשות עצמאי עם 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(בסעיף זה </w:t>
      </w:r>
      <w:r w:rsidR="005F6DBA"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ההתקשרות) תובא לאישורה המוקדם של המועצה; לא תאשר המועצה את ההתקשרות אלא אם כן שוכנעה כי יש בתנאי ההתקשרות כדי להבטיח את עצמאותו של מפיק החדשות העצמאי, את מהימנות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שידוריו ואת רמת ההפקה הנאותה שלהם, וכן כי אין בהתקשרות כאמור כדי לפגוע בתחרות בתחום השידורים לציבור;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בלי לגרוע מכלליות האמור, המועצה רשאית להתנות את מתן האישור בתנאים, לרבות בכך שהתמורה הכספית של ההתקשרות תבטיח, להנחת דעתה של המועצה, את עצמאותו של מפי</w:t>
      </w:r>
      <w:r w:rsidRPr="0088080B">
        <w:rPr>
          <w:rStyle w:val="default"/>
          <w:rFonts w:cs="FrankRuehl"/>
          <w:vanish/>
          <w:sz w:val="22"/>
          <w:szCs w:val="22"/>
          <w:shd w:val="clear" w:color="auto" w:fill="FFFF99"/>
          <w:rtl/>
        </w:rPr>
        <w:t>ק</w:t>
      </w:r>
      <w:r w:rsidRPr="0088080B">
        <w:rPr>
          <w:rStyle w:val="default"/>
          <w:rFonts w:cs="FrankRuehl" w:hint="cs"/>
          <w:vanish/>
          <w:sz w:val="22"/>
          <w:szCs w:val="22"/>
          <w:shd w:val="clear" w:color="auto" w:fill="FFFF99"/>
          <w:rtl/>
        </w:rPr>
        <w:t xml:space="preserve"> החדשות העצמאי, את מהימנות שידוריו ואת רמת ההפקה הנאותה שלהם; קבעה המועצה כאמור, לא תפחת התמורה הכספית של ההתקשרות אלא באישור מוקדם של המועצה;</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לא תאשר את ההתקשרות אלא ברוב חבריה ובו לפחות מחצית מנציגי הציבור לפי סעיף 6ב(ב)(2), ולאחר שנתנה לציבו</w:t>
      </w:r>
      <w:r w:rsidRPr="0088080B">
        <w:rPr>
          <w:rStyle w:val="default"/>
          <w:rFonts w:cs="FrankRuehl"/>
          <w:vanish/>
          <w:sz w:val="22"/>
          <w:szCs w:val="22"/>
          <w:shd w:val="clear" w:color="auto" w:fill="FFFF99"/>
          <w:rtl/>
        </w:rPr>
        <w:t>ר</w:t>
      </w:r>
      <w:r w:rsidRPr="0088080B">
        <w:rPr>
          <w:rStyle w:val="default"/>
          <w:rFonts w:cs="FrankRuehl" w:hint="cs"/>
          <w:vanish/>
          <w:sz w:val="22"/>
          <w:szCs w:val="22"/>
          <w:shd w:val="clear" w:color="auto" w:fill="FFFF99"/>
          <w:rtl/>
        </w:rPr>
        <w:t xml:space="preserve"> הזדמנות נאותה להביע את דעתו בדבר ההתקשרות ותנאיה, בהתאם לכללים שתקבע;</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מפיק חדשות עצמאי לא יפלה בתנאי ההתקשרות בין 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רשיון כללי לשידורי כבלים</w:t>
      </w:r>
      <w:r w:rsidRPr="0088080B">
        <w:rPr>
          <w:rStyle w:val="default"/>
          <w:rFonts w:cs="FrankRuehl" w:hint="cs"/>
          <w:vanish/>
          <w:sz w:val="16"/>
          <w:szCs w:val="22"/>
          <w:shd w:val="clear" w:color="auto" w:fill="FFFF99"/>
          <w:rtl/>
        </w:rPr>
        <w:t xml:space="preserve"> או בעל רשיון לשידורי לוויין לבין בעל זיכיון אחר או בעל רשיון לשידורי לוויין אחר</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בלי לגרוע מהאמור, מפיק חדשות עצמאי יקבע מחיר אחיד לכל המתקשרים עמו, אשר ישמש בסיס לחישוב התמורה הכספית של ההתקשרות לפי מספר מנוייהם;</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מפיק חדשות עצמאי לא יקבל, במישרין או בעקיפין, טובת הנאה או תשלום כלשהם בקשר עם שידורי החד</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ות, זולת מבעל </w:t>
      </w:r>
      <w:r w:rsidRPr="0088080B">
        <w:rPr>
          <w:rStyle w:val="default"/>
          <w:rFonts w:cs="FrankRuehl" w:hint="cs"/>
          <w:strike/>
          <w:vanish/>
          <w:sz w:val="16"/>
          <w:szCs w:val="22"/>
          <w:shd w:val="clear" w:color="auto" w:fill="FFFF99"/>
          <w:rtl/>
        </w:rPr>
        <w:t>הזיכיון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הרישיון</w:t>
      </w:r>
      <w:r w:rsidRPr="0088080B">
        <w:rPr>
          <w:rStyle w:val="default"/>
          <w:rFonts w:cs="FrankRuehl" w:hint="cs"/>
          <w:vanish/>
          <w:sz w:val="16"/>
          <w:szCs w:val="22"/>
          <w:shd w:val="clear" w:color="auto" w:fill="FFFF99"/>
          <w:rtl/>
        </w:rPr>
        <w:t xml:space="preserve"> ובהתאם לתנאי ההתקשרות; אין באמור כדי למעט מזכותו של מפיק חדשות עצמאי למכור את משדרי החדשות לגורם המשדר חדשות בטלוויזיה, בישראל או מחוץ לישראל;</w:t>
      </w:r>
    </w:p>
    <w:p w:rsidR="000C2C1B" w:rsidRPr="0088080B" w:rsidRDefault="000C2C1B" w:rsidP="000C2C1B">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התקשר 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עם מפיק חדשות עצמאי לה</w:t>
      </w:r>
      <w:r w:rsidRPr="0088080B">
        <w:rPr>
          <w:rStyle w:val="default"/>
          <w:rFonts w:cs="FrankRuehl"/>
          <w:vanish/>
          <w:sz w:val="16"/>
          <w:szCs w:val="22"/>
          <w:shd w:val="clear" w:color="auto" w:fill="FFFF99"/>
          <w:rtl/>
        </w:rPr>
        <w:t>ע</w:t>
      </w:r>
      <w:r w:rsidRPr="0088080B">
        <w:rPr>
          <w:rStyle w:val="default"/>
          <w:rFonts w:cs="FrankRuehl" w:hint="cs"/>
          <w:vanish/>
          <w:sz w:val="16"/>
          <w:szCs w:val="22"/>
          <w:shd w:val="clear" w:color="auto" w:fill="FFFF99"/>
          <w:rtl/>
        </w:rPr>
        <w:t xml:space="preserve">ברת שידורי חדשות כלליים במתכונת שאושרה, יעביר בעל </w:t>
      </w:r>
      <w:r w:rsidRPr="0088080B">
        <w:rPr>
          <w:rStyle w:val="default"/>
          <w:rFonts w:cs="FrankRuehl" w:hint="cs"/>
          <w:strike/>
          <w:vanish/>
          <w:sz w:val="16"/>
          <w:szCs w:val="22"/>
          <w:shd w:val="clear" w:color="auto" w:fill="FFFF99"/>
          <w:rtl/>
        </w:rPr>
        <w:t>הזיכיון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הרישיון</w:t>
      </w:r>
      <w:r w:rsidRPr="0088080B">
        <w:rPr>
          <w:rStyle w:val="default"/>
          <w:rFonts w:cs="FrankRuehl" w:hint="cs"/>
          <w:vanish/>
          <w:sz w:val="16"/>
          <w:szCs w:val="22"/>
          <w:shd w:val="clear" w:color="auto" w:fill="FFFF99"/>
          <w:rtl/>
        </w:rPr>
        <w:t xml:space="preserve"> את שידורי החדשות באותה מתכונת, העברה מלאה וללא קטיעה, עריכה או עיכוב.</w:t>
      </w:r>
    </w:p>
    <w:p w:rsidR="000C2C1B" w:rsidRPr="0088080B" w:rsidRDefault="000C2C1B" w:rsidP="000C2C1B">
      <w:pPr>
        <w:pStyle w:val="P02"/>
        <w:spacing w:before="0"/>
        <w:ind w:left="0"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המועצה רשאית לתת רשיון להפיק חדשות, כמפיק חדשות עצמאי, למבקש שהתקיימו בו כל אלה (בסעיף זה </w:t>
      </w:r>
      <w:r w:rsidR="005F6DBA"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המב</w:t>
      </w:r>
      <w:r w:rsidRPr="0088080B">
        <w:rPr>
          <w:rStyle w:val="default"/>
          <w:rFonts w:cs="FrankRuehl"/>
          <w:vanish/>
          <w:sz w:val="16"/>
          <w:szCs w:val="22"/>
          <w:shd w:val="clear" w:color="auto" w:fill="FFFF99"/>
          <w:rtl/>
        </w:rPr>
        <w:t>ק</w:t>
      </w:r>
      <w:r w:rsidRPr="0088080B">
        <w:rPr>
          <w:rStyle w:val="default"/>
          <w:rFonts w:cs="FrankRuehl" w:hint="cs"/>
          <w:vanish/>
          <w:sz w:val="16"/>
          <w:szCs w:val="22"/>
          <w:shd w:val="clear" w:color="auto" w:fill="FFFF99"/>
          <w:rtl/>
        </w:rPr>
        <w:t>ש):</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הוא חברה הרשומה בישראל ומרכז עסקיה בישראל;</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הוא אזרח ישראלי ותושב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רוב הדירקטורים של החברה הם אזרחים ישראליים ותושבים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ישמש עורך ראשי של כל שידורי החדשות הכלליים שלה;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מן המפורטים להלן, וכל מי שהמפורטים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להלן הם בעלי שליטה בו, אינו בעל ענין או בעל שליטה במבקש:</w:t>
      </w:r>
    </w:p>
    <w:p w:rsidR="000C2C1B" w:rsidRPr="0088080B" w:rsidRDefault="000C2C1B" w:rsidP="000C2C1B">
      <w:pPr>
        <w:pStyle w:val="P33"/>
        <w:spacing w:before="0"/>
        <w:ind w:left="1474"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לרבות מי שהוא בעל שליטה או בעל ענין בבעל </w:t>
      </w:r>
      <w:r w:rsidRPr="0088080B">
        <w:rPr>
          <w:rStyle w:val="default"/>
          <w:rFonts w:cs="FrankRuehl" w:hint="cs"/>
          <w:strike/>
          <w:vanish/>
          <w:sz w:val="16"/>
          <w:szCs w:val="22"/>
          <w:shd w:val="clear" w:color="auto" w:fill="FFFF99"/>
          <w:rtl/>
        </w:rPr>
        <w:t>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כאמור;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לשידורי לוויין, לרבות מי שהוא בעל שליטה או בעל </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נין בבעל רשיון כאמור;</w:t>
      </w:r>
    </w:p>
    <w:p w:rsidR="000C2C1B" w:rsidRPr="0088080B" w:rsidRDefault="000C2C1B" w:rsidP="000C2C1B">
      <w:pPr>
        <w:pStyle w:val="P04"/>
        <w:spacing w:before="0"/>
        <w:ind w:left="1928" w:right="1134" w:hanging="45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זיכיון </w:t>
      </w:r>
      <w:r w:rsidRPr="0088080B">
        <w:rPr>
          <w:rStyle w:val="default"/>
          <w:rFonts w:cs="FrankRuehl" w:hint="cs"/>
          <w:vanish/>
          <w:sz w:val="16"/>
          <w:szCs w:val="22"/>
          <w:u w:val="single"/>
          <w:shd w:val="clear" w:color="auto" w:fill="FFFF99"/>
          <w:rtl/>
        </w:rPr>
        <w:t>לשידורי טלוויזיה</w:t>
      </w:r>
      <w:r w:rsidRPr="0088080B">
        <w:rPr>
          <w:rStyle w:val="default"/>
          <w:rFonts w:cs="FrankRuehl" w:hint="cs"/>
          <w:vanish/>
          <w:sz w:val="16"/>
          <w:szCs w:val="22"/>
          <w:shd w:val="clear" w:color="auto" w:fill="FFFF99"/>
          <w:rtl/>
        </w:rPr>
        <w:t xml:space="preserve"> לפי חוק הרשות השניה לטלוויזיה ורדיו, תש"ן-1990 (להלן </w:t>
      </w:r>
      <w:r w:rsidR="007123AE"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חוק הרשות השניה), לרבות מי שהוא בעל שליטה או בעל ענין בבעל זיכיון כאמור;</w:t>
      </w:r>
    </w:p>
    <w:p w:rsidR="000C2C1B" w:rsidRPr="0088080B" w:rsidRDefault="000C2C1B" w:rsidP="000C2C1B">
      <w:pPr>
        <w:pStyle w:val="P44"/>
        <w:spacing w:before="0"/>
        <w:ind w:left="1928" w:right="1134"/>
        <w:rPr>
          <w:rStyle w:val="default"/>
          <w:rFonts w:cs="FrankRuehl" w:hint="cs"/>
          <w:vanish/>
          <w:sz w:val="16"/>
          <w:szCs w:val="22"/>
          <w:u w:val="single"/>
          <w:shd w:val="clear" w:color="auto" w:fill="FFFF99"/>
          <w:rtl/>
        </w:rPr>
      </w:pPr>
      <w:r w:rsidRPr="0088080B">
        <w:rPr>
          <w:rStyle w:val="default"/>
          <w:rFonts w:cs="FrankRuehl"/>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הוראו</w:t>
      </w:r>
      <w:r w:rsidRPr="0088080B">
        <w:rPr>
          <w:rStyle w:val="default"/>
          <w:rFonts w:cs="FrankRuehl"/>
          <w:vanish/>
          <w:sz w:val="16"/>
          <w:szCs w:val="22"/>
          <w:u w:val="single"/>
          <w:shd w:val="clear" w:color="auto" w:fill="FFFF99"/>
          <w:rtl/>
        </w:rPr>
        <w:t>ת</w:t>
      </w:r>
      <w:r w:rsidRPr="0088080B">
        <w:rPr>
          <w:rStyle w:val="default"/>
          <w:rFonts w:cs="FrankRuehl" w:hint="cs"/>
          <w:vanish/>
          <w:sz w:val="16"/>
          <w:szCs w:val="22"/>
          <w:u w:val="single"/>
          <w:shd w:val="clear" w:color="auto" w:fill="FFFF99"/>
          <w:rtl/>
        </w:rPr>
        <w:t xml:space="preserve"> פסקה (1) לא יחולו על מבקש שבעל ענין בו הוא בעל ענין בבעל זיכיון לשידורי טלוויזיה לפי חוק הרשות השניה, והוא יהיה רשאי להחזיק עד 24% מסוג כלשהו של אמצעי שליטה במבקש, ובלבד שהוא אינו בעל שליטה במבקש, אינו בעל שליטה בבעל זיכיון לשידורי טלוויזיה לפי חוק הרשו</w:t>
      </w:r>
      <w:r w:rsidRPr="0088080B">
        <w:rPr>
          <w:rStyle w:val="default"/>
          <w:rFonts w:cs="FrankRuehl"/>
          <w:vanish/>
          <w:sz w:val="16"/>
          <w:szCs w:val="22"/>
          <w:u w:val="single"/>
          <w:shd w:val="clear" w:color="auto" w:fill="FFFF99"/>
          <w:rtl/>
        </w:rPr>
        <w:t xml:space="preserve">ת </w:t>
      </w:r>
      <w:r w:rsidRPr="0088080B">
        <w:rPr>
          <w:rStyle w:val="default"/>
          <w:rFonts w:cs="FrankRuehl" w:hint="cs"/>
          <w:vanish/>
          <w:sz w:val="16"/>
          <w:szCs w:val="22"/>
          <w:u w:val="single"/>
          <w:shd w:val="clear" w:color="auto" w:fill="FFFF99"/>
          <w:rtl/>
        </w:rPr>
        <w:t>השניה, אינו בעל ענין בבעל רישיון לשידורים, או אינו בעל ענין בבעל רישיון כללי לפי חוק זה;</w:t>
      </w:r>
    </w:p>
    <w:p w:rsidR="000C2C1B" w:rsidRPr="0088080B" w:rsidRDefault="000C2C1B" w:rsidP="000C2C1B">
      <w:pPr>
        <w:pStyle w:val="P04"/>
        <w:spacing w:before="0"/>
        <w:ind w:left="1928" w:right="1134" w:hanging="45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עיתון יומי בעל תפוצה ארצית או תאגיד שהוא המוציא לאור של עיתון כאמור, לרבות מי שהוא בעל ענין או בעל שליטה בהם;</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על אף הוראות פ</w:t>
      </w:r>
      <w:r w:rsidRPr="0088080B">
        <w:rPr>
          <w:rStyle w:val="default"/>
          <w:rFonts w:cs="FrankRuehl"/>
          <w:vanish/>
          <w:sz w:val="16"/>
          <w:szCs w:val="22"/>
          <w:shd w:val="clear" w:color="auto" w:fill="FFFF99"/>
          <w:rtl/>
        </w:rPr>
        <w:t>ס</w:t>
      </w:r>
      <w:r w:rsidRPr="0088080B">
        <w:rPr>
          <w:rStyle w:val="default"/>
          <w:rFonts w:cs="FrankRuehl" w:hint="cs"/>
          <w:vanish/>
          <w:sz w:val="16"/>
          <w:szCs w:val="22"/>
          <w:shd w:val="clear" w:color="auto" w:fill="FFFF99"/>
          <w:rtl/>
        </w:rPr>
        <w:t>קה (1), רשאית המועצה לתת רשיון למבקש אם הוכח להנחת דעתה כי העיתון האמור בפסקה (1) אינו נמנה עם שני העיתונים היומיים הנפוצים ביותר בישראל ואינו בעל שליטה במבקש;</w:t>
      </w:r>
    </w:p>
    <w:p w:rsidR="000C2C1B" w:rsidRPr="0088080B" w:rsidRDefault="000C2C1B" w:rsidP="000C2C1B">
      <w:pPr>
        <w:pStyle w:val="P04"/>
        <w:spacing w:before="0"/>
        <w:ind w:left="1928" w:right="1134" w:hanging="45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שמשדר כדין שידורי חדשות, בטלוויזיה או ברדיו, ואינו משדר ערוץ חדשות;</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על אף הור</w:t>
      </w:r>
      <w:r w:rsidRPr="0088080B">
        <w:rPr>
          <w:rStyle w:val="default"/>
          <w:rFonts w:cs="FrankRuehl"/>
          <w:vanish/>
          <w:sz w:val="16"/>
          <w:szCs w:val="22"/>
          <w:shd w:val="clear" w:color="auto" w:fill="FFFF99"/>
          <w:rtl/>
        </w:rPr>
        <w:t>א</w:t>
      </w:r>
      <w:r w:rsidRPr="0088080B">
        <w:rPr>
          <w:rStyle w:val="default"/>
          <w:rFonts w:cs="FrankRuehl" w:hint="cs"/>
          <w:vanish/>
          <w:sz w:val="16"/>
          <w:szCs w:val="22"/>
          <w:shd w:val="clear" w:color="auto" w:fill="FFFF99"/>
          <w:rtl/>
        </w:rPr>
        <w:t>ות פסקה (1), רשאית המועצה לתת רשיון למבקש אם הוכח להנחת דעתה כי מי שמשדר חדשות כאמור בפסקה (1) אינו נמנה עם שני משדרי החדשות שבשידוריהם צופה או מאזין, לפי הענין, השיעור הגבוה ביותר של הציבור ואינו בעל שליטה במבקש;</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(6)</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המבקש אינו כלול בין מי שאינם רשאים לה</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תתף במכרז לפי סעיף 41(א)(2) עד (4) לחוק הרשות השניה;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(7)</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השליטה או אמצעי השליטה במבקש לא יוחזקו בידי מי שאינו אזרח ישראלי או תושב בה; אולם השר רשאי לקבוע שיעור של אמצעי שליטה מסוג כלשהו שרשאי להחזיק בהם מי שאינו אזרח ישראלי או תושב בה, ובלבד ששיעור זה לא </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עלה על שליש מאמצעי השליטה מאותו סוג.</w:t>
      </w:r>
    </w:p>
    <w:p w:rsidR="000C2C1B" w:rsidRPr="0088080B" w:rsidRDefault="000C2C1B" w:rsidP="000C2C1B">
      <w:pPr>
        <w:pStyle w:val="P0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לא יינתן רשיון לפי סעיף קטן (ג), אם לדעת המועצה:</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מתן הרשיון עלול להיות נוגד את טובת הציבור;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מתן הרשיון עלול להוות סיכון לביטחון המדינה או לשלום הציבור;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המבקש הוא אחד מאלה:</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מפלגה, כמשמעותה בחוק </w:t>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מפלגות, תשנ"ב-</w:t>
      </w:r>
      <w:r w:rsidRPr="0088080B">
        <w:rPr>
          <w:rStyle w:val="default"/>
          <w:rFonts w:cs="FrankRuehl"/>
          <w:vanish/>
          <w:sz w:val="16"/>
          <w:szCs w:val="22"/>
          <w:shd w:val="clear" w:color="auto" w:fill="FFFF99"/>
          <w:rtl/>
        </w:rPr>
        <w:t>1992;</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נציג או שלוח של מפלגה;</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גוף הקשור לסיעה, כמשמעותו בחוק מימון מפלגות, תשל"ג-1973;</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גוף אחר הקשור למפלגה;</w:t>
      </w:r>
    </w:p>
    <w:p w:rsidR="000C2C1B" w:rsidRPr="0088080B" w:rsidRDefault="000C2C1B" w:rsidP="000C2C1B">
      <w:pPr>
        <w:pStyle w:val="P44"/>
        <w:spacing w:before="0"/>
        <w:ind w:left="1928"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גוף אחר, שלא פורט בפסקאות (1) עד (4) או נציג או שלוח של גוף כאמור;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הכל אם לדעת המועצ</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עלול המבקש להשתמש בשידורי החדשות הכלליים לקידום המטרות המיוחדות של המפלגה או של הגופים האמורים</w:t>
      </w:r>
      <w:r w:rsidR="001542AC" w:rsidRPr="0088080B">
        <w:rPr>
          <w:rStyle w:val="default"/>
          <w:rFonts w:cs="FrankRuehl" w:hint="cs"/>
          <w:vanish/>
          <w:sz w:val="22"/>
          <w:szCs w:val="22"/>
          <w:shd w:val="clear" w:color="auto" w:fill="FFFF99"/>
          <w:rtl/>
        </w:rPr>
        <w:t>;</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 xml:space="preserve"> (2)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המועצה תנמק בכתב החלטה שלא לתת רשיון מן הטעם האמור בפסקה (1)(א).</w:t>
      </w:r>
    </w:p>
    <w:p w:rsidR="000C2C1B" w:rsidRPr="0088080B" w:rsidRDefault="000C2C1B" w:rsidP="000C2C1B">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מפיק חדשות עצמאי יקיים שידורי חדשות מדויקים, מהימנים ומ</w:t>
      </w:r>
      <w:r w:rsidRPr="0088080B">
        <w:rPr>
          <w:rStyle w:val="default"/>
          <w:rFonts w:cs="FrankRuehl"/>
          <w:vanish/>
          <w:sz w:val="16"/>
          <w:szCs w:val="22"/>
          <w:shd w:val="clear" w:color="auto" w:fill="FFFF99"/>
          <w:rtl/>
        </w:rPr>
        <w:t>א</w:t>
      </w:r>
      <w:r w:rsidRPr="0088080B">
        <w:rPr>
          <w:rStyle w:val="default"/>
          <w:rFonts w:cs="FrankRuehl" w:hint="cs"/>
          <w:vanish/>
          <w:sz w:val="16"/>
          <w:szCs w:val="22"/>
          <w:shd w:val="clear" w:color="auto" w:fill="FFFF99"/>
          <w:rtl/>
        </w:rPr>
        <w:t xml:space="preserve">וזנים, ולא יבוטאו בהם עמדותיהם ודעותיהם הפרטיות של מנהליו, עובדיו ובעלי מניותיו, או של מנהלי בעל </w:t>
      </w:r>
      <w:r w:rsidRPr="0088080B">
        <w:rPr>
          <w:rStyle w:val="default"/>
          <w:rFonts w:cs="FrankRuehl" w:hint="cs"/>
          <w:strike/>
          <w:vanish/>
          <w:sz w:val="16"/>
          <w:szCs w:val="22"/>
          <w:shd w:val="clear" w:color="auto" w:fill="FFFF99"/>
          <w:rtl/>
        </w:rPr>
        <w:t>הזיכיון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הרישיון</w:t>
      </w:r>
      <w:r w:rsidRPr="0088080B">
        <w:rPr>
          <w:rStyle w:val="default"/>
          <w:rFonts w:cs="FrankRuehl" w:hint="cs"/>
          <w:vanish/>
          <w:sz w:val="16"/>
          <w:szCs w:val="22"/>
          <w:shd w:val="clear" w:color="auto" w:fill="FFFF99"/>
          <w:rtl/>
        </w:rPr>
        <w:t>, עובדיו ובעלי מניותיו.</w:t>
      </w:r>
    </w:p>
    <w:p w:rsidR="000C2C1B" w:rsidRPr="0088080B" w:rsidRDefault="000C2C1B" w:rsidP="000C2C1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המועצה רשאית להחיל על מפיק חדשות עצמאי כללים שקבעה לפי חוק זה וכן רשאית היא לקבוע כללים מיוחדים לענין שידורי חדשות כלליים;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בלי לגרוע מהאמור, רשאית המועצה לקבוע הוראות בדבר:</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הליכים למתן רשיון שידור כמפיק חדשות עצמאי</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ולביטולו;</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חובותיו של מפיק חדשות עצמאי לדווח למועצה ואופן הדיווח;</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חובתו של מפיק חדשות עצמאי לתעד ולשמור את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שידוריו.</w:t>
      </w:r>
    </w:p>
    <w:p w:rsidR="000C2C1B" w:rsidRPr="0088080B" w:rsidRDefault="000C2C1B" w:rsidP="000C2C1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ז)</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הוראות סעיפים 6ח(ב)(5), 6י(א</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ו-(ג), 6יא(א), 6כד, 6כה ו-6מב יחולו על מפיק חדשות עצמאי, בשינויים המחויבים.</w:t>
      </w:r>
    </w:p>
    <w:p w:rsidR="000C2C1B" w:rsidRPr="0088080B" w:rsidRDefault="000C2C1B" w:rsidP="000C2C1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ח)</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אין בכוחם של מסמכי היסוד של תאגיד שהוא מפיק חדשות עצמאי, לגרוע מהוראות חוק זה.</w:t>
      </w:r>
    </w:p>
    <w:p w:rsidR="000C2C1B" w:rsidRPr="0088080B" w:rsidRDefault="000C2C1B" w:rsidP="000C2C1B">
      <w:pPr>
        <w:pStyle w:val="P0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ט)</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על משדר ערוץ חדשות יחולו הוראות סעיף זה, ואולם לא יחולו הוראות סעיף 6כד; המועצה רשא</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ת לקבוע תנאים וכללים ככל שיידרש לגבי משדר ערוץ חדשות, לרבות לענין הפרדתם של שידורי חדשות משידורי הפרסומת;</w:t>
      </w:r>
    </w:p>
    <w:p w:rsidR="000C2C1B" w:rsidRPr="0088080B" w:rsidRDefault="000C2C1B" w:rsidP="000C2C1B">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המועצה רשאית לתת למשדר ערוץ חדשות רשיון להפקת חדשות כמפיק חדשות עצמאי, ואם עשתה כן ועל אף האמור בפסקה (1), יחולו עליו, בכל הנוגע לשידוריו כאמור, </w:t>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וראות סעיפים קטנים (א) עד (ח).</w:t>
      </w:r>
    </w:p>
    <w:p w:rsidR="000C2C1B" w:rsidRPr="0088080B" w:rsidRDefault="000C2C1B" w:rsidP="000C2C1B">
      <w:pPr>
        <w:pStyle w:val="P00"/>
        <w:spacing w:before="0"/>
        <w:ind w:left="0" w:right="1134"/>
        <w:rPr>
          <w:rStyle w:val="default"/>
          <w:rFonts w:cs="FrankRuehl" w:hint="cs"/>
          <w:vanish/>
          <w:szCs w:val="20"/>
          <w:shd w:val="clear" w:color="auto" w:fill="FFFF99"/>
          <w:rtl/>
        </w:rPr>
      </w:pPr>
    </w:p>
    <w:p w:rsidR="000C2C1B" w:rsidRPr="0088080B" w:rsidRDefault="000C2C1B" w:rsidP="000C2C1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13.2.2014</w:t>
      </w:r>
    </w:p>
    <w:p w:rsidR="000C2C1B" w:rsidRPr="0088080B" w:rsidRDefault="000C2C1B" w:rsidP="000C2C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w:t>
      </w:r>
    </w:p>
    <w:p w:rsidR="000C2C1B" w:rsidRPr="0088080B" w:rsidRDefault="000C2C1B" w:rsidP="000C2C1B">
      <w:pPr>
        <w:pStyle w:val="P00"/>
        <w:spacing w:before="0"/>
        <w:ind w:left="0" w:right="1134"/>
        <w:rPr>
          <w:rStyle w:val="default"/>
          <w:rFonts w:cs="FrankRuehl" w:hint="cs"/>
          <w:vanish/>
          <w:szCs w:val="20"/>
          <w:shd w:val="clear" w:color="auto" w:fill="FFFF99"/>
          <w:rtl/>
        </w:rPr>
      </w:pPr>
      <w:hyperlink r:id="rId731"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732"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0C2C1B" w:rsidRPr="0088080B" w:rsidRDefault="000C2C1B" w:rsidP="000C2C1B">
      <w:pPr>
        <w:pStyle w:val="P02"/>
        <w:ind w:left="0" w:right="1134" w:firstLine="0"/>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על אף הוראות סעיף </w:t>
      </w:r>
      <w:r w:rsidRPr="0088080B">
        <w:rPr>
          <w:rStyle w:val="default"/>
          <w:rFonts w:cs="FrankRuehl" w:hint="cs"/>
          <w:strike/>
          <w:vanish/>
          <w:sz w:val="16"/>
          <w:szCs w:val="22"/>
          <w:shd w:val="clear" w:color="auto" w:fill="FFFF99"/>
          <w:rtl/>
        </w:rPr>
        <w:t>6כ(א)</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6סב1(א)</w:t>
      </w:r>
      <w:r w:rsidRPr="0088080B">
        <w:rPr>
          <w:rStyle w:val="default"/>
          <w:rFonts w:cs="FrankRuehl" w:hint="cs"/>
          <w:vanish/>
          <w:sz w:val="16"/>
          <w:szCs w:val="22"/>
          <w:shd w:val="clear" w:color="auto" w:fill="FFFF99"/>
          <w:rtl/>
        </w:rPr>
        <w:t xml:space="preserve"> ונוסף עליהן, רשאית המועצה לאשר לבעל רישיון כללי לשידורי כבלים להעביר למנוייו שידורי חדשות ותכניות בעניני היום שאינם נוגעים לאזור הרישיון בלבד, בין במתכונת של ערוץ נ</w:t>
      </w:r>
      <w:r w:rsidRPr="0088080B">
        <w:rPr>
          <w:rStyle w:val="default"/>
          <w:rFonts w:cs="FrankRuehl"/>
          <w:vanish/>
          <w:sz w:val="16"/>
          <w:szCs w:val="22"/>
          <w:shd w:val="clear" w:color="auto" w:fill="FFFF99"/>
          <w:rtl/>
        </w:rPr>
        <w:t>פ</w:t>
      </w:r>
      <w:r w:rsidRPr="0088080B">
        <w:rPr>
          <w:rStyle w:val="default"/>
          <w:rFonts w:cs="FrankRuehl" w:hint="cs"/>
          <w:vanish/>
          <w:sz w:val="16"/>
          <w:szCs w:val="22"/>
          <w:shd w:val="clear" w:color="auto" w:fill="FFFF99"/>
          <w:rtl/>
        </w:rPr>
        <w:t>רד ובין במתכונת של מהדורות המשולבות בערוצים עצמיים של בעל הרישיון (בסעיף זה - שידורי חדשות כלליים), ובלבד שנתקיימו תנאים אלה:</w:t>
      </w:r>
    </w:p>
    <w:p w:rsidR="000C2C1B" w:rsidRPr="0088080B" w:rsidRDefault="000C2C1B" w:rsidP="000C2C1B">
      <w:pPr>
        <w:pStyle w:val="P00"/>
        <w:spacing w:before="0"/>
        <w:ind w:left="0" w:right="1134"/>
        <w:rPr>
          <w:rStyle w:val="default"/>
          <w:rFonts w:cs="FrankRuehl" w:hint="cs"/>
          <w:vanish/>
          <w:szCs w:val="20"/>
          <w:shd w:val="clear" w:color="auto" w:fill="FFFF99"/>
          <w:rtl/>
        </w:rPr>
      </w:pPr>
    </w:p>
    <w:p w:rsidR="000C2C1B" w:rsidRPr="0088080B" w:rsidRDefault="000C2C1B" w:rsidP="000C2C1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29.10.2015</w:t>
      </w:r>
    </w:p>
    <w:p w:rsidR="000C2C1B" w:rsidRPr="0088080B" w:rsidRDefault="000C2C1B" w:rsidP="000C2C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61</w:t>
      </w:r>
    </w:p>
    <w:p w:rsidR="000C2C1B" w:rsidRPr="0088080B" w:rsidRDefault="000C2C1B" w:rsidP="000C2C1B">
      <w:pPr>
        <w:pStyle w:val="P00"/>
        <w:spacing w:before="0"/>
        <w:ind w:left="0" w:right="1134"/>
        <w:rPr>
          <w:rStyle w:val="default"/>
          <w:rFonts w:cs="FrankRuehl" w:hint="cs"/>
          <w:vanish/>
          <w:szCs w:val="20"/>
          <w:shd w:val="clear" w:color="auto" w:fill="FFFF99"/>
          <w:rtl/>
        </w:rPr>
      </w:pPr>
      <w:hyperlink r:id="rId733" w:history="1">
        <w:r w:rsidRPr="0088080B">
          <w:rPr>
            <w:rStyle w:val="Hyperlink"/>
            <w:rFonts w:hint="cs"/>
            <w:vanish/>
            <w:szCs w:val="20"/>
            <w:shd w:val="clear" w:color="auto" w:fill="FFFF99"/>
            <w:rtl/>
          </w:rPr>
          <w:t>ס"ח תשע"ו מס' 2505</w:t>
        </w:r>
      </w:hyperlink>
      <w:r w:rsidRPr="0088080B">
        <w:rPr>
          <w:rStyle w:val="default"/>
          <w:rFonts w:cs="FrankRuehl" w:hint="cs"/>
          <w:vanish/>
          <w:szCs w:val="20"/>
          <w:shd w:val="clear" w:color="auto" w:fill="FFFF99"/>
          <w:rtl/>
        </w:rPr>
        <w:t xml:space="preserve"> מיום 29.10.2015 עמ' 7 (</w:t>
      </w:r>
      <w:hyperlink r:id="rId734" w:history="1">
        <w:r w:rsidRPr="0088080B">
          <w:rPr>
            <w:rStyle w:val="Hyperlink"/>
            <w:rFonts w:hint="cs"/>
            <w:vanish/>
            <w:szCs w:val="20"/>
            <w:shd w:val="clear" w:color="auto" w:fill="FFFF99"/>
            <w:rtl/>
          </w:rPr>
          <w:t>ה"ח 962</w:t>
        </w:r>
      </w:hyperlink>
      <w:r w:rsidRPr="0088080B">
        <w:rPr>
          <w:rStyle w:val="default"/>
          <w:rFonts w:cs="FrankRuehl" w:hint="cs"/>
          <w:vanish/>
          <w:szCs w:val="20"/>
          <w:shd w:val="clear" w:color="auto" w:fill="FFFF99"/>
          <w:rtl/>
        </w:rPr>
        <w:t>)</w:t>
      </w:r>
    </w:p>
    <w:p w:rsidR="000C2C1B" w:rsidRPr="0088080B" w:rsidRDefault="000C2C1B" w:rsidP="000C2C1B">
      <w:pPr>
        <w:pStyle w:val="P02"/>
        <w:ind w:left="0"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המועצה רשאית לתת רשיון להפיק חדשות, כמפיק חדשות עצמאי, למבקש שהתקיימו בו כל אלה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המב</w:t>
      </w:r>
      <w:r w:rsidRPr="0088080B">
        <w:rPr>
          <w:rStyle w:val="default"/>
          <w:rFonts w:cs="FrankRuehl"/>
          <w:vanish/>
          <w:sz w:val="16"/>
          <w:szCs w:val="22"/>
          <w:shd w:val="clear" w:color="auto" w:fill="FFFF99"/>
          <w:rtl/>
        </w:rPr>
        <w:t>ק</w:t>
      </w:r>
      <w:r w:rsidRPr="0088080B">
        <w:rPr>
          <w:rStyle w:val="default"/>
          <w:rFonts w:cs="FrankRuehl" w:hint="cs"/>
          <w:vanish/>
          <w:sz w:val="16"/>
          <w:szCs w:val="22"/>
          <w:shd w:val="clear" w:color="auto" w:fill="FFFF99"/>
          <w:rtl/>
        </w:rPr>
        <w:t>ש):</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הוא חברה הרשומה בישראל ומרכז עסקיה בישראל;</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הוא אזרח ישראלי ותושב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רוב הדירקטורים של החברה הם אזרחים ישראליים ותושבים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ישמש עורך ראשי של כל שידורי החדשות הכלליים שלה;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מן המפורטים להלן, וכל מי שהמפורטים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להלן הם בעלי שליטה בו, אינו בעל ענין או בעל שליטה במבקש:</w:t>
      </w:r>
    </w:p>
    <w:p w:rsidR="000C2C1B" w:rsidRPr="0088080B" w:rsidRDefault="000C2C1B" w:rsidP="000C2C1B">
      <w:pPr>
        <w:pStyle w:val="P33"/>
        <w:spacing w:before="0"/>
        <w:ind w:left="1474"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רישיון כללי לשידורי כבלים, לרבות מי שהוא בעל שליטה או בעל ענין בבעל רישיון כללי לשידורי כבלים כאמור;</w:t>
      </w:r>
    </w:p>
    <w:p w:rsidR="000C2C1B" w:rsidRPr="0088080B" w:rsidRDefault="000C2C1B" w:rsidP="000C2C1B">
      <w:pPr>
        <w:pStyle w:val="P33"/>
        <w:spacing w:before="0"/>
        <w:ind w:left="147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לשידורי לוויין, לרבות מי שהוא בעל שליטה או בעל </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נין בבעל רשיון כאמור;</w:t>
      </w:r>
    </w:p>
    <w:p w:rsidR="000C2C1B" w:rsidRPr="0088080B" w:rsidRDefault="000C2C1B" w:rsidP="000C2C1B">
      <w:pPr>
        <w:pStyle w:val="P04"/>
        <w:spacing w:before="0"/>
        <w:ind w:left="1928" w:right="1134" w:hanging="45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זיכיון לשידורי טלוויזיה </w:t>
      </w:r>
      <w:r w:rsidRPr="0088080B">
        <w:rPr>
          <w:rStyle w:val="default"/>
          <w:rFonts w:cs="FrankRuehl" w:hint="cs"/>
          <w:vanish/>
          <w:sz w:val="16"/>
          <w:szCs w:val="22"/>
          <w:u w:val="single"/>
          <w:shd w:val="clear" w:color="auto" w:fill="FFFF99"/>
          <w:rtl/>
        </w:rPr>
        <w:t>או בעל רישיון לשידורי טלוויזיה</w:t>
      </w:r>
      <w:r w:rsidRPr="0088080B">
        <w:rPr>
          <w:rStyle w:val="default"/>
          <w:rFonts w:cs="FrankRuehl" w:hint="cs"/>
          <w:vanish/>
          <w:sz w:val="16"/>
          <w:szCs w:val="22"/>
          <w:shd w:val="clear" w:color="auto" w:fill="FFFF99"/>
          <w:rtl/>
        </w:rPr>
        <w:t xml:space="preserve"> לפי חוק הרשות השניה לטלוויזיה ורדיו, תש"ן-1990 (להלן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חוק הרשות השניה), לרבות מי שהוא בעל שליטה או בעל ענין בבעל זיכיון </w:t>
      </w:r>
      <w:r w:rsidRPr="0088080B">
        <w:rPr>
          <w:rStyle w:val="default"/>
          <w:rFonts w:cs="FrankRuehl" w:hint="cs"/>
          <w:vanish/>
          <w:sz w:val="16"/>
          <w:szCs w:val="22"/>
          <w:u w:val="single"/>
          <w:shd w:val="clear" w:color="auto" w:fill="FFFF99"/>
          <w:rtl/>
        </w:rPr>
        <w:t>או בבעל רישיון</w:t>
      </w:r>
      <w:r w:rsidRPr="0088080B">
        <w:rPr>
          <w:rStyle w:val="default"/>
          <w:rFonts w:cs="FrankRuehl" w:hint="cs"/>
          <w:vanish/>
          <w:sz w:val="16"/>
          <w:szCs w:val="22"/>
          <w:shd w:val="clear" w:color="auto" w:fill="FFFF99"/>
          <w:rtl/>
        </w:rPr>
        <w:t xml:space="preserve"> כאמור;</w:t>
      </w:r>
    </w:p>
    <w:p w:rsidR="000C2C1B" w:rsidRPr="0088080B" w:rsidRDefault="000C2C1B" w:rsidP="000C2C1B">
      <w:pPr>
        <w:pStyle w:val="P44"/>
        <w:spacing w:before="0"/>
        <w:ind w:left="1928"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הוראו</w:t>
      </w:r>
      <w:r w:rsidRPr="0088080B">
        <w:rPr>
          <w:rStyle w:val="default"/>
          <w:rFonts w:cs="FrankRuehl"/>
          <w:vanish/>
          <w:sz w:val="16"/>
          <w:szCs w:val="22"/>
          <w:shd w:val="clear" w:color="auto" w:fill="FFFF99"/>
          <w:rtl/>
        </w:rPr>
        <w:t>ת</w:t>
      </w:r>
      <w:r w:rsidRPr="0088080B">
        <w:rPr>
          <w:rStyle w:val="default"/>
          <w:rFonts w:cs="FrankRuehl" w:hint="cs"/>
          <w:vanish/>
          <w:sz w:val="16"/>
          <w:szCs w:val="22"/>
          <w:shd w:val="clear" w:color="auto" w:fill="FFFF99"/>
          <w:rtl/>
        </w:rPr>
        <w:t xml:space="preserve"> פסקה (1) לא יחולו על מבקש שבעל ענין בו הוא בעל ענין בבעל זיכיון לשידורי טלוויזיה </w:t>
      </w:r>
      <w:r w:rsidRPr="0088080B">
        <w:rPr>
          <w:rStyle w:val="default"/>
          <w:rFonts w:cs="FrankRuehl" w:hint="cs"/>
          <w:vanish/>
          <w:sz w:val="16"/>
          <w:szCs w:val="22"/>
          <w:u w:val="single"/>
          <w:shd w:val="clear" w:color="auto" w:fill="FFFF99"/>
          <w:rtl/>
        </w:rPr>
        <w:t>או בבעל רישיון לשידורי טלוויזיה</w:t>
      </w:r>
      <w:r w:rsidRPr="0088080B">
        <w:rPr>
          <w:rStyle w:val="default"/>
          <w:rFonts w:cs="FrankRuehl" w:hint="cs"/>
          <w:vanish/>
          <w:sz w:val="16"/>
          <w:szCs w:val="22"/>
          <w:shd w:val="clear" w:color="auto" w:fill="FFFF99"/>
          <w:rtl/>
        </w:rPr>
        <w:t xml:space="preserve"> לפי חוק הרשות השניה, והוא יהיה רשאי להחזיק עד 24% מסוג כלשהו של אמצעי שליטה במבקש, ובלבד שהוא אינו בעל שליטה במבקש, אינו בעל שליטה בבעל זיכיון לשידורי טלוויזיה </w:t>
      </w:r>
      <w:r w:rsidRPr="0088080B">
        <w:rPr>
          <w:rStyle w:val="default"/>
          <w:rFonts w:cs="FrankRuehl" w:hint="cs"/>
          <w:vanish/>
          <w:sz w:val="16"/>
          <w:szCs w:val="22"/>
          <w:u w:val="single"/>
          <w:shd w:val="clear" w:color="auto" w:fill="FFFF99"/>
          <w:rtl/>
        </w:rPr>
        <w:t>או בבעל רישיון לשידורי טלוויזיה</w:t>
      </w:r>
      <w:r w:rsidRPr="0088080B">
        <w:rPr>
          <w:rStyle w:val="default"/>
          <w:rFonts w:cs="FrankRuehl" w:hint="cs"/>
          <w:vanish/>
          <w:sz w:val="16"/>
          <w:szCs w:val="22"/>
          <w:shd w:val="clear" w:color="auto" w:fill="FFFF99"/>
          <w:rtl/>
        </w:rPr>
        <w:t xml:space="preserve"> לפי חוק הרשו</w:t>
      </w:r>
      <w:r w:rsidRPr="0088080B">
        <w:rPr>
          <w:rStyle w:val="default"/>
          <w:rFonts w:cs="FrankRuehl"/>
          <w:vanish/>
          <w:sz w:val="16"/>
          <w:szCs w:val="22"/>
          <w:shd w:val="clear" w:color="auto" w:fill="FFFF99"/>
          <w:rtl/>
        </w:rPr>
        <w:t xml:space="preserve">ת </w:t>
      </w:r>
      <w:r w:rsidRPr="0088080B">
        <w:rPr>
          <w:rStyle w:val="default"/>
          <w:rFonts w:cs="FrankRuehl" w:hint="cs"/>
          <w:vanish/>
          <w:sz w:val="16"/>
          <w:szCs w:val="22"/>
          <w:shd w:val="clear" w:color="auto" w:fill="FFFF99"/>
          <w:rtl/>
        </w:rPr>
        <w:t>השניה, אינו בעל ענין בבעל רישיון לשידורים, או אינו בעל ענין בבעל רישיון כללי לפי חוק זה;</w:t>
      </w:r>
    </w:p>
    <w:p w:rsidR="000C2C1B" w:rsidRPr="0088080B" w:rsidRDefault="000C2C1B" w:rsidP="000C2C1B">
      <w:pPr>
        <w:pStyle w:val="P00"/>
        <w:spacing w:before="0"/>
        <w:ind w:left="0" w:right="1134"/>
        <w:rPr>
          <w:rStyle w:val="default"/>
          <w:rFonts w:cs="FrankRuehl" w:hint="cs"/>
          <w:vanish/>
          <w:szCs w:val="20"/>
          <w:shd w:val="clear" w:color="auto" w:fill="FFFF99"/>
          <w:rtl/>
        </w:rPr>
      </w:pPr>
    </w:p>
    <w:p w:rsidR="000C2C1B" w:rsidRPr="0088080B" w:rsidRDefault="000C2C1B" w:rsidP="000C2C1B">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0C2C1B" w:rsidRPr="0088080B" w:rsidRDefault="000C2C1B" w:rsidP="000C2C1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0C2C1B" w:rsidRPr="0088080B" w:rsidRDefault="000C2C1B" w:rsidP="000C2C1B">
      <w:pPr>
        <w:pStyle w:val="P00"/>
        <w:tabs>
          <w:tab w:val="clear" w:pos="6259"/>
        </w:tabs>
        <w:spacing w:before="0"/>
        <w:ind w:left="0" w:right="1134"/>
        <w:rPr>
          <w:rStyle w:val="default"/>
          <w:rFonts w:cs="FrankRuehl" w:hint="cs"/>
          <w:vanish/>
          <w:szCs w:val="20"/>
          <w:shd w:val="clear" w:color="auto" w:fill="FFFF99"/>
          <w:rtl/>
        </w:rPr>
      </w:pPr>
      <w:hyperlink r:id="rId735"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736"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0C2C1B" w:rsidRPr="0088080B" w:rsidRDefault="000C2C1B" w:rsidP="000C2C1B">
      <w:pPr>
        <w:pStyle w:val="P02"/>
        <w:ind w:left="0"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המועצה רשאית לתת רשיון להפיק חדשות, כמפיק חדשות עצמאי, למבקש שהתקיימו בו כל אלה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המב</w:t>
      </w:r>
      <w:r w:rsidRPr="0088080B">
        <w:rPr>
          <w:rStyle w:val="default"/>
          <w:rFonts w:cs="FrankRuehl"/>
          <w:vanish/>
          <w:sz w:val="16"/>
          <w:szCs w:val="22"/>
          <w:shd w:val="clear" w:color="auto" w:fill="FFFF99"/>
          <w:rtl/>
        </w:rPr>
        <w:t>ק</w:t>
      </w:r>
      <w:r w:rsidRPr="0088080B">
        <w:rPr>
          <w:rStyle w:val="default"/>
          <w:rFonts w:cs="FrankRuehl" w:hint="cs"/>
          <w:vanish/>
          <w:sz w:val="16"/>
          <w:szCs w:val="22"/>
          <w:shd w:val="clear" w:color="auto" w:fill="FFFF99"/>
          <w:rtl/>
        </w:rPr>
        <w:t>ש):</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הוא חברה הרשומה בישראל ומרכז עסקיה בישראל;</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הוא אזרח ישראלי ותושב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רוב הדירקטורים של החברה הם אזרחים ישראליים ותושבים בה;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ישמש עורך ראשי של כל שידורי החדשות הכלליים שלה;</w:t>
      </w:r>
    </w:p>
    <w:p w:rsidR="000C2C1B" w:rsidRPr="0088080B" w:rsidRDefault="000C2C1B" w:rsidP="000C2C1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מן המפורטים להלן, וכל מי שהמפורטים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להלן הם בעלי שליטה בו, אינו בעל ענין או בעל שליטה במבקש:</w:t>
      </w:r>
    </w:p>
    <w:p w:rsidR="000C2C1B" w:rsidRPr="0088080B" w:rsidRDefault="000C2C1B" w:rsidP="000C2C1B">
      <w:pPr>
        <w:pStyle w:val="P33"/>
        <w:spacing w:before="0"/>
        <w:ind w:left="1474"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רישיון כללי לשידורי כבלים, לרבות מי שהוא בעל שליטה או בעל ענין בבעל רישיון כללי לשידורי כבלים כאמור;</w:t>
      </w:r>
    </w:p>
    <w:p w:rsidR="000C2C1B" w:rsidRPr="0088080B" w:rsidRDefault="000C2C1B" w:rsidP="000C2C1B">
      <w:pPr>
        <w:pStyle w:val="P33"/>
        <w:spacing w:before="0"/>
        <w:ind w:left="1474"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לשידורי לוויין, לרבות מי שהוא בעל שליטה או בעל </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נין בבעל רשיון כאמור;</w:t>
      </w:r>
    </w:p>
    <w:p w:rsidR="0011025B" w:rsidRPr="0088080B" w:rsidRDefault="000C2C1B" w:rsidP="000C2C1B">
      <w:pPr>
        <w:pStyle w:val="P33"/>
        <w:spacing w:before="0"/>
        <w:ind w:left="1474"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(ב1)</w:t>
      </w:r>
      <w:r w:rsidRPr="0088080B">
        <w:rPr>
          <w:rStyle w:val="default"/>
          <w:rFonts w:cs="FrankRuehl" w:hint="cs"/>
          <w:vanish/>
          <w:sz w:val="22"/>
          <w:szCs w:val="22"/>
          <w:u w:val="single"/>
          <w:shd w:val="clear" w:color="auto" w:fill="FFFF99"/>
          <w:rtl/>
        </w:rPr>
        <w:tab/>
        <w:t>בעל רישיון כללי לשידורים באמצעות תחנות השידור הספרתיות לפי חוק הפצת שידורים באמצעות תחנות שידור ספרתיות, התשע"ב-2012, לרבות מי שהוא בעל שליטה או בעל עניין בבעל רישיון כאמור</w:t>
      </w:r>
      <w:r w:rsidR="0011025B" w:rsidRPr="0088080B">
        <w:rPr>
          <w:rStyle w:val="default"/>
          <w:rFonts w:cs="FrankRuehl" w:hint="cs"/>
          <w:vanish/>
          <w:sz w:val="22"/>
          <w:szCs w:val="22"/>
          <w:u w:val="single"/>
          <w:shd w:val="clear" w:color="auto" w:fill="FFFF99"/>
          <w:rtl/>
        </w:rPr>
        <w:t>;</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p>
    <w:p w:rsidR="0011025B" w:rsidRPr="0088080B" w:rsidRDefault="0011025B" w:rsidP="0011025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11025B" w:rsidRPr="0088080B" w:rsidRDefault="0011025B" w:rsidP="0011025B">
      <w:pPr>
        <w:pStyle w:val="P00"/>
        <w:spacing w:before="0"/>
        <w:ind w:left="0" w:right="1134"/>
        <w:rPr>
          <w:rStyle w:val="default"/>
          <w:rFonts w:ascii="FrankRuehl" w:hAnsi="FrankRuehl" w:cs="FrankRuehl"/>
          <w:vanish/>
          <w:szCs w:val="20"/>
          <w:shd w:val="clear" w:color="auto" w:fill="FFFF99"/>
          <w:rtl/>
        </w:rPr>
      </w:pPr>
      <w:hyperlink r:id="rId73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73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11025B" w:rsidRPr="0088080B" w:rsidRDefault="0011025B" w:rsidP="0011025B">
      <w:pPr>
        <w:pStyle w:val="P02"/>
        <w:ind w:left="0" w:right="1134" w:firstLine="0"/>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המועצה רשאית לתת רשיון להפיק חדשות, כמפיק חדשות עצמאי, למבקש שהתקיימו בו כל אלה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המב</w:t>
      </w:r>
      <w:r w:rsidRPr="0088080B">
        <w:rPr>
          <w:rStyle w:val="default"/>
          <w:rFonts w:cs="FrankRuehl"/>
          <w:vanish/>
          <w:sz w:val="16"/>
          <w:szCs w:val="22"/>
          <w:shd w:val="clear" w:color="auto" w:fill="FFFF99"/>
          <w:rtl/>
        </w:rPr>
        <w:t>ק</w:t>
      </w:r>
      <w:r w:rsidRPr="0088080B">
        <w:rPr>
          <w:rStyle w:val="default"/>
          <w:rFonts w:cs="FrankRuehl" w:hint="cs"/>
          <w:vanish/>
          <w:sz w:val="16"/>
          <w:szCs w:val="22"/>
          <w:shd w:val="clear" w:color="auto" w:fill="FFFF99"/>
          <w:rtl/>
        </w:rPr>
        <w:t>ש):</w:t>
      </w:r>
    </w:p>
    <w:p w:rsidR="0011025B" w:rsidRPr="0088080B" w:rsidRDefault="0011025B" w:rsidP="0011025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הוא חברה הרשומה בישראל ומרכז עסקיה בישראל;</w:t>
      </w:r>
    </w:p>
    <w:p w:rsidR="0011025B" w:rsidRPr="0088080B" w:rsidRDefault="0011025B" w:rsidP="0011025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הוא אזרח ישראלי ותושב בה;</w:t>
      </w:r>
    </w:p>
    <w:p w:rsidR="0011025B" w:rsidRPr="0088080B" w:rsidRDefault="0011025B" w:rsidP="0011025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רוב הדירקטורים של החברה הם אזרחים ישראליים ותושבים בה;</w:t>
      </w:r>
    </w:p>
    <w:p w:rsidR="0011025B" w:rsidRPr="0088080B" w:rsidRDefault="0011025B" w:rsidP="0011025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מנהל החברה ישמש עורך ראשי של כל שידורי החדשות הכלליים שלה;</w:t>
      </w:r>
    </w:p>
    <w:p w:rsidR="0011025B" w:rsidRPr="0088080B" w:rsidRDefault="0011025B" w:rsidP="0011025B">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מן המפורטים להלן, וכל מי שהמפורטים</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להלן הם בעלי שליטה בו, אינו בעל ענין או בעל שליטה במבקש:</w:t>
      </w:r>
    </w:p>
    <w:p w:rsidR="0011025B" w:rsidRPr="0088080B" w:rsidRDefault="0011025B" w:rsidP="0011025B">
      <w:pPr>
        <w:pStyle w:val="P33"/>
        <w:spacing w:before="0"/>
        <w:ind w:left="1474"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רישיון כללי לשידורי כבלים, לרבות מי שהוא בעל שליטה או בעל ענין בבעל רישיון כללי לשידורי כבלים כאמור;</w:t>
      </w:r>
    </w:p>
    <w:p w:rsidR="0011025B" w:rsidRPr="0088080B" w:rsidRDefault="0011025B" w:rsidP="0011025B">
      <w:pPr>
        <w:pStyle w:val="P33"/>
        <w:spacing w:before="0"/>
        <w:ind w:left="1474"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לשידורי לוויין, לרבות מי שהוא בעל שליטה או בעל </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נין בבעל רשיון כאמור;</w:t>
      </w:r>
    </w:p>
    <w:p w:rsidR="0011025B" w:rsidRPr="0088080B" w:rsidRDefault="0011025B" w:rsidP="0011025B">
      <w:pPr>
        <w:pStyle w:val="P33"/>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(ב1)</w:t>
      </w:r>
      <w:r w:rsidRPr="0088080B">
        <w:rPr>
          <w:rStyle w:val="default"/>
          <w:rFonts w:cs="FrankRuehl" w:hint="cs"/>
          <w:vanish/>
          <w:sz w:val="22"/>
          <w:szCs w:val="22"/>
          <w:shd w:val="clear" w:color="auto" w:fill="FFFF99"/>
          <w:rtl/>
        </w:rPr>
        <w:tab/>
        <w:t>בעל רישיון כללי לשידורים באמצעות תחנות השידור הספרתיות לפי חוק הפצת שידורים באמצעות תחנות שידור ספרתיות, התשע"ב-2012, לרבות מי שהוא בעל שליטה או בעל עניין בבעל רישיון כאמור;</w:t>
      </w:r>
    </w:p>
    <w:p w:rsidR="00687D5F" w:rsidRPr="0088080B" w:rsidRDefault="00687D5F" w:rsidP="00687D5F">
      <w:pPr>
        <w:pStyle w:val="P04"/>
        <w:spacing w:before="0"/>
        <w:ind w:left="1928" w:right="1134" w:hanging="45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זיכיון לשידורי טלוויזיה או בעל רישיון לשידורי טלוויזיה לפי חוק הרשות השניה לטלוויזיה ורדיו, תש"ן-1990 (להלן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חוק הרשות השניה), לרבות מי שהוא בעל שליטה או בעל ענין בבעל זיכיון או בבעל רישיון כאמור;</w:t>
      </w:r>
    </w:p>
    <w:p w:rsidR="000C2C1B" w:rsidRPr="0082529F" w:rsidRDefault="00687D5F" w:rsidP="00687D5F">
      <w:pPr>
        <w:pStyle w:val="P44"/>
        <w:spacing w:before="0"/>
        <w:ind w:left="1928" w:right="1134"/>
        <w:rPr>
          <w:rStyle w:val="default"/>
          <w:rFonts w:cs="FrankRuehl" w:hint="cs"/>
          <w:sz w:val="2"/>
          <w:szCs w:val="2"/>
          <w:u w:val="single"/>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הוראו</w:t>
      </w:r>
      <w:r w:rsidRPr="0088080B">
        <w:rPr>
          <w:rStyle w:val="default"/>
          <w:rFonts w:cs="FrankRuehl"/>
          <w:vanish/>
          <w:sz w:val="16"/>
          <w:szCs w:val="22"/>
          <w:shd w:val="clear" w:color="auto" w:fill="FFFF99"/>
          <w:rtl/>
        </w:rPr>
        <w:t>ת</w:t>
      </w:r>
      <w:r w:rsidRPr="0088080B">
        <w:rPr>
          <w:rStyle w:val="default"/>
          <w:rFonts w:cs="FrankRuehl" w:hint="cs"/>
          <w:vanish/>
          <w:sz w:val="16"/>
          <w:szCs w:val="22"/>
          <w:shd w:val="clear" w:color="auto" w:fill="FFFF99"/>
          <w:rtl/>
        </w:rPr>
        <w:t xml:space="preserve"> פסקה (1) לא יחולו על מבקש שבעל ענין בו הוא בעל ענין בבעל זיכיון לשידורי טלוויזיה או בבעל רישיון לשידורי טלוויזיה לפי חוק הרשות השניה, והוא יהיה רשאי להחזיק עד 24% מסוג כלשהו של אמצעי שליטה במבקש, ובלבד שהוא אינו בעל שליטה במבקש, אינו בעל שליטה בבעל זיכיון לשידורי טלוויזיה או בבעל רישיון לשידורי טלוויזיה לפי חוק הרשו</w:t>
      </w:r>
      <w:r w:rsidRPr="0088080B">
        <w:rPr>
          <w:rStyle w:val="default"/>
          <w:rFonts w:cs="FrankRuehl"/>
          <w:vanish/>
          <w:sz w:val="16"/>
          <w:szCs w:val="22"/>
          <w:shd w:val="clear" w:color="auto" w:fill="FFFF99"/>
          <w:rtl/>
        </w:rPr>
        <w:t xml:space="preserve">ת </w:t>
      </w:r>
      <w:r w:rsidRPr="0088080B">
        <w:rPr>
          <w:rStyle w:val="default"/>
          <w:rFonts w:cs="FrankRuehl" w:hint="cs"/>
          <w:vanish/>
          <w:sz w:val="16"/>
          <w:szCs w:val="22"/>
          <w:shd w:val="clear" w:color="auto" w:fill="FFFF99"/>
          <w:rtl/>
        </w:rPr>
        <w:t xml:space="preserve">השניה, אינו בעל ענין בבעל רישיון לשידורים, או אינו בעל ענין </w:t>
      </w:r>
      <w:r w:rsidRPr="0088080B">
        <w:rPr>
          <w:rStyle w:val="default"/>
          <w:rFonts w:cs="FrankRuehl" w:hint="cs"/>
          <w:strike/>
          <w:vanish/>
          <w:sz w:val="16"/>
          <w:szCs w:val="22"/>
          <w:shd w:val="clear" w:color="auto" w:fill="FFFF99"/>
          <w:rtl/>
        </w:rPr>
        <w:t>בבעל רישיון כללי לפי חוק זה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בספק מורשה לפי חוק זה</w:t>
      </w:r>
      <w:r w:rsidRPr="0088080B">
        <w:rPr>
          <w:rStyle w:val="default"/>
          <w:rFonts w:cs="FrankRuehl" w:hint="cs"/>
          <w:vanish/>
          <w:sz w:val="16"/>
          <w:szCs w:val="22"/>
          <w:shd w:val="clear" w:color="auto" w:fill="FFFF99"/>
          <w:rtl/>
        </w:rPr>
        <w:t>;</w:t>
      </w:r>
      <w:bookmarkEnd w:id="211"/>
    </w:p>
    <w:p w:rsidR="000C2C1B" w:rsidRDefault="000C2C1B" w:rsidP="000C2C1B">
      <w:pPr>
        <w:pStyle w:val="P02"/>
        <w:spacing w:before="72"/>
        <w:ind w:left="0" w:right="1134" w:firstLine="0"/>
        <w:rPr>
          <w:rStyle w:val="default"/>
          <w:rFonts w:cs="FrankRuehl" w:hint="cs"/>
          <w:rtl/>
        </w:rPr>
      </w:pPr>
      <w:bookmarkStart w:id="212" w:name="Seif190"/>
      <w:bookmarkEnd w:id="212"/>
      <w:r>
        <w:rPr>
          <w:lang w:val="he-IL"/>
        </w:rPr>
        <w:pict>
          <v:rect id="_x0000_s3131" style="position:absolute;left:0;text-align:left;margin-left:464.5pt;margin-top:8.05pt;width:75.05pt;height:41.6pt;z-index:251873280" o:allowincell="f" filled="f" stroked="f" strokecolor="lime" strokeweight=".25pt">
            <v:textbox style="mso-next-textbox:#_x0000_s3131" inset="0,0,0,0">
              <w:txbxContent>
                <w:p w:rsidR="00F17E28" w:rsidRDefault="00F17E28" w:rsidP="000C2C1B">
                  <w:pPr>
                    <w:spacing w:line="160" w:lineRule="exact"/>
                    <w:jc w:val="left"/>
                    <w:rPr>
                      <w:rFonts w:cs="Miriam" w:hint="cs"/>
                      <w:szCs w:val="18"/>
                      <w:rtl/>
                    </w:rPr>
                  </w:pPr>
                  <w:r>
                    <w:rPr>
                      <w:rFonts w:cs="Miriam"/>
                      <w:szCs w:val="18"/>
                      <w:rtl/>
                    </w:rPr>
                    <w:t>ש</w:t>
                  </w:r>
                  <w:r>
                    <w:rPr>
                      <w:rFonts w:cs="Miriam" w:hint="cs"/>
                      <w:szCs w:val="18"/>
                      <w:rtl/>
                    </w:rPr>
                    <w:t xml:space="preserve">ידורי חדשות </w:t>
                  </w:r>
                  <w:r>
                    <w:rPr>
                      <w:rFonts w:cs="Miriam"/>
                      <w:szCs w:val="18"/>
                      <w:rtl/>
                    </w:rPr>
                    <w:br/>
                  </w:r>
                  <w:r>
                    <w:rPr>
                      <w:rFonts w:cs="Miriam" w:hint="cs"/>
                      <w:szCs w:val="18"/>
                      <w:rtl/>
                    </w:rPr>
                    <w:t>בין-לאומיים שמקורם בישראל</w:t>
                  </w:r>
                </w:p>
                <w:p w:rsidR="00F17E28" w:rsidRDefault="00F17E28" w:rsidP="000C2C1B">
                  <w:pPr>
                    <w:spacing w:line="160" w:lineRule="exact"/>
                    <w:jc w:val="left"/>
                    <w:rPr>
                      <w:rFonts w:cs="Miriam"/>
                      <w:noProof/>
                      <w:szCs w:val="18"/>
                      <w:rtl/>
                    </w:rPr>
                  </w:pPr>
                  <w:r>
                    <w:rPr>
                      <w:rFonts w:cs="Miriam" w:hint="cs"/>
                      <w:szCs w:val="18"/>
                      <w:rtl/>
                    </w:rPr>
                    <w:t>(תיקון מס' 65) תשע"ז-2017</w:t>
                  </w:r>
                </w:p>
              </w:txbxContent>
            </v:textbox>
            <w10:anchorlock/>
          </v:rect>
        </w:pict>
      </w:r>
      <w:r>
        <w:rPr>
          <w:rStyle w:val="big-number"/>
          <w:rtl/>
        </w:rPr>
        <w:t>6</w:t>
      </w:r>
      <w:r>
        <w:rPr>
          <w:rStyle w:val="default"/>
          <w:rFonts w:cs="FrankRuehl"/>
          <w:rtl/>
        </w:rPr>
        <w:t>כ</w:t>
      </w: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0C2C1B" w:rsidRDefault="000C2C1B" w:rsidP="000C2C1B">
      <w:pPr>
        <w:pStyle w:val="P02"/>
        <w:spacing w:before="72"/>
        <w:ind w:left="0" w:right="1134" w:firstLine="0"/>
        <w:rPr>
          <w:rStyle w:val="default"/>
          <w:rFonts w:cs="FrankRuehl" w:hint="cs"/>
          <w:rtl/>
        </w:rPr>
      </w:pPr>
      <w:r>
        <w:rPr>
          <w:rStyle w:val="default"/>
          <w:rFonts w:cs="FrankRuehl" w:hint="cs"/>
          <w:rtl/>
        </w:rPr>
        <w:tab/>
        <w:t xml:space="preserve">"בעל רישיון לשידור ערוץ חדשות בין-לאומי" </w:t>
      </w:r>
      <w:r>
        <w:rPr>
          <w:rStyle w:val="default"/>
          <w:rFonts w:cs="FrankRuehl"/>
          <w:rtl/>
        </w:rPr>
        <w:t>–</w:t>
      </w:r>
      <w:r>
        <w:rPr>
          <w:rStyle w:val="default"/>
          <w:rFonts w:cs="FrankRuehl" w:hint="cs"/>
          <w:rtl/>
        </w:rPr>
        <w:t xml:space="preserve"> משדר ערוץ חדשות בין-לאומי שקיבל רישיון מהמועצה לפי סעיף קטן (ג);</w:t>
      </w:r>
    </w:p>
    <w:p w:rsidR="000C2C1B" w:rsidRDefault="000C2C1B" w:rsidP="000C2C1B">
      <w:pPr>
        <w:pStyle w:val="P02"/>
        <w:spacing w:before="72"/>
        <w:ind w:left="0" w:right="1134" w:firstLine="0"/>
        <w:rPr>
          <w:rStyle w:val="default"/>
          <w:rFonts w:cs="FrankRuehl" w:hint="cs"/>
          <w:rtl/>
        </w:rPr>
      </w:pPr>
      <w:r>
        <w:rPr>
          <w:rStyle w:val="default"/>
          <w:rFonts w:cs="FrankRuehl" w:hint="cs"/>
          <w:rtl/>
        </w:rPr>
        <w:tab/>
        <w:t xml:space="preserve">"משדר ערוץ חדשות בין-לאומי" </w:t>
      </w:r>
      <w:r>
        <w:rPr>
          <w:rStyle w:val="default"/>
          <w:rFonts w:cs="FrankRuehl"/>
          <w:rtl/>
        </w:rPr>
        <w:t>–</w:t>
      </w:r>
      <w:r>
        <w:rPr>
          <w:rStyle w:val="default"/>
          <w:rFonts w:cs="FrankRuehl" w:hint="cs"/>
          <w:rtl/>
        </w:rPr>
        <w:t xml:space="preserve"> מי שמשדר חדשות ותכניות בענייני היום המיועדים בעיקרם לשידור מחוץ לישראל, בשפה שאינה עברית ושאינם מלווים בכתוביות בעברית, והוא תאגיד הרשום בישראל ואם אינו תאגיד רשום כאמור </w:t>
      </w:r>
      <w:r>
        <w:rPr>
          <w:rStyle w:val="default"/>
          <w:rFonts w:cs="FrankRuehl"/>
          <w:rtl/>
        </w:rPr>
        <w:t>–</w:t>
      </w:r>
      <w:r>
        <w:rPr>
          <w:rStyle w:val="default"/>
          <w:rFonts w:cs="FrankRuehl" w:hint="cs"/>
          <w:rtl/>
        </w:rPr>
        <w:t xml:space="preserve"> שידוריו הופקו ונערכו, כולם או חלק ניכר מהם, בישראל.</w:t>
      </w:r>
    </w:p>
    <w:p w:rsidR="000C2C1B" w:rsidRDefault="000C2C1B" w:rsidP="000C2C1B">
      <w:pPr>
        <w:pStyle w:val="P02"/>
        <w:spacing w:before="72"/>
        <w:ind w:left="0" w:right="1134" w:firstLine="0"/>
        <w:rPr>
          <w:rStyle w:val="default"/>
          <w:rFonts w:cs="FrankRuehl" w:hint="cs"/>
          <w:rtl/>
        </w:rPr>
      </w:pPr>
      <w:r>
        <w:rPr>
          <w:rStyle w:val="default"/>
          <w:rFonts w:cs="FrankRuehl" w:hint="cs"/>
          <w:rtl/>
        </w:rPr>
        <w:tab/>
        <w:t>(ב)</w:t>
      </w:r>
      <w:r>
        <w:rPr>
          <w:rStyle w:val="default"/>
          <w:rFonts w:cs="FrankRuehl" w:hint="cs"/>
          <w:rtl/>
        </w:rPr>
        <w:tab/>
        <w:t>על אף האמור בסעיפים 6כ(א) ו-6כ2, המועצה רשאית לאשר לבעל רישיון כללי לשידורי כבלים להעביר למנוייו את שידוריו של בעל רישיון לשידור ערוץ חדשות בין-לאומי, ובל</w:t>
      </w:r>
      <w:r w:rsidR="00410498">
        <w:rPr>
          <w:rStyle w:val="default"/>
          <w:rFonts w:cs="FrankRuehl" w:hint="cs"/>
          <w:rtl/>
        </w:rPr>
        <w:t>ב</w:t>
      </w:r>
      <w:r>
        <w:rPr>
          <w:rStyle w:val="default"/>
          <w:rFonts w:cs="FrankRuehl" w:hint="cs"/>
          <w:rtl/>
        </w:rPr>
        <w:t>ד שהתקיימו התנאים המנויים בסעיף 6כ2(ב)(2) עד (5), בשינוי זה: במקום "מפיק חדשות עצמאי" יקראו "בעל רישיון לשידור ערוץ חדשות בין-לאומי" ובמקום "מפיק החדשות העצמאי" יקראו "בעל רישיון לשידור ערוץ החדשות הבין-לאומי".</w:t>
      </w:r>
    </w:p>
    <w:p w:rsidR="000C2C1B" w:rsidRDefault="000C2C1B" w:rsidP="00410498">
      <w:pPr>
        <w:pStyle w:val="P02"/>
        <w:spacing w:before="72"/>
        <w:ind w:left="0" w:right="1134" w:firstLine="0"/>
        <w:rPr>
          <w:rStyle w:val="default"/>
          <w:rFonts w:cs="FrankRuehl" w:hint="cs"/>
          <w:rtl/>
        </w:rPr>
      </w:pPr>
      <w:r>
        <w:rPr>
          <w:rStyle w:val="default"/>
          <w:rFonts w:cs="FrankRuehl" w:hint="cs"/>
          <w:rtl/>
        </w:rPr>
        <w:tab/>
        <w:t>(ג)</w:t>
      </w:r>
      <w:r>
        <w:rPr>
          <w:rStyle w:val="default"/>
          <w:rFonts w:cs="FrankRuehl" w:hint="cs"/>
          <w:rtl/>
        </w:rPr>
        <w:tab/>
      </w:r>
      <w:r w:rsidR="00410498">
        <w:rPr>
          <w:rStyle w:val="default"/>
          <w:rFonts w:cs="FrankRuehl" w:hint="cs"/>
          <w:rtl/>
        </w:rPr>
        <w:t>המועצה רשאית לתת רישיון לשידור ערוץ חדשות בין-לאומי למשדר ערוץ חדשות בין-לאומי בהתקיים כל אלה:</w:t>
      </w:r>
    </w:p>
    <w:p w:rsidR="00410498" w:rsidRDefault="00410498" w:rsidP="0070026E">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הוא חברה כהגדרתה בחוק החברות, התשנ"ט-1999;</w:t>
      </w:r>
    </w:p>
    <w:p w:rsidR="00410498" w:rsidRDefault="00410498" w:rsidP="0070026E">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התקיימו בו התנאים המנויים בסעיף 6כ2(ג)(4), (5)(ג) עד (ה) ו-(6), בשינויים המחויבים;</w:t>
      </w:r>
    </w:p>
    <w:p w:rsidR="00410498" w:rsidRDefault="00410498" w:rsidP="0070026E">
      <w:pPr>
        <w:pStyle w:val="P02"/>
        <w:spacing w:before="72"/>
        <w:ind w:left="1021" w:right="1134" w:firstLine="0"/>
        <w:rPr>
          <w:rStyle w:val="default"/>
          <w:rFonts w:cs="FrankRuehl" w:hint="cs"/>
          <w:rtl/>
        </w:rPr>
      </w:pPr>
      <w:r>
        <w:rPr>
          <w:rStyle w:val="default"/>
          <w:rFonts w:cs="FrankRuehl" w:hint="cs"/>
          <w:rtl/>
        </w:rPr>
        <w:t>(3)</w:t>
      </w:r>
      <w:r>
        <w:rPr>
          <w:rStyle w:val="default"/>
          <w:rFonts w:cs="FrankRuehl" w:hint="cs"/>
          <w:rtl/>
        </w:rPr>
        <w:tab/>
      </w:r>
      <w:r w:rsidR="0070026E">
        <w:rPr>
          <w:rStyle w:val="default"/>
          <w:rFonts w:cs="FrankRuehl" w:hint="cs"/>
          <w:rtl/>
        </w:rPr>
        <w:t>מרב הזיקות שלו אינן לישראל בהתאם לכללים שקבעה המועצה לפי סעיף קטן (ז)(1).</w:t>
      </w:r>
    </w:p>
    <w:p w:rsidR="0070026E" w:rsidRDefault="0070026E" w:rsidP="00410498">
      <w:pPr>
        <w:pStyle w:val="P02"/>
        <w:spacing w:before="72"/>
        <w:ind w:left="0" w:right="1134" w:firstLine="0"/>
        <w:rPr>
          <w:rStyle w:val="default"/>
          <w:rFonts w:cs="FrankRuehl" w:hint="cs"/>
          <w:rtl/>
        </w:rPr>
      </w:pPr>
      <w:r>
        <w:rPr>
          <w:rStyle w:val="default"/>
          <w:rFonts w:cs="FrankRuehl" w:hint="cs"/>
          <w:rtl/>
        </w:rPr>
        <w:tab/>
        <w:t>(ד)</w:t>
      </w:r>
      <w:r>
        <w:rPr>
          <w:rStyle w:val="default"/>
          <w:rFonts w:cs="FrankRuehl" w:hint="cs"/>
          <w:rtl/>
        </w:rPr>
        <w:tab/>
        <w:t>לא יינתן למשדר ערוץ חדשות בין-לאומי רישיון לפי סעיף קטן (ג) אם לדעת המועצה התקיימה לגביו אחת או יותר מהעילות המנויות בסעיף 6כ2(ד)(1), בשינויים המחויבים, ויחולו לעניין זה הוראות סעיף 6כ2(ד)(2).</w:t>
      </w:r>
    </w:p>
    <w:p w:rsidR="0070026E" w:rsidRDefault="0070026E" w:rsidP="00410498">
      <w:pPr>
        <w:pStyle w:val="P02"/>
        <w:spacing w:before="72"/>
        <w:ind w:left="0" w:right="1134" w:firstLine="0"/>
        <w:rPr>
          <w:rStyle w:val="default"/>
          <w:rFonts w:cs="FrankRuehl" w:hint="cs"/>
          <w:rtl/>
        </w:rPr>
      </w:pPr>
      <w:r>
        <w:rPr>
          <w:rStyle w:val="default"/>
          <w:rFonts w:cs="FrankRuehl" w:hint="cs"/>
          <w:rtl/>
        </w:rPr>
        <w:tab/>
        <w:t>(ה)</w:t>
      </w:r>
      <w:r>
        <w:rPr>
          <w:rStyle w:val="default"/>
          <w:rFonts w:cs="FrankRuehl" w:hint="cs"/>
          <w:rtl/>
        </w:rPr>
        <w:tab/>
        <w:t>על בעל רישיון לשידור ערוץ חדשות בין-לאומי יחולו הוראות סעיף 6כ2(ה) ו-(ז), בשינוי זה: במקום "מפיק חדשות עצמאי" יקראו "בעל רישיון לשידור ערוץ חדשות בין-לאומי".</w:t>
      </w:r>
    </w:p>
    <w:p w:rsidR="0070026E" w:rsidRDefault="0070026E" w:rsidP="00410498">
      <w:pPr>
        <w:pStyle w:val="P02"/>
        <w:spacing w:before="72"/>
        <w:ind w:left="0" w:right="1134" w:firstLine="0"/>
        <w:rPr>
          <w:rStyle w:val="default"/>
          <w:rFonts w:cs="FrankRuehl" w:hint="cs"/>
          <w:rtl/>
        </w:rPr>
      </w:pPr>
      <w:r>
        <w:rPr>
          <w:rStyle w:val="default"/>
          <w:rFonts w:cs="FrankRuehl" w:hint="cs"/>
          <w:rtl/>
        </w:rPr>
        <w:tab/>
        <w:t>(ו)</w:t>
      </w:r>
      <w:r>
        <w:rPr>
          <w:rStyle w:val="default"/>
          <w:rFonts w:cs="FrankRuehl" w:hint="cs"/>
          <w:rtl/>
        </w:rPr>
        <w:tab/>
      </w:r>
      <w:r w:rsidR="004F5956">
        <w:rPr>
          <w:rStyle w:val="default"/>
          <w:rFonts w:cs="FrankRuehl" w:hint="cs"/>
          <w:rtl/>
        </w:rPr>
        <w:t>בעל רישיון כללי לשידורי כבלים לא יפלה, בתנאי ההתקשרות ובתנאים לעניין העברת השידורים, בין בעל רישיון לשידור ערוץ חדשות בין-לאומי לבעל רישיון לשידור ערוץ חדשות בין-לאומי אחר.</w:t>
      </w:r>
    </w:p>
    <w:p w:rsidR="004F5956" w:rsidRDefault="004F5956" w:rsidP="00410498">
      <w:pPr>
        <w:pStyle w:val="P02"/>
        <w:spacing w:before="72"/>
        <w:ind w:left="0" w:right="1134" w:firstLine="0"/>
        <w:rPr>
          <w:rStyle w:val="default"/>
          <w:rFonts w:cs="FrankRuehl" w:hint="cs"/>
          <w:rtl/>
        </w:rPr>
      </w:pPr>
      <w:r>
        <w:rPr>
          <w:rStyle w:val="default"/>
          <w:rFonts w:cs="FrankRuehl" w:hint="cs"/>
          <w:rtl/>
        </w:rPr>
        <w:tab/>
        <w:t>(ז)</w:t>
      </w:r>
      <w:r>
        <w:rPr>
          <w:rStyle w:val="default"/>
          <w:rFonts w:cs="FrankRuehl" w:hint="cs"/>
          <w:rtl/>
        </w:rPr>
        <w:tab/>
        <w:t xml:space="preserve">המועצה תקבע כללים כדי להבטיח </w:t>
      </w:r>
      <w:r>
        <w:rPr>
          <w:rStyle w:val="default"/>
          <w:rFonts w:cs="FrankRuehl"/>
          <w:rtl/>
        </w:rPr>
        <w:t>–</w:t>
      </w:r>
    </w:p>
    <w:p w:rsidR="004F5956" w:rsidRDefault="004F5956" w:rsidP="004F5956">
      <w:pPr>
        <w:pStyle w:val="P02"/>
        <w:spacing w:before="72"/>
        <w:ind w:left="1021" w:right="1134" w:firstLine="0"/>
        <w:rPr>
          <w:rStyle w:val="default"/>
          <w:rFonts w:cs="FrankRuehl" w:hint="cs"/>
          <w:rtl/>
        </w:rPr>
      </w:pPr>
      <w:r>
        <w:rPr>
          <w:rStyle w:val="default"/>
          <w:rFonts w:cs="FrankRuehl" w:hint="cs"/>
          <w:rtl/>
        </w:rPr>
        <w:t>(1)</w:t>
      </w:r>
      <w:r>
        <w:rPr>
          <w:rStyle w:val="default"/>
          <w:rFonts w:cs="FrankRuehl" w:hint="cs"/>
          <w:rtl/>
        </w:rPr>
        <w:tab/>
        <w:t>שמרב הזיקות של משדר ערוץ חדשות בין-לאומי אינן לישראל;</w:t>
      </w:r>
    </w:p>
    <w:p w:rsidR="004F5956" w:rsidRDefault="004F5956" w:rsidP="004F5956">
      <w:pPr>
        <w:pStyle w:val="P02"/>
        <w:spacing w:before="72"/>
        <w:ind w:left="1021" w:right="1134" w:firstLine="0"/>
        <w:rPr>
          <w:rStyle w:val="default"/>
          <w:rFonts w:cs="FrankRuehl" w:hint="cs"/>
          <w:rtl/>
        </w:rPr>
      </w:pPr>
      <w:r>
        <w:rPr>
          <w:rStyle w:val="default"/>
          <w:rFonts w:cs="FrankRuehl" w:hint="cs"/>
          <w:rtl/>
        </w:rPr>
        <w:t>(2)</w:t>
      </w:r>
      <w:r>
        <w:rPr>
          <w:rStyle w:val="default"/>
          <w:rFonts w:cs="FrankRuehl" w:hint="cs"/>
          <w:rtl/>
        </w:rPr>
        <w:tab/>
        <w:t>את קיום הוראות סעיף 6כ2(ה) על ידי בעל רישיון לשידור ערוץ חדשות בין-לאומי או מבקש רישיון כאמור שבעל שליטה או בעל עניין בו הוא אחד מהמנויים בסעיף 6כ2(ג)(5)(א) או (ב).</w:t>
      </w:r>
    </w:p>
    <w:p w:rsidR="004F5956" w:rsidRDefault="004F5956" w:rsidP="00410498">
      <w:pPr>
        <w:pStyle w:val="P02"/>
        <w:spacing w:before="72"/>
        <w:ind w:left="0" w:right="1134" w:firstLine="0"/>
        <w:rPr>
          <w:rStyle w:val="default"/>
          <w:rFonts w:cs="FrankRuehl" w:hint="cs"/>
          <w:rtl/>
        </w:rPr>
      </w:pPr>
      <w:r>
        <w:rPr>
          <w:rStyle w:val="default"/>
          <w:rFonts w:cs="FrankRuehl" w:hint="cs"/>
          <w:rtl/>
        </w:rPr>
        <w:tab/>
        <w:t>(ח)</w:t>
      </w:r>
      <w:r>
        <w:rPr>
          <w:rStyle w:val="default"/>
          <w:rFonts w:cs="FrankRuehl" w:hint="cs"/>
          <w:rtl/>
        </w:rPr>
        <w:tab/>
        <w:t>המועצה רשאית לקבוע כללים לעניין בעל רישיון לשידור ערוץ חדשות בין-לאומי, ובכלל זה לעניין הליכים למתן רישיון לשידור ערוץ חדשות בין-לאומי ולביטולו ולעניין חובותיו של בעל רישיון כאמור לדווח למועצה ואופן הדיווח.</w:t>
      </w:r>
    </w:p>
    <w:p w:rsidR="000C2C1B" w:rsidRPr="0088080B" w:rsidRDefault="000C2C1B" w:rsidP="000C2C1B">
      <w:pPr>
        <w:pStyle w:val="P00"/>
        <w:tabs>
          <w:tab w:val="clear" w:pos="6259"/>
        </w:tabs>
        <w:spacing w:before="0"/>
        <w:ind w:left="0" w:right="1134"/>
        <w:rPr>
          <w:rStyle w:val="default"/>
          <w:rFonts w:cs="FrankRuehl" w:hint="cs"/>
          <w:vanish/>
          <w:color w:val="FF0000"/>
          <w:szCs w:val="20"/>
          <w:shd w:val="clear" w:color="auto" w:fill="FFFF99"/>
          <w:rtl/>
        </w:rPr>
      </w:pPr>
      <w:bookmarkStart w:id="213" w:name="Rov613"/>
      <w:r w:rsidRPr="0088080B">
        <w:rPr>
          <w:rStyle w:val="default"/>
          <w:rFonts w:cs="FrankRuehl" w:hint="cs"/>
          <w:vanish/>
          <w:color w:val="FF0000"/>
          <w:szCs w:val="20"/>
          <w:shd w:val="clear" w:color="auto" w:fill="FFFF99"/>
          <w:rtl/>
        </w:rPr>
        <w:t>מיום 8.6.2017</w:t>
      </w:r>
    </w:p>
    <w:p w:rsidR="000C2C1B" w:rsidRPr="0088080B" w:rsidRDefault="000C2C1B" w:rsidP="000C2C1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65</w:t>
      </w:r>
    </w:p>
    <w:p w:rsidR="000C2C1B" w:rsidRPr="0088080B" w:rsidRDefault="000C2C1B" w:rsidP="000C2C1B">
      <w:pPr>
        <w:pStyle w:val="P00"/>
        <w:tabs>
          <w:tab w:val="clear" w:pos="6259"/>
        </w:tabs>
        <w:spacing w:before="0"/>
        <w:ind w:left="0" w:right="1134"/>
        <w:rPr>
          <w:rStyle w:val="default"/>
          <w:rFonts w:cs="FrankRuehl" w:hint="cs"/>
          <w:vanish/>
          <w:szCs w:val="20"/>
          <w:shd w:val="clear" w:color="auto" w:fill="FFFF99"/>
          <w:rtl/>
        </w:rPr>
      </w:pPr>
      <w:hyperlink r:id="rId739" w:history="1">
        <w:r w:rsidRPr="0088080B">
          <w:rPr>
            <w:rStyle w:val="Hyperlink"/>
            <w:rFonts w:hint="cs"/>
            <w:vanish/>
            <w:szCs w:val="20"/>
            <w:shd w:val="clear" w:color="auto" w:fill="FFFF99"/>
            <w:rtl/>
          </w:rPr>
          <w:t>ס"ח תשע"ז מס' 2642</w:t>
        </w:r>
      </w:hyperlink>
      <w:r w:rsidRPr="0088080B">
        <w:rPr>
          <w:rStyle w:val="default"/>
          <w:rFonts w:cs="FrankRuehl" w:hint="cs"/>
          <w:vanish/>
          <w:szCs w:val="20"/>
          <w:shd w:val="clear" w:color="auto" w:fill="FFFF99"/>
          <w:rtl/>
        </w:rPr>
        <w:t xml:space="preserve"> מיום 8.6.2017 עמ' 982 (</w:t>
      </w:r>
      <w:hyperlink r:id="rId740" w:history="1">
        <w:r w:rsidRPr="0088080B">
          <w:rPr>
            <w:rStyle w:val="Hyperlink"/>
            <w:rFonts w:hint="cs"/>
            <w:vanish/>
            <w:szCs w:val="20"/>
            <w:shd w:val="clear" w:color="auto" w:fill="FFFF99"/>
            <w:rtl/>
          </w:rPr>
          <w:t>ה"ח 701</w:t>
        </w:r>
      </w:hyperlink>
      <w:r w:rsidRPr="0088080B">
        <w:rPr>
          <w:rStyle w:val="default"/>
          <w:rFonts w:cs="FrankRuehl" w:hint="cs"/>
          <w:vanish/>
          <w:szCs w:val="20"/>
          <w:shd w:val="clear" w:color="auto" w:fill="FFFF99"/>
          <w:rtl/>
        </w:rPr>
        <w:t>)</w:t>
      </w:r>
    </w:p>
    <w:p w:rsidR="000C2C1B" w:rsidRPr="004F5956" w:rsidRDefault="000C2C1B" w:rsidP="004F5956">
      <w:pPr>
        <w:pStyle w:val="P00"/>
        <w:tabs>
          <w:tab w:val="clear" w:pos="6259"/>
        </w:tabs>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6כ3</w:t>
      </w:r>
      <w:bookmarkEnd w:id="213"/>
    </w:p>
    <w:p w:rsidR="00F24715" w:rsidRDefault="00F24715">
      <w:pPr>
        <w:pStyle w:val="P00"/>
        <w:spacing w:before="72"/>
        <w:ind w:left="0" w:right="1134"/>
        <w:rPr>
          <w:rStyle w:val="default"/>
          <w:rFonts w:cs="FrankRuehl"/>
          <w:rtl/>
        </w:rPr>
      </w:pPr>
      <w:bookmarkStart w:id="214" w:name="Seif38"/>
      <w:bookmarkEnd w:id="214"/>
      <w:r>
        <w:rPr>
          <w:lang w:val="he-IL"/>
        </w:rPr>
        <w:pict>
          <v:rect id="_x0000_s2252" style="position:absolute;left:0;text-align:left;margin-left:464.5pt;margin-top:8.05pt;width:75.05pt;height:76pt;z-index:25142681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עברת שידורים</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שמ"ו-1986 </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64) תשע"ז-2016</w:t>
                  </w:r>
                </w:p>
              </w:txbxContent>
            </v:textbox>
            <w10:anchorlock/>
          </v:rect>
        </w:pict>
      </w:r>
      <w:r>
        <w:rPr>
          <w:rStyle w:val="big-number"/>
          <w:rtl/>
        </w:rPr>
        <w:t>6</w:t>
      </w:r>
      <w:r>
        <w:rPr>
          <w:rStyle w:val="default"/>
          <w:rFonts w:cs="FrankRuehl"/>
          <w:rtl/>
        </w:rPr>
        <w:t>כ</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רישיון כללי לשידורי כבלים יעביר, העברה מלאה, בזמן אמיתי, ללא כל קטיעה או עריכה, את שידורי הר</w:t>
      </w:r>
      <w:r>
        <w:rPr>
          <w:rStyle w:val="default"/>
          <w:rFonts w:cs="FrankRuehl"/>
          <w:rtl/>
        </w:rPr>
        <w:t>ד</w:t>
      </w:r>
      <w:r>
        <w:rPr>
          <w:rStyle w:val="default"/>
          <w:rFonts w:cs="FrankRuehl" w:hint="cs"/>
          <w:rtl/>
        </w:rPr>
        <w:t>יו באפנון תדר ואת שידורי הטלויזיה המשודרים לפי כל חוק לציבור בישראל והניתנים לקליטה מהאויר</w:t>
      </w:r>
      <w:r w:rsidR="00586F46" w:rsidRPr="00586F46">
        <w:rPr>
          <w:rStyle w:val="default"/>
          <w:rFonts w:cs="FrankRuehl" w:hint="cs"/>
          <w:rtl/>
        </w:rPr>
        <w:t>, למעט שידורי משדר ערוץ נושאי כהגדרתו בחוק הפצת שידורים באמצעות תחנות שידור ספרתיות, התשע"ב-2012, ולמעט השידורים שמשדר בעל רישיון כללי לשידורים באמצעות תחנות השידור הספרתיות כהגדרתו בחוק האמור, בהתאם לרישיונו כאמור</w:t>
      </w:r>
      <w:r>
        <w:rPr>
          <w:rStyle w:val="default"/>
          <w:rFonts w:cs="FrankRuehl" w:hint="cs"/>
          <w:rtl/>
        </w:rPr>
        <w:t>; המועצה רשאית לקבוע בכללים טעמים מיוחדים שבשלהם יהא בעל רישיון כללי לשידורי כבלים פטור מהחובה האמורה, בשידור קרקעי או בשידור לווייני, למעט בשידור מוצפן שקליטתו מות</w:t>
      </w:r>
      <w:r>
        <w:rPr>
          <w:rStyle w:val="default"/>
          <w:rFonts w:cs="FrankRuehl"/>
          <w:rtl/>
        </w:rPr>
        <w:t>ני</w:t>
      </w:r>
      <w:r>
        <w:rPr>
          <w:rStyle w:val="default"/>
          <w:rFonts w:cs="FrankRuehl" w:hint="cs"/>
          <w:rtl/>
        </w:rPr>
        <w:t>ת בתשלום.</w:t>
      </w:r>
    </w:p>
    <w:p w:rsidR="00F24715" w:rsidRDefault="00F24715">
      <w:pPr>
        <w:pStyle w:val="P00"/>
        <w:spacing w:before="72"/>
        <w:ind w:left="0" w:right="1134"/>
        <w:rPr>
          <w:rStyle w:val="default"/>
          <w:rFonts w:cs="FrankRuehl"/>
          <w:rtl/>
        </w:rPr>
      </w:pPr>
      <w:r>
        <w:rPr>
          <w:lang w:val="he-IL"/>
        </w:rPr>
        <w:pict>
          <v:rect id="_x0000_s2253" style="position:absolute;left:0;text-align:left;margin-left:464.5pt;margin-top:8.05pt;width:75.05pt;height:20pt;z-index:2514278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w:t>
                  </w:r>
                  <w:r>
                    <w:rPr>
                      <w:rFonts w:cs="Miriam"/>
                      <w:szCs w:val="18"/>
                      <w:rtl/>
                    </w:rPr>
                    <w:t>מ</w:t>
                  </w:r>
                  <w:r>
                    <w:rPr>
                      <w:rFonts w:cs="Miriam" w:hint="cs"/>
                      <w:szCs w:val="18"/>
                      <w:rtl/>
                    </w:rPr>
                    <w:t>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רישיון כללי לשידורי כבלים אינו חייב, בשל העברה כאמור בסעיף קטן (א), בתשלום כלשהו למי שמשדר את השידור המקורי ולבעלי זכויות היוצרים וזכויות המבצעים בשידורים.</w:t>
      </w:r>
    </w:p>
    <w:p w:rsidR="00F24715" w:rsidRDefault="00F24715">
      <w:pPr>
        <w:pStyle w:val="P00"/>
        <w:spacing w:before="72"/>
        <w:ind w:left="0" w:right="1134"/>
        <w:rPr>
          <w:rStyle w:val="default"/>
          <w:rFonts w:cs="FrankRuehl" w:hint="cs"/>
          <w:rtl/>
        </w:rPr>
      </w:pPr>
      <w:r>
        <w:rPr>
          <w:lang w:val="he-IL"/>
        </w:rPr>
        <w:pict>
          <v:rect id="_x0000_s2254" style="position:absolute;left:0;text-align:left;margin-left:464.5pt;margin-top:8.05pt;width:75.05pt;height:20pt;z-index:2514288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רישיון כללי לשי</w:t>
      </w:r>
      <w:r>
        <w:rPr>
          <w:rStyle w:val="default"/>
          <w:rFonts w:cs="FrankRuehl"/>
          <w:rtl/>
        </w:rPr>
        <w:t>ד</w:t>
      </w:r>
      <w:r>
        <w:rPr>
          <w:rStyle w:val="default"/>
          <w:rFonts w:cs="FrankRuehl" w:hint="cs"/>
          <w:rtl/>
        </w:rPr>
        <w:t>ורי כבלים יעביר שידורים שמקורם מחוץ לישראל, לרבות שידורים מלווינים, בהתאם לכללים שתקבע המועצה לענין זה.</w:t>
      </w:r>
    </w:p>
    <w:p w:rsidR="00172F33" w:rsidRPr="0088080B" w:rsidRDefault="00172F33" w:rsidP="00172F33">
      <w:pPr>
        <w:pStyle w:val="P00"/>
        <w:spacing w:before="0"/>
        <w:ind w:left="0" w:right="1134"/>
        <w:rPr>
          <w:rStyle w:val="default"/>
          <w:rFonts w:cs="FrankRuehl" w:hint="cs"/>
          <w:vanish/>
          <w:color w:val="FF0000"/>
          <w:szCs w:val="20"/>
          <w:shd w:val="clear" w:color="auto" w:fill="FFFF99"/>
          <w:rtl/>
        </w:rPr>
      </w:pPr>
      <w:bookmarkStart w:id="215" w:name="Rov604"/>
      <w:r w:rsidRPr="0088080B">
        <w:rPr>
          <w:rStyle w:val="default"/>
          <w:rFonts w:cs="FrankRuehl" w:hint="cs"/>
          <w:vanish/>
          <w:color w:val="FF0000"/>
          <w:szCs w:val="20"/>
          <w:shd w:val="clear" w:color="auto" w:fill="FFFF99"/>
          <w:rtl/>
        </w:rPr>
        <w:t>מיום 13.8.1986</w:t>
      </w:r>
    </w:p>
    <w:p w:rsidR="00172F33" w:rsidRPr="0088080B" w:rsidRDefault="00172F33" w:rsidP="00172F33">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172F33" w:rsidRPr="0088080B" w:rsidRDefault="00172F33" w:rsidP="00172F33">
      <w:pPr>
        <w:pStyle w:val="P00"/>
        <w:spacing w:before="0"/>
        <w:ind w:left="0" w:right="1134"/>
        <w:rPr>
          <w:rStyle w:val="default"/>
          <w:rFonts w:cs="FrankRuehl" w:hint="cs"/>
          <w:vanish/>
          <w:szCs w:val="20"/>
          <w:shd w:val="clear" w:color="auto" w:fill="FFFF99"/>
          <w:rtl/>
        </w:rPr>
      </w:pPr>
      <w:hyperlink r:id="rId74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74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172F33" w:rsidRPr="0088080B" w:rsidRDefault="00172F33" w:rsidP="00172F33">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6כא</w:t>
      </w:r>
    </w:p>
    <w:p w:rsidR="00172F33" w:rsidRPr="0088080B" w:rsidRDefault="00172F33" w:rsidP="00172F33">
      <w:pPr>
        <w:pStyle w:val="P00"/>
        <w:spacing w:before="0"/>
        <w:ind w:left="0" w:right="1134"/>
        <w:rPr>
          <w:rStyle w:val="default"/>
          <w:rFonts w:cs="FrankRuehl" w:hint="cs"/>
          <w:vanish/>
          <w:szCs w:val="20"/>
          <w:shd w:val="clear" w:color="auto" w:fill="FFFF99"/>
          <w:rtl/>
        </w:rPr>
      </w:pPr>
    </w:p>
    <w:p w:rsidR="00172F33" w:rsidRPr="0088080B" w:rsidRDefault="00172F33" w:rsidP="00172F3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172F33" w:rsidRPr="0088080B" w:rsidRDefault="00172F33" w:rsidP="00172F33">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172F33" w:rsidRPr="0088080B" w:rsidRDefault="00172F33" w:rsidP="00172F33">
      <w:pPr>
        <w:pStyle w:val="P00"/>
        <w:spacing w:before="0"/>
        <w:ind w:left="0" w:right="1134"/>
        <w:rPr>
          <w:rStyle w:val="default"/>
          <w:rFonts w:cs="FrankRuehl" w:hint="cs"/>
          <w:vanish/>
          <w:szCs w:val="20"/>
          <w:shd w:val="clear" w:color="auto" w:fill="FFFF99"/>
          <w:rtl/>
        </w:rPr>
      </w:pPr>
      <w:hyperlink r:id="rId743"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744"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172F33" w:rsidRPr="0088080B" w:rsidRDefault="00172F33" w:rsidP="00172F33">
      <w:pPr>
        <w:pStyle w:val="P00"/>
        <w:ind w:left="0" w:right="1134"/>
        <w:rPr>
          <w:rStyle w:val="default"/>
          <w:rFonts w:cs="FrankRuehl" w:hint="cs"/>
          <w:b/>
          <w:bCs/>
          <w:vanish/>
          <w:sz w:val="16"/>
          <w:szCs w:val="16"/>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זכיון יעביר, העברה מלאה, בזמן אמיתי, ללא כל קטיעה או עריכה, את שידורי הר</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יו באפנון תדר ואת שידורי הטלויזיה המשודרים לפי כל חוק לציבור בישראל והניתנים לקליטה מהאויר; המועצה רשאית לקבוע בכללים טעמים מיוחדים שבשלהם יהא בעל זכיון פטור מהחובה האמורה</w:t>
      </w:r>
      <w:r w:rsidRPr="0088080B">
        <w:rPr>
          <w:rStyle w:val="default"/>
          <w:rFonts w:cs="FrankRuehl" w:hint="cs"/>
          <w:vanish/>
          <w:sz w:val="16"/>
          <w:szCs w:val="22"/>
          <w:u w:val="single"/>
          <w:shd w:val="clear" w:color="auto" w:fill="FFFF99"/>
          <w:rtl/>
        </w:rPr>
        <w:t>, בשידור קרקעי או בשידור לווייני, למעט בשידור מוצפן שקליטתו מות</w:t>
      </w:r>
      <w:r w:rsidRPr="0088080B">
        <w:rPr>
          <w:rStyle w:val="default"/>
          <w:rFonts w:cs="FrankRuehl"/>
          <w:vanish/>
          <w:sz w:val="16"/>
          <w:szCs w:val="22"/>
          <w:u w:val="single"/>
          <w:shd w:val="clear" w:color="auto" w:fill="FFFF99"/>
          <w:rtl/>
        </w:rPr>
        <w:t>ני</w:t>
      </w:r>
      <w:r w:rsidRPr="0088080B">
        <w:rPr>
          <w:rStyle w:val="default"/>
          <w:rFonts w:cs="FrankRuehl" w:hint="cs"/>
          <w:vanish/>
          <w:sz w:val="16"/>
          <w:szCs w:val="22"/>
          <w:u w:val="single"/>
          <w:shd w:val="clear" w:color="auto" w:fill="FFFF99"/>
          <w:rtl/>
        </w:rPr>
        <w:t>ת בתשלום</w:t>
      </w:r>
      <w:r w:rsidRPr="0088080B">
        <w:rPr>
          <w:rStyle w:val="default"/>
          <w:rFonts w:cs="FrankRuehl" w:hint="cs"/>
          <w:vanish/>
          <w:sz w:val="16"/>
          <w:szCs w:val="22"/>
          <w:shd w:val="clear" w:color="auto" w:fill="FFFF99"/>
          <w:rtl/>
        </w:rPr>
        <w:t>.</w:t>
      </w:r>
    </w:p>
    <w:p w:rsidR="00172F33" w:rsidRPr="0088080B" w:rsidRDefault="00172F33" w:rsidP="00172F33">
      <w:pPr>
        <w:pStyle w:val="P00"/>
        <w:spacing w:before="0"/>
        <w:ind w:left="0" w:right="1134"/>
        <w:rPr>
          <w:rStyle w:val="default"/>
          <w:rFonts w:cs="FrankRuehl" w:hint="cs"/>
          <w:b/>
          <w:bCs/>
          <w:vanish/>
          <w:sz w:val="16"/>
          <w:szCs w:val="16"/>
          <w:shd w:val="clear" w:color="auto" w:fill="FFFF99"/>
          <w:rtl/>
        </w:rPr>
      </w:pPr>
    </w:p>
    <w:p w:rsidR="00172F33" w:rsidRPr="0088080B" w:rsidRDefault="00172F33" w:rsidP="00172F3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172F33" w:rsidRPr="0088080B" w:rsidRDefault="00172F33" w:rsidP="00172F33">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172F33" w:rsidRPr="0088080B" w:rsidRDefault="00172F33" w:rsidP="00172F33">
      <w:pPr>
        <w:pStyle w:val="P00"/>
        <w:spacing w:before="0"/>
        <w:ind w:left="0" w:right="1134"/>
        <w:rPr>
          <w:rStyle w:val="default"/>
          <w:rFonts w:cs="FrankRuehl" w:hint="cs"/>
          <w:vanish/>
          <w:szCs w:val="20"/>
          <w:shd w:val="clear" w:color="auto" w:fill="FFFF99"/>
          <w:rtl/>
        </w:rPr>
      </w:pPr>
      <w:hyperlink r:id="rId74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549 (</w:t>
      </w:r>
      <w:hyperlink r:id="rId74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747" w:history="1">
        <w:r w:rsidRPr="0088080B">
          <w:rPr>
            <w:rStyle w:val="Hyperlink"/>
            <w:rFonts w:hint="cs"/>
            <w:vanish/>
            <w:szCs w:val="20"/>
            <w:shd w:val="clear" w:color="auto" w:fill="FFFF99"/>
            <w:rtl/>
          </w:rPr>
          <w:t>ה"ח</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2973</w:t>
        </w:r>
      </w:hyperlink>
      <w:r w:rsidRPr="0088080B">
        <w:rPr>
          <w:rStyle w:val="default"/>
          <w:rFonts w:cs="FrankRuehl" w:hint="cs"/>
          <w:vanish/>
          <w:szCs w:val="20"/>
          <w:shd w:val="clear" w:color="auto" w:fill="FFFF99"/>
          <w:rtl/>
        </w:rPr>
        <w:t>)</w:t>
      </w:r>
    </w:p>
    <w:p w:rsidR="00172F33" w:rsidRPr="0088080B" w:rsidRDefault="00172F33" w:rsidP="00172F33">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יעביר, העברה מלאה, בזמן אמיתי, ללא כל קטיעה או עריכה, את שידורי הר</w:t>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 xml:space="preserve">יו באפנון תדר ואת שידורי הטלויזיה המשודרים לפי כל חוק לציבור בישראל והניתנים לקליטה מהאויר; המועצה רשאית לקבוע בכללים טעמים מיוחדים שבשלהם יהא </w:t>
      </w:r>
      <w:r w:rsidRPr="0088080B">
        <w:rPr>
          <w:rStyle w:val="default"/>
          <w:rFonts w:cs="FrankRuehl" w:hint="cs"/>
          <w:strike/>
          <w:vanish/>
          <w:sz w:val="22"/>
          <w:szCs w:val="22"/>
          <w:shd w:val="clear" w:color="auto" w:fill="FFFF99"/>
          <w:rtl/>
        </w:rPr>
        <w:t>בעל זיכיון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פטור מהחובה האמורה, בשידור קרקעי או בשידור לווייני, למעט בשידור מוצפן שקליטתו מות</w:t>
      </w:r>
      <w:r w:rsidRPr="0088080B">
        <w:rPr>
          <w:rStyle w:val="default"/>
          <w:rFonts w:cs="FrankRuehl"/>
          <w:vanish/>
          <w:sz w:val="22"/>
          <w:szCs w:val="22"/>
          <w:shd w:val="clear" w:color="auto" w:fill="FFFF99"/>
          <w:rtl/>
        </w:rPr>
        <w:t>ני</w:t>
      </w:r>
      <w:r w:rsidRPr="0088080B">
        <w:rPr>
          <w:rStyle w:val="default"/>
          <w:rFonts w:cs="FrankRuehl" w:hint="cs"/>
          <w:vanish/>
          <w:sz w:val="22"/>
          <w:szCs w:val="22"/>
          <w:shd w:val="clear" w:color="auto" w:fill="FFFF99"/>
          <w:rtl/>
        </w:rPr>
        <w:t>ת בתשלום.</w:t>
      </w:r>
    </w:p>
    <w:p w:rsidR="00172F33" w:rsidRPr="0088080B" w:rsidRDefault="00172F33" w:rsidP="00172F33">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אינו חייב, בשל העברה כאמור בסעיף קטן (א), בתשלום כלשהו למי שמשדר את השידור המקורי ולבעלי זכויות היוצרים וזכויות המבצעים בשידורים.</w:t>
      </w:r>
    </w:p>
    <w:p w:rsidR="00172F33" w:rsidRPr="0088080B" w:rsidRDefault="00172F33" w:rsidP="00172F33">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כללי לשידורי כבלים</w:t>
      </w:r>
      <w:r w:rsidRPr="0088080B">
        <w:rPr>
          <w:rStyle w:val="default"/>
          <w:rFonts w:cs="FrankRuehl" w:hint="cs"/>
          <w:vanish/>
          <w:sz w:val="22"/>
          <w:szCs w:val="22"/>
          <w:shd w:val="clear" w:color="auto" w:fill="FFFF99"/>
          <w:rtl/>
        </w:rPr>
        <w:t xml:space="preserve"> יעביר שידורים שמקורם מחוץ לישראל, לרבות שידורים מלווינים, בהתאם לכללים שתקבע המועצה לענין זה.</w:t>
      </w:r>
    </w:p>
    <w:p w:rsidR="0082529F" w:rsidRPr="0088080B" w:rsidRDefault="0082529F" w:rsidP="0082529F">
      <w:pPr>
        <w:pStyle w:val="P00"/>
        <w:spacing w:before="0"/>
        <w:ind w:left="0" w:right="1134"/>
        <w:rPr>
          <w:rStyle w:val="default"/>
          <w:rFonts w:cs="FrankRuehl" w:hint="cs"/>
          <w:vanish/>
          <w:szCs w:val="20"/>
          <w:shd w:val="clear" w:color="auto" w:fill="FFFF99"/>
          <w:rtl/>
        </w:rPr>
      </w:pPr>
    </w:p>
    <w:p w:rsidR="0082529F" w:rsidRPr="0088080B" w:rsidRDefault="0082529F" w:rsidP="0082529F">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82529F" w:rsidRPr="0088080B" w:rsidRDefault="0082529F" w:rsidP="0082529F">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82529F" w:rsidRPr="0088080B" w:rsidRDefault="0082529F" w:rsidP="0082529F">
      <w:pPr>
        <w:pStyle w:val="P00"/>
        <w:tabs>
          <w:tab w:val="clear" w:pos="6259"/>
        </w:tabs>
        <w:spacing w:before="0"/>
        <w:ind w:left="0" w:right="1134"/>
        <w:rPr>
          <w:rStyle w:val="default"/>
          <w:rFonts w:cs="FrankRuehl" w:hint="cs"/>
          <w:vanish/>
          <w:szCs w:val="20"/>
          <w:shd w:val="clear" w:color="auto" w:fill="FFFF99"/>
          <w:rtl/>
        </w:rPr>
      </w:pPr>
      <w:hyperlink r:id="rId748"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749"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82529F" w:rsidRPr="009C659A" w:rsidRDefault="0082529F" w:rsidP="009C659A">
      <w:pPr>
        <w:pStyle w:val="P0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בעל רישיון כללי לשידורי כבלים יעביר, העברה מלאה, בזמן אמיתי, ללא כל קטיעה או עריכה, את שידורי הר</w:t>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יו באפנון תדר ואת שידורי הטלויזיה המשודרים לפי כל חוק לציבור בישראל והניתנים לקליטה מהאויר</w:t>
      </w:r>
      <w:r w:rsidR="00586F46" w:rsidRPr="0088080B">
        <w:rPr>
          <w:rStyle w:val="default"/>
          <w:rFonts w:cs="FrankRuehl" w:hint="cs"/>
          <w:vanish/>
          <w:sz w:val="22"/>
          <w:szCs w:val="22"/>
          <w:u w:val="single"/>
          <w:shd w:val="clear" w:color="auto" w:fill="FFFF99"/>
          <w:rtl/>
        </w:rPr>
        <w:t>, למעט שידורי משדר ערוץ נושאי כהגדרתו בחוק הפצת שידורים באמצעות תחנות שידור ספרתיות, התשע"ב-2012, ולמעט השידורים שמשדר בעל רישיון כללי לשידורים באמצעות תחנות השידור הספרתיות כהגדרתו בחוק האמור, בהתאם לרישיונו כאמור</w:t>
      </w:r>
      <w:r w:rsidRPr="0088080B">
        <w:rPr>
          <w:rStyle w:val="default"/>
          <w:rFonts w:cs="FrankRuehl" w:hint="cs"/>
          <w:vanish/>
          <w:sz w:val="22"/>
          <w:szCs w:val="22"/>
          <w:shd w:val="clear" w:color="auto" w:fill="FFFF99"/>
          <w:rtl/>
        </w:rPr>
        <w:t>; המועצה רשאית לקבוע בכללים טעמים מיוחדים שבשלהם יהא בעל רישיון כללי לשידורי כבלים פטור מהחובה האמורה, בשידור קרקעי או בשידור לווייני, למעט בשידור מוצפן שקליטתו מות</w:t>
      </w:r>
      <w:r w:rsidRPr="0088080B">
        <w:rPr>
          <w:rStyle w:val="default"/>
          <w:rFonts w:cs="FrankRuehl"/>
          <w:vanish/>
          <w:sz w:val="22"/>
          <w:szCs w:val="22"/>
          <w:shd w:val="clear" w:color="auto" w:fill="FFFF99"/>
          <w:rtl/>
        </w:rPr>
        <w:t>ני</w:t>
      </w:r>
      <w:r w:rsidRPr="0088080B">
        <w:rPr>
          <w:rStyle w:val="default"/>
          <w:rFonts w:cs="FrankRuehl" w:hint="cs"/>
          <w:vanish/>
          <w:sz w:val="22"/>
          <w:szCs w:val="22"/>
          <w:shd w:val="clear" w:color="auto" w:fill="FFFF99"/>
          <w:rtl/>
        </w:rPr>
        <w:t>ת בתשלום.</w:t>
      </w:r>
      <w:bookmarkEnd w:id="215"/>
    </w:p>
    <w:p w:rsidR="00172F33" w:rsidRDefault="00172F33" w:rsidP="00172F33">
      <w:pPr>
        <w:pStyle w:val="P00"/>
        <w:spacing w:before="72"/>
        <w:ind w:left="0" w:right="1134"/>
        <w:rPr>
          <w:rStyle w:val="default"/>
          <w:rFonts w:cs="FrankRuehl" w:hint="cs"/>
          <w:rtl/>
        </w:rPr>
      </w:pPr>
      <w:bookmarkStart w:id="216" w:name="Seif155"/>
      <w:bookmarkEnd w:id="216"/>
      <w:r>
        <w:rPr>
          <w:lang w:val="he-IL"/>
        </w:rPr>
        <w:pict>
          <v:rect id="_x0000_s2925" style="position:absolute;left:0;text-align:left;margin-left:464.5pt;margin-top:8.05pt;width:75.05pt;height:42.6pt;z-index:251778048" o:allowincell="f" filled="f" stroked="f" strokecolor="lime" strokeweight=".25pt">
            <v:textbox inset="0,0,0,0">
              <w:txbxContent>
                <w:p w:rsidR="00F17E28" w:rsidRDefault="00F17E28" w:rsidP="00172F33">
                  <w:pPr>
                    <w:spacing w:line="160" w:lineRule="exact"/>
                    <w:jc w:val="left"/>
                    <w:rPr>
                      <w:rFonts w:cs="Miriam" w:hint="cs"/>
                      <w:noProof/>
                      <w:szCs w:val="18"/>
                      <w:rtl/>
                    </w:rPr>
                  </w:pPr>
                  <w:r>
                    <w:rPr>
                      <w:rFonts w:cs="Miriam" w:hint="cs"/>
                      <w:szCs w:val="18"/>
                      <w:rtl/>
                    </w:rPr>
                    <w:t>אפיקי שידור והוראות מיוחדות לעניין אפיקים 10 ו-22</w:t>
                  </w:r>
                </w:p>
                <w:p w:rsidR="00F17E28" w:rsidRDefault="00F17E28" w:rsidP="00172F33">
                  <w:pPr>
                    <w:spacing w:line="160" w:lineRule="exact"/>
                    <w:jc w:val="left"/>
                    <w:rPr>
                      <w:rFonts w:cs="Miriam"/>
                      <w:noProof/>
                      <w:szCs w:val="18"/>
                      <w:rtl/>
                    </w:rPr>
                  </w:pPr>
                  <w:r>
                    <w:rPr>
                      <w:rFonts w:cs="Miriam" w:hint="cs"/>
                      <w:szCs w:val="18"/>
                      <w:rtl/>
                    </w:rPr>
                    <w:t>(תיקון מס' 47) תשע"א-2011</w:t>
                  </w:r>
                </w:p>
              </w:txbxContent>
            </v:textbox>
            <w10:anchorlock/>
          </v:rect>
        </w:pict>
      </w:r>
      <w:r>
        <w:rPr>
          <w:rStyle w:val="big-number"/>
          <w:rtl/>
        </w:rPr>
        <w:t>6</w:t>
      </w:r>
      <w:r>
        <w:rPr>
          <w:rStyle w:val="default"/>
          <w:rFonts w:cs="FrankRuehl"/>
          <w:rtl/>
        </w:rPr>
        <w:t>כ</w:t>
      </w:r>
      <w:r>
        <w:rPr>
          <w:rStyle w:val="default"/>
          <w:rFonts w:cs="FrankRuehl" w:hint="cs"/>
          <w:rtl/>
        </w:rPr>
        <w:t>א1.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172F33" w:rsidRDefault="00172F33" w:rsidP="00172F33">
      <w:pPr>
        <w:pStyle w:val="P00"/>
        <w:spacing w:before="72"/>
        <w:ind w:left="0" w:right="1134"/>
        <w:rPr>
          <w:rStyle w:val="default"/>
          <w:rFonts w:cs="FrankRuehl" w:hint="cs"/>
          <w:rtl/>
        </w:rPr>
      </w:pPr>
      <w:r>
        <w:rPr>
          <w:rStyle w:val="default"/>
          <w:rFonts w:cs="FrankRuehl" w:hint="cs"/>
          <w:rtl/>
        </w:rPr>
        <w:tab/>
        <w:t xml:space="preserve">"אפיק קיים" </w:t>
      </w:r>
      <w:r>
        <w:rPr>
          <w:rStyle w:val="default"/>
          <w:rFonts w:cs="FrankRuehl"/>
          <w:rtl/>
        </w:rPr>
        <w:t>–</w:t>
      </w:r>
      <w:r>
        <w:rPr>
          <w:rStyle w:val="default"/>
          <w:rFonts w:cs="FrankRuehl" w:hint="cs"/>
          <w:rtl/>
        </w:rPr>
        <w:t xml:space="preserve"> כהגדרתו בסעיף 37ד לחוק הרשות השנייה;</w:t>
      </w:r>
    </w:p>
    <w:p w:rsidR="00172F33" w:rsidRDefault="00172F33" w:rsidP="00172F33">
      <w:pPr>
        <w:pStyle w:val="P00"/>
        <w:spacing w:before="72"/>
        <w:ind w:left="0" w:right="1134"/>
        <w:rPr>
          <w:rStyle w:val="default"/>
          <w:rFonts w:cs="FrankRuehl" w:hint="cs"/>
          <w:rtl/>
        </w:rPr>
      </w:pPr>
      <w:r>
        <w:rPr>
          <w:rStyle w:val="default"/>
          <w:rFonts w:cs="FrankRuehl" w:hint="cs"/>
          <w:rtl/>
        </w:rPr>
        <w:tab/>
        <w:t xml:space="preserve">"בעל זיכיון לשידורי טלוויזיה", "בעל רישיון לשידורי טלוויזיה", "ערוץ 2", "הערוץ השלישי" ו"תיקון מס' 33" </w:t>
      </w:r>
      <w:r>
        <w:rPr>
          <w:rStyle w:val="default"/>
          <w:rFonts w:cs="FrankRuehl"/>
          <w:rtl/>
        </w:rPr>
        <w:t>–</w:t>
      </w:r>
      <w:r>
        <w:rPr>
          <w:rStyle w:val="default"/>
          <w:rFonts w:cs="FrankRuehl" w:hint="cs"/>
          <w:rtl/>
        </w:rPr>
        <w:t xml:space="preserve"> כהגדרתם בחוק הרשות השנייה;</w:t>
      </w:r>
    </w:p>
    <w:p w:rsidR="00172F33" w:rsidRDefault="00172F33" w:rsidP="00172F33">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יום תחילתו של תיקון מס' 33;</w:t>
      </w:r>
    </w:p>
    <w:p w:rsidR="00172F33" w:rsidRDefault="00172F33" w:rsidP="00172F33">
      <w:pPr>
        <w:pStyle w:val="P00"/>
        <w:spacing w:before="72"/>
        <w:ind w:left="0" w:right="1134"/>
        <w:rPr>
          <w:rStyle w:val="default"/>
          <w:rFonts w:cs="FrankRuehl" w:hint="cs"/>
          <w:rtl/>
        </w:rPr>
      </w:pPr>
      <w:r>
        <w:rPr>
          <w:rStyle w:val="default"/>
          <w:rFonts w:cs="FrankRuehl" w:hint="cs"/>
          <w:rtl/>
        </w:rPr>
        <w:tab/>
        <w:t xml:space="preserve">"המועצות" </w:t>
      </w:r>
      <w:r>
        <w:rPr>
          <w:rStyle w:val="default"/>
          <w:rFonts w:cs="FrankRuehl"/>
          <w:rtl/>
        </w:rPr>
        <w:t>–</w:t>
      </w:r>
      <w:r>
        <w:rPr>
          <w:rStyle w:val="default"/>
          <w:rFonts w:cs="FrankRuehl" w:hint="cs"/>
          <w:rtl/>
        </w:rPr>
        <w:t xml:space="preserve"> המועצה ומועצת הרשות השנייה לטלוויזיה ורדיו;</w:t>
      </w:r>
    </w:p>
    <w:p w:rsidR="00172F33" w:rsidRDefault="00172F33" w:rsidP="00172F33">
      <w:pPr>
        <w:pStyle w:val="P00"/>
        <w:spacing w:before="72"/>
        <w:ind w:left="0" w:right="1134"/>
        <w:rPr>
          <w:rStyle w:val="default"/>
          <w:rFonts w:cs="FrankRuehl" w:hint="cs"/>
          <w:rtl/>
        </w:rPr>
      </w:pPr>
      <w:r>
        <w:rPr>
          <w:rStyle w:val="default"/>
          <w:rFonts w:cs="FrankRuehl" w:hint="cs"/>
          <w:rtl/>
        </w:rPr>
        <w:tab/>
        <w:t xml:space="preserve">"מועצת הרשות השנייה לטלוויזיה ורדיו" </w:t>
      </w:r>
      <w:r>
        <w:rPr>
          <w:rStyle w:val="default"/>
          <w:rFonts w:cs="FrankRuehl"/>
          <w:rtl/>
        </w:rPr>
        <w:t>–</w:t>
      </w:r>
      <w:r>
        <w:rPr>
          <w:rStyle w:val="default"/>
          <w:rFonts w:cs="FrankRuehl" w:hint="cs"/>
          <w:rtl/>
        </w:rPr>
        <w:t xml:space="preserve"> כמשמעותה בחוק הרשות השנייה.</w:t>
      </w:r>
    </w:p>
    <w:p w:rsidR="00172F33" w:rsidRDefault="00172F33" w:rsidP="00172F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מסמכויות המועצה לפי חוק זה, רשאית המועצה להורות לבעל רישיון כללי לשידורי כבלים בדבר האפיקים שבהם ישודרו כל אחד מהשידורים המפורטים להלן, ורשאית היא להורות לו, מטעמים המצדיקים זאת, להעביר כל אחד מאותם שידורים לאפיק אחר:</w:t>
      </w:r>
    </w:p>
    <w:p w:rsidR="00172F33" w:rsidRDefault="005949D5" w:rsidP="004B0BDC">
      <w:pPr>
        <w:pStyle w:val="P00"/>
        <w:spacing w:before="72"/>
        <w:ind w:left="1021" w:right="1134"/>
        <w:rPr>
          <w:rStyle w:val="default"/>
          <w:rFonts w:cs="FrankRuehl" w:hint="cs"/>
          <w:rtl/>
        </w:rPr>
      </w:pPr>
      <w:r>
        <w:rPr>
          <w:rFonts w:hint="cs"/>
          <w:rtl/>
          <w:lang w:eastAsia="en-US"/>
        </w:rPr>
        <w:pict>
          <v:shape id="_x0000_s3078" type="#_x0000_t202" style="position:absolute;left:0;text-align:left;margin-left:470.35pt;margin-top:7.1pt;width:1in;height:16.8pt;z-index:251856896" filled="f" stroked="f">
            <v:textbox style="mso-next-textbox:#_x0000_s3078" inset="1mm,0,1mm,0">
              <w:txbxContent>
                <w:p w:rsidR="00F17E28" w:rsidRDefault="00F17E28" w:rsidP="005949D5">
                  <w:pPr>
                    <w:spacing w:line="160" w:lineRule="exact"/>
                    <w:jc w:val="left"/>
                    <w:rPr>
                      <w:rFonts w:cs="Miriam"/>
                      <w:noProof/>
                      <w:szCs w:val="18"/>
                      <w:rtl/>
                    </w:rPr>
                  </w:pPr>
                  <w:r>
                    <w:rPr>
                      <w:rFonts w:cs="Miriam" w:hint="cs"/>
                      <w:szCs w:val="18"/>
                      <w:rtl/>
                    </w:rPr>
                    <w:t>(תיקון מס' 60) תשע"ד-2014</w:t>
                  </w:r>
                </w:p>
              </w:txbxContent>
            </v:textbox>
          </v:shape>
        </w:pict>
      </w:r>
      <w:r w:rsidR="00172F33">
        <w:rPr>
          <w:rStyle w:val="default"/>
          <w:rFonts w:cs="FrankRuehl" w:hint="cs"/>
          <w:rtl/>
        </w:rPr>
        <w:t>(1)</w:t>
      </w:r>
      <w:r w:rsidR="00172F33">
        <w:rPr>
          <w:rStyle w:val="default"/>
          <w:rFonts w:cs="FrankRuehl" w:hint="cs"/>
          <w:rtl/>
        </w:rPr>
        <w:tab/>
        <w:t xml:space="preserve">שידורי הטלוויזיה </w:t>
      </w:r>
      <w:r w:rsidR="004B0BDC" w:rsidRPr="004B0BDC">
        <w:rPr>
          <w:rStyle w:val="default"/>
          <w:rFonts w:cs="FrankRuehl" w:hint="cs"/>
          <w:rtl/>
        </w:rPr>
        <w:t>שמשדר תאגיד השידור הישראלי לפי חוק השידור הציבורי הישראלי, התשע"ד-2014</w:t>
      </w:r>
      <w:r w:rsidR="00172F33">
        <w:rPr>
          <w:rStyle w:val="default"/>
          <w:rFonts w:cs="FrankRuehl" w:hint="cs"/>
          <w:rtl/>
        </w:rPr>
        <w:t>; ואולם העברת השידורים האמורים לאפיק אחר טעונה אישור של השר הממונה על ביצוע החוק האמור;</w:t>
      </w:r>
    </w:p>
    <w:p w:rsidR="00172F33" w:rsidRDefault="0054294B" w:rsidP="0054294B">
      <w:pPr>
        <w:pStyle w:val="P00"/>
        <w:spacing w:before="72"/>
        <w:ind w:left="1021" w:right="1134"/>
        <w:rPr>
          <w:rStyle w:val="default"/>
          <w:rFonts w:cs="FrankRuehl" w:hint="cs"/>
          <w:rtl/>
        </w:rPr>
      </w:pPr>
      <w:r>
        <w:rPr>
          <w:rFonts w:hint="cs"/>
          <w:rtl/>
          <w:lang w:eastAsia="en-US"/>
        </w:rPr>
        <w:pict>
          <v:shape id="_x0000_s3091" type="#_x0000_t202" style="position:absolute;left:0;text-align:left;margin-left:470.25pt;margin-top:7.1pt;width:1in;height:16.8pt;z-index:251857920" filled="f" stroked="f">
            <v:textbox inset="1mm,0,1mm,0">
              <w:txbxContent>
                <w:p w:rsidR="00F17E28" w:rsidRDefault="00F17E28" w:rsidP="0054294B">
                  <w:pPr>
                    <w:spacing w:line="160" w:lineRule="exact"/>
                    <w:jc w:val="left"/>
                    <w:rPr>
                      <w:rFonts w:cs="Miriam"/>
                      <w:noProof/>
                      <w:szCs w:val="18"/>
                      <w:rtl/>
                    </w:rPr>
                  </w:pPr>
                  <w:r>
                    <w:rPr>
                      <w:rFonts w:cs="Miriam" w:hint="cs"/>
                      <w:szCs w:val="18"/>
                      <w:rtl/>
                    </w:rPr>
                    <w:t>(תיקון מס' 62) תשע"ו-2016</w:t>
                  </w:r>
                </w:p>
              </w:txbxContent>
            </v:textbox>
            <w10:anchorlock/>
          </v:shape>
        </w:pict>
      </w:r>
      <w:r w:rsidR="00172F33">
        <w:rPr>
          <w:rStyle w:val="default"/>
          <w:rFonts w:cs="FrankRuehl" w:hint="cs"/>
          <w:rtl/>
        </w:rPr>
        <w:t>(2)</w:t>
      </w:r>
      <w:r w:rsidR="00172F33">
        <w:rPr>
          <w:rStyle w:val="default"/>
          <w:rFonts w:cs="FrankRuehl" w:hint="cs"/>
          <w:rtl/>
        </w:rPr>
        <w:tab/>
        <w:t xml:space="preserve">שידורי ערוץ הכנסת כהגדרתו בסעיף 2 לחוק שידורי </w:t>
      </w:r>
      <w:r>
        <w:rPr>
          <w:rStyle w:val="default"/>
          <w:rFonts w:cs="FrankRuehl" w:hint="cs"/>
          <w:rtl/>
        </w:rPr>
        <w:t>ערוץ</w:t>
      </w:r>
      <w:r w:rsidR="00172F33">
        <w:rPr>
          <w:rStyle w:val="default"/>
          <w:rFonts w:cs="FrankRuehl" w:hint="cs"/>
          <w:rtl/>
        </w:rPr>
        <w:t xml:space="preserve"> הכנסת, התשס"ד-2003; ואולם העברת השידורים האמורים לאפיק אחר טעונה אישור של יושב ראש הכנסת;</w:t>
      </w:r>
    </w:p>
    <w:p w:rsidR="00172F33" w:rsidRDefault="00D84C34" w:rsidP="00172F33">
      <w:pPr>
        <w:pStyle w:val="P00"/>
        <w:spacing w:before="72"/>
        <w:ind w:left="1021" w:right="1134"/>
        <w:rPr>
          <w:rStyle w:val="default"/>
          <w:rFonts w:cs="FrankRuehl" w:hint="cs"/>
          <w:rtl/>
        </w:rPr>
      </w:pPr>
      <w:r w:rsidRPr="00BF444D">
        <w:rPr>
          <w:rStyle w:val="default"/>
          <w:rFonts w:cs="FrankRuehl" w:hint="cs"/>
          <w:rtl/>
        </w:rPr>
        <w:pict>
          <v:shape id="_x0000_s2928" type="#_x0000_t202" style="position:absolute;left:0;text-align:left;margin-left:470.25pt;margin-top:7.1pt;width:1in;height:16.8pt;z-index:251779072" filled="f" stroked="f">
            <v:textbox inset="1mm,0,1mm,0">
              <w:txbxContent>
                <w:p w:rsidR="00F17E28" w:rsidRDefault="00F17E28" w:rsidP="00D84C34">
                  <w:pPr>
                    <w:spacing w:line="160" w:lineRule="exact"/>
                    <w:jc w:val="left"/>
                    <w:rPr>
                      <w:rFonts w:cs="Miriam"/>
                      <w:noProof/>
                      <w:szCs w:val="18"/>
                      <w:rtl/>
                    </w:rPr>
                  </w:pPr>
                  <w:r>
                    <w:rPr>
                      <w:rFonts w:cs="Miriam" w:hint="cs"/>
                      <w:szCs w:val="18"/>
                      <w:rtl/>
                    </w:rPr>
                    <w:t>(תיקון מס' 48) תשע"א-2011</w:t>
                  </w:r>
                </w:p>
              </w:txbxContent>
            </v:textbox>
            <w10:anchorlock/>
          </v:shape>
        </w:pict>
      </w:r>
      <w:r w:rsidR="00172F33">
        <w:rPr>
          <w:rStyle w:val="default"/>
          <w:rFonts w:cs="FrankRuehl" w:hint="cs"/>
          <w:rtl/>
        </w:rPr>
        <w:t>(3)</w:t>
      </w:r>
      <w:r w:rsidR="00172F33">
        <w:rPr>
          <w:rStyle w:val="default"/>
          <w:rFonts w:cs="FrankRuehl" w:hint="cs"/>
          <w:rtl/>
        </w:rPr>
        <w:tab/>
      </w:r>
      <w:r w:rsidR="00BF444D" w:rsidRPr="00BF444D">
        <w:rPr>
          <w:rStyle w:val="default"/>
          <w:rFonts w:cs="FrankRuehl" w:hint="cs"/>
          <w:rtl/>
        </w:rPr>
        <w:t>שידורי הטלוויזיה שמשדרים בעלי זיכיונות לשידורי טלוויזיה כהגדרתם בחוק הרשות השנייה</w:t>
      </w:r>
      <w:r w:rsidR="00172F33">
        <w:rPr>
          <w:rStyle w:val="default"/>
          <w:rFonts w:cs="FrankRuehl" w:hint="cs"/>
          <w:rtl/>
        </w:rPr>
        <w:t>;</w:t>
      </w:r>
    </w:p>
    <w:p w:rsidR="00172F33" w:rsidRDefault="009A670D" w:rsidP="009A670D">
      <w:pPr>
        <w:pStyle w:val="P00"/>
        <w:spacing w:before="72"/>
        <w:ind w:left="1021" w:right="1134"/>
        <w:rPr>
          <w:rStyle w:val="default"/>
          <w:rFonts w:cs="FrankRuehl" w:hint="cs"/>
          <w:rtl/>
        </w:rPr>
      </w:pPr>
      <w:r>
        <w:rPr>
          <w:rFonts w:hint="cs"/>
          <w:rtl/>
          <w:lang w:eastAsia="en-US"/>
        </w:rPr>
        <w:pict>
          <v:shape id="_x0000_s3136" type="#_x0000_t202" style="position:absolute;left:0;text-align:left;margin-left:470.25pt;margin-top:7.1pt;width:1in;height:16.8pt;z-index:251877376" filled="f" stroked="f">
            <v:textbox inset="1mm,0,1mm,0">
              <w:txbxContent>
                <w:p w:rsidR="00F17E28" w:rsidRDefault="00F17E28" w:rsidP="009A670D">
                  <w:pPr>
                    <w:spacing w:line="160" w:lineRule="exact"/>
                    <w:jc w:val="left"/>
                    <w:rPr>
                      <w:rFonts w:cs="Miriam"/>
                      <w:noProof/>
                      <w:szCs w:val="18"/>
                      <w:rtl/>
                    </w:rPr>
                  </w:pPr>
                  <w:r>
                    <w:rPr>
                      <w:rFonts w:cs="Miriam" w:hint="cs"/>
                      <w:szCs w:val="18"/>
                      <w:rtl/>
                    </w:rPr>
                    <w:t>(תיקון מס' 68) תשע"ח-2018</w:t>
                  </w:r>
                </w:p>
              </w:txbxContent>
            </v:textbox>
            <w10:anchorlock/>
          </v:shape>
        </w:pict>
      </w:r>
      <w:r>
        <w:rPr>
          <w:rStyle w:val="default"/>
          <w:rFonts w:cs="FrankRuehl" w:hint="cs"/>
          <w:rtl/>
        </w:rPr>
        <w:t>(</w:t>
      </w:r>
      <w:r w:rsidR="00172F33">
        <w:rPr>
          <w:rStyle w:val="default"/>
          <w:rFonts w:cs="FrankRuehl" w:hint="cs"/>
          <w:rtl/>
        </w:rPr>
        <w:t>4)</w:t>
      </w:r>
      <w:r w:rsidR="00172F33">
        <w:rPr>
          <w:rStyle w:val="default"/>
          <w:rFonts w:cs="FrankRuehl" w:hint="cs"/>
          <w:rtl/>
        </w:rPr>
        <w:tab/>
      </w:r>
      <w:r>
        <w:rPr>
          <w:rStyle w:val="default"/>
          <w:rFonts w:cs="FrankRuehl" w:hint="cs"/>
          <w:rtl/>
        </w:rPr>
        <w:t>(נמחקה)</w:t>
      </w:r>
      <w:r w:rsidR="00172F33">
        <w:rPr>
          <w:rStyle w:val="default"/>
          <w:rFonts w:cs="FrankRuehl" w:hint="cs"/>
          <w:rtl/>
        </w:rPr>
        <w:t>;</w:t>
      </w:r>
    </w:p>
    <w:p w:rsidR="00172F33" w:rsidRDefault="00172F33" w:rsidP="00172F3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שידוריו של בעל רישיון מיוחד לשידורי כבלים.</w:t>
      </w:r>
    </w:p>
    <w:p w:rsidR="00172F33" w:rsidRDefault="00172F33" w:rsidP="00172F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בהפעלת סמכויות המועצה לפי חוק זה לגבי האפיקים שבהם ישדר בעל רישיון כללי לשידורי כבלים או לגבי העברת שידורים לאפיק אחר, לא תתיר המועצה להעביר או לשדר באפיק 10 או 22 שידורי ערוץ המשדר פרסומות המיועדות לציבור בישראל, שידורי ערוץ ששידוריו הם שידורי חדשות ותכניות בענייני היום המיועדים לציבור בישראל, או שידורי ערוץ בעל מאפיינים אחרים ככל שהורה עליהם השר לאחר התייעצות עם המועצות, וזאת בתקופות אלה:</w:t>
      </w:r>
    </w:p>
    <w:p w:rsidR="00172F33" w:rsidRDefault="00172F33" w:rsidP="00D770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אפיק 10 </w:t>
      </w:r>
      <w:r>
        <w:rPr>
          <w:rStyle w:val="default"/>
          <w:rFonts w:cs="FrankRuehl"/>
          <w:rtl/>
        </w:rPr>
        <w:t>–</w:t>
      </w:r>
      <w:r>
        <w:rPr>
          <w:rStyle w:val="default"/>
          <w:rFonts w:cs="FrankRuehl" w:hint="cs"/>
          <w:rtl/>
        </w:rPr>
        <w:t xml:space="preserve"> בתקופה שתחילתה במועד שבו לא נותר עוד בעל זיכיון לשידורי טלוויזיה בערוץ השלישי וסיומה בתום שלוש שנים מהמועד האמור; ואולם ככל שהתיר השר לבעל רישיון לשידורי טלוויזיה להמשיך לעשות שימוש באפיק 10 לפי הוראות סעיף 71ה(ח) לחוק הרשות השנייה </w:t>
      </w:r>
      <w:r>
        <w:rPr>
          <w:rStyle w:val="default"/>
          <w:rFonts w:cs="FrankRuehl"/>
          <w:rtl/>
        </w:rPr>
        <w:t>–</w:t>
      </w:r>
      <w:r>
        <w:rPr>
          <w:rStyle w:val="default"/>
          <w:rFonts w:cs="FrankRuehl" w:hint="cs"/>
          <w:rtl/>
        </w:rPr>
        <w:t xml:space="preserve"> בתקופה שתחילתה במועד שבו הפסיק בעל הרישיון לשידורי טלוויזיה לעשות שימוש כאמור באפיק 10, וסיומה בתום שלוש שנים מהמועד האמור;</w:t>
      </w:r>
    </w:p>
    <w:p w:rsidR="00172F33" w:rsidRDefault="00172F33" w:rsidP="00D770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77070">
        <w:rPr>
          <w:rStyle w:val="default"/>
          <w:rFonts w:cs="FrankRuehl" w:hint="cs"/>
          <w:rtl/>
        </w:rPr>
        <w:t xml:space="preserve">לעניין אפיק 22 </w:t>
      </w:r>
      <w:r w:rsidR="00D77070">
        <w:rPr>
          <w:rStyle w:val="default"/>
          <w:rFonts w:cs="FrankRuehl"/>
          <w:rtl/>
        </w:rPr>
        <w:t>–</w:t>
      </w:r>
      <w:r w:rsidR="00D77070">
        <w:rPr>
          <w:rStyle w:val="default"/>
          <w:rFonts w:cs="FrankRuehl" w:hint="cs"/>
          <w:rtl/>
        </w:rPr>
        <w:t xml:space="preserve"> בתקופה שתחילתה במועד שבו לא נותרו עוד בעלי זיכיונות לשידורי טלוויזיה בערוץ 2 וסיומה בתום שלוש שנים מהמועד האמור.</w:t>
      </w:r>
    </w:p>
    <w:p w:rsidR="00D77070" w:rsidRDefault="00D77070" w:rsidP="00172F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C19B5">
        <w:rPr>
          <w:rStyle w:val="default"/>
          <w:rFonts w:cs="FrankRuehl" w:hint="cs"/>
          <w:rtl/>
        </w:rPr>
        <w:t>בלי לגרוע מהוראות סעיף קטן (ג), רשאי השר להורות למועצה כי בתקופה האמורה בפסקה (1) או (2) של אותו סעיף קטן, לפי העניין, או בחלק ממנה, לא תתיר לבעל רישיון כללי לשידורי כבלים להעביר או לשדר באפיק 10 או 22 שידורים של ערוץ כלשהו.</w:t>
      </w:r>
    </w:p>
    <w:p w:rsidR="00AC19B5" w:rsidRDefault="00AC19B5" w:rsidP="00AC19B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חלפה התקופה האמורה בסעיף קטן (ג)(1) או (2), לפי העניין, רשאי השר להורות למועצה כי לא תתיר להעביר או לשדר באפיק 10 או 22, שידורי ערוץ המשדר שידורים מהסוגים המפורטים ברישה לסעיף קטן (ג), כולם או חלקם, לתקופה נוספת, והכל כפי שיורה.</w:t>
      </w:r>
    </w:p>
    <w:p w:rsidR="00AC19B5" w:rsidRDefault="00AC19B5" w:rsidP="00AC19B5">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השר, לאחר התייעצות עם המועצות, רשאי להורות, לא יאוחר מיום כ"ה באדר א' התשע"א (1 במרס 2011), על רשימה של חמישה אפיקים רצופים המיועדים להעברת שידורים של בעלי רישיון לשידורי טלוויזיה, בידי בעל רישיון כללי לשידורי כבלים (בסעיף זה </w:t>
      </w:r>
      <w:r>
        <w:rPr>
          <w:rStyle w:val="default"/>
          <w:rFonts w:cs="FrankRuehl"/>
          <w:rtl/>
        </w:rPr>
        <w:t>–</w:t>
      </w:r>
      <w:r>
        <w:rPr>
          <w:rStyle w:val="default"/>
          <w:rFonts w:cs="FrankRuehl" w:hint="cs"/>
          <w:rtl/>
        </w:rPr>
        <w:t xml:space="preserve"> רשימת האפיקים הראשונה);</w:t>
      </w:r>
    </w:p>
    <w:p w:rsidR="00AC19B5" w:rsidRDefault="00AC19B5" w:rsidP="005F5F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העביר בעל רישיון כללי לשידורי כבלים את שידוריהם של בעלי רישיון לשידורי טלוויזיה בכל האפיקים שנקבעו ברשימת האפיקים הראשונה, יורו המועצות על אפיק נוסף או על רשימה נוספת של אפיקים רצופים, ככל האפשר במספרים עוקבים לרשימת האפיקים הראשונה, לצורך העברת שידורים של בעלי רישיון לשידורי טלוויזיה נוספים; המועצות יורו כאמור על אפיקים נוספים, ככל שיידרש;</w:t>
      </w:r>
    </w:p>
    <w:p w:rsidR="00AC19B5" w:rsidRDefault="00AC19B5" w:rsidP="005F5FF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המועצות רשאיות לשנות את רשימות האפיקים האמורות בפסקאות (1) ו-(2), מטעמים המצדיקים זאת; רשימות האפיקים שיורו עליהן השר והמועצות, לפי העניין, יפורסמו באתר האינטרנט של משרד התקשורת ובאתר האינטרנט של הרשות השנייה לטלוויזיה ורדיו;</w:t>
      </w:r>
    </w:p>
    <w:p w:rsidR="00AC19B5" w:rsidRDefault="00AC19B5" w:rsidP="005F5FF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הסכימו ביניהן המועצות לעניין האפיקים כאמור בפסקה (2) או (3), יחליט על כך השר;</w:t>
      </w:r>
    </w:p>
    <w:p w:rsidR="00AC19B5" w:rsidRDefault="00AC19B5" w:rsidP="005F5FF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באפיקים או ברשימות האפיקים כאמור בפסקאות (1) עד (3) לא ייכללו, בתקופה שתחילתה במועד הקובע וסיומה כמפורט להלן, אפיקים אלה:</w:t>
      </w:r>
    </w:p>
    <w:p w:rsidR="00AC19B5" w:rsidRDefault="00AC19B5" w:rsidP="005F5FF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5F5FF7">
        <w:rPr>
          <w:rStyle w:val="default"/>
          <w:rFonts w:cs="FrankRuehl" w:hint="cs"/>
          <w:rtl/>
        </w:rPr>
        <w:t xml:space="preserve">אפיק 22 </w:t>
      </w:r>
      <w:r w:rsidR="005F5FF7">
        <w:rPr>
          <w:rStyle w:val="default"/>
          <w:rFonts w:cs="FrankRuehl"/>
          <w:rtl/>
        </w:rPr>
        <w:t>–</w:t>
      </w:r>
      <w:r w:rsidR="005F5FF7">
        <w:rPr>
          <w:rStyle w:val="default"/>
          <w:rFonts w:cs="FrankRuehl" w:hint="cs"/>
          <w:rtl/>
        </w:rPr>
        <w:t xml:space="preserve"> בתום שלוש שנים מהמועד שבו לא נותרו עוד בעלי זיכיונות לשידורי טלוויזיה בערוץ 2;</w:t>
      </w:r>
    </w:p>
    <w:p w:rsidR="005F5FF7" w:rsidRDefault="005F5FF7" w:rsidP="005F5FF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אפיק 10 </w:t>
      </w:r>
      <w:r>
        <w:rPr>
          <w:rStyle w:val="default"/>
          <w:rFonts w:cs="FrankRuehl"/>
          <w:rtl/>
        </w:rPr>
        <w:t>–</w:t>
      </w:r>
      <w:r>
        <w:rPr>
          <w:rStyle w:val="default"/>
          <w:rFonts w:cs="FrankRuehl" w:hint="cs"/>
          <w:rtl/>
        </w:rPr>
        <w:t xml:space="preserve"> בתום שלוש שנים מהמועד שבו לא נותר עוד בעל זיכיון לשידורי טלוויזיה בערוץ השלישי או מהמועד שבו הפסיק בעל רישיון לשידורי טלוויזיה לעשות שימוש באפיק 10, ככל שהתיר השר לבעל רישיון לשידורי טלוויזיה להמשיך לעשות שימוש באפיק 10 לפי הוראות סעיף 71ה(ח) לחוק הרשות השנייה.</w:t>
      </w:r>
    </w:p>
    <w:p w:rsidR="005F5FF7" w:rsidRDefault="005F5FF7" w:rsidP="005F5FF7">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האפיק שאינו אפיק קיים, שבו יועברו שידוריו של בעל רישיון לשידורי טלוויזיה על ידי בעל רישיון כללי לשידורי כבלים, ייקבע באופן המפורט בסעיף 37ד(ב) לחוק הרשות השנייה, מתוך רשימות האפיקים האמורות בסעיף קטן (ו); המועצות רשאיות להעביר לאפיק אחר שידורים כאמור, מטעמים המצדיקים זאת, ובלבד שהאפיק האחר שייקבע יהיה אף הוא מתוך רשימות האפיקים האמורות;</w:t>
      </w:r>
    </w:p>
    <w:p w:rsidR="005F5FF7" w:rsidRDefault="005F5FF7" w:rsidP="005F5F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הותר לבעל רישיון לשידורי טלוויזיה לעשות שימוש באפיק, בהתאם להוראות סעיף 37ד לחוק הרשות השנייה, תורה המועצה לבעל רישיון כללי לשידורי כבלים על הפסקת השימוש באותו אפיק עד למועד שתודיע לו עליו, במטרה לאפשר את תחילת שידוריו של בעל הרישיון לשידורי טלוויזיה כאמור, באותו אפיק.</w:t>
      </w:r>
    </w:p>
    <w:p w:rsidR="00270835" w:rsidRDefault="00270835" w:rsidP="00270835">
      <w:pPr>
        <w:pStyle w:val="P00"/>
        <w:spacing w:before="72"/>
        <w:ind w:left="0" w:right="1134"/>
        <w:rPr>
          <w:rStyle w:val="default"/>
          <w:rFonts w:cs="FrankRuehl"/>
          <w:rtl/>
        </w:rPr>
      </w:pPr>
      <w:r w:rsidRPr="00C53430">
        <w:rPr>
          <w:rStyle w:val="default"/>
          <w:rFonts w:cs="FrankRuehl"/>
          <w:rtl/>
        </w:rPr>
        <w:pict>
          <v:shape id="_x0000_s3137" type="#_x0000_t202" style="position:absolute;left:0;text-align:left;margin-left:470.25pt;margin-top:7.1pt;width:1in;height:17.15pt;z-index:251878400" filled="f" stroked="f">
            <v:textbox inset="1mm,0,1mm,0">
              <w:txbxContent>
                <w:p w:rsidR="00F17E28" w:rsidRDefault="00F17E28" w:rsidP="00270835">
                  <w:pPr>
                    <w:spacing w:line="160" w:lineRule="exact"/>
                    <w:jc w:val="left"/>
                    <w:rPr>
                      <w:rFonts w:cs="Miriam" w:hint="cs"/>
                      <w:szCs w:val="18"/>
                      <w:rtl/>
                    </w:rPr>
                  </w:pPr>
                  <w:r>
                    <w:rPr>
                      <w:rFonts w:cs="Miriam" w:hint="cs"/>
                      <w:szCs w:val="18"/>
                      <w:rtl/>
                    </w:rPr>
                    <w:t>(תיקון מס' 68) תשע"ח-2018</w:t>
                  </w:r>
                </w:p>
              </w:txbxContent>
            </v:textbox>
          </v:shape>
        </w:pict>
      </w:r>
      <w:r>
        <w:rPr>
          <w:rStyle w:val="default"/>
          <w:rFonts w:cs="FrankRuehl" w:hint="cs"/>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על אף האמור בסעיף זה </w:t>
      </w:r>
      <w:r>
        <w:rPr>
          <w:rStyle w:val="default"/>
          <w:rFonts w:cs="FrankRuehl"/>
          <w:rtl/>
        </w:rPr>
        <w:t>–</w:t>
      </w:r>
    </w:p>
    <w:p w:rsidR="00270835" w:rsidRDefault="00270835" w:rsidP="0027083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רישיון כללי לשידורי כבלים יעביר, במשך עשר שנים מיום תחילתו של החוק המתקן, את שידוריו של מי שהיה בעל רישיון משדר ערוץ ייעודי וקיבל רישיון זעיר או רישיון זעיר ייעודי באפיק שבו הועברו שידוריו כמשדר ערוץ ייעודי ערב תחילתו של החוק המתקן, אלא אם כן הוסכם ביניהם אחרת;</w:t>
      </w:r>
    </w:p>
    <w:p w:rsidR="00270835" w:rsidRDefault="00270835" w:rsidP="0027083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שידר בעל רישיון כללי לשידורי כבלים ערוץ בהתאם להסכם עם גוף שהוא עמותה לפי חוק העמותות, התש"ם-1980, או חברה שנרשמה כחברה לתועלת הציבור לפי חוק החברות, התשנ"ט-1999, וקיבל הגוף האמור רישיון לשדר כבעל רישיון זעיר, ימשיך בעל הרישיון הכללי להעביר את שידורי בעל הרישיון הזעיר האמור באפיק שבו הועברו שידוריו ערב תחילתו של החוק המתקן, והוראות ההסכם ימשיכו לחול, והכול לתקופה שעד תום שנה מתום תקופת ההסכם;</w:t>
      </w:r>
    </w:p>
    <w:p w:rsidR="00270835" w:rsidRPr="007C7062" w:rsidRDefault="00270835" w:rsidP="00270835">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בסעיף קטן זה, "בעל רישיון זעיר", "בעל רישיון זעיר ייעודי" ו"החוק המתקן" </w:t>
      </w:r>
      <w:r>
        <w:rPr>
          <w:rStyle w:val="default"/>
          <w:rFonts w:cs="FrankRuehl"/>
          <w:rtl/>
        </w:rPr>
        <w:t>–</w:t>
      </w:r>
      <w:r>
        <w:rPr>
          <w:rStyle w:val="default"/>
          <w:rFonts w:cs="FrankRuehl" w:hint="cs"/>
          <w:rtl/>
        </w:rPr>
        <w:t xml:space="preserve"> כהגדרתם בסעיף 71ו לחוק הרשות השנייה.</w:t>
      </w:r>
    </w:p>
    <w:p w:rsidR="00172F33" w:rsidRPr="0088080B" w:rsidRDefault="00172F33" w:rsidP="00172F33">
      <w:pPr>
        <w:pStyle w:val="P00"/>
        <w:spacing w:before="0"/>
        <w:ind w:left="0" w:right="1134"/>
        <w:rPr>
          <w:rStyle w:val="default"/>
          <w:rFonts w:cs="FrankRuehl" w:hint="cs"/>
          <w:vanish/>
          <w:color w:val="FF0000"/>
          <w:szCs w:val="20"/>
          <w:shd w:val="clear" w:color="auto" w:fill="FFFF99"/>
          <w:rtl/>
        </w:rPr>
      </w:pPr>
      <w:bookmarkStart w:id="217" w:name="Rov592"/>
      <w:r w:rsidRPr="0088080B">
        <w:rPr>
          <w:rStyle w:val="default"/>
          <w:rFonts w:cs="FrankRuehl" w:hint="cs"/>
          <w:vanish/>
          <w:color w:val="FF0000"/>
          <w:szCs w:val="20"/>
          <w:shd w:val="clear" w:color="auto" w:fill="FFFF99"/>
          <w:rtl/>
        </w:rPr>
        <w:t>מיום 17.2.2011</w:t>
      </w:r>
    </w:p>
    <w:p w:rsidR="00172F33" w:rsidRPr="0088080B" w:rsidRDefault="00172F33" w:rsidP="00172F3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47</w:t>
      </w:r>
    </w:p>
    <w:p w:rsidR="00172F33" w:rsidRPr="0088080B" w:rsidRDefault="00172F33" w:rsidP="00172F33">
      <w:pPr>
        <w:pStyle w:val="P00"/>
        <w:spacing w:before="0"/>
        <w:ind w:left="0" w:right="1134"/>
        <w:rPr>
          <w:rStyle w:val="default"/>
          <w:rFonts w:cs="FrankRuehl" w:hint="cs"/>
          <w:vanish/>
          <w:szCs w:val="20"/>
          <w:shd w:val="clear" w:color="auto" w:fill="FFFF99"/>
          <w:rtl/>
        </w:rPr>
      </w:pPr>
      <w:hyperlink r:id="rId750" w:history="1">
        <w:r w:rsidRPr="0088080B">
          <w:rPr>
            <w:rStyle w:val="Hyperlink"/>
            <w:rFonts w:hint="cs"/>
            <w:vanish/>
            <w:szCs w:val="20"/>
            <w:shd w:val="clear" w:color="auto" w:fill="FFFF99"/>
            <w:rtl/>
          </w:rPr>
          <w:t>ס"ח תשע"א מס' 2276</w:t>
        </w:r>
      </w:hyperlink>
      <w:r w:rsidRPr="0088080B">
        <w:rPr>
          <w:rStyle w:val="default"/>
          <w:rFonts w:cs="FrankRuehl" w:hint="cs"/>
          <w:vanish/>
          <w:szCs w:val="20"/>
          <w:shd w:val="clear" w:color="auto" w:fill="FFFF99"/>
          <w:rtl/>
        </w:rPr>
        <w:t xml:space="preserve"> מיום 17.2.2011 עמ' 335 (</w:t>
      </w:r>
      <w:hyperlink r:id="rId751" w:history="1">
        <w:r w:rsidRPr="0088080B">
          <w:rPr>
            <w:rStyle w:val="Hyperlink"/>
            <w:rFonts w:hint="cs"/>
            <w:vanish/>
            <w:szCs w:val="20"/>
            <w:shd w:val="clear" w:color="auto" w:fill="FFFF99"/>
            <w:rtl/>
          </w:rPr>
          <w:t>ה"ח 532</w:t>
        </w:r>
      </w:hyperlink>
      <w:r w:rsidRPr="0088080B">
        <w:rPr>
          <w:rStyle w:val="default"/>
          <w:rFonts w:cs="FrankRuehl" w:hint="cs"/>
          <w:vanish/>
          <w:szCs w:val="20"/>
          <w:shd w:val="clear" w:color="auto" w:fill="FFFF99"/>
          <w:rtl/>
        </w:rPr>
        <w:t>)</w:t>
      </w:r>
    </w:p>
    <w:p w:rsidR="00172F33" w:rsidRPr="0088080B" w:rsidRDefault="00172F33" w:rsidP="00B7382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6כא1</w:t>
      </w:r>
    </w:p>
    <w:p w:rsidR="00D84C34" w:rsidRPr="0088080B" w:rsidRDefault="00D84C34" w:rsidP="00D84C34">
      <w:pPr>
        <w:pStyle w:val="P00"/>
        <w:spacing w:before="0"/>
        <w:ind w:left="0" w:right="1134"/>
        <w:rPr>
          <w:rStyle w:val="default"/>
          <w:rFonts w:cs="FrankRuehl" w:hint="cs"/>
          <w:vanish/>
          <w:szCs w:val="20"/>
          <w:shd w:val="clear" w:color="auto" w:fill="FFFF99"/>
          <w:rtl/>
        </w:rPr>
      </w:pPr>
    </w:p>
    <w:p w:rsidR="00D84C34" w:rsidRPr="0088080B" w:rsidRDefault="00D84C34" w:rsidP="00D84C34">
      <w:pPr>
        <w:pStyle w:val="P00"/>
        <w:spacing w:before="0"/>
        <w:ind w:left="1021"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1.11.2015</w:t>
      </w:r>
      <w:r w:rsidR="00BF444D" w:rsidRPr="0088080B">
        <w:rPr>
          <w:rStyle w:val="default"/>
          <w:rFonts w:cs="FrankRuehl" w:hint="cs"/>
          <w:vanish/>
          <w:color w:val="FF0000"/>
          <w:szCs w:val="20"/>
          <w:shd w:val="clear" w:color="auto" w:fill="FFFF99"/>
          <w:rtl/>
        </w:rPr>
        <w:t xml:space="preserve"> </w:t>
      </w:r>
      <w:r w:rsidR="00BF444D" w:rsidRPr="0088080B">
        <w:rPr>
          <w:rStyle w:val="default"/>
          <w:rFonts w:cs="FrankRuehl" w:hint="cs"/>
          <w:vanish/>
          <w:szCs w:val="20"/>
          <w:shd w:val="clear" w:color="auto" w:fill="FFFF99"/>
          <w:rtl/>
        </w:rPr>
        <w:t>(בוטל)</w:t>
      </w:r>
    </w:p>
    <w:p w:rsidR="00D84C34" w:rsidRPr="0088080B" w:rsidRDefault="00D84C34" w:rsidP="00D84C34">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48</w:t>
      </w:r>
    </w:p>
    <w:p w:rsidR="00D84C34" w:rsidRPr="0088080B" w:rsidRDefault="00D84C34" w:rsidP="00D84C34">
      <w:pPr>
        <w:pStyle w:val="P00"/>
        <w:spacing w:before="0"/>
        <w:ind w:left="1021" w:right="1134"/>
        <w:rPr>
          <w:rStyle w:val="default"/>
          <w:rFonts w:cs="FrankRuehl"/>
          <w:vanish/>
          <w:szCs w:val="20"/>
          <w:shd w:val="clear" w:color="auto" w:fill="FFFF99"/>
          <w:rtl/>
        </w:rPr>
      </w:pPr>
      <w:hyperlink r:id="rId752" w:history="1">
        <w:r w:rsidRPr="0088080B">
          <w:rPr>
            <w:rStyle w:val="Hyperlink"/>
            <w:rFonts w:hint="cs"/>
            <w:vanish/>
            <w:szCs w:val="20"/>
            <w:shd w:val="clear" w:color="auto" w:fill="FFFF99"/>
            <w:rtl/>
          </w:rPr>
          <w:t>ס"ח תשע"א מס' 2276</w:t>
        </w:r>
      </w:hyperlink>
      <w:r w:rsidRPr="0088080B">
        <w:rPr>
          <w:rStyle w:val="default"/>
          <w:rFonts w:cs="FrankRuehl" w:hint="cs"/>
          <w:vanish/>
          <w:szCs w:val="20"/>
          <w:shd w:val="clear" w:color="auto" w:fill="FFFF99"/>
          <w:rtl/>
        </w:rPr>
        <w:t xml:space="preserve"> מיום 17.2.2011 עמ' 346 (</w:t>
      </w:r>
      <w:hyperlink r:id="rId753" w:history="1">
        <w:r w:rsidRPr="0088080B">
          <w:rPr>
            <w:rStyle w:val="Hyperlink"/>
            <w:rFonts w:hint="cs"/>
            <w:vanish/>
            <w:szCs w:val="20"/>
            <w:shd w:val="clear" w:color="auto" w:fill="FFFF99"/>
            <w:rtl/>
          </w:rPr>
          <w:t>ה"ח 532</w:t>
        </w:r>
      </w:hyperlink>
      <w:r w:rsidRPr="0088080B">
        <w:rPr>
          <w:rStyle w:val="default"/>
          <w:rFonts w:cs="FrankRuehl" w:hint="cs"/>
          <w:vanish/>
          <w:szCs w:val="20"/>
          <w:shd w:val="clear" w:color="auto" w:fill="FFFF99"/>
          <w:rtl/>
        </w:rPr>
        <w:t>)</w:t>
      </w:r>
    </w:p>
    <w:p w:rsidR="00BF444D" w:rsidRPr="0088080B" w:rsidRDefault="00BF444D" w:rsidP="00D84C34">
      <w:pPr>
        <w:pStyle w:val="P00"/>
        <w:spacing w:before="0"/>
        <w:ind w:left="1021"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48 (ביטול)</w:t>
      </w:r>
    </w:p>
    <w:p w:rsidR="00BF444D" w:rsidRPr="0088080B" w:rsidRDefault="00BF444D" w:rsidP="00D84C34">
      <w:pPr>
        <w:pStyle w:val="P00"/>
        <w:spacing w:before="0"/>
        <w:ind w:left="1021" w:right="1134"/>
        <w:rPr>
          <w:rStyle w:val="default"/>
          <w:rFonts w:cs="FrankRuehl" w:hint="cs"/>
          <w:vanish/>
          <w:szCs w:val="20"/>
          <w:shd w:val="clear" w:color="auto" w:fill="FFFF99"/>
          <w:rtl/>
        </w:rPr>
      </w:pPr>
      <w:hyperlink r:id="rId754" w:history="1">
        <w:r w:rsidRPr="0088080B">
          <w:rPr>
            <w:rStyle w:val="Hyperlink"/>
            <w:rFonts w:hint="cs"/>
            <w:vanish/>
            <w:szCs w:val="20"/>
            <w:shd w:val="clear" w:color="auto" w:fill="FFFF99"/>
            <w:rtl/>
          </w:rPr>
          <w:t>ס"ח תשע"ו מס' 2505</w:t>
        </w:r>
      </w:hyperlink>
      <w:r w:rsidRPr="0088080B">
        <w:rPr>
          <w:rStyle w:val="default"/>
          <w:rFonts w:cs="FrankRuehl" w:hint="cs"/>
          <w:vanish/>
          <w:szCs w:val="20"/>
          <w:shd w:val="clear" w:color="auto" w:fill="FFFF99"/>
          <w:rtl/>
        </w:rPr>
        <w:t xml:space="preserve"> מיום 29.10.2015 עמ' 7 (</w:t>
      </w:r>
      <w:hyperlink r:id="rId755" w:history="1">
        <w:r w:rsidRPr="0088080B">
          <w:rPr>
            <w:rStyle w:val="Hyperlink"/>
            <w:rFonts w:hint="cs"/>
            <w:vanish/>
            <w:szCs w:val="20"/>
            <w:shd w:val="clear" w:color="auto" w:fill="FFFF99"/>
            <w:rtl/>
          </w:rPr>
          <w:t>ה"ח 962</w:t>
        </w:r>
      </w:hyperlink>
      <w:r w:rsidRPr="0088080B">
        <w:rPr>
          <w:rStyle w:val="default"/>
          <w:rFonts w:cs="FrankRuehl" w:hint="cs"/>
          <w:vanish/>
          <w:szCs w:val="20"/>
          <w:shd w:val="clear" w:color="auto" w:fill="FFFF99"/>
          <w:rtl/>
        </w:rPr>
        <w:t>)</w:t>
      </w:r>
    </w:p>
    <w:p w:rsidR="00D84C34" w:rsidRPr="0088080B" w:rsidRDefault="00D84C34" w:rsidP="00D84C34">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מחיקת פסקה 6כא1(ב)(3)</w:t>
      </w:r>
    </w:p>
    <w:p w:rsidR="00D84C34" w:rsidRPr="0088080B" w:rsidRDefault="00D84C34" w:rsidP="00D84C34">
      <w:pPr>
        <w:pStyle w:val="P00"/>
        <w:ind w:left="1021"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D84C34" w:rsidRPr="0088080B" w:rsidRDefault="00D84C34" w:rsidP="00D84C34">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שידורי הטלוויזיה שמשדרים בעלי זיכיונות לשידורי טלוויזיה כהגדרתם בחוק הרשות השנייה;</w:t>
      </w:r>
    </w:p>
    <w:p w:rsidR="009D00CB" w:rsidRPr="0088080B" w:rsidRDefault="009D00CB" w:rsidP="009D00CB">
      <w:pPr>
        <w:pStyle w:val="P00"/>
        <w:spacing w:before="0"/>
        <w:ind w:left="0" w:right="1134"/>
        <w:rPr>
          <w:rStyle w:val="default"/>
          <w:rFonts w:cs="FrankRuehl" w:hint="cs"/>
          <w:vanish/>
          <w:szCs w:val="20"/>
          <w:shd w:val="clear" w:color="auto" w:fill="FFFF99"/>
          <w:rtl/>
        </w:rPr>
      </w:pPr>
    </w:p>
    <w:p w:rsidR="009D00CB" w:rsidRPr="0088080B" w:rsidRDefault="009D00CB" w:rsidP="009D00C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11.8.2016</w:t>
      </w:r>
    </w:p>
    <w:p w:rsidR="009D00CB" w:rsidRPr="0088080B" w:rsidRDefault="009D00CB" w:rsidP="009D00C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62</w:t>
      </w:r>
    </w:p>
    <w:p w:rsidR="009D00CB" w:rsidRPr="0088080B" w:rsidRDefault="009D00CB" w:rsidP="009D00CB">
      <w:pPr>
        <w:pStyle w:val="P00"/>
        <w:spacing w:before="0"/>
        <w:ind w:left="0" w:right="1134"/>
        <w:rPr>
          <w:rStyle w:val="default"/>
          <w:rFonts w:cs="FrankRuehl" w:hint="cs"/>
          <w:vanish/>
          <w:szCs w:val="20"/>
          <w:shd w:val="clear" w:color="auto" w:fill="FFFF99"/>
          <w:rtl/>
        </w:rPr>
      </w:pPr>
      <w:hyperlink r:id="rId756" w:history="1">
        <w:r w:rsidRPr="0088080B">
          <w:rPr>
            <w:rStyle w:val="Hyperlink"/>
            <w:rFonts w:hint="cs"/>
            <w:vanish/>
            <w:szCs w:val="20"/>
            <w:shd w:val="clear" w:color="auto" w:fill="FFFF99"/>
            <w:rtl/>
          </w:rPr>
          <w:t>ס"ח תשע"ו מס' 2575</w:t>
        </w:r>
      </w:hyperlink>
      <w:r w:rsidRPr="0088080B">
        <w:rPr>
          <w:rStyle w:val="default"/>
          <w:rFonts w:cs="FrankRuehl" w:hint="cs"/>
          <w:vanish/>
          <w:szCs w:val="20"/>
          <w:shd w:val="clear" w:color="auto" w:fill="FFFF99"/>
          <w:rtl/>
        </w:rPr>
        <w:t xml:space="preserve"> מיום 11.8.2016 עמ' 1177 (</w:t>
      </w:r>
      <w:hyperlink r:id="rId757" w:history="1">
        <w:r w:rsidRPr="0088080B">
          <w:rPr>
            <w:rStyle w:val="Hyperlink"/>
            <w:rFonts w:hint="cs"/>
            <w:vanish/>
            <w:szCs w:val="20"/>
            <w:shd w:val="clear" w:color="auto" w:fill="FFFF99"/>
            <w:rtl/>
          </w:rPr>
          <w:t>ה"ח 653</w:t>
        </w:r>
      </w:hyperlink>
      <w:r w:rsidRPr="0088080B">
        <w:rPr>
          <w:rStyle w:val="default"/>
          <w:rFonts w:cs="FrankRuehl" w:hint="cs"/>
          <w:vanish/>
          <w:szCs w:val="20"/>
          <w:shd w:val="clear" w:color="auto" w:fill="FFFF99"/>
          <w:rtl/>
        </w:rPr>
        <w:t>)</w:t>
      </w:r>
    </w:p>
    <w:p w:rsidR="009D00CB" w:rsidRPr="0088080B" w:rsidRDefault="009D00CB" w:rsidP="009D00CB">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בלי לגרוע מסמכויות המועצה לפי חוק זה, רשאית המועצה להורות לבעל רישיון כללי לשידורי כבלים בדבר האפיקים שבהם ישודרו כל אחד מהשידורים המפורטים להלן, ורשאית היא להורות לו, מטעמים המצדיקים זאת, להעביר כל אחד מאותם שידורים לאפיק אחר:</w:t>
      </w:r>
    </w:p>
    <w:p w:rsidR="009D00CB" w:rsidRPr="0088080B" w:rsidRDefault="009D00CB" w:rsidP="009D00CB">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שידורי הטלוויזיה שמשדרת רשות השידור לפי חוק רשות השידור, התשכ"ה-1965; ואולם העברת השידורים האמורים לאפיק אחר טעונה אישור של השר הממונה על ביצוע החוק האמור;</w:t>
      </w:r>
    </w:p>
    <w:p w:rsidR="009D00CB" w:rsidRPr="0088080B" w:rsidRDefault="009D00CB" w:rsidP="009D00CB">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שידורי ערוץ הכנסת כהגדרתו בסעיף 2 לחוק </w:t>
      </w:r>
      <w:r w:rsidRPr="0088080B">
        <w:rPr>
          <w:rStyle w:val="default"/>
          <w:rFonts w:cs="FrankRuehl" w:hint="cs"/>
          <w:strike/>
          <w:vanish/>
          <w:sz w:val="22"/>
          <w:szCs w:val="22"/>
          <w:shd w:val="clear" w:color="auto" w:fill="FFFF99"/>
          <w:rtl/>
        </w:rPr>
        <w:t>שידורי טלוויזיה מהכנסת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שידורי ערוץ הכנסת</w:t>
      </w:r>
      <w:r w:rsidRPr="0088080B">
        <w:rPr>
          <w:rStyle w:val="default"/>
          <w:rFonts w:cs="FrankRuehl" w:hint="cs"/>
          <w:vanish/>
          <w:sz w:val="22"/>
          <w:szCs w:val="22"/>
          <w:shd w:val="clear" w:color="auto" w:fill="FFFF99"/>
          <w:rtl/>
        </w:rPr>
        <w:t>, התשס"ד-2003; ואולם העברת השידורים האמורים לאפיק אחר טעונה אישור של יושב ראש הכנסת;</w:t>
      </w:r>
    </w:p>
    <w:p w:rsidR="005949D5" w:rsidRPr="0088080B" w:rsidRDefault="005949D5" w:rsidP="005949D5">
      <w:pPr>
        <w:pStyle w:val="P22"/>
        <w:spacing w:before="0"/>
        <w:ind w:left="0" w:right="1134"/>
        <w:rPr>
          <w:rStyle w:val="default"/>
          <w:rFonts w:cs="FrankRuehl" w:hint="cs"/>
          <w:vanish/>
          <w:szCs w:val="20"/>
          <w:shd w:val="clear" w:color="auto" w:fill="FFFF99"/>
          <w:rtl/>
        </w:rPr>
      </w:pPr>
    </w:p>
    <w:p w:rsidR="005949D5" w:rsidRPr="0088080B" w:rsidRDefault="005949D5" w:rsidP="007F4A0F">
      <w:pPr>
        <w:pStyle w:val="P22"/>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 xml:space="preserve">מיום </w:t>
      </w:r>
      <w:r w:rsidR="007F4A0F" w:rsidRPr="0088080B">
        <w:rPr>
          <w:rStyle w:val="default"/>
          <w:rFonts w:cs="FrankRuehl" w:hint="cs"/>
          <w:vanish/>
          <w:color w:val="FF0000"/>
          <w:szCs w:val="20"/>
          <w:shd w:val="clear" w:color="auto" w:fill="FFFF99"/>
          <w:rtl/>
        </w:rPr>
        <w:t>15.5</w:t>
      </w:r>
      <w:r w:rsidR="009D00CB" w:rsidRPr="0088080B">
        <w:rPr>
          <w:rStyle w:val="default"/>
          <w:rFonts w:cs="FrankRuehl" w:hint="cs"/>
          <w:vanish/>
          <w:color w:val="FF0000"/>
          <w:szCs w:val="20"/>
          <w:shd w:val="clear" w:color="auto" w:fill="FFFF99"/>
          <w:rtl/>
        </w:rPr>
        <w:t>.2017</w:t>
      </w:r>
    </w:p>
    <w:p w:rsidR="005949D5" w:rsidRPr="0088080B" w:rsidRDefault="005949D5" w:rsidP="005949D5">
      <w:pPr>
        <w:pStyle w:val="P22"/>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w:t>
      </w:r>
    </w:p>
    <w:p w:rsidR="005949D5" w:rsidRPr="0088080B" w:rsidRDefault="005949D5" w:rsidP="005949D5">
      <w:pPr>
        <w:pStyle w:val="P22"/>
        <w:spacing w:before="0"/>
        <w:ind w:left="0" w:right="1134"/>
        <w:rPr>
          <w:rStyle w:val="default"/>
          <w:rFonts w:cs="FrankRuehl" w:hint="cs"/>
          <w:vanish/>
          <w:szCs w:val="20"/>
          <w:shd w:val="clear" w:color="auto" w:fill="FFFF99"/>
          <w:rtl/>
        </w:rPr>
      </w:pPr>
      <w:hyperlink r:id="rId758" w:history="1">
        <w:r w:rsidRPr="0088080B">
          <w:rPr>
            <w:rStyle w:val="Hyperlink"/>
            <w:rFonts w:hint="cs"/>
            <w:vanish/>
            <w:szCs w:val="20"/>
            <w:shd w:val="clear" w:color="auto" w:fill="FFFF99"/>
            <w:rtl/>
          </w:rPr>
          <w:t>ס"ח תשע"ד מס' 2471</w:t>
        </w:r>
      </w:hyperlink>
      <w:r w:rsidRPr="0088080B">
        <w:rPr>
          <w:rStyle w:val="default"/>
          <w:rFonts w:cs="FrankRuehl" w:hint="cs"/>
          <w:vanish/>
          <w:szCs w:val="20"/>
          <w:shd w:val="clear" w:color="auto" w:fill="FFFF99"/>
          <w:rtl/>
        </w:rPr>
        <w:t xml:space="preserve"> מיום 11.8.2014 עמ' 813 (</w:t>
      </w:r>
      <w:hyperlink r:id="rId759" w:history="1">
        <w:r w:rsidRPr="0088080B">
          <w:rPr>
            <w:rStyle w:val="Hyperlink"/>
            <w:rFonts w:hint="cs"/>
            <w:vanish/>
            <w:szCs w:val="20"/>
            <w:shd w:val="clear" w:color="auto" w:fill="FFFF99"/>
            <w:rtl/>
          </w:rPr>
          <w:t>ה"ח 869</w:t>
        </w:r>
      </w:hyperlink>
      <w:r w:rsidRPr="0088080B">
        <w:rPr>
          <w:rStyle w:val="default"/>
          <w:rFonts w:cs="FrankRuehl" w:hint="cs"/>
          <w:vanish/>
          <w:szCs w:val="20"/>
          <w:shd w:val="clear" w:color="auto" w:fill="FFFF99"/>
          <w:rtl/>
        </w:rPr>
        <w:t>)</w:t>
      </w:r>
    </w:p>
    <w:p w:rsidR="00427846" w:rsidRPr="0088080B" w:rsidRDefault="00427846" w:rsidP="0042784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תשע"ה-2015</w:t>
      </w:r>
    </w:p>
    <w:p w:rsidR="00427846" w:rsidRPr="0088080B" w:rsidRDefault="00427846" w:rsidP="00427846">
      <w:pPr>
        <w:pStyle w:val="P22"/>
        <w:spacing w:before="0"/>
        <w:ind w:left="0" w:right="1134"/>
        <w:rPr>
          <w:rStyle w:val="default"/>
          <w:rFonts w:cs="FrankRuehl" w:hint="cs"/>
          <w:vanish/>
          <w:szCs w:val="20"/>
          <w:shd w:val="clear" w:color="auto" w:fill="FFFF99"/>
          <w:rtl/>
        </w:rPr>
      </w:pPr>
      <w:hyperlink r:id="rId760" w:history="1">
        <w:r w:rsidRPr="0088080B">
          <w:rPr>
            <w:rStyle w:val="Hyperlink"/>
            <w:rFonts w:hint="cs"/>
            <w:vanish/>
            <w:szCs w:val="20"/>
            <w:shd w:val="clear" w:color="auto" w:fill="FFFF99"/>
            <w:rtl/>
          </w:rPr>
          <w:t>ק"ת תשע"ה מס' 7504</w:t>
        </w:r>
      </w:hyperlink>
      <w:r w:rsidRPr="0088080B">
        <w:rPr>
          <w:rStyle w:val="default"/>
          <w:rFonts w:cs="FrankRuehl" w:hint="cs"/>
          <w:vanish/>
          <w:szCs w:val="20"/>
          <w:shd w:val="clear" w:color="auto" w:fill="FFFF99"/>
          <w:rtl/>
        </w:rPr>
        <w:t xml:space="preserve"> מיום 30.3.2015 עמ' 1108</w:t>
      </w:r>
    </w:p>
    <w:p w:rsidR="00FE4DCD" w:rsidRPr="0088080B" w:rsidRDefault="00FE4DCD" w:rsidP="00FE4DC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(מס' 2) תשע"ה-2015</w:t>
      </w:r>
    </w:p>
    <w:p w:rsidR="00FE4DCD" w:rsidRPr="0088080B" w:rsidRDefault="00FE4DCD" w:rsidP="00FE4DCD">
      <w:pPr>
        <w:pStyle w:val="P00"/>
        <w:spacing w:before="0"/>
        <w:ind w:left="0" w:right="1134"/>
        <w:rPr>
          <w:rStyle w:val="default"/>
          <w:rFonts w:cs="FrankRuehl" w:hint="cs"/>
          <w:vanish/>
          <w:szCs w:val="20"/>
          <w:shd w:val="clear" w:color="auto" w:fill="FFFF99"/>
          <w:rtl/>
        </w:rPr>
      </w:pPr>
      <w:hyperlink r:id="rId761" w:history="1">
        <w:r w:rsidRPr="0088080B">
          <w:rPr>
            <w:rStyle w:val="Hyperlink"/>
            <w:rFonts w:hint="cs"/>
            <w:vanish/>
            <w:szCs w:val="20"/>
            <w:shd w:val="clear" w:color="auto" w:fill="FFFF99"/>
            <w:rtl/>
          </w:rPr>
          <w:t>ק"ת תשע"ה מס' 7527</w:t>
        </w:r>
      </w:hyperlink>
      <w:r w:rsidRPr="0088080B">
        <w:rPr>
          <w:rStyle w:val="default"/>
          <w:rFonts w:cs="FrankRuehl" w:hint="cs"/>
          <w:vanish/>
          <w:szCs w:val="20"/>
          <w:shd w:val="clear" w:color="auto" w:fill="FFFF99"/>
          <w:rtl/>
        </w:rPr>
        <w:t xml:space="preserve"> מיום 30.6.2015 עמ' 1330</w:t>
      </w:r>
    </w:p>
    <w:p w:rsidR="00FE4DCD" w:rsidRPr="0088080B" w:rsidRDefault="00FE4DCD" w:rsidP="00FE4DC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w:t>
      </w:r>
    </w:p>
    <w:p w:rsidR="00FE4DCD" w:rsidRPr="0088080B" w:rsidRDefault="00FE4DCD" w:rsidP="00FE4DCD">
      <w:pPr>
        <w:pStyle w:val="P00"/>
        <w:spacing w:before="0"/>
        <w:ind w:left="0" w:right="1134"/>
        <w:rPr>
          <w:rStyle w:val="default"/>
          <w:rFonts w:cs="FrankRuehl" w:hint="cs"/>
          <w:vanish/>
          <w:szCs w:val="20"/>
          <w:shd w:val="clear" w:color="auto" w:fill="FFFF99"/>
          <w:rtl/>
        </w:rPr>
      </w:pPr>
      <w:hyperlink r:id="rId762" w:history="1">
        <w:r w:rsidRPr="0088080B">
          <w:rPr>
            <w:rStyle w:val="Hyperlink"/>
            <w:rFonts w:hint="cs"/>
            <w:vanish/>
            <w:szCs w:val="20"/>
            <w:shd w:val="clear" w:color="auto" w:fill="FFFF99"/>
            <w:rtl/>
          </w:rPr>
          <w:t>ס"ח תשע"ה מס' 2502</w:t>
        </w:r>
      </w:hyperlink>
      <w:r w:rsidRPr="0088080B">
        <w:rPr>
          <w:rStyle w:val="default"/>
          <w:rFonts w:cs="FrankRuehl" w:hint="cs"/>
          <w:vanish/>
          <w:szCs w:val="20"/>
          <w:shd w:val="clear" w:color="auto" w:fill="FFFF99"/>
          <w:rtl/>
        </w:rPr>
        <w:t xml:space="preserve"> מיום 10.9.2015 עמ' 292 (</w:t>
      </w:r>
      <w:hyperlink r:id="rId763" w:history="1">
        <w:r w:rsidRPr="0088080B">
          <w:rPr>
            <w:rStyle w:val="Hyperlink"/>
            <w:rFonts w:hint="cs"/>
            <w:vanish/>
            <w:szCs w:val="20"/>
            <w:shd w:val="clear" w:color="auto" w:fill="FFFF99"/>
            <w:rtl/>
          </w:rPr>
          <w:t>ה"ח 942</w:t>
        </w:r>
      </w:hyperlink>
      <w:r w:rsidRPr="0088080B">
        <w:rPr>
          <w:rStyle w:val="default"/>
          <w:rFonts w:cs="FrankRuehl" w:hint="cs"/>
          <w:vanish/>
          <w:szCs w:val="20"/>
          <w:shd w:val="clear" w:color="auto" w:fill="FFFF99"/>
          <w:rtl/>
        </w:rPr>
        <w:t>)</w:t>
      </w:r>
    </w:p>
    <w:p w:rsidR="001C6B1F" w:rsidRPr="0088080B" w:rsidRDefault="001C6B1F" w:rsidP="001C6B1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2)</w:t>
      </w:r>
    </w:p>
    <w:p w:rsidR="001C6B1F" w:rsidRPr="0088080B" w:rsidRDefault="001C6B1F" w:rsidP="001C6B1F">
      <w:pPr>
        <w:pStyle w:val="P00"/>
        <w:spacing w:before="0"/>
        <w:ind w:left="0" w:right="1134"/>
        <w:rPr>
          <w:rStyle w:val="default"/>
          <w:rFonts w:cs="FrankRuehl" w:hint="cs"/>
          <w:vanish/>
          <w:szCs w:val="20"/>
          <w:shd w:val="clear" w:color="auto" w:fill="FFFF99"/>
          <w:rtl/>
        </w:rPr>
      </w:pPr>
      <w:hyperlink r:id="rId764" w:history="1">
        <w:r w:rsidRPr="0088080B">
          <w:rPr>
            <w:rStyle w:val="Hyperlink"/>
            <w:rFonts w:hint="cs"/>
            <w:vanish/>
            <w:szCs w:val="20"/>
            <w:shd w:val="clear" w:color="auto" w:fill="FFFF99"/>
            <w:rtl/>
          </w:rPr>
          <w:t>ס"ח תשע"ו מס' 2541</w:t>
        </w:r>
      </w:hyperlink>
      <w:r w:rsidRPr="0088080B">
        <w:rPr>
          <w:rStyle w:val="default"/>
          <w:rFonts w:cs="FrankRuehl" w:hint="cs"/>
          <w:vanish/>
          <w:szCs w:val="20"/>
          <w:shd w:val="clear" w:color="auto" w:fill="FFFF99"/>
          <w:rtl/>
        </w:rPr>
        <w:t xml:space="preserve"> מיום 30.3.2016 עמ' 655 (</w:t>
      </w:r>
      <w:hyperlink r:id="rId765" w:history="1">
        <w:r w:rsidRPr="0088080B">
          <w:rPr>
            <w:rStyle w:val="Hyperlink"/>
            <w:rFonts w:hint="cs"/>
            <w:vanish/>
            <w:szCs w:val="20"/>
            <w:shd w:val="clear" w:color="auto" w:fill="FFFF99"/>
            <w:rtl/>
          </w:rPr>
          <w:t>ה"ח 1030</w:t>
        </w:r>
      </w:hyperlink>
      <w:r w:rsidRPr="0088080B">
        <w:rPr>
          <w:rStyle w:val="default"/>
          <w:rFonts w:cs="FrankRuehl" w:hint="cs"/>
          <w:vanish/>
          <w:szCs w:val="20"/>
          <w:shd w:val="clear" w:color="auto" w:fill="FFFF99"/>
          <w:rtl/>
        </w:rPr>
        <w:t>)</w:t>
      </w:r>
    </w:p>
    <w:p w:rsidR="009D00CB" w:rsidRPr="0088080B" w:rsidRDefault="009D00CB" w:rsidP="009D00C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3)</w:t>
      </w:r>
    </w:p>
    <w:p w:rsidR="009D00CB" w:rsidRPr="0088080B" w:rsidRDefault="009D00CB" w:rsidP="009D00CB">
      <w:pPr>
        <w:pStyle w:val="P00"/>
        <w:spacing w:before="0"/>
        <w:ind w:left="0" w:right="1134"/>
        <w:rPr>
          <w:rStyle w:val="default"/>
          <w:rFonts w:cs="FrankRuehl" w:hint="cs"/>
          <w:vanish/>
          <w:szCs w:val="20"/>
          <w:shd w:val="clear" w:color="auto" w:fill="FFFF99"/>
          <w:rtl/>
        </w:rPr>
      </w:pPr>
      <w:hyperlink r:id="rId766" w:history="1">
        <w:r w:rsidRPr="0088080B">
          <w:rPr>
            <w:rStyle w:val="Hyperlink"/>
            <w:rFonts w:hint="cs"/>
            <w:vanish/>
            <w:szCs w:val="20"/>
            <w:shd w:val="clear" w:color="auto" w:fill="FFFF99"/>
            <w:rtl/>
          </w:rPr>
          <w:t>ס"ח תשע"ו מס' 2577</w:t>
        </w:r>
      </w:hyperlink>
      <w:r w:rsidRPr="0088080B">
        <w:rPr>
          <w:rStyle w:val="default"/>
          <w:rFonts w:cs="FrankRuehl" w:hint="cs"/>
          <w:vanish/>
          <w:szCs w:val="20"/>
          <w:shd w:val="clear" w:color="auto" w:fill="FFFF99"/>
          <w:rtl/>
        </w:rPr>
        <w:t xml:space="preserve"> מיום 16.8.2016 עמ' 1202 (</w:t>
      </w:r>
      <w:hyperlink r:id="rId767" w:history="1">
        <w:r w:rsidRPr="0088080B">
          <w:rPr>
            <w:rStyle w:val="Hyperlink"/>
            <w:rFonts w:hint="cs"/>
            <w:vanish/>
            <w:szCs w:val="20"/>
            <w:shd w:val="clear" w:color="auto" w:fill="FFFF99"/>
            <w:rtl/>
          </w:rPr>
          <w:t>ה"ח 1078</w:t>
        </w:r>
      </w:hyperlink>
      <w:r w:rsidRPr="0088080B">
        <w:rPr>
          <w:rStyle w:val="default"/>
          <w:rFonts w:cs="FrankRuehl" w:hint="cs"/>
          <w:vanish/>
          <w:szCs w:val="20"/>
          <w:shd w:val="clear" w:color="auto" w:fill="FFFF99"/>
          <w:rtl/>
        </w:rPr>
        <w:t>)</w:t>
      </w:r>
    </w:p>
    <w:p w:rsidR="007F4A0F" w:rsidRPr="0088080B" w:rsidRDefault="007F4A0F" w:rsidP="00696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 xml:space="preserve">תיקון מס' </w:t>
      </w:r>
      <w:r w:rsidR="006964A3" w:rsidRPr="0088080B">
        <w:rPr>
          <w:rStyle w:val="default"/>
          <w:rFonts w:cs="FrankRuehl" w:hint="cs"/>
          <w:b/>
          <w:bCs/>
          <w:vanish/>
          <w:szCs w:val="20"/>
          <w:shd w:val="clear" w:color="auto" w:fill="FFFF99"/>
          <w:rtl/>
        </w:rPr>
        <w:t>60</w:t>
      </w:r>
      <w:r w:rsidRPr="0088080B">
        <w:rPr>
          <w:rStyle w:val="default"/>
          <w:rFonts w:cs="FrankRuehl" w:hint="cs"/>
          <w:b/>
          <w:bCs/>
          <w:vanish/>
          <w:szCs w:val="20"/>
          <w:shd w:val="clear" w:color="auto" w:fill="FFFF99"/>
          <w:rtl/>
        </w:rPr>
        <w:t xml:space="preserve"> (תיקון מס' 4)</w:t>
      </w:r>
    </w:p>
    <w:p w:rsidR="007F4A0F" w:rsidRPr="0088080B" w:rsidRDefault="007F4A0F" w:rsidP="007F4A0F">
      <w:pPr>
        <w:pStyle w:val="P00"/>
        <w:spacing w:before="0"/>
        <w:ind w:left="0" w:right="1134"/>
        <w:rPr>
          <w:rStyle w:val="default"/>
          <w:rFonts w:cs="FrankRuehl" w:hint="cs"/>
          <w:vanish/>
          <w:szCs w:val="20"/>
          <w:shd w:val="clear" w:color="auto" w:fill="FFFF99"/>
          <w:rtl/>
        </w:rPr>
      </w:pPr>
      <w:hyperlink r:id="rId768" w:history="1">
        <w:r w:rsidRPr="0088080B">
          <w:rPr>
            <w:rStyle w:val="Hyperlink"/>
            <w:rFonts w:hint="cs"/>
            <w:vanish/>
            <w:szCs w:val="20"/>
            <w:shd w:val="clear" w:color="auto" w:fill="FFFF99"/>
            <w:rtl/>
          </w:rPr>
          <w:t>ס"ח תשע"ז מס' 2636</w:t>
        </w:r>
      </w:hyperlink>
      <w:r w:rsidRPr="0088080B">
        <w:rPr>
          <w:rStyle w:val="default"/>
          <w:rFonts w:cs="FrankRuehl" w:hint="cs"/>
          <w:vanish/>
          <w:szCs w:val="20"/>
          <w:shd w:val="clear" w:color="auto" w:fill="FFFF99"/>
          <w:rtl/>
        </w:rPr>
        <w:t xml:space="preserve"> מיום 27.4.2017 עמ' 928 (</w:t>
      </w:r>
      <w:hyperlink r:id="rId769" w:history="1">
        <w:r w:rsidRPr="0088080B">
          <w:rPr>
            <w:rStyle w:val="Hyperlink"/>
            <w:rFonts w:hint="cs"/>
            <w:vanish/>
            <w:szCs w:val="20"/>
            <w:shd w:val="clear" w:color="auto" w:fill="FFFF99"/>
            <w:rtl/>
          </w:rPr>
          <w:t>ה"ח 1131</w:t>
        </w:r>
      </w:hyperlink>
      <w:r w:rsidRPr="0088080B">
        <w:rPr>
          <w:rStyle w:val="default"/>
          <w:rFonts w:cs="FrankRuehl" w:hint="cs"/>
          <w:vanish/>
          <w:szCs w:val="20"/>
          <w:shd w:val="clear" w:color="auto" w:fill="FFFF99"/>
          <w:rtl/>
        </w:rPr>
        <w:t>)</w:t>
      </w:r>
    </w:p>
    <w:p w:rsidR="0060139D" w:rsidRPr="0088080B" w:rsidRDefault="0060139D" w:rsidP="0060139D">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בלי לגרוע מסמכויות המועצה לפי חוק זה, רשאית המועצה להורות לבעל רישיון כללי לשידורי כבלים בדבר האפיקים שבהם ישודרו כל אחד מהשידורים המפורטים להלן, ורשאית היא להורות לו, מטעמים המצדיקים זאת, להעביר כל אחד מאותם שידורים לאפיק אחר:</w:t>
      </w:r>
    </w:p>
    <w:p w:rsidR="0060139D" w:rsidRPr="0088080B" w:rsidRDefault="0060139D" w:rsidP="0060139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שידורי הטלוויזיה </w:t>
      </w:r>
      <w:r w:rsidRPr="0088080B">
        <w:rPr>
          <w:rStyle w:val="default"/>
          <w:rFonts w:cs="FrankRuehl" w:hint="cs"/>
          <w:strike/>
          <w:vanish/>
          <w:sz w:val="22"/>
          <w:szCs w:val="22"/>
          <w:shd w:val="clear" w:color="auto" w:fill="FFFF99"/>
          <w:rtl/>
        </w:rPr>
        <w:t>שמשדרת רשות השידור לפי חוק רשות השידור, התשכ"ה-1965</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שמשדר תאגיד השידור הציבורי לפי חוק השידור הציבורי, התשע"ד-2014</w:t>
      </w:r>
      <w:r w:rsidRPr="0088080B">
        <w:rPr>
          <w:rStyle w:val="default"/>
          <w:rFonts w:cs="FrankRuehl" w:hint="cs"/>
          <w:vanish/>
          <w:sz w:val="22"/>
          <w:szCs w:val="22"/>
          <w:shd w:val="clear" w:color="auto" w:fill="FFFF99"/>
          <w:rtl/>
        </w:rPr>
        <w:t>; ואולם העברת השידורים האמורים לאפיק אחר טעונה אישור של השר הממונה על ביצוע החוק האמור;</w:t>
      </w:r>
    </w:p>
    <w:p w:rsidR="0060139D" w:rsidRPr="0088080B" w:rsidRDefault="0060139D" w:rsidP="0060139D">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10.9.2015</w:t>
      </w:r>
    </w:p>
    <w:p w:rsidR="0060139D" w:rsidRPr="0088080B" w:rsidRDefault="0060139D" w:rsidP="0060139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w:t>
      </w:r>
    </w:p>
    <w:p w:rsidR="0060139D" w:rsidRPr="0088080B" w:rsidRDefault="0060139D" w:rsidP="0060139D">
      <w:pPr>
        <w:pStyle w:val="P00"/>
        <w:spacing w:before="0"/>
        <w:ind w:left="0" w:right="1134"/>
        <w:rPr>
          <w:rStyle w:val="default"/>
          <w:rFonts w:cs="FrankRuehl" w:hint="cs"/>
          <w:vanish/>
          <w:szCs w:val="20"/>
          <w:shd w:val="clear" w:color="auto" w:fill="FFFF99"/>
          <w:rtl/>
        </w:rPr>
      </w:pPr>
      <w:hyperlink r:id="rId770" w:history="1">
        <w:r w:rsidRPr="0088080B">
          <w:rPr>
            <w:rStyle w:val="Hyperlink"/>
            <w:rFonts w:hint="cs"/>
            <w:vanish/>
            <w:szCs w:val="20"/>
            <w:shd w:val="clear" w:color="auto" w:fill="FFFF99"/>
            <w:rtl/>
          </w:rPr>
          <w:t>ס"ח תשע"ה מס' 2502</w:t>
        </w:r>
      </w:hyperlink>
      <w:r w:rsidRPr="0088080B">
        <w:rPr>
          <w:rStyle w:val="default"/>
          <w:rFonts w:cs="FrankRuehl" w:hint="cs"/>
          <w:vanish/>
          <w:szCs w:val="20"/>
          <w:shd w:val="clear" w:color="auto" w:fill="FFFF99"/>
          <w:rtl/>
        </w:rPr>
        <w:t xml:space="preserve"> מיום 10.9.2015 עמ' 292 (</w:t>
      </w:r>
      <w:hyperlink r:id="rId771" w:history="1">
        <w:r w:rsidRPr="0088080B">
          <w:rPr>
            <w:rStyle w:val="Hyperlink"/>
            <w:rFonts w:hint="cs"/>
            <w:vanish/>
            <w:szCs w:val="20"/>
            <w:shd w:val="clear" w:color="auto" w:fill="FFFF99"/>
            <w:rtl/>
          </w:rPr>
          <w:t>ה"ח 942</w:t>
        </w:r>
      </w:hyperlink>
      <w:r w:rsidRPr="0088080B">
        <w:rPr>
          <w:rStyle w:val="default"/>
          <w:rFonts w:cs="FrankRuehl" w:hint="cs"/>
          <w:vanish/>
          <w:szCs w:val="20"/>
          <w:shd w:val="clear" w:color="auto" w:fill="FFFF99"/>
          <w:rtl/>
        </w:rPr>
        <w:t>)</w:t>
      </w:r>
    </w:p>
    <w:p w:rsidR="001C6B1F" w:rsidRPr="0088080B" w:rsidRDefault="001C6B1F" w:rsidP="001C6B1F">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בלי לגרוע מסמכויות המועצה לפי חוק זה, רשאית המועצה להורות לבעל רישיון כללי לשידורי כבלים בדבר האפיקים שבהם ישודרו כל אחד מהשידורים המפורטים להלן, ורשאית היא להורות לו, מטעמים המצדיקים זאת, להעביר כל אחד מאותם שידורים לאפיק אחר:</w:t>
      </w:r>
    </w:p>
    <w:p w:rsidR="001C6B1F" w:rsidRPr="0088080B" w:rsidRDefault="001C6B1F" w:rsidP="001C6B1F">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שידורי הטלוויזיה שמשדר </w:t>
      </w:r>
      <w:r w:rsidRPr="0088080B">
        <w:rPr>
          <w:rStyle w:val="default"/>
          <w:rFonts w:cs="FrankRuehl" w:hint="cs"/>
          <w:strike/>
          <w:vanish/>
          <w:sz w:val="22"/>
          <w:szCs w:val="22"/>
          <w:shd w:val="clear" w:color="auto" w:fill="FFFF99"/>
          <w:rtl/>
        </w:rPr>
        <w:t>תאגיד השידור הציבורי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תאגיד השידור הישראלי</w:t>
      </w:r>
      <w:r w:rsidRPr="0088080B">
        <w:rPr>
          <w:rStyle w:val="default"/>
          <w:rFonts w:cs="FrankRuehl" w:hint="cs"/>
          <w:vanish/>
          <w:sz w:val="22"/>
          <w:szCs w:val="22"/>
          <w:shd w:val="clear" w:color="auto" w:fill="FFFF99"/>
          <w:rtl/>
        </w:rPr>
        <w:t xml:space="preserve"> לפי חוק השידור הציבורי, התשע"ד-2014; ואולם העברת השידורים האמורים לאפיק אחר טעונה אישור של השר הממונה על ביצוע החוק האמור;</w:t>
      </w:r>
    </w:p>
    <w:p w:rsidR="001C6B1F" w:rsidRPr="0088080B" w:rsidRDefault="001C6B1F" w:rsidP="001C6B1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31.3.2016</w:t>
      </w:r>
    </w:p>
    <w:p w:rsidR="001C6B1F" w:rsidRPr="0088080B" w:rsidRDefault="001C6B1F" w:rsidP="001C6B1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2)</w:t>
      </w:r>
    </w:p>
    <w:p w:rsidR="001C6B1F" w:rsidRPr="0088080B" w:rsidRDefault="001C6B1F" w:rsidP="001C6B1F">
      <w:pPr>
        <w:pStyle w:val="P00"/>
        <w:spacing w:before="0"/>
        <w:ind w:left="0" w:right="1134"/>
        <w:rPr>
          <w:rStyle w:val="default"/>
          <w:rFonts w:cs="FrankRuehl" w:hint="cs"/>
          <w:vanish/>
          <w:szCs w:val="20"/>
          <w:shd w:val="clear" w:color="auto" w:fill="FFFF99"/>
          <w:rtl/>
        </w:rPr>
      </w:pPr>
      <w:hyperlink r:id="rId772" w:history="1">
        <w:r w:rsidRPr="0088080B">
          <w:rPr>
            <w:rStyle w:val="Hyperlink"/>
            <w:rFonts w:hint="cs"/>
            <w:vanish/>
            <w:szCs w:val="20"/>
            <w:shd w:val="clear" w:color="auto" w:fill="FFFF99"/>
            <w:rtl/>
          </w:rPr>
          <w:t>ס"ח תשע"ו מס' 2541</w:t>
        </w:r>
      </w:hyperlink>
      <w:r w:rsidRPr="0088080B">
        <w:rPr>
          <w:rStyle w:val="default"/>
          <w:rFonts w:cs="FrankRuehl" w:hint="cs"/>
          <w:vanish/>
          <w:szCs w:val="20"/>
          <w:shd w:val="clear" w:color="auto" w:fill="FFFF99"/>
          <w:rtl/>
        </w:rPr>
        <w:t xml:space="preserve"> מיום 30.3.2016 עמ' 655 (</w:t>
      </w:r>
      <w:hyperlink r:id="rId773" w:history="1">
        <w:r w:rsidRPr="0088080B">
          <w:rPr>
            <w:rStyle w:val="Hyperlink"/>
            <w:rFonts w:hint="cs"/>
            <w:vanish/>
            <w:szCs w:val="20"/>
            <w:shd w:val="clear" w:color="auto" w:fill="FFFF99"/>
            <w:rtl/>
          </w:rPr>
          <w:t>ה"ח 1030</w:t>
        </w:r>
      </w:hyperlink>
      <w:r w:rsidRPr="0088080B">
        <w:rPr>
          <w:rStyle w:val="default"/>
          <w:rFonts w:cs="FrankRuehl" w:hint="cs"/>
          <w:vanish/>
          <w:szCs w:val="20"/>
          <w:shd w:val="clear" w:color="auto" w:fill="FFFF99"/>
          <w:rtl/>
        </w:rPr>
        <w:t>)</w:t>
      </w:r>
    </w:p>
    <w:p w:rsidR="005949D5" w:rsidRPr="0088080B" w:rsidRDefault="005949D5" w:rsidP="005949D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בלי לגרוע מסמכויות המועצה לפי חוק זה, רשאית המועצה להורות לבעל רישיון כללי לשידורי כבלים בדבר האפיקים שבהם ישודרו כל אחד מהשידורים המפורטים להלן, ורשאית היא להורות לו, מטעמים המצדיקים זאת, להעביר כל אחד מאותם שידורים לאפיק אחר:</w:t>
      </w:r>
    </w:p>
    <w:p w:rsidR="005949D5" w:rsidRPr="0088080B" w:rsidRDefault="005949D5" w:rsidP="00BC5581">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שידורי הטלוויזיה שמשדר </w:t>
      </w:r>
      <w:r w:rsidR="0060139D" w:rsidRPr="0088080B">
        <w:rPr>
          <w:rStyle w:val="default"/>
          <w:rFonts w:cs="FrankRuehl" w:hint="cs"/>
          <w:vanish/>
          <w:sz w:val="22"/>
          <w:szCs w:val="22"/>
          <w:shd w:val="clear" w:color="auto" w:fill="FFFF99"/>
          <w:rtl/>
        </w:rPr>
        <w:t>תאגיד השידור הישראלי</w:t>
      </w:r>
      <w:r w:rsidRPr="0088080B">
        <w:rPr>
          <w:rStyle w:val="default"/>
          <w:rFonts w:cs="FrankRuehl" w:hint="cs"/>
          <w:vanish/>
          <w:sz w:val="22"/>
          <w:szCs w:val="22"/>
          <w:shd w:val="clear" w:color="auto" w:fill="FFFF99"/>
          <w:rtl/>
        </w:rPr>
        <w:t xml:space="preserve"> לפי </w:t>
      </w:r>
      <w:r w:rsidRPr="0088080B">
        <w:rPr>
          <w:rStyle w:val="default"/>
          <w:rFonts w:cs="FrankRuehl" w:hint="cs"/>
          <w:strike/>
          <w:vanish/>
          <w:sz w:val="22"/>
          <w:szCs w:val="22"/>
          <w:shd w:val="clear" w:color="auto" w:fill="FFFF99"/>
          <w:rtl/>
        </w:rPr>
        <w:t>חוק השידור הציבורי, התשע"ד-2014</w:t>
      </w:r>
      <w:r w:rsidR="001C6B1F" w:rsidRPr="0088080B">
        <w:rPr>
          <w:rStyle w:val="default"/>
          <w:rFonts w:cs="FrankRuehl" w:hint="cs"/>
          <w:vanish/>
          <w:sz w:val="22"/>
          <w:szCs w:val="22"/>
          <w:shd w:val="clear" w:color="auto" w:fill="FFFF99"/>
          <w:rtl/>
        </w:rPr>
        <w:t xml:space="preserve"> </w:t>
      </w:r>
      <w:r w:rsidR="001C6B1F" w:rsidRPr="0088080B">
        <w:rPr>
          <w:rStyle w:val="default"/>
          <w:rFonts w:cs="FrankRuehl" w:hint="cs"/>
          <w:vanish/>
          <w:sz w:val="22"/>
          <w:szCs w:val="22"/>
          <w:u w:val="single"/>
          <w:shd w:val="clear" w:color="auto" w:fill="FFFF99"/>
          <w:rtl/>
        </w:rPr>
        <w:t>חוק השידור הציבורי הישראלי, התשע"ד-2014</w:t>
      </w:r>
      <w:r w:rsidRPr="0088080B">
        <w:rPr>
          <w:rStyle w:val="default"/>
          <w:rFonts w:cs="FrankRuehl" w:hint="cs"/>
          <w:vanish/>
          <w:sz w:val="22"/>
          <w:szCs w:val="22"/>
          <w:shd w:val="clear" w:color="auto" w:fill="FFFF99"/>
          <w:rtl/>
        </w:rPr>
        <w:t>; ואולם העברת השידורים האמורים לאפיק אחר טעונה אישור של השר הממונה על ביצוע החוק האמור;</w:t>
      </w:r>
    </w:p>
    <w:p w:rsidR="009A670D" w:rsidRPr="0088080B" w:rsidRDefault="009A670D" w:rsidP="009A670D">
      <w:pPr>
        <w:pStyle w:val="P00"/>
        <w:spacing w:before="0"/>
        <w:ind w:left="0" w:right="1134"/>
        <w:rPr>
          <w:rStyle w:val="default"/>
          <w:rFonts w:cs="FrankRuehl"/>
          <w:vanish/>
          <w:szCs w:val="20"/>
          <w:shd w:val="clear" w:color="auto" w:fill="FFFF99"/>
          <w:rtl/>
        </w:rPr>
      </w:pPr>
    </w:p>
    <w:p w:rsidR="009A670D" w:rsidRPr="0088080B" w:rsidRDefault="009A670D" w:rsidP="009A670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9A670D" w:rsidRPr="0088080B" w:rsidRDefault="009A670D" w:rsidP="009A670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9A670D" w:rsidRPr="0088080B" w:rsidRDefault="009A670D" w:rsidP="009A670D">
      <w:pPr>
        <w:pStyle w:val="P00"/>
        <w:spacing w:before="0"/>
        <w:ind w:left="0" w:right="1134"/>
        <w:rPr>
          <w:rStyle w:val="default"/>
          <w:rFonts w:ascii="FrankRuehl" w:hAnsi="FrankRuehl" w:cs="FrankRuehl"/>
          <w:vanish/>
          <w:szCs w:val="20"/>
          <w:shd w:val="clear" w:color="auto" w:fill="FFFF99"/>
          <w:rtl/>
        </w:rPr>
      </w:pPr>
      <w:hyperlink r:id="rId774"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775"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9A670D" w:rsidRPr="0088080B" w:rsidRDefault="009A670D" w:rsidP="009A670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הוספת סעיף קטן 6כא1(ח), מחיקת פסקה 6כא1(ב)(4)</w:t>
      </w:r>
    </w:p>
    <w:p w:rsidR="009A670D" w:rsidRPr="0088080B" w:rsidRDefault="009A670D" w:rsidP="009A670D">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9A670D" w:rsidRPr="00270835" w:rsidRDefault="009A670D" w:rsidP="00270835">
      <w:pPr>
        <w:pStyle w:val="P00"/>
        <w:spacing w:before="0"/>
        <w:ind w:left="1021" w:right="1134"/>
        <w:rPr>
          <w:rStyle w:val="default"/>
          <w:rFonts w:cs="FrankRuehl" w:hint="cs"/>
          <w:strike/>
          <w:sz w:val="2"/>
          <w:szCs w:val="2"/>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שידוריו של משדר ערוץ ייעודי;</w:t>
      </w:r>
      <w:bookmarkEnd w:id="217"/>
    </w:p>
    <w:p w:rsidR="00F24715" w:rsidRDefault="00F24715">
      <w:pPr>
        <w:pStyle w:val="P00"/>
        <w:spacing w:before="72"/>
        <w:ind w:left="0" w:right="1134"/>
        <w:rPr>
          <w:rStyle w:val="default"/>
          <w:rFonts w:cs="FrankRuehl" w:hint="cs"/>
          <w:rtl/>
        </w:rPr>
      </w:pPr>
      <w:bookmarkStart w:id="218" w:name="Seif39"/>
      <w:bookmarkEnd w:id="218"/>
      <w:r>
        <w:rPr>
          <w:lang w:val="he-IL"/>
        </w:rPr>
        <w:pict>
          <v:rect id="_x0000_s2255" style="position:absolute;left:0;text-align:left;margin-left:464.5pt;margin-top:8.05pt;width:75.05pt;height:51.55pt;z-index:251429888" o:allowincell="f" filled="f" stroked="f" strokecolor="lime" strokeweight=".25pt">
            <v:textbox style="mso-next-textbox:#_x0000_s2255"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 xml:space="preserve">ידורים במקרי </w:t>
                  </w:r>
                  <w:r>
                    <w:rPr>
                      <w:rFonts w:cs="Miriam"/>
                      <w:szCs w:val="18"/>
                      <w:rtl/>
                    </w:rPr>
                    <w:t>ח</w:t>
                  </w:r>
                  <w:r>
                    <w:rPr>
                      <w:rFonts w:cs="Miriam" w:hint="cs"/>
                      <w:szCs w:val="18"/>
                      <w:rtl/>
                    </w:rPr>
                    <w:t>ירום</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כ</w:t>
      </w:r>
      <w:r>
        <w:rPr>
          <w:rStyle w:val="default"/>
          <w:rFonts w:cs="FrankRuehl" w:hint="cs"/>
          <w:rtl/>
        </w:rPr>
        <w:t>ב.</w:t>
      </w:r>
      <w:r>
        <w:rPr>
          <w:rStyle w:val="default"/>
          <w:rFonts w:cs="FrankRuehl"/>
          <w:rtl/>
        </w:rPr>
        <w:tab/>
      </w:r>
      <w:r>
        <w:rPr>
          <w:rStyle w:val="default"/>
          <w:rFonts w:cs="FrankRuehl" w:hint="cs"/>
          <w:rtl/>
        </w:rPr>
        <w:t xml:space="preserve">במקרי חירום או מטעמים של בטחון המדינה רשאי השר להורות לבעל רישיון לשידורי </w:t>
      </w:r>
      <w:r>
        <w:rPr>
          <w:rStyle w:val="default"/>
          <w:rFonts w:cs="FrankRuehl"/>
          <w:rtl/>
        </w:rPr>
        <w:t>כ</w:t>
      </w:r>
      <w:r>
        <w:rPr>
          <w:rStyle w:val="default"/>
          <w:rFonts w:cs="FrankRuehl" w:hint="cs"/>
          <w:rtl/>
        </w:rPr>
        <w:t>בלים לשדר הודעות מטעם הממשלה, המשטרה, המטה הכללי של צבא ההגנה לישראל וראש הג"א.</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19" w:name="Rov336"/>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77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77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6כב</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77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549 (</w:t>
      </w:r>
      <w:hyperlink r:id="rId77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78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במקרי חירום או מטעמים של בטחון המדינה רשאי השר להורות לבעל </w:t>
      </w:r>
      <w:r w:rsidRPr="0088080B">
        <w:rPr>
          <w:rStyle w:val="default"/>
          <w:rFonts w:cs="FrankRuehl" w:hint="cs"/>
          <w:strike/>
          <w:vanish/>
          <w:sz w:val="22"/>
          <w:szCs w:val="22"/>
          <w:shd w:val="clear" w:color="auto" w:fill="FFFF99"/>
          <w:rtl/>
        </w:rPr>
        <w:t>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רישיון לשידורי </w:t>
      </w:r>
      <w:r w:rsidRPr="0088080B">
        <w:rPr>
          <w:rStyle w:val="default"/>
          <w:rFonts w:cs="FrankRuehl"/>
          <w:vanish/>
          <w:sz w:val="22"/>
          <w:szCs w:val="22"/>
          <w:u w:val="single"/>
          <w:shd w:val="clear" w:color="auto" w:fill="FFFF99"/>
          <w:rtl/>
        </w:rPr>
        <w:t>כ</w:t>
      </w:r>
      <w:r w:rsidRPr="0088080B">
        <w:rPr>
          <w:rStyle w:val="default"/>
          <w:rFonts w:cs="FrankRuehl" w:hint="cs"/>
          <w:vanish/>
          <w:sz w:val="22"/>
          <w:szCs w:val="22"/>
          <w:u w:val="single"/>
          <w:shd w:val="clear" w:color="auto" w:fill="FFFF99"/>
          <w:rtl/>
        </w:rPr>
        <w:t>בלים</w:t>
      </w:r>
      <w:r w:rsidRPr="0088080B">
        <w:rPr>
          <w:rStyle w:val="default"/>
          <w:rFonts w:cs="FrankRuehl" w:hint="cs"/>
          <w:vanish/>
          <w:sz w:val="22"/>
          <w:szCs w:val="22"/>
          <w:shd w:val="clear" w:color="auto" w:fill="FFFF99"/>
          <w:rtl/>
        </w:rPr>
        <w:t xml:space="preserve"> לשדר הודעות מטעם הממשלה, המשטרה, המטה הכללי של צבא ההגנה לישראל וראש הג"א.</w:t>
      </w:r>
      <w:bookmarkEnd w:id="219"/>
    </w:p>
    <w:p w:rsidR="00F24715" w:rsidRDefault="00F24715">
      <w:pPr>
        <w:pStyle w:val="P00"/>
        <w:spacing w:before="0"/>
        <w:ind w:left="0" w:right="1134"/>
        <w:rPr>
          <w:rStyle w:val="default"/>
          <w:rFonts w:cs="FrankRuehl" w:hint="cs"/>
          <w:b/>
          <w:bCs/>
          <w:szCs w:val="20"/>
          <w:rtl/>
        </w:rPr>
      </w:pPr>
    </w:p>
    <w:p w:rsidR="00F24715" w:rsidRDefault="00F24715">
      <w:pPr>
        <w:pStyle w:val="header-2"/>
        <w:ind w:left="0" w:right="1134"/>
        <w:rPr>
          <w:rFonts w:hint="cs"/>
          <w:rtl/>
        </w:rPr>
      </w:pPr>
      <w:bookmarkStart w:id="220" w:name="hed26"/>
      <w:bookmarkEnd w:id="220"/>
      <w:r>
        <w:rPr>
          <w:lang w:val="he-IL"/>
        </w:rPr>
        <w:pict>
          <v:rect id="_x0000_s2256" style="position:absolute;left:0;text-align:left;margin-left:464.5pt;margin-top:8.05pt;width:75.05pt;height:20pt;z-index:25143091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18) תשנ"ח-1998</w:t>
                  </w:r>
                </w:p>
              </w:txbxContent>
            </v:textbox>
            <w10:anchorlock/>
          </v:rect>
        </w:pict>
      </w:r>
      <w:r>
        <w:rPr>
          <w:rtl/>
        </w:rPr>
        <w:t>ס</w:t>
      </w:r>
      <w:r>
        <w:rPr>
          <w:rFonts w:hint="cs"/>
          <w:rtl/>
        </w:rPr>
        <w:t>ימן ו': (בוטל)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21" w:name="Rov476"/>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781"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230</w:t>
      </w:r>
      <w:r w:rsidRPr="0088080B">
        <w:rPr>
          <w:rStyle w:val="default"/>
          <w:rFonts w:cs="FrankRuehl" w:hint="cs"/>
          <w:vanish/>
          <w:szCs w:val="20"/>
          <w:shd w:val="clear" w:color="auto" w:fill="FFFF99"/>
          <w:rtl/>
        </w:rPr>
        <w:t xml:space="preserve"> (</w:t>
      </w:r>
      <w:hyperlink r:id="rId78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ו'</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783"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784"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סימן ו'</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581CDC">
      <w:pPr>
        <w:pStyle w:val="P00"/>
        <w:spacing w:before="0"/>
        <w:ind w:left="0" w:right="1134"/>
        <w:rPr>
          <w:rStyle w:val="default"/>
          <w:rFonts w:cs="Miriam" w:hint="cs"/>
          <w:strike/>
          <w:sz w:val="2"/>
          <w:szCs w:val="2"/>
          <w:shd w:val="clear" w:color="auto" w:fill="FFFF99"/>
          <w:rtl/>
        </w:rPr>
      </w:pPr>
      <w:r w:rsidRPr="0088080B">
        <w:rPr>
          <w:rStyle w:val="default"/>
          <w:rFonts w:cs="Miriam" w:hint="cs"/>
          <w:strike/>
          <w:vanish/>
          <w:sz w:val="16"/>
          <w:szCs w:val="16"/>
          <w:shd w:val="clear" w:color="auto" w:fill="FFFF99"/>
          <w:rtl/>
        </w:rPr>
        <w:t xml:space="preserve">סימן ו': </w:t>
      </w:r>
      <w:r w:rsidR="00F24715" w:rsidRPr="0088080B">
        <w:rPr>
          <w:rStyle w:val="default"/>
          <w:rFonts w:cs="Miriam" w:hint="cs"/>
          <w:strike/>
          <w:vanish/>
          <w:sz w:val="16"/>
          <w:szCs w:val="16"/>
          <w:shd w:val="clear" w:color="auto" w:fill="FFFF99"/>
          <w:rtl/>
        </w:rPr>
        <w:t>שידורי טלויזיה באמצעים לווין</w:t>
      </w:r>
      <w:bookmarkEnd w:id="221"/>
    </w:p>
    <w:p w:rsidR="00F24715" w:rsidRDefault="00F24715">
      <w:pPr>
        <w:pStyle w:val="P00"/>
        <w:spacing w:before="72"/>
        <w:ind w:left="0" w:right="1134"/>
        <w:rPr>
          <w:rStyle w:val="default"/>
          <w:rFonts w:cs="FrankRuehl" w:hint="cs"/>
          <w:rtl/>
        </w:rPr>
      </w:pPr>
      <w:r>
        <w:rPr>
          <w:lang w:val="he-IL"/>
        </w:rPr>
        <w:pict>
          <v:rect id="_x0000_s2257" style="position:absolute;left:0;text-align:left;margin-left:464.5pt;margin-top:8.05pt;width:75.05pt;height:20pt;z-index:2514319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כ</w:t>
      </w:r>
      <w:r>
        <w:rPr>
          <w:rStyle w:val="default"/>
          <w:rFonts w:cs="FrankRuehl" w:hint="cs"/>
          <w:rtl/>
        </w:rPr>
        <w:t>ג.</w:t>
      </w:r>
      <w:r>
        <w:rPr>
          <w:rStyle w:val="default"/>
          <w:rFonts w:cs="FrankRuehl"/>
          <w:rtl/>
        </w:rPr>
        <w:tab/>
      </w:r>
      <w:r>
        <w:rPr>
          <w:rStyle w:val="default"/>
          <w:rFonts w:cs="FrankRuehl" w:hint="cs"/>
          <w:rtl/>
        </w:rPr>
        <w:t>(בוטל).</w:t>
      </w:r>
    </w:p>
    <w:bookmarkStart w:id="222" w:name="Rov458"/>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vanish/>
          <w:sz w:val="14"/>
          <w:szCs w:val="20"/>
          <w:shd w:val="clear" w:color="auto" w:fill="FFFF99"/>
          <w:rtl/>
        </w:rPr>
        <w:fldChar w:fldCharType="begin"/>
      </w:r>
      <w:r w:rsidRPr="0088080B">
        <w:rPr>
          <w:rStyle w:val="default"/>
          <w:rFonts w:cs="FrankRuehl"/>
          <w:vanish/>
          <w:sz w:val="14"/>
          <w:szCs w:val="20"/>
          <w:shd w:val="clear" w:color="auto" w:fill="FFFF99"/>
          <w:rtl/>
        </w:rPr>
        <w:instrText xml:space="preserve"> </w:instrText>
      </w:r>
      <w:r w:rsidRPr="0088080B">
        <w:rPr>
          <w:rStyle w:val="default"/>
          <w:rFonts w:cs="FrankRuehl"/>
          <w:vanish/>
          <w:sz w:val="14"/>
          <w:szCs w:val="20"/>
          <w:shd w:val="clear" w:color="auto" w:fill="FFFF99"/>
        </w:rPr>
        <w:instrText xml:space="preserve">HYPERLINK </w:instrText>
      </w:r>
      <w:r w:rsidRPr="0088080B">
        <w:rPr>
          <w:rStyle w:val="default"/>
          <w:rFonts w:cs="FrankRuehl"/>
          <w:vanish/>
          <w:sz w:val="14"/>
          <w:szCs w:val="20"/>
          <w:shd w:val="clear" w:color="auto" w:fill="FFFF99"/>
          <w:rtl/>
        </w:rPr>
        <w:instrText>"</w:instrText>
      </w:r>
      <w:r w:rsidRPr="0088080B">
        <w:rPr>
          <w:rStyle w:val="default"/>
          <w:rFonts w:cs="FrankRuehl"/>
          <w:vanish/>
          <w:sz w:val="14"/>
          <w:szCs w:val="20"/>
          <w:shd w:val="clear" w:color="auto" w:fill="FFFF99"/>
        </w:rPr>
        <w:instrText>http://www.nevo.co.il/Law_word/law01/032_002_623.doc"</w:instrText>
      </w:r>
      <w:r w:rsidRPr="0088080B">
        <w:rPr>
          <w:rStyle w:val="default"/>
          <w:rFonts w:cs="FrankRuehl"/>
          <w:vanish/>
          <w:sz w:val="14"/>
          <w:szCs w:val="20"/>
          <w:shd w:val="clear" w:color="auto" w:fill="FFFF99"/>
          <w:rtl/>
        </w:rPr>
        <w:instrText xml:space="preserve"> </w:instrText>
      </w:r>
      <w:r w:rsidR="0046542E" w:rsidRPr="0088080B">
        <w:rPr>
          <w:vanish/>
          <w:sz w:val="14"/>
          <w:szCs w:val="20"/>
          <w:shd w:val="clear" w:color="auto" w:fill="FFFF99"/>
        </w:rPr>
      </w:r>
      <w:r w:rsidRPr="0088080B">
        <w:rPr>
          <w:rStyle w:val="default"/>
          <w:rFonts w:cs="FrankRuehl"/>
          <w:vanish/>
          <w:sz w:val="14"/>
          <w:szCs w:val="20"/>
          <w:shd w:val="clear" w:color="auto" w:fill="FFFF99"/>
          <w:rtl/>
        </w:rPr>
        <w:fldChar w:fldCharType="separate"/>
      </w:r>
      <w:r w:rsidRPr="0088080B">
        <w:rPr>
          <w:rStyle w:val="Hyperlink"/>
          <w:rFonts w:hint="cs"/>
          <w:vanish/>
          <w:sz w:val="14"/>
          <w:szCs w:val="20"/>
          <w:shd w:val="clear" w:color="auto" w:fill="FFFF99"/>
          <w:rtl/>
        </w:rPr>
        <w:t>רבדים בחק</w:t>
      </w:r>
      <w:r w:rsidRPr="0088080B">
        <w:rPr>
          <w:rStyle w:val="Hyperlink"/>
          <w:rFonts w:hint="cs"/>
          <w:vanish/>
          <w:sz w:val="14"/>
          <w:szCs w:val="20"/>
          <w:shd w:val="clear" w:color="auto" w:fill="FFFF99"/>
          <w:rtl/>
        </w:rPr>
        <w:t>י</w:t>
      </w:r>
      <w:r w:rsidRPr="0088080B">
        <w:rPr>
          <w:rStyle w:val="Hyperlink"/>
          <w:rFonts w:hint="cs"/>
          <w:vanish/>
          <w:sz w:val="14"/>
          <w:szCs w:val="20"/>
          <w:shd w:val="clear" w:color="auto" w:fill="FFFF99"/>
          <w:rtl/>
        </w:rPr>
        <w:t>ק</w:t>
      </w:r>
      <w:r w:rsidRPr="0088080B">
        <w:rPr>
          <w:rStyle w:val="Hyperlink"/>
          <w:rFonts w:hint="cs"/>
          <w:vanish/>
          <w:sz w:val="14"/>
          <w:szCs w:val="20"/>
          <w:shd w:val="clear" w:color="auto" w:fill="FFFF99"/>
          <w:rtl/>
        </w:rPr>
        <w:t>ה</w:t>
      </w:r>
      <w:r w:rsidRPr="0088080B">
        <w:rPr>
          <w:rStyle w:val="Hyperlink"/>
          <w:rFonts w:hint="cs"/>
          <w:vanish/>
          <w:sz w:val="14"/>
          <w:szCs w:val="20"/>
          <w:shd w:val="clear" w:color="auto" w:fill="FFFF99"/>
          <w:rtl/>
        </w:rPr>
        <w:t xml:space="preserve"> </w:t>
      </w:r>
      <w:r w:rsidRPr="0088080B">
        <w:rPr>
          <w:rStyle w:val="Hyperlink"/>
          <w:rFonts w:hint="cs"/>
          <w:vanish/>
          <w:sz w:val="14"/>
          <w:szCs w:val="20"/>
          <w:shd w:val="clear" w:color="auto" w:fill="FFFF99"/>
          <w:rtl/>
        </w:rPr>
        <w:t>ל</w:t>
      </w:r>
      <w:r w:rsidRPr="0088080B">
        <w:rPr>
          <w:rStyle w:val="Hyperlink"/>
          <w:rFonts w:hint="cs"/>
          <w:vanish/>
          <w:sz w:val="14"/>
          <w:szCs w:val="20"/>
          <w:shd w:val="clear" w:color="auto" w:fill="FFFF99"/>
          <w:rtl/>
        </w:rPr>
        <w:t>סעיף 6כג</w:t>
      </w:r>
      <w:r w:rsidRPr="0088080B">
        <w:rPr>
          <w:rStyle w:val="default"/>
          <w:rFonts w:cs="FrankRuehl"/>
          <w:vanish/>
          <w:sz w:val="14"/>
          <w:szCs w:val="20"/>
          <w:shd w:val="clear" w:color="auto" w:fill="FFFF99"/>
          <w:rtl/>
        </w:rPr>
        <w:fldChar w:fldCharType="end"/>
      </w:r>
      <w:bookmarkEnd w:id="222"/>
    </w:p>
    <w:p w:rsidR="00F24715" w:rsidRDefault="00F24715">
      <w:pPr>
        <w:pStyle w:val="header-2"/>
        <w:ind w:left="0" w:right="1134"/>
        <w:rPr>
          <w:rFonts w:hint="cs"/>
          <w:rtl/>
        </w:rPr>
      </w:pPr>
      <w:bookmarkStart w:id="223" w:name="hed27"/>
      <w:bookmarkEnd w:id="223"/>
      <w:r>
        <w:rPr>
          <w:rtl/>
        </w:rPr>
        <w:t>ס</w:t>
      </w:r>
      <w:r>
        <w:rPr>
          <w:rFonts w:hint="cs"/>
          <w:rtl/>
        </w:rPr>
        <w:t>ימן ז': סייגים לשידורים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24" w:name="Rov338"/>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785"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231</w:t>
      </w:r>
      <w:r w:rsidRPr="0088080B">
        <w:rPr>
          <w:rStyle w:val="default"/>
          <w:rFonts w:cs="FrankRuehl" w:hint="cs"/>
          <w:vanish/>
          <w:szCs w:val="20"/>
          <w:shd w:val="clear" w:color="auto" w:fill="FFFF99"/>
          <w:rtl/>
        </w:rPr>
        <w:t xml:space="preserve"> (</w:t>
      </w:r>
      <w:hyperlink r:id="rId786"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סימן ז'</w:t>
      </w:r>
      <w:bookmarkEnd w:id="224"/>
    </w:p>
    <w:p w:rsidR="00F24715" w:rsidRDefault="00F24715">
      <w:pPr>
        <w:pStyle w:val="P00"/>
        <w:spacing w:before="72"/>
        <w:ind w:left="0" w:right="1134"/>
        <w:rPr>
          <w:rStyle w:val="default"/>
          <w:rFonts w:cs="FrankRuehl"/>
          <w:rtl/>
        </w:rPr>
      </w:pPr>
      <w:bookmarkStart w:id="225" w:name="Seif40"/>
      <w:bookmarkEnd w:id="225"/>
      <w:r>
        <w:rPr>
          <w:lang w:val="he-IL"/>
        </w:rPr>
        <w:pict>
          <v:rect id="_x0000_s2258" style="position:absolute;left:0;text-align:left;margin-left:464.5pt;margin-top:8.05pt;width:75.05pt;height:50pt;z-index:25143296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יסור פרסומת</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כ</w:t>
      </w:r>
      <w:r>
        <w:rPr>
          <w:rStyle w:val="default"/>
          <w:rFonts w:cs="FrankRuehl" w:hint="cs"/>
          <w:rtl/>
        </w:rPr>
        <w:t>ד.</w:t>
      </w:r>
      <w:r w:rsidR="00B515FC">
        <w:rPr>
          <w:rStyle w:val="default"/>
          <w:rFonts w:cs="FrankRuehl" w:hint="cs"/>
          <w:rtl/>
        </w:rPr>
        <w:tab/>
      </w:r>
      <w:r>
        <w:rPr>
          <w:rStyle w:val="default"/>
          <w:rFonts w:cs="FrankRuehl" w:hint="cs"/>
          <w:rtl/>
        </w:rPr>
        <w:t>(א)</w:t>
      </w:r>
      <w:r>
        <w:rPr>
          <w:rStyle w:val="default"/>
          <w:rFonts w:cs="FrankRuehl"/>
          <w:rtl/>
        </w:rPr>
        <w:tab/>
      </w:r>
      <w:r>
        <w:rPr>
          <w:rStyle w:val="default"/>
          <w:rFonts w:cs="FrankRuehl" w:hint="cs"/>
          <w:rtl/>
        </w:rPr>
        <w:t>בעל רישיון לשידורי כבלים לא יכלול פרסומת בשידוריו.</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p>
    <w:p w:rsidR="00F24715" w:rsidRDefault="00F24715" w:rsidP="00B515FC">
      <w:pPr>
        <w:pStyle w:val="P00"/>
        <w:spacing w:before="72"/>
        <w:ind w:left="0" w:right="1134"/>
        <w:rPr>
          <w:rStyle w:val="default"/>
          <w:rFonts w:cs="FrankRuehl" w:hint="cs"/>
          <w:rtl/>
        </w:rPr>
      </w:pPr>
      <w:r w:rsidRPr="00B515FC">
        <w:rPr>
          <w:rStyle w:val="default"/>
          <w:rFonts w:cs="FrankRuehl"/>
        </w:rPr>
        <w:pict>
          <v:rect id="_x0000_s2259" style="position:absolute;left:0;text-align:left;margin-left:464.5pt;margin-top:8.05pt;width:75.05pt;height:20pt;z-index:251433984" o:allowincell="f" filled="f" stroked="f" strokecolor="lime" strokeweight=".25pt">
            <v:textbox style="mso-next-textbox:#_x0000_s2259"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sidR="00B73828">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חמש שנים מיום תחילתו של פרק זה, רשאי השר, לאחר התייעצות במועצה ובאישור הממשלה והועדה, להתיר שידורי פרסומת בידי בעל רישיון לשידו</w:t>
      </w:r>
      <w:r>
        <w:rPr>
          <w:rStyle w:val="default"/>
          <w:rFonts w:cs="FrankRuehl"/>
          <w:rtl/>
        </w:rPr>
        <w:t>ר</w:t>
      </w:r>
      <w:r>
        <w:rPr>
          <w:rStyle w:val="default"/>
          <w:rFonts w:cs="FrankRuehl" w:hint="cs"/>
          <w:rtl/>
        </w:rPr>
        <w:t>י כבלים; בעל רישיון לשידורי כבלים לא ישדר פרסומת כאמור אלא במועד, בתנאים ובאופן שתקבע המועצה בכללים.</w:t>
      </w:r>
    </w:p>
    <w:p w:rsidR="00B515FC" w:rsidRPr="0088080B" w:rsidRDefault="00B515FC" w:rsidP="00B515FC">
      <w:pPr>
        <w:pStyle w:val="P00"/>
        <w:spacing w:before="0"/>
        <w:ind w:left="0" w:right="1134"/>
        <w:rPr>
          <w:rStyle w:val="default"/>
          <w:rFonts w:cs="FrankRuehl" w:hint="cs"/>
          <w:vanish/>
          <w:color w:val="FF0000"/>
          <w:szCs w:val="20"/>
          <w:shd w:val="clear" w:color="auto" w:fill="FFFF99"/>
          <w:rtl/>
        </w:rPr>
      </w:pPr>
      <w:bookmarkStart w:id="226" w:name="Rov339"/>
      <w:r w:rsidRPr="0088080B">
        <w:rPr>
          <w:rStyle w:val="default"/>
          <w:rFonts w:cs="FrankRuehl" w:hint="cs"/>
          <w:vanish/>
          <w:color w:val="FF0000"/>
          <w:szCs w:val="20"/>
          <w:shd w:val="clear" w:color="auto" w:fill="FFFF99"/>
          <w:rtl/>
        </w:rPr>
        <w:t>מיום 13.8.1986</w:t>
      </w:r>
    </w:p>
    <w:p w:rsidR="00B515FC" w:rsidRPr="0088080B" w:rsidRDefault="00B515FC" w:rsidP="00B515FC">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B515FC" w:rsidRPr="0088080B" w:rsidRDefault="00B515FC" w:rsidP="00B515FC">
      <w:pPr>
        <w:pStyle w:val="P00"/>
        <w:spacing w:before="0"/>
        <w:ind w:left="0" w:right="1134"/>
        <w:rPr>
          <w:rStyle w:val="default"/>
          <w:rFonts w:cs="FrankRuehl" w:hint="cs"/>
          <w:vanish/>
          <w:szCs w:val="20"/>
          <w:shd w:val="clear" w:color="auto" w:fill="FFFF99"/>
          <w:rtl/>
        </w:rPr>
      </w:pPr>
      <w:hyperlink r:id="rId787"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231</w:t>
      </w:r>
      <w:r w:rsidRPr="0088080B">
        <w:rPr>
          <w:rStyle w:val="default"/>
          <w:rFonts w:cs="FrankRuehl" w:hint="cs"/>
          <w:vanish/>
          <w:szCs w:val="20"/>
          <w:shd w:val="clear" w:color="auto" w:fill="FFFF99"/>
          <w:rtl/>
        </w:rPr>
        <w:t xml:space="preserve"> (</w:t>
      </w:r>
      <w:hyperlink r:id="rId788"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B515FC" w:rsidRPr="0088080B" w:rsidRDefault="00B515FC" w:rsidP="00B515FC">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6כד</w:t>
      </w:r>
    </w:p>
    <w:p w:rsidR="00B515FC" w:rsidRPr="0088080B" w:rsidRDefault="00B515FC" w:rsidP="00B515FC">
      <w:pPr>
        <w:pStyle w:val="P00"/>
        <w:spacing w:before="0"/>
        <w:ind w:left="0" w:right="1134"/>
        <w:rPr>
          <w:rStyle w:val="default"/>
          <w:rFonts w:cs="FrankRuehl" w:hint="cs"/>
          <w:b/>
          <w:bCs/>
          <w:vanish/>
          <w:szCs w:val="20"/>
          <w:shd w:val="clear" w:color="auto" w:fill="FFFF99"/>
          <w:rtl/>
        </w:rPr>
      </w:pPr>
    </w:p>
    <w:p w:rsidR="00B515FC" w:rsidRPr="0088080B" w:rsidRDefault="00B515FC" w:rsidP="00B515FC">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B515FC" w:rsidRPr="0088080B" w:rsidRDefault="00B515FC" w:rsidP="00B515FC">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B515FC" w:rsidRPr="0088080B" w:rsidRDefault="00B515FC" w:rsidP="00B515FC">
      <w:pPr>
        <w:pStyle w:val="P00"/>
        <w:spacing w:before="0"/>
        <w:ind w:left="0" w:right="1134"/>
        <w:rPr>
          <w:rStyle w:val="default"/>
          <w:rFonts w:cs="FrankRuehl" w:hint="cs"/>
          <w:vanish/>
          <w:szCs w:val="20"/>
          <w:shd w:val="clear" w:color="auto" w:fill="FFFF99"/>
          <w:rtl/>
        </w:rPr>
      </w:pPr>
      <w:hyperlink r:id="rId78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549 (</w:t>
      </w:r>
      <w:hyperlink r:id="rId79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79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B515FC" w:rsidRPr="0088080B" w:rsidRDefault="00B515FC" w:rsidP="00B515FC">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w:t>
      </w:r>
      <w:r w:rsidRPr="0088080B">
        <w:rPr>
          <w:rStyle w:val="default"/>
          <w:rFonts w:cs="FrankRuehl" w:hint="cs"/>
          <w:vanish/>
          <w:sz w:val="22"/>
          <w:szCs w:val="22"/>
          <w:shd w:val="clear" w:color="auto" w:fill="FFFF99"/>
          <w:rtl/>
        </w:rPr>
        <w:t xml:space="preserve"> לא יכלול פרסומת בשידוריו.</w:t>
      </w:r>
    </w:p>
    <w:p w:rsidR="00B515FC" w:rsidRDefault="00B515FC" w:rsidP="00B515FC">
      <w:pPr>
        <w:pStyle w:val="P00"/>
        <w:spacing w:before="0"/>
        <w:ind w:left="0" w:right="1134"/>
        <w:rPr>
          <w:rStyle w:val="default"/>
          <w:rFonts w:cs="FrankRuehl" w:hint="cs"/>
          <w:sz w:val="2"/>
          <w:szCs w:val="2"/>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בתום חמש שנים מיום תחילתו של פרק זה, רשאי השר, לאחר התייעצות במועצה ובאישור הממשלה והועדה, להתיר שידורי פרסומת בידי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w:t>
      </w:r>
      <w:r w:rsidRPr="0088080B">
        <w:rPr>
          <w:rStyle w:val="default"/>
          <w:rFonts w:cs="FrankRuehl" w:hint="cs"/>
          <w:vanish/>
          <w:sz w:val="22"/>
          <w:szCs w:val="22"/>
          <w:shd w:val="clear" w:color="auto" w:fill="FFFF99"/>
          <w:rtl/>
        </w:rPr>
        <w:t xml:space="preserve"> לא ישדר פרסומת כאמור אלא במועד, בתנאים ובאופן שתקבע המועצה בכללים.</w:t>
      </w:r>
      <w:bookmarkEnd w:id="226"/>
    </w:p>
    <w:p w:rsidR="00B515FC" w:rsidRPr="00BB3BB9" w:rsidRDefault="00B515FC" w:rsidP="00B515FC">
      <w:pPr>
        <w:pStyle w:val="P00"/>
        <w:spacing w:before="72"/>
        <w:ind w:left="0" w:right="1134"/>
        <w:rPr>
          <w:rStyle w:val="default"/>
          <w:rFonts w:cs="FrankRuehl"/>
          <w:rtl/>
        </w:rPr>
      </w:pPr>
      <w:bookmarkStart w:id="227" w:name="Seif150"/>
      <w:bookmarkEnd w:id="227"/>
      <w:r w:rsidRPr="00BB3BB9">
        <w:rPr>
          <w:lang w:val="he-IL"/>
        </w:rPr>
        <w:pict>
          <v:rect id="_x0000_s2892" style="position:absolute;left:0;text-align:left;margin-left:464.5pt;margin-top:8.05pt;width:75.05pt;height:67.55pt;z-index:251758592" o:allowincell="f" filled="f" stroked="f" strokecolor="lime" strokeweight=".25pt">
            <v:textbox inset="0,0,0,0">
              <w:txbxContent>
                <w:p w:rsidR="00F17E28" w:rsidRDefault="00F17E28" w:rsidP="00B515FC">
                  <w:pPr>
                    <w:spacing w:line="160" w:lineRule="exact"/>
                    <w:jc w:val="left"/>
                    <w:rPr>
                      <w:rFonts w:cs="Miriam" w:hint="cs"/>
                      <w:szCs w:val="18"/>
                      <w:rtl/>
                    </w:rPr>
                  </w:pPr>
                  <w:r>
                    <w:rPr>
                      <w:rFonts w:cs="Miriam" w:hint="cs"/>
                      <w:szCs w:val="18"/>
                      <w:rtl/>
                    </w:rPr>
                    <w:t>עוצמת הקול בתשדירי פרסומת, בקדימונים ובשידורים אחרים</w:t>
                  </w:r>
                </w:p>
                <w:p w:rsidR="00F17E28" w:rsidRDefault="00F17E28" w:rsidP="00B515FC">
                  <w:pPr>
                    <w:spacing w:line="160" w:lineRule="exact"/>
                    <w:jc w:val="left"/>
                    <w:rPr>
                      <w:rFonts w:cs="Miriam"/>
                      <w:noProof/>
                      <w:szCs w:val="18"/>
                      <w:rtl/>
                    </w:rPr>
                  </w:pPr>
                  <w:r>
                    <w:rPr>
                      <w:rFonts w:cs="Miriam" w:hint="cs"/>
                      <w:szCs w:val="18"/>
                      <w:rtl/>
                    </w:rPr>
                    <w:t>(תיקון מס' 41) תשס"ח-2008</w:t>
                  </w:r>
                </w:p>
                <w:p w:rsidR="00F17E28" w:rsidRDefault="00F17E28" w:rsidP="00B515FC">
                  <w:pPr>
                    <w:spacing w:line="160" w:lineRule="exact"/>
                    <w:jc w:val="left"/>
                    <w:rPr>
                      <w:rFonts w:cs="Miriam" w:hint="cs"/>
                      <w:noProof/>
                      <w:szCs w:val="18"/>
                      <w:rtl/>
                    </w:rPr>
                  </w:pPr>
                  <w:r>
                    <w:rPr>
                      <w:rFonts w:cs="Miriam" w:hint="cs"/>
                      <w:noProof/>
                      <w:szCs w:val="18"/>
                      <w:rtl/>
                    </w:rPr>
                    <w:t>(תיקון מס' 68) תשע"ח-2018</w:t>
                  </w:r>
                </w:p>
              </w:txbxContent>
            </v:textbox>
            <w10:anchorlock/>
          </v:rect>
        </w:pict>
      </w:r>
      <w:r w:rsidRPr="00BB3BB9">
        <w:rPr>
          <w:rStyle w:val="big-number"/>
          <w:rtl/>
        </w:rPr>
        <w:t>6</w:t>
      </w:r>
      <w:r w:rsidRPr="00BB3BB9">
        <w:rPr>
          <w:rStyle w:val="default"/>
          <w:rFonts w:cs="FrankRuehl"/>
          <w:rtl/>
        </w:rPr>
        <w:t>כ</w:t>
      </w:r>
      <w:r w:rsidRPr="00BB3BB9">
        <w:rPr>
          <w:rStyle w:val="default"/>
          <w:rFonts w:cs="FrankRuehl" w:hint="cs"/>
          <w:rtl/>
        </w:rPr>
        <w:t>ד1.</w:t>
      </w:r>
      <w:r w:rsidRPr="00BB3BB9">
        <w:rPr>
          <w:rStyle w:val="default"/>
          <w:rFonts w:cs="FrankRuehl" w:hint="cs"/>
          <w:rtl/>
        </w:rPr>
        <w:tab/>
        <w:t xml:space="preserve">בעל רישיון לשידורי כבלים לא ישדר בערוץ המופק בעיקר עבור הציבור בישראל, תשדיר פרסומת, קדימון או שידור מסוג אחר שקבעה המועצה בכללים, בעוצמת קול העולה על טווח עוצמת הקול המקובל במישדר שאינו תשדיר פרסומת, קדימון או שידור מסוג אחר כאמור, כפי שקבעה המועצה בכללים; בסעיף זה, "קדימון" </w:t>
      </w:r>
      <w:r w:rsidRPr="00BB3BB9">
        <w:rPr>
          <w:rStyle w:val="default"/>
          <w:rFonts w:cs="FrankRuehl"/>
          <w:rtl/>
        </w:rPr>
        <w:t>–</w:t>
      </w:r>
      <w:r w:rsidRPr="00BB3BB9">
        <w:rPr>
          <w:rStyle w:val="default"/>
          <w:rFonts w:cs="FrankRuehl" w:hint="cs"/>
          <w:rtl/>
        </w:rPr>
        <w:t xml:space="preserve"> כהגדרתו בסעיף 6לד1(ז)(3) לרבות קדימון צולב כהגדרתו באותו סעיף.</w:t>
      </w:r>
    </w:p>
    <w:p w:rsidR="00B515FC" w:rsidRPr="0088080B" w:rsidRDefault="00B515FC" w:rsidP="00B515FC">
      <w:pPr>
        <w:pStyle w:val="P00"/>
        <w:spacing w:before="0"/>
        <w:ind w:left="0" w:right="1134"/>
        <w:rPr>
          <w:rStyle w:val="default"/>
          <w:rFonts w:cs="FrankRuehl" w:hint="cs"/>
          <w:vanish/>
          <w:color w:val="FF0000"/>
          <w:szCs w:val="20"/>
          <w:shd w:val="clear" w:color="auto" w:fill="FFFF99"/>
          <w:rtl/>
        </w:rPr>
      </w:pPr>
      <w:bookmarkStart w:id="228" w:name="Rov617"/>
      <w:r w:rsidRPr="0088080B">
        <w:rPr>
          <w:rStyle w:val="default"/>
          <w:rFonts w:cs="FrankRuehl" w:hint="cs"/>
          <w:vanish/>
          <w:color w:val="FF0000"/>
          <w:szCs w:val="20"/>
          <w:shd w:val="clear" w:color="auto" w:fill="FFFF99"/>
          <w:rtl/>
        </w:rPr>
        <w:t>מיום 6.4.2009</w:t>
      </w:r>
    </w:p>
    <w:p w:rsidR="00B515FC" w:rsidRPr="0088080B" w:rsidRDefault="00B515FC" w:rsidP="00B515F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41</w:t>
      </w:r>
    </w:p>
    <w:p w:rsidR="00B515FC" w:rsidRPr="0088080B" w:rsidRDefault="00B515FC" w:rsidP="00B515FC">
      <w:pPr>
        <w:pStyle w:val="P00"/>
        <w:spacing w:before="0"/>
        <w:ind w:left="0" w:right="1134"/>
        <w:rPr>
          <w:rStyle w:val="default"/>
          <w:rFonts w:cs="FrankRuehl" w:hint="cs"/>
          <w:vanish/>
          <w:szCs w:val="20"/>
          <w:shd w:val="clear" w:color="auto" w:fill="FFFF99"/>
          <w:rtl/>
        </w:rPr>
      </w:pPr>
      <w:hyperlink r:id="rId792" w:history="1">
        <w:r w:rsidRPr="0088080B">
          <w:rPr>
            <w:rStyle w:val="Hyperlink"/>
            <w:rFonts w:hint="cs"/>
            <w:vanish/>
            <w:szCs w:val="20"/>
            <w:shd w:val="clear" w:color="auto" w:fill="FFFF99"/>
            <w:rtl/>
          </w:rPr>
          <w:t>ס"ח תשס"ח מס' 2163</w:t>
        </w:r>
      </w:hyperlink>
      <w:r w:rsidRPr="0088080B">
        <w:rPr>
          <w:rStyle w:val="default"/>
          <w:rFonts w:cs="FrankRuehl" w:hint="cs"/>
          <w:vanish/>
          <w:szCs w:val="20"/>
          <w:shd w:val="clear" w:color="auto" w:fill="FFFF99"/>
          <w:rtl/>
        </w:rPr>
        <w:t xml:space="preserve"> מיום 6.7.2008 עמ' 620 (</w:t>
      </w:r>
      <w:hyperlink r:id="rId793" w:history="1">
        <w:r w:rsidRPr="0088080B">
          <w:rPr>
            <w:rStyle w:val="Hyperlink"/>
            <w:rFonts w:hint="cs"/>
            <w:vanish/>
            <w:szCs w:val="20"/>
            <w:shd w:val="clear" w:color="auto" w:fill="FFFF99"/>
            <w:rtl/>
          </w:rPr>
          <w:t>ה"ח 164</w:t>
        </w:r>
      </w:hyperlink>
      <w:r w:rsidRPr="0088080B">
        <w:rPr>
          <w:rStyle w:val="default"/>
          <w:rFonts w:cs="FrankRuehl" w:hint="cs"/>
          <w:vanish/>
          <w:szCs w:val="20"/>
          <w:shd w:val="clear" w:color="auto" w:fill="FFFF99"/>
          <w:rtl/>
        </w:rPr>
        <w:t>)</w:t>
      </w:r>
    </w:p>
    <w:p w:rsidR="00B515FC" w:rsidRPr="0088080B" w:rsidRDefault="00B515FC" w:rsidP="00BB3BB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6כד1</w:t>
      </w:r>
    </w:p>
    <w:p w:rsidR="00270835" w:rsidRPr="0088080B" w:rsidRDefault="00270835" w:rsidP="00270835">
      <w:pPr>
        <w:pStyle w:val="P00"/>
        <w:spacing w:before="0"/>
        <w:ind w:left="0" w:right="1134"/>
        <w:rPr>
          <w:rStyle w:val="default"/>
          <w:rFonts w:cs="FrankRuehl"/>
          <w:vanish/>
          <w:szCs w:val="20"/>
          <w:shd w:val="clear" w:color="auto" w:fill="FFFF99"/>
          <w:rtl/>
        </w:rPr>
      </w:pPr>
    </w:p>
    <w:p w:rsidR="00270835" w:rsidRPr="0088080B" w:rsidRDefault="00270835" w:rsidP="00270835">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270835" w:rsidRPr="0088080B" w:rsidRDefault="00270835" w:rsidP="0027083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270835" w:rsidRPr="0088080B" w:rsidRDefault="00270835" w:rsidP="00270835">
      <w:pPr>
        <w:pStyle w:val="P00"/>
        <w:spacing w:before="0"/>
        <w:ind w:left="0" w:right="1134"/>
        <w:rPr>
          <w:rStyle w:val="default"/>
          <w:rFonts w:ascii="FrankRuehl" w:hAnsi="FrankRuehl" w:cs="FrankRuehl"/>
          <w:vanish/>
          <w:szCs w:val="20"/>
          <w:shd w:val="clear" w:color="auto" w:fill="FFFF99"/>
          <w:rtl/>
        </w:rPr>
      </w:pPr>
      <w:hyperlink r:id="rId794"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795"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270835" w:rsidRPr="00270835" w:rsidRDefault="00270835" w:rsidP="00270835">
      <w:pPr>
        <w:pStyle w:val="P00"/>
        <w:ind w:left="0" w:right="1134"/>
        <w:rPr>
          <w:rStyle w:val="default"/>
          <w:rFonts w:cs="FrankRuehl"/>
          <w:sz w:val="2"/>
          <w:szCs w:val="2"/>
          <w:rtl/>
        </w:rPr>
      </w:pPr>
      <w:r w:rsidRPr="0088080B">
        <w:rPr>
          <w:rStyle w:val="default"/>
          <w:rFonts w:cs="FrankRuehl"/>
          <w:vanish/>
          <w:sz w:val="22"/>
          <w:szCs w:val="22"/>
          <w:shd w:val="clear" w:color="auto" w:fill="FFFF99"/>
          <w:rtl/>
        </w:rPr>
        <w:t>6כ</w:t>
      </w:r>
      <w:r w:rsidRPr="0088080B">
        <w:rPr>
          <w:rStyle w:val="default"/>
          <w:rFonts w:cs="FrankRuehl" w:hint="cs"/>
          <w:vanish/>
          <w:sz w:val="22"/>
          <w:szCs w:val="22"/>
          <w:shd w:val="clear" w:color="auto" w:fill="FFFF99"/>
          <w:rtl/>
        </w:rPr>
        <w:t>ד1.</w:t>
      </w:r>
      <w:r w:rsidRPr="0088080B">
        <w:rPr>
          <w:rStyle w:val="default"/>
          <w:rFonts w:cs="FrankRuehl" w:hint="cs"/>
          <w:vanish/>
          <w:sz w:val="22"/>
          <w:szCs w:val="22"/>
          <w:shd w:val="clear" w:color="auto" w:fill="FFFF99"/>
          <w:rtl/>
        </w:rPr>
        <w:tab/>
        <w:t>בעל רישיון לשידורי כבלים</w:t>
      </w:r>
      <w:r w:rsidRPr="0088080B">
        <w:rPr>
          <w:rStyle w:val="default"/>
          <w:rFonts w:cs="FrankRuehl" w:hint="cs"/>
          <w:strike/>
          <w:vanish/>
          <w:sz w:val="22"/>
          <w:szCs w:val="22"/>
          <w:shd w:val="clear" w:color="auto" w:fill="FFFF99"/>
          <w:rtl/>
        </w:rPr>
        <w:t>, לרבות משרד ערוץ ייעודי הממומן באמצעות שידורי פרסומת,</w:t>
      </w:r>
      <w:r w:rsidRPr="0088080B">
        <w:rPr>
          <w:rStyle w:val="default"/>
          <w:rFonts w:cs="FrankRuehl" w:hint="cs"/>
          <w:vanish/>
          <w:sz w:val="22"/>
          <w:szCs w:val="22"/>
          <w:shd w:val="clear" w:color="auto" w:fill="FFFF99"/>
          <w:rtl/>
        </w:rPr>
        <w:t xml:space="preserve"> לא ישדר בערוץ המופק בעיקר עבור הציבור בישראל, תשדיר פרסומת, קדימון או שידור מסוג אחר שקבעה המועצה בכללים, בעוצמת קול העולה על טווח עוצמת הקול המקובל במישדר שאינו תשדיר פרסומת, קדימון או שידור מסוג אחר כאמור, כפי שקבעה המועצה בכללים; בסעיף זה, "קדימון"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כהגדרתו בסעיף 6לד1(ז)(3) לרבות קדימון צולב כהגדרתו באותו סעיף.</w:t>
      </w:r>
      <w:bookmarkEnd w:id="228"/>
    </w:p>
    <w:p w:rsidR="00F24715" w:rsidRDefault="00F24715">
      <w:pPr>
        <w:pStyle w:val="P00"/>
        <w:spacing w:before="72"/>
        <w:ind w:left="0" w:right="1134"/>
        <w:rPr>
          <w:rStyle w:val="default"/>
          <w:rFonts w:cs="FrankRuehl" w:hint="cs"/>
          <w:rtl/>
        </w:rPr>
      </w:pPr>
      <w:bookmarkStart w:id="229" w:name="Seif41"/>
      <w:bookmarkEnd w:id="229"/>
      <w:r>
        <w:rPr>
          <w:lang w:val="he-IL"/>
        </w:rPr>
        <w:pict>
          <v:rect id="_x0000_s2260" style="position:absolute;left:0;text-align:left;margin-left:464.5pt;margin-top:8.05pt;width:75.05pt;height:40pt;z-index:251435008" o:allowincell="f" filled="f" stroked="f" strokecolor="lime" strokeweight=".25pt">
            <v:textbox style="mso-next-textbox:#_x0000_s2260" inset="0,0,0,0">
              <w:txbxContent>
                <w:p w:rsidR="00F17E28" w:rsidRDefault="00F17E28">
                  <w:pPr>
                    <w:spacing w:line="160" w:lineRule="exact"/>
                    <w:jc w:val="left"/>
                    <w:rPr>
                      <w:rFonts w:cs="Miriam" w:hint="cs"/>
                      <w:szCs w:val="18"/>
                      <w:rtl/>
                    </w:rPr>
                  </w:pPr>
                  <w:r>
                    <w:rPr>
                      <w:rFonts w:cs="Miriam"/>
                      <w:szCs w:val="18"/>
                      <w:rtl/>
                    </w:rPr>
                    <w:t>ש</w:t>
                  </w:r>
                  <w:r>
                    <w:rPr>
                      <w:rFonts w:cs="Miriam" w:hint="cs"/>
                      <w:szCs w:val="18"/>
                      <w:rtl/>
                    </w:rPr>
                    <w:t>ידורים אסורים</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כ</w:t>
      </w:r>
      <w:r>
        <w:rPr>
          <w:rStyle w:val="default"/>
          <w:rFonts w:cs="FrankRuehl" w:hint="cs"/>
          <w:rtl/>
        </w:rPr>
        <w:t>ה.</w:t>
      </w:r>
      <w:r>
        <w:rPr>
          <w:rStyle w:val="default"/>
          <w:rFonts w:cs="FrankRuehl"/>
          <w:rtl/>
        </w:rPr>
        <w:tab/>
      </w:r>
      <w:r>
        <w:rPr>
          <w:rStyle w:val="default"/>
          <w:rFonts w:cs="FrankRuehl" w:hint="cs"/>
          <w:rtl/>
        </w:rPr>
        <w:t xml:space="preserve">בעל רישיון לשידורי </w:t>
      </w:r>
      <w:r>
        <w:rPr>
          <w:rStyle w:val="default"/>
          <w:rFonts w:cs="FrankRuehl"/>
          <w:rtl/>
        </w:rPr>
        <w:t>כ</w:t>
      </w:r>
      <w:r>
        <w:rPr>
          <w:rStyle w:val="default"/>
          <w:rFonts w:cs="FrankRuehl" w:hint="cs"/>
          <w:rtl/>
        </w:rPr>
        <w:t xml:space="preserve">בלים לא ישדר שידורים </w:t>
      </w:r>
      <w:r>
        <w:rPr>
          <w:rStyle w:val="default"/>
          <w:rFonts w:cs="FrankRuehl"/>
          <w:rtl/>
        </w:rPr>
        <w:t>–</w:t>
      </w:r>
      <w:r>
        <w:rPr>
          <w:rStyle w:val="default"/>
          <w:rFonts w:cs="FrankRuehl" w:hint="cs"/>
          <w:rtl/>
        </w:rPr>
        <w:t xml:space="preserve"> </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שהם סרטים או מחזות שהמועצה לביקורת סרטים ומחזות, כמשמעותה בפקודת סרטי הראינוע, לא אישרה את הצגתם על פי כל דין;</w:t>
      </w:r>
    </w:p>
    <w:p w:rsidR="00F24715" w:rsidRDefault="00F24715">
      <w:pPr>
        <w:pStyle w:val="P22"/>
        <w:spacing w:before="72"/>
        <w:ind w:left="1021" w:right="1134"/>
        <w:rPr>
          <w:rStyle w:val="default"/>
          <w:rFonts w:cs="FrankRuehl"/>
          <w:rtl/>
        </w:rPr>
      </w:pPr>
      <w:r>
        <w:rPr>
          <w:lang w:val="he-IL"/>
        </w:rPr>
        <w:pict>
          <v:rect id="_x0000_s2261" style="position:absolute;left:0;text-align:left;margin-left:464.5pt;margin-top:8.05pt;width:75.05pt;height:20pt;z-index:2514360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w:t>
                  </w:r>
                  <w:r>
                    <w:rPr>
                      <w:rFonts w:cs="Miriam"/>
                      <w:szCs w:val="18"/>
                      <w:rtl/>
                    </w:rPr>
                    <w:t xml:space="preserve">27) </w:t>
                  </w:r>
                  <w:r>
                    <w:rPr>
                      <w:rFonts w:cs="Miriam" w:hint="cs"/>
                      <w:szCs w:val="18"/>
                      <w:rtl/>
                    </w:rPr>
                    <w:t>תשס"ב-2002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שיש בהם חומר תועבה כמשמעותו בחוק העונשין, תשל"ז- 1977, ובכלל זה מישדרים שענינם אחד </w:t>
      </w:r>
      <w:r>
        <w:rPr>
          <w:rStyle w:val="default"/>
          <w:rFonts w:cs="FrankRuehl"/>
          <w:rtl/>
        </w:rPr>
        <w:t>מ</w:t>
      </w:r>
      <w:r>
        <w:rPr>
          <w:rStyle w:val="default"/>
          <w:rFonts w:cs="FrankRuehl" w:hint="cs"/>
          <w:rtl/>
        </w:rPr>
        <w:t>אלה:</w:t>
      </w:r>
    </w:p>
    <w:p w:rsidR="00F24715" w:rsidRDefault="00F24715">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הצגת יחסי מין שיש בהם אלימות, התעללות, ביזוי, השפלה או ניצול;</w:t>
      </w:r>
    </w:p>
    <w:p w:rsidR="00F24715" w:rsidRDefault="00F24715">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הצגת יחסי מין עם קטין או עם אדם הנחזה לקטין;</w:t>
      </w:r>
    </w:p>
    <w:p w:rsidR="00F24715" w:rsidRDefault="00F24715">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הצגת אדם או איבר מאיבריו כחפץ זמין לשימוש מיני;</w:t>
      </w:r>
    </w:p>
    <w:p w:rsidR="00F24715" w:rsidRDefault="00F24715">
      <w:pPr>
        <w:pStyle w:val="P33"/>
        <w:spacing w:before="72"/>
        <w:ind w:left="1474" w:right="1134"/>
        <w:rPr>
          <w:rStyle w:val="default"/>
          <w:rFonts w:cs="FrankRuehl"/>
          <w:rtl/>
        </w:rPr>
      </w:pPr>
      <w:r>
        <w:rPr>
          <w:rStyle w:val="default"/>
          <w:rFonts w:cs="FrankRuehl"/>
          <w:rtl/>
        </w:rPr>
        <w:t>ו</w:t>
      </w:r>
      <w:r>
        <w:rPr>
          <w:rStyle w:val="default"/>
          <w:rFonts w:cs="FrankRuehl" w:hint="cs"/>
          <w:rtl/>
        </w:rPr>
        <w:t>הכל כשהמישדרים המנויים בפסקאות משנה (1) עד (3) אינם, באופן מובהק, בעלי ערך אומנותי</w:t>
      </w:r>
      <w:r>
        <w:rPr>
          <w:rStyle w:val="default"/>
          <w:rFonts w:cs="FrankRuehl"/>
          <w:rtl/>
        </w:rPr>
        <w:t xml:space="preserve">, </w:t>
      </w:r>
      <w:r>
        <w:rPr>
          <w:rStyle w:val="default"/>
          <w:rFonts w:cs="FrankRuehl" w:hint="cs"/>
          <w:rtl/>
        </w:rPr>
        <w:t>מדעי, חדשותי, חינוכי או הסברתי, המצדיק, בנסיבות הענין, את שידורם;</w:t>
      </w:r>
    </w:p>
    <w:p w:rsidR="00F24715" w:rsidRDefault="00F24715">
      <w:pPr>
        <w:pStyle w:val="P22"/>
        <w:spacing w:before="72"/>
        <w:ind w:left="1021" w:right="1134"/>
        <w:rPr>
          <w:rStyle w:val="default"/>
          <w:rFonts w:cs="FrankRuehl" w:hint="cs"/>
          <w:rtl/>
        </w:rPr>
      </w:pPr>
      <w:r>
        <w:rPr>
          <w:lang w:val="he-IL"/>
        </w:rPr>
        <w:pict>
          <v:rect id="_x0000_s2262" style="position:absolute;left:0;text-align:left;margin-left:464.5pt;margin-top:8.05pt;width:75.05pt;height:20pt;z-index:2514370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27) תשס"ב-2002</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(נמחקה);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שהם תעמולה מפלגתית;</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שיש בהם הסתה גזענית או לאומנית;</w:t>
      </w:r>
    </w:p>
    <w:p w:rsidR="00F24715" w:rsidRDefault="00F24715">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שיש בהם משום הפרת זכות יוצרים או זכות מבצעים על פי כל דין.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0" w:name="Rov475"/>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79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231</w:t>
      </w:r>
      <w:r w:rsidRPr="0088080B">
        <w:rPr>
          <w:rStyle w:val="default"/>
          <w:rFonts w:cs="FrankRuehl" w:hint="cs"/>
          <w:vanish/>
          <w:szCs w:val="20"/>
          <w:shd w:val="clear" w:color="auto" w:fill="FFFF99"/>
          <w:rtl/>
        </w:rPr>
        <w:t xml:space="preserve"> (</w:t>
      </w:r>
      <w:hyperlink r:id="rId79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6כה</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79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549 (</w:t>
      </w:r>
      <w:hyperlink r:id="rId79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0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6כה.</w:t>
      </w: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בעל זכיון לא ישדר שידורי כבלים </w:t>
      </w:r>
      <w:r w:rsidRPr="0088080B">
        <w:rPr>
          <w:rStyle w:val="default"/>
          <w:rFonts w:cs="FrankRuehl"/>
          <w:strike/>
          <w:vanish/>
          <w:sz w:val="16"/>
          <w:szCs w:val="22"/>
          <w:shd w:val="clear" w:color="auto" w:fill="FFFF99"/>
          <w:rtl/>
        </w:rPr>
        <w:t>–</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רישיון לשידורי </w:t>
      </w:r>
      <w:r w:rsidRPr="0088080B">
        <w:rPr>
          <w:rStyle w:val="default"/>
          <w:rFonts w:cs="FrankRuehl"/>
          <w:vanish/>
          <w:sz w:val="22"/>
          <w:szCs w:val="22"/>
          <w:u w:val="single"/>
          <w:shd w:val="clear" w:color="auto" w:fill="FFFF99"/>
          <w:rtl/>
        </w:rPr>
        <w:t>כ</w:t>
      </w:r>
      <w:r w:rsidRPr="0088080B">
        <w:rPr>
          <w:rStyle w:val="default"/>
          <w:rFonts w:cs="FrankRuehl" w:hint="cs"/>
          <w:vanish/>
          <w:sz w:val="22"/>
          <w:szCs w:val="22"/>
          <w:u w:val="single"/>
          <w:shd w:val="clear" w:color="auto" w:fill="FFFF99"/>
          <w:rtl/>
        </w:rPr>
        <w:t xml:space="preserve">בלים לא ישדר שידורים </w:t>
      </w:r>
      <w:r w:rsidRPr="0088080B">
        <w:rPr>
          <w:rStyle w:val="default"/>
          <w:rFonts w:cs="FrankRuehl"/>
          <w:vanish/>
          <w:sz w:val="22"/>
          <w:szCs w:val="22"/>
          <w:u w:val="single"/>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שהם סרטים או מחזות שהמועצה לביקורת סרטים ומחזות, כמשמעותה בפקודת סרטי הראינוע, לא אישרה את הצגתם על פי כל דין;</w:t>
      </w:r>
    </w:p>
    <w:p w:rsidR="00F24715" w:rsidRPr="0088080B" w:rsidRDefault="00F24715">
      <w:pPr>
        <w:pStyle w:val="P22"/>
        <w:spacing w:before="0"/>
        <w:ind w:left="1021" w:right="1134"/>
        <w:rPr>
          <w:rStyle w:val="default"/>
          <w:rFonts w:cs="FrankRuehl"/>
          <w:vanish/>
          <w:sz w:val="16"/>
          <w:szCs w:val="22"/>
          <w:u w:val="single"/>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שיש בהם חומר תועבה כמשמעותו בחוק העונשין, תשל"ז-1977;</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(2א)</w:t>
      </w:r>
      <w:r w:rsidRPr="0088080B">
        <w:rPr>
          <w:rStyle w:val="default"/>
          <w:rFonts w:cs="FrankRuehl" w:hint="cs"/>
          <w:vanish/>
          <w:sz w:val="22"/>
          <w:szCs w:val="22"/>
          <w:u w:val="single"/>
          <w:shd w:val="clear" w:color="auto" w:fill="FFFF99"/>
          <w:rtl/>
        </w:rPr>
        <w:tab/>
        <w:t xml:space="preserve">שהוא ערוץ שעיקר שידוריו הם מישדרי מין; לענין פסקה זו, "מישדרי מין"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מישדרים שחלק מהותי מתוכם כולל תכנים העוסקים במין בדרך של הצגת יחסים מיניים או בדרך של הצגת מעשים המיועדים לעורר גירוי מיני או שיש בהם ביזוי או השפלה מיניים או שהם מציגים אדם כחפץ זמין לשימוש מיני או כנתון להתעללות גופנית או מינית;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שהם תעמולה מפלגתית;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שיש בהם הסתה גזענית או לאומנית;</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שיש בהם משום הפרת זכות יוצרים או זכות מבצעים על פי כל דין.</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17.8.2002</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27</w:t>
      </w:r>
    </w:p>
    <w:p w:rsidR="00F24715" w:rsidRPr="0088080B" w:rsidRDefault="00F24715">
      <w:pPr>
        <w:pStyle w:val="P00"/>
        <w:spacing w:before="0"/>
        <w:ind w:left="0" w:right="1134"/>
        <w:rPr>
          <w:rStyle w:val="default"/>
          <w:rFonts w:cs="FrankRuehl" w:hint="cs"/>
          <w:vanish/>
          <w:szCs w:val="20"/>
          <w:shd w:val="clear" w:color="auto" w:fill="FFFF99"/>
          <w:rtl/>
        </w:rPr>
      </w:pPr>
      <w:hyperlink r:id="rId801" w:history="1">
        <w:r w:rsidRPr="0088080B">
          <w:rPr>
            <w:rStyle w:val="Hyperlink"/>
            <w:rFonts w:hint="cs"/>
            <w:vanish/>
            <w:szCs w:val="20"/>
            <w:shd w:val="clear" w:color="auto" w:fill="FFFF99"/>
            <w:rtl/>
          </w:rPr>
          <w:t>ס"ח תשס"ב מס' 1858</w:t>
        </w:r>
      </w:hyperlink>
      <w:r w:rsidRPr="0088080B">
        <w:rPr>
          <w:rStyle w:val="default"/>
          <w:rFonts w:cs="FrankRuehl" w:hint="cs"/>
          <w:vanish/>
          <w:szCs w:val="20"/>
          <w:shd w:val="clear" w:color="auto" w:fill="FFFF99"/>
          <w:rtl/>
        </w:rPr>
        <w:t xml:space="preserve"> מיום 17.7.2002 עמ' 483 (</w:t>
      </w:r>
      <w:hyperlink r:id="rId802" w:history="1">
        <w:r w:rsidRPr="0088080B">
          <w:rPr>
            <w:rStyle w:val="Hyperlink"/>
            <w:rFonts w:hint="cs"/>
            <w:vanish/>
            <w:szCs w:val="20"/>
            <w:shd w:val="clear" w:color="auto" w:fill="FFFF99"/>
            <w:rtl/>
          </w:rPr>
          <w:t>ה"ח 3096</w:t>
        </w:r>
      </w:hyperlink>
      <w:r w:rsidRPr="0088080B">
        <w:rPr>
          <w:rStyle w:val="default"/>
          <w:rFonts w:cs="FrankRuehl" w:hint="cs"/>
          <w:vanish/>
          <w:szCs w:val="20"/>
          <w:shd w:val="clear" w:color="auto" w:fill="FFFF99"/>
          <w:rtl/>
        </w:rPr>
        <w:t>)</w:t>
      </w:r>
    </w:p>
    <w:p w:rsidR="00F24715" w:rsidRPr="0088080B" w:rsidRDefault="00F24715">
      <w:pPr>
        <w:pStyle w:val="P22"/>
        <w:ind w:left="1021" w:right="1134"/>
        <w:rPr>
          <w:rStyle w:val="default"/>
          <w:rFonts w:cs="FrankRuehl"/>
          <w:vanish/>
          <w:sz w:val="16"/>
          <w:szCs w:val="22"/>
          <w:u w:val="single"/>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שיש בהם חומר תועבה כמשמעותו בחוק העונשין, תשל"ז-</w:t>
      </w:r>
      <w:r w:rsidRPr="0088080B">
        <w:rPr>
          <w:rStyle w:val="default"/>
          <w:rFonts w:cs="FrankRuehl" w:hint="cs"/>
          <w:strike/>
          <w:vanish/>
          <w:sz w:val="16"/>
          <w:szCs w:val="22"/>
          <w:shd w:val="clear" w:color="auto" w:fill="FFFF99"/>
          <w:rtl/>
        </w:rPr>
        <w:t>1977;</w:t>
      </w:r>
      <w:r w:rsidRPr="0088080B">
        <w:rPr>
          <w:rStyle w:val="default"/>
          <w:rFonts w:cs="FrankRuehl" w:hint="cs"/>
          <w:vanish/>
          <w:sz w:val="16"/>
          <w:szCs w:val="22"/>
          <w:u w:val="single"/>
          <w:shd w:val="clear" w:color="auto" w:fill="FFFF99"/>
          <w:rtl/>
        </w:rPr>
        <w:t xml:space="preserve"> 1977, ובכלל זה מישדרים שענינם אחד </w:t>
      </w:r>
      <w:r w:rsidRPr="0088080B">
        <w:rPr>
          <w:rStyle w:val="default"/>
          <w:rFonts w:cs="FrankRuehl"/>
          <w:vanish/>
          <w:sz w:val="16"/>
          <w:szCs w:val="22"/>
          <w:u w:val="single"/>
          <w:shd w:val="clear" w:color="auto" w:fill="FFFF99"/>
          <w:rtl/>
        </w:rPr>
        <w:t>מ</w:t>
      </w:r>
      <w:r w:rsidRPr="0088080B">
        <w:rPr>
          <w:rStyle w:val="default"/>
          <w:rFonts w:cs="FrankRuehl" w:hint="cs"/>
          <w:vanish/>
          <w:sz w:val="16"/>
          <w:szCs w:val="22"/>
          <w:u w:val="single"/>
          <w:shd w:val="clear" w:color="auto" w:fill="FFFF99"/>
          <w:rtl/>
        </w:rPr>
        <w:t>אלה:</w:t>
      </w:r>
    </w:p>
    <w:p w:rsidR="00F24715" w:rsidRPr="0088080B" w:rsidRDefault="00F24715">
      <w:pPr>
        <w:pStyle w:val="P33"/>
        <w:spacing w:before="0"/>
        <w:ind w:left="1474" w:right="1134"/>
        <w:rPr>
          <w:rStyle w:val="default"/>
          <w:rFonts w:cs="FrankRuehl"/>
          <w:vanish/>
          <w:sz w:val="16"/>
          <w:szCs w:val="22"/>
          <w:u w:val="single"/>
          <w:shd w:val="clear" w:color="auto" w:fill="FFFF99"/>
          <w:rtl/>
        </w:rPr>
      </w:pPr>
      <w:r w:rsidRPr="0088080B">
        <w:rPr>
          <w:rStyle w:val="default"/>
          <w:rFonts w:cs="FrankRuehl"/>
          <w:vanish/>
          <w:sz w:val="16"/>
          <w:szCs w:val="22"/>
          <w:u w:val="single"/>
          <w:shd w:val="clear" w:color="auto" w:fill="FFFF99"/>
          <w:rtl/>
        </w:rPr>
        <w:t>(1)</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הצגת יחסי מין שיש בהם אלימות, התעללות, ביזוי, השפלה או ניצול;</w:t>
      </w:r>
    </w:p>
    <w:p w:rsidR="00F24715" w:rsidRPr="0088080B" w:rsidRDefault="00F24715">
      <w:pPr>
        <w:pStyle w:val="P33"/>
        <w:spacing w:before="0"/>
        <w:ind w:left="1474" w:right="1134"/>
        <w:rPr>
          <w:rStyle w:val="default"/>
          <w:rFonts w:cs="FrankRuehl"/>
          <w:vanish/>
          <w:sz w:val="16"/>
          <w:szCs w:val="22"/>
          <w:u w:val="single"/>
          <w:shd w:val="clear" w:color="auto" w:fill="FFFF99"/>
          <w:rtl/>
        </w:rPr>
      </w:pPr>
      <w:r w:rsidRPr="0088080B">
        <w:rPr>
          <w:rStyle w:val="default"/>
          <w:rFonts w:cs="FrankRuehl"/>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הצגת יחסי מין עם קטין או עם אדם הנחזה לקטין;</w:t>
      </w:r>
    </w:p>
    <w:p w:rsidR="00F24715" w:rsidRPr="0088080B" w:rsidRDefault="00F24715">
      <w:pPr>
        <w:pStyle w:val="P33"/>
        <w:spacing w:before="0"/>
        <w:ind w:left="1474" w:right="1134"/>
        <w:rPr>
          <w:rStyle w:val="default"/>
          <w:rFonts w:cs="FrankRuehl"/>
          <w:vanish/>
          <w:sz w:val="16"/>
          <w:szCs w:val="22"/>
          <w:u w:val="single"/>
          <w:shd w:val="clear" w:color="auto" w:fill="FFFF99"/>
          <w:rtl/>
        </w:rPr>
      </w:pPr>
      <w:r w:rsidRPr="0088080B">
        <w:rPr>
          <w:rStyle w:val="default"/>
          <w:rFonts w:cs="FrankRuehl"/>
          <w:vanish/>
          <w:sz w:val="16"/>
          <w:szCs w:val="22"/>
          <w:u w:val="single"/>
          <w:shd w:val="clear" w:color="auto" w:fill="FFFF99"/>
          <w:rtl/>
        </w:rPr>
        <w:t>(3)</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הצגת אדם או איבר מאיבריו כחפץ זמין לשימוש מיני;</w:t>
      </w:r>
    </w:p>
    <w:p w:rsidR="00F24715" w:rsidRPr="0088080B" w:rsidRDefault="00F24715">
      <w:pPr>
        <w:pStyle w:val="P33"/>
        <w:spacing w:before="0"/>
        <w:ind w:left="1474" w:right="1134"/>
        <w:rPr>
          <w:rStyle w:val="default"/>
          <w:rFonts w:cs="FrankRuehl"/>
          <w:vanish/>
          <w:sz w:val="16"/>
          <w:szCs w:val="22"/>
          <w:u w:val="single"/>
          <w:shd w:val="clear" w:color="auto" w:fill="FFFF99"/>
          <w:rtl/>
        </w:rPr>
      </w:pPr>
      <w:r w:rsidRPr="0088080B">
        <w:rPr>
          <w:rStyle w:val="default"/>
          <w:rFonts w:cs="FrankRuehl"/>
          <w:vanish/>
          <w:sz w:val="16"/>
          <w:szCs w:val="22"/>
          <w:u w:val="single"/>
          <w:shd w:val="clear" w:color="auto" w:fill="FFFF99"/>
          <w:rtl/>
        </w:rPr>
        <w:t>ו</w:t>
      </w:r>
      <w:r w:rsidRPr="0088080B">
        <w:rPr>
          <w:rStyle w:val="default"/>
          <w:rFonts w:cs="FrankRuehl" w:hint="cs"/>
          <w:vanish/>
          <w:sz w:val="16"/>
          <w:szCs w:val="22"/>
          <w:u w:val="single"/>
          <w:shd w:val="clear" w:color="auto" w:fill="FFFF99"/>
          <w:rtl/>
        </w:rPr>
        <w:t>הכל כשהמישדרים המנויים בפסקאות משנה (1) עד (3) אינם, באופן מובהק, בעלי ערך אומנותי</w:t>
      </w:r>
      <w:r w:rsidRPr="0088080B">
        <w:rPr>
          <w:rStyle w:val="default"/>
          <w:rFonts w:cs="FrankRuehl"/>
          <w:vanish/>
          <w:sz w:val="16"/>
          <w:szCs w:val="22"/>
          <w:u w:val="single"/>
          <w:shd w:val="clear" w:color="auto" w:fill="FFFF99"/>
          <w:rtl/>
        </w:rPr>
        <w:t xml:space="preserve">, </w:t>
      </w:r>
      <w:r w:rsidRPr="0088080B">
        <w:rPr>
          <w:rStyle w:val="default"/>
          <w:rFonts w:cs="FrankRuehl" w:hint="cs"/>
          <w:vanish/>
          <w:sz w:val="16"/>
          <w:szCs w:val="22"/>
          <w:u w:val="single"/>
          <w:shd w:val="clear" w:color="auto" w:fill="FFFF99"/>
          <w:rtl/>
        </w:rPr>
        <w:t>מדעי, חדשותי, חינוכי או הסברתי, המצדיק, בנסיבות הענין, את שידורם;</w:t>
      </w:r>
    </w:p>
    <w:p w:rsidR="00F24715" w:rsidRDefault="00F24715">
      <w:pPr>
        <w:pStyle w:val="P00"/>
        <w:spacing w:before="0"/>
        <w:ind w:left="1021" w:right="1134"/>
        <w:rPr>
          <w:rStyle w:val="default"/>
          <w:rFonts w:cs="FrankRuehl" w:hint="cs"/>
          <w:strike/>
          <w:sz w:val="2"/>
          <w:szCs w:val="2"/>
          <w:shd w:val="clear" w:color="auto" w:fill="FFFF99"/>
          <w:rtl/>
        </w:rPr>
      </w:pPr>
      <w:r w:rsidRPr="0088080B">
        <w:rPr>
          <w:rStyle w:val="default"/>
          <w:rFonts w:cs="FrankRuehl" w:hint="cs"/>
          <w:strike/>
          <w:vanish/>
          <w:sz w:val="22"/>
          <w:szCs w:val="22"/>
          <w:shd w:val="clear" w:color="auto" w:fill="FFFF99"/>
          <w:rtl/>
        </w:rPr>
        <w:t>(2א)</w:t>
      </w:r>
      <w:r w:rsidRPr="0088080B">
        <w:rPr>
          <w:rStyle w:val="default"/>
          <w:rFonts w:cs="FrankRuehl" w:hint="cs"/>
          <w:strike/>
          <w:vanish/>
          <w:sz w:val="22"/>
          <w:szCs w:val="22"/>
          <w:shd w:val="clear" w:color="auto" w:fill="FFFF99"/>
          <w:rtl/>
        </w:rPr>
        <w:tab/>
        <w:t xml:space="preserve">שהוא ערוץ שעיקר שידוריו הם מישדרי מין; לענין פסקה זו, "מישדרי מין"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מישדרים שחלק מהותי מתוכם כולל תכנים העוסקים במין בדרך של הצגת יחסים מיניים או בדרך של הצגת מעשים המיועדים לעורר גירוי מיני או שיש בהם ביזוי או השפלה מיניים או שהם מציגים אדם כחפץ זמין לשימוש מיני או כנתון להתעללות גופנית או מינית.</w:t>
      </w:r>
      <w:bookmarkEnd w:id="230"/>
    </w:p>
    <w:p w:rsidR="00F24715" w:rsidRDefault="00F24715">
      <w:pPr>
        <w:pStyle w:val="header-2"/>
        <w:ind w:left="0" w:right="1134"/>
        <w:rPr>
          <w:rFonts w:hint="cs"/>
          <w:rtl/>
        </w:rPr>
      </w:pPr>
      <w:bookmarkStart w:id="231" w:name="hed28"/>
      <w:bookmarkEnd w:id="231"/>
      <w:r>
        <w:rPr>
          <w:lang w:val="he-IL"/>
        </w:rPr>
        <w:pict>
          <v:rect id="_x0000_s2263" style="position:absolute;left:0;text-align:left;margin-left:464.5pt;margin-top:8.05pt;width:75.05pt;height:20pt;z-index:251438080"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w:t>
                  </w:r>
                  <w:r>
                    <w:rPr>
                      <w:rFonts w:cs="Miriam"/>
                      <w:szCs w:val="18"/>
                      <w:rtl/>
                    </w:rPr>
                    <w:t>-2001</w:t>
                  </w:r>
                </w:p>
              </w:txbxContent>
            </v:textbox>
            <w10:anchorlock/>
          </v:rect>
        </w:pict>
      </w:r>
      <w:r>
        <w:rPr>
          <w:rtl/>
        </w:rPr>
        <w:t>ס</w:t>
      </w:r>
      <w:r>
        <w:rPr>
          <w:rFonts w:hint="cs"/>
          <w:rtl/>
        </w:rPr>
        <w:t>ימן ח': (בוטל)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2" w:name="Rov47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0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231</w:t>
      </w:r>
      <w:r w:rsidRPr="0088080B">
        <w:rPr>
          <w:rStyle w:val="default"/>
          <w:rFonts w:cs="FrankRuehl" w:hint="cs"/>
          <w:vanish/>
          <w:szCs w:val="20"/>
          <w:shd w:val="clear" w:color="auto" w:fill="FFFF99"/>
          <w:rtl/>
        </w:rPr>
        <w:t xml:space="preserve"> (</w:t>
      </w:r>
      <w:hyperlink r:id="rId80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ח'</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0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550 (</w:t>
      </w:r>
      <w:hyperlink r:id="rId80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0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כותרת סימן ח'</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B94DCF">
      <w:pPr>
        <w:pStyle w:val="P00"/>
        <w:spacing w:before="0"/>
        <w:ind w:left="0" w:right="1134"/>
        <w:rPr>
          <w:rStyle w:val="default"/>
          <w:rFonts w:cs="Miriam" w:hint="cs"/>
          <w:strike/>
          <w:sz w:val="2"/>
          <w:szCs w:val="2"/>
          <w:shd w:val="clear" w:color="auto" w:fill="FFFF99"/>
          <w:rtl/>
        </w:rPr>
      </w:pPr>
      <w:r w:rsidRPr="0088080B">
        <w:rPr>
          <w:rStyle w:val="default"/>
          <w:rFonts w:cs="Miriam" w:hint="cs"/>
          <w:strike/>
          <w:vanish/>
          <w:sz w:val="16"/>
          <w:szCs w:val="16"/>
          <w:shd w:val="clear" w:color="auto" w:fill="FFFF99"/>
          <w:rtl/>
        </w:rPr>
        <w:t xml:space="preserve">סימן ח': </w:t>
      </w:r>
      <w:r w:rsidR="00F24715" w:rsidRPr="0088080B">
        <w:rPr>
          <w:rStyle w:val="default"/>
          <w:rFonts w:cs="Miriam" w:hint="cs"/>
          <w:strike/>
          <w:vanish/>
          <w:sz w:val="16"/>
          <w:szCs w:val="16"/>
          <w:shd w:val="clear" w:color="auto" w:fill="FFFF99"/>
          <w:rtl/>
        </w:rPr>
        <w:t>הנחת כבלים ופעולות אחרות במקרקעין</w:t>
      </w:r>
      <w:bookmarkEnd w:id="232"/>
    </w:p>
    <w:p w:rsidR="00F24715" w:rsidRDefault="00F24715">
      <w:pPr>
        <w:pStyle w:val="P00"/>
        <w:spacing w:before="72"/>
        <w:ind w:left="0" w:right="1134"/>
        <w:rPr>
          <w:rStyle w:val="default"/>
          <w:rFonts w:cs="FrankRuehl" w:hint="cs"/>
          <w:rtl/>
        </w:rPr>
      </w:pPr>
      <w:r>
        <w:rPr>
          <w:rFonts w:cs="Miriam"/>
          <w:szCs w:val="32"/>
          <w:rtl/>
          <w:lang w:val="he-IL"/>
        </w:rPr>
        <w:pict>
          <v:shape id="_x0000_s2805" type="#_x0000_t202" style="position:absolute;left:0;text-align:left;margin-left:470.25pt;margin-top:7.1pt;width:1in;height:16.8pt;z-index:251707392" filled="f" stroked="f">
            <v:textbox inset="1mm,0,1mm,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shape>
        </w:pict>
      </w:r>
      <w:r>
        <w:rPr>
          <w:rStyle w:val="big-number"/>
          <w:rtl/>
        </w:rPr>
        <w:t>6</w:t>
      </w:r>
      <w:r>
        <w:rPr>
          <w:rStyle w:val="default"/>
          <w:rFonts w:cs="FrankRuehl"/>
          <w:rtl/>
        </w:rPr>
        <w:t>כ</w:t>
      </w:r>
      <w:r>
        <w:rPr>
          <w:rStyle w:val="default"/>
          <w:rFonts w:cs="FrankRuehl" w:hint="cs"/>
          <w:rtl/>
        </w:rPr>
        <w:t>ו.</w:t>
      </w:r>
      <w:r>
        <w:rPr>
          <w:rStyle w:val="default"/>
          <w:rFonts w:cs="FrankRuehl"/>
          <w:rtl/>
        </w:rPr>
        <w:tab/>
      </w:r>
      <w:r>
        <w:rPr>
          <w:rStyle w:val="default"/>
          <w:rFonts w:cs="FrankRuehl" w:hint="cs"/>
          <w:rtl/>
        </w:rPr>
        <w:t xml:space="preserve">(הוחלף לסעיף 17א). </w:t>
      </w:r>
    </w:p>
    <w:p w:rsidR="00F24715" w:rsidRDefault="00F24715">
      <w:pPr>
        <w:pStyle w:val="P00"/>
        <w:spacing w:before="72"/>
        <w:ind w:left="0" w:right="1134"/>
        <w:rPr>
          <w:rStyle w:val="default"/>
          <w:rFonts w:cs="FrankRuehl" w:hint="cs"/>
          <w:rtl/>
        </w:rPr>
      </w:pPr>
      <w:r>
        <w:rPr>
          <w:lang w:val="he-IL"/>
        </w:rPr>
        <w:pict>
          <v:rect id="_x0000_s2264" style="position:absolute;left:0;text-align:left;margin-left:464.5pt;margin-top:8.05pt;width:75.05pt;height:20pt;z-index:2514391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כ</w:t>
      </w:r>
      <w:r>
        <w:rPr>
          <w:rStyle w:val="default"/>
          <w:rFonts w:cs="FrankRuehl" w:hint="cs"/>
          <w:rtl/>
        </w:rPr>
        <w:t>ז.</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3" w:name="Rov343"/>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0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231</w:t>
      </w:r>
      <w:r w:rsidRPr="0088080B">
        <w:rPr>
          <w:rStyle w:val="default"/>
          <w:rFonts w:cs="FrankRuehl" w:hint="cs"/>
          <w:vanish/>
          <w:szCs w:val="20"/>
          <w:shd w:val="clear" w:color="auto" w:fill="FFFF99"/>
          <w:rtl/>
        </w:rPr>
        <w:t xml:space="preserve"> (</w:t>
      </w:r>
      <w:hyperlink r:id="rId80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6כז</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1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550 (</w:t>
      </w:r>
      <w:hyperlink r:id="rId81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1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6כז</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כניסה לקרקע ציבורית ופעולות בה</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6כז.</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בעל זכיון וכל אדם שהוא הרשה לכך, רשאי לצורך הנחת רשת כבלים, בדיקתה, אחזקתה, תיקונה, שינויה והחלפתה, להיכנס לקרקע ציבורית ולבצע בה את העבודות המפורטות להלן, ובלבד שלהנחת רשת הכבלים ניתן אישור כאמור בסעיף 6כח:</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hint="cs"/>
          <w:strike/>
          <w:vanish/>
          <w:sz w:val="16"/>
          <w:szCs w:val="22"/>
          <w:shd w:val="clear" w:color="auto" w:fill="FFFF99"/>
          <w:rtl/>
        </w:rPr>
        <w:tab/>
        <w:t>לערוך מדידות הדרושות לתכנון רשת הכבלים, וכן להתקינה ולבנותה;</w:t>
      </w:r>
    </w:p>
    <w:p w:rsidR="00F24715" w:rsidRPr="0088080B" w:rsidRDefault="00F24715">
      <w:pPr>
        <w:pStyle w:val="P00"/>
        <w:spacing w:before="0"/>
        <w:ind w:left="1021" w:right="1134"/>
        <w:rPr>
          <w:rStyle w:val="default"/>
          <w:rFonts w:cs="FrankRuehl" w:hint="cs"/>
          <w:strike/>
          <w:vanish/>
          <w:sz w:val="16"/>
          <w:szCs w:val="22"/>
          <w:shd w:val="clear" w:color="auto" w:fill="FFFF99"/>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לחפור, להסיר אבן, אדמה ועץ, ולבצע פעולות נלוות אחרות הדרושות לביצוע האמור בפסקה (1);</w:t>
      </w:r>
    </w:p>
    <w:p w:rsidR="00F24715" w:rsidRPr="0088080B" w:rsidRDefault="00F24715">
      <w:pPr>
        <w:pStyle w:val="P00"/>
        <w:spacing w:before="0"/>
        <w:ind w:left="1021" w:right="1134"/>
        <w:rPr>
          <w:rStyle w:val="default"/>
          <w:rFonts w:cs="FrankRuehl" w:hint="cs"/>
          <w:strike/>
          <w:vanish/>
          <w:sz w:val="16"/>
          <w:szCs w:val="22"/>
          <w:shd w:val="clear" w:color="auto" w:fill="FFFF99"/>
        </w:rPr>
      </w:pPr>
      <w:r w:rsidRPr="0088080B">
        <w:rPr>
          <w:rStyle w:val="default"/>
          <w:rFonts w:cs="FrankRuehl" w:hint="cs"/>
          <w:strike/>
          <w:vanish/>
          <w:sz w:val="16"/>
          <w:szCs w:val="22"/>
          <w:shd w:val="clear" w:color="auto" w:fill="FFFF99"/>
          <w:rtl/>
        </w:rPr>
        <w:t>(3)</w:t>
      </w:r>
      <w:r w:rsidRPr="0088080B">
        <w:rPr>
          <w:rStyle w:val="default"/>
          <w:rFonts w:cs="FrankRuehl" w:hint="cs"/>
          <w:strike/>
          <w:vanish/>
          <w:sz w:val="16"/>
          <w:szCs w:val="22"/>
          <w:shd w:val="clear" w:color="auto" w:fill="FFFF99"/>
          <w:rtl/>
        </w:rPr>
        <w:tab/>
        <w:t xml:space="preserve">לפתוח כל דרך לשם ביצוע עבודות המנויות בסעיף זה, ובלבד שמיד עם השלמת העבודה יחזיר את הדרך למצבה הקודם; בפסקה זו, "דרך"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מסילה, כביש, רחוב, סמטה, ככר, מעבר, גשר או מקום פתוח שיש לציבור זכות מעבר בהם.</w:t>
      </w:r>
    </w:p>
    <w:p w:rsidR="00F24715" w:rsidRPr="0088080B" w:rsidRDefault="00622362">
      <w:pPr>
        <w:pStyle w:val="P00"/>
        <w:spacing w:before="0"/>
        <w:ind w:left="0" w:right="1134"/>
        <w:rPr>
          <w:rStyle w:val="default"/>
          <w:rFonts w:cs="FrankRuehl" w:hint="cs"/>
          <w:strike/>
          <w:vanish/>
          <w:sz w:val="16"/>
          <w:szCs w:val="22"/>
          <w:shd w:val="clear" w:color="auto" w:fill="FFFF99"/>
        </w:rPr>
      </w:pPr>
      <w:r w:rsidRPr="0088080B">
        <w:rPr>
          <w:rStyle w:val="default"/>
          <w:rFonts w:cs="FrankRuehl"/>
          <w:vanish/>
          <w:sz w:val="16"/>
          <w:szCs w:val="22"/>
          <w:shd w:val="clear" w:color="auto" w:fill="FFFF99"/>
          <w:rtl/>
        </w:rPr>
        <w:tab/>
      </w:r>
      <w:r w:rsidR="00F24715" w:rsidRPr="0088080B">
        <w:rPr>
          <w:rStyle w:val="default"/>
          <w:rFonts w:cs="FrankRuehl" w:hint="cs"/>
          <w:strike/>
          <w:vanish/>
          <w:sz w:val="16"/>
          <w:szCs w:val="22"/>
          <w:shd w:val="clear" w:color="auto" w:fill="FFFF99"/>
          <w:rtl/>
        </w:rPr>
        <w:t>(ב)</w:t>
      </w:r>
      <w:r w:rsidR="00F24715" w:rsidRPr="0088080B">
        <w:rPr>
          <w:rStyle w:val="default"/>
          <w:rFonts w:cs="FrankRuehl" w:hint="cs"/>
          <w:strike/>
          <w:vanish/>
          <w:sz w:val="16"/>
          <w:szCs w:val="22"/>
          <w:shd w:val="clear" w:color="auto" w:fill="FFFF99"/>
          <w:rtl/>
        </w:rPr>
        <w:tab/>
        <w:t>כניסה על פי סעיף זה למיתקן בטחוני טעונה אישור מראש של הגוף המוסמך לכך על פי דין, לגבי אותו מיתקן.</w:t>
      </w:r>
    </w:p>
    <w:p w:rsidR="00F24715" w:rsidRDefault="00F24715">
      <w:pPr>
        <w:pStyle w:val="P00"/>
        <w:spacing w:before="0"/>
        <w:ind w:left="0" w:right="1134"/>
        <w:rPr>
          <w:rStyle w:val="default"/>
          <w:rFonts w:cs="FrankRuehl" w:hint="cs"/>
          <w:strike/>
          <w:sz w:val="16"/>
          <w:szCs w:val="22"/>
          <w:shd w:val="clear" w:color="auto" w:fill="FFFF99"/>
        </w:rPr>
      </w:pPr>
      <w:r w:rsidRPr="0088080B">
        <w:rPr>
          <w:rStyle w:val="default"/>
          <w:rFonts w:cs="FrankRuehl" w:hint="cs"/>
          <w:vanish/>
          <w:sz w:val="16"/>
          <w:szCs w:val="22"/>
          <w:shd w:val="clear" w:color="auto" w:fill="FFFF99"/>
          <w:rtl/>
        </w:rPr>
        <w:tab/>
      </w:r>
      <w:r w:rsidR="00622362" w:rsidRPr="0088080B">
        <w:rPr>
          <w:rStyle w:val="default"/>
          <w:rFonts w:cs="FrankRuehl" w:hint="cs"/>
          <w:strike/>
          <w:vanish/>
          <w:sz w:val="16"/>
          <w:szCs w:val="22"/>
          <w:shd w:val="clear" w:color="auto" w:fill="FFFF99"/>
          <w:rtl/>
        </w:rPr>
        <w:t>(ג)</w:t>
      </w:r>
      <w:r w:rsidR="00622362"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הוראות סעיפים 19 עד 21 יחולו, בשינויים המחוייבים, על בעל זכיון המתכוון לעשות שימוש בסמכותו לפי סעיף קטן (א).</w:t>
      </w:r>
      <w:bookmarkEnd w:id="233"/>
    </w:p>
    <w:p w:rsidR="00F24715" w:rsidRDefault="00F24715">
      <w:pPr>
        <w:pStyle w:val="P00"/>
        <w:spacing w:before="72"/>
        <w:ind w:left="0" w:right="1134"/>
        <w:rPr>
          <w:rStyle w:val="default"/>
          <w:rFonts w:cs="FrankRuehl" w:hint="cs"/>
          <w:rtl/>
        </w:rPr>
      </w:pPr>
      <w:r>
        <w:rPr>
          <w:rStyle w:val="big-number"/>
          <w:rtl/>
        </w:rPr>
        <w:t>6</w:t>
      </w:r>
      <w:r>
        <w:rPr>
          <w:rStyle w:val="default"/>
          <w:rFonts w:cs="FrankRuehl"/>
          <w:rtl/>
        </w:rPr>
        <w:t>כ</w:t>
      </w:r>
      <w:r>
        <w:rPr>
          <w:rStyle w:val="default"/>
          <w:rFonts w:cs="FrankRuehl" w:hint="cs"/>
          <w:rtl/>
        </w:rPr>
        <w:t>ח.</w:t>
      </w:r>
      <w:r>
        <w:rPr>
          <w:rStyle w:val="default"/>
          <w:rFonts w:cs="FrankRuehl"/>
          <w:rtl/>
        </w:rPr>
        <w:tab/>
      </w:r>
      <w:r>
        <w:rPr>
          <w:rStyle w:val="default"/>
          <w:rFonts w:cs="FrankRuehl" w:hint="cs"/>
          <w:rtl/>
        </w:rPr>
        <w:t xml:space="preserve">(שונה לסעיף 21א). </w:t>
      </w:r>
    </w:p>
    <w:p w:rsidR="00F24715" w:rsidRDefault="00F24715">
      <w:pPr>
        <w:pStyle w:val="P00"/>
        <w:spacing w:before="72"/>
        <w:ind w:left="0" w:right="1134"/>
        <w:rPr>
          <w:rStyle w:val="default"/>
          <w:rFonts w:cs="FrankRuehl" w:hint="cs"/>
          <w:rtl/>
        </w:rPr>
      </w:pPr>
      <w:r>
        <w:rPr>
          <w:rStyle w:val="big-number"/>
          <w:rtl/>
        </w:rPr>
        <w:t>6</w:t>
      </w:r>
      <w:r>
        <w:rPr>
          <w:rStyle w:val="default"/>
          <w:rFonts w:cs="FrankRuehl"/>
          <w:rtl/>
        </w:rPr>
        <w:t>כ</w:t>
      </w:r>
      <w:r>
        <w:rPr>
          <w:rStyle w:val="default"/>
          <w:rFonts w:cs="FrankRuehl" w:hint="cs"/>
          <w:rtl/>
        </w:rPr>
        <w:t>ט.</w:t>
      </w:r>
      <w:r>
        <w:rPr>
          <w:rStyle w:val="default"/>
          <w:rFonts w:cs="FrankRuehl"/>
          <w:rtl/>
        </w:rPr>
        <w:tab/>
      </w:r>
      <w:r>
        <w:rPr>
          <w:rStyle w:val="default"/>
          <w:rFonts w:cs="FrankRuehl" w:hint="cs"/>
          <w:rtl/>
        </w:rPr>
        <w:t>(שונה לסעיף 21ב).</w:t>
      </w:r>
    </w:p>
    <w:p w:rsidR="00F24715" w:rsidRDefault="00F24715">
      <w:pPr>
        <w:pStyle w:val="P00"/>
        <w:spacing w:before="72"/>
        <w:ind w:left="0" w:right="1134"/>
        <w:rPr>
          <w:rStyle w:val="default"/>
          <w:rFonts w:cs="FrankRuehl" w:hint="cs"/>
          <w:rtl/>
        </w:rPr>
      </w:pPr>
      <w:r>
        <w:rPr>
          <w:rStyle w:val="big-number"/>
          <w:rtl/>
        </w:rPr>
        <w:t>6</w:t>
      </w:r>
      <w:r>
        <w:rPr>
          <w:rStyle w:val="default"/>
          <w:rFonts w:cs="FrankRuehl"/>
          <w:rtl/>
        </w:rPr>
        <w:t>ל</w:t>
      </w:r>
      <w:r>
        <w:rPr>
          <w:rStyle w:val="default"/>
          <w:rFonts w:cs="FrankRuehl" w:hint="cs"/>
          <w:rtl/>
        </w:rPr>
        <w:t>.</w:t>
      </w:r>
      <w:r>
        <w:rPr>
          <w:rStyle w:val="default"/>
          <w:rFonts w:cs="FrankRuehl"/>
          <w:rtl/>
        </w:rPr>
        <w:tab/>
      </w:r>
      <w:r>
        <w:rPr>
          <w:rStyle w:val="default"/>
          <w:rFonts w:cs="FrankRuehl" w:hint="cs"/>
          <w:rtl/>
        </w:rPr>
        <w:t>(שונה לסעיף 21ג).</w:t>
      </w:r>
    </w:p>
    <w:p w:rsidR="00F24715" w:rsidRDefault="00F24715">
      <w:pPr>
        <w:pStyle w:val="P00"/>
        <w:spacing w:before="72"/>
        <w:ind w:left="0" w:right="1134"/>
        <w:rPr>
          <w:rStyle w:val="default"/>
          <w:rFonts w:cs="FrankRuehl" w:hint="cs"/>
          <w:rtl/>
        </w:rPr>
      </w:pPr>
      <w:r>
        <w:rPr>
          <w:lang w:val="he-IL"/>
        </w:rPr>
        <w:pict>
          <v:rect id="_x0000_s2265" style="position:absolute;left:0;text-align:left;margin-left:464.5pt;margin-top:8.05pt;width:75.05pt;height:20pt;z-index:2514401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hint="cs"/>
          <w:rtl/>
        </w:rPr>
        <w:t>לא.</w:t>
      </w:r>
      <w:r>
        <w:rPr>
          <w:rStyle w:val="big-number"/>
          <w:rFonts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4" w:name="Rov478"/>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1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233</w:t>
      </w:r>
      <w:r w:rsidRPr="0088080B">
        <w:rPr>
          <w:rStyle w:val="default"/>
          <w:rFonts w:cs="FrankRuehl" w:hint="cs"/>
          <w:vanish/>
          <w:szCs w:val="20"/>
          <w:shd w:val="clear" w:color="auto" w:fill="FFFF99"/>
          <w:rtl/>
        </w:rPr>
        <w:t xml:space="preserve"> (</w:t>
      </w:r>
      <w:hyperlink r:id="rId81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6לא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1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551 (</w:t>
      </w:r>
      <w:hyperlink r:id="rId81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1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6לא</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תיקון נזק</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strike/>
          <w:vanish/>
          <w:sz w:val="22"/>
          <w:szCs w:val="22"/>
          <w:shd w:val="clear" w:color="auto" w:fill="FFFF99"/>
          <w:rtl/>
        </w:rPr>
        <w:t>6לא.</w:t>
      </w:r>
      <w:r w:rsidRPr="0088080B">
        <w:rPr>
          <w:rStyle w:val="default"/>
          <w:rFonts w:cs="FrankRuehl" w:hint="cs"/>
          <w:strike/>
          <w:vanish/>
          <w:sz w:val="22"/>
          <w:szCs w:val="22"/>
          <w:shd w:val="clear" w:color="auto" w:fill="FFFF99"/>
          <w:rtl/>
        </w:rPr>
        <w:tab/>
        <w:t>בעל זכיון או כל אדם שהוא הרשה לכך, בהשתמשו בסמכות הנתונה לו לפי סעיף 6כז או בהרשאה לפי סעיף 6כט, יחזיר את המקרקעין, ככל האפשר, למצב שהיו בו אלמלא נעשה שימוש בסמכות או בהרשאה כאמור, ואם גרם נזק, יפצה את הניזוק.</w:t>
      </w:r>
      <w:bookmarkEnd w:id="234"/>
    </w:p>
    <w:p w:rsidR="00F24715" w:rsidRDefault="00F24715">
      <w:pPr>
        <w:pStyle w:val="P00"/>
        <w:spacing w:before="72"/>
        <w:ind w:left="0" w:right="1134"/>
        <w:rPr>
          <w:rStyle w:val="default"/>
          <w:rFonts w:cs="FrankRuehl" w:hint="cs"/>
          <w:rtl/>
        </w:rPr>
      </w:pPr>
      <w:r>
        <w:rPr>
          <w:lang w:val="he-IL"/>
        </w:rPr>
        <w:pict>
          <v:rect id="_x0000_s2806" style="position:absolute;left:0;text-align:left;margin-left:464.5pt;margin-top:8.05pt;width:75.05pt;height:20pt;z-index:2517084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Fonts w:hint="cs"/>
          <w:rtl/>
        </w:rPr>
        <w:t>6</w:t>
      </w:r>
      <w:r>
        <w:rPr>
          <w:rStyle w:val="default"/>
          <w:rFonts w:cs="FrankRuehl" w:hint="cs"/>
          <w:rtl/>
        </w:rPr>
        <w:t>לב.</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5" w:name="Rov479"/>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1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233</w:t>
      </w:r>
      <w:r w:rsidRPr="0088080B">
        <w:rPr>
          <w:rStyle w:val="default"/>
          <w:rFonts w:cs="FrankRuehl" w:hint="cs"/>
          <w:vanish/>
          <w:szCs w:val="20"/>
          <w:shd w:val="clear" w:color="auto" w:fill="FFFF99"/>
          <w:rtl/>
        </w:rPr>
        <w:t xml:space="preserve"> (</w:t>
      </w:r>
      <w:hyperlink r:id="rId81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סעף 6לב</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2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551 (</w:t>
      </w:r>
      <w:hyperlink r:id="rId82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2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6לב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בעלות ברשת כבלים</w:t>
      </w:r>
    </w:p>
    <w:p w:rsidR="00F24715" w:rsidRDefault="00F24715">
      <w:pPr>
        <w:pStyle w:val="P00"/>
        <w:spacing w:before="0"/>
        <w:ind w:left="0" w:right="1134"/>
        <w:rPr>
          <w:rStyle w:val="big-number"/>
          <w:rFonts w:cs="FrankRuehl" w:hint="cs"/>
          <w:strike/>
          <w:sz w:val="2"/>
          <w:szCs w:val="2"/>
          <w:shd w:val="clear" w:color="auto" w:fill="FFFF99"/>
          <w:rtl/>
        </w:rPr>
      </w:pPr>
      <w:r w:rsidRPr="0088080B">
        <w:rPr>
          <w:rStyle w:val="big-number"/>
          <w:rFonts w:cs="FrankRuehl" w:hint="cs"/>
          <w:strike/>
          <w:vanish/>
          <w:sz w:val="22"/>
          <w:szCs w:val="22"/>
          <w:shd w:val="clear" w:color="auto" w:fill="FFFF99"/>
          <w:rtl/>
        </w:rPr>
        <w:t>6לב.</w:t>
      </w:r>
      <w:r w:rsidRPr="0088080B">
        <w:rPr>
          <w:rStyle w:val="big-number"/>
          <w:rFonts w:cs="FrankRuehl" w:hint="cs"/>
          <w:strike/>
          <w:vanish/>
          <w:sz w:val="22"/>
          <w:szCs w:val="22"/>
          <w:shd w:val="clear" w:color="auto" w:fill="FFFF99"/>
          <w:rtl/>
        </w:rPr>
        <w:tab/>
        <w:t>על אף האמור בסעיף 12 לחוק המקרקעין, רשת כבלים שהונחה כדין במקרקעין של אחר תהיה בבעלותו של מי שהתקין אותה.</w:t>
      </w:r>
      <w:bookmarkEnd w:id="235"/>
    </w:p>
    <w:p w:rsidR="00F24715" w:rsidRDefault="00F24715">
      <w:pPr>
        <w:pStyle w:val="P00"/>
        <w:spacing w:before="72"/>
        <w:ind w:left="0" w:right="1134"/>
        <w:rPr>
          <w:rStyle w:val="default"/>
          <w:rFonts w:cs="FrankRuehl" w:hint="cs"/>
          <w:rtl/>
        </w:rPr>
      </w:pPr>
      <w:r>
        <w:rPr>
          <w:lang w:val="he-IL"/>
        </w:rPr>
        <w:pict>
          <v:rect id="_x0000_s2807" style="position:absolute;left:0;text-align:left;margin-left:464.5pt;margin-top:8.05pt;width:75.05pt;height:20pt;z-index:2517094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Fonts w:hint="cs"/>
          <w:rtl/>
        </w:rPr>
        <w:t>6</w:t>
      </w:r>
      <w:r>
        <w:rPr>
          <w:rStyle w:val="default"/>
          <w:rFonts w:cs="FrankRuehl" w:hint="cs"/>
          <w:rtl/>
        </w:rPr>
        <w:t>לג.</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6" w:name="Rov480"/>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2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233</w:t>
      </w:r>
      <w:r w:rsidRPr="0088080B">
        <w:rPr>
          <w:rStyle w:val="default"/>
          <w:rFonts w:cs="FrankRuehl" w:hint="cs"/>
          <w:vanish/>
          <w:szCs w:val="20"/>
          <w:shd w:val="clear" w:color="auto" w:fill="FFFF99"/>
          <w:rtl/>
        </w:rPr>
        <w:t xml:space="preserve"> (</w:t>
      </w:r>
      <w:hyperlink r:id="rId82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6לג</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17</w:t>
      </w:r>
    </w:p>
    <w:p w:rsidR="00F24715" w:rsidRPr="0088080B" w:rsidRDefault="00F24715">
      <w:pPr>
        <w:pStyle w:val="P00"/>
        <w:spacing w:before="0"/>
        <w:ind w:left="0" w:right="1134"/>
        <w:rPr>
          <w:rStyle w:val="default"/>
          <w:rFonts w:cs="FrankRuehl" w:hint="cs"/>
          <w:vanish/>
          <w:szCs w:val="20"/>
          <w:shd w:val="clear" w:color="auto" w:fill="FFFF99"/>
          <w:rtl/>
        </w:rPr>
      </w:pPr>
      <w:hyperlink r:id="rId825" w:history="1">
        <w:r w:rsidRPr="0088080B">
          <w:rPr>
            <w:rStyle w:val="Hyperlink"/>
            <w:rFonts w:hint="cs"/>
            <w:vanish/>
            <w:szCs w:val="20"/>
            <w:shd w:val="clear" w:color="auto" w:fill="FFFF99"/>
            <w:rtl/>
          </w:rPr>
          <w:t>ס"ח תשנ"ז מס' 1634</w:t>
        </w:r>
      </w:hyperlink>
      <w:r w:rsidRPr="0088080B">
        <w:rPr>
          <w:rStyle w:val="default"/>
          <w:rFonts w:cs="FrankRuehl" w:hint="cs"/>
          <w:vanish/>
          <w:szCs w:val="20"/>
          <w:shd w:val="clear" w:color="auto" w:fill="FFFF99"/>
          <w:rtl/>
        </w:rPr>
        <w:t xml:space="preserve"> מיום 5.8.1997 עמ' 215 (</w:t>
      </w:r>
      <w:hyperlink r:id="rId826" w:history="1">
        <w:r w:rsidRPr="0088080B">
          <w:rPr>
            <w:rStyle w:val="Hyperlink"/>
            <w:rFonts w:hint="cs"/>
            <w:vanish/>
            <w:szCs w:val="20"/>
            <w:shd w:val="clear" w:color="auto" w:fill="FFFF99"/>
            <w:rtl/>
          </w:rPr>
          <w:t>ה"ח 2622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big-number"/>
          <w:rFonts w:cs="FrankRuehl" w:hint="cs"/>
          <w:vanish/>
          <w:sz w:val="22"/>
          <w:szCs w:val="22"/>
          <w:u w:val="single"/>
          <w:shd w:val="clear" w:color="auto" w:fill="FFFF99"/>
          <w:rtl/>
        </w:rPr>
      </w:pPr>
      <w:r w:rsidRPr="0088080B">
        <w:rPr>
          <w:rStyle w:val="big-number"/>
          <w:rFonts w:cs="FrankRuehl" w:hint="cs"/>
          <w:vanish/>
          <w:sz w:val="22"/>
          <w:szCs w:val="22"/>
          <w:shd w:val="clear" w:color="auto" w:fill="FFFF99"/>
          <w:rtl/>
        </w:rPr>
        <w:tab/>
        <w:t>(ד)</w:t>
      </w:r>
      <w:r w:rsidRPr="0088080B">
        <w:rPr>
          <w:rStyle w:val="big-number"/>
          <w:rFonts w:cs="FrankRuehl" w:hint="cs"/>
          <w:vanish/>
          <w:sz w:val="22"/>
          <w:szCs w:val="22"/>
          <w:shd w:val="clear" w:color="auto" w:fill="FFFF99"/>
          <w:rtl/>
        </w:rPr>
        <w:tab/>
        <w:t>על שינויים במקרקעין שהונחה בהם כדין רשת כבלים יחולו הוראות סעיף 26, בשינויים המחוייבים</w:t>
      </w:r>
      <w:r w:rsidRPr="0088080B">
        <w:rPr>
          <w:rStyle w:val="big-number"/>
          <w:rFonts w:cs="FrankRuehl" w:hint="cs"/>
          <w:vanish/>
          <w:sz w:val="22"/>
          <w:szCs w:val="22"/>
          <w:u w:val="single"/>
          <w:shd w:val="clear" w:color="auto" w:fill="FFFF99"/>
          <w:rtl/>
        </w:rPr>
        <w:t>; ואולם, אם הונחה רשת כבלים בבית משותף בהתאם לבקשה שהתקיימו לגביה הוראות סעיף 6כט(ב1), רשאי בית המשפט להטיל חלק מההוצאות שהוציא בעל הזכיון, גם על המבקש כמשמעותו בסעיף 6כט(ב1)</w:t>
      </w:r>
      <w:r w:rsidRPr="0088080B">
        <w:rPr>
          <w:rStyle w:val="big-number"/>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2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551 (</w:t>
      </w:r>
      <w:hyperlink r:id="rId82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2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6לג</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העברת כבל בשל סלילת דרך ושינויים במקרקעין</w:t>
      </w:r>
    </w:p>
    <w:p w:rsidR="00F24715" w:rsidRPr="0088080B" w:rsidRDefault="00F24715">
      <w:pPr>
        <w:pStyle w:val="P00"/>
        <w:spacing w:before="0"/>
        <w:ind w:left="0" w:right="1134"/>
        <w:rPr>
          <w:rStyle w:val="big-number"/>
          <w:rFonts w:cs="FrankRuehl" w:hint="cs"/>
          <w:strike/>
          <w:vanish/>
          <w:sz w:val="22"/>
          <w:szCs w:val="22"/>
          <w:shd w:val="clear" w:color="auto" w:fill="FFFF99"/>
          <w:rtl/>
        </w:rPr>
      </w:pPr>
      <w:r w:rsidRPr="0088080B">
        <w:rPr>
          <w:rStyle w:val="big-number"/>
          <w:rFonts w:cs="FrankRuehl" w:hint="cs"/>
          <w:strike/>
          <w:vanish/>
          <w:sz w:val="22"/>
          <w:szCs w:val="22"/>
          <w:shd w:val="clear" w:color="auto" w:fill="FFFF99"/>
          <w:rtl/>
        </w:rPr>
        <w:t>6לג.</w:t>
      </w:r>
      <w:r w:rsidRPr="0088080B">
        <w:rPr>
          <w:rStyle w:val="big-number"/>
          <w:rFonts w:cs="FrankRuehl" w:hint="cs"/>
          <w:strike/>
          <w:vanish/>
          <w:sz w:val="22"/>
          <w:szCs w:val="22"/>
          <w:shd w:val="clear" w:color="auto" w:fill="FFFF99"/>
          <w:rtl/>
        </w:rPr>
        <w:tab/>
        <w:t>(א)</w:t>
      </w:r>
      <w:r w:rsidRPr="0088080B">
        <w:rPr>
          <w:rStyle w:val="big-number"/>
          <w:rFonts w:cs="FrankRuehl" w:hint="cs"/>
          <w:strike/>
          <w:vanish/>
          <w:sz w:val="22"/>
          <w:szCs w:val="22"/>
          <w:shd w:val="clear" w:color="auto" w:fill="FFFF99"/>
          <w:rtl/>
        </w:rPr>
        <w:tab/>
        <w:t>הרוצה לסלול דרך או לשנותה ימסור על כך הודעה בכתב לבעל זכיון שבאזור תחולת זכיונו תבוצע העבודה לפי ההודעה, שלושים ימים לפחות לפני תחילת העבודה, בצירוף תכנית של העבודה.</w:t>
      </w:r>
    </w:p>
    <w:p w:rsidR="00F24715" w:rsidRPr="0088080B" w:rsidRDefault="00F24715">
      <w:pPr>
        <w:pStyle w:val="P00"/>
        <w:spacing w:before="0"/>
        <w:ind w:left="0" w:right="1134"/>
        <w:rPr>
          <w:rStyle w:val="big-number"/>
          <w:rFonts w:cs="FrankRuehl" w:hint="cs"/>
          <w:strike/>
          <w:vanish/>
          <w:sz w:val="22"/>
          <w:szCs w:val="22"/>
          <w:shd w:val="clear" w:color="auto" w:fill="FFFF99"/>
          <w:rtl/>
        </w:rPr>
      </w:pPr>
      <w:r w:rsidRPr="0088080B">
        <w:rPr>
          <w:rStyle w:val="big-number"/>
          <w:rFonts w:cs="FrankRuehl" w:hint="cs"/>
          <w:vanish/>
          <w:sz w:val="22"/>
          <w:szCs w:val="22"/>
          <w:shd w:val="clear" w:color="auto" w:fill="FFFF99"/>
          <w:rtl/>
        </w:rPr>
        <w:tab/>
      </w:r>
      <w:r w:rsidRPr="0088080B">
        <w:rPr>
          <w:rStyle w:val="big-number"/>
          <w:rFonts w:cs="FrankRuehl" w:hint="cs"/>
          <w:strike/>
          <w:vanish/>
          <w:sz w:val="22"/>
          <w:szCs w:val="22"/>
          <w:shd w:val="clear" w:color="auto" w:fill="FFFF99"/>
          <w:rtl/>
        </w:rPr>
        <w:t>(ב)</w:t>
      </w:r>
      <w:r w:rsidRPr="0088080B">
        <w:rPr>
          <w:rStyle w:val="big-number"/>
          <w:rFonts w:cs="FrankRuehl" w:hint="cs"/>
          <w:strike/>
          <w:vanish/>
          <w:sz w:val="22"/>
          <w:szCs w:val="22"/>
          <w:shd w:val="clear" w:color="auto" w:fill="FFFF99"/>
          <w:rtl/>
        </w:rPr>
        <w:tab/>
        <w:t>ניתנה הודעה כאמור בסעיף קטן (א), יסיר בעל הזכיון כל כבל הנמצא במקום שבו אמורה העבודה להתבצע, ויעביר אותו, תוך ששים ימים, על פי הוראת הרשות המקומית, למקום ובאופן המתאימים לתכנון רשת כבלים.</w:t>
      </w:r>
    </w:p>
    <w:p w:rsidR="00F24715" w:rsidRPr="0088080B" w:rsidRDefault="00F24715">
      <w:pPr>
        <w:pStyle w:val="P00"/>
        <w:spacing w:before="0"/>
        <w:ind w:left="0" w:right="1134"/>
        <w:rPr>
          <w:rStyle w:val="big-number"/>
          <w:rFonts w:cs="FrankRuehl" w:hint="cs"/>
          <w:strike/>
          <w:vanish/>
          <w:sz w:val="22"/>
          <w:szCs w:val="22"/>
          <w:shd w:val="clear" w:color="auto" w:fill="FFFF99"/>
          <w:rtl/>
        </w:rPr>
      </w:pPr>
      <w:r w:rsidRPr="0088080B">
        <w:rPr>
          <w:rStyle w:val="big-number"/>
          <w:rFonts w:cs="FrankRuehl" w:hint="cs"/>
          <w:vanish/>
          <w:sz w:val="22"/>
          <w:szCs w:val="22"/>
          <w:shd w:val="clear" w:color="auto" w:fill="FFFF99"/>
          <w:rtl/>
        </w:rPr>
        <w:tab/>
      </w:r>
      <w:r w:rsidRPr="0088080B">
        <w:rPr>
          <w:rStyle w:val="big-number"/>
          <w:rFonts w:cs="FrankRuehl" w:hint="cs"/>
          <w:strike/>
          <w:vanish/>
          <w:sz w:val="22"/>
          <w:szCs w:val="22"/>
          <w:shd w:val="clear" w:color="auto" w:fill="FFFF99"/>
          <w:rtl/>
        </w:rPr>
        <w:t>(ג)</w:t>
      </w:r>
      <w:r w:rsidRPr="0088080B">
        <w:rPr>
          <w:rStyle w:val="big-number"/>
          <w:rFonts w:cs="FrankRuehl" w:hint="cs"/>
          <w:strike/>
          <w:vanish/>
          <w:sz w:val="22"/>
          <w:szCs w:val="22"/>
          <w:shd w:val="clear" w:color="auto" w:fill="FFFF99"/>
          <w:rtl/>
        </w:rPr>
        <w:tab/>
        <w:t>ההוצאות להסרת כבל והעברתו כאמור בסעיף קטן (ב) יהיו על החייב במתן ההודעה; לא ניתנה הודעה כאמור בסעיף קטן (א), ישא החייב במתן ההודעה גם בנזקים שגרם מחדלו.</w:t>
      </w:r>
    </w:p>
    <w:p w:rsidR="00F24715" w:rsidRDefault="00F24715">
      <w:pPr>
        <w:pStyle w:val="P00"/>
        <w:spacing w:before="0"/>
        <w:ind w:left="0" w:right="1134"/>
        <w:rPr>
          <w:rStyle w:val="big-number"/>
          <w:rFonts w:cs="FrankRuehl" w:hint="cs"/>
          <w:strike/>
          <w:sz w:val="2"/>
          <w:szCs w:val="2"/>
          <w:shd w:val="clear" w:color="auto" w:fill="FFFF99"/>
          <w:rtl/>
        </w:rPr>
      </w:pPr>
      <w:r w:rsidRPr="0088080B">
        <w:rPr>
          <w:rStyle w:val="big-number"/>
          <w:rFonts w:cs="FrankRuehl" w:hint="cs"/>
          <w:vanish/>
          <w:sz w:val="22"/>
          <w:szCs w:val="22"/>
          <w:shd w:val="clear" w:color="auto" w:fill="FFFF99"/>
          <w:rtl/>
        </w:rPr>
        <w:tab/>
      </w:r>
      <w:r w:rsidRPr="0088080B">
        <w:rPr>
          <w:rStyle w:val="big-number"/>
          <w:rFonts w:cs="FrankRuehl" w:hint="cs"/>
          <w:strike/>
          <w:vanish/>
          <w:sz w:val="22"/>
          <w:szCs w:val="22"/>
          <w:shd w:val="clear" w:color="auto" w:fill="FFFF99"/>
          <w:rtl/>
        </w:rPr>
        <w:t>(ד)</w:t>
      </w:r>
      <w:r w:rsidRPr="0088080B">
        <w:rPr>
          <w:rStyle w:val="big-number"/>
          <w:rFonts w:cs="FrankRuehl" w:hint="cs"/>
          <w:strike/>
          <w:vanish/>
          <w:sz w:val="22"/>
          <w:szCs w:val="22"/>
          <w:shd w:val="clear" w:color="auto" w:fill="FFFF99"/>
          <w:rtl/>
        </w:rPr>
        <w:tab/>
        <w:t>על שינויים במקרקעין שהונחה בהם כדין רשת כבלים יחולו הוראות סעיף 26, בשינויים המחוייבים; ואולם, אם הונחה רשת כבלים בבית משותף בהתאם לבקשה שהתקיימו לגביה הוראות סעיף 6כט(ב1), רשאי בית המשפט להטיל חלק מההוצאות שהוציא בעל הזכיון, גם על המבקש כמשמעותו בסעיף 6כט(ב1).</w:t>
      </w:r>
      <w:bookmarkEnd w:id="236"/>
    </w:p>
    <w:p w:rsidR="00F24715" w:rsidRDefault="00F24715">
      <w:pPr>
        <w:pStyle w:val="header-2"/>
        <w:ind w:left="0" w:right="1134"/>
        <w:rPr>
          <w:rFonts w:hint="cs"/>
          <w:rtl/>
        </w:rPr>
      </w:pPr>
      <w:bookmarkStart w:id="237" w:name="hed29"/>
      <w:bookmarkEnd w:id="237"/>
      <w:r>
        <w:rPr>
          <w:lang w:val="he-IL"/>
        </w:rPr>
        <w:pict>
          <v:rect id="_x0000_s2266" style="position:absolute;left:0;text-align:left;margin-left:464.35pt;margin-top:12.75pt;width:75.05pt;height:20pt;z-index:25144115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tl/>
        </w:rPr>
        <w:t>ס</w:t>
      </w:r>
      <w:r>
        <w:rPr>
          <w:rFonts w:hint="cs"/>
          <w:rtl/>
        </w:rPr>
        <w:t>ימן ט': העברת שידורים וערוצים ייעודיים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38" w:name="Rov487"/>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30"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233</w:t>
      </w:r>
      <w:r w:rsidRPr="0088080B">
        <w:rPr>
          <w:rStyle w:val="default"/>
          <w:rFonts w:cs="FrankRuehl" w:hint="cs"/>
          <w:vanish/>
          <w:szCs w:val="20"/>
          <w:shd w:val="clear" w:color="auto" w:fill="FFFF99"/>
          <w:rtl/>
        </w:rPr>
        <w:t xml:space="preserve"> (</w:t>
      </w:r>
      <w:hyperlink r:id="rId831"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סימן ט'</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3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551 (</w:t>
      </w:r>
      <w:hyperlink r:id="rId83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3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כותרת סימן ט'</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20"/>
        <w:ind w:left="0" w:right="1134"/>
        <w:rPr>
          <w:rStyle w:val="default"/>
          <w:rFonts w:cs="Miriam" w:hint="cs"/>
          <w:strike/>
          <w:sz w:val="2"/>
          <w:szCs w:val="2"/>
          <w:rtl/>
        </w:rPr>
      </w:pPr>
      <w:r w:rsidRPr="0088080B">
        <w:rPr>
          <w:rStyle w:val="default"/>
          <w:rFonts w:cs="Miriam"/>
          <w:strike/>
          <w:vanish/>
          <w:sz w:val="16"/>
          <w:szCs w:val="16"/>
          <w:shd w:val="clear" w:color="auto" w:fill="FFFF99"/>
          <w:rtl/>
        </w:rPr>
        <w:t>ס</w:t>
      </w:r>
      <w:r w:rsidRPr="0088080B">
        <w:rPr>
          <w:rStyle w:val="default"/>
          <w:rFonts w:cs="Miriam" w:hint="cs"/>
          <w:strike/>
          <w:vanish/>
          <w:sz w:val="16"/>
          <w:szCs w:val="16"/>
          <w:shd w:val="clear" w:color="auto" w:fill="FFFF99"/>
          <w:rtl/>
        </w:rPr>
        <w:t>ימן ט': השימוש באפיקים וחיבור אזורים</w:t>
      </w:r>
      <w:bookmarkEnd w:id="238"/>
    </w:p>
    <w:p w:rsidR="00F24715" w:rsidRDefault="00F24715">
      <w:pPr>
        <w:pStyle w:val="P00"/>
        <w:spacing w:before="72"/>
        <w:ind w:left="0" w:right="1134"/>
        <w:rPr>
          <w:rStyle w:val="default"/>
          <w:rFonts w:cs="FrankRuehl" w:hint="cs"/>
          <w:rtl/>
        </w:rPr>
      </w:pPr>
      <w:bookmarkStart w:id="239" w:name="Seif42"/>
      <w:bookmarkEnd w:id="239"/>
      <w:r>
        <w:rPr>
          <w:lang w:val="he-IL"/>
        </w:rPr>
        <w:pict>
          <v:rect id="_x0000_s2267" style="position:absolute;left:0;text-align:left;margin-left:464.5pt;margin-top:8.05pt;width:75.05pt;height:74.15pt;z-index:251442176" o:allowincell="f" filled="f" stroked="f" strokecolor="lime" strokeweight=".25pt">
            <v:textbox style="mso-next-textbox:#_x0000_s2267"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עברת שידורים</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תשמ"ו-1986</w:t>
                  </w:r>
                </w:p>
                <w:p w:rsidR="00F17E28" w:rsidRDefault="00F17E28">
                  <w:pPr>
                    <w:spacing w:line="160" w:lineRule="exact"/>
                    <w:jc w:val="left"/>
                    <w:rPr>
                      <w:rFonts w:cs="Miriam"/>
                      <w:noProof/>
                      <w:szCs w:val="18"/>
                      <w:rtl/>
                    </w:rPr>
                  </w:pPr>
                  <w:r>
                    <w:rPr>
                      <w:rFonts w:cs="Miriam" w:hint="cs"/>
                      <w:szCs w:val="18"/>
                      <w:rtl/>
                    </w:rPr>
                    <w:t xml:space="preserve">(תיקון מס' 5) תשמ"ח-1988 </w:t>
                  </w:r>
                </w:p>
                <w:p w:rsidR="00F17E28" w:rsidRDefault="00F17E28">
                  <w:pPr>
                    <w:spacing w:line="160" w:lineRule="exact"/>
                    <w:jc w:val="left"/>
                    <w:rPr>
                      <w:rFonts w:cs="Miriam"/>
                      <w:noProof/>
                      <w:szCs w:val="18"/>
                      <w:rtl/>
                    </w:rPr>
                  </w:pPr>
                  <w:r>
                    <w:rPr>
                      <w:rFonts w:cs="Miriam" w:hint="cs"/>
                      <w:szCs w:val="18"/>
                      <w:rtl/>
                    </w:rPr>
                    <w:t xml:space="preserve">(תיקון מס' 15) תשנ"ז-1977 </w:t>
                  </w:r>
                </w:p>
                <w:p w:rsidR="00F17E28" w:rsidRDefault="00F17E28">
                  <w:pPr>
                    <w:spacing w:line="160" w:lineRule="exact"/>
                    <w:jc w:val="left"/>
                    <w:rPr>
                      <w:rFonts w:cs="Miriam"/>
                      <w:noProof/>
                      <w:szCs w:val="18"/>
                      <w:rtl/>
                    </w:rPr>
                  </w:pPr>
                  <w:r>
                    <w:rPr>
                      <w:rFonts w:cs="Miriam" w:hint="cs"/>
                      <w:szCs w:val="18"/>
                      <w:rtl/>
                    </w:rPr>
                    <w:t>(תיקון מס' 25) תשנ"א-2001</w:t>
                  </w:r>
                </w:p>
              </w:txbxContent>
            </v:textbox>
            <w10:anchorlock/>
          </v:rect>
        </w:pict>
      </w:r>
      <w:r>
        <w:rPr>
          <w:rStyle w:val="big-number"/>
          <w:rtl/>
        </w:rPr>
        <w:t>6</w:t>
      </w:r>
      <w:r>
        <w:rPr>
          <w:rStyle w:val="default"/>
          <w:rFonts w:cs="FrankRuehl"/>
          <w:rtl/>
        </w:rPr>
        <w:t>ל</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נתנה המועצה רישיון מיוחד לשידורי כבלים, יעביר בעל רישיון כללי לשידו</w:t>
      </w:r>
      <w:r>
        <w:rPr>
          <w:rStyle w:val="default"/>
          <w:rFonts w:cs="FrankRuehl"/>
          <w:rtl/>
        </w:rPr>
        <w:t>ר</w:t>
      </w:r>
      <w:r>
        <w:rPr>
          <w:rStyle w:val="default"/>
          <w:rFonts w:cs="FrankRuehl" w:hint="cs"/>
          <w:rtl/>
        </w:rPr>
        <w:t>י כבלים את שידוריו של בעל הרישיון המיוחד לשידורי כבלים, במוקד השידור העומד לרשותו, ולצורך כך רשאי השר ליתן הוראות לכל בעל רישיון כפי שימצא לנכון, ובלבד שהקיבולת המיועדת לשידורים שתעמוד לרשותו של בעל הרישיון הכללי לשידורי כבלים, לא תפחת מחמש שישיות.</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r>
        <w:rPr>
          <w:lang w:val="he-IL"/>
        </w:rPr>
        <w:pict>
          <v:rect id="_x0000_s2268" style="position:absolute;left:0;text-align:left;margin-left:464.5pt;margin-top:8.05pt;width:75.05pt;height:20pt;z-index:251443200" o:allowincell="f" filled="f" stroked="f" strokecolor="lime" strokeweight=".25pt">
            <v:textbox style="mso-next-textbox:#_x0000_s2268" inset="0,0,0,0">
              <w:txbxContent>
                <w:p w:rsidR="00F17E28" w:rsidRDefault="00F17E28">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68) תשע"ח-2018</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sidR="00270835">
        <w:rPr>
          <w:rStyle w:val="default"/>
          <w:rFonts w:cs="FrankRuehl" w:hint="cs"/>
          <w:rtl/>
        </w:rPr>
        <w:t>(בוטל)</w:t>
      </w:r>
      <w:r>
        <w:rPr>
          <w:rStyle w:val="default"/>
          <w:rFonts w:cs="FrankRuehl" w:hint="cs"/>
          <w:rtl/>
        </w:rPr>
        <w:t>.</w:t>
      </w:r>
    </w:p>
    <w:p w:rsidR="00F24715" w:rsidRDefault="00F24715">
      <w:pPr>
        <w:pStyle w:val="P00"/>
        <w:spacing w:before="72"/>
        <w:ind w:left="0" w:right="1134"/>
        <w:rPr>
          <w:rStyle w:val="default"/>
          <w:rFonts w:cs="FrankRuehl"/>
          <w:rtl/>
        </w:rPr>
      </w:pPr>
      <w:r>
        <w:rPr>
          <w:lang w:val="he-IL"/>
        </w:rPr>
        <w:pict>
          <v:rect id="_x0000_s2269" style="position:absolute;left:0;text-align:left;margin-left:464.5pt;margin-top:8.05pt;width:75.05pt;height:20pt;z-index:2514442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rtl/>
        </w:rPr>
      </w:pPr>
      <w:r>
        <w:rPr>
          <w:lang w:val="he-IL"/>
        </w:rPr>
        <w:pict>
          <v:rect id="_x0000_s2270" style="position:absolute;left:0;text-align:left;margin-left:464.5pt;margin-top:8.05pt;width:75.05pt;height:20pt;z-index:251445248" o:allowincell="f" filled="f" stroked="f" strokecolor="lime" strokeweight=".25pt">
            <v:textbox inset="0,0,0,0">
              <w:txbxContent>
                <w:p w:rsidR="00F17E28" w:rsidRDefault="00F17E28" w:rsidP="00270835">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68) תשע"ח-2018</w:t>
                  </w:r>
                </w:p>
              </w:txbxContent>
            </v:textbox>
            <w10:anchorlock/>
          </v:rect>
        </w:pict>
      </w:r>
      <w:r>
        <w:rPr>
          <w:rtl/>
        </w:rPr>
        <w:tab/>
      </w:r>
      <w:r>
        <w:rPr>
          <w:rStyle w:val="default"/>
          <w:rFonts w:cs="FrankRuehl"/>
          <w:rtl/>
        </w:rPr>
        <w:t>(</w:t>
      </w:r>
      <w:r>
        <w:rPr>
          <w:rStyle w:val="default"/>
          <w:rFonts w:cs="FrankRuehl" w:hint="cs"/>
          <w:rtl/>
        </w:rPr>
        <w:t>א3)</w:t>
      </w:r>
      <w:r>
        <w:rPr>
          <w:rStyle w:val="default"/>
          <w:rFonts w:cs="FrankRuehl"/>
          <w:rtl/>
        </w:rPr>
        <w:tab/>
      </w:r>
      <w:r w:rsidR="00270835">
        <w:rPr>
          <w:rStyle w:val="default"/>
          <w:rFonts w:cs="FrankRuehl" w:hint="cs"/>
          <w:rtl/>
        </w:rPr>
        <w:t>(בוטל)</w:t>
      </w:r>
      <w:r>
        <w:rPr>
          <w:rStyle w:val="default"/>
          <w:rFonts w:cs="FrankRuehl" w:hint="cs"/>
          <w:rtl/>
        </w:rPr>
        <w:t xml:space="preserve">. </w:t>
      </w:r>
    </w:p>
    <w:p w:rsidR="00F24715" w:rsidRDefault="00F24715" w:rsidP="001F11D9">
      <w:pPr>
        <w:pStyle w:val="P00"/>
        <w:spacing w:before="72"/>
        <w:ind w:left="1021" w:right="1134" w:hanging="1021"/>
        <w:rPr>
          <w:rStyle w:val="default"/>
          <w:rFonts w:cs="FrankRuehl" w:hint="cs"/>
          <w:rtl/>
        </w:rPr>
      </w:pPr>
      <w:r>
        <w:rPr>
          <w:lang w:val="he-IL"/>
        </w:rPr>
        <w:pict>
          <v:rect id="_x0000_s2271" style="position:absolute;left:0;text-align:left;margin-left:464.5pt;margin-top:8.05pt;width:75.05pt;height:100.3pt;z-index:2514462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15) תשנ"ז-1997 </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szCs w:val="18"/>
                      <w:rtl/>
                    </w:rPr>
                    <w:t xml:space="preserve">(תיקון מס' 44) </w:t>
                  </w:r>
                  <w:r>
                    <w:rPr>
                      <w:rFonts w:cs="Miriam"/>
                      <w:szCs w:val="18"/>
                      <w:rtl/>
                    </w:rPr>
                    <w:br/>
                  </w:r>
                  <w:r>
                    <w:rPr>
                      <w:rFonts w:cs="Miriam" w:hint="cs"/>
                      <w:szCs w:val="18"/>
                      <w:rtl/>
                    </w:rPr>
                    <w:t>תש"ע-2010</w:t>
                  </w:r>
                </w:p>
                <w:p w:rsidR="00F17E28" w:rsidRDefault="00F17E28">
                  <w:pPr>
                    <w:spacing w:line="160" w:lineRule="exact"/>
                    <w:jc w:val="left"/>
                    <w:rPr>
                      <w:rFonts w:cs="Miriam"/>
                      <w:noProof/>
                      <w:szCs w:val="18"/>
                      <w:rtl/>
                    </w:rPr>
                  </w:pPr>
                  <w:r>
                    <w:rPr>
                      <w:rFonts w:cs="Miriam" w:hint="cs"/>
                      <w:noProof/>
                      <w:szCs w:val="18"/>
                      <w:rtl/>
                    </w:rPr>
                    <w:t>(תיקון מס' 57) תשע"ג-2013</w:t>
                  </w:r>
                </w:p>
                <w:p w:rsidR="00F17E28" w:rsidRDefault="00F17E28">
                  <w:pPr>
                    <w:spacing w:line="160" w:lineRule="exact"/>
                    <w:jc w:val="left"/>
                    <w:rPr>
                      <w:rFonts w:cs="Miriam" w:hint="cs"/>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154632">
        <w:rPr>
          <w:rStyle w:val="default"/>
          <w:rFonts w:cs="FrankRuehl" w:hint="cs"/>
          <w:rtl/>
        </w:rPr>
        <w:t>(1)</w:t>
      </w:r>
      <w:r w:rsidR="00154632">
        <w:rPr>
          <w:rStyle w:val="default"/>
          <w:rFonts w:cs="FrankRuehl" w:hint="cs"/>
          <w:rtl/>
        </w:rPr>
        <w:tab/>
      </w:r>
      <w:r>
        <w:rPr>
          <w:rStyle w:val="default"/>
          <w:rFonts w:cs="FrankRuehl" w:hint="cs"/>
          <w:rtl/>
        </w:rPr>
        <w:t xml:space="preserve">בעד שימוש כאמור בסעיף קטן (א), </w:t>
      </w:r>
      <w:r w:rsidR="00270835" w:rsidRPr="00270835">
        <w:rPr>
          <w:rStyle w:val="default"/>
          <w:rFonts w:cs="FrankRuehl" w:hint="cs"/>
          <w:rtl/>
        </w:rPr>
        <w:t>ובעד העברת שידוריו של בעל רישיון זעיר כהגדרתו בסעיף 71ו לחוק הרשות השנייה ששידוריו ניתנים לקליטה מהאוויר</w:t>
      </w:r>
      <w:r w:rsidR="001E7691">
        <w:rPr>
          <w:rStyle w:val="default"/>
          <w:rFonts w:cs="FrankRuehl" w:hint="cs"/>
          <w:rtl/>
        </w:rPr>
        <w:t>,</w:t>
      </w:r>
      <w:r w:rsidR="00270835" w:rsidRPr="00270835">
        <w:rPr>
          <w:rStyle w:val="default"/>
          <w:rFonts w:cs="FrankRuehl" w:hint="cs"/>
          <w:rtl/>
        </w:rPr>
        <w:t xml:space="preserve"> </w:t>
      </w:r>
      <w:r w:rsidR="001F11D9" w:rsidRPr="001F11D9">
        <w:rPr>
          <w:rStyle w:val="default"/>
          <w:rFonts w:cs="FrankRuehl" w:hint="cs"/>
          <w:rtl/>
        </w:rPr>
        <w:t>יחולו הוראות סעיף 5 בשינויים המחויבים</w:t>
      </w:r>
      <w:r w:rsidR="001F11D9">
        <w:rPr>
          <w:rStyle w:val="default"/>
          <w:rFonts w:cs="FrankRuehl" w:hint="cs"/>
          <w:rtl/>
        </w:rPr>
        <w:t>;</w:t>
      </w:r>
      <w:r>
        <w:rPr>
          <w:rStyle w:val="default"/>
          <w:rFonts w:cs="FrankRuehl" w:hint="cs"/>
          <w:rtl/>
        </w:rPr>
        <w:t xml:space="preserve"> על החלטת השר ניתן לערער בפני בית משפט מוסמך. החלטת השר תינת</w:t>
      </w:r>
      <w:r w:rsidR="00154632">
        <w:rPr>
          <w:rStyle w:val="default"/>
          <w:rFonts w:cs="FrankRuehl" w:hint="cs"/>
          <w:rtl/>
        </w:rPr>
        <w:t>ן בתוך זמן סביר שלא יעלה על שנה;</w:t>
      </w:r>
    </w:p>
    <w:p w:rsidR="001F11D9" w:rsidRDefault="001F11D9" w:rsidP="001F11D9">
      <w:pPr>
        <w:pStyle w:val="P00"/>
        <w:spacing w:before="72"/>
        <w:ind w:left="1021" w:right="1134" w:hanging="1021"/>
        <w:rPr>
          <w:rStyle w:val="default"/>
          <w:rFonts w:cs="FrankRuehl" w:hint="cs"/>
          <w:rtl/>
        </w:rPr>
      </w:pPr>
    </w:p>
    <w:p w:rsidR="001F11D9" w:rsidRDefault="001F11D9" w:rsidP="001F11D9">
      <w:pPr>
        <w:pStyle w:val="P00"/>
        <w:spacing w:before="72"/>
        <w:ind w:left="1021" w:right="1134" w:hanging="1021"/>
        <w:rPr>
          <w:rStyle w:val="default"/>
          <w:rFonts w:cs="FrankRuehl" w:hint="cs"/>
          <w:rtl/>
        </w:rPr>
      </w:pPr>
    </w:p>
    <w:p w:rsidR="001F11D9" w:rsidRDefault="001F11D9" w:rsidP="001F11D9">
      <w:pPr>
        <w:pStyle w:val="P00"/>
        <w:spacing w:before="72"/>
        <w:ind w:left="1021" w:right="1134" w:hanging="1021"/>
        <w:rPr>
          <w:rStyle w:val="default"/>
          <w:rFonts w:cs="FrankRuehl" w:hint="cs"/>
          <w:rtl/>
        </w:rPr>
      </w:pPr>
    </w:p>
    <w:p w:rsidR="00154632" w:rsidRPr="00154632" w:rsidRDefault="00154632" w:rsidP="00154632">
      <w:pPr>
        <w:pStyle w:val="P00"/>
        <w:spacing w:before="72"/>
        <w:ind w:left="1021" w:right="1134"/>
        <w:rPr>
          <w:rStyle w:val="default"/>
          <w:rFonts w:cs="FrankRuehl" w:hint="cs"/>
          <w:sz w:val="26"/>
          <w:rtl/>
        </w:rPr>
      </w:pPr>
      <w:r>
        <w:rPr>
          <w:rFonts w:hint="cs"/>
          <w:sz w:val="26"/>
          <w:rtl/>
          <w:lang w:eastAsia="en-US"/>
        </w:rPr>
        <w:pict>
          <v:shape id="_x0000_s2906" type="#_x0000_t202" style="position:absolute;left:0;text-align:left;margin-left:470.25pt;margin-top:7.1pt;width:1in;height:16.8pt;z-index:251764736" filled="f" stroked="f">
            <v:textbox inset="1mm,0,1mm,0">
              <w:txbxContent>
                <w:p w:rsidR="00F17E28" w:rsidRDefault="00F17E28" w:rsidP="00154632">
                  <w:pPr>
                    <w:spacing w:line="160" w:lineRule="exact"/>
                    <w:jc w:val="left"/>
                    <w:rPr>
                      <w:rFonts w:cs="Miriam"/>
                      <w:noProof/>
                      <w:szCs w:val="18"/>
                      <w:rtl/>
                    </w:rPr>
                  </w:pPr>
                  <w:r>
                    <w:rPr>
                      <w:rFonts w:cs="Miriam" w:hint="cs"/>
                      <w:szCs w:val="18"/>
                      <w:rtl/>
                    </w:rPr>
                    <w:t>(תיקון מס' 68) תשע"ח-2018</w:t>
                  </w:r>
                </w:p>
              </w:txbxContent>
            </v:textbox>
            <w10:anchorlock/>
          </v:shape>
        </w:pict>
      </w:r>
      <w:r w:rsidRPr="00154632">
        <w:rPr>
          <w:rStyle w:val="default"/>
          <w:rFonts w:cs="FrankRuehl" w:hint="cs"/>
          <w:sz w:val="26"/>
          <w:rtl/>
        </w:rPr>
        <w:t>(2)</w:t>
      </w:r>
      <w:r w:rsidRPr="00154632">
        <w:rPr>
          <w:rStyle w:val="default"/>
          <w:rFonts w:cs="FrankRuehl" w:hint="cs"/>
          <w:sz w:val="26"/>
          <w:rtl/>
        </w:rPr>
        <w:tab/>
      </w:r>
      <w:r w:rsidR="00270835">
        <w:rPr>
          <w:rStyle w:val="default"/>
          <w:rFonts w:cs="FrankRuehl" w:hint="cs"/>
          <w:sz w:val="26"/>
          <w:rtl/>
        </w:rPr>
        <w:t>(נמחקה)</w:t>
      </w:r>
      <w:r w:rsidRPr="00154632">
        <w:rPr>
          <w:rStyle w:val="default"/>
          <w:rFonts w:cs="FrankRuehl" w:hint="cs"/>
          <w:sz w:val="26"/>
          <w:rtl/>
        </w:rPr>
        <w:t>.</w:t>
      </w:r>
    </w:p>
    <w:p w:rsidR="00277BB6" w:rsidRDefault="00277BB6" w:rsidP="00277BB6">
      <w:pPr>
        <w:pStyle w:val="P00"/>
        <w:spacing w:before="72"/>
        <w:ind w:left="0" w:right="1134"/>
        <w:rPr>
          <w:rStyle w:val="default"/>
          <w:rFonts w:cs="FrankRuehl"/>
          <w:rtl/>
        </w:rPr>
      </w:pPr>
      <w:r w:rsidRPr="006964A3">
        <w:rPr>
          <w:rStyle w:val="default"/>
          <w:rFonts w:cs="FrankRuehl"/>
        </w:rPr>
        <w:pict>
          <v:rect id="_x0000_s3145" style="position:absolute;left:0;text-align:left;margin-left:470.25pt;margin-top:8.05pt;width:69.3pt;height:20.8pt;z-index:251879424" o:allowincell="f" filled="f" stroked="f" strokecolor="lime" strokeweight=".25pt">
            <v:textbox inset="0,0,0,0">
              <w:txbxContent>
                <w:p w:rsidR="00F17E28" w:rsidRDefault="00F17E28" w:rsidP="00277BB6">
                  <w:pPr>
                    <w:spacing w:line="160" w:lineRule="exact"/>
                    <w:jc w:val="left"/>
                    <w:rPr>
                      <w:rFonts w:cs="Miriam" w:hint="cs"/>
                      <w:noProof/>
                      <w:szCs w:val="18"/>
                      <w:rtl/>
                    </w:rPr>
                  </w:pPr>
                  <w:r>
                    <w:rPr>
                      <w:rFonts w:cs="Miriam" w:hint="cs"/>
                      <w:noProof/>
                      <w:szCs w:val="18"/>
                      <w:rtl/>
                    </w:rPr>
                    <w:t>(תיקון מס' 60) תשע"ד-2014</w:t>
                  </w:r>
                </w:p>
              </w:txbxContent>
            </v:textbox>
            <w10:anchorlock/>
          </v:rect>
        </w:pict>
      </w:r>
      <w:r w:rsidRPr="006964A3">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3D02C0">
        <w:rPr>
          <w:rStyle w:val="default"/>
          <w:rFonts w:cs="FrankRuehl" w:hint="cs"/>
          <w:rtl/>
        </w:rPr>
        <w:t>(בוטל)</w:t>
      </w:r>
      <w:r>
        <w:rPr>
          <w:rStyle w:val="default"/>
          <w:rFonts w:cs="FrankRuehl" w:hint="cs"/>
          <w:rtl/>
        </w:rPr>
        <w:t>.</w:t>
      </w:r>
    </w:p>
    <w:p w:rsidR="00277BB6" w:rsidRPr="00277BB6" w:rsidRDefault="00F24715" w:rsidP="00277BB6">
      <w:pPr>
        <w:pStyle w:val="P00"/>
        <w:spacing w:before="72"/>
        <w:ind w:left="0" w:right="1134"/>
        <w:rPr>
          <w:rStyle w:val="default"/>
          <w:rFonts w:cs="FrankRuehl"/>
          <w:rtl/>
        </w:rPr>
      </w:pPr>
      <w:r w:rsidRPr="006964A3">
        <w:rPr>
          <w:rStyle w:val="default"/>
          <w:rFonts w:cs="FrankRuehl"/>
        </w:rPr>
        <w:pict>
          <v:rect id="_x0000_s2272" style="position:absolute;left:0;text-align:left;margin-left:470.25pt;margin-top:8.05pt;width:69.3pt;height:20.8pt;z-index:251447296"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noProof/>
                      <w:szCs w:val="18"/>
                      <w:rtl/>
                    </w:rPr>
                    <w:t>(תיקון מס' 68) תשע"ח-2018</w:t>
                  </w:r>
                </w:p>
              </w:txbxContent>
            </v:textbox>
            <w10:anchorlock/>
          </v:rect>
        </w:pict>
      </w:r>
      <w:r w:rsidRPr="006964A3">
        <w:rPr>
          <w:rStyle w:val="default"/>
          <w:rFonts w:cs="FrankRuehl"/>
          <w:rtl/>
        </w:rPr>
        <w:tab/>
      </w:r>
      <w:r>
        <w:rPr>
          <w:rStyle w:val="default"/>
          <w:rFonts w:cs="FrankRuehl"/>
          <w:rtl/>
        </w:rPr>
        <w:t>(</w:t>
      </w:r>
      <w:r w:rsidR="00277BB6" w:rsidRPr="00277BB6">
        <w:rPr>
          <w:rStyle w:val="default"/>
          <w:rFonts w:cs="FrankRuehl" w:hint="cs"/>
          <w:rtl/>
        </w:rPr>
        <w:t>ד)</w:t>
      </w:r>
      <w:r w:rsidR="00277BB6" w:rsidRPr="00277BB6">
        <w:rPr>
          <w:rStyle w:val="default"/>
          <w:rFonts w:cs="FrankRuehl"/>
          <w:rtl/>
        </w:rPr>
        <w:tab/>
      </w:r>
      <w:r w:rsidR="00277BB6" w:rsidRPr="00277BB6">
        <w:rPr>
          <w:rStyle w:val="default"/>
          <w:rFonts w:cs="FrankRuehl" w:hint="cs"/>
          <w:rtl/>
        </w:rPr>
        <w:t>על העברת שידוריו של בעל רישיון זעיר כהגדרתו בסעיף 71ו לחוק הרשות השנייה ששידוריו אינם ניתנים לקליטה מהאוויר יחולו לעניין ההעברה ולעניין התשלום הוראות סעיף זה.</w:t>
      </w:r>
    </w:p>
    <w:p w:rsidR="00F24715" w:rsidRDefault="00F24715">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וראת סעיף קטן (א) באה להוסיף על הוראות סעיף 5.</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0" w:name="Rov593"/>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35"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233</w:t>
      </w:r>
      <w:r w:rsidRPr="0088080B">
        <w:rPr>
          <w:rStyle w:val="default"/>
          <w:rFonts w:cs="FrankRuehl" w:hint="cs"/>
          <w:vanish/>
          <w:szCs w:val="20"/>
          <w:shd w:val="clear" w:color="auto" w:fill="FFFF99"/>
          <w:rtl/>
        </w:rPr>
        <w:t xml:space="preserve"> (</w:t>
      </w:r>
      <w:hyperlink r:id="rId836"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6לד</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83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177 (</w:t>
      </w:r>
      <w:hyperlink r:id="rId838"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השר רשאי, לאחר התייעצות במועצה, להורות לבעל זכיון לאפשר לאחר שימוש, בתשלום, באפיקי רשת הכבלים שלו, ובלבד שקיבולת האפיקים שתיוותר לבעל הזכיון </w:t>
      </w:r>
      <w:r w:rsidRPr="0088080B">
        <w:rPr>
          <w:rStyle w:val="default"/>
          <w:rFonts w:cs="FrankRuehl" w:hint="cs"/>
          <w:strike/>
          <w:vanish/>
          <w:sz w:val="22"/>
          <w:szCs w:val="22"/>
          <w:shd w:val="clear" w:color="auto" w:fill="FFFF99"/>
          <w:rtl/>
        </w:rPr>
        <w:t>לא תפחת משני שלישים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לא תפחת מחמש שישיות</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839"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840"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השר רשאי, לאחר התייעצות במועצה, להורות לבעל זכיון </w:t>
      </w:r>
      <w:r w:rsidRPr="0088080B">
        <w:rPr>
          <w:rStyle w:val="default"/>
          <w:rFonts w:cs="FrankRuehl" w:hint="cs"/>
          <w:strike/>
          <w:vanish/>
          <w:sz w:val="22"/>
          <w:szCs w:val="22"/>
          <w:shd w:val="clear" w:color="auto" w:fill="FFFF99"/>
          <w:rtl/>
        </w:rPr>
        <w:t>לאפשר לאחר שימוש</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לאפשר שימוש</w:t>
      </w:r>
      <w:r w:rsidRPr="0088080B">
        <w:rPr>
          <w:rStyle w:val="default"/>
          <w:rFonts w:cs="FrankRuehl" w:hint="cs"/>
          <w:vanish/>
          <w:sz w:val="22"/>
          <w:szCs w:val="22"/>
          <w:shd w:val="clear" w:color="auto" w:fill="FFFF99"/>
          <w:rtl/>
        </w:rPr>
        <w:t xml:space="preserve">, בתשלום, באפיקי רשת הכבלים שלו </w:t>
      </w:r>
      <w:r w:rsidRPr="0088080B">
        <w:rPr>
          <w:rStyle w:val="default"/>
          <w:rFonts w:cs="FrankRuehl" w:hint="cs"/>
          <w:vanish/>
          <w:sz w:val="22"/>
          <w:szCs w:val="22"/>
          <w:u w:val="single"/>
          <w:shd w:val="clear" w:color="auto" w:fill="FFFF99"/>
          <w:rtl/>
        </w:rPr>
        <w:t>בהתאם להוראות סעיף קטן (א1)</w:t>
      </w:r>
      <w:r w:rsidRPr="0088080B">
        <w:rPr>
          <w:rStyle w:val="default"/>
          <w:rFonts w:cs="FrankRuehl" w:hint="cs"/>
          <w:vanish/>
          <w:sz w:val="22"/>
          <w:szCs w:val="22"/>
          <w:shd w:val="clear" w:color="auto" w:fill="FFFF99"/>
          <w:rtl/>
        </w:rPr>
        <w:t>, ובלבד שקיבולת האפיקים שתיוותר לבעל הזכיון לא תפחת מחמש שישיות.</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(א1)</w:t>
      </w:r>
      <w:r w:rsidRPr="0088080B">
        <w:rPr>
          <w:rStyle w:val="default"/>
          <w:rFonts w:cs="FrankRuehl" w:hint="cs"/>
          <w:vanish/>
          <w:sz w:val="22"/>
          <w:szCs w:val="22"/>
          <w:u w:val="single"/>
          <w:shd w:val="clear" w:color="auto" w:fill="FFFF99"/>
          <w:rtl/>
        </w:rPr>
        <w:tab/>
        <w:t>השר רשאי להתיר שימוש כאמור בסעיף קטן (א) למשדר ערוץ או לנותן שירותים אחרים באפיק, בהתאם לסדרי עדיפויות שיחליט עליהם לאחר שהתייעץ עם המועצה, ובלבד שמתן ההיתר לשימוש בידי משדר ערוץ יהיה על דעת המועצה.</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(א2)</w:t>
      </w:r>
      <w:r w:rsidRPr="0088080B">
        <w:rPr>
          <w:rStyle w:val="default"/>
          <w:rFonts w:cs="FrankRuehl" w:hint="cs"/>
          <w:vanish/>
          <w:sz w:val="22"/>
          <w:szCs w:val="22"/>
          <w:u w:val="single"/>
          <w:shd w:val="clear" w:color="auto" w:fill="FFFF99"/>
          <w:rtl/>
        </w:rPr>
        <w:tab/>
        <w:t>השר רשאי, בהתאם לסמכותו לפי סעיף 4, להעניק רשיון למתן שירותים אחרים באפיק, על פי מכרז שיפרסם לענין זה.</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(א3)</w:t>
      </w:r>
      <w:r w:rsidRPr="0088080B">
        <w:rPr>
          <w:rStyle w:val="default"/>
          <w:rFonts w:cs="FrankRuehl" w:hint="cs"/>
          <w:vanish/>
          <w:sz w:val="22"/>
          <w:szCs w:val="22"/>
          <w:u w:val="single"/>
          <w:shd w:val="clear" w:color="auto" w:fill="FFFF99"/>
          <w:rtl/>
        </w:rPr>
        <w:tab/>
        <w:t>השר רשאי, לאחר התייעצות עם המועצה ובאישור הממשלה והועדה, לקבוע כי משדר ערוץ ייעודי יהיה רשאי לממן את שידוריו באמצעות שידורי פרסומת בהתאם להוראות החלות לענין זה בסעיף 6לד1.</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בעד שימוש כאמור בסעיף קטן (א), רשאי בעל זכיון לדרוש מן המשתמש מחיר סביר, ובאין הסכמה ביניהם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תקבע המועצה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יקבע השר</w:t>
      </w:r>
      <w:r w:rsidRPr="0088080B">
        <w:rPr>
          <w:rStyle w:val="default"/>
          <w:rFonts w:cs="FrankRuehl" w:hint="cs"/>
          <w:vanish/>
          <w:sz w:val="22"/>
          <w:szCs w:val="22"/>
          <w:shd w:val="clear" w:color="auto" w:fill="FFFF99"/>
          <w:rtl/>
        </w:rPr>
        <w:t xml:space="preserve"> את המחיר על בסיס העלות הכוללת של השימוש בתוספת רווח סביר</w:t>
      </w:r>
      <w:r w:rsidRPr="0088080B">
        <w:rPr>
          <w:rStyle w:val="default"/>
          <w:rFonts w:cs="FrankRuehl" w:hint="cs"/>
          <w:vanish/>
          <w:sz w:val="22"/>
          <w:szCs w:val="22"/>
          <w:u w:val="single"/>
          <w:shd w:val="clear" w:color="auto" w:fill="FFFF99"/>
          <w:rtl/>
        </w:rPr>
        <w:t>; על החלטת השר ניתן לערער בפני בית משפט מוסמך</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841"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842"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בעד שימוש כאמור בסעיף קטן (א), רשאי בעל זכיון לדרוש מן המשתמש מחיר סביר, ובאין הסכמה ביניהם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יקבע השר את המחיר </w:t>
      </w:r>
      <w:r w:rsidRPr="0088080B">
        <w:rPr>
          <w:rStyle w:val="default"/>
          <w:rFonts w:cs="FrankRuehl" w:hint="cs"/>
          <w:strike/>
          <w:vanish/>
          <w:sz w:val="22"/>
          <w:szCs w:val="22"/>
          <w:shd w:val="clear" w:color="auto" w:fill="FFFF99"/>
          <w:rtl/>
        </w:rPr>
        <w:t>על בסיס העלות הכוללת של השימוש בתוספת רווח סביר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בהתבסס על עלות השימוש, לפי שיטת חישוב שיורה עליה, בתוספת רווח סביר</w:t>
      </w:r>
      <w:r w:rsidRPr="0088080B">
        <w:rPr>
          <w:rStyle w:val="default"/>
          <w:rFonts w:cs="FrankRuehl" w:hint="cs"/>
          <w:vanish/>
          <w:sz w:val="22"/>
          <w:szCs w:val="22"/>
          <w:shd w:val="clear" w:color="auto" w:fill="FFFF99"/>
          <w:rtl/>
        </w:rPr>
        <w:t>; על החלטת השר ניתן לערער בפני בית משפט מוסמך.</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rsidP="006E3129">
      <w:pPr>
        <w:pStyle w:val="P00"/>
        <w:spacing w:before="0"/>
        <w:ind w:left="0" w:right="1134"/>
        <w:rPr>
          <w:rStyle w:val="default"/>
          <w:rFonts w:cs="FrankRuehl" w:hint="cs"/>
          <w:vanish/>
          <w:szCs w:val="20"/>
          <w:shd w:val="clear" w:color="auto" w:fill="FFFF99"/>
          <w:rtl/>
        </w:rPr>
      </w:pPr>
      <w:hyperlink r:id="rId84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w:t>
      </w:r>
      <w:r w:rsidR="006E3129" w:rsidRPr="0088080B">
        <w:rPr>
          <w:rStyle w:val="default"/>
          <w:rFonts w:cs="FrankRuehl" w:hint="cs"/>
          <w:vanish/>
          <w:szCs w:val="20"/>
          <w:shd w:val="clear" w:color="auto" w:fill="FFFF99"/>
          <w:rtl/>
        </w:rPr>
        <w:t>1</w:t>
      </w:r>
      <w:r w:rsidRPr="0088080B">
        <w:rPr>
          <w:rStyle w:val="default"/>
          <w:rFonts w:cs="FrankRuehl" w:hint="cs"/>
          <w:vanish/>
          <w:szCs w:val="20"/>
          <w:shd w:val="clear" w:color="auto" w:fill="FFFF99"/>
          <w:rtl/>
        </w:rPr>
        <w:t xml:space="preserve"> (</w:t>
      </w:r>
      <w:hyperlink r:id="rId84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4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shd w:val="clear" w:color="auto" w:fill="FFFF99"/>
          <w:rtl/>
        </w:rPr>
      </w:pPr>
      <w:r w:rsidRPr="0088080B">
        <w:rPr>
          <w:rStyle w:val="default"/>
          <w:rFonts w:cs="Miriam" w:hint="cs"/>
          <w:strike/>
          <w:vanish/>
          <w:sz w:val="16"/>
          <w:szCs w:val="16"/>
          <w:shd w:val="clear" w:color="auto" w:fill="FFFF99"/>
          <w:rtl/>
        </w:rPr>
        <w:t>השימוש באפיקים</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העברת שידורים</w:t>
      </w:r>
    </w:p>
    <w:p w:rsidR="005949D5" w:rsidRPr="0088080B" w:rsidRDefault="005949D5" w:rsidP="005949D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hint="cs"/>
          <w:strike/>
          <w:vanish/>
          <w:sz w:val="22"/>
          <w:szCs w:val="22"/>
          <w:shd w:val="clear" w:color="auto" w:fill="FFFF99"/>
          <w:rtl/>
        </w:rPr>
        <w:tab/>
        <w:t>השר רשאי, לאחר התייעצות במועצה, להורות לבעל זכיון לאפשר שימוש, בתשלום, באפיקי רשת הכבלים שלו בהתאם להוראות סעיף קטן (א1), ובלבד שקיבולת האפיקים שתיוותר לבעל הזכיון לא תפחת מחמש שישיות.</w:t>
      </w:r>
    </w:p>
    <w:p w:rsidR="00154632" w:rsidRPr="0088080B" w:rsidRDefault="00154632" w:rsidP="00154632">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נתנה המועצה רישיון מיוחד לשידורי כבלים, יעביר בעל רישיון כללי לשידו</w:t>
      </w:r>
      <w:r w:rsidRPr="0088080B">
        <w:rPr>
          <w:rStyle w:val="default"/>
          <w:rFonts w:cs="FrankRuehl"/>
          <w:vanish/>
          <w:sz w:val="22"/>
          <w:szCs w:val="22"/>
          <w:u w:val="single"/>
          <w:shd w:val="clear" w:color="auto" w:fill="FFFF99"/>
          <w:rtl/>
        </w:rPr>
        <w:t>ר</w:t>
      </w:r>
      <w:r w:rsidRPr="0088080B">
        <w:rPr>
          <w:rStyle w:val="default"/>
          <w:rFonts w:cs="FrankRuehl" w:hint="cs"/>
          <w:vanish/>
          <w:sz w:val="22"/>
          <w:szCs w:val="22"/>
          <w:u w:val="single"/>
          <w:shd w:val="clear" w:color="auto" w:fill="FFFF99"/>
          <w:rtl/>
        </w:rPr>
        <w:t>י כבלים את שידוריו של בעל הרישיון המיוחד לשידורי כבלים, במוקד השידור העומד לרשותו, ולצורך כך רשאי השר ליתן הוראות לכל בעל רישיון כפי שימצא לנכון, ובלבד שהקיבולת המיועדת לשידורים שתעמוד לרשותו של בעל הרישיון הכללי לשידורי כבלים, לא תפחת מחמש שישיות.</w:t>
      </w:r>
    </w:p>
    <w:p w:rsidR="006E3129" w:rsidRPr="0088080B" w:rsidRDefault="006E3129" w:rsidP="006E3129">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(א1)</w:t>
      </w:r>
      <w:r w:rsidRPr="0088080B">
        <w:rPr>
          <w:rStyle w:val="default"/>
          <w:rFonts w:cs="FrankRuehl" w:hint="cs"/>
          <w:strike/>
          <w:vanish/>
          <w:sz w:val="22"/>
          <w:szCs w:val="22"/>
          <w:shd w:val="clear" w:color="auto" w:fill="FFFF99"/>
          <w:rtl/>
        </w:rPr>
        <w:tab/>
        <w:t>השר רשאי להתיר שימוש כאמור בסעיף קטן (א) למשדר ערוץ או לנותן שירותים אחרים באפיק, בהתאם לסדרי עדיפויות שיחליט עליהם לאחר שהתייעץ עם המועצה, ובלבד שמתן ההיתר לשימוש בידי משדר ערוץ יהיה על דעת המועצה.</w:t>
      </w:r>
    </w:p>
    <w:p w:rsidR="00154632" w:rsidRPr="0088080B" w:rsidRDefault="00154632" w:rsidP="00154632">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א1)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השר, בהתייעצות עם המועצה ובאישור הועדה, רשאי לקבוע סדרי עדיפות לענין ערוצים ייעודיים.</w:t>
      </w:r>
    </w:p>
    <w:p w:rsidR="005949D5" w:rsidRPr="0088080B" w:rsidRDefault="005949D5" w:rsidP="005949D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(א2)</w:t>
      </w:r>
      <w:r w:rsidRPr="0088080B">
        <w:rPr>
          <w:rStyle w:val="default"/>
          <w:rFonts w:cs="FrankRuehl" w:hint="cs"/>
          <w:strike/>
          <w:vanish/>
          <w:sz w:val="22"/>
          <w:szCs w:val="22"/>
          <w:shd w:val="clear" w:color="auto" w:fill="FFFF99"/>
          <w:rtl/>
        </w:rPr>
        <w:tab/>
        <w:t>השר רשאי, בהתאם לסמכותו לפי סעיף 4, להעניק רשיון למתן שירותים אחרים באפיק, על פי מכרז שיפרסם לענין זה.</w:t>
      </w:r>
    </w:p>
    <w:p w:rsidR="00154632" w:rsidRPr="0088080B" w:rsidRDefault="00154632" w:rsidP="00154632">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רשאי, לאחר התייעצות עם המועצה ובאישור הממשלה והועדה, לקבוע כי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משדר ערוץ ייעודי יהיה רשאי לממן את שידוריו באמצעות שידורי פרסומת בהתאם להוראות החלות לענין זה בסעיף 6לד1. </w:t>
      </w:r>
    </w:p>
    <w:p w:rsidR="00F24715" w:rsidRPr="0088080B" w:rsidRDefault="00F24715" w:rsidP="0015463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בעד שימוש כאמור בסעיף קטן (א), רשאי בעל </w:t>
      </w:r>
      <w:r w:rsidRPr="0088080B">
        <w:rPr>
          <w:rStyle w:val="default"/>
          <w:rFonts w:cs="FrankRuehl" w:hint="cs"/>
          <w:strike/>
          <w:vanish/>
          <w:sz w:val="22"/>
          <w:szCs w:val="22"/>
          <w:shd w:val="clear" w:color="auto" w:fill="FFFF99"/>
          <w:rtl/>
        </w:rPr>
        <w:t>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כללי לשידורי כבלים</w:t>
      </w:r>
      <w:r w:rsidRPr="0088080B">
        <w:rPr>
          <w:rStyle w:val="default"/>
          <w:rFonts w:cs="FrankRuehl" w:hint="cs"/>
          <w:vanish/>
          <w:sz w:val="22"/>
          <w:szCs w:val="22"/>
          <w:shd w:val="clear" w:color="auto" w:fill="FFFF99"/>
          <w:rtl/>
        </w:rPr>
        <w:t xml:space="preserve"> לדרוש מן המשתמש מחיר סביר, ובאין הסכמה ביניהם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יקבע השר את המחיר בהתבסס על עלות השימוש, לפי שיטת חישוב שיורה עליה, בתוספת רווח סביר; על החלטת השר ניתן לערער בפני בית משפט מוסמך</w:t>
      </w:r>
      <w:r w:rsidRPr="0088080B">
        <w:rPr>
          <w:rStyle w:val="default"/>
          <w:rFonts w:cs="FrankRuehl" w:hint="cs"/>
          <w:vanish/>
          <w:sz w:val="22"/>
          <w:szCs w:val="22"/>
          <w:u w:val="single"/>
          <w:shd w:val="clear" w:color="auto" w:fill="FFFF99"/>
          <w:rtl/>
        </w:rPr>
        <w:t>; החלטת השר תינתן בתוך זמן סביר שלא יעלה על שנה</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w:t>
      </w:r>
      <w:r w:rsidRPr="0088080B">
        <w:rPr>
          <w:rStyle w:val="default"/>
          <w:rFonts w:cs="FrankRuehl" w:hint="cs"/>
          <w:strike/>
          <w:vanish/>
          <w:sz w:val="16"/>
          <w:szCs w:val="22"/>
          <w:shd w:val="clear" w:color="auto" w:fill="FFFF99"/>
          <w:rtl/>
        </w:rPr>
        <w:t>זכיון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רישיון כללי לשידורי כבלים</w:t>
      </w:r>
      <w:r w:rsidRPr="0088080B">
        <w:rPr>
          <w:rStyle w:val="default"/>
          <w:rFonts w:cs="FrankRuehl" w:hint="cs"/>
          <w:vanish/>
          <w:sz w:val="16"/>
          <w:szCs w:val="22"/>
          <w:shd w:val="clear" w:color="auto" w:fill="FFFF99"/>
          <w:rtl/>
        </w:rPr>
        <w:t xml:space="preserve"> יקצה, ללא תמורה, אפיק מאפיקי </w:t>
      </w:r>
      <w:r w:rsidRPr="0088080B">
        <w:rPr>
          <w:rStyle w:val="default"/>
          <w:rFonts w:cs="FrankRuehl" w:hint="cs"/>
          <w:strike/>
          <w:vanish/>
          <w:sz w:val="16"/>
          <w:szCs w:val="22"/>
          <w:shd w:val="clear" w:color="auto" w:fill="FFFF99"/>
          <w:rtl/>
        </w:rPr>
        <w:t>רשת הכבלים שלו</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מוקד השידור העומד לרשותו</w:t>
      </w:r>
      <w:r w:rsidRPr="0088080B">
        <w:rPr>
          <w:rStyle w:val="default"/>
          <w:rFonts w:cs="FrankRuehl" w:hint="cs"/>
          <w:vanish/>
          <w:sz w:val="16"/>
          <w:szCs w:val="22"/>
          <w:shd w:val="clear" w:color="auto" w:fill="FFFF99"/>
          <w:rtl/>
        </w:rPr>
        <w:t xml:space="preserve"> לשידורי הטלויזיה הלימודית; את דרכי השימוש באפיק כאמור תקבע המועצה.</w:t>
      </w:r>
    </w:p>
    <w:p w:rsidR="00F24715" w:rsidRPr="0088080B" w:rsidRDefault="00F24715">
      <w:pPr>
        <w:pStyle w:val="P00"/>
        <w:spacing w:before="0"/>
        <w:ind w:left="0" w:right="1134"/>
        <w:rPr>
          <w:rStyle w:val="default"/>
          <w:rFonts w:cs="FrankRuehl" w:hint="cs"/>
          <w:vanish/>
          <w:sz w:val="16"/>
          <w:szCs w:val="22"/>
          <w:u w:val="single"/>
          <w:shd w:val="clear" w:color="auto" w:fill="FFFF99"/>
          <w:rtl/>
        </w:rPr>
      </w:pPr>
      <w:r w:rsidRPr="0088080B">
        <w:rPr>
          <w:rFonts w:hint="cs"/>
          <w:vanish/>
          <w:sz w:val="16"/>
          <w:szCs w:val="22"/>
          <w:shd w:val="clear" w:color="auto" w:fill="FFFF99"/>
          <w:rtl/>
        </w:rPr>
        <w:tab/>
      </w:r>
      <w:r w:rsidRPr="0088080B">
        <w:rPr>
          <w:rStyle w:val="default"/>
          <w:rFonts w:cs="FrankRuehl"/>
          <w:vanish/>
          <w:sz w:val="16"/>
          <w:szCs w:val="22"/>
          <w:u w:val="single"/>
          <w:shd w:val="clear" w:color="auto" w:fill="FFFF99"/>
          <w:rtl/>
        </w:rPr>
        <w:t>ה</w:t>
      </w:r>
      <w:r w:rsidRPr="0088080B">
        <w:rPr>
          <w:rStyle w:val="default"/>
          <w:rFonts w:cs="FrankRuehl" w:hint="cs"/>
          <w:vanish/>
          <w:sz w:val="16"/>
          <w:szCs w:val="22"/>
          <w:u w:val="single"/>
          <w:shd w:val="clear" w:color="auto" w:fill="FFFF99"/>
          <w:rtl/>
        </w:rPr>
        <w:t>וראת סעיף קטן (א) באה להוסיף על הוראות סעיף 5.</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29</w:t>
      </w:r>
    </w:p>
    <w:p w:rsidR="00F24715" w:rsidRPr="0088080B" w:rsidRDefault="00F24715">
      <w:pPr>
        <w:pStyle w:val="P00"/>
        <w:spacing w:before="0"/>
        <w:ind w:left="0" w:right="1134"/>
        <w:rPr>
          <w:rStyle w:val="default"/>
          <w:rFonts w:cs="FrankRuehl" w:hint="cs"/>
          <w:vanish/>
          <w:szCs w:val="20"/>
          <w:shd w:val="clear" w:color="auto" w:fill="FFFF99"/>
          <w:rtl/>
        </w:rPr>
      </w:pPr>
      <w:hyperlink r:id="rId846" w:history="1">
        <w:r w:rsidRPr="0088080B">
          <w:rPr>
            <w:rStyle w:val="Hyperlink"/>
            <w:rFonts w:hint="cs"/>
            <w:vanish/>
            <w:szCs w:val="20"/>
            <w:shd w:val="clear" w:color="auto" w:fill="FFFF99"/>
            <w:rtl/>
          </w:rPr>
          <w:t>ס"ח תשס"ד מס' 1920</w:t>
        </w:r>
      </w:hyperlink>
      <w:r w:rsidRPr="0088080B">
        <w:rPr>
          <w:rStyle w:val="default"/>
          <w:rFonts w:cs="FrankRuehl" w:hint="cs"/>
          <w:vanish/>
          <w:szCs w:val="20"/>
          <w:shd w:val="clear" w:color="auto" w:fill="FFFF99"/>
          <w:rtl/>
        </w:rPr>
        <w:t xml:space="preserve"> מיום 18.1.2004 עמ' 71 (</w:t>
      </w:r>
      <w:hyperlink r:id="rId847" w:history="1">
        <w:r w:rsidRPr="0088080B">
          <w:rPr>
            <w:rStyle w:val="Hyperlink"/>
            <w:rFonts w:hint="cs"/>
            <w:vanish/>
            <w:szCs w:val="20"/>
            <w:shd w:val="clear" w:color="auto" w:fill="FFFF99"/>
            <w:rtl/>
          </w:rPr>
          <w:t>ה"ח 64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רישיון כללי לשידורי כבלים יקצה, ללא תמורה, אפיק מאפיקי מוקד השידור העומד לרשותו לשידורי הטלויזיה הלימודית</w:t>
      </w:r>
      <w:r w:rsidR="001E7691" w:rsidRPr="0088080B">
        <w:rPr>
          <w:rStyle w:val="default"/>
          <w:rFonts w:cs="FrankRuehl" w:hint="cs"/>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וזאת לתקופה שעד יום א' בטבת התשס"ו (1 בינואר 2006); אולם רשאים שר החינוך ושר האוצר, אם מצאו כי מן הנכון לעשות כן, לקבוע מועד מאוחר יותר</w:t>
      </w:r>
      <w:r w:rsidRPr="0088080B">
        <w:rPr>
          <w:rStyle w:val="default"/>
          <w:rFonts w:cs="FrankRuehl" w:hint="cs"/>
          <w:vanish/>
          <w:sz w:val="16"/>
          <w:szCs w:val="22"/>
          <w:shd w:val="clear" w:color="auto" w:fill="FFFF99"/>
          <w:rtl/>
        </w:rPr>
        <w:t>; את דרכי השימוש באפיק כאמור תקבע המועצה.</w:t>
      </w:r>
    </w:p>
    <w:p w:rsidR="00154632" w:rsidRPr="0088080B" w:rsidRDefault="00154632">
      <w:pPr>
        <w:pStyle w:val="P00"/>
        <w:spacing w:before="0"/>
        <w:ind w:left="0" w:right="1134"/>
        <w:rPr>
          <w:rStyle w:val="default"/>
          <w:rFonts w:cs="FrankRuehl" w:hint="cs"/>
          <w:vanish/>
          <w:szCs w:val="20"/>
          <w:shd w:val="clear" w:color="auto" w:fill="FFFF99"/>
          <w:rtl/>
        </w:rPr>
      </w:pPr>
    </w:p>
    <w:p w:rsidR="00154632" w:rsidRPr="0088080B" w:rsidRDefault="00154632">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29.7.2010</w:t>
      </w:r>
    </w:p>
    <w:p w:rsidR="00154632" w:rsidRPr="0088080B" w:rsidRDefault="00154632">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44</w:t>
      </w:r>
    </w:p>
    <w:p w:rsidR="00154632" w:rsidRPr="0088080B" w:rsidRDefault="00154632">
      <w:pPr>
        <w:pStyle w:val="P00"/>
        <w:spacing w:before="0"/>
        <w:ind w:left="0" w:right="1134"/>
        <w:rPr>
          <w:rStyle w:val="default"/>
          <w:rFonts w:cs="FrankRuehl" w:hint="cs"/>
          <w:vanish/>
          <w:szCs w:val="20"/>
          <w:shd w:val="clear" w:color="auto" w:fill="FFFF99"/>
          <w:rtl/>
        </w:rPr>
      </w:pPr>
      <w:hyperlink r:id="rId848" w:history="1">
        <w:r w:rsidRPr="0088080B">
          <w:rPr>
            <w:rStyle w:val="Hyperlink"/>
            <w:rFonts w:hint="cs"/>
            <w:vanish/>
            <w:szCs w:val="20"/>
            <w:shd w:val="clear" w:color="auto" w:fill="FFFF99"/>
            <w:rtl/>
          </w:rPr>
          <w:t>ס"ח תש"ע מס' 2255</w:t>
        </w:r>
      </w:hyperlink>
      <w:r w:rsidRPr="0088080B">
        <w:rPr>
          <w:rStyle w:val="default"/>
          <w:rFonts w:cs="FrankRuehl" w:hint="cs"/>
          <w:vanish/>
          <w:szCs w:val="20"/>
          <w:shd w:val="clear" w:color="auto" w:fill="FFFF99"/>
          <w:rtl/>
        </w:rPr>
        <w:t xml:space="preserve"> מיום 29.7.2010 עמ' 642 (</w:t>
      </w:r>
      <w:hyperlink r:id="rId849" w:history="1">
        <w:r w:rsidRPr="0088080B">
          <w:rPr>
            <w:rStyle w:val="Hyperlink"/>
            <w:rFonts w:hint="cs"/>
            <w:vanish/>
            <w:szCs w:val="20"/>
            <w:shd w:val="clear" w:color="auto" w:fill="FFFF99"/>
            <w:rtl/>
          </w:rPr>
          <w:t>ה"ח 318</w:t>
        </w:r>
      </w:hyperlink>
      <w:r w:rsidRPr="0088080B">
        <w:rPr>
          <w:rStyle w:val="default"/>
          <w:rFonts w:cs="FrankRuehl" w:hint="cs"/>
          <w:vanish/>
          <w:szCs w:val="20"/>
          <w:shd w:val="clear" w:color="auto" w:fill="FFFF99"/>
          <w:rtl/>
        </w:rPr>
        <w:t>)</w:t>
      </w:r>
    </w:p>
    <w:p w:rsidR="001F11D9" w:rsidRPr="0088080B" w:rsidRDefault="001F11D9" w:rsidP="001F11D9">
      <w:pPr>
        <w:pStyle w:val="P0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shd w:val="clear" w:color="auto" w:fill="FFFF99"/>
          <w:rtl/>
        </w:rPr>
        <w:tab/>
        <w:t xml:space="preserve">בעד שימוש כאמור בסעיף קטן (א), רשאי בעל רישיון כללי לשידורי כבלים לדרוש מן המשתמש מחיר סביר, ובאין הסכמה ביניהם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יקבע השר את המחיר בהתבסס על עלות השימוש, לפי שיטת חישוב שיורה עליה, בתוספת רווח סביר; על החלטת השר ניתן לערער בפני בית משפט מוסמך; החלטת השר תינתן בתוך זמן סביר שלא יעלה על שנה;</w:t>
      </w:r>
    </w:p>
    <w:p w:rsidR="001F11D9" w:rsidRPr="0088080B" w:rsidRDefault="001F11D9" w:rsidP="001F11D9">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הוראות פסקה (1) לא יחולו על משדר ערוץ ייעודי לפי סעיף 6לד1.</w:t>
      </w:r>
    </w:p>
    <w:p w:rsidR="001F11D9" w:rsidRPr="0088080B" w:rsidRDefault="001F11D9" w:rsidP="001F11D9">
      <w:pPr>
        <w:pStyle w:val="P00"/>
        <w:spacing w:before="0"/>
        <w:ind w:left="0" w:right="1134"/>
        <w:rPr>
          <w:rStyle w:val="default"/>
          <w:rFonts w:cs="FrankRuehl" w:hint="cs"/>
          <w:vanish/>
          <w:szCs w:val="20"/>
          <w:shd w:val="clear" w:color="auto" w:fill="FFFF99"/>
          <w:rtl/>
        </w:rPr>
      </w:pP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850"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137 (</w:t>
      </w:r>
      <w:hyperlink r:id="rId851"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154632" w:rsidRPr="0088080B" w:rsidRDefault="00154632" w:rsidP="00154632">
      <w:pPr>
        <w:pStyle w:val="P0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(1)</w:t>
      </w:r>
      <w:r w:rsidRPr="0088080B">
        <w:rPr>
          <w:rStyle w:val="default"/>
          <w:rFonts w:cs="FrankRuehl" w:hint="cs"/>
          <w:vanish/>
          <w:sz w:val="22"/>
          <w:szCs w:val="22"/>
          <w:shd w:val="clear" w:color="auto" w:fill="FFFF99"/>
          <w:rtl/>
        </w:rPr>
        <w:tab/>
        <w:t xml:space="preserve">בעד שימוש כאמור בסעיף קטן (א), </w:t>
      </w:r>
      <w:r w:rsidRPr="0088080B">
        <w:rPr>
          <w:rStyle w:val="default"/>
          <w:rFonts w:cs="FrankRuehl" w:hint="cs"/>
          <w:strike/>
          <w:vanish/>
          <w:sz w:val="22"/>
          <w:szCs w:val="22"/>
          <w:shd w:val="clear" w:color="auto" w:fill="FFFF99"/>
          <w:rtl/>
        </w:rPr>
        <w:t xml:space="preserve">רשאי בעל רישיון כללי לשידורי כבלים לדרוש מן המשתמש מחיר סביר, ובאין הסכמה ביניהם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יקבע השר את המחיר בהתבסס על עלות השימוש, לפי שיטת חישוב שיורה עליה, בתוספת רווח סביר</w:t>
      </w:r>
      <w:r w:rsidR="001F11D9" w:rsidRPr="0088080B">
        <w:rPr>
          <w:rStyle w:val="default"/>
          <w:rFonts w:cs="FrankRuehl" w:hint="cs"/>
          <w:vanish/>
          <w:sz w:val="22"/>
          <w:szCs w:val="22"/>
          <w:shd w:val="clear" w:color="auto" w:fill="FFFF99"/>
          <w:rtl/>
        </w:rPr>
        <w:t xml:space="preserve"> </w:t>
      </w:r>
      <w:r w:rsidR="001F11D9" w:rsidRPr="0088080B">
        <w:rPr>
          <w:rStyle w:val="default"/>
          <w:rFonts w:cs="FrankRuehl" w:hint="cs"/>
          <w:vanish/>
          <w:sz w:val="22"/>
          <w:szCs w:val="22"/>
          <w:u w:val="single"/>
          <w:shd w:val="clear" w:color="auto" w:fill="FFFF99"/>
          <w:rtl/>
        </w:rPr>
        <w:t>יחולו הוראות סעיף 5 בשינויים המחויבים</w:t>
      </w:r>
      <w:r w:rsidRPr="0088080B">
        <w:rPr>
          <w:rStyle w:val="default"/>
          <w:rFonts w:cs="FrankRuehl" w:hint="cs"/>
          <w:vanish/>
          <w:sz w:val="22"/>
          <w:szCs w:val="22"/>
          <w:shd w:val="clear" w:color="auto" w:fill="FFFF99"/>
          <w:rtl/>
        </w:rPr>
        <w:t>; על החלטת השר ניתן לערער בפני בית משפט מוסמך; החלטת השר תינתן בתוך זמן סביר שלא יעלה על שנה;</w:t>
      </w:r>
    </w:p>
    <w:p w:rsidR="00154632" w:rsidRPr="0088080B" w:rsidRDefault="00154632" w:rsidP="0015463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הוראות פסקה (1) לא יחולו על משדר ערוץ ייעודי לפי סעיף 6לד1.</w:t>
      </w:r>
    </w:p>
    <w:p w:rsidR="00270835" w:rsidRPr="0088080B" w:rsidRDefault="00270835" w:rsidP="00270835">
      <w:pPr>
        <w:pStyle w:val="P00"/>
        <w:spacing w:before="0"/>
        <w:ind w:left="0" w:right="1134"/>
        <w:rPr>
          <w:rStyle w:val="default"/>
          <w:rFonts w:cs="FrankRuehl"/>
          <w:vanish/>
          <w:szCs w:val="20"/>
          <w:shd w:val="clear" w:color="auto" w:fill="FFFF99"/>
          <w:rtl/>
        </w:rPr>
      </w:pPr>
    </w:p>
    <w:p w:rsidR="00270835" w:rsidRPr="0088080B" w:rsidRDefault="00270835" w:rsidP="00270835">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270835" w:rsidRPr="0088080B" w:rsidRDefault="00270835" w:rsidP="0027083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270835" w:rsidRPr="0088080B" w:rsidRDefault="00270835" w:rsidP="00270835">
      <w:pPr>
        <w:pStyle w:val="P00"/>
        <w:spacing w:before="0"/>
        <w:ind w:left="0" w:right="1134"/>
        <w:rPr>
          <w:rStyle w:val="default"/>
          <w:rFonts w:ascii="FrankRuehl" w:hAnsi="FrankRuehl" w:cs="FrankRuehl"/>
          <w:vanish/>
          <w:szCs w:val="20"/>
          <w:shd w:val="clear" w:color="auto" w:fill="FFFF99"/>
          <w:rtl/>
        </w:rPr>
      </w:pPr>
      <w:hyperlink r:id="rId852"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6</w:t>
      </w:r>
      <w:r w:rsidRPr="0088080B">
        <w:rPr>
          <w:rStyle w:val="default"/>
          <w:rFonts w:ascii="FrankRuehl" w:hAnsi="FrankRuehl" w:cs="FrankRuehl"/>
          <w:vanish/>
          <w:szCs w:val="20"/>
          <w:shd w:val="clear" w:color="auto" w:fill="FFFF99"/>
          <w:rtl/>
        </w:rPr>
        <w:t xml:space="preserve"> (</w:t>
      </w:r>
      <w:hyperlink r:id="rId853"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270835" w:rsidRPr="0088080B" w:rsidRDefault="00270835" w:rsidP="00270835">
      <w:pPr>
        <w:pStyle w:val="P0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א1)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בהתייעצות עם המועצה ובאישור הועדה, רשאי לקבוע סדרי עדיפות לענין ערוצים ייעודיים.</w:t>
      </w:r>
    </w:p>
    <w:p w:rsidR="00270835" w:rsidRPr="0088080B" w:rsidRDefault="00270835" w:rsidP="0027083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(בוטל).</w:t>
      </w:r>
    </w:p>
    <w:p w:rsidR="00270835" w:rsidRPr="0088080B" w:rsidRDefault="00270835" w:rsidP="00270835">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א3)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רשאי, לאחר התייעצות עם המועצה ובאישור הממשלה והועדה, לקבוע כי</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 xml:space="preserve">משדר ערוץ ייעודי יהיה רשאי לממן את שידוריו באמצעות שידורי פרסומת בהתאם להוראות החלות לענין זה בסעיף 6לד1. </w:t>
      </w:r>
    </w:p>
    <w:p w:rsidR="00270835" w:rsidRPr="0088080B" w:rsidRDefault="00270835" w:rsidP="00270835">
      <w:pPr>
        <w:pStyle w:val="P00"/>
        <w:spacing w:before="0"/>
        <w:ind w:left="1021" w:right="1134" w:hanging="1021"/>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בעד שימוש כאמור בסעיף קטן (א), </w:t>
      </w:r>
      <w:r w:rsidRPr="0088080B">
        <w:rPr>
          <w:rStyle w:val="default"/>
          <w:rFonts w:cs="FrankRuehl" w:hint="cs"/>
          <w:vanish/>
          <w:sz w:val="22"/>
          <w:szCs w:val="22"/>
          <w:u w:val="single"/>
          <w:shd w:val="clear" w:color="auto" w:fill="FFFF99"/>
          <w:rtl/>
        </w:rPr>
        <w:t>ובעד העברת שידוריו של בעל רישיון זעיר כהגדרתו בסעיף 71ו לחוק הרשות השנייה ששידוריו ניתנים לקליטה מהאוויר</w:t>
      </w:r>
      <w:r w:rsidR="001E7691"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shd w:val="clear" w:color="auto" w:fill="FFFF99"/>
          <w:rtl/>
        </w:rPr>
        <w:t xml:space="preserve"> יחולו הוראות סעיף 5 בשינויים המחויבים; על החלטת השר ניתן לערער בפני בית משפט מוסמך. החלטת השר תינתן בתוך זמן סביר שלא יעלה על שנה;</w:t>
      </w:r>
    </w:p>
    <w:p w:rsidR="00270835" w:rsidRPr="0088080B" w:rsidRDefault="00270835" w:rsidP="0027083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הוראות פסקה (1) לא יחולו על משדר ערוץ ייעודי לפי סעיף 6לד1.</w:t>
      </w:r>
    </w:p>
    <w:p w:rsidR="00270835" w:rsidRPr="0088080B" w:rsidRDefault="00270835" w:rsidP="0027083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בעל רישיון כללי לשידורי כבלים יקצה, ללא תמורה, אפיק מאפיקי מוקד השידור העומד לרשותו לשידורי הטלויזיה הלימודית</w:t>
      </w:r>
      <w:r w:rsidR="001E7691" w:rsidRPr="0088080B">
        <w:rPr>
          <w:rStyle w:val="default"/>
          <w:rFonts w:cs="FrankRuehl" w:hint="cs"/>
          <w:vanish/>
          <w:sz w:val="22"/>
          <w:szCs w:val="22"/>
          <w:shd w:val="clear" w:color="auto" w:fill="FFFF99"/>
          <w:rtl/>
        </w:rPr>
        <w:t>,</w:t>
      </w:r>
      <w:r w:rsidRPr="0088080B">
        <w:rPr>
          <w:rStyle w:val="default"/>
          <w:rFonts w:cs="FrankRuehl" w:hint="cs"/>
          <w:vanish/>
          <w:sz w:val="22"/>
          <w:szCs w:val="22"/>
          <w:shd w:val="clear" w:color="auto" w:fill="FFFF99"/>
          <w:rtl/>
        </w:rPr>
        <w:t xml:space="preserve"> וזאת לתקופה שעד יום א' בטבת התשס"ו (1 בינואר 2006); אולם רשאים שר החינוך ושר האוצר, אם מצאו כי מן הנכון לעשות כן, לקבוע מועד מאוחר יותר; את דרכי השימוש באפיק כאמור תקבע המועצה.</w:t>
      </w:r>
    </w:p>
    <w:p w:rsidR="00270835" w:rsidRPr="0088080B" w:rsidRDefault="00270835" w:rsidP="0027083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(ד)</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על העברת שידוריו של בעל רישיון זעיר כהגדרתו בסעיף 71ו לחוק הרשות השנייה ששידוריו אינם ניתנים לקליטה מהאוויר יחולו לעניין ההעברה ולעניין התשלום הוראות סעיף זה.</w:t>
      </w:r>
    </w:p>
    <w:p w:rsidR="00270835" w:rsidRPr="0088080B" w:rsidRDefault="00270835" w:rsidP="005949D5">
      <w:pPr>
        <w:pStyle w:val="P22"/>
        <w:spacing w:before="0"/>
        <w:ind w:left="0" w:right="1134"/>
        <w:rPr>
          <w:rStyle w:val="default"/>
          <w:rFonts w:cs="FrankRuehl" w:hint="cs"/>
          <w:vanish/>
          <w:szCs w:val="20"/>
          <w:shd w:val="clear" w:color="auto" w:fill="FFFF99"/>
          <w:rtl/>
        </w:rPr>
      </w:pPr>
    </w:p>
    <w:p w:rsidR="005949D5" w:rsidRPr="0088080B" w:rsidRDefault="005949D5" w:rsidP="00301BCF">
      <w:pPr>
        <w:pStyle w:val="P22"/>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 xml:space="preserve">מיום </w:t>
      </w:r>
      <w:r w:rsidR="00301BCF" w:rsidRPr="0088080B">
        <w:rPr>
          <w:rStyle w:val="default"/>
          <w:rFonts w:cs="FrankRuehl" w:hint="cs"/>
          <w:vanish/>
          <w:color w:val="FF0000"/>
          <w:szCs w:val="20"/>
          <w:shd w:val="clear" w:color="auto" w:fill="FFFF99"/>
          <w:rtl/>
        </w:rPr>
        <w:t>31.7.2018</w:t>
      </w:r>
    </w:p>
    <w:p w:rsidR="005949D5" w:rsidRPr="0088080B" w:rsidRDefault="005949D5" w:rsidP="005949D5">
      <w:pPr>
        <w:pStyle w:val="P22"/>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w:t>
      </w:r>
    </w:p>
    <w:p w:rsidR="005949D5" w:rsidRPr="0088080B" w:rsidRDefault="005949D5" w:rsidP="005949D5">
      <w:pPr>
        <w:pStyle w:val="P22"/>
        <w:spacing w:before="0"/>
        <w:ind w:left="0" w:right="1134"/>
        <w:rPr>
          <w:rStyle w:val="default"/>
          <w:rFonts w:cs="FrankRuehl" w:hint="cs"/>
          <w:vanish/>
          <w:szCs w:val="20"/>
          <w:shd w:val="clear" w:color="auto" w:fill="FFFF99"/>
          <w:rtl/>
        </w:rPr>
      </w:pPr>
      <w:hyperlink r:id="rId854" w:history="1">
        <w:r w:rsidRPr="0088080B">
          <w:rPr>
            <w:rStyle w:val="Hyperlink"/>
            <w:rFonts w:hint="cs"/>
            <w:vanish/>
            <w:szCs w:val="20"/>
            <w:shd w:val="clear" w:color="auto" w:fill="FFFF99"/>
            <w:rtl/>
          </w:rPr>
          <w:t>ס"ח תשע"ד מס' 2471</w:t>
        </w:r>
      </w:hyperlink>
      <w:r w:rsidRPr="0088080B">
        <w:rPr>
          <w:rStyle w:val="default"/>
          <w:rFonts w:cs="FrankRuehl" w:hint="cs"/>
          <w:vanish/>
          <w:szCs w:val="20"/>
          <w:shd w:val="clear" w:color="auto" w:fill="FFFF99"/>
          <w:rtl/>
        </w:rPr>
        <w:t xml:space="preserve"> מיום 11.8.2014 עמ' 813 (</w:t>
      </w:r>
      <w:hyperlink r:id="rId855" w:history="1">
        <w:r w:rsidRPr="0088080B">
          <w:rPr>
            <w:rStyle w:val="Hyperlink"/>
            <w:rFonts w:hint="cs"/>
            <w:vanish/>
            <w:szCs w:val="20"/>
            <w:shd w:val="clear" w:color="auto" w:fill="FFFF99"/>
            <w:rtl/>
          </w:rPr>
          <w:t>ה"ח 869</w:t>
        </w:r>
      </w:hyperlink>
      <w:r w:rsidRPr="0088080B">
        <w:rPr>
          <w:rStyle w:val="default"/>
          <w:rFonts w:cs="FrankRuehl" w:hint="cs"/>
          <w:vanish/>
          <w:szCs w:val="20"/>
          <w:shd w:val="clear" w:color="auto" w:fill="FFFF99"/>
          <w:rtl/>
        </w:rPr>
        <w:t>)</w:t>
      </w:r>
    </w:p>
    <w:p w:rsidR="00427846" w:rsidRPr="0088080B" w:rsidRDefault="00427846" w:rsidP="0042784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תשע"ה-2015</w:t>
      </w:r>
    </w:p>
    <w:p w:rsidR="00427846" w:rsidRPr="0088080B" w:rsidRDefault="00427846" w:rsidP="00427846">
      <w:pPr>
        <w:pStyle w:val="P22"/>
        <w:spacing w:before="0"/>
        <w:ind w:left="0" w:right="1134"/>
        <w:rPr>
          <w:rStyle w:val="default"/>
          <w:rFonts w:cs="FrankRuehl" w:hint="cs"/>
          <w:vanish/>
          <w:szCs w:val="20"/>
          <w:shd w:val="clear" w:color="auto" w:fill="FFFF99"/>
          <w:rtl/>
        </w:rPr>
      </w:pPr>
      <w:hyperlink r:id="rId856" w:history="1">
        <w:r w:rsidRPr="0088080B">
          <w:rPr>
            <w:rStyle w:val="Hyperlink"/>
            <w:rFonts w:hint="cs"/>
            <w:vanish/>
            <w:szCs w:val="20"/>
            <w:shd w:val="clear" w:color="auto" w:fill="FFFF99"/>
            <w:rtl/>
          </w:rPr>
          <w:t>ק"ת תשע"ה מס' 7504</w:t>
        </w:r>
      </w:hyperlink>
      <w:r w:rsidRPr="0088080B">
        <w:rPr>
          <w:rStyle w:val="default"/>
          <w:rFonts w:cs="FrankRuehl" w:hint="cs"/>
          <w:vanish/>
          <w:szCs w:val="20"/>
          <w:shd w:val="clear" w:color="auto" w:fill="FFFF99"/>
          <w:rtl/>
        </w:rPr>
        <w:t xml:space="preserve"> מיום 30.3.2015 עמ' 1108</w:t>
      </w:r>
    </w:p>
    <w:p w:rsidR="00B748E8" w:rsidRPr="0088080B" w:rsidRDefault="00B748E8" w:rsidP="00B748E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(מס' 2) תשע"ה-2015</w:t>
      </w:r>
    </w:p>
    <w:p w:rsidR="00B748E8" w:rsidRPr="0088080B" w:rsidRDefault="00B748E8" w:rsidP="00B748E8">
      <w:pPr>
        <w:pStyle w:val="P00"/>
        <w:spacing w:before="0"/>
        <w:ind w:left="0" w:right="1134"/>
        <w:rPr>
          <w:rStyle w:val="default"/>
          <w:rFonts w:cs="FrankRuehl" w:hint="cs"/>
          <w:vanish/>
          <w:szCs w:val="20"/>
          <w:shd w:val="clear" w:color="auto" w:fill="FFFF99"/>
          <w:rtl/>
        </w:rPr>
      </w:pPr>
      <w:hyperlink r:id="rId857" w:history="1">
        <w:r w:rsidRPr="0088080B">
          <w:rPr>
            <w:rStyle w:val="Hyperlink"/>
            <w:rFonts w:hint="cs"/>
            <w:vanish/>
            <w:szCs w:val="20"/>
            <w:shd w:val="clear" w:color="auto" w:fill="FFFF99"/>
            <w:rtl/>
          </w:rPr>
          <w:t>ק"ת תשע"ה מס' 7527</w:t>
        </w:r>
      </w:hyperlink>
      <w:r w:rsidRPr="0088080B">
        <w:rPr>
          <w:rStyle w:val="default"/>
          <w:rFonts w:cs="FrankRuehl" w:hint="cs"/>
          <w:vanish/>
          <w:szCs w:val="20"/>
          <w:shd w:val="clear" w:color="auto" w:fill="FFFF99"/>
          <w:rtl/>
        </w:rPr>
        <w:t xml:space="preserve"> מיום 30.6.2015 עמ' 1330</w:t>
      </w:r>
    </w:p>
    <w:p w:rsidR="00B748E8" w:rsidRPr="0088080B" w:rsidRDefault="00B748E8" w:rsidP="00B748E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w:t>
      </w:r>
    </w:p>
    <w:p w:rsidR="00B748E8" w:rsidRPr="0088080B" w:rsidRDefault="00B748E8" w:rsidP="00B748E8">
      <w:pPr>
        <w:pStyle w:val="P00"/>
        <w:spacing w:before="0"/>
        <w:ind w:left="0" w:right="1134"/>
        <w:rPr>
          <w:rStyle w:val="default"/>
          <w:rFonts w:cs="FrankRuehl" w:hint="cs"/>
          <w:vanish/>
          <w:szCs w:val="20"/>
          <w:shd w:val="clear" w:color="auto" w:fill="FFFF99"/>
          <w:rtl/>
        </w:rPr>
      </w:pPr>
      <w:hyperlink r:id="rId858" w:history="1">
        <w:r w:rsidRPr="0088080B">
          <w:rPr>
            <w:rStyle w:val="Hyperlink"/>
            <w:rFonts w:hint="cs"/>
            <w:vanish/>
            <w:szCs w:val="20"/>
            <w:shd w:val="clear" w:color="auto" w:fill="FFFF99"/>
            <w:rtl/>
          </w:rPr>
          <w:t>ס"ח תשע"ה מס' 2502</w:t>
        </w:r>
      </w:hyperlink>
      <w:r w:rsidRPr="0088080B">
        <w:rPr>
          <w:rStyle w:val="default"/>
          <w:rFonts w:cs="FrankRuehl" w:hint="cs"/>
          <w:vanish/>
          <w:szCs w:val="20"/>
          <w:shd w:val="clear" w:color="auto" w:fill="FFFF99"/>
          <w:rtl/>
        </w:rPr>
        <w:t xml:space="preserve"> מיום 10.9.2015 עמ' 292 (</w:t>
      </w:r>
      <w:hyperlink r:id="rId859" w:history="1">
        <w:r w:rsidRPr="0088080B">
          <w:rPr>
            <w:rStyle w:val="Hyperlink"/>
            <w:rFonts w:hint="cs"/>
            <w:vanish/>
            <w:szCs w:val="20"/>
            <w:shd w:val="clear" w:color="auto" w:fill="FFFF99"/>
            <w:rtl/>
          </w:rPr>
          <w:t>ה"ח 942</w:t>
        </w:r>
      </w:hyperlink>
      <w:r w:rsidRPr="0088080B">
        <w:rPr>
          <w:rStyle w:val="default"/>
          <w:rFonts w:cs="FrankRuehl" w:hint="cs"/>
          <w:vanish/>
          <w:szCs w:val="20"/>
          <w:shd w:val="clear" w:color="auto" w:fill="FFFF99"/>
          <w:rtl/>
        </w:rPr>
        <w:t>)</w:t>
      </w:r>
    </w:p>
    <w:p w:rsidR="00271055" w:rsidRPr="0088080B" w:rsidRDefault="00271055" w:rsidP="0027105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2)</w:t>
      </w:r>
    </w:p>
    <w:p w:rsidR="00271055" w:rsidRPr="0088080B" w:rsidRDefault="00271055" w:rsidP="00271055">
      <w:pPr>
        <w:pStyle w:val="P00"/>
        <w:spacing w:before="0"/>
        <w:ind w:left="0" w:right="1134"/>
        <w:rPr>
          <w:rStyle w:val="default"/>
          <w:rFonts w:cs="FrankRuehl" w:hint="cs"/>
          <w:vanish/>
          <w:szCs w:val="20"/>
          <w:shd w:val="clear" w:color="auto" w:fill="FFFF99"/>
          <w:rtl/>
        </w:rPr>
      </w:pPr>
      <w:hyperlink r:id="rId860" w:history="1">
        <w:r w:rsidRPr="0088080B">
          <w:rPr>
            <w:rStyle w:val="Hyperlink"/>
            <w:rFonts w:hint="cs"/>
            <w:vanish/>
            <w:szCs w:val="20"/>
            <w:shd w:val="clear" w:color="auto" w:fill="FFFF99"/>
            <w:rtl/>
          </w:rPr>
          <w:t>ס"ח תשע"ו מס' 2541</w:t>
        </w:r>
      </w:hyperlink>
      <w:r w:rsidRPr="0088080B">
        <w:rPr>
          <w:rStyle w:val="default"/>
          <w:rFonts w:cs="FrankRuehl" w:hint="cs"/>
          <w:vanish/>
          <w:szCs w:val="20"/>
          <w:shd w:val="clear" w:color="auto" w:fill="FFFF99"/>
          <w:rtl/>
        </w:rPr>
        <w:t xml:space="preserve"> מיום 30.3.2016 עמ' 655 (</w:t>
      </w:r>
      <w:hyperlink r:id="rId861" w:history="1">
        <w:r w:rsidRPr="0088080B">
          <w:rPr>
            <w:rStyle w:val="Hyperlink"/>
            <w:rFonts w:hint="cs"/>
            <w:vanish/>
            <w:szCs w:val="20"/>
            <w:shd w:val="clear" w:color="auto" w:fill="FFFF99"/>
            <w:rtl/>
          </w:rPr>
          <w:t>ה"ח 1030</w:t>
        </w:r>
      </w:hyperlink>
      <w:r w:rsidRPr="0088080B">
        <w:rPr>
          <w:rStyle w:val="default"/>
          <w:rFonts w:cs="FrankRuehl" w:hint="cs"/>
          <w:vanish/>
          <w:szCs w:val="20"/>
          <w:shd w:val="clear" w:color="auto" w:fill="FFFF99"/>
          <w:rtl/>
        </w:rPr>
        <w:t>)</w:t>
      </w:r>
    </w:p>
    <w:p w:rsidR="00301BCF" w:rsidRPr="0088080B" w:rsidRDefault="00301BCF" w:rsidP="00301BC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3)</w:t>
      </w:r>
    </w:p>
    <w:p w:rsidR="00301BCF" w:rsidRPr="0088080B" w:rsidRDefault="00301BCF" w:rsidP="00301BCF">
      <w:pPr>
        <w:pStyle w:val="P00"/>
        <w:spacing w:before="0"/>
        <w:ind w:left="0" w:right="1134"/>
        <w:rPr>
          <w:rStyle w:val="default"/>
          <w:rFonts w:cs="FrankRuehl" w:hint="cs"/>
          <w:vanish/>
          <w:szCs w:val="20"/>
          <w:shd w:val="clear" w:color="auto" w:fill="FFFF99"/>
          <w:rtl/>
        </w:rPr>
      </w:pPr>
      <w:hyperlink r:id="rId862" w:history="1">
        <w:r w:rsidRPr="0088080B">
          <w:rPr>
            <w:rStyle w:val="Hyperlink"/>
            <w:rFonts w:hint="cs"/>
            <w:vanish/>
            <w:szCs w:val="20"/>
            <w:shd w:val="clear" w:color="auto" w:fill="FFFF99"/>
            <w:rtl/>
          </w:rPr>
          <w:t>ס"ח תשע"ו מס' 2577</w:t>
        </w:r>
      </w:hyperlink>
      <w:r w:rsidRPr="0088080B">
        <w:rPr>
          <w:rStyle w:val="default"/>
          <w:rFonts w:cs="FrankRuehl" w:hint="cs"/>
          <w:vanish/>
          <w:szCs w:val="20"/>
          <w:shd w:val="clear" w:color="auto" w:fill="FFFF99"/>
          <w:rtl/>
        </w:rPr>
        <w:t xml:space="preserve"> מיום 16.8.2016 עמ' 1202 (</w:t>
      </w:r>
      <w:hyperlink r:id="rId863" w:history="1">
        <w:r w:rsidRPr="0088080B">
          <w:rPr>
            <w:rStyle w:val="Hyperlink"/>
            <w:rFonts w:hint="cs"/>
            <w:vanish/>
            <w:szCs w:val="20"/>
            <w:shd w:val="clear" w:color="auto" w:fill="FFFF99"/>
            <w:rtl/>
          </w:rPr>
          <w:t>ה"ח 1078</w:t>
        </w:r>
      </w:hyperlink>
      <w:r w:rsidRPr="0088080B">
        <w:rPr>
          <w:rStyle w:val="default"/>
          <w:rFonts w:cs="FrankRuehl" w:hint="cs"/>
          <w:vanish/>
          <w:szCs w:val="20"/>
          <w:shd w:val="clear" w:color="auto" w:fill="FFFF99"/>
          <w:rtl/>
        </w:rPr>
        <w:t>)</w:t>
      </w:r>
    </w:p>
    <w:p w:rsidR="005949D5" w:rsidRPr="0088080B" w:rsidRDefault="005949D5" w:rsidP="005949D5">
      <w:pPr>
        <w:pStyle w:val="P22"/>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קטן 6לד(ג)</w:t>
      </w:r>
    </w:p>
    <w:p w:rsidR="005949D5" w:rsidRPr="0088080B" w:rsidRDefault="005949D5" w:rsidP="005949D5">
      <w:pPr>
        <w:pStyle w:val="P22"/>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5949D5" w:rsidRPr="006E3129" w:rsidRDefault="005949D5" w:rsidP="006E3129">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ג)</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בעל רישיון כללי לשידורי כבלים יקצה, ללא תמורה, אפיק מאפיקי מוקד השידור העומד לרשותו לשידורי הטלויזיה הלימודית</w:t>
      </w:r>
      <w:r w:rsidR="001E7691" w:rsidRPr="0088080B">
        <w:rPr>
          <w:rStyle w:val="default"/>
          <w:rFonts w:cs="FrankRuehl" w:hint="cs"/>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וזאת לתקופה שעד יום א' בטבת התשס"ו (1 בינואר 2006); אולם רשאים שר החינוך ושר האוצר, אם מצאו כי מן הנכון לעשות כן, לקבוע מועד מאוחר יותר; את דרכי השימוש באפיק כאמור תקבע המועצה.</w:t>
      </w:r>
      <w:bookmarkEnd w:id="240"/>
    </w:p>
    <w:p w:rsidR="00F24715" w:rsidRDefault="00F24715">
      <w:pPr>
        <w:pStyle w:val="P00"/>
        <w:spacing w:before="72"/>
        <w:ind w:left="0" w:right="1134"/>
        <w:rPr>
          <w:rStyle w:val="default"/>
          <w:rFonts w:cs="FrankRuehl"/>
          <w:rtl/>
        </w:rPr>
      </w:pPr>
      <w:bookmarkStart w:id="241" w:name="Seif43"/>
      <w:bookmarkEnd w:id="241"/>
      <w:r>
        <w:rPr>
          <w:lang w:val="he-IL"/>
        </w:rPr>
        <w:pict>
          <v:rect id="_x0000_s2274" style="position:absolute;left:0;text-align:left;margin-left:464.5pt;margin-top:8.05pt;width:75.05pt;height:63.75pt;z-index:251448320" o:allowincell="f" filled="f" stroked="f" strokecolor="lime" strokeweight=".25pt">
            <v:textbox style="mso-next-textbox:#_x0000_s2274" inset="0,0,0,0">
              <w:txbxContent>
                <w:p w:rsidR="00F17E28" w:rsidRDefault="00F17E28">
                  <w:pPr>
                    <w:spacing w:line="160" w:lineRule="exact"/>
                    <w:jc w:val="left"/>
                    <w:rPr>
                      <w:rFonts w:cs="Miriam"/>
                      <w:noProof/>
                      <w:szCs w:val="18"/>
                      <w:rtl/>
                    </w:rPr>
                  </w:pPr>
                  <w:r>
                    <w:rPr>
                      <w:rFonts w:cs="Miriam"/>
                      <w:szCs w:val="18"/>
                      <w:rtl/>
                    </w:rPr>
                    <w:t>ר</w:t>
                  </w:r>
                  <w:r>
                    <w:rPr>
                      <w:rFonts w:cs="Miriam" w:hint="cs"/>
                      <w:szCs w:val="18"/>
                      <w:rtl/>
                    </w:rPr>
                    <w:t>שיון למשדר ערוץ ייע</w:t>
                  </w:r>
                  <w:r>
                    <w:rPr>
                      <w:rFonts w:cs="Miriam"/>
                      <w:szCs w:val="18"/>
                      <w:rtl/>
                    </w:rPr>
                    <w:t>ו</w:t>
                  </w:r>
                  <w:r>
                    <w:rPr>
                      <w:rFonts w:cs="Miriam" w:hint="cs"/>
                      <w:szCs w:val="18"/>
                      <w:rtl/>
                    </w:rPr>
                    <w:t>די</w:t>
                  </w:r>
                </w:p>
                <w:p w:rsidR="00F17E28" w:rsidRDefault="00F17E28">
                  <w:pPr>
                    <w:spacing w:line="160" w:lineRule="exact"/>
                    <w:jc w:val="left"/>
                    <w:rPr>
                      <w:rFonts w:cs="Miriam"/>
                      <w:noProof/>
                      <w:szCs w:val="18"/>
                      <w:rtl/>
                    </w:rPr>
                  </w:pPr>
                  <w:r>
                    <w:rPr>
                      <w:rFonts w:cs="Miriam" w:hint="cs"/>
                      <w:szCs w:val="18"/>
                      <w:rtl/>
                    </w:rPr>
                    <w:t>(תיקון מס' 15) תשנ"ז-1997</w:t>
                  </w:r>
                </w:p>
                <w:p w:rsidR="00F17E28" w:rsidRDefault="00F17E28">
                  <w:pPr>
                    <w:spacing w:line="160" w:lineRule="exact"/>
                    <w:jc w:val="left"/>
                    <w:rPr>
                      <w:rFonts w:cs="Miriam"/>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68) תשע"ח-2018</w:t>
                  </w:r>
                </w:p>
              </w:txbxContent>
            </v:textbox>
            <w10:anchorlock/>
          </v:rect>
        </w:pict>
      </w:r>
      <w:r>
        <w:rPr>
          <w:rStyle w:val="big-number"/>
          <w:rtl/>
        </w:rPr>
        <w:t>6</w:t>
      </w:r>
      <w:r>
        <w:rPr>
          <w:rStyle w:val="default"/>
          <w:rFonts w:cs="FrankRuehl"/>
          <w:rtl/>
        </w:rPr>
        <w:t>ל</w:t>
      </w:r>
      <w:r>
        <w:rPr>
          <w:rStyle w:val="default"/>
          <w:rFonts w:cs="FrankRuehl" w:hint="cs"/>
          <w:rtl/>
        </w:rPr>
        <w:t>ד1.</w:t>
      </w:r>
      <w:r>
        <w:rPr>
          <w:rStyle w:val="default"/>
          <w:rFonts w:cs="FrankRuehl"/>
          <w:rtl/>
        </w:rPr>
        <w:tab/>
      </w:r>
      <w:r>
        <w:rPr>
          <w:rStyle w:val="default"/>
          <w:rFonts w:cs="FrankRuehl" w:hint="cs"/>
          <w:rtl/>
        </w:rPr>
        <w:t>(</w:t>
      </w:r>
      <w:r w:rsidR="00966490">
        <w:rPr>
          <w:rStyle w:val="default"/>
          <w:rFonts w:cs="FrankRuehl" w:hint="cs"/>
          <w:rtl/>
        </w:rPr>
        <w:t>בוטל)</w:t>
      </w:r>
      <w:r>
        <w:rPr>
          <w:rStyle w:val="default"/>
          <w:rFonts w:cs="FrankRuehl" w:hint="cs"/>
          <w:rtl/>
        </w:rPr>
        <w:t>.</w:t>
      </w:r>
    </w:p>
    <w:p w:rsidR="00F24715" w:rsidRDefault="00F24715">
      <w:pPr>
        <w:pStyle w:val="P00"/>
        <w:spacing w:before="72"/>
        <w:ind w:left="0" w:right="1134"/>
        <w:rPr>
          <w:rStyle w:val="default"/>
          <w:rFonts w:cs="FrankRuehl"/>
          <w:rtl/>
        </w:rPr>
      </w:pPr>
    </w:p>
    <w:p w:rsidR="00966490" w:rsidRDefault="00966490">
      <w:pPr>
        <w:pStyle w:val="P00"/>
        <w:spacing w:before="72"/>
        <w:ind w:left="0" w:right="1134"/>
        <w:rPr>
          <w:rStyle w:val="default"/>
          <w:rFonts w:cs="FrankRuehl"/>
          <w:rtl/>
        </w:rPr>
      </w:pPr>
    </w:p>
    <w:p w:rsidR="00966490" w:rsidRDefault="00966490">
      <w:pPr>
        <w:pStyle w:val="P00"/>
        <w:spacing w:before="72"/>
        <w:ind w:left="0" w:right="1134"/>
        <w:rPr>
          <w:rStyle w:val="default"/>
          <w:rFonts w:cs="FrankRuehl"/>
          <w:rtl/>
        </w:rPr>
      </w:pPr>
    </w:p>
    <w:p w:rsidR="009C659A" w:rsidRDefault="009C659A" w:rsidP="009C659A">
      <w:pPr>
        <w:pStyle w:val="P00"/>
        <w:spacing w:before="72"/>
        <w:ind w:left="0" w:right="1134"/>
        <w:rPr>
          <w:rStyle w:val="default"/>
          <w:rFonts w:cs="FrankRuehl"/>
          <w:rtl/>
        </w:rPr>
      </w:pPr>
      <w:r>
        <w:rPr>
          <w:lang w:val="he-IL"/>
        </w:rPr>
        <w:pict>
          <v:rect id="_x0000_s3113" style="position:absolute;left:0;text-align:left;margin-left:464.5pt;margin-top:8.05pt;width:75.05pt;height:20pt;z-index:251869184" o:allowincell="f" filled="f" stroked="f" strokecolor="lime" strokeweight=".25pt">
            <v:textbox inset="0,0,0,0">
              <w:txbxContent>
                <w:p w:rsidR="00F17E28" w:rsidRDefault="00F17E28" w:rsidP="009C659A">
                  <w:pPr>
                    <w:spacing w:line="160" w:lineRule="exact"/>
                    <w:jc w:val="left"/>
                    <w:rPr>
                      <w:rFonts w:cs="Miriam"/>
                      <w:noProof/>
                      <w:szCs w:val="18"/>
                      <w:rtl/>
                    </w:rPr>
                  </w:pPr>
                  <w:r>
                    <w:rPr>
                      <w:rFonts w:cs="Miriam" w:hint="cs"/>
                      <w:szCs w:val="18"/>
                      <w:rtl/>
                    </w:rPr>
                    <w:t>(תיקון מס' 64) תשע"ז-2016</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hint="cs"/>
          <w:rtl/>
        </w:rPr>
        <w:tab/>
      </w:r>
      <w:r w:rsidR="002D4469">
        <w:rPr>
          <w:rStyle w:val="default"/>
          <w:rFonts w:cs="FrankRuehl" w:hint="cs"/>
          <w:rtl/>
        </w:rPr>
        <w:t>נתנה המועצה רישיון מיוחד לשידורי כבלים למשדר ערוץ ייעודי כאמור בסעיף קטן (א), יוארך תוקף הרישיון עד יום כ"ג בטבת התשע"ט (31 בדצמבר 2018) או עד מועד אחר שנקבע ברישיון, לפי המאוחר</w:t>
      </w:r>
      <w:r>
        <w:rPr>
          <w:rStyle w:val="default"/>
          <w:rFonts w:cs="FrankRuehl" w:hint="cs"/>
          <w:rtl/>
        </w:rPr>
        <w:t>.</w:t>
      </w:r>
    </w:p>
    <w:p w:rsidR="00F24715" w:rsidRDefault="00F24715">
      <w:pPr>
        <w:pStyle w:val="P00"/>
        <w:spacing w:before="72"/>
        <w:ind w:left="0" w:right="1134"/>
        <w:rPr>
          <w:rStyle w:val="default"/>
          <w:rFonts w:cs="FrankRuehl"/>
          <w:rtl/>
        </w:rPr>
      </w:pPr>
      <w:r>
        <w:rPr>
          <w:lang w:val="he-IL"/>
        </w:rPr>
        <w:pict>
          <v:rect id="_x0000_s2275" style="position:absolute;left:0;text-align:left;margin-left:464.5pt;margin-top:8.05pt;width:75.05pt;height:20pt;z-index:25144934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מתוך מגמה להביא לריבוי הגורמים ה</w:t>
      </w:r>
      <w:r>
        <w:rPr>
          <w:rStyle w:val="default"/>
          <w:rFonts w:cs="FrankRuehl"/>
          <w:rtl/>
        </w:rPr>
        <w:t>מ</w:t>
      </w:r>
      <w:r>
        <w:rPr>
          <w:rStyle w:val="default"/>
          <w:rFonts w:cs="FrankRuehl" w:hint="cs"/>
          <w:rtl/>
        </w:rPr>
        <w:t>עורבים בשידור</w:t>
      </w:r>
      <w:r>
        <w:rPr>
          <w:rFonts w:hint="cs"/>
          <w:rtl/>
        </w:rPr>
        <w:t xml:space="preserve"> </w:t>
      </w:r>
      <w:r>
        <w:rPr>
          <w:rStyle w:val="default"/>
          <w:rFonts w:cs="FrankRuehl" w:hint="cs"/>
          <w:rtl/>
        </w:rPr>
        <w:t>מישדרים לציבור, תקבע המועצה במכרז לפי סעיף קטן (א) תנאים והגבלות בדבר החזקה, העברה או רכישה של זכויות במשדר הערוץ הייעודי, לרבות בידי מי שמשדר שידורים לציבור לפי כל דין או מפיק ערוץ, או בעל ענין בכל אחד מהם, והכל במישרין או בעקיפין.</w:t>
      </w:r>
    </w:p>
    <w:p w:rsidR="00F24715" w:rsidRDefault="00F24715">
      <w:pPr>
        <w:pStyle w:val="P00"/>
        <w:spacing w:before="72"/>
        <w:ind w:left="0" w:right="1134"/>
        <w:rPr>
          <w:rStyle w:val="default"/>
          <w:rFonts w:cs="FrankRuehl"/>
          <w:rtl/>
        </w:rPr>
      </w:pPr>
      <w:r>
        <w:rPr>
          <w:lang w:val="he-IL"/>
        </w:rPr>
        <w:pict>
          <v:rect id="_x0000_s2276" style="position:absolute;left:0;text-align:left;margin-left:464.5pt;margin-top:8.05pt;width:75.05pt;height:20pt;z-index:2514503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לקבוע בתנאי המכרז הוראות, תנאים והגבלות בדבר מימון שידוריו של משדר ערוץ ייעודי בדרכ</w:t>
      </w:r>
      <w:r>
        <w:rPr>
          <w:rStyle w:val="default"/>
          <w:rFonts w:cs="FrankRuehl"/>
          <w:rtl/>
        </w:rPr>
        <w:t>י</w:t>
      </w:r>
      <w:r>
        <w:rPr>
          <w:rStyle w:val="default"/>
          <w:rFonts w:cs="FrankRuehl" w:hint="cs"/>
          <w:rtl/>
        </w:rPr>
        <w:t>ם שאינן שידורי פרסומת; היה משדר הערוץ הייעודי רשאי לממן את שידוריו באמצעות שידורי פרסומת ובאמצעות דרכי מימון נוספות, יובאו דרכי המימון הנוספות גם הן לאישור הממשלה והועדה כאמור בסעיף 6לד(א3), בשינויים המחויבים.</w:t>
      </w:r>
    </w:p>
    <w:p w:rsidR="00F24715" w:rsidRDefault="00F24715">
      <w:pPr>
        <w:pStyle w:val="P00"/>
        <w:spacing w:before="72"/>
        <w:ind w:left="0" w:right="1134"/>
        <w:rPr>
          <w:rStyle w:val="default"/>
          <w:rFonts w:cs="FrankRuehl"/>
          <w:rtl/>
        </w:rPr>
      </w:pPr>
      <w:r>
        <w:rPr>
          <w:lang w:val="he-IL"/>
        </w:rPr>
        <w:pict>
          <v:rect id="_x0000_s2277" style="position:absolute;left:0;text-align:left;margin-left:464.5pt;margin-top:8.05pt;width:75.05pt;height:20pt;z-index:25145139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בערוץ ייעודי</w:t>
      </w:r>
      <w:r>
        <w:rPr>
          <w:rStyle w:val="default"/>
          <w:rFonts w:cs="FrankRuehl"/>
          <w:rtl/>
        </w:rPr>
        <w:t xml:space="preserve"> </w:t>
      </w:r>
      <w:r>
        <w:rPr>
          <w:rStyle w:val="default"/>
          <w:rFonts w:cs="FrankRuehl" w:hint="cs"/>
          <w:rtl/>
        </w:rPr>
        <w:t>הממומן באמצעות שידורי פרסומת, תקבע</w:t>
      </w:r>
      <w:r>
        <w:rPr>
          <w:rStyle w:val="default"/>
          <w:rFonts w:cs="FrankRuehl"/>
          <w:rtl/>
        </w:rPr>
        <w:t xml:space="preserve"> </w:t>
      </w:r>
      <w:r>
        <w:rPr>
          <w:rStyle w:val="default"/>
          <w:rFonts w:cs="FrankRuehl" w:hint="cs"/>
          <w:rtl/>
        </w:rPr>
        <w:t>המועצה במכרז ובכללים תנאים והגבלות בדבר שידורי הערוץ לפי סעיף זה, שיבטיחו כי בשידורי הערוץ יינתן מענה הולם לייעוד המיוחד שנקבע או למאפיינים המיוחדים לערוץ זה, ובכלל זה כי השידורים בחלקם, ובשיעור שלא יפחת מ-20% מהם, יהי</w:t>
      </w:r>
      <w:r>
        <w:rPr>
          <w:rStyle w:val="default"/>
          <w:rFonts w:cs="FrankRuehl"/>
          <w:rtl/>
        </w:rPr>
        <w:t>ו</w:t>
      </w:r>
      <w:r>
        <w:rPr>
          <w:rStyle w:val="default"/>
          <w:rFonts w:cs="FrankRuehl" w:hint="cs"/>
          <w:rtl/>
        </w:rPr>
        <w:t xml:space="preserve"> מהפקה מקומית; המועצה, באישור הועדה, רשאית לקבוע שיעור נמוך יותר להפקות מקומיות, אם נוכחה כי קיימות נסיבות מיוחדות לעשות כן, או שטיבו של הערוץ או מהותו מחייבים לעשות כן.</w:t>
      </w:r>
    </w:p>
    <w:p w:rsidR="00F24715" w:rsidRDefault="00F2471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בערוץ ייעודי הממומן באמצעות שידורי פרסומת שקהל היעד שלו נבדל בשפתו, תקבע המו</w:t>
      </w:r>
      <w:r>
        <w:rPr>
          <w:rStyle w:val="default"/>
          <w:rFonts w:cs="FrankRuehl"/>
          <w:rtl/>
        </w:rPr>
        <w:t>ע</w:t>
      </w:r>
      <w:r>
        <w:rPr>
          <w:rStyle w:val="default"/>
          <w:rFonts w:cs="FrankRuehl" w:hint="cs"/>
          <w:rtl/>
        </w:rPr>
        <w:t>צה במכרז תנאים שיבטיחו כי בהצעת הזוכה שייבחר יהיו כל השידורים, לרבות שידורי הפרסומת, בשפת הערוץ, בדיבור, בדיבוב או בכתוביות;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מחצית לפחות מן השידורים כאמור בפסקה (1), למעט שידורי הפרסומת, יהיו בשפת הערוץ, בדיבור או בדיבוב, ובכללם מחצית לפחות מן השידורי</w:t>
      </w:r>
      <w:r>
        <w:rPr>
          <w:rStyle w:val="default"/>
          <w:rFonts w:cs="FrankRuehl"/>
          <w:rtl/>
        </w:rPr>
        <w:t>ם</w:t>
      </w:r>
      <w:r>
        <w:rPr>
          <w:rStyle w:val="default"/>
          <w:rFonts w:cs="FrankRuehl" w:hint="cs"/>
          <w:rtl/>
        </w:rPr>
        <w:t xml:space="preserve"> בשעות צפיית שיא.</w:t>
      </w:r>
    </w:p>
    <w:p w:rsidR="00F24715" w:rsidRDefault="00F24715">
      <w:pPr>
        <w:pStyle w:val="P00"/>
        <w:spacing w:before="72"/>
        <w:ind w:left="0" w:right="1134"/>
        <w:rPr>
          <w:rStyle w:val="default"/>
          <w:rFonts w:cs="FrankRuehl"/>
          <w:rtl/>
        </w:rPr>
      </w:pPr>
      <w:r>
        <w:rPr>
          <w:lang w:val="he-IL"/>
        </w:rPr>
        <w:pict>
          <v:rect id="_x0000_s2278" style="position:absolute;left:0;text-align:left;margin-left:464.5pt;margin-top:8.05pt;width:75.05pt;height:20pt;z-index:2514524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המועצה רשאית להחיל על משדר ערוץ ייעודי כללים שקבעה לגבי בעל רישיון לשידורי כבלים, כולם או מקצתם, ורשאית היא לקבוע כללים מיוחדים לענין שידוריו של משדר ערוץ ייעודי דרך כלל או למשדר ערוץ ייעודי מסוים, ובכלל </w:t>
      </w:r>
      <w:r>
        <w:rPr>
          <w:rStyle w:val="default"/>
          <w:rFonts w:cs="FrankRuehl"/>
          <w:rtl/>
        </w:rPr>
        <w:t>ז</w:t>
      </w:r>
      <w:r>
        <w:rPr>
          <w:rStyle w:val="default"/>
          <w:rFonts w:cs="FrankRuehl" w:hint="cs"/>
          <w:rtl/>
        </w:rPr>
        <w:t>ה כי השידורים יהיו בחלקם מהפקה מקומית.</w:t>
      </w:r>
    </w:p>
    <w:p w:rsidR="00F24715" w:rsidRDefault="00F24715">
      <w:pPr>
        <w:pStyle w:val="P00"/>
        <w:spacing w:before="72"/>
        <w:ind w:left="0" w:right="1134"/>
        <w:rPr>
          <w:rStyle w:val="default"/>
          <w:rFonts w:cs="FrankRuehl"/>
          <w:rtl/>
        </w:rPr>
      </w:pPr>
      <w:r>
        <w:rPr>
          <w:lang w:val="he-IL"/>
        </w:rPr>
        <w:pict>
          <v:rect id="_x0000_s2279" style="position:absolute;left:0;text-align:left;margin-left:464.5pt;margin-top:8.05pt;width:75.05pt;height:20pt;z-index:2514534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המועצה רשאית לקבוע, לגבי ערוץ ייעודי הממומן באמצעות שידורי פרסומת </w:t>
      </w:r>
      <w:r w:rsidR="006F3A2C">
        <w:rPr>
          <w:rStyle w:val="default"/>
          <w:rFonts w:cs="FrankRuehl"/>
          <w:rtl/>
        </w:rPr>
        <w:t>–</w:t>
      </w:r>
      <w:r>
        <w:rPr>
          <w:rStyle w:val="default"/>
          <w:rFonts w:cs="FrankRuehl" w:hint="cs"/>
          <w:rtl/>
        </w:rPr>
        <w:t xml:space="preserve"> כללים נוספים או אחרים, לרבות בענינים אלה:</w:t>
      </w:r>
    </w:p>
    <w:p w:rsidR="00F24715" w:rsidRDefault="00F24715" w:rsidP="0043446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הפרדת שידורי פרסומת ממישדר שאינו פרסומת</w:t>
      </w:r>
      <w:r>
        <w:rPr>
          <w:rStyle w:val="default"/>
          <w:rFonts w:cs="FrankRuehl"/>
          <w:rtl/>
        </w:rPr>
        <w:t xml:space="preserve"> </w:t>
      </w:r>
      <w:r>
        <w:rPr>
          <w:rStyle w:val="default"/>
          <w:rFonts w:cs="FrankRuehl" w:hint="cs"/>
          <w:rtl/>
        </w:rPr>
        <w:t>ומיקומם של שידורי פרסומת במס</w:t>
      </w:r>
      <w:r>
        <w:rPr>
          <w:rStyle w:val="default"/>
          <w:rFonts w:cs="FrankRuehl"/>
          <w:rtl/>
        </w:rPr>
        <w:t>ג</w:t>
      </w:r>
      <w:r>
        <w:rPr>
          <w:rStyle w:val="default"/>
          <w:rFonts w:cs="FrankRuehl" w:hint="cs"/>
          <w:rtl/>
        </w:rPr>
        <w:t>רת מישדר שאינו פרסומת;</w:t>
      </w:r>
    </w:p>
    <w:p w:rsidR="00F24715" w:rsidRDefault="00F24715">
      <w:pPr>
        <w:pStyle w:val="P22"/>
        <w:spacing w:before="72"/>
        <w:ind w:left="1021" w:right="1134"/>
        <w:rPr>
          <w:rStyle w:val="default"/>
          <w:rFonts w:cs="FrankRuehl"/>
          <w:rtl/>
        </w:rPr>
      </w:pPr>
      <w:r>
        <w:rPr>
          <w:lang w:val="he-IL"/>
        </w:rPr>
        <w:pict>
          <v:rect id="_x0000_s2280" style="position:absolute;left:0;text-align:left;margin-left:464.5pt;margin-top:8.05pt;width:75.05pt;height:20pt;z-index:2514544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איסור העדפת מפרסם רק בשל כך ששידור הפרסומת שלו הופק בידי משדר הערוץ הייעודי או מי מטעמו;</w:t>
      </w:r>
    </w:p>
    <w:p w:rsidR="00F24715" w:rsidRDefault="00F24715">
      <w:pPr>
        <w:pStyle w:val="P22"/>
        <w:spacing w:before="72"/>
        <w:ind w:left="1021" w:right="1134"/>
        <w:rPr>
          <w:rStyle w:val="default"/>
          <w:rFonts w:cs="FrankRuehl"/>
          <w:rtl/>
        </w:rPr>
      </w:pPr>
      <w:r>
        <w:rPr>
          <w:lang w:val="he-IL"/>
        </w:rPr>
        <w:pict>
          <v:rect id="_x0000_s2281" style="position:absolute;left:0;text-align:left;margin-left:464.5pt;margin-top:8.05pt;width:75.05pt;height:20pt;z-index:2514554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זמן שידור מרבי לשידורי פרסומת וכן לשידורי קדימון או לשידורי קדימון צולב שרשאי מ</w:t>
      </w:r>
      <w:r>
        <w:rPr>
          <w:rStyle w:val="default"/>
          <w:rFonts w:cs="FrankRuehl"/>
          <w:rtl/>
        </w:rPr>
        <w:t>ש</w:t>
      </w:r>
      <w:r>
        <w:rPr>
          <w:rStyle w:val="default"/>
          <w:rFonts w:cs="FrankRuehl" w:hint="cs"/>
          <w:rtl/>
        </w:rPr>
        <w:t xml:space="preserve">דר ערוץ ייעודי להקצות בכל שעת שידור; לענין פסקה זו </w:t>
      </w:r>
      <w:r w:rsidR="006F3A2C">
        <w:rPr>
          <w:rStyle w:val="default"/>
          <w:rFonts w:cs="FrankRuehl"/>
          <w:rtl/>
        </w:rPr>
        <w:t>–</w:t>
      </w:r>
    </w:p>
    <w:p w:rsidR="00F24715" w:rsidRDefault="00F24715" w:rsidP="006F3A2C">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קדימון" </w:t>
      </w:r>
      <w:r w:rsidR="006F3A2C">
        <w:rPr>
          <w:rStyle w:val="default"/>
          <w:rFonts w:cs="FrankRuehl"/>
          <w:rtl/>
        </w:rPr>
        <w:t>–</w:t>
      </w:r>
      <w:r>
        <w:rPr>
          <w:rStyle w:val="default"/>
          <w:rFonts w:cs="FrankRuehl" w:hint="cs"/>
          <w:rtl/>
        </w:rPr>
        <w:t xml:space="preserve"> מישדר המוסר מידע על האפיק שבו הוא משודר או על מישדרים אחרים באפיק זה;</w:t>
      </w:r>
    </w:p>
    <w:p w:rsidR="00F24715" w:rsidRDefault="00F24715" w:rsidP="006F3A2C">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קדימון צולב" </w:t>
      </w:r>
      <w:r w:rsidR="006F3A2C">
        <w:rPr>
          <w:rStyle w:val="default"/>
          <w:rFonts w:cs="FrankRuehl"/>
          <w:rtl/>
        </w:rPr>
        <w:t>–</w:t>
      </w:r>
      <w:r>
        <w:rPr>
          <w:rStyle w:val="default"/>
          <w:rFonts w:cs="FrankRuehl" w:hint="cs"/>
          <w:rtl/>
        </w:rPr>
        <w:t xml:space="preserve"> מישדר המוסר מידע על אפיק אחר או על מישדרים בו;</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הגבלה על מכירת זמן ש</w:t>
      </w:r>
      <w:r>
        <w:rPr>
          <w:rStyle w:val="default"/>
          <w:rFonts w:cs="FrankRuehl"/>
          <w:rtl/>
        </w:rPr>
        <w:t>י</w:t>
      </w:r>
      <w:r>
        <w:rPr>
          <w:rStyle w:val="default"/>
          <w:rFonts w:cs="FrankRuehl" w:hint="cs"/>
          <w:rtl/>
        </w:rPr>
        <w:t>דור פרסומת לאדם אחד;</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שידורי פרסומת אסורים וכן נושאים האסורים לשידור כשידורי פרסומת, דרך כלל, בנסיבות מסוימות או בשל היותם פוגעים בטעם הטוב או ברגשות הציבור, לרבות ברגשות ציבור היעד;</w:t>
      </w:r>
    </w:p>
    <w:p w:rsidR="00F24715" w:rsidRDefault="00F2471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מתכונת של שידורי פרסומת ודרך הצגתם;</w:t>
      </w:r>
    </w:p>
    <w:p w:rsidR="00F24715" w:rsidRDefault="00F2471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עיתוים של שידורי הפרסומת </w:t>
      </w:r>
      <w:r>
        <w:rPr>
          <w:rStyle w:val="default"/>
          <w:rFonts w:cs="FrankRuehl"/>
          <w:rtl/>
        </w:rPr>
        <w:t>ב</w:t>
      </w:r>
      <w:r>
        <w:rPr>
          <w:rStyle w:val="default"/>
          <w:rFonts w:cs="FrankRuehl" w:hint="cs"/>
          <w:rtl/>
        </w:rPr>
        <w:t>מסגרת המישדרים, משך הזמן המרבי לכל שידור כאמור, ומרווח הזמן בין שידורי פרסומת שונים, תוך מגמה לשדר את שידורי הפרסומת במרוכז;</w:t>
      </w:r>
    </w:p>
    <w:p w:rsidR="00F24715" w:rsidRDefault="00F24715">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סוגי המישדרים שניתן להפסיק את מהלך שידורם לצורך שידורי פרסומת;</w:t>
      </w:r>
    </w:p>
    <w:p w:rsidR="00F24715" w:rsidRDefault="00F24715">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סייגים בדבר שידור פרסומת אגב, פרסומת סמויה או פרסומת בלתי מ</w:t>
      </w:r>
      <w:r>
        <w:rPr>
          <w:rStyle w:val="default"/>
          <w:rFonts w:cs="FrankRuehl"/>
          <w:rtl/>
        </w:rPr>
        <w:t>ו</w:t>
      </w:r>
      <w:r>
        <w:rPr>
          <w:rStyle w:val="default"/>
          <w:rFonts w:cs="FrankRuehl" w:hint="cs"/>
          <w:rtl/>
        </w:rPr>
        <w:t>דעת;</w:t>
      </w:r>
    </w:p>
    <w:p w:rsidR="00F24715" w:rsidRDefault="00F24715">
      <w:pPr>
        <w:pStyle w:val="P22"/>
        <w:spacing w:before="72"/>
        <w:ind w:left="1021" w:right="1134"/>
        <w:rPr>
          <w:rStyle w:val="default"/>
          <w:rFonts w:cs="FrankRuehl"/>
          <w:rtl/>
        </w:rPr>
      </w:pPr>
      <w:r>
        <w:rPr>
          <w:lang w:val="he-IL"/>
        </w:rPr>
        <w:pict>
          <v:rect id="_x0000_s2282" style="position:absolute;left:0;text-align:left;margin-left:464.5pt;margin-top:8.05pt;width:75.05pt;height:35.1pt;z-index:25145651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w:t>
                  </w:r>
                  <w:r>
                    <w:rPr>
                      <w:rFonts w:cs="Miriam"/>
                      <w:szCs w:val="18"/>
                      <w:rtl/>
                    </w:rPr>
                    <w:t>ס</w:t>
                  </w:r>
                  <w:r>
                    <w:rPr>
                      <w:rFonts w:cs="Miriam" w:hint="cs"/>
                      <w:szCs w:val="18"/>
                      <w:rtl/>
                    </w:rPr>
                    <w:t>"א-2001</w:t>
                  </w:r>
                </w:p>
                <w:p w:rsidR="00687D5F" w:rsidRDefault="00687D5F">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(10)</w:t>
      </w:r>
      <w:r>
        <w:rPr>
          <w:rStyle w:val="default"/>
          <w:rFonts w:cs="FrankRuehl"/>
          <w:rtl/>
        </w:rPr>
        <w:tab/>
      </w:r>
      <w:r>
        <w:rPr>
          <w:rStyle w:val="default"/>
          <w:rFonts w:cs="FrankRuehl" w:hint="cs"/>
          <w:rtl/>
        </w:rPr>
        <w:t xml:space="preserve">סייגים שיחולו על בעלי משרות במשדר ערוץ ייעודי או בבעל רשיון </w:t>
      </w:r>
      <w:r w:rsidR="00E47E9E">
        <w:rPr>
          <w:rStyle w:val="default"/>
          <w:rFonts w:cs="FrankRuehl" w:hint="cs"/>
          <w:rtl/>
        </w:rPr>
        <w:t xml:space="preserve">לשידורים </w:t>
      </w:r>
      <w:r>
        <w:rPr>
          <w:rStyle w:val="default"/>
          <w:rFonts w:cs="FrankRuehl" w:hint="cs"/>
          <w:rtl/>
        </w:rPr>
        <w:t>בדבר השתתפותם בשידורי פרסומת;</w:t>
      </w:r>
    </w:p>
    <w:p w:rsidR="00F24715" w:rsidRDefault="00F24715">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סייגים בדבר פרסום מוצרים ושירותים, בין לפי נושאים ובין דרך כלל, מחיריהם ואופן ההשוואה ביניהם, תוך מגמה להבטיח שידור מידע מ</w:t>
      </w:r>
      <w:r>
        <w:rPr>
          <w:rStyle w:val="default"/>
          <w:rFonts w:cs="FrankRuehl"/>
          <w:rtl/>
        </w:rPr>
        <w:t>ה</w:t>
      </w:r>
      <w:r>
        <w:rPr>
          <w:rStyle w:val="default"/>
          <w:rFonts w:cs="FrankRuehl" w:hint="cs"/>
          <w:rtl/>
        </w:rPr>
        <w:t>ימן ותחרות הוגנת;</w:t>
      </w:r>
    </w:p>
    <w:p w:rsidR="00F24715" w:rsidRDefault="00F24715">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סייגים בדבר פרסומת המכוונת לילדים, לרבות דרך הצגתה ושעות שידורה;</w:t>
      </w:r>
    </w:p>
    <w:p w:rsidR="00F24715" w:rsidRDefault="00F24715">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סייגים בדבר השתתפות ילדים בשידור פרסומת;</w:t>
      </w:r>
    </w:p>
    <w:p w:rsidR="00F24715" w:rsidRDefault="00F24715">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סייגים בדבר שידור פרסומת שלא מהפקה מקומית; בפסקה זו, יראו בשידור פרסומת כאילו הוא תכנית טלויזיה, לענין ההגדרה "הפקה </w:t>
      </w:r>
      <w:r>
        <w:rPr>
          <w:rStyle w:val="default"/>
          <w:rFonts w:cs="FrankRuehl"/>
          <w:rtl/>
        </w:rPr>
        <w:t>מ</w:t>
      </w:r>
      <w:r>
        <w:rPr>
          <w:rStyle w:val="default"/>
          <w:rFonts w:cs="FrankRuehl" w:hint="cs"/>
          <w:rtl/>
        </w:rPr>
        <w:t>קומית";</w:t>
      </w:r>
    </w:p>
    <w:p w:rsidR="00F24715" w:rsidRDefault="00F24715">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סייגים בדבר שימוש בגוף אדם, באופן הפוגע בכבוד האדם;</w:t>
      </w:r>
    </w:p>
    <w:p w:rsidR="00F24715" w:rsidRDefault="00F24715" w:rsidP="00434462">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קבלת אישור מוקדם להעתקי תמלילים ולסרטים של שידורי פרסומת וכן התניית השידורים או התניית אישור</w:t>
      </w:r>
      <w:r>
        <w:rPr>
          <w:rStyle w:val="default"/>
          <w:rFonts w:cs="FrankRuehl"/>
          <w:rtl/>
        </w:rPr>
        <w:t xml:space="preserve"> </w:t>
      </w:r>
      <w:r>
        <w:rPr>
          <w:rStyle w:val="default"/>
          <w:rFonts w:cs="FrankRuehl" w:hint="cs"/>
          <w:rtl/>
        </w:rPr>
        <w:t>שידורם בתנאים שתקבע.</w:t>
      </w:r>
    </w:p>
    <w:p w:rsidR="00F24715" w:rsidRDefault="00F24715">
      <w:pPr>
        <w:pStyle w:val="P00"/>
        <w:spacing w:before="72"/>
        <w:ind w:left="0" w:right="1134"/>
        <w:rPr>
          <w:rStyle w:val="default"/>
          <w:rFonts w:cs="FrankRuehl"/>
          <w:rtl/>
        </w:rPr>
      </w:pPr>
      <w:r>
        <w:rPr>
          <w:lang w:val="he-IL"/>
        </w:rPr>
        <w:pict>
          <v:rect id="_x0000_s2283" style="position:absolute;left:0;text-align:left;margin-left:464.5pt;margin-top:8.05pt;width:75.05pt;height:20pt;z-index:2514575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25)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השר רשאי ל</w:t>
      </w:r>
      <w:r>
        <w:rPr>
          <w:rStyle w:val="default"/>
          <w:rFonts w:cs="FrankRuehl"/>
          <w:rtl/>
        </w:rPr>
        <w:t>ק</w:t>
      </w:r>
      <w:r>
        <w:rPr>
          <w:rStyle w:val="default"/>
          <w:rFonts w:cs="FrankRuehl" w:hint="cs"/>
          <w:rtl/>
        </w:rPr>
        <w:t>בוע הוראות לענין ההליכים לעריכת מכרז לבחירת משדר ערוץ ייעודי לפי סעיף קטן (א), דרכי הגשתן של הצעות למכרז והטיפול בהן, הדרכים והמועדים למסירת מידע בדבר תוצאות המכרז וכן ההליך להענקת רשיון.</w:t>
      </w:r>
    </w:p>
    <w:p w:rsidR="00F24715" w:rsidRDefault="00F24715" w:rsidP="00434462">
      <w:pPr>
        <w:pStyle w:val="P00"/>
        <w:spacing w:before="72"/>
        <w:ind w:left="0" w:right="1134"/>
        <w:rPr>
          <w:rStyle w:val="default"/>
          <w:rFonts w:cs="FrankRuehl"/>
          <w:rtl/>
        </w:rPr>
      </w:pPr>
      <w:r>
        <w:rPr>
          <w:lang w:val="he-IL"/>
        </w:rPr>
        <w:pict>
          <v:rect id="_x0000_s2284" style="position:absolute;left:0;text-align:left;margin-left:464.5pt;margin-top:8.05pt;width:75.05pt;height:20pt;z-index:2514585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הוראות סעיפים 6יא ו-6יב יחולו על </w:t>
      </w:r>
      <w:r>
        <w:rPr>
          <w:rStyle w:val="default"/>
          <w:rFonts w:cs="FrankRuehl"/>
          <w:rtl/>
        </w:rPr>
        <w:t>מ</w:t>
      </w:r>
      <w:r>
        <w:rPr>
          <w:rStyle w:val="default"/>
          <w:rFonts w:cs="FrankRuehl" w:hint="cs"/>
          <w:rtl/>
        </w:rPr>
        <w:t>שדר ערוץ ייעודי</w:t>
      </w:r>
      <w:r>
        <w:rPr>
          <w:rStyle w:val="default"/>
          <w:rFonts w:cs="FrankRuehl"/>
          <w:rtl/>
        </w:rPr>
        <w:t xml:space="preserve"> </w:t>
      </w:r>
      <w:r>
        <w:rPr>
          <w:rStyle w:val="default"/>
          <w:rFonts w:cs="FrankRuehl" w:hint="cs"/>
          <w:rtl/>
        </w:rPr>
        <w:t>בשינויים המחויבים.</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השר יקבע, בהסכמת שר האוצר, את שיעורי התמלוגים ודמי הרשיון שישלמו למדינה מי שקיבלו רשיון לפי סעיף זה בהתחשב, בין היתר, בסוג הערוץ, דרכי מימונו ואופי שידוריו.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2" w:name="Rov605"/>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864"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865"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6לד1</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6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552 (</w:t>
      </w:r>
      <w:hyperlink r:id="rId86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6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shd w:val="clear" w:color="auto" w:fill="FFFF99"/>
          <w:rtl/>
        </w:rPr>
      </w:pPr>
      <w:r w:rsidRPr="0088080B">
        <w:rPr>
          <w:rStyle w:val="default"/>
          <w:rFonts w:cs="Miriam" w:hint="cs"/>
          <w:vanish/>
          <w:sz w:val="16"/>
          <w:szCs w:val="16"/>
          <w:shd w:val="clear" w:color="auto" w:fill="FFFF99"/>
          <w:rtl/>
        </w:rPr>
        <w:t xml:space="preserve">רשיון </w:t>
      </w:r>
      <w:r w:rsidRPr="0088080B">
        <w:rPr>
          <w:rStyle w:val="default"/>
          <w:rFonts w:cs="Miriam" w:hint="cs"/>
          <w:strike/>
          <w:vanish/>
          <w:sz w:val="16"/>
          <w:szCs w:val="16"/>
          <w:shd w:val="clear" w:color="auto" w:fill="FFFF99"/>
          <w:rtl/>
        </w:rPr>
        <w:t>לשידורים</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למשדר ערוץ יעודי</w:t>
      </w:r>
    </w:p>
    <w:p w:rsidR="00EF258E"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ד1.</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רשאי להעניק רשיון שידור למשדר ערוץ, למי שבחרה המועצה במכרז שפרסמה</w:t>
      </w:r>
      <w:r w:rsidR="00EF258E" w:rsidRPr="0088080B">
        <w:rPr>
          <w:rStyle w:val="default"/>
          <w:rFonts w:cs="FrankRuehl" w:hint="cs"/>
          <w:strike/>
          <w:vanish/>
          <w:sz w:val="22"/>
          <w:szCs w:val="22"/>
          <w:shd w:val="clear" w:color="auto" w:fill="FFFF99"/>
          <w:rtl/>
        </w:rPr>
        <w:t>.</w:t>
      </w:r>
    </w:p>
    <w:p w:rsidR="00F24715" w:rsidRPr="0088080B" w:rsidRDefault="00EF258E">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u w:val="single"/>
          <w:shd w:val="clear" w:color="auto" w:fill="FFFF99"/>
          <w:rtl/>
        </w:rPr>
        <w:tab/>
      </w:r>
      <w:r w:rsidR="00F24715" w:rsidRPr="0088080B">
        <w:rPr>
          <w:rStyle w:val="default"/>
          <w:rFonts w:cs="FrankRuehl" w:hint="cs"/>
          <w:vanish/>
          <w:sz w:val="22"/>
          <w:szCs w:val="22"/>
          <w:u w:val="single"/>
          <w:shd w:val="clear" w:color="auto" w:fill="FFFF99"/>
          <w:rtl/>
        </w:rPr>
        <w:t>המועצה רשאית להעניק רישיון מיוחד לשידורי כבלים למשדר ערוץ ייעודי, למי שבחרה במכרז שפרסמה, ולענין זה יחולו הוראות סעיף 6ח.</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מתוך מגמה להביא לריבוי הגורמים ה</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עורבים בשידור</w:t>
      </w:r>
      <w:r w:rsidRPr="0088080B">
        <w:rPr>
          <w:rFonts w:hint="cs"/>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מישדרים לציבור, תקבע המועצה במכרז לפי סעיף קטן (א) תנאים והגבלות בדבר החזקה, העברה או רכישה של זכויות במשדר הערוץ </w:t>
      </w:r>
      <w:r w:rsidRPr="0088080B">
        <w:rPr>
          <w:rStyle w:val="default"/>
          <w:rFonts w:cs="FrankRuehl" w:hint="cs"/>
          <w:vanish/>
          <w:sz w:val="22"/>
          <w:szCs w:val="22"/>
          <w:u w:val="single"/>
          <w:shd w:val="clear" w:color="auto" w:fill="FFFF99"/>
          <w:rtl/>
        </w:rPr>
        <w:t>הייעודי</w:t>
      </w:r>
      <w:r w:rsidRPr="0088080B">
        <w:rPr>
          <w:rStyle w:val="default"/>
          <w:rFonts w:cs="FrankRuehl" w:hint="cs"/>
          <w:vanish/>
          <w:sz w:val="22"/>
          <w:szCs w:val="22"/>
          <w:shd w:val="clear" w:color="auto" w:fill="FFFF99"/>
          <w:rtl/>
        </w:rPr>
        <w:t>, לרבות בידי מי שמשדר שידורים לציבור לפי כל דין או מפיק ערוץ, או בעל ענין בכל אחד מהם, והכל במישרין או בעקיפין.</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לקבוע בתנאי המכרז הוראות, תנאים והגבלות בדבר מימון שידוריו של 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בדרכ</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ם שאינן שידורי פרסומת; היה משדר הערוץ </w:t>
      </w:r>
      <w:r w:rsidRPr="0088080B">
        <w:rPr>
          <w:rStyle w:val="default"/>
          <w:rFonts w:cs="FrankRuehl" w:hint="cs"/>
          <w:vanish/>
          <w:sz w:val="22"/>
          <w:szCs w:val="22"/>
          <w:u w:val="single"/>
          <w:shd w:val="clear" w:color="auto" w:fill="FFFF99"/>
          <w:rtl/>
        </w:rPr>
        <w:t>הייעודי</w:t>
      </w:r>
      <w:r w:rsidRPr="0088080B">
        <w:rPr>
          <w:rStyle w:val="default"/>
          <w:rFonts w:cs="FrankRuehl" w:hint="cs"/>
          <w:vanish/>
          <w:sz w:val="22"/>
          <w:szCs w:val="22"/>
          <w:shd w:val="clear" w:color="auto" w:fill="FFFF99"/>
          <w:rtl/>
        </w:rPr>
        <w:t xml:space="preserve"> רשאי לממן את שידוריו באמצעות שידורי פרסומת ובאמצעות דרכי מימון נוספות, יובאו דרכי המימון הנוספות גם הן לאישור הממשלה והועדה כאמור בסעיף 6לד(א3), בשינויים המחויבים.</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בערוץ ייעודי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הממומן באמצעות שידורי פרסומת, תקבע</w:t>
      </w:r>
      <w:r w:rsidRPr="0088080B">
        <w:rPr>
          <w:rFonts w:hint="cs"/>
          <w:vanish/>
          <w:sz w:val="22"/>
          <w:szCs w:val="22"/>
          <w:shd w:val="clear" w:color="auto" w:fill="FFFF99"/>
          <w:rtl/>
        </w:rPr>
        <w:t xml:space="preserve"> </w:t>
      </w:r>
      <w:r w:rsidRPr="0088080B">
        <w:rPr>
          <w:rStyle w:val="default"/>
          <w:rFonts w:cs="FrankRuehl" w:hint="cs"/>
          <w:vanish/>
          <w:sz w:val="22"/>
          <w:szCs w:val="22"/>
          <w:shd w:val="clear" w:color="auto" w:fill="FFFF99"/>
          <w:rtl/>
        </w:rPr>
        <w:t>המועצה במכרז ובכללים תנאים והגבלות בדבר שידורי הערוץ לפי סעיף זה, שיבטיחו כי בשידורי הערוץ יינתן מענה הולם לייעוד המיוחד שנקבע או למאפיינים המיוחדים לערוץ זה, ובכלל זה כי השידורים בחלקם, ובשיעור שלא יפחת מ-20% מהם, יהי</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 מהפקה מקומית; המועצה, באישור הועדה, רשאית לקבוע שיעור נמוך יותר להפקות מקומיות</w:t>
      </w:r>
      <w:r w:rsidRPr="0088080B">
        <w:rPr>
          <w:rStyle w:val="default"/>
          <w:rFonts w:cs="FrankRuehl" w:hint="cs"/>
          <w:vanish/>
          <w:sz w:val="22"/>
          <w:szCs w:val="22"/>
          <w:u w:val="single"/>
          <w:shd w:val="clear" w:color="auto" w:fill="FFFF99"/>
          <w:rtl/>
        </w:rPr>
        <w:t>, אם נוכחה כי קיימות נסיבות מיוחדות לעשות כן, או שטיבו של הערוץ או מהותו מחייבים לעשות כן</w:t>
      </w:r>
      <w:r w:rsidRPr="0088080B">
        <w:rPr>
          <w:rStyle w:val="default"/>
          <w:rFonts w:cs="FrankRuehl" w:hint="cs"/>
          <w:vanish/>
          <w:sz w:val="22"/>
          <w:szCs w:val="22"/>
          <w:shd w:val="clear" w:color="auto" w:fill="FFFF99"/>
          <w:rtl/>
        </w:rPr>
        <w:t>.</w:t>
      </w:r>
    </w:p>
    <w:p w:rsidR="00F24715" w:rsidRPr="0088080B" w:rsidRDefault="00F24715">
      <w:pPr>
        <w:pStyle w:val="P02"/>
        <w:spacing w:before="0"/>
        <w:ind w:left="1021"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בערוץ ייעודי הממומן באמצעות שידורי פרסומת שקהל היעד שלו נבדל בשפתו, תקבע המו</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צה במכרז תנאים שיבטיחו כי בהצעת הזוכה שייבחר יהיו כל השידורים, לרבות שידורי הפרסומת, בשפת הערוץ, בדיבור, בדיבוב או בכתוביות;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מחצית לפחות מן השידורים כאמור בפסקה (1), למעט שידורי הפרסומת, יהיו בשפת הערוץ, בדיבור או בדיבוב, ובכללם מחצית לפחות מן השידורי</w:t>
      </w:r>
      <w:r w:rsidRPr="0088080B">
        <w:rPr>
          <w:rStyle w:val="default"/>
          <w:rFonts w:cs="FrankRuehl"/>
          <w:vanish/>
          <w:sz w:val="22"/>
          <w:szCs w:val="22"/>
          <w:shd w:val="clear" w:color="auto" w:fill="FFFF99"/>
          <w:rtl/>
        </w:rPr>
        <w:t>ם</w:t>
      </w:r>
      <w:r w:rsidRPr="0088080B">
        <w:rPr>
          <w:rStyle w:val="default"/>
          <w:rFonts w:cs="FrankRuehl" w:hint="cs"/>
          <w:vanish/>
          <w:sz w:val="22"/>
          <w:szCs w:val="22"/>
          <w:shd w:val="clear" w:color="auto" w:fill="FFFF99"/>
          <w:rtl/>
        </w:rPr>
        <w:t xml:space="preserve"> בשעות צפיית שיא.</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להחיל על 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כללים שקבעה לגבי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w:t>
      </w:r>
      <w:r w:rsidRPr="0088080B">
        <w:rPr>
          <w:rStyle w:val="default"/>
          <w:rFonts w:cs="FrankRuehl" w:hint="cs"/>
          <w:vanish/>
          <w:sz w:val="22"/>
          <w:szCs w:val="22"/>
          <w:shd w:val="clear" w:color="auto" w:fill="FFFF99"/>
          <w:rtl/>
        </w:rPr>
        <w:t xml:space="preserve">, כולם או מקצתם, ורשאית היא לקבוע כללים מיוחדים לענין שידוריו של 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דרך כלל או למשדר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מסוים, ובכלל </w:t>
      </w:r>
      <w:r w:rsidRPr="0088080B">
        <w:rPr>
          <w:rStyle w:val="default"/>
          <w:rFonts w:cs="FrankRuehl"/>
          <w:vanish/>
          <w:sz w:val="22"/>
          <w:szCs w:val="22"/>
          <w:shd w:val="clear" w:color="auto" w:fill="FFFF99"/>
          <w:rtl/>
        </w:rPr>
        <w:t>ז</w:t>
      </w:r>
      <w:r w:rsidRPr="0088080B">
        <w:rPr>
          <w:rStyle w:val="default"/>
          <w:rFonts w:cs="FrankRuehl" w:hint="cs"/>
          <w:vanish/>
          <w:sz w:val="22"/>
          <w:szCs w:val="22"/>
          <w:shd w:val="clear" w:color="auto" w:fill="FFFF99"/>
          <w:rtl/>
        </w:rPr>
        <w:t>ה כי השידורים יהיו בחלקם מהפקה מקומית.</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היה משדר הערוץ משדר ערוץ ייעודי הממומן באמצעות שידורי פרסומת, תהיה המועצה רשאית לקבוע לגביו כללים נוספים או אחרים, לרבות בענינים אלה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המועצה רשאית לקבוע, לגבי ערוץ ייעודי הממומן באמצעות שידורי פרסומת </w:t>
      </w:r>
      <w:r w:rsidR="00EF258E"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כללים נוספים או אחרים, לרבות בענינים אלה</w:t>
      </w:r>
      <w:r w:rsidRPr="0088080B">
        <w:rPr>
          <w:rStyle w:val="default"/>
          <w:rFonts w:cs="FrankRuehl" w:hint="cs"/>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הפרדת שידורי פרסומת ממישדר שאינו פרסומת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ומיקומם של שידורי פרסומת במס</w:t>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רת מישדר שאינו פרסומת;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איסור העדפת מפרסם רק בשל כך ששידור הפרסומת שלו הופק בידי משדר הערוץ </w:t>
      </w:r>
      <w:r w:rsidRPr="0088080B">
        <w:rPr>
          <w:rStyle w:val="default"/>
          <w:rFonts w:cs="FrankRuehl" w:hint="cs"/>
          <w:vanish/>
          <w:sz w:val="22"/>
          <w:szCs w:val="22"/>
          <w:u w:val="single"/>
          <w:shd w:val="clear" w:color="auto" w:fill="FFFF99"/>
          <w:rtl/>
        </w:rPr>
        <w:t>הייעודי</w:t>
      </w:r>
      <w:r w:rsidRPr="0088080B">
        <w:rPr>
          <w:rStyle w:val="default"/>
          <w:rFonts w:cs="FrankRuehl" w:hint="cs"/>
          <w:vanish/>
          <w:sz w:val="22"/>
          <w:szCs w:val="22"/>
          <w:shd w:val="clear" w:color="auto" w:fill="FFFF99"/>
          <w:rtl/>
        </w:rPr>
        <w:t xml:space="preserve"> או מי מטעמו;</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זמן שידור מרבי לשידורי פרסומת וכן לשידורי קדימון או לשידורי קדימון צולב שרשאי מ</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 xml:space="preserve">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להקצות בכל שעת שידור; לענין פסקה זו </w:t>
      </w:r>
      <w:r w:rsidR="006F3A2C" w:rsidRPr="0088080B">
        <w:rPr>
          <w:rStyle w:val="default"/>
          <w:rFonts w:cs="FrankRuehl"/>
          <w:vanish/>
          <w:sz w:val="22"/>
          <w:szCs w:val="22"/>
          <w:shd w:val="clear" w:color="auto" w:fill="FFFF99"/>
          <w:rtl/>
        </w:rPr>
        <w:t>–</w:t>
      </w:r>
    </w:p>
    <w:p w:rsidR="00F24715" w:rsidRPr="0088080B" w:rsidRDefault="00F24715">
      <w:pPr>
        <w:pStyle w:val="P02"/>
        <w:spacing w:before="0"/>
        <w:ind w:left="1021" w:right="1134" w:firstLine="0"/>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קדימון" </w:t>
      </w:r>
      <w:r w:rsidR="006F3A2C"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מישדר המוסר מידע על האפיק שבו הוא משודר או על מישדרים אחרים באפיק זה;</w:t>
      </w:r>
    </w:p>
    <w:p w:rsidR="00F24715" w:rsidRPr="0088080B" w:rsidRDefault="00F24715">
      <w:pPr>
        <w:pStyle w:val="P02"/>
        <w:spacing w:before="0"/>
        <w:ind w:left="1021" w:right="1134" w:firstLine="0"/>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קדימון צולב" </w:t>
      </w:r>
      <w:r w:rsidR="006F3A2C"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מישדר המוסר מידע על אפיק אחר או על מישדרים בו;</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הגבלה על מכירת זמן ש</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דור פרסומת לאדם אחד;</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שידורי פרסומת אסורים וכן נושאים האסורים לשידור כשידורי פרסומת, דרך כלל, בנסיבות מסוימות או בשל היותם פוגעים בטעם הטוב או ברגשות הציבור, לרבות ברגשות ציבור היעד;</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מתכונת של שידורי פרסומת ודרך הצגתם;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(7)</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עיתוים של שידורי הפרסומת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מסגרת המישדרים, משך הזמן המרבי לכל שידור כאמור, ומרווח הזמן בין שידורי פרסומת שונים, תוך מגמה לשדר את שידורי הפרסומת במרוכז;</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(8)</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סוגי המישדרים שניתן להפסיק את מהלך שידורם לצורך שידורי פרסומת;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(9)</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סייגים בדבר שידור פרסומת אגב, פרסומת סמויה או פרסומת בלתי מ</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דעת;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(10)</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סייגים שיחולו על בעלי משרות במשדר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או בבעל רשיון בדבר השתתפותם בשידורי פרסומת;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סייגים בדבר פרסום מוצרים ושירותים, בין לפי נושאים ובין דרך כלל, מחיריהם ואופן ההשוואה ביניהם, תוך מגמה להבטיח שידור מידע מ</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ימן ותחרות הוגנת;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סייגים בדבר פרסומת המכוונת לילדים, לרבות דרך הצגתה ושעות שידורה;</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סייגים בדבר השתתפות ילדים בשידור פרסומת;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סייגים בדבר שידור פרסומת שלא מהפקה מקומית; בפסקה זו, יראו בשידור פרסומת כאילו הוא תכנית טלויזיה, לענין ההגדרה "הפקה </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קומית";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סייגים בדבר שימוש בגוף אדם, באופן הפוגע בכבוד האדם;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(16)</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קבלת אישור מוקדם להעתקי תמלילים ולסרטים של שידורי פרסומת וכן התניית השידורים או התניית אישור</w:t>
      </w:r>
      <w:r w:rsidR="006F3A2C"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shd w:val="clear" w:color="auto" w:fill="FFFF99"/>
          <w:rtl/>
        </w:rPr>
        <w:t>שידורם בתנאים שתקבע.</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ח)</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רשאי ל</w:t>
      </w:r>
      <w:r w:rsidRPr="0088080B">
        <w:rPr>
          <w:rStyle w:val="default"/>
          <w:rFonts w:cs="FrankRuehl"/>
          <w:vanish/>
          <w:sz w:val="22"/>
          <w:szCs w:val="22"/>
          <w:shd w:val="clear" w:color="auto" w:fill="FFFF99"/>
          <w:rtl/>
        </w:rPr>
        <w:t>ק</w:t>
      </w:r>
      <w:r w:rsidRPr="0088080B">
        <w:rPr>
          <w:rStyle w:val="default"/>
          <w:rFonts w:cs="FrankRuehl" w:hint="cs"/>
          <w:vanish/>
          <w:sz w:val="22"/>
          <w:szCs w:val="22"/>
          <w:shd w:val="clear" w:color="auto" w:fill="FFFF99"/>
          <w:rtl/>
        </w:rPr>
        <w:t xml:space="preserve">בוע הוראות לענין ההליכים לעריכת מכרז לבחירת 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לפי סעיף קטן (א), דרכי הגשתן של הצעות למכרז והטיפול בהן, הדרכים והמועדים למסירת מידע בדבר תוצאות המכרז וכן ההליך להענקת רשיון.</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ט)</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6יא ו-6יב יחולו על </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שדר ערוץ </w:t>
      </w:r>
      <w:r w:rsidRPr="0088080B">
        <w:rPr>
          <w:rStyle w:val="default"/>
          <w:rFonts w:cs="FrankRuehl" w:hint="cs"/>
          <w:vanish/>
          <w:sz w:val="22"/>
          <w:szCs w:val="22"/>
          <w:u w:val="single"/>
          <w:shd w:val="clear" w:color="auto" w:fill="FFFF99"/>
          <w:rtl/>
        </w:rPr>
        <w:t>ייעודי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בשינויים המחויבים.</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י)</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יקבע, בהסכמת שר האוצר, את שיעורי התמלוגים ודמי הרשיון שישלמו למדינה מי שקיבלו רשיון לפי סעיף זה בהתחשב, בין היתר, בסוג הערוץ, דרכי מימונו ואופי שידוריו.</w:t>
      </w:r>
    </w:p>
    <w:p w:rsidR="009C659A" w:rsidRPr="0088080B" w:rsidRDefault="009C659A" w:rsidP="009C659A">
      <w:pPr>
        <w:pStyle w:val="P00"/>
        <w:spacing w:before="0"/>
        <w:ind w:left="0" w:right="1134"/>
        <w:rPr>
          <w:rStyle w:val="default"/>
          <w:rFonts w:cs="FrankRuehl" w:hint="cs"/>
          <w:vanish/>
          <w:szCs w:val="20"/>
          <w:shd w:val="clear" w:color="auto" w:fill="FFFF99"/>
          <w:rtl/>
        </w:rPr>
      </w:pPr>
    </w:p>
    <w:p w:rsidR="009C659A" w:rsidRPr="0088080B" w:rsidRDefault="009C659A" w:rsidP="009C659A">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9C659A" w:rsidRPr="0088080B" w:rsidRDefault="009C659A" w:rsidP="009C659A">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9C659A" w:rsidRPr="0088080B" w:rsidRDefault="009C659A" w:rsidP="009C659A">
      <w:pPr>
        <w:pStyle w:val="P00"/>
        <w:tabs>
          <w:tab w:val="clear" w:pos="6259"/>
        </w:tabs>
        <w:spacing w:before="0"/>
        <w:ind w:left="0" w:right="1134"/>
        <w:rPr>
          <w:rStyle w:val="default"/>
          <w:rFonts w:cs="FrankRuehl" w:hint="cs"/>
          <w:vanish/>
          <w:szCs w:val="20"/>
          <w:shd w:val="clear" w:color="auto" w:fill="FFFF99"/>
          <w:rtl/>
        </w:rPr>
      </w:pPr>
      <w:hyperlink r:id="rId869"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870"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9C659A" w:rsidRPr="0088080B" w:rsidRDefault="009C659A" w:rsidP="002D4469">
      <w:pPr>
        <w:pStyle w:val="P00"/>
        <w:tabs>
          <w:tab w:val="clear" w:pos="6259"/>
        </w:tabs>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קטן 6לד1(א1)</w:t>
      </w:r>
    </w:p>
    <w:p w:rsidR="00277BB6" w:rsidRPr="0088080B" w:rsidRDefault="00277BB6" w:rsidP="00277BB6">
      <w:pPr>
        <w:pStyle w:val="P00"/>
        <w:spacing w:before="0"/>
        <w:ind w:left="0" w:right="1134"/>
        <w:rPr>
          <w:rStyle w:val="default"/>
          <w:rFonts w:cs="FrankRuehl"/>
          <w:vanish/>
          <w:szCs w:val="20"/>
          <w:shd w:val="clear" w:color="auto" w:fill="FFFF99"/>
          <w:rtl/>
        </w:rPr>
      </w:pPr>
    </w:p>
    <w:p w:rsidR="00277BB6" w:rsidRPr="0088080B" w:rsidRDefault="00277BB6" w:rsidP="00277BB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277BB6" w:rsidRPr="0088080B" w:rsidRDefault="00277BB6" w:rsidP="00277B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277BB6" w:rsidRPr="0088080B" w:rsidRDefault="00277BB6" w:rsidP="00277BB6">
      <w:pPr>
        <w:pStyle w:val="P00"/>
        <w:spacing w:before="0"/>
        <w:ind w:left="0" w:right="1134"/>
        <w:rPr>
          <w:rStyle w:val="default"/>
          <w:rFonts w:ascii="FrankRuehl" w:hAnsi="FrankRuehl" w:cs="FrankRuehl"/>
          <w:vanish/>
          <w:szCs w:val="20"/>
          <w:shd w:val="clear" w:color="auto" w:fill="FFFF99"/>
          <w:rtl/>
        </w:rPr>
      </w:pPr>
      <w:hyperlink r:id="rId871"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872"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277BB6" w:rsidRPr="0088080B" w:rsidRDefault="00277BB6" w:rsidP="00277B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קטן 6לד1(א)</w:t>
      </w:r>
    </w:p>
    <w:p w:rsidR="00277BB6" w:rsidRPr="0088080B" w:rsidRDefault="00277BB6" w:rsidP="00277BB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687D5F"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להעניק רישיון מיוחד לשידורי כבלים למשדר ערוץ ייעודי, למי שבחרה במכרז שפרסמה, ולענין זה יחולו הוראות סעיף 6ח</w:t>
      </w:r>
      <w:r w:rsidR="00687D5F" w:rsidRPr="0088080B">
        <w:rPr>
          <w:rStyle w:val="default"/>
          <w:rFonts w:cs="FrankRuehl" w:hint="cs"/>
          <w:strike/>
          <w:vanish/>
          <w:sz w:val="22"/>
          <w:szCs w:val="22"/>
          <w:shd w:val="clear" w:color="auto" w:fill="FFFF99"/>
          <w:rtl/>
        </w:rPr>
        <w:t>.</w:t>
      </w:r>
    </w:p>
    <w:p w:rsidR="00687D5F" w:rsidRPr="0088080B" w:rsidRDefault="00687D5F" w:rsidP="00687D5F">
      <w:pPr>
        <w:pStyle w:val="P00"/>
        <w:spacing w:before="0"/>
        <w:ind w:left="0" w:right="1134"/>
        <w:rPr>
          <w:rStyle w:val="default"/>
          <w:rFonts w:ascii="FrankRuehl" w:hAnsi="FrankRuehl" w:cs="FrankRuehl"/>
          <w:vanish/>
          <w:szCs w:val="20"/>
          <w:shd w:val="clear" w:color="auto" w:fill="FFFF99"/>
          <w:rtl/>
        </w:rPr>
      </w:pPr>
    </w:p>
    <w:p w:rsidR="00687D5F" w:rsidRPr="0088080B" w:rsidRDefault="00687D5F" w:rsidP="00687D5F">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687D5F" w:rsidRPr="0088080B" w:rsidRDefault="00687D5F" w:rsidP="00687D5F">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87D5F" w:rsidRPr="0088080B" w:rsidRDefault="00687D5F" w:rsidP="00687D5F">
      <w:pPr>
        <w:pStyle w:val="P00"/>
        <w:spacing w:before="0"/>
        <w:ind w:left="1021" w:right="1134"/>
        <w:rPr>
          <w:rStyle w:val="default"/>
          <w:rFonts w:ascii="FrankRuehl" w:hAnsi="FrankRuehl" w:cs="FrankRuehl"/>
          <w:vanish/>
          <w:szCs w:val="20"/>
          <w:shd w:val="clear" w:color="auto" w:fill="FFFF99"/>
          <w:rtl/>
        </w:rPr>
      </w:pPr>
      <w:hyperlink r:id="rId8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947</w:t>
      </w:r>
      <w:r w:rsidRPr="0088080B">
        <w:rPr>
          <w:rStyle w:val="default"/>
          <w:rFonts w:ascii="FrankRuehl" w:hAnsi="FrankRuehl" w:cs="FrankRuehl"/>
          <w:vanish/>
          <w:szCs w:val="20"/>
          <w:shd w:val="clear" w:color="auto" w:fill="FFFF99"/>
          <w:rtl/>
        </w:rPr>
        <w:t xml:space="preserve"> (</w:t>
      </w:r>
      <w:hyperlink r:id="rId8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66490" w:rsidRPr="00966490" w:rsidRDefault="00687D5F" w:rsidP="00687D5F">
      <w:pPr>
        <w:pStyle w:val="P22"/>
        <w:ind w:left="1021" w:right="1134"/>
        <w:rPr>
          <w:rStyle w:val="default"/>
          <w:rFonts w:cs="FrankRuehl"/>
          <w:strike/>
          <w:sz w:val="2"/>
          <w:szCs w:val="2"/>
          <w:shd w:val="clear" w:color="auto" w:fill="FFFF99"/>
          <w:rtl/>
        </w:rPr>
      </w:pPr>
      <w:r w:rsidRPr="0088080B">
        <w:rPr>
          <w:rStyle w:val="default"/>
          <w:rFonts w:cs="FrankRuehl"/>
          <w:vanish/>
          <w:sz w:val="22"/>
          <w:szCs w:val="22"/>
          <w:shd w:val="clear" w:color="auto" w:fill="FFFF99"/>
          <w:rtl/>
        </w:rPr>
        <w:t>(10)</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סייגים שיחולו על בעלי משרות במשדר ערוץ ייעודי או בבעל רשיון </w:t>
      </w:r>
      <w:r w:rsidRPr="0088080B">
        <w:rPr>
          <w:rStyle w:val="default"/>
          <w:rFonts w:cs="FrankRuehl" w:hint="cs"/>
          <w:vanish/>
          <w:sz w:val="22"/>
          <w:szCs w:val="22"/>
          <w:u w:val="single"/>
          <w:shd w:val="clear" w:color="auto" w:fill="FFFF99"/>
          <w:rtl/>
        </w:rPr>
        <w:t>לשידורים</w:t>
      </w:r>
      <w:r w:rsidRPr="0088080B">
        <w:rPr>
          <w:rStyle w:val="default"/>
          <w:rFonts w:cs="FrankRuehl" w:hint="cs"/>
          <w:vanish/>
          <w:sz w:val="22"/>
          <w:szCs w:val="22"/>
          <w:shd w:val="clear" w:color="auto" w:fill="FFFF99"/>
          <w:rtl/>
        </w:rPr>
        <w:t xml:space="preserve"> בדבר השתתפותם בשידורי פרסומת;</w:t>
      </w:r>
      <w:bookmarkEnd w:id="242"/>
    </w:p>
    <w:p w:rsidR="00F24715" w:rsidRDefault="00F24715">
      <w:pPr>
        <w:pStyle w:val="P00"/>
        <w:spacing w:before="72"/>
        <w:ind w:left="0" w:right="1134"/>
        <w:rPr>
          <w:rStyle w:val="default"/>
          <w:rFonts w:cs="FrankRuehl"/>
          <w:rtl/>
        </w:rPr>
      </w:pPr>
      <w:r>
        <w:rPr>
          <w:lang w:val="he-IL"/>
        </w:rPr>
        <w:pict>
          <v:rect id="_x0000_s2285" style="position:absolute;left:0;text-align:left;margin-left:464.5pt;margin-top:8.05pt;width:75.05pt;height:19.75pt;z-index:2514595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68) תשע"ח-2018</w:t>
                  </w:r>
                </w:p>
              </w:txbxContent>
            </v:textbox>
            <w10:anchorlock/>
          </v:rect>
        </w:pict>
      </w:r>
      <w:r>
        <w:rPr>
          <w:rStyle w:val="big-number"/>
          <w:rtl/>
        </w:rPr>
        <w:t>6</w:t>
      </w:r>
      <w:r>
        <w:rPr>
          <w:rStyle w:val="default"/>
          <w:rFonts w:cs="FrankRuehl"/>
          <w:rtl/>
        </w:rPr>
        <w:t>ל</w:t>
      </w:r>
      <w:r>
        <w:rPr>
          <w:rStyle w:val="default"/>
          <w:rFonts w:cs="FrankRuehl" w:hint="cs"/>
          <w:rtl/>
        </w:rPr>
        <w:t>ד2.</w:t>
      </w:r>
      <w:r>
        <w:rPr>
          <w:rStyle w:val="default"/>
          <w:rFonts w:cs="FrankRuehl"/>
          <w:rtl/>
        </w:rPr>
        <w:tab/>
      </w:r>
      <w:r>
        <w:rPr>
          <w:rStyle w:val="default"/>
          <w:rFonts w:cs="FrankRuehl" w:hint="cs"/>
          <w:rtl/>
        </w:rPr>
        <w:t>(</w:t>
      </w:r>
      <w:r w:rsidR="00966490">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3" w:name="Rov615"/>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875"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876"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6לד2</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7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552 (</w:t>
      </w:r>
      <w:hyperlink r:id="rId87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7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ד2.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רשאית ליטול, במועדים שתקבע, ממשדר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הממומן באמצעות שידורי פרסומת, שהפר בשידוריו כלל מכללי המועצה או הוראה שניתנה לפיהם או ששידר שידורים אסורים כמשמעותם בסעיף 6כה (להלן </w:t>
      </w:r>
      <w:r w:rsidR="006E170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שידור תוך הפרה), זמני שידור פרסומת כ</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הלן: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עבור כל דקה של שידור תוך הפרה </w:t>
      </w:r>
      <w:r w:rsidR="006E170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דקה אחת של שידורי פרסומת, ובלבד שסך כל הנטילה בשל שידור תכנית אחת כאמור, לא יעלה על זמן השידור המרבי שנקבע לו לשידורי פרסומת;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עבור שידור תוך הפרה שאורכו פחות מדקה </w:t>
      </w:r>
      <w:r w:rsidR="006E170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דקה של שידורי פרסומת.</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הורתה המועצה על נטילת זמן שידורי פרסומת, לא ישדר 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את שידורי הפרסומת בזמן שהורתה המועצה.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המועצה תודיע למשדר ערוץ </w:t>
      </w:r>
      <w:r w:rsidRPr="0088080B">
        <w:rPr>
          <w:rStyle w:val="default"/>
          <w:rFonts w:cs="FrankRuehl" w:hint="cs"/>
          <w:vanish/>
          <w:sz w:val="22"/>
          <w:szCs w:val="22"/>
          <w:u w:val="single"/>
          <w:shd w:val="clear" w:color="auto" w:fill="FFFF99"/>
          <w:rtl/>
        </w:rPr>
        <w:t>ייעודי</w:t>
      </w:r>
      <w:r w:rsidRPr="0088080B">
        <w:rPr>
          <w:rStyle w:val="default"/>
          <w:rFonts w:cs="FrankRuehl" w:hint="cs"/>
          <w:vanish/>
          <w:sz w:val="22"/>
          <w:szCs w:val="22"/>
          <w:shd w:val="clear" w:color="auto" w:fill="FFFF99"/>
          <w:rtl/>
        </w:rPr>
        <w:t xml:space="preserve"> הממומן באמצעות שידורי פרסומת על כוונתה ליטול פרקי זמן כאמור בסעיף קטן (א), </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פחות עשרים וארבע שעות לפני ביצוע הנטילה.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רשאית לקבוע כללים לביצוע סעיף זה.</w:t>
      </w:r>
    </w:p>
    <w:p w:rsidR="00966490" w:rsidRPr="0088080B" w:rsidRDefault="00966490" w:rsidP="00966490">
      <w:pPr>
        <w:pStyle w:val="P00"/>
        <w:spacing w:before="0"/>
        <w:ind w:left="0" w:right="1134"/>
        <w:rPr>
          <w:rStyle w:val="default"/>
          <w:rFonts w:cs="FrankRuehl"/>
          <w:vanish/>
          <w:szCs w:val="20"/>
          <w:shd w:val="clear" w:color="auto" w:fill="FFFF99"/>
          <w:rtl/>
        </w:rPr>
      </w:pPr>
    </w:p>
    <w:p w:rsidR="00966490" w:rsidRPr="0088080B" w:rsidRDefault="00966490" w:rsidP="0096649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hyperlink r:id="rId880"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881"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6לד2</w:t>
      </w:r>
    </w:p>
    <w:p w:rsidR="00966490" w:rsidRPr="0088080B" w:rsidRDefault="00966490" w:rsidP="00966490">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966490" w:rsidRPr="0088080B" w:rsidRDefault="00966490" w:rsidP="00966490">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strike/>
          <w:vanish/>
          <w:sz w:val="16"/>
          <w:szCs w:val="16"/>
          <w:shd w:val="clear" w:color="auto" w:fill="FFFF99"/>
          <w:rtl/>
        </w:rPr>
        <w:t>נטילת זמני שידור פרסומת</w:t>
      </w:r>
    </w:p>
    <w:p w:rsidR="00966490"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6ל</w:t>
      </w:r>
      <w:r w:rsidRPr="0088080B">
        <w:rPr>
          <w:rStyle w:val="default"/>
          <w:rFonts w:cs="FrankRuehl" w:hint="cs"/>
          <w:strike/>
          <w:vanish/>
          <w:sz w:val="22"/>
          <w:szCs w:val="22"/>
          <w:shd w:val="clear" w:color="auto" w:fill="FFFF99"/>
          <w:rtl/>
        </w:rPr>
        <w:t>ד2.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ליטול, במועדים שתקבע, ממשדר ערוץ ייעודי הממומן באמצעות שידורי פרסומת, שהפר בשידוריו כלל מכללי המועצה או הוראה שניתנה לפיהם או ששידר שידורים אסורים כמשמעותם בסעיף 6כה (להלן - שידור תוך הפרה), זמני שידור פרסומת כ</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הלן:</w:t>
      </w:r>
    </w:p>
    <w:p w:rsidR="00966490" w:rsidRPr="0088080B" w:rsidRDefault="00966490" w:rsidP="00966490">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עבור כל דקה של שידור תוך הפרה - דקה אחת של שידורי פרסומת, ובלבד שסך כל הנטילה בשל שידור תכנית אחת כאמור, לא יעלה על זמן השידור המרבי שנקבע לו לשידורי פרסומת;</w:t>
      </w:r>
    </w:p>
    <w:p w:rsidR="00966490" w:rsidRPr="0088080B" w:rsidRDefault="00966490" w:rsidP="00966490">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עבור שידור תוך הפרה שאורכו פחות מדקה - עד דקה של שידורי פרסומת.</w:t>
      </w:r>
    </w:p>
    <w:p w:rsidR="00966490"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הורתה המועצה על נטילת זמן שידורי פרסומת, לא ישדר משדר ערוץ ייעודי את שידורי הפרסומת בזמן שהורתה המועצה.</w:t>
      </w:r>
    </w:p>
    <w:p w:rsidR="00966490"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המועצה תודיע למשדר ערוץ ייעודי הממומן באמצעות שידורי פרסומת על כוונתה ליטול פרקי זמן כאמור בסעיף קטן (א), </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פחות עשרים וארבע שעות לפני ביצוע הנטילה.</w:t>
      </w:r>
    </w:p>
    <w:p w:rsidR="00966490" w:rsidRPr="00966490" w:rsidRDefault="00966490" w:rsidP="00966490">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המועצה רשאית לקבוע כללים לביצוע סעיף זה.</w:t>
      </w:r>
      <w:bookmarkEnd w:id="243"/>
    </w:p>
    <w:p w:rsidR="00F24715" w:rsidRDefault="00F24715">
      <w:pPr>
        <w:pStyle w:val="P00"/>
        <w:spacing w:before="72"/>
        <w:ind w:left="0" w:right="1134"/>
        <w:rPr>
          <w:rStyle w:val="default"/>
          <w:rFonts w:cs="FrankRuehl"/>
          <w:rtl/>
        </w:rPr>
      </w:pPr>
      <w:r>
        <w:rPr>
          <w:lang w:val="he-IL"/>
        </w:rPr>
        <w:pict>
          <v:rect id="_x0000_s2288" style="position:absolute;left:0;text-align:left;margin-left:464.5pt;margin-top:8.05pt;width:75.05pt;height:18.3pt;z-index:251460608" o:allowincell="f" filled="f" stroked="f" strokecolor="lime" strokeweight=".25pt">
            <v:textbox inset="0,0,0,0">
              <w:txbxContent>
                <w:p w:rsidR="00F17E28" w:rsidRDefault="00F17E28" w:rsidP="00966490">
                  <w:pPr>
                    <w:spacing w:line="160" w:lineRule="exact"/>
                    <w:jc w:val="left"/>
                    <w:rPr>
                      <w:rFonts w:cs="Miriam"/>
                      <w:noProof/>
                      <w:szCs w:val="18"/>
                      <w:rtl/>
                    </w:rPr>
                  </w:pPr>
                  <w:r>
                    <w:rPr>
                      <w:rFonts w:cs="Miriam" w:hint="cs"/>
                      <w:szCs w:val="18"/>
                      <w:rtl/>
                    </w:rPr>
                    <w:t>(תיקון מס' 68) תשע"ח-2018</w:t>
                  </w:r>
                </w:p>
              </w:txbxContent>
            </v:textbox>
            <w10:anchorlock/>
          </v:rect>
        </w:pict>
      </w:r>
      <w:r>
        <w:rPr>
          <w:rStyle w:val="big-number"/>
          <w:rtl/>
        </w:rPr>
        <w:t>6</w:t>
      </w:r>
      <w:r>
        <w:rPr>
          <w:rStyle w:val="default"/>
          <w:rFonts w:cs="FrankRuehl"/>
          <w:rtl/>
        </w:rPr>
        <w:t>ל</w:t>
      </w:r>
      <w:r>
        <w:rPr>
          <w:rStyle w:val="default"/>
          <w:rFonts w:cs="FrankRuehl" w:hint="cs"/>
          <w:rtl/>
        </w:rPr>
        <w:t>ד3.</w:t>
      </w:r>
      <w:r>
        <w:rPr>
          <w:rStyle w:val="default"/>
          <w:rFonts w:cs="FrankRuehl"/>
          <w:rtl/>
        </w:rPr>
        <w:tab/>
      </w:r>
      <w:r>
        <w:rPr>
          <w:rStyle w:val="default"/>
          <w:rFonts w:cs="FrankRuehl" w:hint="cs"/>
          <w:rtl/>
        </w:rPr>
        <w:t>(</w:t>
      </w:r>
      <w:r w:rsidR="00966490">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4" w:name="Rov618"/>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8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552 (</w:t>
      </w:r>
      <w:hyperlink r:id="rId88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8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6לד3</w:t>
      </w:r>
    </w:p>
    <w:p w:rsidR="00B73828" w:rsidRPr="0088080B" w:rsidRDefault="00B73828" w:rsidP="00B73828">
      <w:pPr>
        <w:pStyle w:val="P00"/>
        <w:spacing w:before="0"/>
        <w:ind w:left="0" w:right="1134"/>
        <w:rPr>
          <w:rStyle w:val="default"/>
          <w:rFonts w:cs="FrankRuehl" w:hint="cs"/>
          <w:vanish/>
          <w:szCs w:val="20"/>
          <w:shd w:val="clear" w:color="auto" w:fill="FFFF99"/>
          <w:rtl/>
        </w:rPr>
      </w:pPr>
    </w:p>
    <w:p w:rsidR="00B73828" w:rsidRPr="0088080B" w:rsidRDefault="00B73828" w:rsidP="00B7382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17.2.2011</w:t>
      </w:r>
    </w:p>
    <w:p w:rsidR="00B73828" w:rsidRPr="0088080B" w:rsidRDefault="00B73828" w:rsidP="00B7382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47</w:t>
      </w:r>
    </w:p>
    <w:p w:rsidR="00B73828" w:rsidRPr="0088080B" w:rsidRDefault="00B73828" w:rsidP="00B73828">
      <w:pPr>
        <w:pStyle w:val="P00"/>
        <w:spacing w:before="0"/>
        <w:ind w:left="0" w:right="1134"/>
        <w:rPr>
          <w:rStyle w:val="default"/>
          <w:rFonts w:cs="FrankRuehl" w:hint="cs"/>
          <w:vanish/>
          <w:szCs w:val="20"/>
          <w:shd w:val="clear" w:color="auto" w:fill="FFFF99"/>
          <w:rtl/>
        </w:rPr>
      </w:pPr>
      <w:hyperlink r:id="rId885" w:history="1">
        <w:r w:rsidRPr="0088080B">
          <w:rPr>
            <w:rStyle w:val="Hyperlink"/>
            <w:rFonts w:hint="cs"/>
            <w:vanish/>
            <w:szCs w:val="20"/>
            <w:shd w:val="clear" w:color="auto" w:fill="FFFF99"/>
            <w:rtl/>
          </w:rPr>
          <w:t>ס"ח תשע"א מס' 2276</w:t>
        </w:r>
      </w:hyperlink>
      <w:r w:rsidRPr="0088080B">
        <w:rPr>
          <w:rStyle w:val="default"/>
          <w:rFonts w:cs="FrankRuehl" w:hint="cs"/>
          <w:vanish/>
          <w:szCs w:val="20"/>
          <w:shd w:val="clear" w:color="auto" w:fill="FFFF99"/>
          <w:rtl/>
        </w:rPr>
        <w:t xml:space="preserve"> מיום 17.2.2011 עמ' 337 (</w:t>
      </w:r>
      <w:hyperlink r:id="rId886" w:history="1">
        <w:r w:rsidRPr="0088080B">
          <w:rPr>
            <w:rStyle w:val="Hyperlink"/>
            <w:rFonts w:hint="cs"/>
            <w:vanish/>
            <w:szCs w:val="20"/>
            <w:shd w:val="clear" w:color="auto" w:fill="FFFF99"/>
            <w:rtl/>
          </w:rPr>
          <w:t>ה"ח 532</w:t>
        </w:r>
      </w:hyperlink>
      <w:r w:rsidRPr="0088080B">
        <w:rPr>
          <w:rStyle w:val="default"/>
          <w:rFonts w:cs="FrankRuehl" w:hint="cs"/>
          <w:vanish/>
          <w:szCs w:val="20"/>
          <w:shd w:val="clear" w:color="auto" w:fill="FFFF99"/>
          <w:rtl/>
        </w:rPr>
        <w:t>)</w:t>
      </w:r>
    </w:p>
    <w:p w:rsidR="00B73828" w:rsidRPr="0088080B" w:rsidRDefault="00B73828" w:rsidP="00B73828">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בתום שנתיים ממועד תחילתם של השידורים במתכונת האמורה בסעיף קטן (א), יראו את משדר הערוץ הייעודי בשפה הערבית, כאילו קיבל </w:t>
      </w:r>
      <w:r w:rsidRPr="0088080B">
        <w:rPr>
          <w:rStyle w:val="default"/>
          <w:rFonts w:cs="FrankRuehl" w:hint="cs"/>
          <w:strike/>
          <w:vanish/>
          <w:sz w:val="22"/>
          <w:szCs w:val="22"/>
          <w:shd w:val="clear" w:color="auto" w:fill="FFFF99"/>
          <w:rtl/>
        </w:rPr>
        <w:t>זיכיון לשידורי טלוויזיה לפי חוק הרשות השניה לטלוויזיה ורדיו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לשידורי טלוויזיה לפי חוק הרשות השנייה</w:t>
      </w:r>
      <w:r w:rsidRPr="0088080B">
        <w:rPr>
          <w:rStyle w:val="default"/>
          <w:rFonts w:cs="FrankRuehl" w:hint="cs"/>
          <w:vanish/>
          <w:sz w:val="22"/>
          <w:szCs w:val="22"/>
          <w:shd w:val="clear" w:color="auto" w:fill="FFFF99"/>
          <w:rtl/>
        </w:rPr>
        <w:t>, שתנאיו הם התנא</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ם הכלולים ברישיונו, וכל הסמכויות שהיו למועצה לפי חוק זה כלפיו יהיו בידי הרשות השניה לטלוויזיה ורדיו לפי החוק האמור.</w:t>
      </w:r>
    </w:p>
    <w:p w:rsidR="00B73828" w:rsidRPr="0088080B" w:rsidRDefault="00B73828" w:rsidP="00B73828">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לקבוע כללים והסדרים לביצוע הוראות סעיף קטן (ב), לרבות התאמות הנדרשות מהמעבר </w:t>
      </w:r>
      <w:r w:rsidRPr="0088080B">
        <w:rPr>
          <w:rStyle w:val="default"/>
          <w:rFonts w:cs="FrankRuehl" w:hint="cs"/>
          <w:strike/>
          <w:vanish/>
          <w:sz w:val="22"/>
          <w:szCs w:val="22"/>
          <w:shd w:val="clear" w:color="auto" w:fill="FFFF99"/>
          <w:rtl/>
        </w:rPr>
        <w:t>מרישיון לזיכיון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מרישיון לפי חוק זה לרישיון לפי חוק הרשות השנייה</w:t>
      </w:r>
      <w:r w:rsidRPr="0088080B">
        <w:rPr>
          <w:rStyle w:val="default"/>
          <w:rFonts w:cs="FrankRuehl" w:hint="cs"/>
          <w:vanish/>
          <w:sz w:val="22"/>
          <w:szCs w:val="22"/>
          <w:shd w:val="clear" w:color="auto" w:fill="FFFF99"/>
          <w:rtl/>
        </w:rPr>
        <w:t>, ורשאי הוא, באישור ועדת הכלכלה של</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הכנסת, לדחות את תחילתן של ההוראות שבסעיף קטן (ב) כפי שיקבע, ובלבד שכלל הדחיות לא יעלו על שנתיים.</w:t>
      </w:r>
    </w:p>
    <w:p w:rsidR="00F474AE" w:rsidRPr="0088080B" w:rsidRDefault="00F474AE" w:rsidP="00B73828">
      <w:pPr>
        <w:pStyle w:val="P00"/>
        <w:spacing w:before="0"/>
        <w:ind w:left="0" w:right="1134"/>
        <w:rPr>
          <w:rStyle w:val="default"/>
          <w:rFonts w:cs="FrankRuehl"/>
          <w:vanish/>
          <w:szCs w:val="20"/>
          <w:shd w:val="clear" w:color="auto" w:fill="FFFF99"/>
          <w:rtl/>
        </w:rPr>
      </w:pPr>
    </w:p>
    <w:p w:rsidR="00F474AE" w:rsidRPr="0088080B" w:rsidRDefault="00F474AE" w:rsidP="00B73828">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8.2.2018</w:t>
      </w:r>
    </w:p>
    <w:p w:rsidR="00F474AE" w:rsidRPr="0088080B" w:rsidRDefault="00F474AE" w:rsidP="00B73828">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67</w:t>
      </w:r>
    </w:p>
    <w:p w:rsidR="00F474AE" w:rsidRPr="0088080B" w:rsidRDefault="00F474AE" w:rsidP="00B73828">
      <w:pPr>
        <w:pStyle w:val="P00"/>
        <w:spacing w:before="0"/>
        <w:ind w:left="0" w:right="1134"/>
        <w:rPr>
          <w:rStyle w:val="default"/>
          <w:rFonts w:cs="FrankRuehl"/>
          <w:vanish/>
          <w:szCs w:val="20"/>
          <w:shd w:val="clear" w:color="auto" w:fill="FFFF99"/>
          <w:rtl/>
        </w:rPr>
      </w:pPr>
      <w:hyperlink r:id="rId887" w:history="1">
        <w:r w:rsidRPr="0088080B">
          <w:rPr>
            <w:rStyle w:val="Hyperlink"/>
            <w:rFonts w:hint="cs"/>
            <w:vanish/>
            <w:szCs w:val="20"/>
            <w:shd w:val="clear" w:color="auto" w:fill="FFFF99"/>
            <w:rtl/>
          </w:rPr>
          <w:t>ס"ח תשע"ח מס' 2689</w:t>
        </w:r>
      </w:hyperlink>
      <w:r w:rsidRPr="0088080B">
        <w:rPr>
          <w:rStyle w:val="default"/>
          <w:rFonts w:cs="FrankRuehl" w:hint="cs"/>
          <w:vanish/>
          <w:szCs w:val="20"/>
          <w:shd w:val="clear" w:color="auto" w:fill="FFFF99"/>
          <w:rtl/>
        </w:rPr>
        <w:t xml:space="preserve"> מיום 8.2.2018 עמ' 158 (</w:t>
      </w:r>
      <w:hyperlink r:id="rId888" w:history="1">
        <w:r w:rsidRPr="0088080B">
          <w:rPr>
            <w:rStyle w:val="Hyperlink"/>
            <w:rFonts w:hint="cs"/>
            <w:vanish/>
            <w:szCs w:val="20"/>
            <w:shd w:val="clear" w:color="auto" w:fill="FFFF99"/>
            <w:rtl/>
          </w:rPr>
          <w:t>ה"ח 784</w:t>
        </w:r>
      </w:hyperlink>
      <w:r w:rsidRPr="0088080B">
        <w:rPr>
          <w:rStyle w:val="default"/>
          <w:rFonts w:cs="FrankRuehl" w:hint="cs"/>
          <w:vanish/>
          <w:szCs w:val="20"/>
          <w:shd w:val="clear" w:color="auto" w:fill="FFFF99"/>
          <w:rtl/>
        </w:rPr>
        <w:t>)</w:t>
      </w:r>
    </w:p>
    <w:p w:rsidR="00F474AE" w:rsidRPr="0088080B" w:rsidRDefault="00F474AE" w:rsidP="00B73828">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ביטול סעיפים קטנים 6לד3(ב), 6לד3(ג)</w:t>
      </w:r>
    </w:p>
    <w:p w:rsidR="00F474AE" w:rsidRPr="0088080B" w:rsidRDefault="00F474AE" w:rsidP="00F474AE">
      <w:pPr>
        <w:pStyle w:val="P00"/>
        <w:ind w:left="0" w:right="1134"/>
        <w:rPr>
          <w:rStyle w:val="default"/>
          <w:rFonts w:cs="FrankRuehl"/>
          <w:vanish/>
          <w:szCs w:val="20"/>
          <w:shd w:val="clear" w:color="auto" w:fill="FFFF99"/>
          <w:rtl/>
        </w:rPr>
      </w:pPr>
      <w:r w:rsidRPr="0088080B">
        <w:rPr>
          <w:rStyle w:val="default"/>
          <w:rFonts w:cs="FrankRuehl" w:hint="cs"/>
          <w:vanish/>
          <w:szCs w:val="20"/>
          <w:shd w:val="clear" w:color="auto" w:fill="FFFF99"/>
          <w:rtl/>
        </w:rPr>
        <w:t>הנוסח הקודם:</w:t>
      </w:r>
    </w:p>
    <w:p w:rsidR="00F474AE" w:rsidRPr="0088080B" w:rsidRDefault="00F474AE" w:rsidP="00F474AE">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בתום שנתיים ממועד תחילתם של השידורים במתכונת האמורה בסעיף קטן (א), יראו את משדר הערוץ הייעודי בשפה הערבית, כאילו קיבל רישיון לשידורי טלוויזיה לפי חוק הרשות השנייה, שתנאיו הם התנא</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ם הכלולים ברישיונו, וכל הסמכויות שהיו למועצה לפי חוק זה כלפיו יהיו בידי הרשות השניה לטלוויזיה ורדיו לפי החוק האמור.</w:t>
      </w:r>
    </w:p>
    <w:p w:rsidR="00F474AE" w:rsidRPr="0088080B" w:rsidRDefault="00F474AE" w:rsidP="00F474AE">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רשאי לקבוע כללים והסדרים לביצוע הוראות סעיף קטן (ב), לרבות התאמות הנדרשות מהמעבר מרישיון לפי חוק זה לרישיון לפי חוק הרשות השנייה, ורשאי הוא, באישור ועדת הכלכלה של</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הכנסת, לדחות את תחילתן של ההוראות שבסעיף קטן (ב) כפי שיקבע, ובלבד שכלל הדחיות לא יעלו על שנתיים.</w:t>
      </w:r>
    </w:p>
    <w:p w:rsidR="00966490" w:rsidRPr="0088080B" w:rsidRDefault="00966490" w:rsidP="00966490">
      <w:pPr>
        <w:pStyle w:val="P00"/>
        <w:spacing w:before="0"/>
        <w:ind w:left="0" w:right="1134"/>
        <w:rPr>
          <w:rStyle w:val="default"/>
          <w:rFonts w:cs="FrankRuehl"/>
          <w:vanish/>
          <w:szCs w:val="20"/>
          <w:shd w:val="clear" w:color="auto" w:fill="FFFF99"/>
          <w:rtl/>
        </w:rPr>
      </w:pPr>
    </w:p>
    <w:p w:rsidR="00966490" w:rsidRPr="0088080B" w:rsidRDefault="00966490" w:rsidP="0096649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hyperlink r:id="rId889"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890"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966490" w:rsidRPr="0088080B" w:rsidRDefault="00966490" w:rsidP="0096649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6לד3</w:t>
      </w:r>
    </w:p>
    <w:p w:rsidR="00966490" w:rsidRPr="0088080B" w:rsidRDefault="00966490" w:rsidP="00966490">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966490" w:rsidRPr="0088080B" w:rsidRDefault="00966490" w:rsidP="00966490">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ערוץ ייעודי בשפה הערבית</w:t>
      </w:r>
    </w:p>
    <w:p w:rsidR="00966490"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6ל</w:t>
      </w:r>
      <w:r w:rsidRPr="0088080B">
        <w:rPr>
          <w:rStyle w:val="default"/>
          <w:rFonts w:cs="FrankRuehl" w:hint="cs"/>
          <w:strike/>
          <w:vanish/>
          <w:sz w:val="22"/>
          <w:szCs w:val="22"/>
          <w:shd w:val="clear" w:color="auto" w:fill="FFFF99"/>
          <w:rtl/>
        </w:rPr>
        <w:t>ד3.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הוענק רישיון לשידורי ערוץ ייעודי בשפה הערבית, ולשם הבטחת נגישות מרבית לשידורים בשפה הערבית, רשאי משדר הערו</w:t>
      </w:r>
      <w:r w:rsidRPr="0088080B">
        <w:rPr>
          <w:rStyle w:val="default"/>
          <w:rFonts w:cs="FrankRuehl"/>
          <w:strike/>
          <w:vanish/>
          <w:sz w:val="22"/>
          <w:szCs w:val="22"/>
          <w:shd w:val="clear" w:color="auto" w:fill="FFFF99"/>
          <w:rtl/>
        </w:rPr>
        <w:t>ץ</w:t>
      </w:r>
      <w:r w:rsidRPr="0088080B">
        <w:rPr>
          <w:rStyle w:val="default"/>
          <w:rFonts w:cs="FrankRuehl" w:hint="cs"/>
          <w:strike/>
          <w:vanish/>
          <w:sz w:val="22"/>
          <w:szCs w:val="22"/>
          <w:shd w:val="clear" w:color="auto" w:fill="FFFF99"/>
          <w:rtl/>
        </w:rPr>
        <w:t xml:space="preserve"> האמור לשדרו גם במתכונת של שידורי טלוויזיה באמצעות לוויין, המיועדים לקליטה ישירה לא מפוענחת בידי כל אדם, בין אם הוא מנוי ובין אם לאו, ובלבד שמסר לשר ולמועצה הודעה על המועד שבו יתחיל לשדר במתכונת האמורה.</w:t>
      </w:r>
    </w:p>
    <w:p w:rsidR="00966490" w:rsidRPr="0088080B" w:rsidRDefault="00966490" w:rsidP="00966490">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(בוטל).</w:t>
      </w:r>
    </w:p>
    <w:p w:rsidR="00966490" w:rsidRPr="00966490" w:rsidRDefault="00966490" w:rsidP="00966490">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(בוטל).</w:t>
      </w:r>
      <w:bookmarkEnd w:id="244"/>
    </w:p>
    <w:p w:rsidR="00F24715" w:rsidRDefault="00F24715">
      <w:pPr>
        <w:pStyle w:val="P00"/>
        <w:spacing w:before="72"/>
        <w:ind w:left="0" w:right="1134"/>
        <w:rPr>
          <w:rStyle w:val="default"/>
          <w:rFonts w:cs="FrankRuehl" w:hint="cs"/>
          <w:rtl/>
        </w:rPr>
      </w:pPr>
      <w:r>
        <w:rPr>
          <w:lang w:val="he-IL"/>
        </w:rPr>
        <w:pict>
          <v:rect id="_x0000_s2289" style="position:absolute;left:0;text-align:left;margin-left:464.5pt;margin-top:8.05pt;width:75.05pt;height:20pt;z-index:2514616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ל</w:t>
      </w:r>
      <w:r>
        <w:rPr>
          <w:rStyle w:val="default"/>
          <w:rFonts w:cs="FrankRuehl" w:hint="cs"/>
          <w:rtl/>
        </w:rPr>
        <w:t>ה.</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5" w:name="Rov350"/>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91" w:history="1">
        <w:r w:rsidRPr="0088080B">
          <w:rPr>
            <w:rStyle w:val="Hyperlink"/>
            <w:rFonts w:hint="cs"/>
            <w:vanish/>
            <w:szCs w:val="20"/>
            <w:shd w:val="clear" w:color="auto" w:fill="FFFF99"/>
            <w:rtl/>
          </w:rPr>
          <w:t>ס"ח תשמ"ו מס' 11</w:t>
        </w:r>
        <w:r w:rsidRPr="0088080B">
          <w:rPr>
            <w:rStyle w:val="Hyperlink"/>
            <w:rFonts w:hint="cs"/>
            <w:vanish/>
            <w:szCs w:val="20"/>
            <w:shd w:val="clear" w:color="auto" w:fill="FFFF99"/>
            <w:rtl/>
          </w:rPr>
          <w:t>9</w:t>
        </w:r>
        <w:r w:rsidRPr="0088080B">
          <w:rPr>
            <w:rStyle w:val="Hyperlink"/>
            <w:rFonts w:hint="cs"/>
            <w:vanish/>
            <w:szCs w:val="20"/>
            <w:shd w:val="clear" w:color="auto" w:fill="FFFF99"/>
            <w:rtl/>
          </w:rPr>
          <w:t>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234</w:t>
      </w:r>
      <w:r w:rsidRPr="0088080B">
        <w:rPr>
          <w:rStyle w:val="default"/>
          <w:rFonts w:cs="FrankRuehl" w:hint="cs"/>
          <w:vanish/>
          <w:szCs w:val="20"/>
          <w:shd w:val="clear" w:color="auto" w:fill="FFFF99"/>
          <w:rtl/>
        </w:rPr>
        <w:t xml:space="preserve"> (</w:t>
      </w:r>
      <w:hyperlink r:id="rId892"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89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552 (</w:t>
      </w:r>
      <w:hyperlink r:id="rId89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89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6לה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חיבור אזורים לרשת ארצית או בין-אזורית</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6לה.</w:t>
      </w:r>
      <w:r w:rsidRPr="0088080B">
        <w:rPr>
          <w:rStyle w:val="default"/>
          <w:rFonts w:cs="FrankRuehl" w:hint="cs"/>
          <w:strike/>
          <w:vanish/>
          <w:sz w:val="22"/>
          <w:szCs w:val="22"/>
          <w:shd w:val="clear" w:color="auto" w:fill="FFFF99"/>
          <w:rtl/>
        </w:rPr>
        <w:tab/>
        <w:t xml:space="preserve">השר רשאי, לאחר התייעצות במועצה, להתקין תקנות בדבר חיבור אזורים שונים לרשת ארצית או לרשתות בין-אזוריות של שידורי כבלים (בסעיף זה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הרשת) ובין היתר, בענינים אלה:</w:t>
      </w:r>
    </w:p>
    <w:p w:rsidR="00F24715" w:rsidRPr="0088080B" w:rsidRDefault="00F24715">
      <w:pPr>
        <w:pStyle w:val="P00"/>
        <w:spacing w:before="0"/>
        <w:ind w:left="102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הקמתם של צמתי קשר לחיבור בין האזורים, תפעולם והבעלות עליהם;</w:t>
      </w:r>
    </w:p>
    <w:p w:rsidR="00F24715" w:rsidRPr="0088080B" w:rsidRDefault="00F24715">
      <w:pPr>
        <w:pStyle w:val="P00"/>
        <w:spacing w:before="0"/>
        <w:ind w:left="102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שיטת ההפעלה של הרשת והתכניות שישודרו בה;</w:t>
      </w:r>
    </w:p>
    <w:p w:rsidR="00F24715" w:rsidRDefault="00F24715">
      <w:pPr>
        <w:pStyle w:val="P00"/>
        <w:spacing w:before="0"/>
        <w:ind w:left="1020" w:right="1134"/>
        <w:rPr>
          <w:rStyle w:val="default"/>
          <w:rFonts w:cs="FrankRuehl" w:hint="cs"/>
          <w:strike/>
          <w:sz w:val="2"/>
          <w:szCs w:val="2"/>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חלוקת ההוצאות בין בעלי הזכיונות בכל הכרוך ביצירת הרשת והפעלת השידורים בה.</w:t>
      </w:r>
      <w:bookmarkEnd w:id="245"/>
    </w:p>
    <w:p w:rsidR="00F24715" w:rsidRDefault="00F24715">
      <w:pPr>
        <w:pStyle w:val="header-2"/>
        <w:ind w:left="0" w:right="1134"/>
        <w:rPr>
          <w:rFonts w:hint="cs"/>
          <w:rtl/>
        </w:rPr>
      </w:pPr>
      <w:bookmarkStart w:id="246" w:name="hed210"/>
      <w:bookmarkEnd w:id="246"/>
      <w:r>
        <w:rPr>
          <w:rtl/>
          <w:lang w:val="he-IL"/>
        </w:rPr>
        <w:pict>
          <v:shape id="_x0000_s2808" type="#_x0000_t202" style="position:absolute;left:0;text-align:left;margin-left:470.25pt;margin-top:12.75pt;width:1in;height:16.8pt;z-index:251710464" filled="f" stroked="f">
            <v:textbox inset="1mm,0,1mm,0">
              <w:txbxContent>
                <w:p w:rsidR="00F17E28" w:rsidRDefault="00F17E28">
                  <w:pPr>
                    <w:spacing w:line="160" w:lineRule="exact"/>
                    <w:jc w:val="left"/>
                    <w:rPr>
                      <w:rFonts w:cs="Miriam" w:hint="cs"/>
                      <w:szCs w:val="18"/>
                      <w:rtl/>
                    </w:rPr>
                  </w:pPr>
                  <w:r>
                    <w:rPr>
                      <w:rFonts w:cs="Miriam" w:hint="cs"/>
                      <w:szCs w:val="18"/>
                      <w:rtl/>
                    </w:rPr>
                    <w:t>(תיקון מס' 4) תשמ"ו-1986</w:t>
                  </w:r>
                </w:p>
              </w:txbxContent>
            </v:textbox>
            <w10:anchorlock/>
          </v:shape>
        </w:pict>
      </w:r>
      <w:r>
        <w:rPr>
          <w:rtl/>
        </w:rPr>
        <w:t>ס</w:t>
      </w:r>
      <w:r>
        <w:rPr>
          <w:rFonts w:hint="cs"/>
          <w:rtl/>
        </w:rPr>
        <w:t>ימן י': שונות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7" w:name="Rov351"/>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9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234</w:t>
      </w:r>
      <w:r w:rsidRPr="0088080B">
        <w:rPr>
          <w:rStyle w:val="default"/>
          <w:rFonts w:cs="FrankRuehl" w:hint="cs"/>
          <w:vanish/>
          <w:szCs w:val="20"/>
          <w:shd w:val="clear" w:color="auto" w:fill="FFFF99"/>
          <w:rtl/>
        </w:rPr>
        <w:t xml:space="preserve"> (</w:t>
      </w:r>
      <w:hyperlink r:id="rId89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סימן י'</w:t>
      </w:r>
      <w:bookmarkEnd w:id="247"/>
    </w:p>
    <w:p w:rsidR="00F24715" w:rsidRDefault="00F24715" w:rsidP="00434462">
      <w:pPr>
        <w:pStyle w:val="P00"/>
        <w:spacing w:before="72"/>
        <w:ind w:left="0" w:right="1134"/>
        <w:rPr>
          <w:rStyle w:val="default"/>
          <w:rFonts w:cs="FrankRuehl"/>
          <w:rtl/>
        </w:rPr>
      </w:pPr>
      <w:bookmarkStart w:id="248" w:name="Seif44"/>
      <w:bookmarkEnd w:id="248"/>
      <w:r>
        <w:rPr>
          <w:lang w:val="he-IL"/>
        </w:rPr>
        <w:pict>
          <v:rect id="_x0000_s2290" style="position:absolute;left:0;text-align:left;margin-left:464.5pt;margin-top:8.05pt;width:75.05pt;height:42.05pt;z-index:25146265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שימוש</w:t>
                  </w:r>
                  <w:r>
                    <w:rPr>
                      <w:rFonts w:cs="Miriam"/>
                      <w:szCs w:val="18"/>
                      <w:rtl/>
                    </w:rPr>
                    <w:t xml:space="preserve"> </w:t>
                  </w:r>
                  <w:r>
                    <w:rPr>
                      <w:rFonts w:cs="Miriam" w:hint="cs"/>
                      <w:szCs w:val="18"/>
                      <w:rtl/>
                    </w:rPr>
                    <w:t xml:space="preserve">בהכנסות (תיקון מס' 4) </w:t>
                  </w:r>
                  <w:r>
                    <w:rPr>
                      <w:rFonts w:cs="Miriam"/>
                      <w:szCs w:val="18"/>
                      <w:rtl/>
                    </w:rPr>
                    <w:br/>
                  </w:r>
                  <w:r>
                    <w:rPr>
                      <w:rFonts w:cs="Miriam" w:hint="cs"/>
                      <w:szCs w:val="18"/>
                      <w:rtl/>
                    </w:rPr>
                    <w:t>תשמ"ו-1986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ל</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רישיון לשידורי כבלים י</w:t>
      </w:r>
      <w:r>
        <w:rPr>
          <w:rStyle w:val="default"/>
          <w:rFonts w:cs="FrankRuehl"/>
          <w:rtl/>
        </w:rPr>
        <w:t>ש</w:t>
      </w:r>
      <w:r>
        <w:rPr>
          <w:rStyle w:val="default"/>
          <w:rFonts w:cs="FrankRuehl" w:hint="cs"/>
          <w:rtl/>
        </w:rPr>
        <w:t>לם דמי רישיון, תמלוגים</w:t>
      </w:r>
      <w:r>
        <w:rPr>
          <w:rStyle w:val="default"/>
          <w:rFonts w:cs="FrankRuehl"/>
          <w:rtl/>
        </w:rPr>
        <w:t xml:space="preserve"> </w:t>
      </w:r>
      <w:r>
        <w:rPr>
          <w:rStyle w:val="default"/>
          <w:rFonts w:cs="FrankRuehl" w:hint="cs"/>
          <w:rtl/>
        </w:rPr>
        <w:t>ותשלומים אחרים, בשיעור שיקבע השר בתקנות, לאחר התייעצות במועצה.</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hint="cs"/>
          <w:rtl/>
        </w:rPr>
      </w:pPr>
      <w:r>
        <w:rPr>
          <w:lang w:val="he-IL"/>
        </w:rPr>
        <w:pict>
          <v:rect id="_x0000_s2291" style="position:absolute;left:0;text-align:left;margin-left:464.5pt;margin-top:8.05pt;width:75.05pt;height:40pt;z-index:251463680" o:allowincell="f" filled="f" stroked="f" strokecolor="lime" strokeweight=".25pt">
            <v:textbox style="mso-next-textbox:#_x0000_s2291" inset="0,0,0,0">
              <w:txbxContent>
                <w:p w:rsidR="00F17E28" w:rsidRDefault="00F17E28">
                  <w:pPr>
                    <w:spacing w:line="160" w:lineRule="exact"/>
                    <w:jc w:val="left"/>
                    <w:rPr>
                      <w:rFonts w:cs="Miriam"/>
                      <w:noProof/>
                      <w:szCs w:val="18"/>
                      <w:rtl/>
                    </w:rPr>
                  </w:pPr>
                  <w:r>
                    <w:rPr>
                      <w:rFonts w:cs="Miriam" w:hint="cs"/>
                      <w:szCs w:val="18"/>
                      <w:rtl/>
                    </w:rPr>
                    <w:t xml:space="preserve">(תיקון מס' 13) תשנ"ו-1996 </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דמי הרישיון, התמלוגים ותשלומים אחרים כאמור, ישמשו לכיסוי ההוצאות הדרושות לביצוע הוראות פרק זה, לרבות לקיום </w:t>
      </w:r>
      <w:r>
        <w:rPr>
          <w:rStyle w:val="default"/>
          <w:rFonts w:cs="FrankRuehl"/>
          <w:rtl/>
        </w:rPr>
        <w:t>מ</w:t>
      </w:r>
      <w:r>
        <w:rPr>
          <w:rStyle w:val="default"/>
          <w:rFonts w:cs="FrankRuehl" w:hint="cs"/>
          <w:rtl/>
        </w:rPr>
        <w:t>ישדרים קהילתיים ולעידוד הפקות מקומיות לפי סעיפים 6ה ו-6ה1. עודף הכנסות על הוצאות יופקד באוצר המדינה</w:t>
      </w:r>
      <w:r w:rsidR="00EF258E">
        <w:rPr>
          <w:rStyle w:val="default"/>
          <w:rFonts w:cs="FrankRuehl" w:hint="cs"/>
          <w:rtl/>
        </w:rPr>
        <w:t>;</w:t>
      </w:r>
      <w:r>
        <w:rPr>
          <w:rStyle w:val="default"/>
          <w:rFonts w:cs="FrankRuehl" w:hint="cs"/>
          <w:rtl/>
        </w:rPr>
        <w:t xml:space="preserve"> השר, בהסכמת שר האוצר ובאישור ועדת הכלכלה של הכנסת, רשאי ליתן הוראות לצורך ביצוע סעיף קטן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49" w:name="Rov352"/>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89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234</w:t>
      </w:r>
      <w:r w:rsidRPr="0088080B">
        <w:rPr>
          <w:rStyle w:val="default"/>
          <w:rFonts w:cs="FrankRuehl" w:hint="cs"/>
          <w:vanish/>
          <w:szCs w:val="20"/>
          <w:shd w:val="clear" w:color="auto" w:fill="FFFF99"/>
          <w:rtl/>
        </w:rPr>
        <w:t xml:space="preserve"> (</w:t>
      </w:r>
      <w:hyperlink r:id="rId89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6לו</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900"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304 (</w:t>
      </w:r>
      <w:hyperlink r:id="rId901"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דמי הזכיון, התמלוגים ותשלומים אחרים כאמור, ישמשו לכיסוי ההוצאות הדרושות לביצוע הוראות פרק זה</w:t>
      </w:r>
      <w:r w:rsidRPr="0088080B">
        <w:rPr>
          <w:rStyle w:val="default"/>
          <w:rFonts w:cs="FrankRuehl" w:hint="cs"/>
          <w:vanish/>
          <w:sz w:val="16"/>
          <w:szCs w:val="22"/>
          <w:u w:val="single"/>
          <w:shd w:val="clear" w:color="auto" w:fill="FFFF99"/>
          <w:rtl/>
        </w:rPr>
        <w:t xml:space="preserve">, לרבות לקיום </w:t>
      </w:r>
      <w:r w:rsidRPr="0088080B">
        <w:rPr>
          <w:rStyle w:val="default"/>
          <w:rFonts w:cs="FrankRuehl"/>
          <w:vanish/>
          <w:sz w:val="16"/>
          <w:szCs w:val="22"/>
          <w:u w:val="single"/>
          <w:shd w:val="clear" w:color="auto" w:fill="FFFF99"/>
          <w:rtl/>
        </w:rPr>
        <w:t>מ</w:t>
      </w:r>
      <w:r w:rsidRPr="0088080B">
        <w:rPr>
          <w:rStyle w:val="default"/>
          <w:rFonts w:cs="FrankRuehl" w:hint="cs"/>
          <w:vanish/>
          <w:sz w:val="16"/>
          <w:szCs w:val="22"/>
          <w:u w:val="single"/>
          <w:shd w:val="clear" w:color="auto" w:fill="FFFF99"/>
          <w:rtl/>
        </w:rPr>
        <w:t>ישדרים קהילתיים ולעידוד הפקות מקומיות לפי סעיפים 6ה ו-6ה1</w:t>
      </w:r>
      <w:r w:rsidR="002A4900" w:rsidRPr="0088080B">
        <w:rPr>
          <w:rStyle w:val="default"/>
          <w:rFonts w:cs="FrankRuehl" w:hint="cs"/>
          <w:vanish/>
          <w:sz w:val="16"/>
          <w:szCs w:val="22"/>
          <w:shd w:val="clear" w:color="auto" w:fill="FFFF99"/>
          <w:rtl/>
        </w:rPr>
        <w:t>;</w:t>
      </w:r>
      <w:r w:rsidRPr="0088080B">
        <w:rPr>
          <w:rStyle w:val="default"/>
          <w:rFonts w:cs="FrankRuehl" w:hint="cs"/>
          <w:vanish/>
          <w:sz w:val="16"/>
          <w:szCs w:val="22"/>
          <w:shd w:val="clear" w:color="auto" w:fill="FFFF99"/>
          <w:rtl/>
        </w:rPr>
        <w:t xml:space="preserve"> עודף הכנסות על הוצאות יופקד באוצר המדינה.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0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553 (</w:t>
      </w:r>
      <w:hyperlink r:id="rId90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0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ו.</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 לשידורי כבלים</w:t>
      </w:r>
      <w:r w:rsidRPr="0088080B">
        <w:rPr>
          <w:rStyle w:val="default"/>
          <w:rFonts w:cs="FrankRuehl" w:hint="cs"/>
          <w:vanish/>
          <w:sz w:val="22"/>
          <w:szCs w:val="22"/>
          <w:shd w:val="clear" w:color="auto" w:fill="FFFF99"/>
          <w:rtl/>
        </w:rPr>
        <w:t xml:space="preserve"> י</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 xml:space="preserve">לם </w:t>
      </w:r>
      <w:r w:rsidRPr="0088080B">
        <w:rPr>
          <w:rStyle w:val="default"/>
          <w:rFonts w:cs="FrankRuehl" w:hint="cs"/>
          <w:strike/>
          <w:vanish/>
          <w:sz w:val="22"/>
          <w:szCs w:val="22"/>
          <w:shd w:val="clear" w:color="auto" w:fill="FFFF99"/>
          <w:rtl/>
        </w:rPr>
        <w:t>דמי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דמי רישיון</w:t>
      </w:r>
      <w:r w:rsidRPr="0088080B">
        <w:rPr>
          <w:rStyle w:val="default"/>
          <w:rFonts w:cs="FrankRuehl" w:hint="cs"/>
          <w:vanish/>
          <w:sz w:val="22"/>
          <w:szCs w:val="22"/>
          <w:shd w:val="clear" w:color="auto" w:fill="FFFF99"/>
          <w:rtl/>
        </w:rPr>
        <w:t>, תמלוגים</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ותשלומים אחרים, בשיעור שיקבע השר בתקנות, לאחר התייעצות במועצה.</w:t>
      </w:r>
    </w:p>
    <w:p w:rsidR="00F24715" w:rsidRDefault="00F24715">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דמי הזכיון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דמי הרישיון</w:t>
      </w:r>
      <w:r w:rsidRPr="0088080B">
        <w:rPr>
          <w:rStyle w:val="default"/>
          <w:rFonts w:cs="FrankRuehl" w:hint="cs"/>
          <w:vanish/>
          <w:sz w:val="22"/>
          <w:szCs w:val="22"/>
          <w:shd w:val="clear" w:color="auto" w:fill="FFFF99"/>
          <w:rtl/>
        </w:rPr>
        <w:t xml:space="preserve">, התמלוגים ותשלומים אחרים כאמור, ישמשו לכיסוי ההוצאות הדרושות לביצוע הוראות פרק זה, לרבות לקיום </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ישדרים קהילתיים ולעידוד הפקות מקומיות לפי סעיפים 6ה ו-6ה1. עודף הכנסות על הוצאות יופקד באוצר המדינה</w:t>
      </w:r>
      <w:r w:rsidR="00EF258E" w:rsidRPr="0088080B">
        <w:rPr>
          <w:rStyle w:val="default"/>
          <w:rFonts w:cs="FrankRuehl" w:hint="cs"/>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השר, בהסכמת שר האוצר ובאישור ועדת הכלכלה של הכנסת, רשאי ליתן הוראות לצורך ביצוע סעיף קטן זה</w:t>
      </w:r>
      <w:r w:rsidRPr="0088080B">
        <w:rPr>
          <w:rStyle w:val="default"/>
          <w:rFonts w:cs="FrankRuehl" w:hint="cs"/>
          <w:vanish/>
          <w:sz w:val="22"/>
          <w:szCs w:val="22"/>
          <w:shd w:val="clear" w:color="auto" w:fill="FFFF99"/>
          <w:rtl/>
        </w:rPr>
        <w:t>.</w:t>
      </w:r>
      <w:bookmarkEnd w:id="249"/>
    </w:p>
    <w:p w:rsidR="00F24715" w:rsidRDefault="00F24715" w:rsidP="007722F9">
      <w:pPr>
        <w:pStyle w:val="P00"/>
        <w:spacing w:before="72"/>
        <w:ind w:left="0" w:right="1134"/>
        <w:rPr>
          <w:rStyle w:val="default"/>
          <w:rFonts w:cs="FrankRuehl"/>
          <w:rtl/>
        </w:rPr>
      </w:pPr>
      <w:bookmarkStart w:id="250" w:name="Seif45"/>
      <w:bookmarkEnd w:id="250"/>
      <w:r>
        <w:rPr>
          <w:lang w:val="he-IL"/>
        </w:rPr>
        <w:pict>
          <v:rect id="_x0000_s2292" style="position:absolute;left:0;text-align:left;margin-left:464.5pt;margin-top:8.05pt;width:75.05pt;height:65.2pt;z-index:251464704" o:allowincell="f" filled="f" stroked="f" strokecolor="lime" strokeweight=".25pt">
            <v:textbox style="mso-next-textbox:#_x0000_s2292" inset="0,0,0,0">
              <w:txbxContent>
                <w:p w:rsidR="00F17E28" w:rsidRDefault="00F17E28">
                  <w:pPr>
                    <w:spacing w:line="160" w:lineRule="exact"/>
                    <w:jc w:val="left"/>
                    <w:rPr>
                      <w:rFonts w:cs="Miriam"/>
                      <w:noProof/>
                      <w:szCs w:val="18"/>
                      <w:rtl/>
                    </w:rPr>
                  </w:pPr>
                  <w:r>
                    <w:rPr>
                      <w:rFonts w:cs="Miriam"/>
                      <w:szCs w:val="18"/>
                      <w:rtl/>
                    </w:rPr>
                    <w:t>ע</w:t>
                  </w:r>
                  <w:r>
                    <w:rPr>
                      <w:rFonts w:cs="Miriam" w:hint="cs"/>
                      <w:szCs w:val="18"/>
                      <w:rtl/>
                    </w:rPr>
                    <w:t>ונשין</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 xml:space="preserve">(תיקון מס' 18) </w:t>
                  </w:r>
                  <w:r>
                    <w:rPr>
                      <w:rFonts w:cs="Miriam"/>
                      <w:szCs w:val="18"/>
                      <w:rtl/>
                    </w:rPr>
                    <w:t>ת</w:t>
                  </w:r>
                  <w:r>
                    <w:rPr>
                      <w:rFonts w:cs="Miriam" w:hint="cs"/>
                      <w:szCs w:val="18"/>
                      <w:rtl/>
                    </w:rPr>
                    <w:t>שנ"ח-1998</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rsidP="007722F9">
                  <w:pPr>
                    <w:spacing w:line="160" w:lineRule="exact"/>
                    <w:jc w:val="left"/>
                    <w:rPr>
                      <w:rFonts w:cs="Miriam"/>
                      <w:noProof/>
                      <w:szCs w:val="18"/>
                      <w:rtl/>
                    </w:rPr>
                  </w:pPr>
                  <w:r>
                    <w:rPr>
                      <w:rFonts w:cs="Miriam" w:hint="cs"/>
                      <w:szCs w:val="18"/>
                      <w:rtl/>
                    </w:rPr>
                    <w:t>צו תש"ע-2010</w:t>
                  </w:r>
                </w:p>
              </w:txbxContent>
            </v:textbox>
            <w10:anchorlock/>
          </v:rect>
        </w:pict>
      </w:r>
      <w:r>
        <w:rPr>
          <w:rStyle w:val="big-number"/>
          <w:rtl/>
        </w:rPr>
        <w:t>6</w:t>
      </w:r>
      <w:r>
        <w:rPr>
          <w:rStyle w:val="default"/>
          <w:rFonts w:cs="FrankRuehl"/>
          <w:rtl/>
        </w:rPr>
        <w:t>ל</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העובר על הוראות סעיפים 6ז, 6כה(1), (2), (3) ו-(4) או 6מד, דינו </w:t>
      </w:r>
      <w:r w:rsidR="003F4820">
        <w:rPr>
          <w:rStyle w:val="default"/>
          <w:rFonts w:cs="FrankRuehl"/>
          <w:rtl/>
        </w:rPr>
        <w:t>–</w:t>
      </w:r>
      <w:r>
        <w:rPr>
          <w:rStyle w:val="default"/>
          <w:rFonts w:cs="FrankRuehl" w:hint="cs"/>
          <w:rtl/>
        </w:rPr>
        <w:t xml:space="preserve"> מאסר שלוש שנים או קנס </w:t>
      </w:r>
      <w:r w:rsidR="007722F9">
        <w:rPr>
          <w:rStyle w:val="default"/>
          <w:rFonts w:cs="FrankRuehl" w:hint="cs"/>
          <w:rtl/>
        </w:rPr>
        <w:t>8,913</w:t>
      </w:r>
      <w:r>
        <w:rPr>
          <w:rStyle w:val="default"/>
          <w:rFonts w:cs="FrankRuehl" w:hint="cs"/>
          <w:rtl/>
        </w:rPr>
        <w:t>,000</w:t>
      </w:r>
      <w:r w:rsidR="007722F9">
        <w:rPr>
          <w:rStyle w:val="default"/>
          <w:rFonts w:cs="FrankRuehl" w:hint="cs"/>
          <w:rtl/>
        </w:rPr>
        <w:t xml:space="preserve"> </w:t>
      </w:r>
      <w:r>
        <w:rPr>
          <w:rStyle w:val="default"/>
          <w:rFonts w:cs="FrankRuehl" w:hint="cs"/>
          <w:rtl/>
        </w:rPr>
        <w:t>שקלים חדשים.</w:t>
      </w: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r>
        <w:rPr>
          <w:lang w:val="he-IL"/>
        </w:rPr>
        <w:pict>
          <v:rect id="_x0000_s2293" style="position:absolute;left:0;text-align:left;margin-left:464.5pt;margin-top:8.05pt;width:75.05pt;height:20pt;z-index:2514657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27) תשס"ב-2002</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 המועצה העובר על הוראות סעיף 6ג, דינו </w:t>
      </w:r>
      <w:r w:rsidR="003F4820">
        <w:rPr>
          <w:rStyle w:val="default"/>
          <w:rFonts w:cs="FrankRuehl"/>
          <w:rtl/>
        </w:rPr>
        <w:t>–</w:t>
      </w:r>
      <w:r>
        <w:rPr>
          <w:rStyle w:val="default"/>
          <w:rFonts w:cs="FrankRuehl" w:hint="cs"/>
          <w:rtl/>
        </w:rPr>
        <w:t xml:space="preserve"> מאס</w:t>
      </w:r>
      <w:r>
        <w:rPr>
          <w:rStyle w:val="default"/>
          <w:rFonts w:cs="FrankRuehl"/>
          <w:rtl/>
        </w:rPr>
        <w:t>ר</w:t>
      </w:r>
      <w:r>
        <w:rPr>
          <w:rStyle w:val="default"/>
          <w:rFonts w:cs="FrankRuehl" w:hint="cs"/>
          <w:rtl/>
        </w:rPr>
        <w:t xml:space="preserve"> שנה.</w:t>
      </w:r>
    </w:p>
    <w:p w:rsidR="00F24715" w:rsidRDefault="00F24715">
      <w:pPr>
        <w:pStyle w:val="P00"/>
        <w:spacing w:before="72"/>
        <w:ind w:left="0" w:right="1134"/>
        <w:rPr>
          <w:rStyle w:val="default"/>
          <w:rFonts w:cs="FrankRuehl"/>
          <w:rtl/>
        </w:rPr>
      </w:pPr>
      <w:r>
        <w:rPr>
          <w:lang w:val="he-IL"/>
        </w:rPr>
        <w:pict>
          <v:rect id="_x0000_s2294" style="position:absolute;left:0;text-align:left;margin-left:464.5pt;margin-top:8.05pt;width:75.05pt;height:20pt;z-index:2514667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w:t>
                  </w:r>
                  <w:r>
                    <w:rPr>
                      <w:rFonts w:cs="Miriam"/>
                      <w:szCs w:val="18"/>
                      <w:rtl/>
                    </w:rPr>
                    <w:t>ש</w:t>
                  </w:r>
                  <w:r>
                    <w:rPr>
                      <w:rFonts w:cs="Miriam" w:hint="cs"/>
                      <w:szCs w:val="18"/>
                      <w:rtl/>
                    </w:rPr>
                    <w:t>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המונע או המעכב ביצוע שידורים או המפריע לביצועם, בכל דרך שהיא, דינו </w:t>
      </w:r>
      <w:r w:rsidR="003F4820">
        <w:rPr>
          <w:rStyle w:val="default"/>
          <w:rFonts w:cs="FrankRuehl"/>
          <w:rtl/>
        </w:rPr>
        <w:t>–</w:t>
      </w:r>
      <w:r>
        <w:rPr>
          <w:rStyle w:val="default"/>
          <w:rFonts w:cs="FrankRuehl" w:hint="cs"/>
          <w:rtl/>
        </w:rPr>
        <w:t xml:space="preserve"> מאסר שלוש שנים.</w:t>
      </w:r>
    </w:p>
    <w:p w:rsidR="00F24715" w:rsidRDefault="00F24715">
      <w:pPr>
        <w:pStyle w:val="P00"/>
        <w:spacing w:before="72"/>
        <w:ind w:left="0" w:right="1134"/>
        <w:rPr>
          <w:rStyle w:val="default"/>
          <w:rFonts w:cs="FrankRuehl"/>
          <w:rtl/>
        </w:rPr>
      </w:pPr>
      <w:r>
        <w:rPr>
          <w:lang w:val="he-IL"/>
        </w:rPr>
        <w:pict>
          <v:rect id="_x0000_s2295" style="position:absolute;left:0;text-align:left;margin-left:464.5pt;margin-top:8.05pt;width:75.05pt;height:34.6pt;z-index:25146777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030927" w:rsidRDefault="00030927">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המפריע לבעל רישיון לשידורי כבלים או לשלוחיו, בעצמו או על </w:t>
      </w:r>
      <w:r>
        <w:rPr>
          <w:rStyle w:val="default"/>
          <w:rFonts w:cs="FrankRuehl"/>
          <w:rtl/>
        </w:rPr>
        <w:t>י</w:t>
      </w:r>
      <w:r>
        <w:rPr>
          <w:rStyle w:val="default"/>
          <w:rFonts w:cs="FrankRuehl" w:hint="cs"/>
          <w:rtl/>
        </w:rPr>
        <w:t xml:space="preserve">די אחרים, בהקמתו, בהפעלתו, בקיומו, בבדיקתו או בתיקונו של מוקד שידור, הנעשים כדין, דינו </w:t>
      </w:r>
      <w:r w:rsidR="003F4820">
        <w:rPr>
          <w:rStyle w:val="default"/>
          <w:rFonts w:cs="FrankRuehl"/>
          <w:rtl/>
        </w:rPr>
        <w:t>–</w:t>
      </w:r>
      <w:r>
        <w:rPr>
          <w:rStyle w:val="default"/>
          <w:rFonts w:cs="FrankRuehl" w:hint="cs"/>
          <w:rtl/>
        </w:rPr>
        <w:t xml:space="preserve"> קנס כאמור בסעיף 61(א)(2) לחוק העונשין, תשל"ז-1977, ובהפרעה נמשכת </w:t>
      </w:r>
      <w:r w:rsidR="003F4820">
        <w:rPr>
          <w:rStyle w:val="default"/>
          <w:rFonts w:cs="FrankRuehl"/>
          <w:rtl/>
        </w:rPr>
        <w:t>–</w:t>
      </w:r>
      <w:r>
        <w:rPr>
          <w:rStyle w:val="default"/>
          <w:rFonts w:cs="FrankRuehl" w:hint="cs"/>
          <w:rtl/>
        </w:rPr>
        <w:t xml:space="preserve"> קנס נוסף בשיעור המרבי הקבוע בסעיף 61(ג) לחוק האמור, לכל יום שבו היא נמשכת.</w:t>
      </w:r>
    </w:p>
    <w:p w:rsidR="00F24715" w:rsidRDefault="00F24715">
      <w:pPr>
        <w:pStyle w:val="P00"/>
        <w:spacing w:before="72"/>
        <w:ind w:left="0" w:right="1134"/>
        <w:rPr>
          <w:rStyle w:val="default"/>
          <w:rFonts w:cs="FrankRuehl"/>
          <w:rtl/>
        </w:rPr>
      </w:pPr>
      <w:r>
        <w:rPr>
          <w:lang w:val="he-IL"/>
        </w:rPr>
        <w:pict>
          <v:rect id="_x0000_s2296" style="position:absolute;left:0;text-align:left;margin-left:464.5pt;margin-top:8.05pt;width:75.05pt;height:34.4pt;z-index:251468800"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w:t>
                  </w:r>
                  <w:r>
                    <w:rPr>
                      <w:rFonts w:cs="Miriam"/>
                      <w:szCs w:val="18"/>
                      <w:rtl/>
                    </w:rPr>
                    <w:t>1</w:t>
                  </w:r>
                </w:p>
                <w:p w:rsidR="00030927" w:rsidRDefault="00030927" w:rsidP="00030927">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ראה בית המשפט שיש יסוד סביר להניח שאדם ביצע את אחת הפעולות המנויות בסעיף 6ז(א) או (ב) בלי שקיבל רישיון מתאים לכך, יצווה על תפיסת המכשירים והציוד, שבהם או באמצעותם נעברה העבירה; על תפיסה כאמור יחולו, בשינויים המחוייבים, הוראות סעיפים 33 עד 42 לפקו</w:t>
      </w:r>
      <w:r>
        <w:rPr>
          <w:rStyle w:val="default"/>
          <w:rFonts w:cs="FrankRuehl"/>
          <w:rtl/>
        </w:rPr>
        <w:t>ד</w:t>
      </w:r>
      <w:r>
        <w:rPr>
          <w:rStyle w:val="default"/>
          <w:rFonts w:cs="FrankRuehl" w:hint="cs"/>
          <w:rtl/>
        </w:rPr>
        <w:t>ת סדר הדין הפלילי (מעצר וחיפוש) [נוסח חדש], תשכ"ט-1969.</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האמור בסעיף קטן (ה) בא להוסיף על סמכויות תפיסה לפי כל דין אחר ולא לגרוע מהן.</w:t>
      </w:r>
    </w:p>
    <w:p w:rsidR="00F24715" w:rsidRDefault="00F24715" w:rsidP="007722F9">
      <w:pPr>
        <w:pStyle w:val="P00"/>
        <w:spacing w:before="72"/>
        <w:ind w:left="0" w:right="1134"/>
        <w:rPr>
          <w:rStyle w:val="default"/>
          <w:rFonts w:cs="FrankRuehl"/>
          <w:rtl/>
        </w:rPr>
      </w:pPr>
      <w:r>
        <w:rPr>
          <w:lang w:val="he-IL"/>
        </w:rPr>
        <w:pict>
          <v:rect id="_x0000_s2297" style="position:absolute;left:0;text-align:left;margin-left:464.5pt;margin-top:8.05pt;width:75.05pt;height:59.8pt;z-index:2514698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 תשמ"ח-1988</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rsidP="007722F9">
                  <w:pPr>
                    <w:spacing w:line="160" w:lineRule="exact"/>
                    <w:jc w:val="left"/>
                    <w:rPr>
                      <w:rFonts w:cs="Miriam"/>
                      <w:szCs w:val="18"/>
                      <w:rtl/>
                    </w:rPr>
                  </w:pPr>
                  <w:r>
                    <w:rPr>
                      <w:rFonts w:cs="Miriam" w:hint="cs"/>
                      <w:szCs w:val="18"/>
                      <w:rtl/>
                    </w:rPr>
                    <w:t>צו תש"ע-2010</w:t>
                  </w:r>
                </w:p>
                <w:p w:rsidR="00030927" w:rsidRDefault="00030927" w:rsidP="00030927">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מבלי לגרוע מהוראות פרק ד' לחוק העונשין, תשל"</w:t>
      </w:r>
      <w:r>
        <w:rPr>
          <w:rStyle w:val="default"/>
          <w:rFonts w:cs="FrankRuehl"/>
          <w:rtl/>
        </w:rPr>
        <w:t>ז</w:t>
      </w:r>
      <w:r>
        <w:rPr>
          <w:rStyle w:val="default"/>
          <w:rFonts w:cs="FrankRuehl" w:hint="cs"/>
          <w:rtl/>
        </w:rPr>
        <w:t>-1977, המסייע להתקנה, להפעלה או לקיומם של שידורים או המסייע להתקנה או להפעלה של מוקד שידור כשהוא יודע, או שבנסיבות הענין היה עליו לדעת, כי אינם משודרים כדין ושלא ניתן לגביהם רישיון לפי חוק זה או שלא ניתן לגביהם היתר לפי כל דין, דינו מאסר ששה חדשים או קנ</w:t>
      </w:r>
      <w:r>
        <w:rPr>
          <w:rStyle w:val="default"/>
          <w:rFonts w:cs="FrankRuehl"/>
          <w:rtl/>
        </w:rPr>
        <w:t xml:space="preserve">ס </w:t>
      </w:r>
      <w:r w:rsidR="007722F9">
        <w:rPr>
          <w:rStyle w:val="default"/>
          <w:rFonts w:cs="FrankRuehl" w:hint="cs"/>
          <w:rtl/>
        </w:rPr>
        <w:t>1,068</w:t>
      </w:r>
      <w:r>
        <w:rPr>
          <w:rStyle w:val="default"/>
          <w:rFonts w:cs="FrankRuehl"/>
          <w:rtl/>
        </w:rPr>
        <w:t xml:space="preserve">,000 </w:t>
      </w:r>
      <w:r>
        <w:rPr>
          <w:rStyle w:val="default"/>
          <w:rFonts w:cs="FrankRuehl" w:hint="cs"/>
          <w:rtl/>
        </w:rPr>
        <w:t xml:space="preserve">שקלים חדשים (להלן </w:t>
      </w:r>
      <w:r w:rsidR="003F4820">
        <w:rPr>
          <w:rStyle w:val="default"/>
          <w:rFonts w:cs="FrankRuehl" w:hint="cs"/>
          <w:rtl/>
        </w:rPr>
        <w:t>–</w:t>
      </w:r>
      <w:r>
        <w:rPr>
          <w:rStyle w:val="default"/>
          <w:rFonts w:cs="FrankRuehl" w:hint="cs"/>
          <w:rtl/>
        </w:rPr>
        <w:t xml:space="preserve"> "מוקד שידור אסורה" או "שידורים אסורים", לפי הענין).</w:t>
      </w:r>
    </w:p>
    <w:p w:rsidR="00F24715" w:rsidRDefault="00F24715">
      <w:pPr>
        <w:pStyle w:val="P00"/>
        <w:spacing w:before="72"/>
        <w:ind w:left="0" w:right="1134"/>
        <w:rPr>
          <w:rStyle w:val="default"/>
          <w:rFonts w:cs="FrankRuehl"/>
          <w:rtl/>
        </w:rPr>
      </w:pPr>
      <w:r>
        <w:rPr>
          <w:lang w:val="he-IL"/>
        </w:rPr>
        <w:pict>
          <v:rect id="_x0000_s2298" style="position:absolute;left:0;text-align:left;margin-left:464.5pt;margin-top:8.05pt;width:75.05pt;height:20pt;z-index:25147084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לענין סעיף קטן (ז), "סיוע" </w:t>
      </w:r>
      <w:r w:rsidR="003F4820">
        <w:rPr>
          <w:rStyle w:val="default"/>
          <w:rFonts w:cs="FrankRuehl"/>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השתתפות בשידורים אסורים, לרבות קריאה, דיבור שלא מן הכתב, נגינה ומשחק, או השתתפות בהקלטה לשם שידורים כאמור;</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הספקת משדרים לתכניות לשידורים אסורים, לרבות הספקת תקליטים, סרטי קולנוע וטלויזיה, סרטי הקלטה מגנטיים וקוליים, וכן כתיבת יצירה לצרכי שידורים כאמור;</w:t>
      </w:r>
    </w:p>
    <w:p w:rsidR="00F24715" w:rsidRDefault="00F24715">
      <w:pPr>
        <w:pStyle w:val="P22"/>
        <w:spacing w:before="72"/>
        <w:ind w:left="1021" w:right="1134"/>
        <w:rPr>
          <w:rStyle w:val="default"/>
          <w:rFonts w:cs="FrankRuehl"/>
          <w:rtl/>
        </w:rPr>
      </w:pPr>
      <w:r>
        <w:rPr>
          <w:lang w:val="he-IL"/>
        </w:rPr>
        <w:pict>
          <v:rect id="_x0000_s2299" style="position:absolute;left:0;text-align:left;margin-left:464.5pt;margin-top:8.05pt;width:75.05pt;height:34.4pt;z-index:25147187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הספקת חדשות, ידיעות או תשדירי פרסומת לשידורים אסורים או למוקד שידור אסור, </w:t>
      </w:r>
      <w:r>
        <w:rPr>
          <w:rStyle w:val="default"/>
          <w:rFonts w:cs="FrankRuehl"/>
          <w:rtl/>
        </w:rPr>
        <w:t>ה</w:t>
      </w:r>
      <w:r>
        <w:rPr>
          <w:rStyle w:val="default"/>
          <w:rFonts w:cs="FrankRuehl" w:hint="cs"/>
          <w:rtl/>
        </w:rPr>
        <w:t>זמנתם או תשלום בעדם;</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ניהול עסק שנועד לאפשר שידורים אסורים, לרבות סיוע בניהול עסק כאמור;</w:t>
      </w:r>
    </w:p>
    <w:p w:rsidR="00F24715" w:rsidRDefault="00F24715">
      <w:pPr>
        <w:pStyle w:val="P22"/>
        <w:spacing w:before="72"/>
        <w:ind w:left="1021" w:right="1134"/>
        <w:rPr>
          <w:rStyle w:val="default"/>
          <w:rFonts w:cs="FrankRuehl"/>
          <w:rtl/>
        </w:rPr>
      </w:pPr>
      <w:r>
        <w:rPr>
          <w:lang w:val="he-IL"/>
        </w:rPr>
        <w:pict>
          <v:rect id="_x0000_s2300" style="position:absolute;left:0;text-align:left;margin-left:464.5pt;margin-top:8.05pt;width:75.05pt;height:34.4pt;z-index:25147289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(5)</w:t>
      </w:r>
      <w:r>
        <w:rPr>
          <w:rStyle w:val="default"/>
          <w:rFonts w:cs="FrankRuehl"/>
          <w:rtl/>
        </w:rPr>
        <w:tab/>
      </w:r>
      <w:r>
        <w:rPr>
          <w:rStyle w:val="default"/>
          <w:rFonts w:cs="FrankRuehl" w:hint="cs"/>
          <w:rtl/>
        </w:rPr>
        <w:t>מימון פעולות ושידורים במוקד שידור אסור;</w:t>
      </w:r>
    </w:p>
    <w:p w:rsidR="00523629" w:rsidRDefault="00523629">
      <w:pPr>
        <w:pStyle w:val="P22"/>
        <w:spacing w:before="72"/>
        <w:ind w:left="1021" w:right="1134"/>
        <w:rPr>
          <w:rStyle w:val="default"/>
          <w:rFonts w:cs="FrankRuehl"/>
          <w:rtl/>
        </w:rPr>
      </w:pPr>
    </w:p>
    <w:p w:rsidR="00F24715" w:rsidRDefault="00F24715">
      <w:pPr>
        <w:pStyle w:val="P22"/>
        <w:spacing w:before="72"/>
        <w:ind w:left="1021" w:right="1134"/>
        <w:rPr>
          <w:rStyle w:val="default"/>
          <w:rFonts w:cs="FrankRuehl"/>
          <w:rtl/>
        </w:rPr>
      </w:pPr>
      <w:r>
        <w:rPr>
          <w:lang w:val="he-IL"/>
        </w:rPr>
        <w:pict>
          <v:rect id="_x0000_s2301" style="position:absolute;left:0;text-align:left;margin-left:464.5pt;margin-top:8.05pt;width:75.05pt;height:31.75pt;z-index:251473920" o:allowincell="f" filled="f" stroked="f" strokecolor="lime" strokeweight=".25pt">
            <v:textbox style="mso-next-textbox:#_x0000_s2301" inset="0,0,0,0">
              <w:txbxContent>
                <w:p w:rsidR="00F17E28" w:rsidRDefault="00F17E28">
                  <w:pPr>
                    <w:spacing w:line="160" w:lineRule="exact"/>
                    <w:jc w:val="left"/>
                    <w:rPr>
                      <w:rFonts w:cs="Miriam"/>
                      <w:szCs w:val="18"/>
                      <w:rtl/>
                    </w:rPr>
                  </w:pP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(6)</w:t>
      </w:r>
      <w:r>
        <w:rPr>
          <w:rStyle w:val="default"/>
          <w:rFonts w:cs="FrankRuehl"/>
          <w:rtl/>
        </w:rPr>
        <w:tab/>
      </w:r>
      <w:r>
        <w:rPr>
          <w:rStyle w:val="default"/>
          <w:rFonts w:cs="FrankRuehl" w:hint="cs"/>
          <w:rtl/>
        </w:rPr>
        <w:t>עזרה טכנית למוקד שידור אסור, להפעלתה ולקיום שידורים אסור</w:t>
      </w:r>
      <w:r>
        <w:rPr>
          <w:rStyle w:val="default"/>
          <w:rFonts w:cs="FrankRuehl"/>
          <w:rtl/>
        </w:rPr>
        <w:t>י</w:t>
      </w:r>
      <w:r>
        <w:rPr>
          <w:rStyle w:val="default"/>
          <w:rFonts w:cs="FrankRuehl" w:hint="cs"/>
          <w:rtl/>
        </w:rPr>
        <w:t>ם;</w:t>
      </w:r>
    </w:p>
    <w:p w:rsidR="00523629" w:rsidRDefault="00523629">
      <w:pPr>
        <w:pStyle w:val="P22"/>
        <w:spacing w:before="72"/>
        <w:ind w:left="1021" w:right="1134"/>
        <w:rPr>
          <w:rStyle w:val="default"/>
          <w:rFonts w:cs="FrankRuehl"/>
          <w:rtl/>
        </w:rPr>
      </w:pPr>
    </w:p>
    <w:p w:rsidR="00F24715" w:rsidRDefault="00F24715">
      <w:pPr>
        <w:pStyle w:val="P22"/>
        <w:spacing w:before="72"/>
        <w:ind w:left="1021" w:right="1134"/>
        <w:rPr>
          <w:rStyle w:val="default"/>
          <w:rFonts w:cs="FrankRuehl"/>
          <w:rtl/>
        </w:rPr>
      </w:pPr>
      <w:r>
        <w:rPr>
          <w:lang w:val="he-IL"/>
        </w:rPr>
        <w:pict>
          <v:rect id="_x0000_s2302" style="position:absolute;left:0;text-align:left;margin-left:464.5pt;margin-top:8.05pt;width:75.05pt;height:34.4pt;z-index:251474944"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w:t>
                  </w: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(7)</w:t>
      </w:r>
      <w:r>
        <w:rPr>
          <w:rStyle w:val="default"/>
          <w:rFonts w:cs="FrankRuehl"/>
          <w:rtl/>
        </w:rPr>
        <w:tab/>
      </w:r>
      <w:r>
        <w:rPr>
          <w:rStyle w:val="default"/>
          <w:rFonts w:cs="FrankRuehl" w:hint="cs"/>
          <w:rtl/>
        </w:rPr>
        <w:t>תיווך בין מפעיל שידורים אסורים, הבעלים או המחזיק של מוקד שידור אסור, לבין ספקי חדשות או ידיעות או אנשים העוסקים בפרסומת או המעונינים בפרסומת;</w:t>
      </w:r>
    </w:p>
    <w:p w:rsidR="00F24715" w:rsidRDefault="00F24715">
      <w:pPr>
        <w:pStyle w:val="P22"/>
        <w:spacing w:before="72"/>
        <w:ind w:left="1021" w:right="1134"/>
        <w:rPr>
          <w:rStyle w:val="default"/>
          <w:rFonts w:cs="FrankRuehl"/>
          <w:rtl/>
        </w:rPr>
      </w:pPr>
      <w:r>
        <w:rPr>
          <w:lang w:val="he-IL"/>
        </w:rPr>
        <w:pict>
          <v:rect id="_x0000_s2303" style="position:absolute;left:0;text-align:left;margin-left:464.5pt;margin-top:8.05pt;width:75.05pt;height:37.7pt;z-index:251475968"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w:t>
                  </w: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(8)</w:t>
      </w:r>
      <w:r>
        <w:rPr>
          <w:rStyle w:val="default"/>
          <w:rFonts w:cs="FrankRuehl"/>
          <w:rtl/>
        </w:rPr>
        <w:tab/>
      </w:r>
      <w:r>
        <w:rPr>
          <w:rStyle w:val="default"/>
          <w:rFonts w:cs="FrankRuehl" w:hint="cs"/>
          <w:rtl/>
        </w:rPr>
        <w:t>העסקת אדם בצוות של מוקד שידור אסור;</w:t>
      </w:r>
    </w:p>
    <w:p w:rsidR="00523629" w:rsidRDefault="00523629">
      <w:pPr>
        <w:pStyle w:val="P22"/>
        <w:spacing w:before="72"/>
        <w:ind w:left="1021" w:right="1134"/>
        <w:rPr>
          <w:rStyle w:val="default"/>
          <w:rFonts w:cs="FrankRuehl" w:hint="cs"/>
          <w:rtl/>
        </w:rPr>
      </w:pPr>
    </w:p>
    <w:p w:rsidR="00F24715" w:rsidRDefault="00F24715">
      <w:pPr>
        <w:pStyle w:val="P22"/>
        <w:spacing w:before="72"/>
        <w:ind w:left="1021" w:right="1134"/>
        <w:rPr>
          <w:rStyle w:val="default"/>
          <w:rFonts w:cs="FrankRuehl"/>
          <w:rtl/>
        </w:rPr>
      </w:pPr>
      <w:r>
        <w:rPr>
          <w:lang w:val="he-IL"/>
        </w:rPr>
        <w:pict>
          <v:rect id="_x0000_s2304" style="position:absolute;left:0;text-align:left;margin-left:464.5pt;margin-top:8.05pt;width:75.05pt;height:33.75pt;z-index:25147699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 xml:space="preserve">(תיקון מס' 25) </w:t>
                  </w:r>
                  <w:r>
                    <w:rPr>
                      <w:rFonts w:cs="Miriam"/>
                      <w:szCs w:val="18"/>
                      <w:rtl/>
                    </w:rPr>
                    <w:t>ת</w:t>
                  </w:r>
                  <w:r>
                    <w:rPr>
                      <w:rFonts w:cs="Miriam" w:hint="cs"/>
                      <w:szCs w:val="18"/>
                      <w:rtl/>
                    </w:rPr>
                    <w:t>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(9)</w:t>
      </w:r>
      <w:r>
        <w:rPr>
          <w:rStyle w:val="default"/>
          <w:rFonts w:cs="FrankRuehl"/>
          <w:rtl/>
        </w:rPr>
        <w:tab/>
      </w:r>
      <w:r>
        <w:rPr>
          <w:rStyle w:val="default"/>
          <w:rFonts w:cs="FrankRuehl" w:hint="cs"/>
          <w:rtl/>
        </w:rPr>
        <w:t>ייצוג או תיווך של מפעיל מוקד שידור אסור, בעליה או מחזיקה לפעולות המנויות בפסקאות (1) עד (8);</w:t>
      </w:r>
    </w:p>
    <w:p w:rsidR="00F24715" w:rsidRDefault="00F24715">
      <w:pPr>
        <w:pStyle w:val="P22"/>
        <w:spacing w:before="72"/>
        <w:ind w:left="1021" w:right="1134"/>
        <w:rPr>
          <w:rStyle w:val="default"/>
          <w:rFonts w:cs="FrankRuehl"/>
          <w:rtl/>
        </w:rPr>
      </w:pPr>
      <w:r>
        <w:rPr>
          <w:lang w:val="he-IL"/>
        </w:rPr>
        <w:pict>
          <v:rect id="_x0000_s2305" style="position:absolute;left:0;text-align:left;margin-left:464.5pt;margin-top:8.05pt;width:75.05pt;height:49.8pt;z-index:25147801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6)</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שמ"ט-1989</w:t>
                  </w:r>
                </w:p>
                <w:p w:rsidR="00F17E28" w:rsidRDefault="00F17E28">
                  <w:pPr>
                    <w:spacing w:line="160" w:lineRule="exact"/>
                    <w:jc w:val="left"/>
                    <w:rPr>
                      <w:rFonts w:cs="Miriam"/>
                      <w:szCs w:val="18"/>
                      <w:rtl/>
                    </w:rPr>
                  </w:pPr>
                  <w:r>
                    <w:rPr>
                      <w:rFonts w:cs="Miriam" w:hint="cs"/>
                      <w:szCs w:val="18"/>
                      <w:rtl/>
                    </w:rPr>
                    <w:t>(תיקון מס' 25) תשס"א-2001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(10)</w:t>
      </w:r>
      <w:r>
        <w:rPr>
          <w:rStyle w:val="default"/>
          <w:rFonts w:cs="FrankRuehl"/>
          <w:rtl/>
        </w:rPr>
        <w:tab/>
      </w:r>
      <w:r>
        <w:rPr>
          <w:rStyle w:val="default"/>
          <w:rFonts w:cs="FrankRuehl" w:hint="cs"/>
          <w:rtl/>
        </w:rPr>
        <w:t>הרשאה לשימוש בחצרים לשידורי מוקד שידור אסור.</w:t>
      </w:r>
    </w:p>
    <w:p w:rsidR="00523629" w:rsidRDefault="00523629" w:rsidP="00523629">
      <w:pPr>
        <w:pStyle w:val="P00"/>
        <w:spacing w:before="72"/>
        <w:ind w:left="0" w:right="1134"/>
        <w:rPr>
          <w:rStyle w:val="default"/>
          <w:rFonts w:cs="FrankRuehl"/>
          <w:rtl/>
        </w:rPr>
      </w:pPr>
    </w:p>
    <w:p w:rsidR="00523629" w:rsidRDefault="00523629" w:rsidP="00523629">
      <w:pPr>
        <w:pStyle w:val="P00"/>
        <w:spacing w:before="72"/>
        <w:ind w:left="0" w:right="1134"/>
        <w:rPr>
          <w:rStyle w:val="default"/>
          <w:rFonts w:cs="FrankRuehl"/>
          <w:rtl/>
        </w:rPr>
      </w:pPr>
    </w:p>
    <w:p w:rsidR="00F24715" w:rsidRDefault="00523629" w:rsidP="00523629">
      <w:pPr>
        <w:pStyle w:val="P00"/>
        <w:spacing w:before="72"/>
        <w:ind w:left="0" w:right="1134"/>
        <w:rPr>
          <w:rStyle w:val="default"/>
          <w:rFonts w:cs="FrankRuehl"/>
          <w:rtl/>
        </w:rPr>
      </w:pPr>
      <w:r>
        <w:rPr>
          <w:rStyle w:val="default"/>
          <w:rFonts w:cs="FrankRuehl"/>
          <w:rtl/>
        </w:rPr>
        <w:tab/>
      </w:r>
      <w:r w:rsidR="00F24715">
        <w:rPr>
          <w:rStyle w:val="default"/>
          <w:rFonts w:cs="FrankRuehl"/>
        </w:rPr>
        <w:pict>
          <v:rect id="_x0000_s2306" style="position:absolute;left:0;text-align:left;margin-left:464.5pt;margin-top:8.05pt;width:75.05pt;height:20pt;z-index:251479040;mso-position-horizontal-relative:text;mso-position-vertical-relative:text"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txbxContent>
            </v:textbox>
            <w10:anchorlock/>
          </v:rect>
        </w:pict>
      </w:r>
      <w:r w:rsidR="00F24715">
        <w:rPr>
          <w:rStyle w:val="default"/>
          <w:rFonts w:cs="FrankRuehl"/>
          <w:rtl/>
        </w:rPr>
        <w:t>(</w:t>
      </w:r>
      <w:r w:rsidR="00F24715">
        <w:rPr>
          <w:rStyle w:val="default"/>
          <w:rFonts w:cs="FrankRuehl" w:hint="cs"/>
          <w:rtl/>
        </w:rPr>
        <w:t>ט)</w:t>
      </w:r>
      <w:r w:rsidR="00F24715">
        <w:rPr>
          <w:rStyle w:val="default"/>
          <w:rFonts w:cs="FrankRuehl"/>
          <w:rtl/>
        </w:rPr>
        <w:tab/>
      </w:r>
      <w:r w:rsidR="00F24715">
        <w:rPr>
          <w:rStyle w:val="default"/>
          <w:rFonts w:cs="FrankRuehl" w:hint="cs"/>
          <w:rtl/>
        </w:rPr>
        <w:t>נכלל תשד</w:t>
      </w:r>
      <w:r w:rsidR="00F24715">
        <w:rPr>
          <w:rStyle w:val="default"/>
          <w:rFonts w:cs="FrankRuehl"/>
          <w:rtl/>
        </w:rPr>
        <w:t>י</w:t>
      </w:r>
      <w:r w:rsidR="00F24715">
        <w:rPr>
          <w:rStyle w:val="default"/>
          <w:rFonts w:cs="FrankRuehl" w:hint="cs"/>
          <w:rtl/>
        </w:rPr>
        <w:t>ר פרסומת בשידורים אסורים, ומבלי לגרוע</w:t>
      </w:r>
      <w:r w:rsidR="00F24715">
        <w:rPr>
          <w:rStyle w:val="default"/>
          <w:rFonts w:cs="FrankRuehl"/>
          <w:rtl/>
        </w:rPr>
        <w:t xml:space="preserve"> </w:t>
      </w:r>
      <w:r w:rsidR="00F24715">
        <w:rPr>
          <w:rStyle w:val="default"/>
          <w:rFonts w:cs="FrankRuehl" w:hint="cs"/>
          <w:rtl/>
        </w:rPr>
        <w:t>מאחריות כל אדם לשידור תשדיר פרסומת כאמור, תהיה זו ראיה לכאורה כי התשדיר סופק, הוזמן או שולם בידי מי שתוכן התשדיר עשוי לפרסם את עסקיו או לקדם את מטרותיו, זולת אם הוכיח את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נקט בכל האמצעים הסבירים כדי למנוע</w:t>
      </w:r>
      <w:r>
        <w:rPr>
          <w:rStyle w:val="default"/>
          <w:rFonts w:cs="FrankRuehl"/>
          <w:rtl/>
        </w:rPr>
        <w:t xml:space="preserve"> </w:t>
      </w:r>
      <w:r>
        <w:rPr>
          <w:rStyle w:val="default"/>
          <w:rFonts w:cs="FrankRuehl" w:hint="cs"/>
          <w:rtl/>
        </w:rPr>
        <w:t>את שידורו של התשדיר;</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התשדיר שודר שלא בידיעתו.</w:t>
      </w:r>
    </w:p>
    <w:p w:rsidR="00F24715" w:rsidRDefault="00F24715">
      <w:pPr>
        <w:pStyle w:val="P00"/>
        <w:spacing w:before="72"/>
        <w:ind w:left="0" w:right="1134"/>
        <w:rPr>
          <w:rStyle w:val="default"/>
          <w:rFonts w:cs="FrankRuehl"/>
          <w:rtl/>
        </w:rPr>
      </w:pPr>
      <w:r>
        <w:rPr>
          <w:lang w:val="he-IL"/>
        </w:rPr>
        <w:pict>
          <v:rect id="_x0000_s2307" style="position:absolute;left:0;text-align:left;margin-left:464.5pt;margin-top:8.05pt;width:75.05pt;height:20pt;z-index:2514800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 תשמ"ח-1988</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לענין סעיף קטן (ח)(3) ולענין סעיף קטן (ט), "תשדיר פרסומת", לרבות שידורים הממומנים בידי מפלגה או גופים אחרים ותעמולת בחירות.</w:t>
      </w:r>
    </w:p>
    <w:p w:rsidR="00F24715" w:rsidRDefault="00F24715">
      <w:pPr>
        <w:pStyle w:val="P00"/>
        <w:spacing w:before="72"/>
        <w:ind w:left="0" w:right="1134"/>
        <w:rPr>
          <w:rStyle w:val="default"/>
          <w:rFonts w:cs="FrankRuehl" w:hint="cs"/>
          <w:rtl/>
        </w:rPr>
      </w:pPr>
      <w:r>
        <w:rPr>
          <w:lang w:val="he-IL"/>
        </w:rPr>
        <w:pict>
          <v:rect id="_x0000_s2308" style="position:absolute;left:0;text-align:left;margin-left:464.5pt;margin-top:8.05pt;width:75.05pt;height:53.1pt;z-index:2514810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18) תשנ"ח-1998</w:t>
                  </w:r>
                </w:p>
                <w:p w:rsidR="00F17E28" w:rsidRDefault="00F17E28">
                  <w:pPr>
                    <w:spacing w:line="160" w:lineRule="exact"/>
                    <w:jc w:val="left"/>
                    <w:rPr>
                      <w:rFonts w:cs="Miriam"/>
                      <w:szCs w:val="18"/>
                      <w:rtl/>
                    </w:rPr>
                  </w:pPr>
                  <w:r>
                    <w:rPr>
                      <w:rFonts w:cs="Miriam" w:hint="cs"/>
                      <w:szCs w:val="18"/>
                      <w:rtl/>
                    </w:rPr>
                    <w:t>(תיקון מס' 25) תשס"א</w:t>
                  </w:r>
                  <w:r>
                    <w:rPr>
                      <w:rFonts w:cs="Miriam"/>
                      <w:szCs w:val="18"/>
                      <w:rtl/>
                    </w:rPr>
                    <w:t>-2001</w:t>
                  </w:r>
                </w:p>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 xml:space="preserve">לענין סעיף זה, "מוקד שידור" </w:t>
      </w:r>
      <w:r w:rsidR="003F4820">
        <w:rPr>
          <w:rStyle w:val="default"/>
          <w:rFonts w:cs="FrankRuehl"/>
          <w:rtl/>
        </w:rPr>
        <w:t>–</w:t>
      </w:r>
      <w:r>
        <w:rPr>
          <w:rStyle w:val="default"/>
          <w:rFonts w:cs="FrankRuehl" w:hint="cs"/>
          <w:rtl/>
        </w:rPr>
        <w:t xml:space="preserve"> לרבות מיתקן שידור לוויני כהגדרתו בסעיף 6מג.</w:t>
      </w:r>
    </w:p>
    <w:bookmarkStart w:id="251" w:name="Rov459"/>
    <w:p w:rsidR="003F4820" w:rsidRDefault="003F4820" w:rsidP="003F4820">
      <w:pPr>
        <w:pStyle w:val="P00"/>
        <w:spacing w:before="0"/>
        <w:ind w:left="0" w:right="1134"/>
        <w:rPr>
          <w:rStyle w:val="default"/>
          <w:rFonts w:cs="FrankRuehl" w:hint="cs"/>
          <w:sz w:val="2"/>
          <w:szCs w:val="2"/>
          <w:rtl/>
        </w:rPr>
      </w:pPr>
      <w:r w:rsidRPr="0088080B">
        <w:rPr>
          <w:rStyle w:val="default"/>
          <w:rFonts w:cs="FrankRuehl"/>
          <w:vanish/>
          <w:sz w:val="14"/>
          <w:szCs w:val="20"/>
          <w:shd w:val="clear" w:color="auto" w:fill="FFFF99"/>
          <w:rtl/>
        </w:rPr>
        <w:fldChar w:fldCharType="begin"/>
      </w:r>
      <w:r w:rsidRPr="0088080B">
        <w:rPr>
          <w:rStyle w:val="default"/>
          <w:rFonts w:cs="FrankRuehl"/>
          <w:vanish/>
          <w:sz w:val="14"/>
          <w:szCs w:val="20"/>
          <w:shd w:val="clear" w:color="auto" w:fill="FFFF99"/>
        </w:rPr>
        <w:instrText xml:space="preserve">HYPERLINK </w:instrText>
      </w:r>
      <w:r w:rsidRPr="0088080B">
        <w:rPr>
          <w:rStyle w:val="default"/>
          <w:rFonts w:cs="FrankRuehl"/>
          <w:vanish/>
          <w:sz w:val="14"/>
          <w:szCs w:val="20"/>
          <w:shd w:val="clear" w:color="auto" w:fill="FFFF99"/>
          <w:rtl/>
        </w:rPr>
        <w:instrText>"</w:instrText>
      </w:r>
      <w:r w:rsidRPr="0088080B">
        <w:rPr>
          <w:rStyle w:val="default"/>
          <w:rFonts w:cs="FrankRuehl"/>
          <w:vanish/>
          <w:sz w:val="14"/>
          <w:szCs w:val="20"/>
          <w:shd w:val="clear" w:color="auto" w:fill="FFFF99"/>
        </w:rPr>
        <w:instrText>http://www.nevo.co.il/Law_word/law01/032_002_637.doc"</w:instrText>
      </w:r>
      <w:r w:rsidRPr="0088080B">
        <w:rPr>
          <w:vanish/>
          <w:sz w:val="14"/>
          <w:szCs w:val="20"/>
          <w:shd w:val="clear" w:color="auto" w:fill="FFFF99"/>
        </w:rPr>
      </w:r>
      <w:r w:rsidRPr="0088080B">
        <w:rPr>
          <w:rStyle w:val="default"/>
          <w:rFonts w:cs="FrankRuehl"/>
          <w:vanish/>
          <w:sz w:val="14"/>
          <w:szCs w:val="20"/>
          <w:shd w:val="clear" w:color="auto" w:fill="FFFF99"/>
          <w:rtl/>
        </w:rPr>
        <w:fldChar w:fldCharType="separate"/>
      </w:r>
      <w:r w:rsidRPr="0088080B">
        <w:rPr>
          <w:rStyle w:val="Hyperlink"/>
          <w:rFonts w:hint="cs"/>
          <w:vanish/>
          <w:sz w:val="14"/>
          <w:szCs w:val="20"/>
          <w:shd w:val="clear" w:color="auto" w:fill="FFFF99"/>
          <w:rtl/>
        </w:rPr>
        <w:t>רבדים ב</w:t>
      </w:r>
      <w:r w:rsidRPr="0088080B">
        <w:rPr>
          <w:rStyle w:val="Hyperlink"/>
          <w:rFonts w:hint="cs"/>
          <w:vanish/>
          <w:sz w:val="14"/>
          <w:szCs w:val="20"/>
          <w:shd w:val="clear" w:color="auto" w:fill="FFFF99"/>
          <w:rtl/>
        </w:rPr>
        <w:t>ח</w:t>
      </w:r>
      <w:r w:rsidRPr="0088080B">
        <w:rPr>
          <w:rStyle w:val="Hyperlink"/>
          <w:rFonts w:hint="cs"/>
          <w:vanish/>
          <w:sz w:val="14"/>
          <w:szCs w:val="20"/>
          <w:shd w:val="clear" w:color="auto" w:fill="FFFF99"/>
          <w:rtl/>
        </w:rPr>
        <w:t>ק</w:t>
      </w:r>
      <w:r w:rsidRPr="0088080B">
        <w:rPr>
          <w:rStyle w:val="Hyperlink"/>
          <w:rFonts w:hint="cs"/>
          <w:vanish/>
          <w:sz w:val="14"/>
          <w:szCs w:val="20"/>
          <w:shd w:val="clear" w:color="auto" w:fill="FFFF99"/>
          <w:rtl/>
        </w:rPr>
        <w:t>י</w:t>
      </w:r>
      <w:r w:rsidRPr="0088080B">
        <w:rPr>
          <w:rStyle w:val="Hyperlink"/>
          <w:rFonts w:hint="cs"/>
          <w:vanish/>
          <w:sz w:val="14"/>
          <w:szCs w:val="20"/>
          <w:shd w:val="clear" w:color="auto" w:fill="FFFF99"/>
          <w:rtl/>
        </w:rPr>
        <w:t>ק</w:t>
      </w:r>
      <w:r w:rsidRPr="0088080B">
        <w:rPr>
          <w:rStyle w:val="Hyperlink"/>
          <w:rFonts w:hint="cs"/>
          <w:vanish/>
          <w:sz w:val="14"/>
          <w:szCs w:val="20"/>
          <w:shd w:val="clear" w:color="auto" w:fill="FFFF99"/>
          <w:rtl/>
        </w:rPr>
        <w:t xml:space="preserve">ה </w:t>
      </w:r>
      <w:r w:rsidRPr="0088080B">
        <w:rPr>
          <w:rStyle w:val="Hyperlink"/>
          <w:rFonts w:hint="cs"/>
          <w:vanish/>
          <w:sz w:val="14"/>
          <w:szCs w:val="20"/>
          <w:shd w:val="clear" w:color="auto" w:fill="FFFF99"/>
          <w:rtl/>
        </w:rPr>
        <w:t>ל</w:t>
      </w:r>
      <w:r w:rsidRPr="0088080B">
        <w:rPr>
          <w:rStyle w:val="Hyperlink"/>
          <w:rFonts w:hint="cs"/>
          <w:vanish/>
          <w:sz w:val="14"/>
          <w:szCs w:val="20"/>
          <w:shd w:val="clear" w:color="auto" w:fill="FFFF99"/>
          <w:rtl/>
        </w:rPr>
        <w:t>ס</w:t>
      </w:r>
      <w:r w:rsidRPr="0088080B">
        <w:rPr>
          <w:rStyle w:val="Hyperlink"/>
          <w:rFonts w:hint="cs"/>
          <w:vanish/>
          <w:sz w:val="14"/>
          <w:szCs w:val="20"/>
          <w:shd w:val="clear" w:color="auto" w:fill="FFFF99"/>
          <w:rtl/>
        </w:rPr>
        <w:t>עיף 6לז</w:t>
      </w:r>
      <w:r w:rsidRPr="0088080B">
        <w:rPr>
          <w:rStyle w:val="default"/>
          <w:rFonts w:cs="FrankRuehl"/>
          <w:vanish/>
          <w:sz w:val="14"/>
          <w:szCs w:val="20"/>
          <w:shd w:val="clear" w:color="auto" w:fill="FFFF99"/>
          <w:rtl/>
        </w:rPr>
        <w:fldChar w:fldCharType="end"/>
      </w:r>
      <w:bookmarkEnd w:id="251"/>
    </w:p>
    <w:p w:rsidR="00F24715" w:rsidRDefault="00F24715">
      <w:pPr>
        <w:pStyle w:val="P00"/>
        <w:spacing w:before="72"/>
        <w:ind w:left="0" w:right="1134"/>
        <w:rPr>
          <w:rStyle w:val="default"/>
          <w:rFonts w:cs="FrankRuehl"/>
          <w:rtl/>
        </w:rPr>
      </w:pPr>
    </w:p>
    <w:p w:rsidR="00523629" w:rsidRDefault="00523629">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rtl/>
        </w:rPr>
      </w:pPr>
      <w:bookmarkStart w:id="252" w:name="Seif46"/>
      <w:bookmarkEnd w:id="252"/>
      <w:r>
        <w:rPr>
          <w:lang w:val="he-IL"/>
        </w:rPr>
        <w:pict>
          <v:rect id="_x0000_s2309" style="position:absolute;left:0;text-align:left;margin-left:464.5pt;margin-top:8.05pt;width:75.05pt;height:50pt;z-index:251482112" o:allowincell="f" filled="f" stroked="f" strokecolor="lime" strokeweight=".25pt">
            <v:textbox style="mso-next-textbox:#_x0000_s2309"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קנות וכללים</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ל</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תקנות לפי פרק זה טעונות אישור הועדה.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השר רשאי לדרוש מהמועצה לקבוע כללים בנושא שיגדיר </w:t>
      </w:r>
      <w:r>
        <w:rPr>
          <w:rStyle w:val="default"/>
          <w:rFonts w:cs="FrankRuehl"/>
          <w:rtl/>
        </w:rPr>
        <w:t>ב</w:t>
      </w:r>
      <w:r>
        <w:rPr>
          <w:rStyle w:val="default"/>
          <w:rFonts w:cs="FrankRuehl" w:hint="cs"/>
          <w:rtl/>
        </w:rPr>
        <w:t>דרישתו; לא קבעה המועצה כללים כאמור תוך ששים ימים מיום הדרישה, רשאי השר לקבוע כללים במקומה.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3" w:name="Rov353"/>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905"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235</w:t>
      </w:r>
      <w:r w:rsidRPr="0088080B">
        <w:rPr>
          <w:rStyle w:val="default"/>
          <w:rFonts w:cs="FrankRuehl" w:hint="cs"/>
          <w:vanish/>
          <w:szCs w:val="20"/>
          <w:shd w:val="clear" w:color="auto" w:fill="FFFF99"/>
          <w:rtl/>
        </w:rPr>
        <w:t xml:space="preserve"> (</w:t>
      </w:r>
      <w:hyperlink r:id="rId906"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6לח</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0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553 (</w:t>
      </w:r>
      <w:hyperlink r:id="rId90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0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sz w:val="2"/>
          <w:szCs w:val="2"/>
          <w:rtl/>
        </w:rPr>
      </w:pPr>
      <w:r w:rsidRPr="0088080B">
        <w:rPr>
          <w:rStyle w:val="big-number"/>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תקנות לפי פרק זה</w:t>
      </w:r>
      <w:r w:rsidRPr="0088080B">
        <w:rPr>
          <w:rStyle w:val="default"/>
          <w:rFonts w:cs="FrankRuehl" w:hint="cs"/>
          <w:strike/>
          <w:vanish/>
          <w:sz w:val="22"/>
          <w:szCs w:val="22"/>
          <w:shd w:val="clear" w:color="auto" w:fill="FFFF99"/>
          <w:rtl/>
        </w:rPr>
        <w:t>, למעט לפי סעיף 6ט(ב),</w:t>
      </w:r>
      <w:r w:rsidRPr="0088080B">
        <w:rPr>
          <w:rStyle w:val="default"/>
          <w:rFonts w:cs="FrankRuehl" w:hint="cs"/>
          <w:vanish/>
          <w:sz w:val="22"/>
          <w:szCs w:val="22"/>
          <w:shd w:val="clear" w:color="auto" w:fill="FFFF99"/>
          <w:rtl/>
        </w:rPr>
        <w:t xml:space="preserve"> טעונות אישור הועדה.</w:t>
      </w:r>
      <w:bookmarkEnd w:id="253"/>
    </w:p>
    <w:p w:rsidR="00F24715" w:rsidRDefault="00F24715">
      <w:pPr>
        <w:pStyle w:val="P00"/>
        <w:spacing w:before="72"/>
        <w:ind w:left="0" w:right="1134"/>
        <w:rPr>
          <w:rStyle w:val="default"/>
          <w:rFonts w:cs="FrankRuehl" w:hint="cs"/>
          <w:rtl/>
        </w:rPr>
      </w:pPr>
      <w:bookmarkStart w:id="254" w:name="Seif47"/>
      <w:bookmarkEnd w:id="254"/>
      <w:r>
        <w:rPr>
          <w:lang w:val="he-IL"/>
        </w:rPr>
        <w:pict>
          <v:rect id="_x0000_s2310" style="position:absolute;left:0;text-align:left;margin-left:464.5pt;margin-top:8.05pt;width:75.05pt;height:30pt;z-index:251483136" o:allowincell="f" filled="f" stroked="f" strokecolor="lime" strokeweight=".25pt">
            <v:textbox style="mso-next-textbox:#_x0000_s2310" inset="0,0,0,0">
              <w:txbxContent>
                <w:p w:rsidR="00F17E28" w:rsidRDefault="00F17E28">
                  <w:pPr>
                    <w:spacing w:line="160" w:lineRule="exact"/>
                    <w:jc w:val="left"/>
                    <w:rPr>
                      <w:rFonts w:cs="Miriam" w:hint="cs"/>
                      <w:szCs w:val="18"/>
                      <w:rtl/>
                    </w:rPr>
                  </w:pPr>
                  <w:r>
                    <w:rPr>
                      <w:rFonts w:cs="Miriam"/>
                      <w:szCs w:val="18"/>
                      <w:rtl/>
                    </w:rPr>
                    <w:t>ח</w:t>
                  </w:r>
                  <w:r>
                    <w:rPr>
                      <w:rFonts w:cs="Miriam" w:hint="cs"/>
                      <w:szCs w:val="18"/>
                      <w:rtl/>
                    </w:rPr>
                    <w:t>יוב מכוח החלטת המועצה</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ל</w:t>
      </w:r>
      <w:r>
        <w:rPr>
          <w:rStyle w:val="default"/>
          <w:rFonts w:cs="FrankRuehl" w:hint="cs"/>
          <w:rtl/>
        </w:rPr>
        <w:t>ח1.</w:t>
      </w:r>
      <w:r>
        <w:rPr>
          <w:rStyle w:val="default"/>
          <w:rFonts w:cs="FrankRuehl"/>
          <w:rtl/>
        </w:rPr>
        <w:tab/>
      </w:r>
      <w:r>
        <w:rPr>
          <w:rStyle w:val="default"/>
          <w:rFonts w:cs="FrankRuehl" w:hint="cs"/>
          <w:rtl/>
        </w:rPr>
        <w:t xml:space="preserve">החלטה שקיבלה המועצה בהתאם לסמכויותיה, בענין הנוגע לבעל רישיון לשידורי כבלים, ושלא פורסמה ברשומות, תחייב את </w:t>
      </w:r>
      <w:r>
        <w:rPr>
          <w:rStyle w:val="default"/>
          <w:rFonts w:cs="FrankRuehl"/>
          <w:rtl/>
        </w:rPr>
        <w:t>ב</w:t>
      </w:r>
      <w:r>
        <w:rPr>
          <w:rStyle w:val="default"/>
          <w:rFonts w:cs="FrankRuehl" w:hint="cs"/>
          <w:rtl/>
        </w:rPr>
        <w:t>על הרישיון לאחר שהובאה לידיעתו בכתב.</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5" w:name="Rov35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1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553 (</w:t>
      </w:r>
      <w:hyperlink r:id="rId91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1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6לח1</w:t>
      </w:r>
      <w:bookmarkEnd w:id="255"/>
    </w:p>
    <w:p w:rsidR="00F24715" w:rsidRDefault="00F24715">
      <w:pPr>
        <w:pStyle w:val="P00"/>
        <w:spacing w:before="72"/>
        <w:ind w:left="0" w:right="1134"/>
        <w:rPr>
          <w:rStyle w:val="default"/>
          <w:rFonts w:cs="FrankRuehl" w:hint="cs"/>
          <w:rtl/>
        </w:rPr>
      </w:pPr>
      <w:r>
        <w:rPr>
          <w:lang w:val="he-IL"/>
        </w:rPr>
        <w:pict>
          <v:rect id="_x0000_s2311" style="position:absolute;left:0;text-align:left;margin-left:464.5pt;margin-top:8.05pt;width:75.05pt;height:20pt;z-index:2514841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ל</w:t>
      </w:r>
      <w:r>
        <w:rPr>
          <w:rStyle w:val="default"/>
          <w:rFonts w:cs="FrankRuehl" w:hint="cs"/>
          <w:rtl/>
        </w:rPr>
        <w:t>ט.</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6" w:name="Rov355"/>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913"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AD6F94" w:rsidRPr="0088080B">
        <w:rPr>
          <w:rStyle w:val="default"/>
          <w:rFonts w:cs="FrankRuehl" w:hint="cs"/>
          <w:vanish/>
          <w:szCs w:val="20"/>
          <w:shd w:val="clear" w:color="auto" w:fill="FFFF99"/>
          <w:rtl/>
        </w:rPr>
        <w:t>235</w:t>
      </w:r>
      <w:r w:rsidRPr="0088080B">
        <w:rPr>
          <w:rStyle w:val="default"/>
          <w:rFonts w:cs="FrankRuehl" w:hint="cs"/>
          <w:vanish/>
          <w:szCs w:val="20"/>
          <w:shd w:val="clear" w:color="auto" w:fill="FFFF99"/>
          <w:rtl/>
        </w:rPr>
        <w:t xml:space="preserve"> (</w:t>
      </w:r>
      <w:hyperlink r:id="rId914"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6לט</w:t>
      </w:r>
    </w:p>
    <w:p w:rsidR="00F24715" w:rsidRPr="0088080B" w:rsidRDefault="00F24715">
      <w:pPr>
        <w:pStyle w:val="P00"/>
        <w:spacing w:before="0"/>
        <w:ind w:left="0" w:right="1134"/>
        <w:rPr>
          <w:rStyle w:val="default"/>
          <w:rFonts w:cs="FrankRuehl" w:hint="cs"/>
          <w:b/>
          <w:b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1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553 (</w:t>
      </w:r>
      <w:hyperlink r:id="rId91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1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6לט</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תחולה</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22"/>
          <w:szCs w:val="22"/>
          <w:shd w:val="clear" w:color="auto" w:fill="FFFF99"/>
          <w:rtl/>
        </w:rPr>
        <w:t>6לט.</w:t>
      </w:r>
      <w:r w:rsidRPr="0088080B">
        <w:rPr>
          <w:rStyle w:val="default"/>
          <w:rFonts w:cs="FrankRuehl" w:hint="cs"/>
          <w:strike/>
          <w:vanish/>
          <w:sz w:val="22"/>
          <w:szCs w:val="22"/>
          <w:shd w:val="clear" w:color="auto" w:fill="FFFF99"/>
          <w:rtl/>
        </w:rPr>
        <w:tab/>
        <w:t>לענין פעולות בזק ומיתקני בזק הנוגעים לשידורים יחולו הוראות פרק זה על אף כל הוראה אחרת בחוק זה שענינה פעולות בזק ומיתקני בזק.</w:t>
      </w:r>
      <w:bookmarkEnd w:id="256"/>
    </w:p>
    <w:p w:rsidR="0047541D" w:rsidRPr="0047541D" w:rsidRDefault="00F24715" w:rsidP="00BD37E6">
      <w:pPr>
        <w:pStyle w:val="P00"/>
        <w:spacing w:before="72"/>
        <w:ind w:left="0" w:right="1134"/>
        <w:rPr>
          <w:rStyle w:val="default"/>
          <w:rFonts w:cs="FrankRuehl" w:hint="cs"/>
          <w:rtl/>
        </w:rPr>
      </w:pPr>
      <w:r>
        <w:rPr>
          <w:lang w:val="he-IL"/>
        </w:rPr>
        <w:pict>
          <v:rect id="_x0000_s2312" style="position:absolute;left:0;text-align:left;margin-left:464.5pt;margin-top:8.05pt;width:75.05pt;height:18.9pt;z-index:2514851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14) תשנ"ו-1996</w:t>
                  </w:r>
                </w:p>
              </w:txbxContent>
            </v:textbox>
            <w10:anchorlock/>
          </v:rect>
        </w:pict>
      </w:r>
      <w:r>
        <w:rPr>
          <w:rStyle w:val="big-number"/>
          <w:rtl/>
        </w:rPr>
        <w:t>6</w:t>
      </w:r>
      <w:r>
        <w:rPr>
          <w:rStyle w:val="default"/>
          <w:rFonts w:cs="FrankRuehl"/>
          <w:rtl/>
        </w:rPr>
        <w:t>מ</w:t>
      </w:r>
      <w:r>
        <w:rPr>
          <w:rStyle w:val="default"/>
          <w:rFonts w:cs="FrankRuehl" w:hint="cs"/>
          <w:rtl/>
        </w:rPr>
        <w:t>.</w:t>
      </w:r>
      <w:r>
        <w:rPr>
          <w:rStyle w:val="default"/>
          <w:rFonts w:cs="FrankRuehl"/>
          <w:rtl/>
        </w:rPr>
        <w:tab/>
      </w:r>
      <w:r w:rsidR="0047541D" w:rsidRPr="0047541D">
        <w:rPr>
          <w:rStyle w:val="default"/>
          <w:rFonts w:cs="FrankRuehl" w:hint="cs"/>
          <w:rtl/>
        </w:rPr>
        <w:t>(</w:t>
      </w:r>
      <w:r w:rsidR="00BD37E6">
        <w:rPr>
          <w:rStyle w:val="default"/>
          <w:rFonts w:cs="FrankRuehl" w:hint="cs"/>
          <w:rtl/>
        </w:rPr>
        <w:t>פקע)</w:t>
      </w:r>
      <w:r w:rsidR="0047541D" w:rsidRPr="0047541D">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7" w:name="Rov356"/>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918"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177 (</w:t>
      </w:r>
      <w:hyperlink r:id="rId919"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w:t>
      </w:r>
    </w:p>
    <w:p w:rsidR="002439E9" w:rsidRPr="0088080B" w:rsidRDefault="002439E9">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 עד יום 31.12.2006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14</w:t>
      </w:r>
    </w:p>
    <w:p w:rsidR="00F24715" w:rsidRPr="0088080B" w:rsidRDefault="00F24715">
      <w:pPr>
        <w:pStyle w:val="P00"/>
        <w:spacing w:before="0"/>
        <w:ind w:left="0" w:right="1134"/>
        <w:rPr>
          <w:rStyle w:val="default"/>
          <w:rFonts w:cs="FrankRuehl" w:hint="cs"/>
          <w:vanish/>
          <w:szCs w:val="20"/>
          <w:shd w:val="clear" w:color="auto" w:fill="FFFF99"/>
          <w:rtl/>
        </w:rPr>
      </w:pPr>
      <w:hyperlink r:id="rId920"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311 (</w:t>
      </w:r>
      <w:hyperlink r:id="rId921" w:history="1">
        <w:r w:rsidRPr="0088080B">
          <w:rPr>
            <w:rStyle w:val="Hyperlink"/>
            <w:rFonts w:hint="cs"/>
            <w:vanish/>
            <w:szCs w:val="20"/>
            <w:shd w:val="clear" w:color="auto" w:fill="FFFF99"/>
            <w:rtl/>
          </w:rPr>
          <w:t>ה"ח 2511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6מ</w:t>
      </w:r>
    </w:p>
    <w:p w:rsidR="00BD37E6" w:rsidRPr="0088080B" w:rsidRDefault="00BD37E6" w:rsidP="00BD37E6">
      <w:pPr>
        <w:pStyle w:val="P00"/>
        <w:ind w:left="0" w:right="1134"/>
        <w:rPr>
          <w:rStyle w:val="default"/>
          <w:rFonts w:cs="FrankRuehl"/>
          <w:vanish/>
          <w:szCs w:val="20"/>
          <w:shd w:val="clear" w:color="auto" w:fill="FFFF99"/>
          <w:rtl/>
        </w:rPr>
      </w:pPr>
      <w:r w:rsidRPr="0088080B">
        <w:rPr>
          <w:rStyle w:val="default"/>
          <w:rFonts w:cs="FrankRuehl" w:hint="cs"/>
          <w:vanish/>
          <w:szCs w:val="20"/>
          <w:shd w:val="clear" w:color="auto" w:fill="FFFF99"/>
          <w:rtl/>
        </w:rPr>
        <w:t>הנוסח הקודם:</w:t>
      </w:r>
    </w:p>
    <w:p w:rsidR="00BD37E6" w:rsidRPr="0088080B" w:rsidRDefault="00BD37E6" w:rsidP="00BD37E6">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איסור הסדר כובל</w:t>
      </w:r>
    </w:p>
    <w:p w:rsidR="00BD37E6" w:rsidRPr="0088080B" w:rsidRDefault="00BD37E6" w:rsidP="00BD37E6">
      <w:pPr>
        <w:pStyle w:val="P00"/>
        <w:spacing w:before="0"/>
        <w:ind w:left="0"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6מ</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hint="cs"/>
          <w:strike/>
          <w:vanish/>
          <w:sz w:val="22"/>
          <w:szCs w:val="22"/>
          <w:shd w:val="clear" w:color="auto" w:fill="FFFF99"/>
          <w:rtl/>
        </w:rPr>
        <w:tab/>
        <w:t xml:space="preserve">בעל זכיון לא יהיה צד להסדר כובל כמשמעותו בפרק ב' לחוק ההגבלים העסקיים, התשמ"ח-1988 (להלן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חוק ההגבלים), לענין הפקה מקומית של תכניות לשידורי טלויזיה בכבלים לרבות הזמנת כל עבודה הנחוצה לצורך הפקה כאמור.</w:t>
      </w:r>
    </w:p>
    <w:p w:rsidR="00BD37E6" w:rsidRPr="0088080B" w:rsidRDefault="00BD37E6" w:rsidP="00BD37E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 xml:space="preserve">הפר בעל זכיון את האמור בסעיף קטן (א), יראו אותו כמי שעבר על הוראה מהוראות פרק ב' לחוק ההגבלים, ויחולו עליו הוראות העונשין הקבועים בסעיף 47(ב) לאותו חוק; היה בעל הזכיון חבר בני אדם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יחולו גם הוראות סעיף 48 לענין הפרה כאמור.</w:t>
      </w:r>
    </w:p>
    <w:p w:rsidR="00F24715" w:rsidRPr="0088080B" w:rsidRDefault="00F24715">
      <w:pPr>
        <w:pStyle w:val="P00"/>
        <w:ind w:left="0" w:right="1134"/>
        <w:rPr>
          <w:rStyle w:val="default"/>
          <w:rFonts w:cs="FrankRuehl"/>
          <w:vanish/>
          <w:szCs w:val="20"/>
          <w:shd w:val="clear" w:color="auto" w:fill="FFFF99"/>
          <w:rtl/>
        </w:rPr>
      </w:pPr>
      <w:r w:rsidRPr="0088080B">
        <w:rPr>
          <w:rStyle w:val="default"/>
          <w:rFonts w:cs="FrankRuehl" w:hint="cs"/>
          <w:vanish/>
          <w:szCs w:val="20"/>
          <w:shd w:val="clear" w:color="auto" w:fill="FFFF99"/>
          <w:rtl/>
        </w:rPr>
        <w:t>הנוסח:</w:t>
      </w:r>
    </w:p>
    <w:p w:rsidR="001E1F5B" w:rsidRPr="0088080B" w:rsidRDefault="001E1F5B" w:rsidP="0047541D">
      <w:pPr>
        <w:pStyle w:val="P00"/>
        <w:spacing w:before="20"/>
        <w:ind w:left="0" w:right="1134"/>
        <w:rPr>
          <w:rStyle w:val="default"/>
          <w:rFonts w:ascii="Miriam" w:hAnsi="Miriam" w:cs="Miriam"/>
          <w:vanish/>
          <w:sz w:val="16"/>
          <w:szCs w:val="16"/>
          <w:shd w:val="clear" w:color="auto" w:fill="FFFF99"/>
          <w:rtl/>
        </w:rPr>
      </w:pPr>
      <w:r w:rsidRPr="0088080B">
        <w:rPr>
          <w:rStyle w:val="default"/>
          <w:rFonts w:ascii="Miriam" w:hAnsi="Miriam" w:cs="Miriam"/>
          <w:vanish/>
          <w:sz w:val="16"/>
          <w:szCs w:val="16"/>
          <w:shd w:val="clear" w:color="auto" w:fill="FFFF99"/>
          <w:rtl/>
        </w:rPr>
        <w:t>הפקות משותפות</w:t>
      </w:r>
    </w:p>
    <w:p w:rsidR="0047541D" w:rsidRPr="0088080B" w:rsidRDefault="0047541D" w:rsidP="0047541D">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בכפוף להוראות כל דין, ולצורך ביצוע הוראות סעיף 6ה(א)(1), רשאים בעלי זכיונות, כולם או חלקם, להתקשר ביניהם (להלן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התקשרו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משותפת), לשם רכישה או הפקה מקומית, בין עצמית ובין קנויה, של מישדרים בנושאים שאינם ייחודיים לאזור מסוים; בסעיף זה, "התקשרות משותפת"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התקשרות של בעלי זכיונות עם מפיק ערוץ או עם אדם אחר.</w:t>
      </w:r>
    </w:p>
    <w:p w:rsidR="00F24715" w:rsidRPr="0088080B" w:rsidRDefault="00F24715">
      <w:pPr>
        <w:pStyle w:val="P00"/>
        <w:spacing w:before="0"/>
        <w:ind w:left="0" w:right="1134"/>
        <w:rPr>
          <w:rStyle w:val="default"/>
          <w:rFonts w:cs="FrankRuehl" w:hint="cs"/>
          <w:strike/>
          <w:vanish/>
          <w:sz w:val="22"/>
          <w:szCs w:val="22"/>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2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553 (</w:t>
      </w:r>
      <w:hyperlink r:id="rId92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2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בכפוף להוראות כל דין, ולצורך ביצוע הוראות סעיף </w:t>
      </w:r>
      <w:r w:rsidRPr="0088080B">
        <w:rPr>
          <w:rStyle w:val="default"/>
          <w:rFonts w:cs="FrankRuehl" w:hint="cs"/>
          <w:strike/>
          <w:vanish/>
          <w:sz w:val="22"/>
          <w:szCs w:val="22"/>
          <w:shd w:val="clear" w:color="auto" w:fill="FFFF99"/>
          <w:rtl/>
        </w:rPr>
        <w:t>6ה(א)(1)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6ה1(א)(1)</w:t>
      </w:r>
      <w:r w:rsidRPr="0088080B">
        <w:rPr>
          <w:rStyle w:val="default"/>
          <w:rFonts w:cs="FrankRuehl" w:hint="cs"/>
          <w:vanish/>
          <w:sz w:val="22"/>
          <w:szCs w:val="22"/>
          <w:shd w:val="clear" w:color="auto" w:fill="FFFF99"/>
          <w:rtl/>
        </w:rPr>
        <w:t xml:space="preserve">, רשאים בעלי </w:t>
      </w:r>
      <w:r w:rsidRPr="0088080B">
        <w:rPr>
          <w:rStyle w:val="default"/>
          <w:rFonts w:cs="FrankRuehl" w:hint="cs"/>
          <w:strike/>
          <w:vanish/>
          <w:sz w:val="22"/>
          <w:szCs w:val="22"/>
          <w:shd w:val="clear" w:color="auto" w:fill="FFFF99"/>
          <w:rtl/>
        </w:rPr>
        <w:t>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כללי לשידורי כבלים</w:t>
      </w:r>
      <w:r w:rsidRPr="0088080B">
        <w:rPr>
          <w:rStyle w:val="default"/>
          <w:rFonts w:cs="FrankRuehl" w:hint="cs"/>
          <w:vanish/>
          <w:sz w:val="22"/>
          <w:szCs w:val="22"/>
          <w:shd w:val="clear" w:color="auto" w:fill="FFFF99"/>
          <w:rtl/>
        </w:rPr>
        <w:t xml:space="preserve">, כולם או חלקם, להתקשר ביניהם (להלן </w:t>
      </w:r>
      <w:r w:rsidR="0047541D"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התקשרו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משותפת), לשם רכישה או הפקה מקומית, בין עצמית ובין קנויה, של מישדרים בנושאים שאינם ייחודיים לאזור מסוים; בסעיף זה, "התקשרות משותפת" </w:t>
      </w:r>
      <w:r w:rsidR="0047541D"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התקשרות של בעלי </w:t>
      </w:r>
      <w:r w:rsidRPr="0088080B">
        <w:rPr>
          <w:rStyle w:val="default"/>
          <w:rFonts w:cs="FrankRuehl" w:hint="cs"/>
          <w:strike/>
          <w:vanish/>
          <w:sz w:val="22"/>
          <w:szCs w:val="22"/>
          <w:shd w:val="clear" w:color="auto" w:fill="FFFF99"/>
          <w:rtl/>
        </w:rPr>
        <w:t>זכיונות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כללי לשידורי כבלים</w:t>
      </w:r>
      <w:r w:rsidRPr="0088080B">
        <w:rPr>
          <w:rStyle w:val="default"/>
          <w:rFonts w:cs="FrankRuehl" w:hint="cs"/>
          <w:vanish/>
          <w:sz w:val="22"/>
          <w:szCs w:val="22"/>
          <w:shd w:val="clear" w:color="auto" w:fill="FFFF99"/>
          <w:rtl/>
        </w:rPr>
        <w:t xml:space="preserve"> עם מפיק ערוץ או עם אדם אחר.</w:t>
      </w:r>
      <w:bookmarkEnd w:id="257"/>
    </w:p>
    <w:p w:rsidR="00F24715" w:rsidRDefault="00F24715">
      <w:pPr>
        <w:pStyle w:val="P00"/>
        <w:spacing w:before="72"/>
        <w:ind w:left="0" w:right="1134"/>
        <w:rPr>
          <w:rStyle w:val="default"/>
          <w:rFonts w:cs="FrankRuehl" w:hint="cs"/>
          <w:rtl/>
        </w:rPr>
      </w:pPr>
      <w:r>
        <w:rPr>
          <w:lang w:val="he-IL"/>
        </w:rPr>
        <w:pict>
          <v:rect id="_x0000_s2313" style="position:absolute;left:0;text-align:left;margin-left:464.5pt;margin-top:8.05pt;width:75.05pt;height:20pt;z-index:251486208" o:allowincell="f" filled="f" stroked="f" strokecolor="lime" strokeweight=".25pt">
            <v:textbox style="mso-next-textbox:#_x0000_s2313"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מ</w:t>
      </w:r>
      <w:r>
        <w:rPr>
          <w:rStyle w:val="default"/>
          <w:rFonts w:cs="FrankRuehl" w:hint="cs"/>
          <w:rtl/>
        </w:rPr>
        <w:t>א.</w:t>
      </w:r>
      <w:r>
        <w:rPr>
          <w:rStyle w:val="default"/>
          <w:rFonts w:cs="FrankRuehl" w:hint="cs"/>
          <w:rtl/>
        </w:rPr>
        <w:tab/>
      </w:r>
      <w:r>
        <w:rPr>
          <w:rStyle w:val="default"/>
          <w:rFonts w:cs="FrankRuehl"/>
          <w:rtl/>
        </w:rPr>
        <w:t>(</w:t>
      </w:r>
      <w:r>
        <w:rPr>
          <w:rStyle w:val="default"/>
          <w:rFonts w:cs="FrankRuehl" w:hint="cs"/>
          <w:rtl/>
        </w:rPr>
        <w:t>בו</w:t>
      </w:r>
      <w:r>
        <w:rPr>
          <w:rStyle w:val="default"/>
          <w:rFonts w:cs="FrankRuehl"/>
          <w:rtl/>
        </w:rPr>
        <w:t>ט</w:t>
      </w:r>
      <w:r>
        <w:rPr>
          <w:rStyle w:val="default"/>
          <w:rFonts w:cs="FrankRuehl" w:hint="cs"/>
          <w:rtl/>
        </w:rPr>
        <w:t>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8" w:name="Rov602"/>
      <w:r w:rsidRPr="0088080B">
        <w:rPr>
          <w:rStyle w:val="default"/>
          <w:rFonts w:cs="FrankRuehl" w:hint="cs"/>
          <w:vanish/>
          <w:color w:val="FF0000"/>
          <w:szCs w:val="20"/>
          <w:shd w:val="clear" w:color="auto" w:fill="FFFF99"/>
          <w:rtl/>
        </w:rPr>
        <w:t>מיום 13.9.1989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6</w:t>
      </w:r>
    </w:p>
    <w:p w:rsidR="00F24715" w:rsidRPr="0088080B" w:rsidRDefault="00F24715">
      <w:pPr>
        <w:pStyle w:val="P00"/>
        <w:spacing w:before="0"/>
        <w:ind w:left="0" w:right="1134"/>
        <w:rPr>
          <w:rStyle w:val="default"/>
          <w:rFonts w:cs="FrankRuehl" w:hint="cs"/>
          <w:vanish/>
          <w:szCs w:val="20"/>
          <w:shd w:val="clear" w:color="auto" w:fill="FFFF99"/>
          <w:rtl/>
        </w:rPr>
      </w:pPr>
      <w:hyperlink r:id="rId925" w:history="1">
        <w:r w:rsidRPr="0088080B">
          <w:rPr>
            <w:rStyle w:val="Hyperlink"/>
            <w:rFonts w:hint="cs"/>
            <w:vanish/>
            <w:szCs w:val="20"/>
            <w:shd w:val="clear" w:color="auto" w:fill="FFFF99"/>
            <w:rtl/>
          </w:rPr>
          <w:t>ס"ח תשמ"ט מס' 1285</w:t>
        </w:r>
      </w:hyperlink>
      <w:r w:rsidRPr="0088080B">
        <w:rPr>
          <w:rStyle w:val="default"/>
          <w:rFonts w:cs="FrankRuehl" w:hint="cs"/>
          <w:vanish/>
          <w:szCs w:val="20"/>
          <w:shd w:val="clear" w:color="auto" w:fill="FFFF99"/>
          <w:rtl/>
        </w:rPr>
        <w:t xml:space="preserve"> מיום 13.9.1989 עמ' 104 (</w:t>
      </w:r>
      <w:hyperlink r:id="rId926" w:history="1">
        <w:r w:rsidRPr="0088080B">
          <w:rPr>
            <w:rStyle w:val="Hyperlink"/>
            <w:rFonts w:hint="cs"/>
            <w:vanish/>
            <w:szCs w:val="20"/>
            <w:shd w:val="clear" w:color="auto" w:fill="FFFF99"/>
            <w:rtl/>
          </w:rPr>
          <w:t>ה"ח 1893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2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92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2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6מא</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אי תחולת הוראה בחוק החשמל</w:t>
      </w:r>
    </w:p>
    <w:p w:rsidR="00F24715" w:rsidRPr="00397F17" w:rsidRDefault="00F24715" w:rsidP="00397F17">
      <w:pPr>
        <w:pStyle w:val="P00"/>
        <w:spacing w:before="0"/>
        <w:ind w:left="0" w:right="1134"/>
        <w:rPr>
          <w:rStyle w:val="default"/>
          <w:rFonts w:cs="FrankRuehl" w:hint="cs"/>
          <w:strike/>
          <w:sz w:val="2"/>
          <w:szCs w:val="2"/>
          <w:shd w:val="clear" w:color="auto" w:fill="FFFF99"/>
          <w:rtl/>
        </w:rPr>
      </w:pPr>
      <w:r w:rsidRPr="0088080B">
        <w:rPr>
          <w:rStyle w:val="default"/>
          <w:rFonts w:cs="FrankRuehl" w:hint="cs"/>
          <w:strike/>
          <w:vanish/>
          <w:sz w:val="16"/>
          <w:szCs w:val="22"/>
          <w:shd w:val="clear" w:color="auto" w:fill="FFFF99"/>
          <w:rtl/>
        </w:rPr>
        <w:t>6מא.</w:t>
      </w:r>
      <w:r w:rsidRPr="0088080B">
        <w:rPr>
          <w:rStyle w:val="default"/>
          <w:rFonts w:cs="FrankRuehl" w:hint="cs"/>
          <w:strike/>
          <w:vanish/>
          <w:sz w:val="16"/>
          <w:szCs w:val="22"/>
          <w:shd w:val="clear" w:color="auto" w:fill="FFFF99"/>
          <w:rtl/>
        </w:rPr>
        <w:tab/>
        <w:t>סעיף 6(א) לחוק החשמל, התשי"ד-1954, לא יחול על רשת כבלים שמתחה אינו עולה על 65 וולט.</w:t>
      </w:r>
      <w:bookmarkEnd w:id="258"/>
    </w:p>
    <w:p w:rsidR="00F24715" w:rsidRPr="00397F17" w:rsidRDefault="00F24715">
      <w:pPr>
        <w:pStyle w:val="P00"/>
        <w:spacing w:before="72"/>
        <w:ind w:left="0" w:right="1134"/>
        <w:rPr>
          <w:rStyle w:val="default"/>
          <w:rFonts w:cs="FrankRuehl" w:hint="cs"/>
          <w:rtl/>
        </w:rPr>
      </w:pPr>
      <w:r w:rsidRPr="00397F17">
        <w:rPr>
          <w:lang w:val="he-IL"/>
        </w:rPr>
        <w:pict>
          <v:rect id="_x0000_s2809" style="position:absolute;left:0;text-align:left;margin-left:464.5pt;margin-top:8.05pt;width:75.05pt;height:20pt;z-index:251711488" o:allowincell="f" filled="f" stroked="f" strokecolor="lime" strokeweight=".25pt">
            <v:textbox style="mso-next-textbox:#_x0000_s2809"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sidRPr="00397F17">
        <w:rPr>
          <w:rStyle w:val="big-number"/>
          <w:rtl/>
        </w:rPr>
        <w:t>6</w:t>
      </w:r>
      <w:r w:rsidRPr="00397F17">
        <w:rPr>
          <w:rStyle w:val="default"/>
          <w:rFonts w:cs="FrankRuehl"/>
          <w:rtl/>
        </w:rPr>
        <w:t>מ</w:t>
      </w:r>
      <w:r w:rsidRPr="00397F17">
        <w:rPr>
          <w:rStyle w:val="default"/>
          <w:rFonts w:cs="FrankRuehl" w:hint="cs"/>
          <w:rtl/>
        </w:rPr>
        <w:t>ב.</w:t>
      </w:r>
      <w:r w:rsidRPr="00397F17">
        <w:rPr>
          <w:rStyle w:val="default"/>
          <w:rFonts w:cs="FrankRuehl" w:hint="cs"/>
          <w:rtl/>
        </w:rPr>
        <w:tab/>
      </w:r>
      <w:r w:rsidRPr="00397F17">
        <w:rPr>
          <w:rStyle w:val="default"/>
          <w:rFonts w:cs="FrankRuehl"/>
          <w:rtl/>
        </w:rPr>
        <w:t>(</w:t>
      </w:r>
      <w:r w:rsidRPr="00397F17">
        <w:rPr>
          <w:rStyle w:val="default"/>
          <w:rFonts w:cs="FrankRuehl" w:hint="cs"/>
          <w:rtl/>
        </w:rPr>
        <w:t>בו</w:t>
      </w:r>
      <w:r w:rsidRPr="00397F17">
        <w:rPr>
          <w:rStyle w:val="default"/>
          <w:rFonts w:cs="FrankRuehl"/>
          <w:rtl/>
        </w:rPr>
        <w:t>ט</w:t>
      </w:r>
      <w:r w:rsidRPr="00397F17">
        <w:rPr>
          <w:rStyle w:val="default"/>
          <w:rFonts w:cs="FrankRuehl" w:hint="cs"/>
          <w:rtl/>
        </w:rPr>
        <w:t>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59" w:name="Rov601"/>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930"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304 (</w:t>
      </w:r>
      <w:hyperlink r:id="rId931"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6מב</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9.4.1997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15</w:t>
      </w:r>
    </w:p>
    <w:p w:rsidR="00F24715" w:rsidRPr="0088080B" w:rsidRDefault="00F24715">
      <w:pPr>
        <w:pStyle w:val="P00"/>
        <w:spacing w:before="0"/>
        <w:ind w:left="0" w:right="1134"/>
        <w:rPr>
          <w:rStyle w:val="default"/>
          <w:rFonts w:cs="FrankRuehl" w:hint="cs"/>
          <w:vanish/>
          <w:szCs w:val="20"/>
          <w:shd w:val="clear" w:color="auto" w:fill="FFFF99"/>
          <w:rtl/>
        </w:rPr>
      </w:pPr>
      <w:hyperlink r:id="rId932" w:history="1">
        <w:r w:rsidRPr="0088080B">
          <w:rPr>
            <w:rStyle w:val="Hyperlink"/>
            <w:rFonts w:hint="cs"/>
            <w:vanish/>
            <w:szCs w:val="20"/>
            <w:shd w:val="clear" w:color="auto" w:fill="FFFF99"/>
            <w:rtl/>
          </w:rPr>
          <w:t>ס"ח תשנ"ז מס' 1620</w:t>
        </w:r>
      </w:hyperlink>
      <w:r w:rsidRPr="0088080B">
        <w:rPr>
          <w:rStyle w:val="default"/>
          <w:rFonts w:cs="FrankRuehl" w:hint="cs"/>
          <w:vanish/>
          <w:szCs w:val="20"/>
          <w:shd w:val="clear" w:color="auto" w:fill="FFFF99"/>
          <w:rtl/>
        </w:rPr>
        <w:t xml:space="preserve"> מיום 9.4.1997 עמ' 102 (</w:t>
      </w:r>
      <w:hyperlink r:id="rId933" w:history="1">
        <w:r w:rsidRPr="0088080B">
          <w:rPr>
            <w:rStyle w:val="Hyperlink"/>
            <w:rFonts w:hint="cs"/>
            <w:vanish/>
            <w:szCs w:val="20"/>
            <w:shd w:val="clear" w:color="auto" w:fill="FFFF99"/>
            <w:rtl/>
          </w:rPr>
          <w:t>ה"ח 2558</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6מב.</w:t>
      </w:r>
      <w:r w:rsidRPr="0088080B">
        <w:rPr>
          <w:rStyle w:val="default"/>
          <w:rFonts w:cs="FrankRuehl" w:hint="cs"/>
          <w:vanish/>
          <w:sz w:val="22"/>
          <w:szCs w:val="22"/>
          <w:shd w:val="clear" w:color="auto" w:fill="FFFF99"/>
          <w:rtl/>
        </w:rPr>
        <w:tab/>
        <w:t>מבלי לגרוע מכל הוראה בענין זה בזכיון, רשאי השר לקבוע, לאחר התייעצות עם המועצה, חיובים כספיים שיוטלו על בעל זכיון בשל אי-עמידה בתנאי הקבוע בתקנות לפי פרק זה, בכללי המועצה, או בתנאי הזכיון, ויכול שיקבע דרכים לתשלומם, לרבות בדרך של מימוש הערבויות כולן או מקצתן</w:t>
      </w:r>
      <w:r w:rsidR="009107B1"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לענין סעיף זה </w:t>
      </w:r>
      <w:r w:rsidRPr="0088080B">
        <w:rPr>
          <w:rStyle w:val="default"/>
          <w:rFonts w:cs="FrankRuehl"/>
          <w:vanish/>
          <w:sz w:val="22"/>
          <w:szCs w:val="22"/>
          <w:u w:val="single"/>
          <w:shd w:val="clear" w:color="auto" w:fill="FFFF99"/>
          <w:rtl/>
        </w:rPr>
        <w:t>–</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זכיון"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משדר ערוץ;</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"בתנאי הזכיון</w:t>
      </w:r>
      <w:r w:rsidR="009107B1"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בתנאי רשיון שניתן לפי סעיף 6לד1</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934"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935"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6מב.</w:t>
      </w:r>
      <w:r w:rsidRPr="0088080B">
        <w:rPr>
          <w:rStyle w:val="default"/>
          <w:rFonts w:cs="FrankRuehl" w:hint="cs"/>
          <w:vanish/>
          <w:sz w:val="22"/>
          <w:szCs w:val="22"/>
          <w:shd w:val="clear" w:color="auto" w:fill="FFFF99"/>
          <w:rtl/>
        </w:rPr>
        <w:tab/>
        <w:t xml:space="preserve">מבלי לגרוע מכל הוראה בענין זה בזכיון, רשאי השר לקבוע, לאחר התייעצות עם המועצה, </w:t>
      </w:r>
      <w:r w:rsidRPr="0088080B">
        <w:rPr>
          <w:rStyle w:val="default"/>
          <w:rFonts w:cs="FrankRuehl" w:hint="cs"/>
          <w:strike/>
          <w:vanish/>
          <w:sz w:val="22"/>
          <w:szCs w:val="22"/>
          <w:shd w:val="clear" w:color="auto" w:fill="FFFF99"/>
          <w:rtl/>
        </w:rPr>
        <w:t>חיובים כספיים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עיצומים כספיים</w:t>
      </w:r>
      <w:r w:rsidRPr="0088080B">
        <w:rPr>
          <w:rStyle w:val="default"/>
          <w:rFonts w:cs="FrankRuehl" w:hint="cs"/>
          <w:vanish/>
          <w:sz w:val="22"/>
          <w:szCs w:val="22"/>
          <w:shd w:val="clear" w:color="auto" w:fill="FFFF99"/>
          <w:rtl/>
        </w:rPr>
        <w:t xml:space="preserve"> שיוטלו על בעל זכיון בשל אי-עמידה בתנאי הקבוע בתקנות לפי פרק זה, בכללי המועצה, או בתנאי הזכיון, ויכול שיקבע דרכים לתשלומם, לרבות בדרך של מימוש הערבויות כולן או מקצתן</w:t>
      </w:r>
      <w:r w:rsidR="009107B1" w:rsidRPr="0088080B">
        <w:rPr>
          <w:rStyle w:val="default"/>
          <w:rFonts w:cs="FrankRuehl" w:hint="cs"/>
          <w:vanish/>
          <w:sz w:val="22"/>
          <w:szCs w:val="22"/>
          <w:shd w:val="clear" w:color="auto" w:fill="FFFF99"/>
          <w:rtl/>
        </w:rPr>
        <w:t>;</w:t>
      </w:r>
      <w:r w:rsidRPr="0088080B">
        <w:rPr>
          <w:rStyle w:val="default"/>
          <w:rFonts w:cs="FrankRuehl" w:hint="cs"/>
          <w:vanish/>
          <w:sz w:val="22"/>
          <w:szCs w:val="22"/>
          <w:shd w:val="clear" w:color="auto" w:fill="FFFF99"/>
          <w:rtl/>
        </w:rPr>
        <w:t xml:space="preserve"> לענין סעיף זה </w:t>
      </w:r>
      <w:r w:rsidRPr="0088080B">
        <w:rPr>
          <w:rStyle w:val="default"/>
          <w:rFonts w:cs="FrankRuehl"/>
          <w:vanish/>
          <w:sz w:val="22"/>
          <w:szCs w:val="22"/>
          <w:shd w:val="clear" w:color="auto" w:fill="FFFF99"/>
          <w:rtl/>
        </w:rPr>
        <w:t>–</w:t>
      </w:r>
    </w:p>
    <w:p w:rsidR="00F24715" w:rsidRPr="0088080B" w:rsidRDefault="00327448">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00F24715" w:rsidRPr="0088080B">
        <w:rPr>
          <w:rStyle w:val="default"/>
          <w:rFonts w:cs="FrankRuehl" w:hint="cs"/>
          <w:vanish/>
          <w:sz w:val="22"/>
          <w:szCs w:val="22"/>
          <w:shd w:val="clear" w:color="auto" w:fill="FFFF99"/>
          <w:rtl/>
        </w:rPr>
        <w:t xml:space="preserve">"בעל זכיון" </w:t>
      </w:r>
      <w:r w:rsidR="00F24715" w:rsidRPr="0088080B">
        <w:rPr>
          <w:rStyle w:val="default"/>
          <w:rFonts w:cs="FrankRuehl"/>
          <w:vanish/>
          <w:sz w:val="22"/>
          <w:szCs w:val="22"/>
          <w:shd w:val="clear" w:color="auto" w:fill="FFFF99"/>
          <w:rtl/>
        </w:rPr>
        <w:t>–</w:t>
      </w:r>
      <w:r w:rsidR="00F24715" w:rsidRPr="0088080B">
        <w:rPr>
          <w:rStyle w:val="default"/>
          <w:rFonts w:cs="FrankRuehl" w:hint="cs"/>
          <w:vanish/>
          <w:sz w:val="22"/>
          <w:szCs w:val="22"/>
          <w:shd w:val="clear" w:color="auto" w:fill="FFFF99"/>
          <w:rtl/>
        </w:rPr>
        <w:t xml:space="preserve"> לרבות משדר ערוץ;</w:t>
      </w:r>
    </w:p>
    <w:p w:rsidR="00F24715" w:rsidRPr="0088080B" w:rsidRDefault="00327448">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00F24715" w:rsidRPr="0088080B">
        <w:rPr>
          <w:rStyle w:val="default"/>
          <w:rFonts w:cs="FrankRuehl" w:hint="cs"/>
          <w:vanish/>
          <w:sz w:val="22"/>
          <w:szCs w:val="22"/>
          <w:shd w:val="clear" w:color="auto" w:fill="FFFF99"/>
          <w:rtl/>
        </w:rPr>
        <w:t xml:space="preserve">"בתנאי הזכיון </w:t>
      </w:r>
      <w:r w:rsidR="00F24715" w:rsidRPr="0088080B">
        <w:rPr>
          <w:rStyle w:val="default"/>
          <w:rFonts w:cs="FrankRuehl"/>
          <w:vanish/>
          <w:sz w:val="22"/>
          <w:szCs w:val="22"/>
          <w:shd w:val="clear" w:color="auto" w:fill="FFFF99"/>
          <w:rtl/>
        </w:rPr>
        <w:t>–</w:t>
      </w:r>
      <w:r w:rsidR="00F24715" w:rsidRPr="0088080B">
        <w:rPr>
          <w:rStyle w:val="default"/>
          <w:rFonts w:cs="FrankRuehl" w:hint="cs"/>
          <w:vanish/>
          <w:sz w:val="22"/>
          <w:szCs w:val="22"/>
          <w:shd w:val="clear" w:color="auto" w:fill="FFFF99"/>
          <w:rtl/>
        </w:rPr>
        <w:t xml:space="preserve"> לרבות בתנאי רשיון שניתן לפי סעיף 6לד1.</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3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93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3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6מב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הטלת חיובים כספיים על בעל ז</w:t>
      </w:r>
      <w:r w:rsidR="00777AD8" w:rsidRPr="0088080B">
        <w:rPr>
          <w:rStyle w:val="default"/>
          <w:rFonts w:cs="Miriam" w:hint="cs"/>
          <w:strike/>
          <w:vanish/>
          <w:sz w:val="16"/>
          <w:szCs w:val="16"/>
          <w:shd w:val="clear" w:color="auto" w:fill="FFFF99"/>
          <w:rtl/>
        </w:rPr>
        <w:t>י</w:t>
      </w:r>
      <w:r w:rsidRPr="0088080B">
        <w:rPr>
          <w:rStyle w:val="default"/>
          <w:rFonts w:cs="Miriam" w:hint="cs"/>
          <w:strike/>
          <w:vanish/>
          <w:sz w:val="16"/>
          <w:szCs w:val="16"/>
          <w:shd w:val="clear" w:color="auto" w:fill="FFFF99"/>
          <w:rtl/>
        </w:rPr>
        <w:t>כיון</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6מב.</w:t>
      </w:r>
      <w:r w:rsidRPr="0088080B">
        <w:rPr>
          <w:rStyle w:val="default"/>
          <w:rFonts w:cs="FrankRuehl" w:hint="cs"/>
          <w:strike/>
          <w:vanish/>
          <w:sz w:val="22"/>
          <w:szCs w:val="22"/>
          <w:shd w:val="clear" w:color="auto" w:fill="FFFF99"/>
          <w:rtl/>
        </w:rPr>
        <w:tab/>
        <w:t>מבלי לגרוע מכל הוראה בענין זה בזכיון, רשאי השר לקבוע, לאחר התייעצות עם המועצה, עיצומים כספיים שיוטלו על בעל זכיון בשל אי-עמידה בתנאי הקבוע בתקנות לפי פרק זה, בכללי המועצה, או בתנאי הזכיון, ויכול שיקבע דרכים לתשלומם, לרבות בדרך של מימוש הערבויות כולן או מקצתן</w:t>
      </w:r>
      <w:r w:rsidR="009107B1" w:rsidRPr="0088080B">
        <w:rPr>
          <w:rStyle w:val="default"/>
          <w:rFonts w:cs="FrankRuehl" w:hint="cs"/>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לענין סעיף זה </w:t>
      </w:r>
      <w:r w:rsidRPr="0088080B">
        <w:rPr>
          <w:rStyle w:val="default"/>
          <w:rFonts w:cs="FrankRuehl"/>
          <w:strike/>
          <w:vanish/>
          <w:sz w:val="22"/>
          <w:szCs w:val="22"/>
          <w:shd w:val="clear" w:color="auto" w:fill="FFFF99"/>
          <w:rtl/>
        </w:rPr>
        <w:t>–</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זכיון"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משדר ערוץ;</w:t>
      </w:r>
    </w:p>
    <w:p w:rsidR="00F24715" w:rsidRPr="00397F17" w:rsidRDefault="00F24715" w:rsidP="00397F17">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"בתנאי הזכיון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בתנאי רשיון שניתן לפי סעיף 6לד1.</w:t>
      </w:r>
      <w:bookmarkEnd w:id="259"/>
    </w:p>
    <w:p w:rsidR="00F24715" w:rsidRDefault="00F24715">
      <w:pPr>
        <w:pStyle w:val="medium2-header"/>
        <w:keepLines w:val="0"/>
        <w:spacing w:before="72"/>
        <w:ind w:left="0" w:right="1134"/>
        <w:rPr>
          <w:rFonts w:hint="cs"/>
          <w:noProof/>
          <w:sz w:val="20"/>
          <w:rtl/>
        </w:rPr>
      </w:pPr>
      <w:bookmarkStart w:id="260" w:name="med3"/>
      <w:bookmarkEnd w:id="260"/>
      <w:r>
        <w:rPr>
          <w:noProof/>
          <w:sz w:val="20"/>
          <w:lang w:val="he-IL"/>
        </w:rPr>
        <w:pict>
          <v:rect id="_x0000_s2314" style="position:absolute;left:0;text-align:left;margin-left:464.5pt;margin-top:8.05pt;width:75.05pt;height:20pt;z-index:2514872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 w:val="20"/>
                      <w:szCs w:val="18"/>
                      <w:rtl/>
                    </w:rPr>
                    <w:t>(תיקון מס' 18) תשנ"ח-</w:t>
                  </w:r>
                  <w:r>
                    <w:rPr>
                      <w:rFonts w:cs="Miriam"/>
                      <w:szCs w:val="18"/>
                      <w:rtl/>
                    </w:rPr>
                    <w:t>1998</w:t>
                  </w:r>
                </w:p>
              </w:txbxContent>
            </v:textbox>
            <w10:anchorlock/>
          </v:rect>
        </w:pict>
      </w:r>
      <w:r>
        <w:rPr>
          <w:noProof/>
          <w:sz w:val="20"/>
          <w:rtl/>
        </w:rPr>
        <w:t>פ</w:t>
      </w:r>
      <w:r>
        <w:rPr>
          <w:rFonts w:hint="cs"/>
          <w:noProof/>
          <w:sz w:val="20"/>
          <w:rtl/>
        </w:rPr>
        <w:t>רק ב'2: שידורי טלוויזיה באמצעות לווין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61" w:name="Rov358"/>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39"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40"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פרק ב'2</w:t>
      </w:r>
      <w:bookmarkEnd w:id="261"/>
    </w:p>
    <w:p w:rsidR="00F24715" w:rsidRDefault="00F24715">
      <w:pPr>
        <w:pStyle w:val="header-2"/>
        <w:ind w:left="0" w:right="1134"/>
        <w:rPr>
          <w:rFonts w:hint="cs"/>
          <w:rtl/>
        </w:rPr>
      </w:pPr>
      <w:bookmarkStart w:id="262" w:name="hed211"/>
      <w:bookmarkEnd w:id="262"/>
      <w:r>
        <w:rPr>
          <w:lang w:val="he-IL"/>
        </w:rPr>
        <w:pict>
          <v:rect id="_x0000_s2315" style="position:absolute;left:0;text-align:left;margin-left:464.5pt;margin-top:8.05pt;width:75.05pt;height:20pt;z-index:251488256" o:allowincell="f" filled="f" stroked="f" strokecolor="lime" strokeweight=".25pt">
            <v:textbox inset="0,0,0,0">
              <w:txbxContent>
                <w:p w:rsidR="00F17E28" w:rsidRDefault="00F17E28">
                  <w:pPr>
                    <w:spacing w:line="160" w:lineRule="exact"/>
                    <w:jc w:val="left"/>
                    <w:rPr>
                      <w:rFonts w:cs="Miriam"/>
                      <w:sz w:val="20"/>
                      <w:szCs w:val="18"/>
                      <w:rtl/>
                    </w:rPr>
                  </w:pPr>
                  <w:r>
                    <w:rPr>
                      <w:rFonts w:cs="Miriam" w:hint="cs"/>
                      <w:sz w:val="20"/>
                      <w:szCs w:val="18"/>
                      <w:rtl/>
                    </w:rPr>
                    <w:t xml:space="preserve">(תיקון מס' 23) </w:t>
                  </w:r>
                  <w:r>
                    <w:rPr>
                      <w:rFonts w:cs="Miriam"/>
                      <w:sz w:val="20"/>
                      <w:szCs w:val="18"/>
                      <w:rtl/>
                    </w:rPr>
                    <w:br/>
                  </w:r>
                  <w:r>
                    <w:rPr>
                      <w:rFonts w:cs="Miriam" w:hint="cs"/>
                      <w:sz w:val="20"/>
                      <w:szCs w:val="18"/>
                      <w:rtl/>
                    </w:rPr>
                    <w:t>תש"ס-2000</w:t>
                  </w:r>
                </w:p>
              </w:txbxContent>
            </v:textbox>
            <w10:anchorlock/>
          </v:rect>
        </w:pict>
      </w:r>
      <w:r>
        <w:rPr>
          <w:rtl/>
        </w:rPr>
        <w:t>ס</w:t>
      </w:r>
      <w:r>
        <w:rPr>
          <w:rFonts w:hint="cs"/>
          <w:rtl/>
        </w:rPr>
        <w:t>ימן א': רישוי</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63" w:name="Rov359"/>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941"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942"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א'</w:t>
      </w:r>
      <w:bookmarkEnd w:id="263"/>
    </w:p>
    <w:p w:rsidR="00F24715" w:rsidRDefault="00F24715">
      <w:pPr>
        <w:pStyle w:val="P00"/>
        <w:spacing w:before="72"/>
        <w:ind w:left="0" w:right="1134"/>
        <w:rPr>
          <w:rStyle w:val="default"/>
          <w:rFonts w:cs="FrankRuehl"/>
          <w:rtl/>
        </w:rPr>
      </w:pPr>
      <w:bookmarkStart w:id="264" w:name="Seif48"/>
      <w:bookmarkEnd w:id="264"/>
      <w:r>
        <w:rPr>
          <w:lang w:val="he-IL"/>
        </w:rPr>
        <w:pict>
          <v:rect id="_x0000_s2316" style="position:absolute;left:0;text-align:left;margin-left:464.5pt;margin-top:8.05pt;width:75.05pt;height:25.6pt;z-index:25148928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גדרות</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ג.</w:t>
      </w:r>
      <w:r>
        <w:rPr>
          <w:rStyle w:val="default"/>
          <w:rFonts w:cs="FrankRuehl"/>
          <w:rtl/>
        </w:rPr>
        <w:tab/>
      </w:r>
      <w:r>
        <w:rPr>
          <w:rStyle w:val="default"/>
          <w:rFonts w:cs="FrankRuehl" w:hint="cs"/>
          <w:rtl/>
        </w:rPr>
        <w:t xml:space="preserve">בפרק זה </w:t>
      </w:r>
      <w:r w:rsidR="00BC5886">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אמצעי שליטה", "בעל ענין" ו"מפיק ערוץ" </w:t>
      </w:r>
      <w:r w:rsidR="00BC5886">
        <w:rPr>
          <w:rStyle w:val="default"/>
          <w:rFonts w:cs="FrankRuehl"/>
          <w:rtl/>
        </w:rPr>
        <w:t>–</w:t>
      </w:r>
      <w:r>
        <w:rPr>
          <w:rStyle w:val="default"/>
          <w:rFonts w:cs="FrankRuehl" w:hint="cs"/>
          <w:rtl/>
        </w:rPr>
        <w:t xml:space="preserve"> כמשמעותם בסעיף 6א;</w:t>
      </w:r>
    </w:p>
    <w:p w:rsidR="00F24715" w:rsidRDefault="00F24715">
      <w:pPr>
        <w:pStyle w:val="P00"/>
        <w:spacing w:before="72"/>
        <w:ind w:left="0" w:right="1134"/>
        <w:rPr>
          <w:rStyle w:val="default"/>
          <w:rFonts w:cs="FrankRuehl"/>
          <w:rtl/>
        </w:rPr>
      </w:pPr>
      <w:r>
        <w:rPr>
          <w:lang w:val="he-IL"/>
        </w:rPr>
        <w:pict>
          <v:rect id="_x0000_s2317" style="position:absolute;left:0;text-align:left;margin-left:464.5pt;margin-top:8.05pt;width:75.05pt;height:20pt;z-index:2514903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בעל ר</w:t>
      </w:r>
      <w:r w:rsidR="007610D2">
        <w:rPr>
          <w:rStyle w:val="default"/>
          <w:rFonts w:cs="FrankRuehl" w:hint="cs"/>
          <w:rtl/>
        </w:rPr>
        <w:t>י</w:t>
      </w:r>
      <w:r>
        <w:rPr>
          <w:rStyle w:val="default"/>
          <w:rFonts w:cs="FrankRuehl" w:hint="cs"/>
          <w:rtl/>
        </w:rPr>
        <w:t>שיון לשידורי לווי</w:t>
      </w:r>
      <w:r w:rsidR="007610D2">
        <w:rPr>
          <w:rStyle w:val="default"/>
          <w:rFonts w:cs="FrankRuehl" w:hint="cs"/>
          <w:rtl/>
        </w:rPr>
        <w:t>י</w:t>
      </w:r>
      <w:r>
        <w:rPr>
          <w:rStyle w:val="default"/>
          <w:rFonts w:cs="FrankRuehl" w:hint="cs"/>
          <w:rtl/>
        </w:rPr>
        <w:t xml:space="preserve">ן" </w:t>
      </w:r>
      <w:r w:rsidR="00BC5886">
        <w:rPr>
          <w:rStyle w:val="default"/>
          <w:rFonts w:cs="FrankRuehl"/>
          <w:rtl/>
        </w:rPr>
        <w:t>–</w:t>
      </w:r>
      <w:r>
        <w:rPr>
          <w:rStyle w:val="default"/>
          <w:rFonts w:cs="FrankRuehl" w:hint="cs"/>
          <w:rtl/>
        </w:rPr>
        <w:t xml:space="preserve"> מי שקיבל רשיון לפי פרק זה לשדר שידורי טלוויזיה באמצעות לווין;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BC5886">
        <w:rPr>
          <w:rStyle w:val="default"/>
          <w:rFonts w:cs="FrankRuehl"/>
          <w:rtl/>
        </w:rPr>
        <w:t>–</w:t>
      </w:r>
      <w:r>
        <w:rPr>
          <w:rStyle w:val="default"/>
          <w:rFonts w:cs="FrankRuehl" w:hint="cs"/>
          <w:rtl/>
        </w:rPr>
        <w:t xml:space="preserve"> המועצה שנתמנתה לפי סעיף 6ב;</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שידור לוויני" </w:t>
      </w:r>
      <w:r w:rsidR="00BC5886">
        <w:rPr>
          <w:rStyle w:val="default"/>
          <w:rFonts w:cs="FrankRuehl"/>
          <w:rtl/>
        </w:rPr>
        <w:t>–</w:t>
      </w:r>
      <w:r>
        <w:rPr>
          <w:rStyle w:val="default"/>
          <w:rFonts w:cs="FrankRuehl" w:hint="cs"/>
          <w:rtl/>
        </w:rPr>
        <w:t xml:space="preserve"> מיתקן או התקן המשדר או המיועד לשדר שידור לוויני;</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מפיק ערוץ עצמאי" </w:t>
      </w:r>
      <w:r w:rsidR="00BC5886">
        <w:rPr>
          <w:rStyle w:val="default"/>
          <w:rFonts w:cs="FrankRuehl"/>
          <w:rtl/>
        </w:rPr>
        <w:t>–</w:t>
      </w:r>
      <w:r>
        <w:rPr>
          <w:rStyle w:val="default"/>
          <w:rFonts w:cs="FrankRuehl" w:hint="cs"/>
          <w:rtl/>
        </w:rPr>
        <w:t xml:space="preserve"> מי שמבקש לעשות שימוש בערוץ מ</w:t>
      </w:r>
      <w:r>
        <w:rPr>
          <w:rStyle w:val="default"/>
          <w:rFonts w:cs="FrankRuehl"/>
          <w:rtl/>
        </w:rPr>
        <w:t>ע</w:t>
      </w:r>
      <w:r>
        <w:rPr>
          <w:rStyle w:val="default"/>
          <w:rFonts w:cs="FrankRuehl" w:hint="cs"/>
          <w:rtl/>
        </w:rPr>
        <w:t>רוצי בעל רשיון לשידורי לווין בהתאם להוראות סעיף 6נב, לשם שידור ערוצו באמצעות בעל רשיון לשידורי לווין;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קצה לוויני" </w:t>
      </w:r>
      <w:r w:rsidR="00BC5886">
        <w:rPr>
          <w:rStyle w:val="default"/>
          <w:rFonts w:cs="FrankRuehl"/>
          <w:rtl/>
        </w:rPr>
        <w:t>–</w:t>
      </w:r>
      <w:r>
        <w:rPr>
          <w:rStyle w:val="default"/>
          <w:rFonts w:cs="FrankRuehl" w:hint="cs"/>
          <w:rtl/>
        </w:rPr>
        <w:t xml:space="preserve"> האמצעים לקליטת שידורי טלוויזיה באמצעות לווין, לרבות אמצעים המשמשים להפעלת שירותים דו-כיווניים והידודיים, המותקנים בחצריו של קולט הש</w:t>
      </w:r>
      <w:r>
        <w:rPr>
          <w:rStyle w:val="default"/>
          <w:rFonts w:cs="FrankRuehl"/>
          <w:rtl/>
        </w:rPr>
        <w:t>י</w:t>
      </w:r>
      <w:r>
        <w:rPr>
          <w:rStyle w:val="default"/>
          <w:rFonts w:cs="FrankRuehl" w:hint="cs"/>
          <w:rtl/>
        </w:rPr>
        <w:t>דורים;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שידורים ארציים" </w:t>
      </w:r>
      <w:r w:rsidR="00BC5886">
        <w:rPr>
          <w:rStyle w:val="default"/>
          <w:rFonts w:cs="FrankRuehl"/>
          <w:rtl/>
        </w:rPr>
        <w:t>–</w:t>
      </w:r>
      <w:r>
        <w:rPr>
          <w:rStyle w:val="default"/>
          <w:rFonts w:cs="FrankRuehl" w:hint="cs"/>
          <w:rtl/>
        </w:rPr>
        <w:t xml:space="preserve"> שידורים המיועדים על פי דין לקליטה ברחבי המדינה בפריסה ארצית;</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שידור לוויני" </w:t>
      </w:r>
      <w:r w:rsidR="00BC5886">
        <w:rPr>
          <w:rStyle w:val="default"/>
          <w:rFonts w:cs="FrankRuehl"/>
          <w:rtl/>
        </w:rPr>
        <w:t>–</w:t>
      </w:r>
      <w:r>
        <w:rPr>
          <w:rStyle w:val="default"/>
          <w:rFonts w:cs="FrankRuehl" w:hint="cs"/>
          <w:rtl/>
        </w:rPr>
        <w:t xml:space="preserve"> הזנת מיתקן שידור לוויני בשידורי טלוויזיה המיועדים לציבור, לרבות באמצעות אחר;</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שידורי טלוויזיה באמצעות לווין" </w:t>
      </w:r>
      <w:r w:rsidR="00BC5886">
        <w:rPr>
          <w:rStyle w:val="default"/>
          <w:rFonts w:cs="FrankRuehl"/>
          <w:rtl/>
        </w:rPr>
        <w:t>–</w:t>
      </w:r>
      <w:r>
        <w:rPr>
          <w:rStyle w:val="default"/>
          <w:rFonts w:cs="FrankRuehl" w:hint="cs"/>
          <w:rtl/>
        </w:rPr>
        <w:t xml:space="preserve"> שידורי טלוויזיה, שירותי חוזי</w:t>
      </w:r>
      <w:r>
        <w:rPr>
          <w:rStyle w:val="default"/>
          <w:rFonts w:cs="FrankRuehl"/>
          <w:rtl/>
        </w:rPr>
        <w:t xml:space="preserve"> </w:t>
      </w:r>
      <w:r>
        <w:rPr>
          <w:rStyle w:val="default"/>
          <w:rFonts w:cs="FrankRuehl" w:hint="cs"/>
          <w:rtl/>
        </w:rPr>
        <w:t>ושמע ושירותים נלווים המיועדים לציבור, לרבות שירותים דו-כיווניים והידודיים המשודרים בצופן באמצעות לווין והמיועדים לקליטה ישירה, מפוענחת, למנויים, בין בערוץ אחד ובין במערכת רבת ערוצים.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65" w:name="Rov360"/>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43"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44"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6מג</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4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94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4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b/>
          <w:b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strike/>
          <w:vanish/>
          <w:sz w:val="16"/>
          <w:szCs w:val="22"/>
          <w:shd w:val="clear" w:color="auto" w:fill="FFFF99"/>
          <w:rtl/>
        </w:rPr>
        <w:t>בעל רשיון לשידור לווין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w:t>
      </w:r>
      <w:r w:rsidR="007610D2" w:rsidRPr="0088080B">
        <w:rPr>
          <w:rStyle w:val="default"/>
          <w:rFonts w:cs="FrankRuehl" w:hint="cs"/>
          <w:vanish/>
          <w:sz w:val="16"/>
          <w:szCs w:val="22"/>
          <w:u w:val="single"/>
          <w:shd w:val="clear" w:color="auto" w:fill="FFFF99"/>
          <w:rtl/>
        </w:rPr>
        <w:t>י</w:t>
      </w:r>
      <w:r w:rsidRPr="0088080B">
        <w:rPr>
          <w:rStyle w:val="default"/>
          <w:rFonts w:cs="FrankRuehl" w:hint="cs"/>
          <w:vanish/>
          <w:sz w:val="16"/>
          <w:szCs w:val="22"/>
          <w:u w:val="single"/>
          <w:shd w:val="clear" w:color="auto" w:fill="FFFF99"/>
          <w:rtl/>
        </w:rPr>
        <w:t>שיון לשידורי לווי</w:t>
      </w:r>
      <w:r w:rsidR="007610D2" w:rsidRPr="0088080B">
        <w:rPr>
          <w:rStyle w:val="default"/>
          <w:rFonts w:cs="FrankRuehl" w:hint="cs"/>
          <w:vanish/>
          <w:sz w:val="16"/>
          <w:szCs w:val="22"/>
          <w:u w:val="single"/>
          <w:shd w:val="clear" w:color="auto" w:fill="FFFF99"/>
          <w:rtl/>
        </w:rPr>
        <w:t>י</w:t>
      </w:r>
      <w:r w:rsidRPr="0088080B">
        <w:rPr>
          <w:rStyle w:val="default"/>
          <w:rFonts w:cs="FrankRuehl" w:hint="cs"/>
          <w:vanish/>
          <w:sz w:val="16"/>
          <w:szCs w:val="22"/>
          <w:u w:val="single"/>
          <w:shd w:val="clear" w:color="auto" w:fill="FFFF99"/>
          <w:rtl/>
        </w:rPr>
        <w:t>ן</w:t>
      </w:r>
      <w:r w:rsidRPr="0088080B">
        <w:rPr>
          <w:rStyle w:val="default"/>
          <w:rFonts w:cs="FrankRuehl" w:hint="cs"/>
          <w:vanish/>
          <w:sz w:val="16"/>
          <w:szCs w:val="22"/>
          <w:shd w:val="clear" w:color="auto" w:fill="FFFF99"/>
          <w:rtl/>
        </w:rPr>
        <w:t xml:space="preserve">" </w:t>
      </w:r>
      <w:r w:rsidR="00BC5886"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שקיבל רשיון לפי פרק זה לשדר שידורי טלוויזיה באמצעות לוויין;</w:t>
      </w:r>
      <w:bookmarkEnd w:id="265"/>
    </w:p>
    <w:p w:rsidR="00F24715" w:rsidRDefault="00F24715">
      <w:pPr>
        <w:pStyle w:val="P00"/>
        <w:spacing w:before="72"/>
        <w:ind w:left="0" w:right="1134"/>
        <w:rPr>
          <w:rStyle w:val="default"/>
          <w:rFonts w:cs="FrankRuehl"/>
          <w:rtl/>
        </w:rPr>
      </w:pPr>
      <w:bookmarkStart w:id="266" w:name="Seif49"/>
      <w:bookmarkEnd w:id="266"/>
      <w:r>
        <w:rPr>
          <w:lang w:val="he-IL"/>
        </w:rPr>
        <w:pict>
          <v:rect id="_x0000_s2318" style="position:absolute;left:0;text-align:left;margin-left:464.5pt;margin-top:8.05pt;width:75.05pt;height:30pt;z-index:25149132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ח</w:t>
                  </w:r>
                  <w:r>
                    <w:rPr>
                      <w:rFonts w:cs="Miriam" w:hint="cs"/>
                      <w:szCs w:val="18"/>
                      <w:rtl/>
                    </w:rPr>
                    <w:t>ובת רשיון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לענין סעיף זה, "שידורי</w:t>
      </w:r>
      <w:r>
        <w:rPr>
          <w:rStyle w:val="default"/>
          <w:rFonts w:cs="FrankRuehl"/>
          <w:rtl/>
        </w:rPr>
        <w:t xml:space="preserve"> </w:t>
      </w:r>
      <w:r>
        <w:rPr>
          <w:rStyle w:val="default"/>
          <w:rFonts w:cs="FrankRuehl" w:hint="cs"/>
          <w:rtl/>
        </w:rPr>
        <w:t xml:space="preserve">טלוויזיה באמצעות לווין" </w:t>
      </w:r>
      <w:r w:rsidR="00BC5886">
        <w:rPr>
          <w:rStyle w:val="default"/>
          <w:rFonts w:cs="FrankRuehl"/>
          <w:rtl/>
        </w:rPr>
        <w:t>–</w:t>
      </w:r>
      <w:r>
        <w:rPr>
          <w:rStyle w:val="default"/>
          <w:rFonts w:cs="FrankRuehl" w:hint="cs"/>
          <w:rtl/>
        </w:rPr>
        <w:t xml:space="preserve"> כהגדרתם בסעיף 6מג ולרבות שידורי טלוויזיה באמצעות לווין, שאינם משודרים בצופן או שהינם מיועדים לקליטה לא מפוענחת בידי כל אדם, בין אם הוא מנוי ובין אם לאו.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ישדר אדם בישראל שידורי טלוויזיה באמצעות לווין, הנקלטים בישראל והמי</w:t>
      </w:r>
      <w:r>
        <w:rPr>
          <w:rStyle w:val="default"/>
          <w:rFonts w:cs="FrankRuehl"/>
          <w:rtl/>
        </w:rPr>
        <w:t>ו</w:t>
      </w:r>
      <w:r>
        <w:rPr>
          <w:rStyle w:val="default"/>
          <w:rFonts w:cs="FrankRuehl" w:hint="cs"/>
          <w:rtl/>
        </w:rPr>
        <w:t>עדים בעיקרם לציבור בישראל או לחלק ממנו, אלא אם כן קיבל רשיון מאת השר לפי פרק זה או שהוא רשאי לעשות כן לפי כל דין.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אזרח ישראלי או תושב ישראל לא ישדר מחוץ לישראל, שידורי טלוויזיה באמצעות לווין הנקלטים בישראל והמיועדים בעיקרם לציבור בישראל או לחלק ממנו,</w:t>
      </w:r>
      <w:r>
        <w:rPr>
          <w:rStyle w:val="default"/>
          <w:rFonts w:cs="FrankRuehl"/>
          <w:rtl/>
        </w:rPr>
        <w:t xml:space="preserve"> </w:t>
      </w:r>
      <w:r>
        <w:rPr>
          <w:rStyle w:val="default"/>
          <w:rFonts w:cs="FrankRuehl" w:hint="cs"/>
          <w:rtl/>
        </w:rPr>
        <w:t xml:space="preserve">אלא אם כן קיבל רשיון מאת השר לפי פרק זה או שהוא רשאי לעשות כן לפי כל דין; לענין זה, "אזרח ישראלי" </w:t>
      </w:r>
      <w:r w:rsidR="00BC5886">
        <w:rPr>
          <w:rStyle w:val="default"/>
          <w:rFonts w:cs="FrankRuehl"/>
          <w:rtl/>
        </w:rPr>
        <w:t>–</w:t>
      </w:r>
      <w:r>
        <w:rPr>
          <w:rStyle w:val="default"/>
          <w:rFonts w:cs="FrankRuehl" w:hint="cs"/>
          <w:rtl/>
        </w:rPr>
        <w:t xml:space="preserve"> לרבות תאגיד הרשום בישראל.</w:t>
      </w:r>
    </w:p>
    <w:p w:rsidR="00F24715" w:rsidRDefault="00523629" w:rsidP="00523629">
      <w:pPr>
        <w:pStyle w:val="P00"/>
        <w:spacing w:before="72"/>
        <w:ind w:left="0" w:right="1134"/>
        <w:rPr>
          <w:rStyle w:val="default"/>
          <w:rFonts w:cs="FrankRuehl"/>
          <w:rtl/>
        </w:rPr>
      </w:pPr>
      <w:r>
        <w:rPr>
          <w:lang w:val="he-IL"/>
        </w:rPr>
        <w:pict>
          <v:rect id="_x0000_s3339" style="position:absolute;left:0;text-align:left;margin-left:464.5pt;margin-top:8.05pt;width:75.05pt;height:20pt;z-index:251993088" o:allowincell="f" filled="f" stroked="f" strokecolor="lime" strokeweight=".25pt">
            <v:textbox inset="0,0,0,0">
              <w:txbxContent>
                <w:p w:rsidR="00523629" w:rsidRDefault="00523629" w:rsidP="00523629">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E47E9E">
        <w:rPr>
          <w:rStyle w:val="default"/>
          <w:rFonts w:cs="FrankRuehl" w:hint="cs"/>
          <w:rtl/>
        </w:rPr>
        <w:t>(בוטל)</w:t>
      </w:r>
      <w:r w:rsidR="00F24715">
        <w:rPr>
          <w:rStyle w:val="default"/>
          <w:rFonts w:cs="FrankRuehl" w:hint="cs"/>
          <w:rtl/>
        </w:rPr>
        <w:t>.</w:t>
      </w:r>
    </w:p>
    <w:p w:rsidR="00F24715" w:rsidRDefault="00F24715">
      <w:pPr>
        <w:pStyle w:val="P00"/>
        <w:spacing w:before="72"/>
        <w:ind w:left="0" w:right="1134"/>
        <w:rPr>
          <w:rStyle w:val="default"/>
          <w:rFonts w:cs="FrankRuehl" w:hint="cs"/>
          <w:rtl/>
        </w:rPr>
      </w:pPr>
      <w:r>
        <w:rPr>
          <w:lang w:val="he-IL"/>
        </w:rPr>
        <w:pict>
          <v:rect id="_x0000_s2319" style="position:absolute;left:0;text-align:left;margin-left:464.5pt;margin-top:8.05pt;width:75.05pt;height:20pt;z-index:2514923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w:t>
                  </w:r>
                  <w:r>
                    <w:rPr>
                      <w:rFonts w:cs="Miriam"/>
                      <w:szCs w:val="18"/>
                      <w:rtl/>
                    </w:rPr>
                    <w:t xml:space="preserve">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הפקודה יחולו על בעל רשיון לפי פרק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67" w:name="Rov361"/>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48"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49"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6מד</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95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95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5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523629"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הוראות </w:t>
      </w:r>
      <w:r w:rsidRPr="0088080B">
        <w:rPr>
          <w:rStyle w:val="default"/>
          <w:rFonts w:cs="FrankRuehl" w:hint="cs"/>
          <w:strike/>
          <w:vanish/>
          <w:sz w:val="16"/>
          <w:szCs w:val="22"/>
          <w:shd w:val="clear" w:color="auto" w:fill="FFFF99"/>
          <w:rtl/>
        </w:rPr>
        <w:t>פקודת הטלגרף האלחוטי [נוסח חדש], התשל"ב-1972</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הפקודה</w:t>
      </w:r>
      <w:r w:rsidRPr="0088080B">
        <w:rPr>
          <w:rStyle w:val="default"/>
          <w:rFonts w:cs="FrankRuehl" w:hint="cs"/>
          <w:vanish/>
          <w:sz w:val="16"/>
          <w:szCs w:val="22"/>
          <w:shd w:val="clear" w:color="auto" w:fill="FFFF99"/>
          <w:rtl/>
        </w:rPr>
        <w:t xml:space="preserve"> יחולו על בעל רשיון לפי פרק זה</w:t>
      </w:r>
      <w:r w:rsidR="00523629" w:rsidRPr="0088080B">
        <w:rPr>
          <w:rStyle w:val="default"/>
          <w:rFonts w:cs="FrankRuehl" w:hint="cs"/>
          <w:vanish/>
          <w:sz w:val="16"/>
          <w:szCs w:val="22"/>
          <w:shd w:val="clear" w:color="auto" w:fill="FFFF99"/>
          <w:rtl/>
        </w:rPr>
        <w:t>.</w:t>
      </w:r>
    </w:p>
    <w:p w:rsidR="00523629" w:rsidRPr="0088080B" w:rsidRDefault="00523629" w:rsidP="00523629">
      <w:pPr>
        <w:pStyle w:val="P00"/>
        <w:spacing w:before="0"/>
        <w:ind w:left="0" w:right="1134"/>
        <w:rPr>
          <w:rStyle w:val="default"/>
          <w:rFonts w:ascii="FrankRuehl" w:hAnsi="FrankRuehl" w:cs="FrankRuehl"/>
          <w:vanish/>
          <w:szCs w:val="20"/>
          <w:shd w:val="clear" w:color="auto" w:fill="FFFF99"/>
          <w:rtl/>
        </w:rPr>
      </w:pPr>
    </w:p>
    <w:p w:rsidR="00523629" w:rsidRPr="0088080B" w:rsidRDefault="00523629" w:rsidP="0052362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23629" w:rsidRPr="0088080B" w:rsidRDefault="00523629" w:rsidP="0052362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23629" w:rsidRPr="0088080B" w:rsidRDefault="00523629" w:rsidP="00523629">
      <w:pPr>
        <w:pStyle w:val="P00"/>
        <w:spacing w:before="0"/>
        <w:ind w:left="0" w:right="1134"/>
        <w:rPr>
          <w:rStyle w:val="default"/>
          <w:rFonts w:ascii="FrankRuehl" w:hAnsi="FrankRuehl" w:cs="FrankRuehl"/>
          <w:vanish/>
          <w:szCs w:val="20"/>
          <w:shd w:val="clear" w:color="auto" w:fill="FFFF99"/>
          <w:rtl/>
        </w:rPr>
      </w:pPr>
      <w:hyperlink r:id="rId95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95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23629" w:rsidRPr="0088080B" w:rsidRDefault="00523629" w:rsidP="0052362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קטן 6מד(ד)</w:t>
      </w:r>
    </w:p>
    <w:p w:rsidR="00523629" w:rsidRPr="0088080B" w:rsidRDefault="00523629" w:rsidP="00523629">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F24715" w:rsidRDefault="00523629" w:rsidP="00523629">
      <w:pPr>
        <w:pStyle w:val="P00"/>
        <w:spacing w:before="0"/>
        <w:ind w:left="0" w:right="1134"/>
        <w:rPr>
          <w:rStyle w:val="default"/>
          <w:rFonts w:cs="FrankRuehl" w:hint="cs"/>
          <w:sz w:val="2"/>
          <w:szCs w:val="2"/>
          <w:rtl/>
        </w:rPr>
      </w:pP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ד)</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לא יתקין, לא יפעיל ולא יקיים אדם מיתקן שידור לוויני, אלא אם כן קיבל לכך רשיון מאת השר לפי סעיף 4 ובהתאם לתנאיו.</w:t>
      </w:r>
      <w:bookmarkEnd w:id="267"/>
    </w:p>
    <w:p w:rsidR="00F24715" w:rsidRDefault="00F24715">
      <w:pPr>
        <w:pStyle w:val="P00"/>
        <w:spacing w:before="72"/>
        <w:ind w:left="0" w:right="1134"/>
        <w:rPr>
          <w:rStyle w:val="default"/>
          <w:rFonts w:cs="FrankRuehl"/>
          <w:rtl/>
        </w:rPr>
      </w:pPr>
      <w:bookmarkStart w:id="268" w:name="Seif50"/>
      <w:bookmarkEnd w:id="268"/>
      <w:r>
        <w:rPr>
          <w:lang w:val="he-IL"/>
        </w:rPr>
        <w:pict>
          <v:rect id="_x0000_s2320" style="position:absolute;left:0;text-align:left;margin-left:464.5pt;margin-top:8.05pt;width:75.05pt;height:40pt;z-index:25149337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ידורים המיועדים בעיקרם לישראל</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ה.</w:t>
      </w:r>
      <w:r>
        <w:rPr>
          <w:rStyle w:val="default"/>
          <w:rFonts w:cs="FrankRuehl"/>
          <w:rtl/>
        </w:rPr>
        <w:tab/>
      </w:r>
      <w:r>
        <w:rPr>
          <w:rStyle w:val="default"/>
          <w:rFonts w:cs="FrankRuehl" w:hint="cs"/>
          <w:rtl/>
        </w:rPr>
        <w:t xml:space="preserve">לענין סעיפים קטנים 6מד(ב) ו-(ג) </w:t>
      </w:r>
      <w:r w:rsidR="00BC5886">
        <w:rPr>
          <w:rStyle w:val="default"/>
          <w:rFonts w:cs="FrankRuehl"/>
          <w:rtl/>
        </w:rPr>
        <w:t>–</w:t>
      </w:r>
    </w:p>
    <w:p w:rsidR="00F24715" w:rsidRDefault="00F24715" w:rsidP="00F726D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שידורים שמחציתם לפחות הם בשפה העברית, בדיבור, בדיבוב או בכתוביות, שידורים שבשעות צפיי</w:t>
      </w:r>
      <w:r>
        <w:rPr>
          <w:rStyle w:val="default"/>
          <w:rFonts w:cs="FrankRuehl"/>
          <w:rtl/>
        </w:rPr>
        <w:t>ת</w:t>
      </w:r>
      <w:r>
        <w:rPr>
          <w:rStyle w:val="default"/>
          <w:rFonts w:cs="FrankRuehl" w:hint="cs"/>
          <w:rtl/>
        </w:rPr>
        <w:t xml:space="preserve"> שיא יש בהם דרך כלל שידורים בשפה העברית כאמור, או שידורים הכוללים דרך כלל תשדירי פרסומת למוצרים או לשירותים המשווקים בעיקרם בישראל, חזקה שהם מיועדים בעיקרם לציבור</w:t>
      </w:r>
      <w:r>
        <w:rPr>
          <w:rStyle w:val="default"/>
          <w:rFonts w:cs="FrankRuehl"/>
          <w:rtl/>
        </w:rPr>
        <w:t xml:space="preserve"> </w:t>
      </w:r>
      <w:r>
        <w:rPr>
          <w:rStyle w:val="default"/>
          <w:rFonts w:cs="FrankRuehl" w:hint="cs"/>
          <w:rtl/>
        </w:rPr>
        <w:t>בישראל;</w:t>
      </w:r>
    </w:p>
    <w:p w:rsidR="00F24715" w:rsidRDefault="00F24715" w:rsidP="00F726D6">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שידור לוויני שמקורו בישראל חזקה שהוא מיועד בעיקרו לציבור בישראל, אלא אם כן הוכח</w:t>
      </w:r>
      <w:r>
        <w:rPr>
          <w:rStyle w:val="default"/>
          <w:rFonts w:cs="FrankRuehl"/>
          <w:rtl/>
        </w:rPr>
        <w:t xml:space="preserve"> </w:t>
      </w:r>
      <w:r>
        <w:rPr>
          <w:rStyle w:val="default"/>
          <w:rFonts w:cs="FrankRuehl" w:hint="cs"/>
          <w:rtl/>
        </w:rPr>
        <w:t>להנחת דעתו של השר שהשידורים, על פי מהותם ותוכנם, אינם מיועדים בעיקרם לציבור בישראל.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69" w:name="Rov362"/>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55"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5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6מה</w:t>
      </w:r>
      <w:bookmarkEnd w:id="269"/>
    </w:p>
    <w:p w:rsidR="00F24715" w:rsidRDefault="00F24715">
      <w:pPr>
        <w:pStyle w:val="P00"/>
        <w:spacing w:before="72"/>
        <w:ind w:left="0" w:right="1134"/>
        <w:rPr>
          <w:rStyle w:val="default"/>
          <w:rFonts w:cs="FrankRuehl"/>
          <w:rtl/>
        </w:rPr>
      </w:pPr>
      <w:bookmarkStart w:id="270" w:name="Seif51"/>
      <w:bookmarkEnd w:id="270"/>
      <w:r>
        <w:rPr>
          <w:lang w:val="he-IL"/>
        </w:rPr>
        <w:pict>
          <v:rect id="_x0000_s2321" style="position:absolute;left:0;text-align:left;margin-left:464.5pt;margin-top:8.05pt;width:75.05pt;height:30pt;z-index:25149440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ר</w:t>
                  </w:r>
                  <w:r>
                    <w:rPr>
                      <w:rFonts w:cs="Miriam" w:hint="cs"/>
                      <w:szCs w:val="18"/>
                      <w:rtl/>
                    </w:rPr>
                    <w:t>שיון ומכר</w:t>
                  </w:r>
                  <w:r>
                    <w:rPr>
                      <w:rFonts w:cs="Miriam"/>
                      <w:szCs w:val="18"/>
                      <w:rtl/>
                    </w:rPr>
                    <w:t>ז</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רשאי, לאחר התייעצות עם המועצה, לתת רשיון לשידורי לווין למי שהגיש בקשה לרשיון ועמד בתנאים שנקבעו לפי סעיף 6מח(א), ורשאי הוא להורות כי רשיון לשידורי לווין יוענק גם בדרך של מכרז; הורה השר </w:t>
      </w:r>
      <w:r>
        <w:rPr>
          <w:rStyle w:val="default"/>
          <w:rFonts w:cs="FrankRuehl"/>
          <w:rtl/>
        </w:rPr>
        <w:t>כ</w:t>
      </w:r>
      <w:r>
        <w:rPr>
          <w:rStyle w:val="default"/>
          <w:rFonts w:cs="FrankRuehl" w:hint="cs"/>
          <w:rtl/>
        </w:rPr>
        <w:t>אמור, תהיה המועצה ועדת המכרזים והשר רשאי להעניק רשיון לשידורי לווין למי שבחרה המועצה במכרז שפרסמה.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לבעל רשיון לשידורי לווין לא תינתן בלעדיות לשידורי טלוויזיה באמצעות לווין, ואולם אם החליט השר ליתן רשיון בדרך של מכרז, רשאי הוא לקבוע בתנאיו תקופה שלא ת</w:t>
      </w:r>
      <w:r>
        <w:rPr>
          <w:rStyle w:val="default"/>
          <w:rFonts w:cs="FrankRuehl"/>
          <w:rtl/>
        </w:rPr>
        <w:t>ע</w:t>
      </w:r>
      <w:r>
        <w:rPr>
          <w:rStyle w:val="default"/>
          <w:rFonts w:cs="FrankRuehl" w:hint="cs"/>
          <w:rtl/>
        </w:rPr>
        <w:t>לה על 5 שנים שלגביה תינתן בלעדיות לכל מי שיזכה במכרז.</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71" w:name="Rov363"/>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57"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5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6מו</w:t>
      </w:r>
      <w:bookmarkEnd w:id="271"/>
    </w:p>
    <w:p w:rsidR="00F24715" w:rsidRDefault="00F24715">
      <w:pPr>
        <w:pStyle w:val="P00"/>
        <w:spacing w:before="72"/>
        <w:ind w:left="0" w:right="1134"/>
        <w:rPr>
          <w:rStyle w:val="default"/>
          <w:rFonts w:cs="FrankRuehl"/>
          <w:rtl/>
        </w:rPr>
      </w:pPr>
      <w:bookmarkStart w:id="272" w:name="Seif52"/>
      <w:bookmarkEnd w:id="272"/>
      <w:r>
        <w:rPr>
          <w:lang w:val="he-IL"/>
        </w:rPr>
        <w:pict>
          <v:rect id="_x0000_s2322" style="position:absolute;left:0;text-align:left;margin-left:464.5pt;margin-top:8.05pt;width:75.05pt;height:30pt;z-index:251495424" o:allowincell="f" filled="f" stroked="f" strokecolor="lime" strokeweight=".25pt">
            <v:textbox style="mso-next-textbox:#_x0000_s2322" inset="0,0,0,0">
              <w:txbxContent>
                <w:p w:rsidR="00F17E28" w:rsidRDefault="00F17E28">
                  <w:pPr>
                    <w:spacing w:line="160" w:lineRule="exact"/>
                    <w:jc w:val="left"/>
                    <w:rPr>
                      <w:rFonts w:cs="Miriam" w:hint="cs"/>
                      <w:szCs w:val="18"/>
                      <w:rtl/>
                    </w:rPr>
                  </w:pPr>
                  <w:r>
                    <w:rPr>
                      <w:rFonts w:cs="Miriam"/>
                      <w:szCs w:val="18"/>
                      <w:rtl/>
                    </w:rPr>
                    <w:t>כ</w:t>
                  </w:r>
                  <w:r>
                    <w:rPr>
                      <w:rFonts w:cs="Miriam" w:hint="cs"/>
                      <w:szCs w:val="18"/>
                      <w:rtl/>
                    </w:rPr>
                    <w:t>שירות לרשיון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ז.</w:t>
      </w:r>
      <w:r>
        <w:rPr>
          <w:rStyle w:val="default"/>
          <w:rFonts w:cs="FrankRuehl"/>
          <w:rtl/>
        </w:rPr>
        <w:tab/>
      </w:r>
      <w:r>
        <w:rPr>
          <w:rStyle w:val="default"/>
          <w:rFonts w:cs="FrankRuehl" w:hint="cs"/>
          <w:rtl/>
        </w:rPr>
        <w:t>לא יתן השר רשיון לשידורי לווין אלא למי שמתקיימים בו לפחות תנאים אלה:</w:t>
      </w:r>
    </w:p>
    <w:p w:rsidR="00F24715" w:rsidRDefault="00F24715" w:rsidP="00BC58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אזרח ישראלי או תושב ישראל, או אם הוא תאגיד רשום בישראל </w:t>
      </w:r>
      <w:r w:rsidR="00BC5886">
        <w:rPr>
          <w:rStyle w:val="default"/>
          <w:rFonts w:cs="FrankRuehl"/>
          <w:rtl/>
        </w:rPr>
        <w:t>–</w:t>
      </w:r>
      <w:r>
        <w:rPr>
          <w:rStyle w:val="default"/>
          <w:rFonts w:cs="FrankRuehl" w:hint="cs"/>
          <w:rtl/>
        </w:rPr>
        <w:t xml:space="preserve"> אמצעי השליטה בו, במ</w:t>
      </w:r>
      <w:r>
        <w:rPr>
          <w:rStyle w:val="default"/>
          <w:rFonts w:cs="FrankRuehl"/>
          <w:rtl/>
        </w:rPr>
        <w:t>י</w:t>
      </w:r>
      <w:r>
        <w:rPr>
          <w:rStyle w:val="default"/>
          <w:rFonts w:cs="FrankRuehl" w:hint="cs"/>
          <w:rtl/>
        </w:rPr>
        <w:t>שרין או בעקיפין, בשיעור שקבע השר בתקנות כאמור בסעיף 6מח(ג), מוחזקים בידי אזרח ישראלי או תושב ישראל;</w:t>
      </w:r>
    </w:p>
    <w:p w:rsidR="00F24715" w:rsidRDefault="00F24715" w:rsidP="00BC5886">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הוא לא הורשע בעבירה שמפאת חומרתה או נסיבותיה יש בה כדי למנוע, לדעת היועץ המשפטי לממשלה, קבלת רשיון כאמור, ואם הוא תאגיד </w:t>
      </w:r>
      <w:r w:rsidR="00BC5886">
        <w:rPr>
          <w:rStyle w:val="default"/>
          <w:rFonts w:cs="FrankRuehl"/>
          <w:rtl/>
        </w:rPr>
        <w:t>–</w:t>
      </w:r>
      <w:r>
        <w:rPr>
          <w:rStyle w:val="default"/>
          <w:rFonts w:cs="FrankRuehl" w:hint="cs"/>
          <w:rtl/>
        </w:rPr>
        <w:t xml:space="preserve"> מנהלו או אדם שהוא בעל ענין בת</w:t>
      </w:r>
      <w:r>
        <w:rPr>
          <w:rStyle w:val="default"/>
          <w:rFonts w:cs="FrankRuehl"/>
          <w:rtl/>
        </w:rPr>
        <w:t>א</w:t>
      </w:r>
      <w:r>
        <w:rPr>
          <w:rStyle w:val="default"/>
          <w:rFonts w:cs="FrankRuehl" w:hint="cs"/>
          <w:rtl/>
        </w:rPr>
        <w:t>גיד לא הורשע כאמור.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73" w:name="Rov364"/>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59"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60"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6מז</w:t>
      </w:r>
      <w:bookmarkEnd w:id="273"/>
    </w:p>
    <w:p w:rsidR="00F24715" w:rsidRDefault="00F24715">
      <w:pPr>
        <w:pStyle w:val="P00"/>
        <w:spacing w:before="72"/>
        <w:ind w:left="0" w:right="1134"/>
        <w:rPr>
          <w:rStyle w:val="default"/>
          <w:rFonts w:cs="FrankRuehl"/>
          <w:rtl/>
        </w:rPr>
      </w:pPr>
      <w:bookmarkStart w:id="274" w:name="Seif53"/>
      <w:bookmarkEnd w:id="274"/>
      <w:r>
        <w:rPr>
          <w:lang w:val="he-IL"/>
        </w:rPr>
        <w:pict>
          <v:rect id="_x0000_s2323" style="position:absolute;left:0;text-align:left;margin-left:464.5pt;margin-top:8.05pt;width:75.05pt;height:40pt;z-index:25149644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ליכים</w:t>
                  </w:r>
                  <w:r>
                    <w:rPr>
                      <w:rFonts w:cs="Miriam"/>
                      <w:szCs w:val="18"/>
                      <w:rtl/>
                    </w:rPr>
                    <w:t xml:space="preserve"> </w:t>
                  </w:r>
                  <w:r>
                    <w:rPr>
                      <w:rFonts w:cs="Miriam" w:hint="cs"/>
                      <w:szCs w:val="18"/>
                      <w:rtl/>
                    </w:rPr>
                    <w:t>ותנאים למתן רשיון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מ</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לאחר התייעצות עם המועצה, יקבע תנאים למתן רשיון לשידורי לווין, בין במכרז ובתנאיו, ובין בתקנות, לרבות בנושאים המפורטים להלן, ורשאי הוא לקבוע תנאים נוספים:</w:t>
      </w:r>
    </w:p>
    <w:p w:rsidR="00F24715" w:rsidRDefault="006D60CE" w:rsidP="006D60CE">
      <w:pPr>
        <w:pStyle w:val="P22"/>
        <w:spacing w:before="72"/>
        <w:ind w:left="1021" w:right="1134"/>
        <w:rPr>
          <w:rStyle w:val="default"/>
          <w:rFonts w:cs="FrankRuehl"/>
          <w:rtl/>
        </w:rPr>
      </w:pPr>
      <w:r>
        <w:rPr>
          <w:lang w:val="he-IL"/>
        </w:rPr>
        <w:pict>
          <v:rect id="_x0000_s3341" style="position:absolute;left:0;text-align:left;margin-left:464.5pt;margin-top:8.05pt;width:75.05pt;height:20pt;z-index:251994112" o:allowincell="f" filled="f" stroked="f" strokecolor="lime" strokeweight=".25pt">
            <v:textbox inset="0,0,0,0">
              <w:txbxContent>
                <w:p w:rsidR="006D60CE" w:rsidRDefault="006D60CE" w:rsidP="006D60CE">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(1)</w:t>
      </w:r>
      <w:r>
        <w:rPr>
          <w:rtl/>
        </w:rPr>
        <w:tab/>
      </w:r>
      <w:r w:rsidR="00F24715">
        <w:rPr>
          <w:rStyle w:val="default"/>
          <w:rFonts w:cs="FrankRuehl" w:hint="cs"/>
          <w:rtl/>
        </w:rPr>
        <w:t xml:space="preserve">מתוך מגמה </w:t>
      </w:r>
      <w:r w:rsidR="00F24715">
        <w:rPr>
          <w:rStyle w:val="default"/>
          <w:rFonts w:cs="FrankRuehl"/>
          <w:rtl/>
        </w:rPr>
        <w:t>ל</w:t>
      </w:r>
      <w:r w:rsidR="00F24715">
        <w:rPr>
          <w:rStyle w:val="default"/>
          <w:rFonts w:cs="FrankRuehl" w:hint="cs"/>
          <w:rtl/>
        </w:rPr>
        <w:t xml:space="preserve">הביא לריבוי הגורמים המעורבים בשידור משדרים לציבור </w:t>
      </w:r>
      <w:r w:rsidR="00BC5886">
        <w:rPr>
          <w:rStyle w:val="default"/>
          <w:rFonts w:cs="FrankRuehl"/>
          <w:rtl/>
        </w:rPr>
        <w:t>–</w:t>
      </w:r>
      <w:r w:rsidR="00F24715">
        <w:rPr>
          <w:rStyle w:val="default"/>
          <w:rFonts w:cs="FrankRuehl" w:hint="cs"/>
          <w:rtl/>
        </w:rPr>
        <w:t xml:space="preserve"> תנאים והגבלות בדבר החזקה, העברה או רכישה של אמצעי שליטה במבקש הרשיון לשידורי לווין, לרבות בידי מי שמשדר שידורים לציבור לפי כל דין או מפיק ערוץ, </w:t>
      </w:r>
      <w:r w:rsidR="00E47E9E" w:rsidRPr="00E47E9E">
        <w:rPr>
          <w:rStyle w:val="default"/>
          <w:rFonts w:cs="FrankRuehl" w:hint="cs"/>
          <w:rtl/>
        </w:rPr>
        <w:t>ספק מורשה</w:t>
      </w:r>
      <w:r w:rsidR="00F24715">
        <w:rPr>
          <w:rStyle w:val="default"/>
          <w:rFonts w:cs="FrankRuehl" w:hint="cs"/>
          <w:rtl/>
        </w:rPr>
        <w:t>, או בעל ענין בכל אחד מהם, והכל ב</w:t>
      </w:r>
      <w:r w:rsidR="00F24715">
        <w:rPr>
          <w:rStyle w:val="default"/>
          <w:rFonts w:cs="FrankRuehl"/>
          <w:rtl/>
        </w:rPr>
        <w:t>מי</w:t>
      </w:r>
      <w:r w:rsidR="00F24715">
        <w:rPr>
          <w:rStyle w:val="default"/>
          <w:rFonts w:cs="FrankRuehl" w:hint="cs"/>
          <w:rtl/>
        </w:rPr>
        <w:t>שרין או בעקיפין</w:t>
      </w:r>
      <w:r w:rsidR="00E1374F">
        <w:rPr>
          <w:rStyle w:val="a7"/>
          <w:rtl/>
        </w:rPr>
        <w:footnoteReference w:id="10"/>
      </w:r>
      <w:r w:rsidR="00F24715">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יכולתו הכספית והארגונית של מבקש הרשיון לשידורי לווין;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הידע והנסיון המקצועיים העומדים לרשותו של מבקש הרשיון לשידורי לווין;</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מיגוון השידורים והשירותים המוצעים בידי מבקש</w:t>
      </w:r>
      <w:r>
        <w:rPr>
          <w:rStyle w:val="default"/>
          <w:rFonts w:cs="FrankRuehl"/>
          <w:rtl/>
        </w:rPr>
        <w:t xml:space="preserve"> </w:t>
      </w:r>
      <w:r>
        <w:rPr>
          <w:rStyle w:val="default"/>
          <w:rFonts w:cs="FrankRuehl" w:hint="cs"/>
          <w:rtl/>
        </w:rPr>
        <w:t>הרשיון לשידורי לווין ואפשרויות הבחירה שהוא יציע לציבור;</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הטכנולוגיה שבה ישתמש מבקש הרשיון לשידורי לווין לצורך שידורים </w:t>
      </w:r>
      <w:r>
        <w:rPr>
          <w:rStyle w:val="default"/>
          <w:rFonts w:cs="FrankRuehl"/>
          <w:rtl/>
        </w:rPr>
        <w:t>ו</w:t>
      </w:r>
      <w:r>
        <w:rPr>
          <w:rStyle w:val="default"/>
          <w:rFonts w:cs="FrankRuehl" w:hint="cs"/>
          <w:rtl/>
        </w:rPr>
        <w:t>שירותים שהוא יציע לציבור ודרכי הקליטה והגישה לשידורים ולשירותים אלה;</w:t>
      </w:r>
    </w:p>
    <w:p w:rsidR="00F24715" w:rsidRDefault="00F2471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היקף השידורים המוצעים בידי מבקש הרשיון לשידורי לווין שישודרו בעברית, בדיבור, בדיבוב או בכתוביות, ושעת שידורם, וכן היקף השידורים שמקורם בהפקה מקומית</w:t>
      </w:r>
      <w:r>
        <w:rPr>
          <w:rStyle w:val="default"/>
          <w:rFonts w:cs="FrankRuehl"/>
          <w:rtl/>
        </w:rPr>
        <w:t xml:space="preserve"> </w:t>
      </w:r>
      <w:r>
        <w:rPr>
          <w:rStyle w:val="default"/>
          <w:rFonts w:cs="FrankRuehl" w:hint="cs"/>
          <w:rtl/>
        </w:rPr>
        <w:t>כמשמעותה בפרק ב'1;</w:t>
      </w:r>
    </w:p>
    <w:p w:rsidR="00F24715" w:rsidRDefault="00F24715">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הדרכים למ</w:t>
      </w:r>
      <w:r>
        <w:rPr>
          <w:rStyle w:val="default"/>
          <w:rFonts w:cs="FrankRuehl"/>
          <w:rtl/>
        </w:rPr>
        <w:t>י</w:t>
      </w:r>
      <w:r>
        <w:rPr>
          <w:rStyle w:val="default"/>
          <w:rFonts w:cs="FrankRuehl" w:hint="cs"/>
          <w:rtl/>
        </w:rPr>
        <w:t>מון שידוריו של מבקש הרשיון לשידורי לווין.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לקבוע את ההליכים למתן הרשיון לשידורי לווין, בין שניתן במכרז ובין שניתן שלא במכרז, לרבות דרכי הגשת הבקשה והטיפול בה, מידע שעל מבקש הרשיון לגלות ומסמכים שעליו להמציא.</w:t>
      </w:r>
    </w:p>
    <w:p w:rsidR="00F24715" w:rsidRDefault="00F24715">
      <w:pPr>
        <w:pStyle w:val="P00"/>
        <w:spacing w:before="72"/>
        <w:ind w:left="0" w:right="1134"/>
        <w:rPr>
          <w:rStyle w:val="default"/>
          <w:rFonts w:cs="FrankRuehl" w:hint="cs"/>
          <w:rtl/>
        </w:rPr>
      </w:pPr>
      <w:r>
        <w:rPr>
          <w:lang w:val="he-IL"/>
        </w:rPr>
        <w:pict>
          <v:rect id="_x0000_s2324" style="position:absolute;left:0;text-align:left;margin-left:464.5pt;margin-top:8.05pt;width:75.05pt;height:20pt;z-index:2514974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23)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w:t>
      </w:r>
      <w:r>
        <w:rPr>
          <w:rStyle w:val="default"/>
          <w:rFonts w:cs="FrankRuehl"/>
          <w:rtl/>
        </w:rPr>
        <w:t>נ</w:t>
      </w:r>
      <w:r>
        <w:rPr>
          <w:rStyle w:val="default"/>
          <w:rFonts w:cs="FrankRuehl" w:hint="cs"/>
          <w:rtl/>
        </w:rPr>
        <w:t>ות לפי סעיף זה טעונות אישור ועדת הכלכלה של הכנסת.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75" w:name="Rov692"/>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61"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62"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6מח</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963"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964"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תק</w:t>
      </w:r>
      <w:r w:rsidRPr="0088080B">
        <w:rPr>
          <w:rStyle w:val="default"/>
          <w:rFonts w:cs="FrankRuehl"/>
          <w:vanish/>
          <w:sz w:val="16"/>
          <w:szCs w:val="22"/>
          <w:shd w:val="clear" w:color="auto" w:fill="FFFF99"/>
          <w:rtl/>
        </w:rPr>
        <w:t>נ</w:t>
      </w:r>
      <w:r w:rsidRPr="0088080B">
        <w:rPr>
          <w:rStyle w:val="default"/>
          <w:rFonts w:cs="FrankRuehl" w:hint="cs"/>
          <w:vanish/>
          <w:sz w:val="16"/>
          <w:szCs w:val="22"/>
          <w:shd w:val="clear" w:color="auto" w:fill="FFFF99"/>
          <w:rtl/>
        </w:rPr>
        <w:t xml:space="preserve">ות לפי סעיף זה טעונות אישור </w:t>
      </w:r>
      <w:r w:rsidRPr="0088080B">
        <w:rPr>
          <w:rStyle w:val="default"/>
          <w:rFonts w:cs="FrankRuehl" w:hint="cs"/>
          <w:strike/>
          <w:vanish/>
          <w:sz w:val="16"/>
          <w:szCs w:val="22"/>
          <w:shd w:val="clear" w:color="auto" w:fill="FFFF99"/>
          <w:rtl/>
        </w:rPr>
        <w:t>ועדת הכספים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ועדת הכלכלה</w:t>
      </w:r>
      <w:r w:rsidRPr="0088080B">
        <w:rPr>
          <w:rStyle w:val="default"/>
          <w:rFonts w:cs="FrankRuehl" w:hint="cs"/>
          <w:vanish/>
          <w:sz w:val="16"/>
          <w:szCs w:val="22"/>
          <w:shd w:val="clear" w:color="auto" w:fill="FFFF99"/>
          <w:rtl/>
        </w:rPr>
        <w:t xml:space="preserve"> של הכנסת.</w:t>
      </w:r>
    </w:p>
    <w:p w:rsidR="00CB27DB" w:rsidRPr="0088080B" w:rsidRDefault="00CB27DB" w:rsidP="00CB27DB">
      <w:pPr>
        <w:pStyle w:val="P00"/>
        <w:spacing w:before="0"/>
        <w:ind w:left="0" w:right="1134"/>
        <w:rPr>
          <w:rStyle w:val="default"/>
          <w:rFonts w:ascii="FrankRuehl" w:hAnsi="FrankRuehl" w:cs="FrankRuehl"/>
          <w:vanish/>
          <w:szCs w:val="20"/>
          <w:shd w:val="clear" w:color="auto" w:fill="FFFF99"/>
          <w:rtl/>
        </w:rPr>
      </w:pPr>
    </w:p>
    <w:p w:rsidR="00CB27DB" w:rsidRPr="0088080B" w:rsidRDefault="00CB27DB" w:rsidP="00CB27D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B27DB" w:rsidRPr="0088080B" w:rsidRDefault="00CB27DB" w:rsidP="00CB27D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B27DB" w:rsidRPr="0088080B" w:rsidRDefault="00CB27DB" w:rsidP="00CB27DB">
      <w:pPr>
        <w:pStyle w:val="P00"/>
        <w:spacing w:before="0"/>
        <w:ind w:left="0" w:right="1134"/>
        <w:rPr>
          <w:rStyle w:val="default"/>
          <w:rFonts w:ascii="FrankRuehl" w:hAnsi="FrankRuehl" w:cs="FrankRuehl"/>
          <w:vanish/>
          <w:szCs w:val="20"/>
          <w:shd w:val="clear" w:color="auto" w:fill="FFFF99"/>
          <w:rtl/>
        </w:rPr>
      </w:pPr>
      <w:hyperlink r:id="rId96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96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B27DB" w:rsidRPr="0088080B" w:rsidRDefault="00CB27DB" w:rsidP="00CB27DB">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לאחר התייעצות עם המועצה, יקבע תנאים למתן רשיון לשידורי לווין, בין במכרז ובתנאיו, ובין בתקנות, לרבות בנושאים המפורטים להלן, ורשאי הוא לקבוע תנאים נוספים:</w:t>
      </w:r>
    </w:p>
    <w:p w:rsidR="00CB27DB" w:rsidRPr="000A6996" w:rsidRDefault="00CB27DB" w:rsidP="000A6996">
      <w:pPr>
        <w:pStyle w:val="P22"/>
        <w:spacing w:before="0"/>
        <w:ind w:left="1021" w:right="1134"/>
        <w:rPr>
          <w:rStyle w:val="default"/>
          <w:rFonts w:cs="FrankRuehl"/>
          <w:sz w:val="2"/>
          <w:szCs w:val="2"/>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מתוך מגמה </w:t>
      </w:r>
      <w:r w:rsidRPr="0088080B">
        <w:rPr>
          <w:rStyle w:val="default"/>
          <w:rFonts w:cs="FrankRuehl"/>
          <w:vanish/>
          <w:sz w:val="16"/>
          <w:szCs w:val="22"/>
          <w:shd w:val="clear" w:color="auto" w:fill="FFFF99"/>
          <w:rtl/>
        </w:rPr>
        <w:t>ל</w:t>
      </w:r>
      <w:r w:rsidRPr="0088080B">
        <w:rPr>
          <w:rStyle w:val="default"/>
          <w:rFonts w:cs="FrankRuehl" w:hint="cs"/>
          <w:vanish/>
          <w:sz w:val="16"/>
          <w:szCs w:val="22"/>
          <w:shd w:val="clear" w:color="auto" w:fill="FFFF99"/>
          <w:rtl/>
        </w:rPr>
        <w:t xml:space="preserve">הביא לריבוי הגורמים המעורבים בשידור משדרים לציבור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תנאים והגבלות בדבר החזקה, העברה או רכישה של אמצעי שליטה במבקש הרשיון לשידורי לווין, לרבות בידי מי שמשדר שידורים לציבור לפי כל דין או מפיק ערוץ, </w:t>
      </w:r>
      <w:r w:rsidRPr="0088080B">
        <w:rPr>
          <w:rStyle w:val="default"/>
          <w:rFonts w:cs="FrankRuehl" w:hint="cs"/>
          <w:strike/>
          <w:vanish/>
          <w:sz w:val="16"/>
          <w:szCs w:val="22"/>
          <w:shd w:val="clear" w:color="auto" w:fill="FFFF99"/>
          <w:rtl/>
        </w:rPr>
        <w:t>בעל רשיון למתן שירותי בזק</w:t>
      </w:r>
      <w:r w:rsidR="006D60CE" w:rsidRPr="0088080B">
        <w:rPr>
          <w:rStyle w:val="default"/>
          <w:rFonts w:cs="FrankRuehl" w:hint="cs"/>
          <w:vanish/>
          <w:sz w:val="16"/>
          <w:szCs w:val="22"/>
          <w:shd w:val="clear" w:color="auto" w:fill="FFFF99"/>
          <w:rtl/>
        </w:rPr>
        <w:t xml:space="preserve"> </w:t>
      </w:r>
      <w:r w:rsidR="006D60CE"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או בעל ענין בכל אחד מהם, והכל ב</w:t>
      </w:r>
      <w:r w:rsidRPr="0088080B">
        <w:rPr>
          <w:rStyle w:val="default"/>
          <w:rFonts w:cs="FrankRuehl"/>
          <w:vanish/>
          <w:sz w:val="16"/>
          <w:szCs w:val="22"/>
          <w:shd w:val="clear" w:color="auto" w:fill="FFFF99"/>
          <w:rtl/>
        </w:rPr>
        <w:t>מי</w:t>
      </w:r>
      <w:r w:rsidRPr="0088080B">
        <w:rPr>
          <w:rStyle w:val="default"/>
          <w:rFonts w:cs="FrankRuehl" w:hint="cs"/>
          <w:vanish/>
          <w:sz w:val="16"/>
          <w:szCs w:val="22"/>
          <w:shd w:val="clear" w:color="auto" w:fill="FFFF99"/>
          <w:rtl/>
        </w:rPr>
        <w:t>שרין או בעקיפין;</w:t>
      </w:r>
      <w:bookmarkEnd w:id="275"/>
    </w:p>
    <w:p w:rsidR="00F24715" w:rsidRDefault="00F24715">
      <w:pPr>
        <w:pStyle w:val="P00"/>
        <w:spacing w:before="72"/>
        <w:ind w:left="0" w:right="1134"/>
        <w:rPr>
          <w:rStyle w:val="default"/>
          <w:rFonts w:cs="FrankRuehl"/>
          <w:rtl/>
        </w:rPr>
      </w:pPr>
      <w:bookmarkStart w:id="276" w:name="Seif54"/>
      <w:bookmarkEnd w:id="276"/>
      <w:r>
        <w:rPr>
          <w:lang w:val="he-IL"/>
        </w:rPr>
        <w:pict>
          <v:rect id="_x0000_s2325" style="position:absolute;left:0;text-align:left;margin-left:464.5pt;margin-top:8.05pt;width:75.05pt;height:40.65pt;z-index:25149849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נאי הרשיון</w:t>
                  </w:r>
                </w:p>
                <w:p w:rsidR="00F17E28" w:rsidRDefault="00F17E28">
                  <w:pPr>
                    <w:spacing w:line="160" w:lineRule="exact"/>
                    <w:jc w:val="left"/>
                    <w:rPr>
                      <w:rFonts w:cs="Miriam"/>
                      <w:noProof/>
                      <w:szCs w:val="18"/>
                      <w:rtl/>
                    </w:rPr>
                  </w:pPr>
                  <w:r>
                    <w:rPr>
                      <w:rFonts w:cs="Miriam" w:hint="cs"/>
                      <w:szCs w:val="18"/>
                      <w:rtl/>
                    </w:rPr>
                    <w:t>(תיקון מס' 18) תשנ"ח-1998</w:t>
                  </w:r>
                </w:p>
                <w:p w:rsidR="00F17E28" w:rsidRDefault="00F17E28">
                  <w:pPr>
                    <w:spacing w:line="160" w:lineRule="exact"/>
                    <w:jc w:val="left"/>
                    <w:rPr>
                      <w:rFonts w:cs="Miriam"/>
                      <w:noProof/>
                      <w:szCs w:val="18"/>
                      <w:rtl/>
                    </w:rPr>
                  </w:pPr>
                  <w:r>
                    <w:rPr>
                      <w:rFonts w:cs="Miriam" w:hint="cs"/>
                      <w:noProof/>
                      <w:szCs w:val="18"/>
                      <w:rtl/>
                    </w:rPr>
                    <w:t>(תיקון מס' 68) תשע"ח-2018</w:t>
                  </w:r>
                </w:p>
              </w:txbxContent>
            </v:textbox>
            <w10:anchorlock/>
          </v:rect>
        </w:pict>
      </w:r>
      <w:r>
        <w:rPr>
          <w:rStyle w:val="big-number"/>
          <w:rtl/>
        </w:rPr>
        <w:t>6</w:t>
      </w:r>
      <w:r>
        <w:rPr>
          <w:rStyle w:val="default"/>
          <w:rFonts w:cs="FrankRuehl"/>
          <w:rtl/>
        </w:rPr>
        <w:t>מ</w:t>
      </w:r>
      <w:r>
        <w:rPr>
          <w:rStyle w:val="default"/>
          <w:rFonts w:cs="FrankRuehl" w:hint="cs"/>
          <w:rtl/>
        </w:rPr>
        <w:t>ט.</w:t>
      </w:r>
      <w:r>
        <w:rPr>
          <w:rStyle w:val="default"/>
          <w:rFonts w:cs="FrankRuehl"/>
          <w:rtl/>
        </w:rPr>
        <w:tab/>
      </w:r>
      <w:r w:rsidR="00F66907">
        <w:rPr>
          <w:rStyle w:val="default"/>
          <w:rFonts w:cs="FrankRuehl" w:hint="cs"/>
          <w:rtl/>
        </w:rPr>
        <w:t>(א)</w:t>
      </w:r>
      <w:r w:rsidR="00F66907">
        <w:rPr>
          <w:rStyle w:val="default"/>
          <w:rFonts w:cs="FrankRuehl"/>
          <w:rtl/>
        </w:rPr>
        <w:tab/>
      </w:r>
      <w:r>
        <w:rPr>
          <w:rStyle w:val="default"/>
          <w:rFonts w:cs="FrankRuehl" w:hint="cs"/>
          <w:rtl/>
        </w:rPr>
        <w:t>השר, לאחר התייעצות עם המועצה, רשאי לקבוע ברשיון לשידורי לווין תנאים, לרבות בענינים המנויים בסעיף 6מח ובענינים אלה:</w:t>
      </w:r>
    </w:p>
    <w:p w:rsidR="00F24715" w:rsidRDefault="00F24715" w:rsidP="00F66907">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תקופת הרשיון לשידורי לווין, לרבות הארכתה</w:t>
      </w:r>
      <w:r>
        <w:rPr>
          <w:rStyle w:val="default"/>
          <w:rFonts w:cs="FrankRuehl"/>
          <w:rtl/>
        </w:rPr>
        <w:t>;</w:t>
      </w:r>
    </w:p>
    <w:p w:rsidR="00F24715" w:rsidRDefault="00F24715" w:rsidP="00F66907">
      <w:pPr>
        <w:pStyle w:val="P22"/>
        <w:tabs>
          <w:tab w:val="left" w:pos="624"/>
          <w:tab w:val="left" w:pos="102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מיפרטי ציוד קצה לוויני לרבות בנוגע לטכנולוגיה,</w:t>
      </w:r>
      <w:r>
        <w:rPr>
          <w:rStyle w:val="default"/>
          <w:rFonts w:cs="FrankRuehl"/>
          <w:rtl/>
        </w:rPr>
        <w:t xml:space="preserve"> </w:t>
      </w:r>
      <w:r>
        <w:rPr>
          <w:rStyle w:val="default"/>
          <w:rFonts w:cs="FrankRuehl" w:hint="cs"/>
          <w:rtl/>
        </w:rPr>
        <w:t>לעמידתו בתקינה ולהתאמתו למיפרטי מיתקן השידור הלוויני;</w:t>
      </w:r>
    </w:p>
    <w:p w:rsidR="00F24715" w:rsidRDefault="000A6996" w:rsidP="000A6996">
      <w:pPr>
        <w:pStyle w:val="P22"/>
        <w:spacing w:before="72"/>
        <w:ind w:left="1021" w:right="1134"/>
        <w:rPr>
          <w:rStyle w:val="default"/>
          <w:rFonts w:cs="FrankRuehl"/>
          <w:rtl/>
        </w:rPr>
      </w:pPr>
      <w:r>
        <w:rPr>
          <w:lang w:val="he-IL"/>
        </w:rPr>
        <w:pict>
          <v:rect id="_x0000_s3342" style="position:absolute;left:0;text-align:left;margin-left:464.5pt;margin-top:8.05pt;width:75.05pt;height:20pt;z-index:251995136" o:allowincell="f" filled="f" stroked="f" strokecolor="lime" strokeweight=".25pt">
            <v:textbox inset="0,0,0,0">
              <w:txbxContent>
                <w:p w:rsidR="000A6996" w:rsidRDefault="000A6996" w:rsidP="000A6996">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(3)</w:t>
      </w:r>
      <w:r>
        <w:rPr>
          <w:rtl/>
        </w:rPr>
        <w:tab/>
      </w:r>
      <w:r w:rsidR="00F24715">
        <w:rPr>
          <w:rStyle w:val="default"/>
          <w:rFonts w:cs="FrankRuehl" w:hint="cs"/>
          <w:rtl/>
        </w:rPr>
        <w:t>מועדים מרביים ולוחות זמנים להתקשרויות של בעל רשיון לשידורי לווין הנדרשות לשם קיום שידוריו, לרבות התקשרויות</w:t>
      </w:r>
      <w:r w:rsidR="00E47E9E">
        <w:rPr>
          <w:rStyle w:val="default"/>
          <w:rFonts w:cs="FrankRuehl" w:hint="cs"/>
          <w:rtl/>
        </w:rPr>
        <w:t xml:space="preserve"> </w:t>
      </w:r>
      <w:r w:rsidR="00E47E9E" w:rsidRPr="00E47E9E">
        <w:rPr>
          <w:rStyle w:val="default"/>
          <w:rFonts w:cs="FrankRuehl" w:hint="cs"/>
          <w:rtl/>
        </w:rPr>
        <w:t>עם ספקים מורשים,</w:t>
      </w:r>
      <w:r w:rsidR="00F24715">
        <w:rPr>
          <w:rStyle w:val="default"/>
          <w:rFonts w:cs="FrankRuehl" w:hint="cs"/>
          <w:rtl/>
        </w:rPr>
        <w:t xml:space="preserve"> עם בעלי רשיונות אחרים ועם מפיקי ערוץ;</w:t>
      </w:r>
    </w:p>
    <w:p w:rsidR="00F24715" w:rsidRDefault="002D4469" w:rsidP="00F66907">
      <w:pPr>
        <w:pStyle w:val="P22"/>
        <w:tabs>
          <w:tab w:val="left" w:pos="624"/>
          <w:tab w:val="left" w:pos="1021"/>
        </w:tabs>
        <w:spacing w:before="72"/>
        <w:ind w:left="1021" w:right="1134"/>
        <w:rPr>
          <w:rStyle w:val="default"/>
          <w:rFonts w:cs="FrankRuehl"/>
          <w:rtl/>
        </w:rPr>
      </w:pPr>
      <w:r>
        <w:rPr>
          <w:rtl/>
          <w:lang w:eastAsia="en-US"/>
        </w:rPr>
        <w:pict>
          <v:shape id="_x0000_s3116" type="#_x0000_t202" style="position:absolute;left:0;text-align:left;margin-left:470.35pt;margin-top:7.1pt;width:1in;height:16.8pt;z-index:251870208" filled="f" stroked="f">
            <v:textbox inset="1mm,0,1mm,0">
              <w:txbxContent>
                <w:p w:rsidR="00F17E28" w:rsidRDefault="00F17E28" w:rsidP="002D4469">
                  <w:pPr>
                    <w:spacing w:line="160" w:lineRule="exact"/>
                    <w:jc w:val="left"/>
                    <w:rPr>
                      <w:rFonts w:cs="Miriam" w:hint="cs"/>
                      <w:noProof/>
                      <w:szCs w:val="18"/>
                      <w:rtl/>
                    </w:rPr>
                  </w:pPr>
                  <w:r>
                    <w:rPr>
                      <w:rFonts w:cs="Miriam" w:hint="cs"/>
                      <w:noProof/>
                      <w:szCs w:val="18"/>
                      <w:rtl/>
                    </w:rPr>
                    <w:t>(תיקון מס' 64) תשע"ז-2016</w:t>
                  </w:r>
                </w:p>
              </w:txbxContent>
            </v:textbox>
            <w10:anchorlock/>
          </v:shape>
        </w:pict>
      </w:r>
      <w:r w:rsidR="00F24715">
        <w:rPr>
          <w:rStyle w:val="default"/>
          <w:rFonts w:cs="FrankRuehl"/>
          <w:rtl/>
        </w:rPr>
        <w:t>(4)</w:t>
      </w:r>
      <w:r w:rsidR="00F24715">
        <w:rPr>
          <w:rStyle w:val="default"/>
          <w:rFonts w:cs="FrankRuehl"/>
          <w:rtl/>
        </w:rPr>
        <w:tab/>
      </w:r>
      <w:r w:rsidR="00F24715">
        <w:rPr>
          <w:rStyle w:val="default"/>
          <w:rFonts w:cs="FrankRuehl" w:hint="cs"/>
          <w:rtl/>
        </w:rPr>
        <w:t>הטלת חובה על בעל רשיון לשידורי לווין להעביר, במסגרת שידוריו, שידורי טלוויזיה ורדיו המשודרים בישראל בשידורים ארציים, כולם או חלקם</w:t>
      </w:r>
      <w:r w:rsidRPr="002D4469">
        <w:rPr>
          <w:rStyle w:val="default"/>
          <w:rFonts w:cs="FrankRuehl" w:hint="cs"/>
          <w:rtl/>
        </w:rPr>
        <w:t>, למעט שידורי משדר ערוץ נושאי כהגדרתו בחוק הפצת שידורים באמצעות תחנות שידור ספרתיות, התשע"ב-2012, ולמעט השידורים שמשדר בעל רישיון כללי לשידורים באמצעות תחנות השידור הספרתיות, כהגדרתו בחוק האמור, בהתאם לרישיונו כאמור</w:t>
      </w:r>
      <w:r w:rsidR="00F24715">
        <w:rPr>
          <w:rStyle w:val="default"/>
          <w:rFonts w:cs="FrankRuehl" w:hint="cs"/>
          <w:rtl/>
        </w:rPr>
        <w:t>;</w:t>
      </w:r>
    </w:p>
    <w:p w:rsidR="00F24715" w:rsidRDefault="00F24715" w:rsidP="00F66907">
      <w:pPr>
        <w:pStyle w:val="P22"/>
        <w:tabs>
          <w:tab w:val="left" w:pos="624"/>
          <w:tab w:val="left" w:pos="1021"/>
        </w:tabs>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חובת מתן זכות שימוש למפיק ערוץ עצמאי בערוצי הלווין של בעל הרשיון לשידורי לווין, לשם העברת שידוריו;</w:t>
      </w:r>
    </w:p>
    <w:p w:rsidR="00F24715" w:rsidRDefault="00F24715" w:rsidP="00F66907">
      <w:pPr>
        <w:pStyle w:val="P22"/>
        <w:tabs>
          <w:tab w:val="left" w:pos="624"/>
          <w:tab w:val="left" w:pos="1021"/>
        </w:tabs>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חובותיו של בעל הרשיון לשידורי לווין בכל הנוגע לשירותים שיתן לציבור, לרבות באמצעות </w:t>
      </w:r>
      <w:r>
        <w:rPr>
          <w:rStyle w:val="default"/>
          <w:rFonts w:cs="FrankRuehl"/>
          <w:rtl/>
        </w:rPr>
        <w:t>צ</w:t>
      </w:r>
      <w:r>
        <w:rPr>
          <w:rStyle w:val="default"/>
          <w:rFonts w:cs="FrankRuehl" w:hint="cs"/>
          <w:rtl/>
        </w:rPr>
        <w:t>יוד הקצה הלוויני;</w:t>
      </w:r>
    </w:p>
    <w:p w:rsidR="00F24715" w:rsidRDefault="00F24715" w:rsidP="00F66907">
      <w:pPr>
        <w:pStyle w:val="P22"/>
        <w:tabs>
          <w:tab w:val="left" w:pos="624"/>
          <w:tab w:val="left" w:pos="1021"/>
        </w:tabs>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המחירים המרביים שרשאי בעל הרשיון לשידורי לווין לדרוש ממנוי;</w:t>
      </w:r>
    </w:p>
    <w:p w:rsidR="00F24715" w:rsidRDefault="00F24715" w:rsidP="00F66907">
      <w:pPr>
        <w:pStyle w:val="P22"/>
        <w:tabs>
          <w:tab w:val="left" w:pos="624"/>
          <w:tab w:val="left" w:pos="1021"/>
        </w:tabs>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ערבויות שעל בעל הרשיון לשידורי לווין להמציא לשם הבטחת מילוי תנאי הרשיון לשידורי לווין ואופן חילוטן.</w:t>
      </w:r>
    </w:p>
    <w:p w:rsidR="00F66907" w:rsidRPr="00F66907" w:rsidRDefault="00F66907" w:rsidP="00F66907">
      <w:pPr>
        <w:pStyle w:val="P00"/>
        <w:spacing w:before="72"/>
        <w:ind w:left="0" w:right="1134"/>
        <w:rPr>
          <w:rStyle w:val="default"/>
          <w:rFonts w:cs="FrankRuehl"/>
          <w:rtl/>
        </w:rPr>
      </w:pPr>
      <w:r>
        <w:rPr>
          <w:lang w:val="he-IL"/>
        </w:rPr>
        <w:pict>
          <v:rect id="_x0000_s3155" style="position:absolute;left:0;text-align:left;margin-left:464.5pt;margin-top:8.05pt;width:75.05pt;height:20pt;z-index:251880448" o:allowincell="f" filled="f" stroked="f" strokecolor="lime" strokeweight=".25pt">
            <v:textbox inset="0,0,0,0">
              <w:txbxContent>
                <w:p w:rsidR="00F17E28" w:rsidRDefault="00F17E28" w:rsidP="00F66907">
                  <w:pPr>
                    <w:spacing w:line="160" w:lineRule="exact"/>
                    <w:jc w:val="left"/>
                    <w:rPr>
                      <w:rFonts w:cs="Miriam"/>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sidRPr="00F66907">
        <w:rPr>
          <w:rStyle w:val="default"/>
          <w:rFonts w:cs="FrankRuehl" w:hint="cs"/>
          <w:rtl/>
        </w:rPr>
        <w:t>ב)</w:t>
      </w:r>
      <w:r w:rsidRPr="00F66907">
        <w:rPr>
          <w:rStyle w:val="default"/>
          <w:rFonts w:cs="FrankRuehl"/>
          <w:rtl/>
        </w:rPr>
        <w:tab/>
      </w:r>
      <w:r w:rsidRPr="00F66907">
        <w:rPr>
          <w:rStyle w:val="default"/>
          <w:rFonts w:cs="FrankRuehl" w:hint="cs"/>
          <w:rtl/>
        </w:rPr>
        <w:t xml:space="preserve">בקביעת הוראות לפי סעיף קטן (א)(4) ו-(5) לעניין בעל רישיון זעיר שלא היה בעל רישיון משדר ערוץ ייעודי ערב תחילתו של החוק המתקן, יביא השר בחשבון, בין השאר, את הקיבולת בלוויין שעומדת לרשותו של בעל הרישיון; בסעיף קטן זה, "בעל רישיון זעיר" ו"החוק המתקן" </w:t>
      </w:r>
      <w:r w:rsidRPr="00F66907">
        <w:rPr>
          <w:rStyle w:val="default"/>
          <w:rFonts w:cs="FrankRuehl"/>
          <w:rtl/>
        </w:rPr>
        <w:t>–</w:t>
      </w:r>
      <w:r w:rsidRPr="00F66907">
        <w:rPr>
          <w:rStyle w:val="default"/>
          <w:rFonts w:cs="FrankRuehl" w:hint="cs"/>
          <w:rtl/>
        </w:rPr>
        <w:t xml:space="preserve"> כהגדרתם בסעיף 71ו לחוק הרשות השנייה.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77" w:name="Rov606"/>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67"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6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6מט</w:t>
      </w:r>
    </w:p>
    <w:p w:rsidR="002D4469" w:rsidRPr="0088080B" w:rsidRDefault="002D4469" w:rsidP="002D4469">
      <w:pPr>
        <w:pStyle w:val="P00"/>
        <w:spacing w:before="0"/>
        <w:ind w:left="0" w:right="1134"/>
        <w:rPr>
          <w:rStyle w:val="default"/>
          <w:rFonts w:cs="FrankRuehl" w:hint="cs"/>
          <w:vanish/>
          <w:szCs w:val="20"/>
          <w:shd w:val="clear" w:color="auto" w:fill="FFFF99"/>
          <w:rtl/>
        </w:rPr>
      </w:pPr>
    </w:p>
    <w:p w:rsidR="002D4469" w:rsidRPr="0088080B" w:rsidRDefault="002D4469" w:rsidP="002D4469">
      <w:pPr>
        <w:pStyle w:val="P00"/>
        <w:tabs>
          <w:tab w:val="clear" w:pos="6259"/>
        </w:tabs>
        <w:spacing w:before="0"/>
        <w:ind w:left="624"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2D4469" w:rsidRPr="0088080B" w:rsidRDefault="002D4469" w:rsidP="002D4469">
      <w:pPr>
        <w:pStyle w:val="P00"/>
        <w:tabs>
          <w:tab w:val="clear" w:pos="6259"/>
        </w:tabs>
        <w:spacing w:before="0"/>
        <w:ind w:left="624"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2D4469" w:rsidRPr="0088080B" w:rsidRDefault="002D4469" w:rsidP="002D4469">
      <w:pPr>
        <w:pStyle w:val="P00"/>
        <w:tabs>
          <w:tab w:val="clear" w:pos="6259"/>
        </w:tabs>
        <w:spacing w:before="0"/>
        <w:ind w:left="624" w:right="1134"/>
        <w:rPr>
          <w:rStyle w:val="default"/>
          <w:rFonts w:cs="FrankRuehl" w:hint="cs"/>
          <w:vanish/>
          <w:szCs w:val="20"/>
          <w:shd w:val="clear" w:color="auto" w:fill="FFFF99"/>
          <w:rtl/>
        </w:rPr>
      </w:pPr>
      <w:hyperlink r:id="rId969"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970"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2D4469" w:rsidRPr="0088080B" w:rsidRDefault="002D4469" w:rsidP="002D4469">
      <w:pPr>
        <w:pStyle w:val="P22"/>
        <w:tabs>
          <w:tab w:val="left" w:pos="624"/>
          <w:tab w:val="left" w:pos="1021"/>
        </w:tabs>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הטלת חובה על בעל רשיון לשידורי לווין להעביר, במסגרת שידוריו, שידורי טלוויזיה ורדיו המשודרים בישראל בשידורים ארציים, כולם או חלקם</w:t>
      </w:r>
      <w:r w:rsidRPr="0088080B">
        <w:rPr>
          <w:rStyle w:val="default"/>
          <w:rFonts w:cs="FrankRuehl" w:hint="cs"/>
          <w:vanish/>
          <w:sz w:val="22"/>
          <w:szCs w:val="22"/>
          <w:u w:val="single"/>
          <w:shd w:val="clear" w:color="auto" w:fill="FFFF99"/>
          <w:rtl/>
        </w:rPr>
        <w:t>, למעט שידורי משדר ערוץ נושאי כהגדרתו בחוק הפצת שידורים באמצעות תחנות שידור ספרתיות, התשע"ב-2012, ולמעט השידורים שמשדר בעל רישיון כללי לשידורים באמצעות תחנות השידור הספרתיות, כהגדרתו בחוק האמור, בהתאם לרישיונו כאמור</w:t>
      </w:r>
      <w:r w:rsidRPr="0088080B">
        <w:rPr>
          <w:rStyle w:val="default"/>
          <w:rFonts w:cs="FrankRuehl" w:hint="cs"/>
          <w:vanish/>
          <w:sz w:val="22"/>
          <w:szCs w:val="22"/>
          <w:shd w:val="clear" w:color="auto" w:fill="FFFF99"/>
          <w:rtl/>
        </w:rPr>
        <w:t>;</w:t>
      </w:r>
    </w:p>
    <w:p w:rsidR="00F66907" w:rsidRPr="0088080B" w:rsidRDefault="00F66907" w:rsidP="00F66907">
      <w:pPr>
        <w:pStyle w:val="P00"/>
        <w:spacing w:before="0"/>
        <w:ind w:left="0" w:right="1134"/>
        <w:rPr>
          <w:rStyle w:val="default"/>
          <w:rFonts w:cs="FrankRuehl"/>
          <w:vanish/>
          <w:szCs w:val="20"/>
          <w:shd w:val="clear" w:color="auto" w:fill="FFFF99"/>
          <w:rtl/>
        </w:rPr>
      </w:pPr>
    </w:p>
    <w:p w:rsidR="00F66907" w:rsidRPr="0088080B" w:rsidRDefault="00F66907" w:rsidP="00F6690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F66907" w:rsidRPr="0088080B" w:rsidRDefault="00F66907" w:rsidP="00F6690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F66907" w:rsidRPr="0088080B" w:rsidRDefault="00F66907" w:rsidP="00F66907">
      <w:pPr>
        <w:pStyle w:val="P00"/>
        <w:spacing w:before="0"/>
        <w:ind w:left="0" w:right="1134"/>
        <w:rPr>
          <w:rStyle w:val="default"/>
          <w:rFonts w:ascii="FrankRuehl" w:hAnsi="FrankRuehl" w:cs="FrankRuehl"/>
          <w:vanish/>
          <w:szCs w:val="20"/>
          <w:shd w:val="clear" w:color="auto" w:fill="FFFF99"/>
          <w:rtl/>
        </w:rPr>
      </w:pPr>
      <w:hyperlink r:id="rId971"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972"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F66907" w:rsidRPr="0088080B" w:rsidRDefault="00F66907" w:rsidP="00F66907">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6מ</w:t>
      </w:r>
      <w:r w:rsidRPr="0088080B">
        <w:rPr>
          <w:rStyle w:val="default"/>
          <w:rFonts w:cs="FrankRuehl" w:hint="cs"/>
          <w:vanish/>
          <w:sz w:val="22"/>
          <w:szCs w:val="22"/>
          <w:shd w:val="clear" w:color="auto" w:fill="FFFF99"/>
          <w:rtl/>
        </w:rPr>
        <w:t>ט.</w:t>
      </w: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לאחר התייעצות עם המועצה, רשאי לקבוע ברשיון לשידורי לווין תנאים, לרבות בענינים המנויים בסעיף 6מח ובענינים אלה:</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תקופת הרשיון לשידורי לווין, לרבות הארכתה</w:t>
      </w:r>
      <w:r w:rsidRPr="0088080B">
        <w:rPr>
          <w:rStyle w:val="default"/>
          <w:rFonts w:cs="FrankRuehl"/>
          <w:vanish/>
          <w:sz w:val="22"/>
          <w:szCs w:val="22"/>
          <w:shd w:val="clear" w:color="auto" w:fill="FFFF99"/>
          <w:rtl/>
        </w:rPr>
        <w:t>;</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מיפרטי ציוד קצה לוויני לרבות בנוגע לטכנולוגיה,</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לעמידתו בתקינה ולהתאמתו למיפרטי מיתקן השידור הלוויני;</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מועדים מרביים ולוחות זמנים להתקשרויות של בעל רשיון לשידורי לווין הנדרשות לשם קיום שידוריו, לרבות התקשרויות עם בעלי רשיונות אחרים ועם מפיקי ערוץ;</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הטלת חובה על בעל רשיון לשידורי לווין להעביר, במסגרת שידוריו, שידורי טלוויזיה ורדיו המשודרים בישראל בשידורים ארציים, כולם או חלקם, למעט שידורי משדר ערוץ נושאי כהגדרתו בחוק הפצת שידורים באמצעות תחנות שידור ספרתיות, התשע"ב-2012, ולמעט השידורים שמשדר בעל רישיון כללי לשידורים באמצעות תחנות השידור הספרתיות, כהגדרתו בחוק האמור, בהתאם לרישיונו כאמור;</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חובת מתן זכות שימוש למפיק ערוץ עצמאי בערוצי הלווין של בעל הרשיון לשידורי לווין, לשם העברת שידוריו;</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(6)</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חובותיו של בעל הרשיון לשידורי לווין בכל הנוגע לשירותים שיתן לציבור, לרבות באמצעות </w:t>
      </w:r>
      <w:r w:rsidRPr="0088080B">
        <w:rPr>
          <w:rStyle w:val="default"/>
          <w:rFonts w:cs="FrankRuehl"/>
          <w:vanish/>
          <w:sz w:val="22"/>
          <w:szCs w:val="22"/>
          <w:shd w:val="clear" w:color="auto" w:fill="FFFF99"/>
          <w:rtl/>
        </w:rPr>
        <w:t>צ</w:t>
      </w:r>
      <w:r w:rsidRPr="0088080B">
        <w:rPr>
          <w:rStyle w:val="default"/>
          <w:rFonts w:cs="FrankRuehl" w:hint="cs"/>
          <w:vanish/>
          <w:sz w:val="22"/>
          <w:szCs w:val="22"/>
          <w:shd w:val="clear" w:color="auto" w:fill="FFFF99"/>
          <w:rtl/>
        </w:rPr>
        <w:t>יוד הקצה הלוויני;</w:t>
      </w:r>
    </w:p>
    <w:p w:rsidR="00F66907" w:rsidRPr="0088080B" w:rsidRDefault="00F66907" w:rsidP="00F66907">
      <w:pPr>
        <w:pStyle w:val="P22"/>
        <w:tabs>
          <w:tab w:val="left" w:pos="624"/>
          <w:tab w:val="left" w:pos="1021"/>
        </w:tabs>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(7)</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המחירים המרביים שרשאי בעל הרשיון לשידורי לווין לדרוש ממנוי;</w:t>
      </w:r>
    </w:p>
    <w:p w:rsidR="00F66907" w:rsidRPr="0088080B" w:rsidRDefault="00F66907" w:rsidP="00F66907">
      <w:pPr>
        <w:pStyle w:val="P22"/>
        <w:tabs>
          <w:tab w:val="left" w:pos="624"/>
          <w:tab w:val="left" w:pos="1021"/>
        </w:tabs>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(8)</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ערבויות שעל בעל הרשיון לשידורי לווין להמציא לשם הבטחת מילוי תנאי הרשיון לשידורי לווין ואופן חילוטן.</w:t>
      </w:r>
    </w:p>
    <w:p w:rsidR="000A6996" w:rsidRPr="0088080B" w:rsidRDefault="00F66907" w:rsidP="00F66907">
      <w:pPr>
        <w:pStyle w:val="P00"/>
        <w:spacing w:before="0"/>
        <w:ind w:left="0" w:right="1134"/>
        <w:rPr>
          <w:rStyle w:val="default"/>
          <w:rFonts w:cs="FrankRuehl"/>
          <w:vanish/>
          <w:sz w:val="22"/>
          <w:szCs w:val="22"/>
          <w:u w:val="single"/>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בקביעת הוראות לפי סעיף קטן (א)(4) ו-(5) לעניין בעל רישיון זעיר שלא היה בעל רישיון משדר ערוץ ייעודי ערב תחילתו של החוק המתקן, יביא השר בחשבון, בין השאר, את הקיבולת בלוויין שעומדת לרשותו של בעל הרישיון; בסעיף קטן זה, "בעל רישיון זעיר" ו"החוק המתקן"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כהגדרתם בסעיף 71ו לחוק הרשות השנייה</w:t>
      </w:r>
      <w:r w:rsidR="000A6996" w:rsidRPr="0088080B">
        <w:rPr>
          <w:rStyle w:val="default"/>
          <w:rFonts w:cs="FrankRuehl" w:hint="cs"/>
          <w:vanish/>
          <w:sz w:val="22"/>
          <w:szCs w:val="22"/>
          <w:u w:val="single"/>
          <w:shd w:val="clear" w:color="auto" w:fill="FFFF99"/>
          <w:rtl/>
        </w:rPr>
        <w:t>.</w:t>
      </w:r>
    </w:p>
    <w:p w:rsidR="000A6996" w:rsidRPr="0088080B" w:rsidRDefault="000A6996" w:rsidP="000A6996">
      <w:pPr>
        <w:pStyle w:val="P00"/>
        <w:spacing w:before="0"/>
        <w:ind w:left="0" w:right="1134"/>
        <w:rPr>
          <w:rStyle w:val="default"/>
          <w:rFonts w:ascii="FrankRuehl" w:hAnsi="FrankRuehl" w:cs="FrankRuehl"/>
          <w:vanish/>
          <w:szCs w:val="20"/>
          <w:shd w:val="clear" w:color="auto" w:fill="FFFF99"/>
          <w:rtl/>
        </w:rPr>
      </w:pPr>
    </w:p>
    <w:p w:rsidR="000A6996" w:rsidRPr="0088080B" w:rsidRDefault="000A6996" w:rsidP="000A6996">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0A6996" w:rsidRPr="0088080B" w:rsidRDefault="000A6996" w:rsidP="000A6996">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A6996" w:rsidRPr="0088080B" w:rsidRDefault="000A6996" w:rsidP="000A6996">
      <w:pPr>
        <w:pStyle w:val="P00"/>
        <w:spacing w:before="0"/>
        <w:ind w:left="1021" w:right="1134"/>
        <w:rPr>
          <w:rStyle w:val="default"/>
          <w:rFonts w:ascii="FrankRuehl" w:hAnsi="FrankRuehl" w:cs="FrankRuehl"/>
          <w:vanish/>
          <w:szCs w:val="20"/>
          <w:shd w:val="clear" w:color="auto" w:fill="FFFF99"/>
          <w:rtl/>
        </w:rPr>
      </w:pPr>
      <w:hyperlink r:id="rId9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9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66907" w:rsidRPr="00F66907" w:rsidRDefault="000A6996" w:rsidP="000A6996">
      <w:pPr>
        <w:pStyle w:val="P22"/>
        <w:tabs>
          <w:tab w:val="left" w:pos="624"/>
          <w:tab w:val="left" w:pos="1021"/>
        </w:tabs>
        <w:ind w:left="1021" w:right="1134"/>
        <w:rPr>
          <w:rStyle w:val="default"/>
          <w:rFonts w:cs="FrankRuehl"/>
          <w:sz w:val="2"/>
          <w:szCs w:val="2"/>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מועדים מרביים ולוחות זמנים להתקשרויות של בעל רשיון לשידורי לווין הנדרשות לשם קיום שידוריו, לרבות התקשרויות </w:t>
      </w:r>
      <w:r w:rsidRPr="0088080B">
        <w:rPr>
          <w:rStyle w:val="default"/>
          <w:rFonts w:cs="FrankRuehl" w:hint="cs"/>
          <w:vanish/>
          <w:sz w:val="22"/>
          <w:szCs w:val="22"/>
          <w:u w:val="single"/>
          <w:shd w:val="clear" w:color="auto" w:fill="FFFF99"/>
          <w:rtl/>
        </w:rPr>
        <w:t>עם ספקים מורשים,</w:t>
      </w:r>
      <w:r w:rsidRPr="0088080B">
        <w:rPr>
          <w:rStyle w:val="default"/>
          <w:rFonts w:cs="FrankRuehl" w:hint="cs"/>
          <w:vanish/>
          <w:sz w:val="22"/>
          <w:szCs w:val="22"/>
          <w:shd w:val="clear" w:color="auto" w:fill="FFFF99"/>
          <w:rtl/>
        </w:rPr>
        <w:t xml:space="preserve"> עם בעלי רשיונות אחרים ועם מפיקי ערוץ;</w:t>
      </w:r>
      <w:bookmarkEnd w:id="277"/>
    </w:p>
    <w:p w:rsidR="00F24715" w:rsidRDefault="00F24715">
      <w:pPr>
        <w:pStyle w:val="P00"/>
        <w:spacing w:before="72"/>
        <w:ind w:left="0" w:right="1134"/>
        <w:rPr>
          <w:rStyle w:val="default"/>
          <w:rFonts w:cs="FrankRuehl"/>
          <w:rtl/>
        </w:rPr>
      </w:pPr>
      <w:bookmarkStart w:id="278" w:name="Seif55"/>
      <w:bookmarkEnd w:id="278"/>
      <w:r>
        <w:rPr>
          <w:lang w:val="he-IL"/>
        </w:rPr>
        <w:pict>
          <v:rect id="_x0000_s2326" style="position:absolute;left:0;text-align:left;margin-left:464.5pt;margin-top:8.05pt;width:75.05pt;height:35.95pt;z-index:25149952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עברת שידורים ארציים על פי חובה</w:t>
                  </w:r>
                </w:p>
                <w:p w:rsidR="00F17E28" w:rsidRDefault="00F17E28">
                  <w:pPr>
                    <w:spacing w:line="160" w:lineRule="exact"/>
                    <w:jc w:val="left"/>
                    <w:rPr>
                      <w:rFonts w:cs="Miriam"/>
                      <w:noProof/>
                      <w:szCs w:val="18"/>
                      <w:rtl/>
                    </w:rPr>
                  </w:pPr>
                  <w:r>
                    <w:rPr>
                      <w:rFonts w:cs="Miriam" w:hint="cs"/>
                      <w:szCs w:val="18"/>
                      <w:rtl/>
                    </w:rPr>
                    <w:t>(תיקון מס' 18) (תיקון) תשנ"ט-1999</w:t>
                  </w:r>
                </w:p>
              </w:txbxContent>
            </v:textbox>
            <w10:anchorlock/>
          </v:rect>
        </w:pict>
      </w:r>
      <w:r>
        <w:rPr>
          <w:rStyle w:val="big-number"/>
          <w:rtl/>
        </w:rPr>
        <w:t>6</w:t>
      </w:r>
      <w:r>
        <w:rPr>
          <w:rStyle w:val="default"/>
          <w:rFonts w:cs="FrankRuehl"/>
          <w:rtl/>
        </w:rPr>
        <w:t>מ</w:t>
      </w:r>
      <w:r>
        <w:rPr>
          <w:rStyle w:val="default"/>
          <w:rFonts w:cs="FrankRuehl" w:hint="cs"/>
          <w:rtl/>
        </w:rPr>
        <w:t>ט1.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הטיל הש</w:t>
      </w:r>
      <w:r>
        <w:rPr>
          <w:rStyle w:val="default"/>
          <w:rFonts w:cs="FrankRuehl"/>
          <w:rtl/>
        </w:rPr>
        <w:t>ר</w:t>
      </w:r>
      <w:r>
        <w:rPr>
          <w:rStyle w:val="default"/>
          <w:rFonts w:cs="FrankRuehl" w:hint="cs"/>
          <w:rtl/>
        </w:rPr>
        <w:t xml:space="preserve"> חובה על בעל רשיון לשידורי לוויין כאמור בסעיף 6מט(4), לא יהיה בעל הרשיון חייב בתשלום כלשהו בשל ההעברה למנוייו של בעל הרשיון ברחבי הארץ, למי ששידוריו הארציים מועברים כאמור ולבעלי זכויות היוצרים ולבעלי זכויות המבצעים בשידורים אלה.</w:t>
      </w:r>
    </w:p>
    <w:p w:rsidR="00F24715" w:rsidRDefault="00F24715" w:rsidP="004B0BDC">
      <w:pPr>
        <w:pStyle w:val="P00"/>
        <w:spacing w:before="72"/>
        <w:ind w:left="0" w:right="1134"/>
        <w:rPr>
          <w:rStyle w:val="default"/>
          <w:rFonts w:cs="FrankRuehl"/>
          <w:rtl/>
        </w:rPr>
      </w:pPr>
      <w:r>
        <w:rPr>
          <w:lang w:val="he-IL"/>
        </w:rPr>
        <w:pict>
          <v:rect id="_x0000_s2327" style="position:absolute;left:0;text-align:left;margin-left:464.5pt;margin-top:8.05pt;width:75.05pt;height:51.6pt;z-index:251500544" o:allowincell="f" filled="f" stroked="f" strokecolor="lime" strokeweight=".25pt">
            <v:textbox style="mso-next-textbox:#_x0000_s2327"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60) תשע"ד-2014</w:t>
                  </w:r>
                </w:p>
                <w:p w:rsidR="00F17E28" w:rsidRDefault="00F17E28">
                  <w:pPr>
                    <w:spacing w:line="160" w:lineRule="exact"/>
                    <w:jc w:val="left"/>
                    <w:rPr>
                      <w:rFonts w:cs="Miriam" w:hint="cs"/>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ולענין סעיף 6מט(4), "שידורים ארציים" </w:t>
      </w:r>
      <w:r w:rsidR="006E3129">
        <w:rPr>
          <w:rStyle w:val="default"/>
          <w:rFonts w:cs="FrankRuehl"/>
          <w:rtl/>
        </w:rPr>
        <w:t>–</w:t>
      </w:r>
      <w:r>
        <w:rPr>
          <w:rStyle w:val="default"/>
          <w:rFonts w:cs="FrankRuehl" w:hint="cs"/>
          <w:rtl/>
        </w:rPr>
        <w:t xml:space="preserve"> לרבות</w:t>
      </w:r>
      <w:r w:rsidR="006964A3">
        <w:rPr>
          <w:rStyle w:val="default"/>
          <w:rFonts w:cs="FrankRuehl" w:hint="cs"/>
          <w:rtl/>
        </w:rPr>
        <w:t xml:space="preserve"> </w:t>
      </w:r>
      <w:r>
        <w:rPr>
          <w:rStyle w:val="default"/>
          <w:rFonts w:cs="FrankRuehl" w:hint="cs"/>
          <w:rtl/>
        </w:rPr>
        <w:t xml:space="preserve">שידוריו של </w:t>
      </w:r>
      <w:r w:rsidR="00F66907" w:rsidRPr="00F66907">
        <w:rPr>
          <w:rStyle w:val="default"/>
          <w:rFonts w:cs="FrankRuehl" w:hint="cs"/>
          <w:rtl/>
        </w:rPr>
        <w:t>מי שהיה בעל רישיון משדר ערוץ ייעודי וקיבל רישיון זעיר ייעודי או רישיון זעיר לפי הוראות סימן ט' בפרק ד' לחוק הרשות השנייה</w:t>
      </w:r>
      <w:r>
        <w:rPr>
          <w:rStyle w:val="default"/>
          <w:rFonts w:cs="FrankRuehl" w:hint="cs"/>
          <w:rtl/>
        </w:rPr>
        <w:t>.</w:t>
      </w:r>
    </w:p>
    <w:p w:rsidR="003D02C0" w:rsidRPr="0088080B" w:rsidRDefault="003D02C0" w:rsidP="003D02C0">
      <w:pPr>
        <w:pStyle w:val="P00"/>
        <w:spacing w:before="0"/>
        <w:ind w:left="0" w:right="1134"/>
        <w:rPr>
          <w:rStyle w:val="default"/>
          <w:rFonts w:cs="FrankRuehl" w:hint="cs"/>
          <w:vanish/>
          <w:color w:val="FF0000"/>
          <w:szCs w:val="20"/>
          <w:shd w:val="clear" w:color="auto" w:fill="FFFF99"/>
          <w:rtl/>
        </w:rPr>
      </w:pPr>
      <w:bookmarkStart w:id="279" w:name="Rov367"/>
      <w:r w:rsidRPr="0088080B">
        <w:rPr>
          <w:rStyle w:val="default"/>
          <w:rFonts w:cs="FrankRuehl" w:hint="cs"/>
          <w:vanish/>
          <w:color w:val="FF0000"/>
          <w:szCs w:val="20"/>
          <w:shd w:val="clear" w:color="auto" w:fill="FFFF99"/>
          <w:rtl/>
        </w:rPr>
        <w:t>מיום 1.1.1998</w:t>
      </w:r>
    </w:p>
    <w:p w:rsidR="003D02C0" w:rsidRPr="0088080B" w:rsidRDefault="003D02C0" w:rsidP="003D02C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75"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7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3D02C0" w:rsidRPr="0088080B" w:rsidRDefault="003D02C0" w:rsidP="003D02C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 (תיקון)</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77" w:history="1">
        <w:r w:rsidRPr="0088080B">
          <w:rPr>
            <w:rStyle w:val="Hyperlink"/>
            <w:rFonts w:hint="cs"/>
            <w:vanish/>
            <w:szCs w:val="20"/>
            <w:shd w:val="clear" w:color="auto" w:fill="FFFF99"/>
            <w:rtl/>
          </w:rPr>
          <w:t>ס"ח תשנ"ט מס' 1706</w:t>
        </w:r>
      </w:hyperlink>
      <w:r w:rsidRPr="0088080B">
        <w:rPr>
          <w:rStyle w:val="default"/>
          <w:rFonts w:cs="FrankRuehl" w:hint="cs"/>
          <w:vanish/>
          <w:szCs w:val="20"/>
          <w:shd w:val="clear" w:color="auto" w:fill="FFFF99"/>
          <w:rtl/>
        </w:rPr>
        <w:t xml:space="preserve"> מיום 4.3.1999 עמ' 127 (</w:t>
      </w:r>
      <w:hyperlink r:id="rId97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3D02C0" w:rsidRPr="0088080B" w:rsidRDefault="003D02C0" w:rsidP="003D02C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6מט1</w:t>
      </w:r>
    </w:p>
    <w:p w:rsidR="003D02C0" w:rsidRPr="0088080B" w:rsidRDefault="003D02C0" w:rsidP="003D02C0">
      <w:pPr>
        <w:pStyle w:val="P00"/>
        <w:spacing w:before="0"/>
        <w:ind w:left="0" w:right="1134"/>
        <w:rPr>
          <w:rStyle w:val="default"/>
          <w:rFonts w:cs="FrankRuehl" w:hint="cs"/>
          <w:vanish/>
          <w:szCs w:val="20"/>
          <w:shd w:val="clear" w:color="auto" w:fill="FFFF99"/>
          <w:rtl/>
        </w:rPr>
      </w:pPr>
    </w:p>
    <w:p w:rsidR="003D02C0" w:rsidRPr="0088080B" w:rsidRDefault="003D02C0" w:rsidP="003D02C0">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3D02C0" w:rsidRPr="0088080B" w:rsidRDefault="003D02C0" w:rsidP="003D02C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7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98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98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3D02C0" w:rsidRPr="0088080B" w:rsidRDefault="003D02C0" w:rsidP="003D02C0">
      <w:pPr>
        <w:pStyle w:val="P0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לענין סעיף זה ולענין סעיף 6מט(4), </w:t>
      </w:r>
      <w:r w:rsidRPr="0088080B">
        <w:rPr>
          <w:rStyle w:val="default"/>
          <w:rFonts w:cs="FrankRuehl" w:hint="cs"/>
          <w:strike/>
          <w:vanish/>
          <w:sz w:val="16"/>
          <w:szCs w:val="22"/>
          <w:shd w:val="clear" w:color="auto" w:fill="FFFF99"/>
          <w:rtl/>
        </w:rPr>
        <w:t>"שידורי ארצי"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"שידורים ארציים"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אפיק שידורי הטלוויזיה הלימודית המועבר </w:t>
      </w:r>
      <w:r w:rsidRPr="0088080B">
        <w:rPr>
          <w:rStyle w:val="default"/>
          <w:rFonts w:cs="FrankRuehl" w:hint="cs"/>
          <w:strike/>
          <w:vanish/>
          <w:sz w:val="16"/>
          <w:szCs w:val="22"/>
          <w:shd w:val="clear" w:color="auto" w:fill="FFFF99"/>
          <w:rtl/>
        </w:rPr>
        <w:t>ברשתות הכבלים של בעלי הזיכיון לשידורי כבלים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במוקד שידור המשמש לשידוריו של בעל רישיון כללי לשידורי כבלים</w:t>
      </w:r>
      <w:r w:rsidRPr="0088080B">
        <w:rPr>
          <w:rStyle w:val="default"/>
          <w:rFonts w:cs="FrankRuehl" w:hint="cs"/>
          <w:vanish/>
          <w:sz w:val="16"/>
          <w:szCs w:val="22"/>
          <w:shd w:val="clear" w:color="auto" w:fill="FFFF99"/>
          <w:rtl/>
        </w:rPr>
        <w:t xml:space="preserve">, לפי הוראות סעיף 6לד(ג), וכן שידוריו של משדר ערוץ </w:t>
      </w:r>
      <w:r w:rsidRPr="0088080B">
        <w:rPr>
          <w:rStyle w:val="default"/>
          <w:rFonts w:cs="FrankRuehl" w:hint="cs"/>
          <w:vanish/>
          <w:sz w:val="16"/>
          <w:szCs w:val="22"/>
          <w:u w:val="single"/>
          <w:shd w:val="clear" w:color="auto" w:fill="FFFF99"/>
          <w:rtl/>
        </w:rPr>
        <w:t>ייעודי</w:t>
      </w:r>
      <w:r w:rsidRPr="0088080B">
        <w:rPr>
          <w:rStyle w:val="default"/>
          <w:rFonts w:cs="FrankRuehl" w:hint="cs"/>
          <w:vanish/>
          <w:sz w:val="16"/>
          <w:szCs w:val="22"/>
          <w:shd w:val="clear" w:color="auto" w:fill="FFFF99"/>
          <w:rtl/>
        </w:rPr>
        <w:t xml:space="preserve"> לפי סעיף 6לד1.</w:t>
      </w:r>
    </w:p>
    <w:p w:rsidR="003D02C0" w:rsidRPr="0088080B" w:rsidRDefault="003D02C0" w:rsidP="003D02C0">
      <w:pPr>
        <w:pStyle w:val="P00"/>
        <w:spacing w:before="0"/>
        <w:ind w:left="0" w:right="1134"/>
        <w:rPr>
          <w:rStyle w:val="default"/>
          <w:rFonts w:cs="FrankRuehl"/>
          <w:vanish/>
          <w:szCs w:val="20"/>
          <w:shd w:val="clear" w:color="auto" w:fill="FFFF99"/>
          <w:rtl/>
        </w:rPr>
      </w:pPr>
    </w:p>
    <w:p w:rsidR="003D02C0" w:rsidRPr="0088080B" w:rsidRDefault="003D02C0" w:rsidP="003D02C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3D02C0" w:rsidRPr="0088080B" w:rsidRDefault="003D02C0" w:rsidP="003D02C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3D02C0" w:rsidRPr="0088080B" w:rsidRDefault="003D02C0" w:rsidP="003D02C0">
      <w:pPr>
        <w:pStyle w:val="P00"/>
        <w:spacing w:before="0"/>
        <w:ind w:left="0" w:right="1134"/>
        <w:rPr>
          <w:rStyle w:val="default"/>
          <w:rFonts w:ascii="FrankRuehl" w:hAnsi="FrankRuehl" w:cs="FrankRuehl"/>
          <w:vanish/>
          <w:szCs w:val="20"/>
          <w:shd w:val="clear" w:color="auto" w:fill="FFFF99"/>
          <w:rtl/>
        </w:rPr>
      </w:pPr>
      <w:hyperlink r:id="rId982"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983"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3D02C0" w:rsidRPr="0088080B" w:rsidRDefault="003D02C0" w:rsidP="003D02C0">
      <w:pPr>
        <w:pStyle w:val="P0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לענין סעיף זה ולענין סעיף 6מט(4), "שידורים ארציים"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אפיק שידורי הטלוויזיה הלימודית המועבר במוקד שידור המשמש לשידוריו של בעל רישיון כללי לשידורי כבלים, לפי הוראות סעיף 6לד(ג), וכן שידוריו של </w:t>
      </w:r>
      <w:r w:rsidRPr="0088080B">
        <w:rPr>
          <w:rStyle w:val="default"/>
          <w:rFonts w:cs="FrankRuehl" w:hint="cs"/>
          <w:strike/>
          <w:vanish/>
          <w:sz w:val="16"/>
          <w:szCs w:val="22"/>
          <w:shd w:val="clear" w:color="auto" w:fill="FFFF99"/>
          <w:rtl/>
        </w:rPr>
        <w:t>משדר ערוץ ייעודי לפי סעיף 6לד1</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מי שהיה בעל רישיון משדר ערוץ ייעודי וקיבל רישיון זעיר ייעודי או רישיון זעיר לפי הוראות סימן ט' בפרק ד' לחוק הרשות השנייה</w:t>
      </w:r>
      <w:r w:rsidRPr="0088080B">
        <w:rPr>
          <w:rStyle w:val="default"/>
          <w:rFonts w:cs="FrankRuehl" w:hint="cs"/>
          <w:vanish/>
          <w:sz w:val="16"/>
          <w:szCs w:val="22"/>
          <w:shd w:val="clear" w:color="auto" w:fill="FFFF99"/>
          <w:rtl/>
        </w:rPr>
        <w:t>.</w:t>
      </w:r>
    </w:p>
    <w:p w:rsidR="003D02C0" w:rsidRPr="0088080B" w:rsidRDefault="003D02C0" w:rsidP="003D02C0">
      <w:pPr>
        <w:pStyle w:val="P22"/>
        <w:spacing w:before="0"/>
        <w:ind w:left="0" w:right="1134"/>
        <w:rPr>
          <w:rStyle w:val="default"/>
          <w:rFonts w:cs="FrankRuehl" w:hint="cs"/>
          <w:vanish/>
          <w:szCs w:val="20"/>
          <w:shd w:val="clear" w:color="auto" w:fill="FFFF99"/>
          <w:rtl/>
        </w:rPr>
      </w:pPr>
    </w:p>
    <w:p w:rsidR="003D02C0" w:rsidRPr="0088080B" w:rsidRDefault="003D02C0" w:rsidP="003D02C0">
      <w:pPr>
        <w:pStyle w:val="P22"/>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31.7.2018</w:t>
      </w:r>
    </w:p>
    <w:p w:rsidR="003D02C0" w:rsidRPr="0088080B" w:rsidRDefault="003D02C0" w:rsidP="003D02C0">
      <w:pPr>
        <w:pStyle w:val="P22"/>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w:t>
      </w:r>
    </w:p>
    <w:p w:rsidR="003D02C0" w:rsidRPr="0088080B" w:rsidRDefault="003D02C0" w:rsidP="003D02C0">
      <w:pPr>
        <w:pStyle w:val="P22"/>
        <w:spacing w:before="0"/>
        <w:ind w:left="0" w:right="1134"/>
        <w:rPr>
          <w:rStyle w:val="default"/>
          <w:rFonts w:cs="FrankRuehl" w:hint="cs"/>
          <w:vanish/>
          <w:szCs w:val="20"/>
          <w:shd w:val="clear" w:color="auto" w:fill="FFFF99"/>
          <w:rtl/>
        </w:rPr>
      </w:pPr>
      <w:hyperlink r:id="rId984" w:history="1">
        <w:r w:rsidRPr="0088080B">
          <w:rPr>
            <w:rStyle w:val="Hyperlink"/>
            <w:rFonts w:hint="cs"/>
            <w:vanish/>
            <w:szCs w:val="20"/>
            <w:shd w:val="clear" w:color="auto" w:fill="FFFF99"/>
            <w:rtl/>
          </w:rPr>
          <w:t>ס"ח תשע"ד מס' 2471</w:t>
        </w:r>
      </w:hyperlink>
      <w:r w:rsidRPr="0088080B">
        <w:rPr>
          <w:rStyle w:val="default"/>
          <w:rFonts w:cs="FrankRuehl" w:hint="cs"/>
          <w:vanish/>
          <w:szCs w:val="20"/>
          <w:shd w:val="clear" w:color="auto" w:fill="FFFF99"/>
          <w:rtl/>
        </w:rPr>
        <w:t xml:space="preserve"> מיום 11.8.2014 עמ' 813 (</w:t>
      </w:r>
      <w:hyperlink r:id="rId985" w:history="1">
        <w:r w:rsidRPr="0088080B">
          <w:rPr>
            <w:rStyle w:val="Hyperlink"/>
            <w:rFonts w:hint="cs"/>
            <w:vanish/>
            <w:szCs w:val="20"/>
            <w:shd w:val="clear" w:color="auto" w:fill="FFFF99"/>
            <w:rtl/>
          </w:rPr>
          <w:t>ה"ח 869</w:t>
        </w:r>
      </w:hyperlink>
      <w:r w:rsidRPr="0088080B">
        <w:rPr>
          <w:rStyle w:val="default"/>
          <w:rFonts w:cs="FrankRuehl" w:hint="cs"/>
          <w:vanish/>
          <w:szCs w:val="20"/>
          <w:shd w:val="clear" w:color="auto" w:fill="FFFF99"/>
          <w:rtl/>
        </w:rPr>
        <w:t>)</w:t>
      </w:r>
    </w:p>
    <w:p w:rsidR="003D02C0" w:rsidRPr="0088080B" w:rsidRDefault="003D02C0" w:rsidP="003D02C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תשע"ה-2015</w:t>
      </w:r>
    </w:p>
    <w:p w:rsidR="003D02C0" w:rsidRPr="0088080B" w:rsidRDefault="003D02C0" w:rsidP="003D02C0">
      <w:pPr>
        <w:pStyle w:val="P22"/>
        <w:spacing w:before="0"/>
        <w:ind w:left="0" w:right="1134"/>
        <w:rPr>
          <w:rStyle w:val="default"/>
          <w:rFonts w:cs="FrankRuehl" w:hint="cs"/>
          <w:vanish/>
          <w:szCs w:val="20"/>
          <w:shd w:val="clear" w:color="auto" w:fill="FFFF99"/>
          <w:rtl/>
        </w:rPr>
      </w:pPr>
      <w:hyperlink r:id="rId986" w:history="1">
        <w:r w:rsidRPr="0088080B">
          <w:rPr>
            <w:rStyle w:val="Hyperlink"/>
            <w:rFonts w:hint="cs"/>
            <w:vanish/>
            <w:szCs w:val="20"/>
            <w:shd w:val="clear" w:color="auto" w:fill="FFFF99"/>
            <w:rtl/>
          </w:rPr>
          <w:t>ק"ת תשע"ה מס' 7504</w:t>
        </w:r>
      </w:hyperlink>
      <w:r w:rsidRPr="0088080B">
        <w:rPr>
          <w:rStyle w:val="default"/>
          <w:rFonts w:cs="FrankRuehl" w:hint="cs"/>
          <w:vanish/>
          <w:szCs w:val="20"/>
          <w:shd w:val="clear" w:color="auto" w:fill="FFFF99"/>
          <w:rtl/>
        </w:rPr>
        <w:t xml:space="preserve"> מיום 30.3.2015 עמ' 1108</w:t>
      </w:r>
    </w:p>
    <w:p w:rsidR="003D02C0" w:rsidRPr="0088080B" w:rsidRDefault="003D02C0" w:rsidP="003D02C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צו (מס' 2) תשע"ה-2015</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87" w:history="1">
        <w:r w:rsidRPr="0088080B">
          <w:rPr>
            <w:rStyle w:val="Hyperlink"/>
            <w:rFonts w:hint="cs"/>
            <w:vanish/>
            <w:szCs w:val="20"/>
            <w:shd w:val="clear" w:color="auto" w:fill="FFFF99"/>
            <w:rtl/>
          </w:rPr>
          <w:t>ק"ת תשע"ה מס' 7527</w:t>
        </w:r>
      </w:hyperlink>
      <w:r w:rsidRPr="0088080B">
        <w:rPr>
          <w:rStyle w:val="default"/>
          <w:rFonts w:cs="FrankRuehl" w:hint="cs"/>
          <w:vanish/>
          <w:szCs w:val="20"/>
          <w:shd w:val="clear" w:color="auto" w:fill="FFFF99"/>
          <w:rtl/>
        </w:rPr>
        <w:t xml:space="preserve"> מיום 30.6.2015 עמ' 1330</w:t>
      </w:r>
    </w:p>
    <w:p w:rsidR="003D02C0" w:rsidRPr="0088080B" w:rsidRDefault="003D02C0" w:rsidP="003D02C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88" w:history="1">
        <w:r w:rsidRPr="0088080B">
          <w:rPr>
            <w:rStyle w:val="Hyperlink"/>
            <w:rFonts w:hint="cs"/>
            <w:vanish/>
            <w:szCs w:val="20"/>
            <w:shd w:val="clear" w:color="auto" w:fill="FFFF99"/>
            <w:rtl/>
          </w:rPr>
          <w:t>ס"ח תשע"ה מס' 2502</w:t>
        </w:r>
      </w:hyperlink>
      <w:r w:rsidRPr="0088080B">
        <w:rPr>
          <w:rStyle w:val="default"/>
          <w:rFonts w:cs="FrankRuehl" w:hint="cs"/>
          <w:vanish/>
          <w:szCs w:val="20"/>
          <w:shd w:val="clear" w:color="auto" w:fill="FFFF99"/>
          <w:rtl/>
        </w:rPr>
        <w:t xml:space="preserve"> מיום 10.9.2015 עמ' 292 (</w:t>
      </w:r>
      <w:hyperlink r:id="rId989" w:history="1">
        <w:r w:rsidRPr="0088080B">
          <w:rPr>
            <w:rStyle w:val="Hyperlink"/>
            <w:rFonts w:hint="cs"/>
            <w:vanish/>
            <w:szCs w:val="20"/>
            <w:shd w:val="clear" w:color="auto" w:fill="FFFF99"/>
            <w:rtl/>
          </w:rPr>
          <w:t>ה"ח 942</w:t>
        </w:r>
      </w:hyperlink>
      <w:r w:rsidRPr="0088080B">
        <w:rPr>
          <w:rStyle w:val="default"/>
          <w:rFonts w:cs="FrankRuehl" w:hint="cs"/>
          <w:vanish/>
          <w:szCs w:val="20"/>
          <w:shd w:val="clear" w:color="auto" w:fill="FFFF99"/>
          <w:rtl/>
        </w:rPr>
        <w:t>)</w:t>
      </w:r>
    </w:p>
    <w:p w:rsidR="003D02C0" w:rsidRPr="0088080B" w:rsidRDefault="003D02C0" w:rsidP="003D02C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2)</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90" w:history="1">
        <w:r w:rsidRPr="0088080B">
          <w:rPr>
            <w:rStyle w:val="Hyperlink"/>
            <w:rFonts w:hint="cs"/>
            <w:vanish/>
            <w:szCs w:val="20"/>
            <w:shd w:val="clear" w:color="auto" w:fill="FFFF99"/>
            <w:rtl/>
          </w:rPr>
          <w:t>ס"ח תשע"ו מס' 2541</w:t>
        </w:r>
      </w:hyperlink>
      <w:r w:rsidRPr="0088080B">
        <w:rPr>
          <w:rStyle w:val="default"/>
          <w:rFonts w:cs="FrankRuehl" w:hint="cs"/>
          <w:vanish/>
          <w:szCs w:val="20"/>
          <w:shd w:val="clear" w:color="auto" w:fill="FFFF99"/>
          <w:rtl/>
        </w:rPr>
        <w:t xml:space="preserve"> מיום 30.3.2016 עמ' 655 (</w:t>
      </w:r>
      <w:hyperlink r:id="rId991" w:history="1">
        <w:r w:rsidRPr="0088080B">
          <w:rPr>
            <w:rStyle w:val="Hyperlink"/>
            <w:rFonts w:hint="cs"/>
            <w:vanish/>
            <w:szCs w:val="20"/>
            <w:shd w:val="clear" w:color="auto" w:fill="FFFF99"/>
            <w:rtl/>
          </w:rPr>
          <w:t>ה"ח 1030</w:t>
        </w:r>
      </w:hyperlink>
      <w:r w:rsidRPr="0088080B">
        <w:rPr>
          <w:rStyle w:val="default"/>
          <w:rFonts w:cs="FrankRuehl" w:hint="cs"/>
          <w:vanish/>
          <w:szCs w:val="20"/>
          <w:shd w:val="clear" w:color="auto" w:fill="FFFF99"/>
          <w:rtl/>
        </w:rPr>
        <w:t>)</w:t>
      </w:r>
    </w:p>
    <w:p w:rsidR="003D02C0" w:rsidRPr="0088080B" w:rsidRDefault="003D02C0" w:rsidP="003D02C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60 (תיקון מס' 3)</w:t>
      </w:r>
    </w:p>
    <w:p w:rsidR="003D02C0" w:rsidRPr="0088080B" w:rsidRDefault="003D02C0" w:rsidP="003D02C0">
      <w:pPr>
        <w:pStyle w:val="P00"/>
        <w:spacing w:before="0"/>
        <w:ind w:left="0" w:right="1134"/>
        <w:rPr>
          <w:rStyle w:val="default"/>
          <w:rFonts w:cs="FrankRuehl" w:hint="cs"/>
          <w:vanish/>
          <w:szCs w:val="20"/>
          <w:shd w:val="clear" w:color="auto" w:fill="FFFF99"/>
          <w:rtl/>
        </w:rPr>
      </w:pPr>
      <w:hyperlink r:id="rId992" w:history="1">
        <w:r w:rsidRPr="0088080B">
          <w:rPr>
            <w:rStyle w:val="Hyperlink"/>
            <w:rFonts w:hint="cs"/>
            <w:vanish/>
            <w:szCs w:val="20"/>
            <w:shd w:val="clear" w:color="auto" w:fill="FFFF99"/>
            <w:rtl/>
          </w:rPr>
          <w:t>ס"ח תשע"ו מס' 2577</w:t>
        </w:r>
      </w:hyperlink>
      <w:r w:rsidRPr="0088080B">
        <w:rPr>
          <w:rStyle w:val="default"/>
          <w:rFonts w:cs="FrankRuehl" w:hint="cs"/>
          <w:vanish/>
          <w:szCs w:val="20"/>
          <w:shd w:val="clear" w:color="auto" w:fill="FFFF99"/>
          <w:rtl/>
        </w:rPr>
        <w:t xml:space="preserve"> מיום 16.8.2016 עמ' 1202 (</w:t>
      </w:r>
      <w:hyperlink r:id="rId993" w:history="1">
        <w:r w:rsidRPr="0088080B">
          <w:rPr>
            <w:rStyle w:val="Hyperlink"/>
            <w:rFonts w:hint="cs"/>
            <w:vanish/>
            <w:szCs w:val="20"/>
            <w:shd w:val="clear" w:color="auto" w:fill="FFFF99"/>
            <w:rtl/>
          </w:rPr>
          <w:t>ה"ח 1078</w:t>
        </w:r>
      </w:hyperlink>
      <w:r w:rsidRPr="0088080B">
        <w:rPr>
          <w:rStyle w:val="default"/>
          <w:rFonts w:cs="FrankRuehl" w:hint="cs"/>
          <w:vanish/>
          <w:szCs w:val="20"/>
          <w:shd w:val="clear" w:color="auto" w:fill="FFFF99"/>
          <w:rtl/>
        </w:rPr>
        <w:t>)</w:t>
      </w:r>
    </w:p>
    <w:p w:rsidR="003D02C0" w:rsidRDefault="003D02C0" w:rsidP="003D02C0">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לענין סעיף זה ולענין סעיף 6מט(4), "שידורים ארציים"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w:t>
      </w:r>
      <w:r w:rsidRPr="0088080B">
        <w:rPr>
          <w:rStyle w:val="default"/>
          <w:rFonts w:cs="FrankRuehl" w:hint="cs"/>
          <w:strike/>
          <w:vanish/>
          <w:sz w:val="16"/>
          <w:szCs w:val="22"/>
          <w:shd w:val="clear" w:color="auto" w:fill="FFFF99"/>
          <w:rtl/>
        </w:rPr>
        <w:t>אפיק שידורי הטלוויזיה הלימודית המועבר במוקד שידור המשמש לשידוריו של בעל רישיון כללי לשידורי כבלים, לפי הוראות סעיף 6לד(ג), וכן</w:t>
      </w:r>
      <w:r w:rsidRPr="0088080B">
        <w:rPr>
          <w:rStyle w:val="default"/>
          <w:rFonts w:cs="FrankRuehl" w:hint="cs"/>
          <w:vanish/>
          <w:sz w:val="16"/>
          <w:szCs w:val="22"/>
          <w:shd w:val="clear" w:color="auto" w:fill="FFFF99"/>
          <w:rtl/>
        </w:rPr>
        <w:t xml:space="preserve"> שידוריו של מי שהיה בעל רישיון משדר ערוץ ייעודי וקיבל רישיון זעיר ייעודי או רישיון זעיר לפי הוראות סימן ט' בפרק ד' לחוק הרשות השנייה.</w:t>
      </w:r>
      <w:bookmarkEnd w:id="279"/>
    </w:p>
    <w:p w:rsidR="003D02C0" w:rsidRDefault="003D02C0" w:rsidP="004B0BDC">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bookmarkStart w:id="280" w:name="Seif56"/>
      <w:bookmarkEnd w:id="280"/>
      <w:r>
        <w:rPr>
          <w:lang w:val="he-IL"/>
        </w:rPr>
        <w:pict>
          <v:rect id="_x0000_s2328" style="position:absolute;left:0;text-align:left;margin-left:464.5pt;margin-top:8.05pt;width:75.05pt;height:30pt;z-index:251501568" o:allowincell="f" filled="f" stroked="f" strokecolor="lime" strokeweight=".25pt">
            <v:textbox style="mso-next-textbox:#_x0000_s2328"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יקולים במתן רשיון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w:t>
      </w:r>
      <w:r>
        <w:rPr>
          <w:rStyle w:val="default"/>
          <w:rFonts w:cs="FrankRuehl"/>
          <w:rtl/>
        </w:rPr>
        <w:tab/>
      </w:r>
      <w:r>
        <w:rPr>
          <w:rStyle w:val="default"/>
          <w:rFonts w:cs="FrankRuehl" w:hint="cs"/>
          <w:rtl/>
        </w:rPr>
        <w:t>במתן רשיון לשידורי טלוויזיה באמצעות לווין ובקביעת תנאים בו יובאו בחשבון, בין השאר, שיקולים אלה:</w:t>
      </w:r>
    </w:p>
    <w:p w:rsidR="00F24715" w:rsidRDefault="00F24715" w:rsidP="00BC58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מדיניות הממשלה בתחום הבזק ובתחום השידורים</w:t>
      </w:r>
      <w:r>
        <w:rPr>
          <w:rStyle w:val="default"/>
          <w:rFonts w:cs="FrankRuehl"/>
          <w:rtl/>
        </w:rPr>
        <w:t xml:space="preserve"> </w:t>
      </w:r>
      <w:r>
        <w:rPr>
          <w:rStyle w:val="default"/>
          <w:rFonts w:cs="FrankRuehl" w:hint="cs"/>
          <w:rtl/>
        </w:rPr>
        <w:t>לציבור;</w:t>
      </w:r>
    </w:p>
    <w:p w:rsidR="00F24715" w:rsidRDefault="00F24715" w:rsidP="00BC588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שיקולים שבטובת הציבור;</w:t>
      </w:r>
    </w:p>
    <w:p w:rsidR="00F24715" w:rsidRDefault="00F24715" w:rsidP="00BC588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התאמתו של מבקש הרשיון לשדר שידורי לווין;</w:t>
      </w:r>
    </w:p>
    <w:p w:rsidR="00F24715" w:rsidRDefault="00F24715" w:rsidP="00BC5886">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תרומת מתן הרשיון לתחרות בתחום הבזק והשידורים, ריבוים וגיוונם ולרמת השירותים בהם.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81" w:name="Rov511"/>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94"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95"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6נ</w:t>
      </w:r>
      <w:bookmarkEnd w:id="281"/>
    </w:p>
    <w:p w:rsidR="00F24715" w:rsidRDefault="00F24715">
      <w:pPr>
        <w:pStyle w:val="P00"/>
        <w:spacing w:before="72"/>
        <w:ind w:left="0" w:right="1134"/>
        <w:rPr>
          <w:rStyle w:val="default"/>
          <w:rFonts w:cs="FrankRuehl" w:hint="cs"/>
          <w:rtl/>
        </w:rPr>
      </w:pPr>
      <w:bookmarkStart w:id="282" w:name="Seif149"/>
      <w:bookmarkEnd w:id="282"/>
      <w:r>
        <w:rPr>
          <w:lang w:val="he-IL"/>
        </w:rPr>
        <w:pict>
          <v:rect id="_x0000_s2888" style="position:absolute;left:0;text-align:left;margin-left:464.5pt;margin-top:8.05pt;width:75.05pt;height:30pt;z-index:251757568" o:allowincell="f" filled="f" stroked="f" strokecolor="lime" strokeweight=".25pt">
            <v:textbox style="mso-next-textbox:#_x0000_s2888" inset="0,0,0,0">
              <w:txbxContent>
                <w:p w:rsidR="00F17E28" w:rsidRDefault="00F17E28">
                  <w:pPr>
                    <w:spacing w:line="160" w:lineRule="exact"/>
                    <w:jc w:val="left"/>
                    <w:rPr>
                      <w:rFonts w:cs="Miriam" w:hint="cs"/>
                      <w:szCs w:val="18"/>
                      <w:rtl/>
                    </w:rPr>
                  </w:pPr>
                  <w:r>
                    <w:rPr>
                      <w:rFonts w:cs="Miriam" w:hint="cs"/>
                      <w:szCs w:val="18"/>
                      <w:rtl/>
                    </w:rPr>
                    <w:t>שידורים לפי דרישה</w:t>
                  </w:r>
                </w:p>
                <w:p w:rsidR="00F17E28" w:rsidRDefault="00F17E28">
                  <w:pPr>
                    <w:spacing w:line="160" w:lineRule="exact"/>
                    <w:jc w:val="left"/>
                    <w:rPr>
                      <w:rFonts w:cs="Miriam" w:hint="cs"/>
                      <w:noProof/>
                      <w:szCs w:val="18"/>
                      <w:rtl/>
                    </w:rPr>
                  </w:pPr>
                  <w:r>
                    <w:rPr>
                      <w:rFonts w:cs="Miriam" w:hint="cs"/>
                      <w:szCs w:val="18"/>
                      <w:rtl/>
                    </w:rPr>
                    <w:t>(תיקון מס' 37) תשס"ז-2007</w:t>
                  </w:r>
                </w:p>
              </w:txbxContent>
            </v:textbox>
            <w10:anchorlock/>
          </v:rect>
        </w:pict>
      </w:r>
      <w:r>
        <w:rPr>
          <w:rStyle w:val="big-number"/>
          <w:rtl/>
        </w:rPr>
        <w:t>6</w:t>
      </w:r>
      <w:r>
        <w:rPr>
          <w:rStyle w:val="default"/>
          <w:rFonts w:cs="FrankRuehl"/>
          <w:rtl/>
        </w:rPr>
        <w:t>נ</w:t>
      </w:r>
      <w:r>
        <w:rPr>
          <w:rStyle w:val="default"/>
          <w:rFonts w:cs="FrankRuehl" w:hint="cs"/>
          <w:rtl/>
        </w:rPr>
        <w:t>1.</w:t>
      </w:r>
      <w:r>
        <w:rPr>
          <w:rStyle w:val="default"/>
          <w:rFonts w:cs="FrankRuehl"/>
          <w:rtl/>
        </w:rPr>
        <w:tab/>
      </w:r>
      <w:r>
        <w:rPr>
          <w:rStyle w:val="default"/>
          <w:rFonts w:cs="FrankRuehl" w:hint="cs"/>
          <w:rtl/>
        </w:rPr>
        <w:t xml:space="preserve">השר רשאי, בהתייעצות עם המועצה, ולאחר ששקל את השיקולים המנויים בסעיף 6נ, להתיר לבעל רישיון לשידורי לוויין לשדר שידורים לפי דרישה למנויים המקבלים את שידוריו, כולם או חלקם, אם מצא כי קיים קושי לשדר באמצעות לוויין שידורים הניתנים לצפייה בכל עת, לפי בחירתו של המנוי, בהיקף ובמתכונת דומים לשידורים לפי דרישה הניתנים בידי בעל רישיון כללי לשידורי כבלים; בסעיף זה, "רישיון כללי לשידורי כבלים" ו"שידורים לפי דרישה" </w:t>
      </w:r>
      <w:r>
        <w:rPr>
          <w:rStyle w:val="default"/>
          <w:rFonts w:cs="FrankRuehl"/>
          <w:rtl/>
        </w:rPr>
        <w:t>–</w:t>
      </w:r>
      <w:r>
        <w:rPr>
          <w:rStyle w:val="default"/>
          <w:rFonts w:cs="FrankRuehl" w:hint="cs"/>
          <w:rtl/>
        </w:rPr>
        <w:t xml:space="preserve"> כהגדרתם בסעיף 6א.</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83" w:name="Rov510"/>
      <w:r w:rsidRPr="0088080B">
        <w:rPr>
          <w:rStyle w:val="default"/>
          <w:rFonts w:cs="FrankRuehl" w:hint="cs"/>
          <w:vanish/>
          <w:color w:val="FF0000"/>
          <w:szCs w:val="20"/>
          <w:shd w:val="clear" w:color="auto" w:fill="FFFF99"/>
          <w:rtl/>
        </w:rPr>
        <w:t>מיום 8.8.2007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37</w:t>
      </w:r>
    </w:p>
    <w:p w:rsidR="00F24715" w:rsidRPr="0088080B" w:rsidRDefault="00F24715">
      <w:pPr>
        <w:pStyle w:val="P00"/>
        <w:spacing w:before="0"/>
        <w:ind w:left="0" w:right="1134"/>
        <w:rPr>
          <w:rStyle w:val="default"/>
          <w:rFonts w:cs="FrankRuehl" w:hint="cs"/>
          <w:vanish/>
          <w:szCs w:val="20"/>
          <w:shd w:val="clear" w:color="auto" w:fill="FFFF99"/>
          <w:rtl/>
        </w:rPr>
      </w:pPr>
      <w:hyperlink r:id="rId996" w:history="1">
        <w:r w:rsidRPr="0088080B">
          <w:rPr>
            <w:rStyle w:val="Hyperlink"/>
            <w:rFonts w:hint="cs"/>
            <w:vanish/>
            <w:szCs w:val="20"/>
            <w:shd w:val="clear" w:color="auto" w:fill="FFFF99"/>
            <w:rtl/>
          </w:rPr>
          <w:t>ס"ח תשס"ז מס' 2109</w:t>
        </w:r>
      </w:hyperlink>
      <w:r w:rsidRPr="0088080B">
        <w:rPr>
          <w:rStyle w:val="default"/>
          <w:rFonts w:cs="FrankRuehl" w:hint="cs"/>
          <w:vanish/>
          <w:szCs w:val="20"/>
          <w:shd w:val="clear" w:color="auto" w:fill="FFFF99"/>
          <w:rtl/>
        </w:rPr>
        <w:t xml:space="preserve"> מיום 8.8.2007 עמ' 457 (</w:t>
      </w:r>
      <w:hyperlink r:id="rId997" w:history="1">
        <w:r w:rsidRPr="0088080B">
          <w:rPr>
            <w:rStyle w:val="Hyperlink"/>
            <w:rFonts w:hint="cs"/>
            <w:vanish/>
            <w:szCs w:val="20"/>
            <w:shd w:val="clear" w:color="auto" w:fill="FFFF99"/>
            <w:rtl/>
          </w:rPr>
          <w:t>ה"ח 293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shd w:val="clear" w:color="auto" w:fill="FFFF99"/>
          <w:rtl/>
        </w:rPr>
      </w:pPr>
      <w:r w:rsidRPr="0088080B">
        <w:rPr>
          <w:rStyle w:val="default"/>
          <w:rFonts w:cs="FrankRuehl" w:hint="cs"/>
          <w:b/>
          <w:bCs/>
          <w:vanish/>
          <w:szCs w:val="20"/>
          <w:shd w:val="clear" w:color="auto" w:fill="FFFF99"/>
          <w:rtl/>
        </w:rPr>
        <w:t>הוספת סעיף 6נ1</w:t>
      </w:r>
      <w:bookmarkEnd w:id="283"/>
    </w:p>
    <w:p w:rsidR="00F24715" w:rsidRDefault="00F24715">
      <w:pPr>
        <w:pStyle w:val="P00"/>
        <w:spacing w:before="72"/>
        <w:ind w:left="0" w:right="1134"/>
        <w:rPr>
          <w:rStyle w:val="default"/>
          <w:rFonts w:cs="FrankRuehl"/>
          <w:rtl/>
        </w:rPr>
      </w:pPr>
      <w:bookmarkStart w:id="284" w:name="Seif57"/>
      <w:bookmarkEnd w:id="284"/>
      <w:r>
        <w:rPr>
          <w:lang w:val="he-IL"/>
        </w:rPr>
        <w:pict>
          <v:rect id="_x0000_s2329" style="position:absolute;left:0;text-align:left;margin-left:464.5pt;margin-top:8.05pt;width:75.05pt;height:40pt;z-index:25150259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ז</w:t>
                  </w:r>
                  <w:r>
                    <w:rPr>
                      <w:rFonts w:cs="Miriam" w:hint="cs"/>
                      <w:szCs w:val="18"/>
                      <w:rtl/>
                    </w:rPr>
                    <w:t xml:space="preserve">כויותיו של </w:t>
                  </w:r>
                  <w:r>
                    <w:rPr>
                      <w:rFonts w:cs="Miriam"/>
                      <w:szCs w:val="18"/>
                      <w:rtl/>
                    </w:rPr>
                    <w:t>ב</w:t>
                  </w:r>
                  <w:r>
                    <w:rPr>
                      <w:rFonts w:cs="Miriam" w:hint="cs"/>
                      <w:szCs w:val="18"/>
                      <w:rtl/>
                    </w:rPr>
                    <w:t>על זכיון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שהיה בעל זכיון לשידורי טלוויזיה בכבלים ביום ג' בטבת תשנ"ח (1 בינואר 1998), הסבור כי זכויותיו נפגעו בשל מתן </w:t>
      </w:r>
      <w:r>
        <w:rPr>
          <w:rStyle w:val="default"/>
          <w:rFonts w:cs="FrankRuehl"/>
          <w:rtl/>
        </w:rPr>
        <w:t>ר</w:t>
      </w:r>
      <w:r>
        <w:rPr>
          <w:rStyle w:val="default"/>
          <w:rFonts w:cs="FrankRuehl" w:hint="cs"/>
          <w:rtl/>
        </w:rPr>
        <w:t>שיון לשידורי לווין, רשאי לבקש מהשר כי, בהתחשב במידת הפגיעה בזכויותיו, תוארך תקופת זכיונו או יינתן לו היתר למתן שירותים אחרים לפי כל דין, הכל כפי שיקבע השר.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 השר כי היתה פגיעה בבעל הזכיון לשידורי כבלים, יחליט בבקשה כאמור בסעיף קטן (א) בהתחשב במידת הפ</w:t>
      </w:r>
      <w:r w:rsidR="00196D51">
        <w:rPr>
          <w:rStyle w:val="default"/>
          <w:rFonts w:cs="FrankRuehl" w:hint="cs"/>
          <w:rtl/>
        </w:rPr>
        <w:t xml:space="preserve">גיעה, בשים לב, בין השאר, לאלה </w:t>
      </w:r>
      <w:r w:rsidR="00BC5886">
        <w:rPr>
          <w:rStyle w:val="default"/>
          <w:rFonts w:cs="FrankRuehl"/>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התקופה שנותרה עד לסיום תקופת </w:t>
      </w:r>
      <w:r>
        <w:rPr>
          <w:rStyle w:val="default"/>
          <w:rFonts w:cs="FrankRuehl"/>
          <w:rtl/>
        </w:rPr>
        <w:t>ה</w:t>
      </w:r>
      <w:r>
        <w:rPr>
          <w:rStyle w:val="default"/>
          <w:rFonts w:cs="FrankRuehl" w:hint="cs"/>
          <w:rtl/>
        </w:rPr>
        <w:t>זכיון;</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מועד התחילה בפועל של השידורים והשירותים מכוח הרשיון לשידורי לווין;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מידת הפריסה של רשת הכבלים באזור הזכיון;</w:t>
      </w:r>
    </w:p>
    <w:p w:rsidR="00F24715" w:rsidRDefault="00F24715" w:rsidP="00196D5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יכולתו הטכנולוגית של בעל הזכיון לשידורי כבלים</w:t>
      </w:r>
      <w:r>
        <w:rPr>
          <w:rStyle w:val="default"/>
          <w:rFonts w:cs="FrankRuehl"/>
          <w:rtl/>
        </w:rPr>
        <w:t xml:space="preserve"> </w:t>
      </w:r>
      <w:r>
        <w:rPr>
          <w:rStyle w:val="default"/>
          <w:rFonts w:cs="FrankRuehl" w:hint="cs"/>
          <w:rtl/>
        </w:rPr>
        <w:t>להציע את שידוריו ושירותיו של בעל רשיון לשידורי לווין למנוייו;</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היתרים והקלות שח</w:t>
      </w:r>
      <w:r>
        <w:rPr>
          <w:rStyle w:val="default"/>
          <w:rFonts w:cs="FrankRuehl"/>
          <w:rtl/>
        </w:rPr>
        <w:t>ל</w:t>
      </w:r>
      <w:r>
        <w:rPr>
          <w:rStyle w:val="default"/>
          <w:rFonts w:cs="FrankRuehl" w:hint="cs"/>
          <w:rtl/>
        </w:rPr>
        <w:t>ו בתנאי הזכיון שקיבל בעל הזכיון לשידורי כבלים במהלך תקופת הזכיון.</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הוראת סעיף 6ט(א)(1) לא תחול לענין סעיף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85" w:name="Rov369"/>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998"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999"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6נא</w:t>
      </w:r>
      <w:bookmarkEnd w:id="285"/>
    </w:p>
    <w:p w:rsidR="00F24715" w:rsidRDefault="00F24715">
      <w:pPr>
        <w:pStyle w:val="P00"/>
        <w:spacing w:before="72"/>
        <w:ind w:left="0" w:right="1134"/>
        <w:rPr>
          <w:rStyle w:val="default"/>
          <w:rFonts w:cs="FrankRuehl"/>
          <w:rtl/>
        </w:rPr>
      </w:pPr>
      <w:bookmarkStart w:id="286" w:name="Seif58"/>
      <w:bookmarkEnd w:id="286"/>
      <w:r>
        <w:rPr>
          <w:lang w:val="he-IL"/>
        </w:rPr>
        <w:pict>
          <v:rect id="_x0000_s2330" style="position:absolute;left:0;text-align:left;margin-left:464.5pt;margin-top:8.05pt;width:75.05pt;height:30pt;z-index:251503616"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ש</w:t>
                  </w:r>
                  <w:r>
                    <w:rPr>
                      <w:rFonts w:cs="Miriam" w:hint="cs"/>
                      <w:szCs w:val="18"/>
                      <w:rtl/>
                    </w:rPr>
                    <w:t>ידורי חדשות</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א1.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ישודרו שידורי חדשות בשידורים של בעל רשיון לשידורי לווין או בשידורים של מפיק ערוץ עצמאי</w:t>
      </w:r>
      <w:r>
        <w:rPr>
          <w:rStyle w:val="default"/>
          <w:rFonts w:cs="FrankRuehl"/>
          <w:rtl/>
        </w:rPr>
        <w:t xml:space="preserve">; </w:t>
      </w:r>
      <w:r>
        <w:rPr>
          <w:rStyle w:val="default"/>
          <w:rFonts w:cs="FrankRuehl" w:hint="cs"/>
          <w:rtl/>
        </w:rPr>
        <w:t xml:space="preserve">לענין סעיף זה, "שידורי חדשות" </w:t>
      </w:r>
      <w:r w:rsidR="00BC5886">
        <w:rPr>
          <w:rStyle w:val="default"/>
          <w:rFonts w:cs="FrankRuehl"/>
          <w:rtl/>
        </w:rPr>
        <w:t>–</w:t>
      </w:r>
      <w:r>
        <w:rPr>
          <w:rStyle w:val="default"/>
          <w:rFonts w:cs="FrankRuehl" w:hint="cs"/>
          <w:rtl/>
        </w:rPr>
        <w:t xml:space="preserve"> חדשות ומהדורות חדשות, למעט שידורים ארציים של חדשות, המשודרים או המועברים על פי דין, או שידורי חדשות בערוצים שמקורם מחוץ לישראל שאישרה המועצה.</w:t>
      </w:r>
    </w:p>
    <w:p w:rsidR="00F24715" w:rsidRDefault="00F24715">
      <w:pPr>
        <w:pStyle w:val="P00"/>
        <w:spacing w:before="72"/>
        <w:ind w:left="0" w:right="1134"/>
        <w:rPr>
          <w:rStyle w:val="default"/>
          <w:rFonts w:cs="FrankRuehl" w:hint="cs"/>
          <w:rtl/>
        </w:rPr>
      </w:pPr>
      <w:r>
        <w:rPr>
          <w:lang w:val="he-IL"/>
        </w:rPr>
        <w:pict>
          <v:rect id="_x0000_s2331" style="position:absolute;left:0;text-align:left;margin-left:464.5pt;margin-top:8.05pt;width:75.05pt;height:33.85pt;z-index:251504640" o:allowincell="f" filled="f" stroked="f" strokecolor="lime" strokeweight=".25pt">
            <v:textbox style="mso-next-textbox:#_x0000_s2331" inset="0,0,0,0">
              <w:txbxContent>
                <w:p w:rsidR="00F17E28" w:rsidRDefault="00F17E28">
                  <w:pPr>
                    <w:spacing w:line="160" w:lineRule="exact"/>
                    <w:jc w:val="left"/>
                    <w:rPr>
                      <w:rFonts w:cs="Miriam" w:hint="cs"/>
                      <w:noProof/>
                      <w:szCs w:val="18"/>
                      <w:rtl/>
                    </w:rPr>
                  </w:pPr>
                  <w:r>
                    <w:rPr>
                      <w:rFonts w:cs="Miriam" w:hint="cs"/>
                      <w:szCs w:val="18"/>
                      <w:rtl/>
                    </w:rPr>
                    <w:t>(תיקון מס' 18) (תיקון) תשנ"ט-1999</w:t>
                  </w:r>
                </w:p>
                <w:p w:rsidR="00F17E28" w:rsidRDefault="00F17E28">
                  <w:pPr>
                    <w:spacing w:line="160" w:lineRule="exact"/>
                    <w:jc w:val="left"/>
                    <w:rPr>
                      <w:rFonts w:cs="Miriam" w:hint="cs"/>
                      <w:noProof/>
                      <w:szCs w:val="18"/>
                      <w:rtl/>
                    </w:rPr>
                  </w:pPr>
                  <w:r>
                    <w:rPr>
                      <w:rFonts w:cs="Miriam" w:hint="cs"/>
                      <w:noProof/>
                      <w:szCs w:val="18"/>
                      <w:rtl/>
                    </w:rPr>
                    <w:t>(תיקון מס' 65) תשע"ז-2017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קטן (א), רשאית המועצה לאשר בקשה של בעל</w:t>
      </w:r>
      <w:r>
        <w:rPr>
          <w:rStyle w:val="default"/>
          <w:rFonts w:cs="FrankRuehl"/>
          <w:rtl/>
        </w:rPr>
        <w:t xml:space="preserve"> </w:t>
      </w:r>
      <w:r>
        <w:rPr>
          <w:rStyle w:val="default"/>
          <w:rFonts w:cs="FrankRuehl" w:hint="cs"/>
          <w:rtl/>
        </w:rPr>
        <w:t>רשיון להעביר למנוייו שידורי חדשות ותכניות בעניני היום, ויחולו הוראות סעיף 6כ2</w:t>
      </w:r>
      <w:r w:rsidR="004F5956">
        <w:rPr>
          <w:rStyle w:val="default"/>
          <w:rFonts w:cs="FrankRuehl" w:hint="cs"/>
          <w:rtl/>
        </w:rPr>
        <w:t xml:space="preserve"> </w:t>
      </w:r>
      <w:r w:rsidR="004F5956" w:rsidRPr="004F5956">
        <w:rPr>
          <w:rStyle w:val="default"/>
          <w:rFonts w:cs="FrankRuehl" w:hint="cs"/>
          <w:rtl/>
        </w:rPr>
        <w:t>או 6כ3, לפי העניין</w:t>
      </w:r>
      <w:r>
        <w:rPr>
          <w:rStyle w:val="default"/>
          <w:rFonts w:cs="FrankRuehl" w:hint="cs"/>
          <w:rtl/>
        </w:rPr>
        <w:t>, בשינויים המחויבים.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87" w:name="Rov614"/>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00"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01"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 (תיקון)</w:t>
      </w:r>
    </w:p>
    <w:p w:rsidR="00F24715" w:rsidRPr="0088080B" w:rsidRDefault="00F24715">
      <w:pPr>
        <w:pStyle w:val="P00"/>
        <w:spacing w:before="0"/>
        <w:ind w:left="0" w:right="1134"/>
        <w:rPr>
          <w:rStyle w:val="default"/>
          <w:rFonts w:cs="FrankRuehl" w:hint="cs"/>
          <w:vanish/>
          <w:szCs w:val="20"/>
          <w:shd w:val="clear" w:color="auto" w:fill="FFFF99"/>
          <w:rtl/>
        </w:rPr>
      </w:pPr>
      <w:hyperlink r:id="rId1002" w:history="1">
        <w:r w:rsidRPr="0088080B">
          <w:rPr>
            <w:rStyle w:val="Hyperlink"/>
            <w:rFonts w:hint="cs"/>
            <w:vanish/>
            <w:szCs w:val="20"/>
            <w:shd w:val="clear" w:color="auto" w:fill="FFFF99"/>
            <w:rtl/>
          </w:rPr>
          <w:t>ס"ח תשנ"ט מס' 1706</w:t>
        </w:r>
      </w:hyperlink>
      <w:r w:rsidRPr="0088080B">
        <w:rPr>
          <w:rStyle w:val="default"/>
          <w:rFonts w:cs="FrankRuehl" w:hint="cs"/>
          <w:vanish/>
          <w:szCs w:val="20"/>
          <w:shd w:val="clear" w:color="auto" w:fill="FFFF99"/>
          <w:rtl/>
        </w:rPr>
        <w:t xml:space="preserve"> מיום 4.3.1999 עמ' 122 (</w:t>
      </w:r>
      <w:hyperlink r:id="rId1003"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6נא1</w:t>
      </w:r>
    </w:p>
    <w:p w:rsidR="004F5956" w:rsidRPr="0088080B" w:rsidRDefault="004F5956">
      <w:pPr>
        <w:pStyle w:val="P00"/>
        <w:spacing w:before="0"/>
        <w:ind w:left="0" w:right="1134"/>
        <w:rPr>
          <w:rStyle w:val="default"/>
          <w:rFonts w:cs="FrankRuehl" w:hint="cs"/>
          <w:vanish/>
          <w:szCs w:val="20"/>
          <w:shd w:val="clear" w:color="auto" w:fill="FFFF99"/>
          <w:rtl/>
        </w:rPr>
      </w:pPr>
    </w:p>
    <w:p w:rsidR="004F5956" w:rsidRPr="0088080B" w:rsidRDefault="004F5956" w:rsidP="004F5956">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8.6.2017</w:t>
      </w:r>
    </w:p>
    <w:p w:rsidR="004F5956" w:rsidRPr="0088080B" w:rsidRDefault="004F5956" w:rsidP="004F5956">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65</w:t>
      </w:r>
    </w:p>
    <w:p w:rsidR="004F5956" w:rsidRPr="0088080B" w:rsidRDefault="004F5956" w:rsidP="004F5956">
      <w:pPr>
        <w:pStyle w:val="P00"/>
        <w:tabs>
          <w:tab w:val="clear" w:pos="6259"/>
        </w:tabs>
        <w:spacing w:before="0"/>
        <w:ind w:left="0" w:right="1134"/>
        <w:rPr>
          <w:rStyle w:val="default"/>
          <w:rFonts w:cs="FrankRuehl" w:hint="cs"/>
          <w:vanish/>
          <w:szCs w:val="20"/>
          <w:shd w:val="clear" w:color="auto" w:fill="FFFF99"/>
          <w:rtl/>
        </w:rPr>
      </w:pPr>
      <w:hyperlink r:id="rId1004" w:history="1">
        <w:r w:rsidRPr="0088080B">
          <w:rPr>
            <w:rStyle w:val="Hyperlink"/>
            <w:rFonts w:hint="cs"/>
            <w:vanish/>
            <w:szCs w:val="20"/>
            <w:shd w:val="clear" w:color="auto" w:fill="FFFF99"/>
            <w:rtl/>
          </w:rPr>
          <w:t>ס"ח תשע"ז מס' 2642</w:t>
        </w:r>
      </w:hyperlink>
      <w:r w:rsidRPr="0088080B">
        <w:rPr>
          <w:rStyle w:val="default"/>
          <w:rFonts w:cs="FrankRuehl" w:hint="cs"/>
          <w:vanish/>
          <w:szCs w:val="20"/>
          <w:shd w:val="clear" w:color="auto" w:fill="FFFF99"/>
          <w:rtl/>
        </w:rPr>
        <w:t xml:space="preserve"> מיום 8.6.2017 עמ' 983 (</w:t>
      </w:r>
      <w:hyperlink r:id="rId1005" w:history="1">
        <w:r w:rsidRPr="0088080B">
          <w:rPr>
            <w:rStyle w:val="Hyperlink"/>
            <w:rFonts w:hint="cs"/>
            <w:vanish/>
            <w:szCs w:val="20"/>
            <w:shd w:val="clear" w:color="auto" w:fill="FFFF99"/>
            <w:rtl/>
          </w:rPr>
          <w:t>ה"ח 701</w:t>
        </w:r>
      </w:hyperlink>
      <w:r w:rsidRPr="0088080B">
        <w:rPr>
          <w:rStyle w:val="default"/>
          <w:rFonts w:cs="FrankRuehl" w:hint="cs"/>
          <w:vanish/>
          <w:szCs w:val="20"/>
          <w:shd w:val="clear" w:color="auto" w:fill="FFFF99"/>
          <w:rtl/>
        </w:rPr>
        <w:t>)</w:t>
      </w:r>
    </w:p>
    <w:p w:rsidR="004F5956" w:rsidRPr="00391E3A" w:rsidRDefault="004F5956" w:rsidP="00391E3A">
      <w:pPr>
        <w:pStyle w:val="P0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על אף הוראות סעיף קטן (א), רשאית המועצה לאשר בקשה של בעל</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רשיון להעביר למנוייו שידורי חדשות ותכניות בעניני היום, ויחולו הוראות סעיף 6כ2 </w:t>
      </w:r>
      <w:r w:rsidRPr="0088080B">
        <w:rPr>
          <w:rStyle w:val="default"/>
          <w:rFonts w:cs="FrankRuehl" w:hint="cs"/>
          <w:vanish/>
          <w:sz w:val="22"/>
          <w:szCs w:val="22"/>
          <w:u w:val="single"/>
          <w:shd w:val="clear" w:color="auto" w:fill="FFFF99"/>
          <w:rtl/>
        </w:rPr>
        <w:t>או 6כ3, לפי העניין</w:t>
      </w:r>
      <w:r w:rsidRPr="0088080B">
        <w:rPr>
          <w:rStyle w:val="default"/>
          <w:rFonts w:cs="FrankRuehl" w:hint="cs"/>
          <w:vanish/>
          <w:sz w:val="22"/>
          <w:szCs w:val="22"/>
          <w:shd w:val="clear" w:color="auto" w:fill="FFFF99"/>
          <w:rtl/>
        </w:rPr>
        <w:t>, בשינויים המחויבים.</w:t>
      </w:r>
      <w:bookmarkEnd w:id="287"/>
    </w:p>
    <w:p w:rsidR="00F24715" w:rsidRDefault="00F24715">
      <w:pPr>
        <w:pStyle w:val="P00"/>
        <w:spacing w:before="72"/>
        <w:ind w:left="0" w:right="1134"/>
        <w:rPr>
          <w:rStyle w:val="default"/>
          <w:rFonts w:cs="FrankRuehl" w:hint="cs"/>
          <w:rtl/>
        </w:rPr>
      </w:pPr>
      <w:bookmarkStart w:id="288" w:name="Seif59"/>
      <w:bookmarkEnd w:id="288"/>
      <w:r>
        <w:rPr>
          <w:lang w:val="he-IL"/>
        </w:rPr>
        <w:pict>
          <v:rect id="_x0000_s2332" style="position:absolute;left:0;text-align:left;margin-left:464.5pt;margin-top:8.05pt;width:75.05pt;height:60pt;z-index:251505664" o:allowincell="f" filled="f" stroked="f" strokecolor="lime" strokeweight=".25pt">
            <v:textbox style="mso-next-textbox:#_x0000_s2332"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חלת כללים </w:t>
                  </w:r>
                  <w:r>
                    <w:rPr>
                      <w:rFonts w:cs="Miriam"/>
                      <w:szCs w:val="18"/>
                      <w:rtl/>
                    </w:rPr>
                    <w:t>ע</w:t>
                  </w:r>
                  <w:r>
                    <w:rPr>
                      <w:rFonts w:cs="Miriam" w:hint="cs"/>
                      <w:szCs w:val="18"/>
                      <w:rtl/>
                    </w:rPr>
                    <w:t>ל בעל רשיון</w:t>
                  </w:r>
                </w:p>
                <w:p w:rsidR="00F17E28" w:rsidRDefault="00F17E28">
                  <w:pPr>
                    <w:spacing w:line="160" w:lineRule="exact"/>
                    <w:jc w:val="left"/>
                    <w:rPr>
                      <w:rFonts w:cs="Miriam"/>
                      <w:noProof/>
                      <w:szCs w:val="18"/>
                      <w:rtl/>
                    </w:rPr>
                  </w:pPr>
                  <w:r>
                    <w:rPr>
                      <w:rFonts w:cs="Miriam" w:hint="cs"/>
                      <w:szCs w:val="18"/>
                      <w:rtl/>
                    </w:rPr>
                    <w:t>(תיקון מס' 18) תשנ"ח-1998</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נ</w:t>
      </w:r>
      <w:r>
        <w:rPr>
          <w:rStyle w:val="default"/>
          <w:rFonts w:cs="FrankRuehl" w:hint="cs"/>
          <w:rtl/>
        </w:rPr>
        <w:t>ב.</w:t>
      </w:r>
      <w:r>
        <w:rPr>
          <w:rStyle w:val="default"/>
          <w:rFonts w:cs="FrankRuehl"/>
          <w:rtl/>
        </w:rPr>
        <w:tab/>
      </w:r>
      <w:r>
        <w:rPr>
          <w:rStyle w:val="default"/>
          <w:rFonts w:cs="FrankRuehl" w:hint="cs"/>
          <w:rtl/>
        </w:rPr>
        <w:t>המועצה רשאית לקבוע בכללים, כי על בעל רשיון לשידורי לווין יחולו כללים שקבעה</w:t>
      </w:r>
      <w:r>
        <w:rPr>
          <w:rStyle w:val="default"/>
          <w:rFonts w:cs="FrankRuehl"/>
          <w:rtl/>
        </w:rPr>
        <w:t xml:space="preserve"> </w:t>
      </w:r>
      <w:r>
        <w:rPr>
          <w:rStyle w:val="default"/>
          <w:rFonts w:cs="FrankRuehl" w:hint="cs"/>
          <w:rtl/>
        </w:rPr>
        <w:t>לגבי בעל רישיון כללי לשידורי כבלים או הוראות מהוראות סימנים ב' ו-ה' לפרק ב'1, כולם או מקצתם, ורשאית היא לקבוע כללים מיוחדים, לענין שידוריו של בעל רשיון מסוים לשידורי לווין או לכלל בעלי הרשיון כאמור, בענינים האמורים בסעיף 6ה(1), בשינויים המתחייבים מאופיי</w:t>
      </w:r>
      <w:r>
        <w:rPr>
          <w:rStyle w:val="default"/>
          <w:rFonts w:cs="FrankRuehl"/>
          <w:rtl/>
        </w:rPr>
        <w:t xml:space="preserve">ם </w:t>
      </w:r>
      <w:r>
        <w:rPr>
          <w:rStyle w:val="default"/>
          <w:rFonts w:cs="FrankRuehl" w:hint="cs"/>
          <w:rtl/>
        </w:rPr>
        <w:t>של שידורי הטלוויזיה באמצעות לווין.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89" w:name="Rov371"/>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06"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07"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6נב</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0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0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1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רשאית לקבוע בכללים, כי על בעל רשיון לשידורי לווין יחולו כללים שקבעה</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לגבי בעל </w:t>
      </w:r>
      <w:r w:rsidRPr="0088080B">
        <w:rPr>
          <w:rStyle w:val="default"/>
          <w:rFonts w:cs="FrankRuehl" w:hint="cs"/>
          <w:strike/>
          <w:vanish/>
          <w:sz w:val="22"/>
          <w:szCs w:val="22"/>
          <w:shd w:val="clear" w:color="auto" w:fill="FFFF99"/>
          <w:rtl/>
        </w:rPr>
        <w:t>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 כללי</w:t>
      </w:r>
      <w:r w:rsidRPr="0088080B">
        <w:rPr>
          <w:rStyle w:val="default"/>
          <w:rFonts w:cs="FrankRuehl" w:hint="cs"/>
          <w:vanish/>
          <w:sz w:val="22"/>
          <w:szCs w:val="22"/>
          <w:shd w:val="clear" w:color="auto" w:fill="FFFF99"/>
          <w:rtl/>
        </w:rPr>
        <w:t xml:space="preserve"> לשידורי כבלים או הוראות מהוראות סימנים ב' ו-ה' לפרק ב'1, כולם או מקצתם, ורשאית היא לקבוע כללים מיוחדים, לענין שידוריו של בעל רשיון מסוים לשידורי לווין או לכלל בעלי הרשיון כאמור, בענינים האמורים בסעיף 6ה(1), בשינויים המתחייבים מאופיי</w:t>
      </w:r>
      <w:r w:rsidRPr="0088080B">
        <w:rPr>
          <w:rStyle w:val="default"/>
          <w:rFonts w:cs="FrankRuehl"/>
          <w:vanish/>
          <w:sz w:val="22"/>
          <w:szCs w:val="22"/>
          <w:shd w:val="clear" w:color="auto" w:fill="FFFF99"/>
          <w:rtl/>
        </w:rPr>
        <w:t xml:space="preserve">ם </w:t>
      </w:r>
      <w:r w:rsidRPr="0088080B">
        <w:rPr>
          <w:rStyle w:val="default"/>
          <w:rFonts w:cs="FrankRuehl" w:hint="cs"/>
          <w:vanish/>
          <w:sz w:val="22"/>
          <w:szCs w:val="22"/>
          <w:shd w:val="clear" w:color="auto" w:fill="FFFF99"/>
          <w:rtl/>
        </w:rPr>
        <w:t>של שידורי הטלוויזיה באמצעות לווין.</w:t>
      </w:r>
      <w:bookmarkEnd w:id="289"/>
    </w:p>
    <w:p w:rsidR="00F24715" w:rsidRDefault="00F24715">
      <w:pPr>
        <w:pStyle w:val="P00"/>
        <w:spacing w:before="72"/>
        <w:ind w:left="0" w:right="1134"/>
        <w:rPr>
          <w:rStyle w:val="default"/>
          <w:rFonts w:cs="FrankRuehl" w:hint="cs"/>
          <w:rtl/>
        </w:rPr>
      </w:pPr>
      <w:bookmarkStart w:id="290" w:name="Seif60"/>
      <w:bookmarkEnd w:id="290"/>
      <w:r>
        <w:rPr>
          <w:lang w:val="he-IL"/>
        </w:rPr>
        <w:pict>
          <v:rect id="_x0000_s2333" style="position:absolute;left:0;text-align:left;margin-left:464.5pt;margin-top:8.05pt;width:75.05pt;height:40pt;z-index:25150668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חלת כללים </w:t>
                  </w:r>
                  <w:r>
                    <w:rPr>
                      <w:rFonts w:cs="Miriam"/>
                      <w:szCs w:val="18"/>
                      <w:rtl/>
                    </w:rPr>
                    <w:t>ע</w:t>
                  </w:r>
                  <w:r>
                    <w:rPr>
                      <w:rFonts w:cs="Miriam" w:hint="cs"/>
                      <w:szCs w:val="18"/>
                      <w:rtl/>
                    </w:rPr>
                    <w:t>ל מפיק ערוץ</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ג.</w:t>
      </w:r>
      <w:r>
        <w:rPr>
          <w:rStyle w:val="default"/>
          <w:rFonts w:cs="FrankRuehl"/>
          <w:rtl/>
        </w:rPr>
        <w:tab/>
      </w:r>
      <w:r>
        <w:rPr>
          <w:rStyle w:val="default"/>
          <w:rFonts w:cs="FrankRuehl" w:hint="cs"/>
          <w:rtl/>
        </w:rPr>
        <w:t>התקשר בעל רשיון לשידורי לווין עם מפיק ערוץ לשם הכללת שידוריו בשידורים המוצעים בידי בעל הרשיון לשידורי לווין, יחולו על בעל הרשיון לשידורי לווין ועל מפיק הערוץ, יחד</w:t>
      </w:r>
      <w:r>
        <w:rPr>
          <w:rStyle w:val="default"/>
          <w:rFonts w:cs="FrankRuehl"/>
          <w:rtl/>
        </w:rPr>
        <w:t xml:space="preserve"> </w:t>
      </w:r>
      <w:r>
        <w:rPr>
          <w:rStyle w:val="default"/>
          <w:rFonts w:cs="FrankRuehl" w:hint="cs"/>
          <w:rtl/>
        </w:rPr>
        <w:t>ולחוד, התנאים שנקבעו ברשיון וכללים שתקבע המועצה, מבין הכללים והתנאים החלים על בעל הרשיון לשידורי לווין, הכל כפי שתקבע המועצה.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91" w:name="Rov372"/>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11"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12"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6נג</w:t>
      </w:r>
      <w:bookmarkEnd w:id="291"/>
    </w:p>
    <w:p w:rsidR="00F24715" w:rsidRDefault="00F24715">
      <w:pPr>
        <w:pStyle w:val="P00"/>
        <w:spacing w:before="72"/>
        <w:ind w:left="0" w:right="1134"/>
        <w:rPr>
          <w:rStyle w:val="default"/>
          <w:rFonts w:cs="FrankRuehl"/>
          <w:rtl/>
        </w:rPr>
      </w:pPr>
      <w:bookmarkStart w:id="292" w:name="Seif61"/>
      <w:bookmarkEnd w:id="292"/>
      <w:r>
        <w:rPr>
          <w:lang w:val="he-IL"/>
        </w:rPr>
        <w:pict>
          <v:rect id="_x0000_s2334" style="position:absolute;left:0;text-align:left;margin-left:464.5pt;margin-top:8.05pt;width:75.05pt;height:30pt;z-index:25150771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עברת שידורי רדיו</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רשיון לשידורי לווין רשאי להתקשר עם מי שמשדר שידורי רדיו המשודרים בישראל בשידורים ארציים שלגביהם לא הורה השר לפי סעיף 6מט(4), לשם הכללת שי</w:t>
      </w:r>
      <w:r>
        <w:rPr>
          <w:rStyle w:val="default"/>
          <w:rFonts w:cs="FrankRuehl"/>
          <w:rtl/>
        </w:rPr>
        <w:t>ד</w:t>
      </w:r>
      <w:r>
        <w:rPr>
          <w:rStyle w:val="default"/>
          <w:rFonts w:cs="FrankRuehl" w:hint="cs"/>
          <w:rtl/>
        </w:rPr>
        <w:t>ורי הרדיו בשידוריו של בעל הרשיון לשידורי לווין.</w:t>
      </w:r>
    </w:p>
    <w:p w:rsidR="00F24715" w:rsidRDefault="00F24715">
      <w:pPr>
        <w:pStyle w:val="P00"/>
        <w:spacing w:before="72"/>
        <w:ind w:left="0" w:right="1134"/>
        <w:rPr>
          <w:rStyle w:val="default"/>
          <w:rFonts w:cs="FrankRuehl" w:hint="cs"/>
          <w:rtl/>
        </w:rPr>
      </w:pPr>
      <w:r>
        <w:rPr>
          <w:lang w:val="he-IL"/>
        </w:rPr>
        <w:pict>
          <v:rect id="_x0000_s2335" style="position:absolute;left:0;text-align:left;margin-left:464.5pt;margin-top:8.05pt;width:75.05pt;height:20.35pt;z-index:251508736" o:allowincell="f" filled="f" stroked="f" strokecolor="lime" strokeweight=".25pt">
            <v:textbox style="mso-next-textbox:#_x0000_s2335" inset="0,0,0,0">
              <w:txbxContent>
                <w:p w:rsidR="00F17E28" w:rsidRDefault="00F17E28">
                  <w:pPr>
                    <w:spacing w:line="160" w:lineRule="exact"/>
                    <w:jc w:val="left"/>
                    <w:rPr>
                      <w:rFonts w:cs="Miriam"/>
                      <w:noProof/>
                      <w:szCs w:val="18"/>
                      <w:rtl/>
                    </w:rPr>
                  </w:pPr>
                  <w:r>
                    <w:rPr>
                      <w:rFonts w:cs="Miriam" w:hint="cs"/>
                      <w:szCs w:val="18"/>
                      <w:rtl/>
                    </w:rPr>
                    <w:t>(תיקון מס' 18) (תיקון)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רשיון לשידור לוויין רשאי להתקשר עם מי שמשדר שידורי רדיו אזוריים, המשודרים בישראל לפי כל דין, לשם הכללת שידורי הרדיו בשידוריו של בעל הרשיון לשידורי לוויין.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93" w:name="Rov373"/>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13"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14"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 (תיקון)</w:t>
      </w:r>
    </w:p>
    <w:p w:rsidR="00F24715" w:rsidRPr="0088080B" w:rsidRDefault="00F24715">
      <w:pPr>
        <w:pStyle w:val="P00"/>
        <w:spacing w:before="0"/>
        <w:ind w:left="0" w:right="1134"/>
        <w:rPr>
          <w:rStyle w:val="default"/>
          <w:rFonts w:cs="FrankRuehl" w:hint="cs"/>
          <w:vanish/>
          <w:szCs w:val="20"/>
          <w:shd w:val="clear" w:color="auto" w:fill="FFFF99"/>
          <w:rtl/>
        </w:rPr>
      </w:pPr>
      <w:hyperlink r:id="rId1015" w:history="1">
        <w:r w:rsidRPr="0088080B">
          <w:rPr>
            <w:rStyle w:val="Hyperlink"/>
            <w:rFonts w:hint="cs"/>
            <w:vanish/>
            <w:szCs w:val="20"/>
            <w:shd w:val="clear" w:color="auto" w:fill="FFFF99"/>
            <w:rtl/>
          </w:rPr>
          <w:t>ס"ח תשנ"ט מס' 1706</w:t>
        </w:r>
      </w:hyperlink>
      <w:r w:rsidRPr="0088080B">
        <w:rPr>
          <w:rStyle w:val="default"/>
          <w:rFonts w:cs="FrankRuehl" w:hint="cs"/>
          <w:vanish/>
          <w:szCs w:val="20"/>
          <w:shd w:val="clear" w:color="auto" w:fill="FFFF99"/>
          <w:rtl/>
        </w:rPr>
        <w:t xml:space="preserve"> מיום 4.3.1999 עמ' 122 (</w:t>
      </w:r>
      <w:hyperlink r:id="rId101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6נד</w:t>
      </w:r>
      <w:bookmarkEnd w:id="293"/>
    </w:p>
    <w:p w:rsidR="00F24715" w:rsidRDefault="00F24715">
      <w:pPr>
        <w:pStyle w:val="P00"/>
        <w:spacing w:before="72"/>
        <w:ind w:left="0" w:right="1134"/>
        <w:rPr>
          <w:rStyle w:val="default"/>
          <w:rFonts w:cs="FrankRuehl"/>
          <w:rtl/>
        </w:rPr>
      </w:pPr>
      <w:bookmarkStart w:id="294" w:name="Seif62"/>
      <w:bookmarkEnd w:id="294"/>
      <w:r>
        <w:rPr>
          <w:lang w:val="he-IL"/>
        </w:rPr>
        <w:pict>
          <v:rect id="_x0000_s2336" style="position:absolute;left:0;text-align:left;margin-left:464.5pt;margin-top:8.05pt;width:75.05pt;height:40.95pt;z-index:251509760" o:allowincell="f" filled="f" stroked="f" strokecolor="lime" strokeweight=".25pt">
            <v:textbox style="mso-next-textbox:#_x0000_s2336"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 xml:space="preserve">ימוש בערוץ בעל רשיון </w:t>
                  </w:r>
                  <w:r>
                    <w:rPr>
                      <w:rFonts w:cs="Miriam"/>
                      <w:szCs w:val="18"/>
                      <w:rtl/>
                    </w:rPr>
                    <w:t>ב</w:t>
                  </w:r>
                  <w:r>
                    <w:rPr>
                      <w:rFonts w:cs="Miriam" w:hint="cs"/>
                      <w:szCs w:val="18"/>
                      <w:rtl/>
                    </w:rPr>
                    <w:t>י</w:t>
                  </w:r>
                  <w:r>
                    <w:rPr>
                      <w:rFonts w:cs="Miriam"/>
                      <w:szCs w:val="18"/>
                      <w:rtl/>
                    </w:rPr>
                    <w:t>ד</w:t>
                  </w:r>
                  <w:r>
                    <w:rPr>
                      <w:rFonts w:cs="Miriam" w:hint="cs"/>
                      <w:szCs w:val="18"/>
                      <w:rtl/>
                    </w:rPr>
                    <w:t xml:space="preserve">י מפיק </w:t>
                  </w:r>
                  <w:r>
                    <w:rPr>
                      <w:rFonts w:cs="Miriam"/>
                      <w:szCs w:val="18"/>
                      <w:rtl/>
                    </w:rPr>
                    <w:t>ע</w:t>
                  </w:r>
                  <w:r>
                    <w:rPr>
                      <w:rFonts w:cs="Miriam" w:hint="cs"/>
                      <w:szCs w:val="18"/>
                      <w:rtl/>
                    </w:rPr>
                    <w:t>רוץ עצמאי</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ה.</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הגיעו בעל רשיון לשידורי לווין ומפיק ערוץ עצמאי להסכמה בדבר העברת שידוריו של מפיק ערוץ עצמאי בערוץ מערוציו של בעל רשיון לשידורי לווין, רשאי השר, לאחר התייעצות עם המועצה ולאחר ששקל את ענין הציבור וא</w:t>
      </w:r>
      <w:r>
        <w:rPr>
          <w:rStyle w:val="default"/>
          <w:rFonts w:cs="FrankRuehl"/>
          <w:rtl/>
        </w:rPr>
        <w:t>ת</w:t>
      </w:r>
      <w:r>
        <w:rPr>
          <w:rStyle w:val="default"/>
          <w:rFonts w:cs="FrankRuehl" w:hint="cs"/>
          <w:rtl/>
        </w:rPr>
        <w:t xml:space="preserve"> ענינו של בעל הרשיון לשידורי לווין, ובכלל זה את מקור השידורים, שיעור ההפקה המקומית בשידוריו של מפיק הערוץ העצמאי וייעוד השידורים לציבור בישראל, לחייב את בעל הרשיון לשידורי לווין לאפשר למפיק הערוץ העצמאי את השימוש בערוץ מערוצי בעל הרשיון לשידורי לווין ואת</w:t>
      </w:r>
      <w:r>
        <w:rPr>
          <w:rStyle w:val="default"/>
          <w:rFonts w:cs="FrankRuehl"/>
          <w:rtl/>
        </w:rPr>
        <w:t xml:space="preserve"> ה</w:t>
      </w:r>
      <w:r>
        <w:rPr>
          <w:rStyle w:val="default"/>
          <w:rFonts w:cs="FrankRuehl" w:hint="cs"/>
          <w:rtl/>
        </w:rPr>
        <w:t>הפצה וגישת המנוי לשידוריו, וכן לקבוע את אופן השימוש בערוץ, מיקומו והיקפו.</w:t>
      </w:r>
    </w:p>
    <w:p w:rsidR="00F24715" w:rsidRDefault="00F24715" w:rsidP="00154632">
      <w:pPr>
        <w:pStyle w:val="P00"/>
        <w:spacing w:before="72"/>
        <w:ind w:left="1021" w:right="1134" w:hanging="1021"/>
        <w:rPr>
          <w:rStyle w:val="default"/>
          <w:rFonts w:cs="FrankRuehl"/>
          <w:rtl/>
        </w:rPr>
      </w:pPr>
      <w:r>
        <w:rPr>
          <w:lang w:val="he-IL"/>
        </w:rPr>
        <w:pict>
          <v:rect id="_x0000_s2337" style="position:absolute;left:0;text-align:left;margin-left:464.35pt;margin-top:7.1pt;width:75.05pt;height:51.4pt;z-index:251510784"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noProof/>
                      <w:szCs w:val="18"/>
                      <w:rtl/>
                    </w:rPr>
                  </w:pPr>
                  <w:r>
                    <w:rPr>
                      <w:rFonts w:cs="Miriam" w:hint="cs"/>
                      <w:noProof/>
                      <w:szCs w:val="18"/>
                      <w:rtl/>
                    </w:rPr>
                    <w:t xml:space="preserve">(תיקון מס' 44) </w:t>
                  </w:r>
                  <w:r>
                    <w:rPr>
                      <w:rFonts w:cs="Miriam"/>
                      <w:noProof/>
                      <w:szCs w:val="18"/>
                      <w:rtl/>
                    </w:rPr>
                    <w:br/>
                  </w:r>
                  <w:r>
                    <w:rPr>
                      <w:rFonts w:cs="Miriam" w:hint="cs"/>
                      <w:noProof/>
                      <w:szCs w:val="18"/>
                      <w:rtl/>
                    </w:rPr>
                    <w:t>תש"ע-2010</w:t>
                  </w:r>
                </w:p>
                <w:p w:rsidR="00F17E28" w:rsidRDefault="00F17E28">
                  <w:pPr>
                    <w:spacing w:line="160" w:lineRule="exact"/>
                    <w:jc w:val="left"/>
                    <w:rPr>
                      <w:rFonts w:cs="Miriam" w:hint="cs"/>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154632">
        <w:rPr>
          <w:rStyle w:val="default"/>
          <w:rFonts w:cs="FrankRuehl" w:hint="cs"/>
          <w:rtl/>
        </w:rPr>
        <w:t>(1)</w:t>
      </w:r>
      <w:r w:rsidR="00154632">
        <w:rPr>
          <w:rStyle w:val="default"/>
          <w:rFonts w:cs="FrankRuehl" w:hint="cs"/>
          <w:rtl/>
        </w:rPr>
        <w:tab/>
      </w:r>
      <w:r>
        <w:rPr>
          <w:rStyle w:val="default"/>
          <w:rFonts w:cs="FrankRuehl" w:hint="cs"/>
          <w:rtl/>
        </w:rPr>
        <w:t xml:space="preserve">על שימוש בערוץ מערוצי בעל רשיון לשידורי לווין כאמור, </w:t>
      </w:r>
      <w:r w:rsidR="000E06C9" w:rsidRPr="000E06C9">
        <w:rPr>
          <w:rStyle w:val="default"/>
          <w:rFonts w:cs="FrankRuehl" w:hint="cs"/>
          <w:rtl/>
        </w:rPr>
        <w:t xml:space="preserve">ובעד העברת שידוריו של בעל רישיון זעיר ששידוריו הם שידורים ארציים, </w:t>
      </w:r>
      <w:r>
        <w:rPr>
          <w:rStyle w:val="default"/>
          <w:rFonts w:cs="FrankRuehl" w:hint="cs"/>
          <w:rtl/>
        </w:rPr>
        <w:t>יחולו הוראות סעי</w:t>
      </w:r>
      <w:r w:rsidR="00154632">
        <w:rPr>
          <w:rStyle w:val="default"/>
          <w:rFonts w:cs="FrankRuehl" w:hint="cs"/>
          <w:rtl/>
        </w:rPr>
        <w:t>ף 5(ד) ו-(ה), בשינויים המחויבים;</w:t>
      </w:r>
    </w:p>
    <w:p w:rsidR="000E06C9" w:rsidRDefault="000E06C9" w:rsidP="00154632">
      <w:pPr>
        <w:pStyle w:val="P00"/>
        <w:spacing w:before="72"/>
        <w:ind w:left="1021" w:right="1134" w:hanging="1021"/>
        <w:rPr>
          <w:rStyle w:val="default"/>
          <w:rFonts w:cs="FrankRuehl" w:hint="cs"/>
          <w:rtl/>
        </w:rPr>
      </w:pPr>
    </w:p>
    <w:p w:rsidR="00154632" w:rsidRPr="00154632" w:rsidRDefault="00154632" w:rsidP="00154632">
      <w:pPr>
        <w:pStyle w:val="P00"/>
        <w:spacing w:before="72"/>
        <w:ind w:left="1021" w:right="1134"/>
        <w:rPr>
          <w:rStyle w:val="default"/>
          <w:rFonts w:cs="FrankRuehl" w:hint="cs"/>
          <w:sz w:val="26"/>
          <w:rtl/>
        </w:rPr>
      </w:pPr>
      <w:r>
        <w:rPr>
          <w:rFonts w:hint="cs"/>
          <w:sz w:val="26"/>
          <w:rtl/>
          <w:lang w:eastAsia="en-US"/>
        </w:rPr>
        <w:pict>
          <v:shape id="_x0000_s2907" type="#_x0000_t202" style="position:absolute;left:0;text-align:left;margin-left:470.25pt;margin-top:7.1pt;width:1in;height:16.8pt;z-index:251765760" filled="f" stroked="f">
            <v:textbox inset="1mm,0,1mm,0">
              <w:txbxContent>
                <w:p w:rsidR="00F17E28" w:rsidRDefault="00F17E28" w:rsidP="00154632">
                  <w:pPr>
                    <w:spacing w:line="160" w:lineRule="exact"/>
                    <w:jc w:val="left"/>
                    <w:rPr>
                      <w:rFonts w:cs="Miriam" w:hint="cs"/>
                      <w:noProof/>
                      <w:szCs w:val="18"/>
                      <w:rtl/>
                    </w:rPr>
                  </w:pPr>
                  <w:r>
                    <w:rPr>
                      <w:rFonts w:cs="Miriam" w:hint="cs"/>
                      <w:noProof/>
                      <w:szCs w:val="18"/>
                      <w:rtl/>
                    </w:rPr>
                    <w:t xml:space="preserve">(תיקון מס' 44) </w:t>
                  </w:r>
                  <w:r>
                    <w:rPr>
                      <w:rFonts w:cs="Miriam"/>
                      <w:noProof/>
                      <w:szCs w:val="18"/>
                      <w:rtl/>
                    </w:rPr>
                    <w:br/>
                  </w:r>
                  <w:r>
                    <w:rPr>
                      <w:rFonts w:cs="Miriam" w:hint="cs"/>
                      <w:noProof/>
                      <w:szCs w:val="18"/>
                      <w:rtl/>
                    </w:rPr>
                    <w:t>תש"ע-2010</w:t>
                  </w:r>
                </w:p>
              </w:txbxContent>
            </v:textbox>
            <w10:anchorlock/>
          </v:shape>
        </w:pict>
      </w:r>
      <w:r w:rsidRPr="00154632">
        <w:rPr>
          <w:rStyle w:val="default"/>
          <w:rFonts w:cs="FrankRuehl" w:hint="cs"/>
          <w:sz w:val="26"/>
          <w:rtl/>
        </w:rPr>
        <w:t>(2)</w:t>
      </w:r>
      <w:r w:rsidRPr="00154632">
        <w:rPr>
          <w:rStyle w:val="default"/>
          <w:rFonts w:cs="FrankRuehl" w:hint="cs"/>
          <w:sz w:val="26"/>
          <w:rtl/>
        </w:rPr>
        <w:tab/>
        <w:t>על אף האמור בפסקה (1), בעל רישיון לשידורי לוויין לא יגבה תשלום בעד העברת שידוריו של משדר ערוץ ייעודי, כהגדרתו בסעיף 6א.</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תקבע תנאים וכללים שיחולו על מפיק</w:t>
      </w:r>
      <w:r>
        <w:rPr>
          <w:rStyle w:val="default"/>
          <w:rFonts w:cs="FrankRuehl"/>
          <w:rtl/>
        </w:rPr>
        <w:t xml:space="preserve"> </w:t>
      </w:r>
      <w:r>
        <w:rPr>
          <w:rStyle w:val="default"/>
          <w:rFonts w:cs="FrankRuehl" w:hint="cs"/>
          <w:rtl/>
        </w:rPr>
        <w:t>ערוץ עצמאי המשדר בערוץ מערוצי בעל רשיון לשידורי לווין, בין אם הוא משדר בהסכמה ובין אם הוא משדר בהתאם להוראות סעיפים קטנים (א) ו-(ב); כללים ותנאים שתקבע המועצה יכול שיהיו מבין הכללים והתנאים שנקבעו על ידה לפי סעיפים 6נב ו-6נג, ויכול שיהיו כללים ותנאים מ</w:t>
      </w:r>
      <w:r>
        <w:rPr>
          <w:rStyle w:val="default"/>
          <w:rFonts w:cs="FrankRuehl"/>
          <w:rtl/>
        </w:rPr>
        <w:t>יו</w:t>
      </w:r>
      <w:r>
        <w:rPr>
          <w:rStyle w:val="default"/>
          <w:rFonts w:cs="FrankRuehl" w:hint="cs"/>
          <w:rtl/>
        </w:rPr>
        <w:t>חדים.</w:t>
      </w:r>
    </w:p>
    <w:p w:rsidR="000E06C9" w:rsidRPr="000E06C9" w:rsidRDefault="000E06C9" w:rsidP="000E06C9">
      <w:pPr>
        <w:pStyle w:val="P00"/>
        <w:spacing w:before="72"/>
        <w:ind w:left="0" w:right="1134"/>
        <w:rPr>
          <w:rStyle w:val="default"/>
          <w:rFonts w:cs="FrankRuehl"/>
          <w:rtl/>
        </w:rPr>
      </w:pPr>
      <w:r>
        <w:rPr>
          <w:lang w:val="he-IL"/>
        </w:rPr>
        <w:pict>
          <v:rect id="_x0000_s3156" style="position:absolute;left:0;text-align:left;margin-left:464.5pt;margin-top:8.05pt;width:75.05pt;height:20pt;z-index:251881472" o:allowincell="f" filled="f" stroked="f" strokecolor="lime" strokeweight=".25pt">
            <v:textbox inset="0,0,0,0">
              <w:txbxContent>
                <w:p w:rsidR="00F17E28" w:rsidRDefault="00F17E28" w:rsidP="000E06C9">
                  <w:pPr>
                    <w:spacing w:line="160" w:lineRule="exact"/>
                    <w:jc w:val="left"/>
                    <w:rPr>
                      <w:rFonts w:cs="Miriam"/>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sidRPr="000E06C9">
        <w:rPr>
          <w:rStyle w:val="default"/>
          <w:rFonts w:cs="FrankRuehl" w:hint="cs"/>
          <w:rtl/>
        </w:rPr>
        <w:t>ד)</w:t>
      </w:r>
      <w:r w:rsidRPr="000E06C9">
        <w:rPr>
          <w:rStyle w:val="default"/>
          <w:rFonts w:cs="FrankRuehl"/>
          <w:rtl/>
        </w:rPr>
        <w:tab/>
      </w:r>
      <w:r w:rsidRPr="000E06C9">
        <w:rPr>
          <w:rStyle w:val="default"/>
          <w:rFonts w:cs="FrankRuehl" w:hint="cs"/>
          <w:rtl/>
        </w:rPr>
        <w:t>על העברת שידוריו של בעל רישיון זעיר, ששידוריו אינם שידורים ארציים, יחולו לעניין ההעברה ולעניין התשלום הוראות סעיף 6מט(א)(5) וסעיף זה.</w:t>
      </w:r>
    </w:p>
    <w:p w:rsidR="000E06C9" w:rsidRPr="000E06C9" w:rsidRDefault="000E06C9" w:rsidP="000E06C9">
      <w:pPr>
        <w:pStyle w:val="P00"/>
        <w:spacing w:before="72"/>
        <w:ind w:left="0" w:right="1134"/>
        <w:rPr>
          <w:rStyle w:val="default"/>
          <w:rFonts w:cs="FrankRuehl"/>
          <w:rtl/>
        </w:rPr>
      </w:pPr>
      <w:r>
        <w:rPr>
          <w:lang w:val="he-IL"/>
        </w:rPr>
        <w:pict>
          <v:rect id="_x0000_s3157" style="position:absolute;left:0;text-align:left;margin-left:464.5pt;margin-top:8.05pt;width:75.05pt;height:20pt;z-index:251882496" o:allowincell="f" filled="f" stroked="f" strokecolor="lime" strokeweight=".25pt">
            <v:textbox inset="0,0,0,0">
              <w:txbxContent>
                <w:p w:rsidR="00F17E28" w:rsidRDefault="00F17E28" w:rsidP="000E06C9">
                  <w:pPr>
                    <w:spacing w:line="160" w:lineRule="exact"/>
                    <w:jc w:val="left"/>
                    <w:rPr>
                      <w:rFonts w:cs="Miriam"/>
                      <w:noProof/>
                      <w:szCs w:val="18"/>
                      <w:rtl/>
                    </w:rPr>
                  </w:pPr>
                  <w:r>
                    <w:rPr>
                      <w:rFonts w:cs="Miriam" w:hint="cs"/>
                      <w:noProof/>
                      <w:szCs w:val="18"/>
                      <w:rtl/>
                    </w:rPr>
                    <w:t>(תיקון מס' 68) תשע"ח-2018</w:t>
                  </w:r>
                </w:p>
              </w:txbxContent>
            </v:textbox>
            <w10:anchorlock/>
          </v:rect>
        </w:pict>
      </w:r>
      <w:r>
        <w:rPr>
          <w:rtl/>
        </w:rPr>
        <w:tab/>
      </w:r>
      <w:r>
        <w:rPr>
          <w:rStyle w:val="default"/>
          <w:rFonts w:cs="FrankRuehl"/>
          <w:rtl/>
        </w:rPr>
        <w:t>(</w:t>
      </w:r>
      <w:r w:rsidRPr="000E06C9">
        <w:rPr>
          <w:rStyle w:val="default"/>
          <w:rFonts w:cs="FrankRuehl" w:hint="cs"/>
          <w:rtl/>
        </w:rPr>
        <w:t>ה)</w:t>
      </w:r>
      <w:r w:rsidRPr="000E06C9">
        <w:rPr>
          <w:rStyle w:val="default"/>
          <w:rFonts w:cs="FrankRuehl"/>
          <w:rtl/>
        </w:rPr>
        <w:tab/>
      </w:r>
      <w:r w:rsidRPr="000E06C9">
        <w:rPr>
          <w:rStyle w:val="default"/>
          <w:rFonts w:cs="FrankRuehl" w:hint="cs"/>
          <w:rtl/>
        </w:rPr>
        <w:t xml:space="preserve">בסעיף זה </w:t>
      </w:r>
      <w:r w:rsidRPr="000E06C9">
        <w:rPr>
          <w:rStyle w:val="default"/>
          <w:rFonts w:cs="FrankRuehl"/>
          <w:rtl/>
        </w:rPr>
        <w:t>–</w:t>
      </w:r>
    </w:p>
    <w:p w:rsidR="000E06C9" w:rsidRPr="000E06C9" w:rsidRDefault="000E06C9" w:rsidP="000E06C9">
      <w:pPr>
        <w:pStyle w:val="P00"/>
        <w:spacing w:before="72"/>
        <w:ind w:left="0" w:right="1134"/>
        <w:rPr>
          <w:rStyle w:val="default"/>
          <w:rFonts w:cs="FrankRuehl"/>
          <w:rtl/>
        </w:rPr>
      </w:pPr>
      <w:r w:rsidRPr="000E06C9">
        <w:rPr>
          <w:rStyle w:val="default"/>
          <w:rFonts w:cs="FrankRuehl"/>
          <w:rtl/>
        </w:rPr>
        <w:tab/>
      </w:r>
      <w:r w:rsidRPr="000E06C9">
        <w:rPr>
          <w:rStyle w:val="default"/>
          <w:rFonts w:cs="FrankRuehl" w:hint="cs"/>
          <w:rtl/>
        </w:rPr>
        <w:t xml:space="preserve">"בעל רישיון זעיר" </w:t>
      </w:r>
      <w:r w:rsidRPr="000E06C9">
        <w:rPr>
          <w:rStyle w:val="default"/>
          <w:rFonts w:cs="FrankRuehl"/>
          <w:rtl/>
        </w:rPr>
        <w:t>–</w:t>
      </w:r>
      <w:r w:rsidRPr="000E06C9">
        <w:rPr>
          <w:rStyle w:val="default"/>
          <w:rFonts w:cs="FrankRuehl" w:hint="cs"/>
          <w:rtl/>
        </w:rPr>
        <w:t xml:space="preserve"> כהגדרתו בסעיף 71ו לחוק הרשות השנייה;</w:t>
      </w:r>
    </w:p>
    <w:p w:rsidR="000E06C9" w:rsidRPr="000E06C9" w:rsidRDefault="000E06C9" w:rsidP="000E06C9">
      <w:pPr>
        <w:pStyle w:val="P00"/>
        <w:spacing w:before="72"/>
        <w:ind w:left="0" w:right="1134"/>
        <w:rPr>
          <w:rStyle w:val="default"/>
          <w:rFonts w:cs="FrankRuehl" w:hint="cs"/>
          <w:rtl/>
        </w:rPr>
      </w:pPr>
      <w:r w:rsidRPr="000E06C9">
        <w:rPr>
          <w:rStyle w:val="default"/>
          <w:rFonts w:cs="FrankRuehl"/>
          <w:rtl/>
        </w:rPr>
        <w:tab/>
      </w:r>
      <w:r w:rsidRPr="000E06C9">
        <w:rPr>
          <w:rStyle w:val="default"/>
          <w:rFonts w:cs="FrankRuehl" w:hint="cs"/>
          <w:rtl/>
        </w:rPr>
        <w:t xml:space="preserve">"שידורים ארציים" </w:t>
      </w:r>
      <w:r w:rsidRPr="000E06C9">
        <w:rPr>
          <w:rStyle w:val="default"/>
          <w:rFonts w:cs="FrankRuehl"/>
          <w:rtl/>
        </w:rPr>
        <w:t>–</w:t>
      </w:r>
      <w:r w:rsidRPr="000E06C9">
        <w:rPr>
          <w:rStyle w:val="default"/>
          <w:rFonts w:cs="FrankRuehl" w:hint="cs"/>
          <w:rtl/>
        </w:rPr>
        <w:t xml:space="preserve"> כהגדרתם בסעיף 6מט1(ב).</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95" w:name="Rov619"/>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17"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1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6נה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019"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1020"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על שימוש בערוץ מערוצי בעל רשיון לשידורי לווין כאמור, </w:t>
      </w:r>
      <w:r w:rsidRPr="0088080B">
        <w:rPr>
          <w:rStyle w:val="default"/>
          <w:rFonts w:cs="FrankRuehl" w:hint="cs"/>
          <w:strike/>
          <w:vanish/>
          <w:sz w:val="16"/>
          <w:szCs w:val="22"/>
          <w:shd w:val="clear" w:color="auto" w:fill="FFFF99"/>
          <w:rtl/>
        </w:rPr>
        <w:t>תחול הוראת סעיף 5(ב)</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יחולו הוראות סעיף 5(ד) ו-(ה)</w:t>
      </w:r>
      <w:r w:rsidRPr="0088080B">
        <w:rPr>
          <w:rStyle w:val="default"/>
          <w:rFonts w:cs="FrankRuehl" w:hint="cs"/>
          <w:vanish/>
          <w:sz w:val="16"/>
          <w:szCs w:val="22"/>
          <w:shd w:val="clear" w:color="auto" w:fill="FFFF99"/>
          <w:rtl/>
        </w:rPr>
        <w:t>, בשינויים המחויבים.</w:t>
      </w:r>
    </w:p>
    <w:p w:rsidR="00154632" w:rsidRPr="0088080B" w:rsidRDefault="00154632" w:rsidP="00154632">
      <w:pPr>
        <w:pStyle w:val="P00"/>
        <w:spacing w:before="0"/>
        <w:ind w:left="0" w:right="1134"/>
        <w:rPr>
          <w:rStyle w:val="default"/>
          <w:rFonts w:cs="FrankRuehl" w:hint="cs"/>
          <w:vanish/>
          <w:szCs w:val="20"/>
          <w:shd w:val="clear" w:color="auto" w:fill="FFFF99"/>
          <w:rtl/>
        </w:rPr>
      </w:pPr>
    </w:p>
    <w:p w:rsidR="00154632" w:rsidRPr="0088080B" w:rsidRDefault="00154632" w:rsidP="00154632">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29.7.2010</w:t>
      </w:r>
    </w:p>
    <w:p w:rsidR="00154632" w:rsidRPr="0088080B" w:rsidRDefault="00154632" w:rsidP="00154632">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44</w:t>
      </w:r>
    </w:p>
    <w:p w:rsidR="00154632" w:rsidRPr="0088080B" w:rsidRDefault="00154632" w:rsidP="00154632">
      <w:pPr>
        <w:pStyle w:val="P00"/>
        <w:spacing w:before="0"/>
        <w:ind w:left="0" w:right="1134"/>
        <w:rPr>
          <w:rStyle w:val="default"/>
          <w:rFonts w:cs="FrankRuehl" w:hint="cs"/>
          <w:vanish/>
          <w:szCs w:val="20"/>
          <w:shd w:val="clear" w:color="auto" w:fill="FFFF99"/>
          <w:rtl/>
        </w:rPr>
      </w:pPr>
      <w:hyperlink r:id="rId1021" w:history="1">
        <w:r w:rsidRPr="0088080B">
          <w:rPr>
            <w:rStyle w:val="Hyperlink"/>
            <w:rFonts w:hint="cs"/>
            <w:vanish/>
            <w:szCs w:val="20"/>
            <w:shd w:val="clear" w:color="auto" w:fill="FFFF99"/>
            <w:rtl/>
          </w:rPr>
          <w:t>ס"ח תש"ע מס' 2255</w:t>
        </w:r>
      </w:hyperlink>
      <w:r w:rsidRPr="0088080B">
        <w:rPr>
          <w:rStyle w:val="default"/>
          <w:rFonts w:cs="FrankRuehl" w:hint="cs"/>
          <w:vanish/>
          <w:szCs w:val="20"/>
          <w:shd w:val="clear" w:color="auto" w:fill="FFFF99"/>
          <w:rtl/>
        </w:rPr>
        <w:t xml:space="preserve"> מיום 29.7.2010 עמ' 642 (</w:t>
      </w:r>
      <w:hyperlink r:id="rId1022" w:history="1">
        <w:r w:rsidRPr="0088080B">
          <w:rPr>
            <w:rStyle w:val="Hyperlink"/>
            <w:rFonts w:hint="cs"/>
            <w:vanish/>
            <w:szCs w:val="20"/>
            <w:shd w:val="clear" w:color="auto" w:fill="FFFF99"/>
            <w:rtl/>
          </w:rPr>
          <w:t>ה"ח 318</w:t>
        </w:r>
      </w:hyperlink>
      <w:r w:rsidRPr="0088080B">
        <w:rPr>
          <w:rStyle w:val="default"/>
          <w:rFonts w:cs="FrankRuehl" w:hint="cs"/>
          <w:vanish/>
          <w:szCs w:val="20"/>
          <w:shd w:val="clear" w:color="auto" w:fill="FFFF99"/>
          <w:rtl/>
        </w:rPr>
        <w:t>)</w:t>
      </w:r>
    </w:p>
    <w:p w:rsidR="00154632" w:rsidRPr="0088080B" w:rsidRDefault="00154632" w:rsidP="00154632">
      <w:pPr>
        <w:pStyle w:val="P00"/>
        <w:ind w:left="1021" w:right="1134" w:hanging="1021"/>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(1)</w:t>
      </w:r>
      <w:r w:rsidRPr="0088080B">
        <w:rPr>
          <w:rStyle w:val="default"/>
          <w:rFonts w:cs="FrankRuehl" w:hint="cs"/>
          <w:vanish/>
          <w:sz w:val="16"/>
          <w:szCs w:val="22"/>
          <w:shd w:val="clear" w:color="auto" w:fill="FFFF99"/>
          <w:rtl/>
        </w:rPr>
        <w:tab/>
        <w:t>על שימוש בערוץ מערוצי בעל רשיון לשידורי לווין כאמור, יחולו הוראות סעיף 5(ד) ו-(ה), בשינויים המחויבים;</w:t>
      </w:r>
    </w:p>
    <w:p w:rsidR="00154632" w:rsidRPr="0088080B" w:rsidRDefault="00154632" w:rsidP="00154632">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hint="cs"/>
          <w:vanish/>
          <w:sz w:val="16"/>
          <w:szCs w:val="22"/>
          <w:u w:val="single"/>
          <w:shd w:val="clear" w:color="auto" w:fill="FFFF99"/>
          <w:rtl/>
        </w:rPr>
        <w:tab/>
        <w:t>על אף האמור בפסקה (1), בעל רישיון לשידורי לוויין לא יגבה תשלום בעד העברת שידוריו של משדר ערוץ ייעודי, כהגדרתו בסעיף 6א.</w:t>
      </w:r>
    </w:p>
    <w:p w:rsidR="0039436D" w:rsidRPr="0088080B" w:rsidRDefault="0039436D" w:rsidP="0039436D">
      <w:pPr>
        <w:pStyle w:val="P00"/>
        <w:spacing w:before="0"/>
        <w:ind w:left="0" w:right="1134"/>
        <w:rPr>
          <w:rStyle w:val="default"/>
          <w:rFonts w:cs="FrankRuehl"/>
          <w:vanish/>
          <w:szCs w:val="20"/>
          <w:shd w:val="clear" w:color="auto" w:fill="FFFF99"/>
          <w:rtl/>
        </w:rPr>
      </w:pPr>
    </w:p>
    <w:p w:rsidR="0039436D" w:rsidRPr="0088080B" w:rsidRDefault="0039436D" w:rsidP="0039436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25.2.2018</w:t>
      </w:r>
    </w:p>
    <w:p w:rsidR="0039436D" w:rsidRPr="0088080B" w:rsidRDefault="0039436D" w:rsidP="0039436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68</w:t>
      </w:r>
    </w:p>
    <w:p w:rsidR="0039436D" w:rsidRPr="0088080B" w:rsidRDefault="0039436D" w:rsidP="0039436D">
      <w:pPr>
        <w:pStyle w:val="P00"/>
        <w:spacing w:before="0"/>
        <w:ind w:left="0" w:right="1134"/>
        <w:rPr>
          <w:rStyle w:val="default"/>
          <w:rFonts w:ascii="FrankRuehl" w:hAnsi="FrankRuehl" w:cs="FrankRuehl"/>
          <w:vanish/>
          <w:szCs w:val="20"/>
          <w:shd w:val="clear" w:color="auto" w:fill="FFFF99"/>
          <w:rtl/>
        </w:rPr>
      </w:pPr>
      <w:hyperlink r:id="rId1023" w:history="1">
        <w:r w:rsidRPr="0088080B">
          <w:rPr>
            <w:rStyle w:val="Hyperlink"/>
            <w:rFonts w:ascii="FrankRuehl" w:hAnsi="FrankRuehl"/>
            <w:vanish/>
            <w:szCs w:val="20"/>
            <w:shd w:val="clear" w:color="auto" w:fill="FFFF99"/>
            <w:rtl/>
          </w:rPr>
          <w:t>ס"ח תשע"ח מס' 2695</w:t>
        </w:r>
      </w:hyperlink>
      <w:r w:rsidRPr="0088080B">
        <w:rPr>
          <w:rStyle w:val="default"/>
          <w:rFonts w:ascii="FrankRuehl" w:hAnsi="FrankRuehl" w:cs="FrankRuehl"/>
          <w:vanish/>
          <w:szCs w:val="20"/>
          <w:shd w:val="clear" w:color="auto" w:fill="FFFF99"/>
          <w:rtl/>
        </w:rPr>
        <w:t xml:space="preserve"> מיום 25.2.2018 עמ' 20</w:t>
      </w:r>
      <w:r w:rsidRPr="0088080B">
        <w:rPr>
          <w:rStyle w:val="default"/>
          <w:rFonts w:ascii="FrankRuehl" w:hAnsi="FrankRuehl" w:cs="FrankRuehl" w:hint="cs"/>
          <w:vanish/>
          <w:szCs w:val="20"/>
          <w:shd w:val="clear" w:color="auto" w:fill="FFFF99"/>
          <w:rtl/>
        </w:rPr>
        <w:t>7</w:t>
      </w:r>
      <w:r w:rsidRPr="0088080B">
        <w:rPr>
          <w:rStyle w:val="default"/>
          <w:rFonts w:ascii="FrankRuehl" w:hAnsi="FrankRuehl" w:cs="FrankRuehl"/>
          <w:vanish/>
          <w:szCs w:val="20"/>
          <w:shd w:val="clear" w:color="auto" w:fill="FFFF99"/>
          <w:rtl/>
        </w:rPr>
        <w:t xml:space="preserve"> (</w:t>
      </w:r>
      <w:hyperlink r:id="rId1024" w:history="1">
        <w:r w:rsidRPr="0088080B">
          <w:rPr>
            <w:rStyle w:val="Hyperlink"/>
            <w:rFonts w:ascii="FrankRuehl" w:hAnsi="FrankRuehl"/>
            <w:vanish/>
            <w:szCs w:val="20"/>
            <w:shd w:val="clear" w:color="auto" w:fill="FFFF99"/>
            <w:rtl/>
          </w:rPr>
          <w:t>ה"ח 752</w:t>
        </w:r>
      </w:hyperlink>
      <w:r w:rsidRPr="0088080B">
        <w:rPr>
          <w:rStyle w:val="default"/>
          <w:rFonts w:ascii="FrankRuehl" w:hAnsi="FrankRuehl" w:cs="FrankRuehl"/>
          <w:vanish/>
          <w:szCs w:val="20"/>
          <w:shd w:val="clear" w:color="auto" w:fill="FFFF99"/>
          <w:rtl/>
        </w:rPr>
        <w:t>)</w:t>
      </w:r>
    </w:p>
    <w:p w:rsidR="0039436D" w:rsidRPr="0088080B" w:rsidRDefault="0039436D" w:rsidP="0039436D">
      <w:pPr>
        <w:pStyle w:val="P00"/>
        <w:ind w:left="1021" w:right="1134" w:hanging="1021"/>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על שימוש בערוץ מערוצי בעל רשיון לשידורי לווין כאמור, </w:t>
      </w:r>
      <w:r w:rsidRPr="0088080B">
        <w:rPr>
          <w:rStyle w:val="default"/>
          <w:rFonts w:cs="FrankRuehl" w:hint="cs"/>
          <w:vanish/>
          <w:sz w:val="16"/>
          <w:szCs w:val="22"/>
          <w:u w:val="single"/>
          <w:shd w:val="clear" w:color="auto" w:fill="FFFF99"/>
          <w:rtl/>
        </w:rPr>
        <w:t>ובעד העברת שידוריו של בעל רישיון זעיר ששידוריו הם שידורים ארציים,</w:t>
      </w:r>
      <w:r w:rsidRPr="0088080B">
        <w:rPr>
          <w:rStyle w:val="default"/>
          <w:rFonts w:cs="FrankRuehl" w:hint="cs"/>
          <w:vanish/>
          <w:sz w:val="16"/>
          <w:szCs w:val="22"/>
          <w:shd w:val="clear" w:color="auto" w:fill="FFFF99"/>
          <w:rtl/>
        </w:rPr>
        <w:t xml:space="preserve"> יחולו הוראות סעיף 5(ד) ו-(ה), בשינויים המחויבים;</w:t>
      </w:r>
    </w:p>
    <w:p w:rsidR="0039436D" w:rsidRPr="0088080B" w:rsidRDefault="0039436D" w:rsidP="0039436D">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על אף האמור בפסקה (1), בעל רישיון לשידורי לוויין לא יגבה תשלום בעד העברת שידוריו של משדר ערוץ ייעודי, כהגדרתו בסעיף 6א.</w:t>
      </w:r>
    </w:p>
    <w:p w:rsidR="0039436D" w:rsidRPr="0088080B" w:rsidRDefault="0039436D" w:rsidP="0039436D">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המועצה תקבע תנאים וכללים שיחולו על מפיק</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ערוץ עצמאי המשדר בערוץ מערוצי בעל רשיון לשידורי לווין, בין אם הוא משדר בהסכמה ובין אם הוא משדר בהתאם להוראות סעיפים קטנים (א) ו-(ב); כללים ותנאים שתקבע המועצה יכול שיהיו מבין הכללים והתנאים שנקבעו על ידה לפי סעיפים 6נב ו-6נג, ויכול שיהיו כללים ותנאים מ</w:t>
      </w:r>
      <w:r w:rsidRPr="0088080B">
        <w:rPr>
          <w:rStyle w:val="default"/>
          <w:rFonts w:cs="FrankRuehl"/>
          <w:vanish/>
          <w:sz w:val="22"/>
          <w:szCs w:val="22"/>
          <w:shd w:val="clear" w:color="auto" w:fill="FFFF99"/>
          <w:rtl/>
        </w:rPr>
        <w:t>יו</w:t>
      </w:r>
      <w:r w:rsidRPr="0088080B">
        <w:rPr>
          <w:rStyle w:val="default"/>
          <w:rFonts w:cs="FrankRuehl" w:hint="cs"/>
          <w:vanish/>
          <w:sz w:val="22"/>
          <w:szCs w:val="22"/>
          <w:shd w:val="clear" w:color="auto" w:fill="FFFF99"/>
          <w:rtl/>
        </w:rPr>
        <w:t>חדים.</w:t>
      </w:r>
    </w:p>
    <w:p w:rsidR="000E06C9" w:rsidRPr="0088080B" w:rsidRDefault="000E06C9" w:rsidP="0039436D">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(ד)</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על העברת שידוריו של בעל רישיון זעיר, ששידוריו אינם שידורים ארציים, יחולו לעניין ההעברה ולעניין התשלום הוראות סעיף 6מט(א)(5) וסעיף זה.</w:t>
      </w:r>
    </w:p>
    <w:p w:rsidR="000E06C9" w:rsidRPr="0088080B" w:rsidRDefault="000E06C9" w:rsidP="0039436D">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(ה)</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בסעיף זה </w:t>
      </w:r>
      <w:r w:rsidRPr="0088080B">
        <w:rPr>
          <w:rStyle w:val="default"/>
          <w:rFonts w:cs="FrankRuehl"/>
          <w:vanish/>
          <w:sz w:val="22"/>
          <w:szCs w:val="22"/>
          <w:u w:val="single"/>
          <w:shd w:val="clear" w:color="auto" w:fill="FFFF99"/>
          <w:rtl/>
        </w:rPr>
        <w:t>–</w:t>
      </w:r>
    </w:p>
    <w:p w:rsidR="000E06C9" w:rsidRPr="0088080B" w:rsidRDefault="000E06C9" w:rsidP="0039436D">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רישיון זעיר"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כהגדרתו בסעיף 71ו לחוק הרשות השנייה;</w:t>
      </w:r>
    </w:p>
    <w:p w:rsidR="000E06C9" w:rsidRPr="00920AC1" w:rsidRDefault="000E06C9" w:rsidP="00920AC1">
      <w:pPr>
        <w:pStyle w:val="P00"/>
        <w:spacing w:before="0"/>
        <w:ind w:left="0" w:right="1134"/>
        <w:rPr>
          <w:rStyle w:val="default"/>
          <w:rFonts w:cs="FrankRuehl" w:hint="cs"/>
          <w:sz w:val="2"/>
          <w:szCs w:val="2"/>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"שידורים ארציים"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כהגדרתם בסעיף 6מט1(ב).</w:t>
      </w:r>
      <w:bookmarkEnd w:id="295"/>
    </w:p>
    <w:p w:rsidR="00F24715" w:rsidRDefault="00F24715">
      <w:pPr>
        <w:pStyle w:val="P00"/>
        <w:spacing w:before="72"/>
        <w:ind w:left="0" w:right="1134"/>
        <w:rPr>
          <w:rStyle w:val="default"/>
          <w:rFonts w:cs="FrankRuehl"/>
          <w:rtl/>
        </w:rPr>
      </w:pPr>
      <w:bookmarkStart w:id="296" w:name="Seif63"/>
      <w:bookmarkEnd w:id="296"/>
      <w:r>
        <w:rPr>
          <w:lang w:val="he-IL"/>
        </w:rPr>
        <w:pict>
          <v:rect id="_x0000_s2338" style="position:absolute;left:0;text-align:left;margin-left:464.5pt;margin-top:8.05pt;width:75.05pt;height:30pt;z-index:25151180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מלוגים ודמי רשיון</w:t>
                  </w:r>
                </w:p>
                <w:p w:rsidR="00F17E28" w:rsidRDefault="00F17E28">
                  <w:pPr>
                    <w:spacing w:line="160" w:lineRule="exact"/>
                    <w:jc w:val="left"/>
                    <w:rPr>
                      <w:rFonts w:cs="Miriam"/>
                      <w:noProof/>
                      <w:szCs w:val="18"/>
                      <w:rtl/>
                    </w:rPr>
                  </w:pPr>
                  <w:r>
                    <w:rPr>
                      <w:rFonts w:cs="Miriam" w:hint="cs"/>
                      <w:szCs w:val="18"/>
                      <w:rtl/>
                    </w:rPr>
                    <w:t>(תיקון מס' 18) תשנ"ח-1998</w:t>
                  </w:r>
                </w:p>
              </w:txbxContent>
            </v:textbox>
            <w10:anchorlock/>
          </v:rect>
        </w:pict>
      </w:r>
      <w:r>
        <w:rPr>
          <w:rStyle w:val="big-number"/>
          <w:rtl/>
        </w:rPr>
        <w:t>6</w:t>
      </w:r>
      <w:r>
        <w:rPr>
          <w:rStyle w:val="default"/>
          <w:rFonts w:cs="FrankRuehl"/>
          <w:rtl/>
        </w:rPr>
        <w:t>נ</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 בהסכמת שר האוצר, יקבע את שיעור התמלוגים ודמי הרשיון שישלמו למדינה מי שיקבלו רשיון לשידורי לווין לפי פרק זה.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קבע השר כי רשיון לשידורי לווין יוענק בדרך של מכרז, רשאי הוא להורות כי בחיר</w:t>
      </w:r>
      <w:r>
        <w:rPr>
          <w:rStyle w:val="default"/>
          <w:rFonts w:cs="FrankRuehl"/>
          <w:rtl/>
        </w:rPr>
        <w:t>ת</w:t>
      </w:r>
      <w:r>
        <w:rPr>
          <w:rStyle w:val="default"/>
          <w:rFonts w:cs="FrankRuehl" w:hint="cs"/>
          <w:rtl/>
        </w:rPr>
        <w:t xml:space="preserve"> בעל הרשיון תתבסס, בין היתר, על גובה סכום דמי הרשיון או על שיעור התמלוגים שיציעו המתמודדים במכרז.</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297" w:name="Rov375"/>
      <w:r w:rsidRPr="0088080B">
        <w:rPr>
          <w:rStyle w:val="default"/>
          <w:rFonts w:cs="FrankRuehl" w:hint="cs"/>
          <w:vanish/>
          <w:color w:val="FF0000"/>
          <w:szCs w:val="20"/>
          <w:shd w:val="clear" w:color="auto" w:fill="FFFF99"/>
          <w:rtl/>
        </w:rPr>
        <w:t>מיום 1.1.1998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F24715" w:rsidRPr="0088080B" w:rsidRDefault="00F24715">
      <w:pPr>
        <w:pStyle w:val="P00"/>
        <w:spacing w:before="0"/>
        <w:ind w:left="0" w:right="1134"/>
        <w:rPr>
          <w:rStyle w:val="default"/>
          <w:rFonts w:cs="FrankRuehl" w:hint="cs"/>
          <w:vanish/>
          <w:szCs w:val="20"/>
          <w:shd w:val="clear" w:color="auto" w:fill="FFFF99"/>
          <w:rtl/>
        </w:rPr>
      </w:pPr>
      <w:hyperlink r:id="rId1025"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26"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6נו</w:t>
      </w:r>
      <w:bookmarkEnd w:id="297"/>
    </w:p>
    <w:p w:rsidR="00F24715" w:rsidRDefault="00F24715" w:rsidP="00EF02EC">
      <w:pPr>
        <w:pStyle w:val="P00"/>
        <w:spacing w:before="72"/>
        <w:ind w:left="0" w:right="1134"/>
        <w:rPr>
          <w:rStyle w:val="default"/>
          <w:rFonts w:cs="FrankRuehl" w:hint="cs"/>
          <w:rtl/>
        </w:rPr>
      </w:pPr>
      <w:bookmarkStart w:id="298" w:name="Seif64"/>
      <w:bookmarkEnd w:id="298"/>
      <w:r>
        <w:rPr>
          <w:lang w:val="he-IL"/>
        </w:rPr>
        <w:pict>
          <v:rect id="_x0000_s2339" style="position:absolute;left:0;text-align:left;margin-left:464.5pt;margin-top:8.05pt;width:75.05pt;height:113.7pt;z-index:25151283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מירת דינים</w:t>
                  </w:r>
                </w:p>
                <w:p w:rsidR="00F17E28" w:rsidRDefault="00F17E28">
                  <w:pPr>
                    <w:spacing w:line="160" w:lineRule="exact"/>
                    <w:jc w:val="left"/>
                    <w:rPr>
                      <w:rFonts w:cs="Miriam"/>
                      <w:noProof/>
                      <w:szCs w:val="18"/>
                      <w:rtl/>
                    </w:rPr>
                  </w:pPr>
                  <w:r>
                    <w:rPr>
                      <w:rFonts w:cs="Miriam" w:hint="cs"/>
                      <w:szCs w:val="18"/>
                      <w:rtl/>
                    </w:rPr>
                    <w:t>(תיקון מס' 18) תשנ"ח-1998</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41) תשס"ח-2008</w:t>
                  </w:r>
                </w:p>
                <w:p w:rsidR="00F17E28" w:rsidRDefault="00F17E28">
                  <w:pPr>
                    <w:spacing w:line="160" w:lineRule="exact"/>
                    <w:jc w:val="left"/>
                    <w:rPr>
                      <w:rFonts w:cs="Miriam" w:hint="cs"/>
                      <w:noProof/>
                      <w:szCs w:val="18"/>
                      <w:rtl/>
                    </w:rPr>
                  </w:pPr>
                  <w:r>
                    <w:rPr>
                      <w:rFonts w:cs="Miriam" w:hint="cs"/>
                      <w:noProof/>
                      <w:szCs w:val="18"/>
                      <w:rtl/>
                    </w:rPr>
                    <w:t>(תיקון מס' 47) תשע"א-2011</w:t>
                  </w:r>
                </w:p>
                <w:p w:rsidR="00F17E28" w:rsidRDefault="00F17E28">
                  <w:pPr>
                    <w:spacing w:line="160" w:lineRule="exact"/>
                    <w:jc w:val="left"/>
                    <w:rPr>
                      <w:rFonts w:cs="Miriam" w:hint="cs"/>
                      <w:noProof/>
                      <w:szCs w:val="18"/>
                      <w:rtl/>
                    </w:rPr>
                  </w:pPr>
                  <w:r>
                    <w:rPr>
                      <w:rFonts w:cs="Miriam" w:hint="cs"/>
                      <w:noProof/>
                      <w:szCs w:val="18"/>
                      <w:rtl/>
                    </w:rPr>
                    <w:t>(תיקון מס' 57) תשע"ג-2013</w:t>
                  </w:r>
                </w:p>
                <w:p w:rsidR="00F17E28" w:rsidRDefault="00F17E28">
                  <w:pPr>
                    <w:spacing w:line="160" w:lineRule="exact"/>
                    <w:jc w:val="left"/>
                    <w:rPr>
                      <w:rFonts w:cs="Miriam" w:hint="cs"/>
                      <w:noProof/>
                      <w:szCs w:val="18"/>
                      <w:rtl/>
                    </w:rPr>
                  </w:pPr>
                  <w:r>
                    <w:rPr>
                      <w:rFonts w:cs="Miriam" w:hint="cs"/>
                      <w:noProof/>
                      <w:szCs w:val="18"/>
                      <w:rtl/>
                    </w:rPr>
                    <w:t>(תיקון מס' 59) תשע"ד-2014</w:t>
                  </w:r>
                </w:p>
              </w:txbxContent>
            </v:textbox>
            <w10:anchorlock/>
          </v:rect>
        </w:pict>
      </w:r>
      <w:r>
        <w:rPr>
          <w:rStyle w:val="big-number"/>
          <w:rtl/>
        </w:rPr>
        <w:t>6</w:t>
      </w:r>
      <w:r>
        <w:rPr>
          <w:rStyle w:val="default"/>
          <w:rFonts w:cs="FrankRuehl"/>
          <w:rtl/>
        </w:rPr>
        <w:t>נ</w:t>
      </w:r>
      <w:r>
        <w:rPr>
          <w:rStyle w:val="default"/>
          <w:rFonts w:cs="FrankRuehl" w:hint="cs"/>
          <w:rtl/>
        </w:rPr>
        <w:t>ז.</w:t>
      </w:r>
      <w:r>
        <w:rPr>
          <w:rStyle w:val="default"/>
          <w:rFonts w:cs="FrankRuehl"/>
          <w:rtl/>
        </w:rPr>
        <w:tab/>
      </w:r>
      <w:r>
        <w:rPr>
          <w:rStyle w:val="default"/>
          <w:rFonts w:cs="FrankRuehl" w:hint="cs"/>
          <w:rtl/>
        </w:rPr>
        <w:t>הוראות סעיפים 6ה, 6ח(ג), 6ט1, 6י, 6יא, 6</w:t>
      </w:r>
      <w:r w:rsidR="00EF02EC">
        <w:rPr>
          <w:rStyle w:val="default"/>
          <w:rFonts w:cs="FrankRuehl" w:hint="cs"/>
          <w:rtl/>
        </w:rPr>
        <w:t>יט2</w:t>
      </w:r>
      <w:r>
        <w:rPr>
          <w:rStyle w:val="default"/>
          <w:rFonts w:cs="FrankRuehl" w:hint="cs"/>
          <w:rtl/>
        </w:rPr>
        <w:t>, 6כ1, 6כב, 6כד,</w:t>
      </w:r>
      <w:r w:rsidR="00BB3BB9">
        <w:rPr>
          <w:rStyle w:val="default"/>
          <w:rFonts w:cs="FrankRuehl" w:hint="cs"/>
          <w:rtl/>
        </w:rPr>
        <w:t xml:space="preserve"> 6כד1,</w:t>
      </w:r>
      <w:r>
        <w:rPr>
          <w:rStyle w:val="default"/>
          <w:rFonts w:cs="FrankRuehl" w:hint="cs"/>
          <w:rtl/>
        </w:rPr>
        <w:t xml:space="preserve"> 6כה, 6לו(ב), 6לח(ב), יחולו על בעל רשיון לשידורי לווין, על מפיק ערוץ </w:t>
      </w:r>
      <w:r>
        <w:rPr>
          <w:rStyle w:val="default"/>
          <w:rFonts w:cs="FrankRuehl"/>
          <w:rtl/>
        </w:rPr>
        <w:t>ו</w:t>
      </w:r>
      <w:r>
        <w:rPr>
          <w:rStyle w:val="default"/>
          <w:rFonts w:cs="FrankRuehl" w:hint="cs"/>
          <w:rtl/>
        </w:rPr>
        <w:t>על מפיק ערוץ עצמאי, והוראות סעיפים 6ה1, 6יא1</w:t>
      </w:r>
      <w:r w:rsidR="00107310">
        <w:rPr>
          <w:rStyle w:val="default"/>
          <w:rFonts w:cs="FrankRuehl" w:hint="cs"/>
          <w:rtl/>
        </w:rPr>
        <w:t>,</w:t>
      </w:r>
      <w:r w:rsidR="001F11D9">
        <w:rPr>
          <w:rStyle w:val="default"/>
          <w:rFonts w:cs="FrankRuehl" w:hint="cs"/>
          <w:rtl/>
        </w:rPr>
        <w:t xml:space="preserve"> 6יא2,</w:t>
      </w:r>
      <w:r w:rsidR="00107310">
        <w:rPr>
          <w:rStyle w:val="default"/>
          <w:rFonts w:cs="FrankRuehl" w:hint="cs"/>
          <w:rtl/>
        </w:rPr>
        <w:t xml:space="preserve"> 6כא1</w:t>
      </w:r>
      <w:r>
        <w:rPr>
          <w:rStyle w:val="default"/>
          <w:rFonts w:cs="FrankRuehl" w:hint="cs"/>
          <w:rtl/>
        </w:rPr>
        <w:t xml:space="preserve"> ו-6לח1 יחולו על בעל רישיון לשידורי לוויין, והכל בשינויים המחויבים, ואולם התקופה המנויה בסעיף 6כד(ב) לא תחול לענין שידורים לפי פרק זה.</w:t>
      </w:r>
    </w:p>
    <w:p w:rsidR="00107310" w:rsidRPr="0088080B" w:rsidRDefault="00107310" w:rsidP="00107310">
      <w:pPr>
        <w:pStyle w:val="P00"/>
        <w:spacing w:before="0"/>
        <w:ind w:left="0" w:right="1134"/>
        <w:rPr>
          <w:rStyle w:val="default"/>
          <w:rFonts w:cs="FrankRuehl" w:hint="cs"/>
          <w:vanish/>
          <w:color w:val="FF0000"/>
          <w:szCs w:val="20"/>
          <w:shd w:val="clear" w:color="auto" w:fill="FFFF99"/>
          <w:rtl/>
        </w:rPr>
      </w:pPr>
      <w:bookmarkStart w:id="299" w:name="Rov514"/>
      <w:r w:rsidRPr="0088080B">
        <w:rPr>
          <w:rStyle w:val="default"/>
          <w:rFonts w:cs="FrankRuehl" w:hint="cs"/>
          <w:vanish/>
          <w:color w:val="FF0000"/>
          <w:szCs w:val="20"/>
          <w:shd w:val="clear" w:color="auto" w:fill="FFFF99"/>
          <w:rtl/>
        </w:rPr>
        <w:t>מיום 1.1.1998</w:t>
      </w:r>
    </w:p>
    <w:p w:rsidR="00107310" w:rsidRPr="0088080B" w:rsidRDefault="00107310" w:rsidP="0010731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18</w:t>
      </w:r>
    </w:p>
    <w:p w:rsidR="00107310" w:rsidRPr="0088080B" w:rsidRDefault="00107310" w:rsidP="00107310">
      <w:pPr>
        <w:pStyle w:val="P00"/>
        <w:spacing w:before="0"/>
        <w:ind w:left="0" w:right="1134"/>
        <w:rPr>
          <w:rStyle w:val="default"/>
          <w:rFonts w:cs="FrankRuehl" w:hint="cs"/>
          <w:vanish/>
          <w:szCs w:val="20"/>
          <w:shd w:val="clear" w:color="auto" w:fill="FFFF99"/>
          <w:rtl/>
        </w:rPr>
      </w:pPr>
      <w:hyperlink r:id="rId1027" w:history="1">
        <w:r w:rsidRPr="0088080B">
          <w:rPr>
            <w:rStyle w:val="Hyperlink"/>
            <w:rFonts w:hint="cs"/>
            <w:vanish/>
            <w:szCs w:val="20"/>
            <w:shd w:val="clear" w:color="auto" w:fill="FFFF99"/>
            <w:rtl/>
          </w:rPr>
          <w:t>ס"ח תשנ"ח מס' 1645</w:t>
        </w:r>
      </w:hyperlink>
      <w:r w:rsidRPr="0088080B">
        <w:rPr>
          <w:rStyle w:val="default"/>
          <w:rFonts w:cs="FrankRuehl" w:hint="cs"/>
          <w:vanish/>
          <w:szCs w:val="20"/>
          <w:shd w:val="clear" w:color="auto" w:fill="FFFF99"/>
          <w:rtl/>
        </w:rPr>
        <w:t xml:space="preserve"> מיום 15.1.1998 עמ' 73 (</w:t>
      </w:r>
      <w:hyperlink r:id="rId1028" w:history="1">
        <w:r w:rsidRPr="0088080B">
          <w:rPr>
            <w:rStyle w:val="Hyperlink"/>
            <w:rFonts w:hint="cs"/>
            <w:vanish/>
            <w:szCs w:val="20"/>
            <w:shd w:val="clear" w:color="auto" w:fill="FFFF99"/>
            <w:rtl/>
          </w:rPr>
          <w:t>ה"ח 2650</w:t>
        </w:r>
      </w:hyperlink>
      <w:r w:rsidRPr="0088080B">
        <w:rPr>
          <w:rStyle w:val="default"/>
          <w:rFonts w:cs="FrankRuehl" w:hint="cs"/>
          <w:vanish/>
          <w:szCs w:val="20"/>
          <w:shd w:val="clear" w:color="auto" w:fill="FFFF99"/>
          <w:rtl/>
        </w:rPr>
        <w:t>)</w:t>
      </w:r>
    </w:p>
    <w:p w:rsidR="00107310" w:rsidRPr="0088080B" w:rsidRDefault="00107310" w:rsidP="0010731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6נז</w:t>
      </w:r>
    </w:p>
    <w:p w:rsidR="00107310" w:rsidRPr="0088080B" w:rsidRDefault="00107310" w:rsidP="00107310">
      <w:pPr>
        <w:pStyle w:val="P00"/>
        <w:spacing w:before="0"/>
        <w:ind w:left="0" w:right="1134"/>
        <w:rPr>
          <w:rStyle w:val="default"/>
          <w:rFonts w:cs="FrankRuehl" w:hint="cs"/>
          <w:vanish/>
          <w:szCs w:val="20"/>
          <w:shd w:val="clear" w:color="auto" w:fill="FFFF99"/>
          <w:rtl/>
        </w:rPr>
      </w:pPr>
    </w:p>
    <w:p w:rsidR="00107310" w:rsidRPr="0088080B" w:rsidRDefault="00107310" w:rsidP="00107310">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107310" w:rsidRPr="0088080B" w:rsidRDefault="00107310" w:rsidP="00107310">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107310" w:rsidRPr="0088080B" w:rsidRDefault="00107310" w:rsidP="00107310">
      <w:pPr>
        <w:pStyle w:val="P00"/>
        <w:spacing w:before="0"/>
        <w:ind w:left="0" w:right="1134"/>
        <w:rPr>
          <w:rStyle w:val="default"/>
          <w:rFonts w:cs="FrankRuehl" w:hint="cs"/>
          <w:vanish/>
          <w:szCs w:val="20"/>
          <w:shd w:val="clear" w:color="auto" w:fill="FFFF99"/>
          <w:rtl/>
        </w:rPr>
      </w:pPr>
      <w:hyperlink r:id="rId102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3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3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107310" w:rsidRPr="0088080B" w:rsidRDefault="00107310" w:rsidP="00107310">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w:t>
      </w:r>
      <w:r w:rsidRPr="0088080B">
        <w:rPr>
          <w:rStyle w:val="default"/>
          <w:rFonts w:cs="FrankRuehl" w:hint="cs"/>
          <w:strike/>
          <w:vanish/>
          <w:sz w:val="22"/>
          <w:szCs w:val="22"/>
          <w:shd w:val="clear" w:color="auto" w:fill="FFFF99"/>
          <w:rtl/>
        </w:rPr>
        <w:t>6ח(ג), 6י, 6יא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6ה, 6ח(ג), 6ט1, 6י, 6יא, 6כ(ב), 6כ1</w:t>
      </w:r>
      <w:r w:rsidRPr="0088080B">
        <w:rPr>
          <w:rStyle w:val="default"/>
          <w:rFonts w:cs="FrankRuehl" w:hint="cs"/>
          <w:vanish/>
          <w:sz w:val="22"/>
          <w:szCs w:val="22"/>
          <w:shd w:val="clear" w:color="auto" w:fill="FFFF99"/>
          <w:rtl/>
        </w:rPr>
        <w:t xml:space="preserve">, 6כב, 6כד, 6כה, 6לו(ב), 6לח(ב), </w:t>
      </w:r>
      <w:r w:rsidRPr="0088080B">
        <w:rPr>
          <w:rStyle w:val="default"/>
          <w:rFonts w:cs="FrankRuehl" w:hint="cs"/>
          <w:strike/>
          <w:vanish/>
          <w:sz w:val="22"/>
          <w:szCs w:val="22"/>
          <w:shd w:val="clear" w:color="auto" w:fill="FFFF99"/>
          <w:rtl/>
        </w:rPr>
        <w:t>6לט ו-6מב</w:t>
      </w:r>
      <w:r w:rsidR="00AA6599" w:rsidRPr="0088080B">
        <w:rPr>
          <w:rStyle w:val="default"/>
          <w:rFonts w:cs="FrankRuehl" w:hint="cs"/>
          <w:strike/>
          <w:vanish/>
          <w:sz w:val="22"/>
          <w:szCs w:val="22"/>
          <w:shd w:val="clear" w:color="auto" w:fill="FFFF99"/>
          <w:rtl/>
        </w:rPr>
        <w:t>,</w:t>
      </w:r>
      <w:r w:rsidRPr="0088080B">
        <w:rPr>
          <w:rStyle w:val="default"/>
          <w:rFonts w:cs="FrankRuehl" w:hint="cs"/>
          <w:vanish/>
          <w:sz w:val="22"/>
          <w:szCs w:val="22"/>
          <w:shd w:val="clear" w:color="auto" w:fill="FFFF99"/>
          <w:rtl/>
        </w:rPr>
        <w:t xml:space="preserve"> יחולו על בעל רשיון לשידורי לווין, על מפיק ערוץ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על מפיק ערוץ עצמאי, </w:t>
      </w:r>
      <w:r w:rsidRPr="0088080B">
        <w:rPr>
          <w:rStyle w:val="default"/>
          <w:rFonts w:cs="FrankRuehl" w:hint="cs"/>
          <w:vanish/>
          <w:sz w:val="22"/>
          <w:szCs w:val="22"/>
          <w:u w:val="single"/>
          <w:shd w:val="clear" w:color="auto" w:fill="FFFF99"/>
          <w:rtl/>
        </w:rPr>
        <w:t>והוראות סעיפים 6ה1, 6יא1 ו-6לח1 יחולו על בעל רישיון לשידורי לוויין, והכל</w:t>
      </w:r>
      <w:r w:rsidRPr="0088080B">
        <w:rPr>
          <w:rStyle w:val="default"/>
          <w:rFonts w:cs="FrankRuehl" w:hint="cs"/>
          <w:vanish/>
          <w:sz w:val="22"/>
          <w:szCs w:val="22"/>
          <w:shd w:val="clear" w:color="auto" w:fill="FFFF99"/>
          <w:rtl/>
        </w:rPr>
        <w:t xml:space="preserve"> בשינויים המחויבים, ואולם התקופה המנויה בסעיף 6כד(ב) לא תחול לענין שידורים לפי פרק זה.</w:t>
      </w:r>
    </w:p>
    <w:p w:rsidR="00107310" w:rsidRPr="0088080B" w:rsidRDefault="00107310" w:rsidP="00107310">
      <w:pPr>
        <w:pStyle w:val="P00"/>
        <w:spacing w:before="0"/>
        <w:ind w:left="0" w:right="1134"/>
        <w:rPr>
          <w:rStyle w:val="default"/>
          <w:rFonts w:cs="FrankRuehl" w:hint="cs"/>
          <w:vanish/>
          <w:szCs w:val="20"/>
          <w:shd w:val="clear" w:color="auto" w:fill="FFFF99"/>
          <w:rtl/>
        </w:rPr>
      </w:pPr>
    </w:p>
    <w:p w:rsidR="00107310" w:rsidRPr="0088080B" w:rsidRDefault="00107310" w:rsidP="00107310">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6.4.2009</w:t>
      </w:r>
    </w:p>
    <w:p w:rsidR="00107310" w:rsidRPr="0088080B" w:rsidRDefault="00107310" w:rsidP="0010731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41</w:t>
      </w:r>
    </w:p>
    <w:p w:rsidR="00107310" w:rsidRPr="0088080B" w:rsidRDefault="00107310" w:rsidP="00107310">
      <w:pPr>
        <w:pStyle w:val="P00"/>
        <w:spacing w:before="0"/>
        <w:ind w:left="0" w:right="1134"/>
        <w:rPr>
          <w:rStyle w:val="default"/>
          <w:rFonts w:cs="FrankRuehl" w:hint="cs"/>
          <w:vanish/>
          <w:szCs w:val="20"/>
          <w:shd w:val="clear" w:color="auto" w:fill="FFFF99"/>
          <w:rtl/>
        </w:rPr>
      </w:pPr>
      <w:hyperlink r:id="rId1032" w:history="1">
        <w:r w:rsidRPr="0088080B">
          <w:rPr>
            <w:rStyle w:val="Hyperlink"/>
            <w:rFonts w:hint="cs"/>
            <w:vanish/>
            <w:szCs w:val="20"/>
            <w:shd w:val="clear" w:color="auto" w:fill="FFFF99"/>
            <w:rtl/>
          </w:rPr>
          <w:t>ס"ח תשס"ח מס' 2163</w:t>
        </w:r>
      </w:hyperlink>
      <w:r w:rsidRPr="0088080B">
        <w:rPr>
          <w:rStyle w:val="default"/>
          <w:rFonts w:cs="FrankRuehl" w:hint="cs"/>
          <w:vanish/>
          <w:szCs w:val="20"/>
          <w:shd w:val="clear" w:color="auto" w:fill="FFFF99"/>
          <w:rtl/>
        </w:rPr>
        <w:t xml:space="preserve"> מיום 6.7.2008 עמ' 620 (</w:t>
      </w:r>
      <w:hyperlink r:id="rId1033" w:history="1">
        <w:r w:rsidRPr="0088080B">
          <w:rPr>
            <w:rStyle w:val="Hyperlink"/>
            <w:rFonts w:hint="cs"/>
            <w:vanish/>
            <w:szCs w:val="20"/>
            <w:shd w:val="clear" w:color="auto" w:fill="FFFF99"/>
            <w:rtl/>
          </w:rPr>
          <w:t>ה"ח 164</w:t>
        </w:r>
      </w:hyperlink>
      <w:r w:rsidRPr="0088080B">
        <w:rPr>
          <w:rStyle w:val="default"/>
          <w:rFonts w:cs="FrankRuehl" w:hint="cs"/>
          <w:vanish/>
          <w:szCs w:val="20"/>
          <w:shd w:val="clear" w:color="auto" w:fill="FFFF99"/>
          <w:rtl/>
        </w:rPr>
        <w:t>)</w:t>
      </w:r>
    </w:p>
    <w:p w:rsidR="00107310" w:rsidRPr="0088080B" w:rsidRDefault="00107310" w:rsidP="00107310">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6ה, 6ח(ג), 6ט1, 6י, 6יא, 6כ(ב), 6כ1, 6כב, 6כד, </w:t>
      </w:r>
      <w:r w:rsidRPr="0088080B">
        <w:rPr>
          <w:rStyle w:val="default"/>
          <w:rFonts w:cs="FrankRuehl" w:hint="cs"/>
          <w:vanish/>
          <w:sz w:val="22"/>
          <w:szCs w:val="22"/>
          <w:u w:val="single"/>
          <w:shd w:val="clear" w:color="auto" w:fill="FFFF99"/>
          <w:rtl/>
        </w:rPr>
        <w:t>6כד1,</w:t>
      </w:r>
      <w:r w:rsidRPr="0088080B">
        <w:rPr>
          <w:rStyle w:val="default"/>
          <w:rFonts w:cs="FrankRuehl" w:hint="cs"/>
          <w:vanish/>
          <w:sz w:val="22"/>
          <w:szCs w:val="22"/>
          <w:shd w:val="clear" w:color="auto" w:fill="FFFF99"/>
          <w:rtl/>
        </w:rPr>
        <w:t xml:space="preserve"> 6כה, 6לו(ב), 6לח(ב), יחולו על בעל רשיון לשידורי לווין, על מפיק ערוץ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על מפיק ערוץ עצמאי, והוראות סעיפים 6ה1, 6יא1 ו-6לח1 יחולו על בעל רישיון לשידורי לוויין, והכל בשינויים המחויבים, ואולם התקופה המנויה בסעיף 6כד(ב) לא תחול לענין שידורים לפי פרק זה.</w:t>
      </w:r>
    </w:p>
    <w:p w:rsidR="00107310" w:rsidRPr="0088080B" w:rsidRDefault="00107310" w:rsidP="00107310">
      <w:pPr>
        <w:pStyle w:val="P00"/>
        <w:spacing w:before="0"/>
        <w:ind w:left="0" w:right="1134"/>
        <w:rPr>
          <w:rStyle w:val="default"/>
          <w:rFonts w:cs="FrankRuehl" w:hint="cs"/>
          <w:vanish/>
          <w:szCs w:val="20"/>
          <w:shd w:val="clear" w:color="auto" w:fill="FFFF99"/>
          <w:rtl/>
        </w:rPr>
      </w:pPr>
    </w:p>
    <w:p w:rsidR="00107310" w:rsidRPr="0088080B" w:rsidRDefault="00107310" w:rsidP="00107310">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17.2.2011</w:t>
      </w:r>
    </w:p>
    <w:p w:rsidR="00107310" w:rsidRPr="0088080B" w:rsidRDefault="00107310" w:rsidP="0010731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47</w:t>
      </w:r>
    </w:p>
    <w:p w:rsidR="00107310" w:rsidRPr="0088080B" w:rsidRDefault="00107310" w:rsidP="00107310">
      <w:pPr>
        <w:pStyle w:val="P00"/>
        <w:spacing w:before="0"/>
        <w:ind w:left="0" w:right="1134"/>
        <w:rPr>
          <w:rStyle w:val="default"/>
          <w:rFonts w:cs="FrankRuehl" w:hint="cs"/>
          <w:vanish/>
          <w:szCs w:val="20"/>
          <w:shd w:val="clear" w:color="auto" w:fill="FFFF99"/>
          <w:rtl/>
        </w:rPr>
      </w:pPr>
      <w:hyperlink r:id="rId1034" w:history="1">
        <w:r w:rsidRPr="0088080B">
          <w:rPr>
            <w:rStyle w:val="Hyperlink"/>
            <w:rFonts w:hint="cs"/>
            <w:vanish/>
            <w:szCs w:val="20"/>
            <w:shd w:val="clear" w:color="auto" w:fill="FFFF99"/>
            <w:rtl/>
          </w:rPr>
          <w:t>ס"ח תשע"א מס' 2276</w:t>
        </w:r>
      </w:hyperlink>
      <w:r w:rsidRPr="0088080B">
        <w:rPr>
          <w:rStyle w:val="default"/>
          <w:rFonts w:cs="FrankRuehl" w:hint="cs"/>
          <w:vanish/>
          <w:szCs w:val="20"/>
          <w:shd w:val="clear" w:color="auto" w:fill="FFFF99"/>
          <w:rtl/>
        </w:rPr>
        <w:t xml:space="preserve"> מיום 17.2.2011 עמ' 337 (</w:t>
      </w:r>
      <w:hyperlink r:id="rId1035" w:history="1">
        <w:r w:rsidRPr="0088080B">
          <w:rPr>
            <w:rStyle w:val="Hyperlink"/>
            <w:rFonts w:hint="cs"/>
            <w:vanish/>
            <w:szCs w:val="20"/>
            <w:shd w:val="clear" w:color="auto" w:fill="FFFF99"/>
            <w:rtl/>
          </w:rPr>
          <w:t>ה"ח 532</w:t>
        </w:r>
      </w:hyperlink>
      <w:r w:rsidRPr="0088080B">
        <w:rPr>
          <w:rStyle w:val="default"/>
          <w:rFonts w:cs="FrankRuehl" w:hint="cs"/>
          <w:vanish/>
          <w:szCs w:val="20"/>
          <w:shd w:val="clear" w:color="auto" w:fill="FFFF99"/>
          <w:rtl/>
        </w:rPr>
        <w:t>)</w:t>
      </w:r>
    </w:p>
    <w:p w:rsidR="001F11D9" w:rsidRPr="0088080B" w:rsidRDefault="001F11D9" w:rsidP="001F11D9">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6ה, 6ח(ג), 6ט1, 6י, 6יא, 6כ(ב), 6כ1, 6כב, 6כד, 6כד1, 6כה, 6לו(ב), 6לח(ב), יחולו על בעל רשיון לשידורי לווין, על מפיק ערוץ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על מפיק ערוץ עצמאי, והוראות סעיפים 6ה1, 6יא1</w:t>
      </w:r>
      <w:r w:rsidRPr="0088080B">
        <w:rPr>
          <w:rStyle w:val="default"/>
          <w:rFonts w:cs="FrankRuehl" w:hint="cs"/>
          <w:vanish/>
          <w:sz w:val="22"/>
          <w:szCs w:val="22"/>
          <w:u w:val="single"/>
          <w:shd w:val="clear" w:color="auto" w:fill="FFFF99"/>
          <w:rtl/>
        </w:rPr>
        <w:t>, 6כא1</w:t>
      </w:r>
      <w:r w:rsidRPr="0088080B">
        <w:rPr>
          <w:rStyle w:val="default"/>
          <w:rFonts w:cs="FrankRuehl" w:hint="cs"/>
          <w:vanish/>
          <w:sz w:val="22"/>
          <w:szCs w:val="22"/>
          <w:shd w:val="clear" w:color="auto" w:fill="FFFF99"/>
          <w:rtl/>
        </w:rPr>
        <w:t xml:space="preserve"> ו-6לח1 יחולו על בעל רישיון לשידורי לוויין, והכל בשינויים המחויבים, ואולם התקופה המנויה בסעיף 6כד(ב) לא תחול לענין שידורים לפי פרק זה.</w:t>
      </w:r>
    </w:p>
    <w:p w:rsidR="001F11D9" w:rsidRPr="0088080B" w:rsidRDefault="001F11D9" w:rsidP="001F11D9">
      <w:pPr>
        <w:pStyle w:val="P00"/>
        <w:spacing w:before="0"/>
        <w:ind w:left="0" w:right="1134"/>
        <w:rPr>
          <w:rStyle w:val="default"/>
          <w:rFonts w:cs="FrankRuehl" w:hint="cs"/>
          <w:vanish/>
          <w:szCs w:val="20"/>
          <w:shd w:val="clear" w:color="auto" w:fill="FFFF99"/>
          <w:rtl/>
        </w:rPr>
      </w:pP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1036"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137 (</w:t>
      </w:r>
      <w:hyperlink r:id="rId1037"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EF02EC" w:rsidRPr="0088080B" w:rsidRDefault="00EF02EC" w:rsidP="00EF02EC">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6ה, 6ח(ג), 6ט1, 6י, 6יא, 6כ(ב), 6כ1, 6כב, 6כד, 6כד1, 6כה, 6לו(ב), 6לח(ב), יחולו על בעל רשיון לשידורי לווין, על מפיק ערוץ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על מפיק ערוץ עצמאי, והוראות סעיפים 6ה1, 6יא1, </w:t>
      </w:r>
      <w:r w:rsidRPr="0088080B">
        <w:rPr>
          <w:rStyle w:val="default"/>
          <w:rFonts w:cs="FrankRuehl" w:hint="cs"/>
          <w:vanish/>
          <w:sz w:val="22"/>
          <w:szCs w:val="22"/>
          <w:u w:val="single"/>
          <w:shd w:val="clear" w:color="auto" w:fill="FFFF99"/>
          <w:rtl/>
        </w:rPr>
        <w:t>6יא2,</w:t>
      </w:r>
      <w:r w:rsidRPr="0088080B">
        <w:rPr>
          <w:rStyle w:val="default"/>
          <w:rFonts w:cs="FrankRuehl" w:hint="cs"/>
          <w:vanish/>
          <w:sz w:val="22"/>
          <w:szCs w:val="22"/>
          <w:shd w:val="clear" w:color="auto" w:fill="FFFF99"/>
          <w:rtl/>
        </w:rPr>
        <w:t xml:space="preserve"> 6כא1 ו-6לח1 יחולו על בעל רישיון לשידורי לוויין, והכל בשינויים המחויבים, ואולם התקופה המנויה בסעיף 6כד(ב) לא תחול לענין שידורים לפי פרק זה.</w:t>
      </w:r>
    </w:p>
    <w:p w:rsidR="00EF02EC" w:rsidRPr="0088080B" w:rsidRDefault="00EF02EC" w:rsidP="00EF02EC">
      <w:pPr>
        <w:pStyle w:val="P00"/>
        <w:spacing w:before="0"/>
        <w:ind w:left="0" w:right="1134"/>
        <w:rPr>
          <w:rStyle w:val="default"/>
          <w:rFonts w:cs="FrankRuehl" w:hint="cs"/>
          <w:vanish/>
          <w:szCs w:val="20"/>
          <w:shd w:val="clear" w:color="auto" w:fill="FFFF99"/>
          <w:rtl/>
        </w:rPr>
      </w:pPr>
    </w:p>
    <w:p w:rsidR="00EF02EC" w:rsidRPr="0088080B" w:rsidRDefault="00EF02EC" w:rsidP="00EF02EC">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13.2.2014</w:t>
      </w:r>
    </w:p>
    <w:p w:rsidR="00EF02EC" w:rsidRPr="0088080B" w:rsidRDefault="00EF02EC" w:rsidP="00EF02E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w:t>
      </w:r>
    </w:p>
    <w:p w:rsidR="00EF02EC" w:rsidRPr="0088080B" w:rsidRDefault="00EF02EC" w:rsidP="00EF02EC">
      <w:pPr>
        <w:pStyle w:val="P00"/>
        <w:spacing w:before="0"/>
        <w:ind w:left="0" w:right="1134"/>
        <w:rPr>
          <w:rStyle w:val="default"/>
          <w:rFonts w:cs="FrankRuehl" w:hint="cs"/>
          <w:vanish/>
          <w:szCs w:val="20"/>
          <w:shd w:val="clear" w:color="auto" w:fill="FFFF99"/>
          <w:rtl/>
        </w:rPr>
      </w:pPr>
      <w:hyperlink r:id="rId1038"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1039"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107310" w:rsidRPr="00B515FC" w:rsidRDefault="00107310" w:rsidP="00107310">
      <w:pPr>
        <w:pStyle w:val="P00"/>
        <w:ind w:left="0" w:right="1134"/>
        <w:rPr>
          <w:rStyle w:val="default"/>
          <w:rFonts w:cs="FrankRuehl" w:hint="cs"/>
          <w:sz w:val="2"/>
          <w:szCs w:val="2"/>
          <w:shd w:val="clear" w:color="auto" w:fill="FFFF99"/>
          <w:rtl/>
        </w:rPr>
      </w:pPr>
      <w:r w:rsidRPr="0088080B">
        <w:rPr>
          <w:rStyle w:val="big-number"/>
          <w:rFonts w:cs="FrankRuehl"/>
          <w:vanish/>
          <w:sz w:val="22"/>
          <w:szCs w:val="22"/>
          <w:shd w:val="clear" w:color="auto" w:fill="FFFF99"/>
          <w:rtl/>
        </w:rPr>
        <w:t>6</w:t>
      </w:r>
      <w:r w:rsidRPr="0088080B">
        <w:rPr>
          <w:rStyle w:val="default"/>
          <w:rFonts w:cs="FrankRuehl"/>
          <w:vanish/>
          <w:sz w:val="22"/>
          <w:szCs w:val="22"/>
          <w:shd w:val="clear" w:color="auto" w:fill="FFFF99"/>
          <w:rtl/>
        </w:rPr>
        <w:t>נ</w:t>
      </w:r>
      <w:r w:rsidRPr="0088080B">
        <w:rPr>
          <w:rStyle w:val="default"/>
          <w:rFonts w:cs="FrankRuehl" w:hint="cs"/>
          <w:vanish/>
          <w:sz w:val="22"/>
          <w:szCs w:val="22"/>
          <w:shd w:val="clear" w:color="auto" w:fill="FFFF99"/>
          <w:rtl/>
        </w:rPr>
        <w:t>ז.</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הוראות סעיפים 6ה, 6ח(ג), 6ט1, 6י, 6יא, </w:t>
      </w:r>
      <w:r w:rsidRPr="0088080B">
        <w:rPr>
          <w:rStyle w:val="default"/>
          <w:rFonts w:cs="FrankRuehl" w:hint="cs"/>
          <w:strike/>
          <w:vanish/>
          <w:sz w:val="22"/>
          <w:szCs w:val="22"/>
          <w:shd w:val="clear" w:color="auto" w:fill="FFFF99"/>
          <w:rtl/>
        </w:rPr>
        <w:t>6כ(ב)</w:t>
      </w:r>
      <w:r w:rsidR="00EF02EC" w:rsidRPr="0088080B">
        <w:rPr>
          <w:rStyle w:val="default"/>
          <w:rFonts w:cs="FrankRuehl" w:hint="cs"/>
          <w:vanish/>
          <w:sz w:val="22"/>
          <w:szCs w:val="22"/>
          <w:shd w:val="clear" w:color="auto" w:fill="FFFF99"/>
          <w:rtl/>
        </w:rPr>
        <w:t xml:space="preserve"> </w:t>
      </w:r>
      <w:r w:rsidR="00EF02EC" w:rsidRPr="0088080B">
        <w:rPr>
          <w:rStyle w:val="default"/>
          <w:rFonts w:cs="FrankRuehl" w:hint="cs"/>
          <w:vanish/>
          <w:sz w:val="22"/>
          <w:szCs w:val="22"/>
          <w:u w:val="single"/>
          <w:shd w:val="clear" w:color="auto" w:fill="FFFF99"/>
          <w:rtl/>
        </w:rPr>
        <w:t>6יט2</w:t>
      </w:r>
      <w:r w:rsidRPr="0088080B">
        <w:rPr>
          <w:rStyle w:val="default"/>
          <w:rFonts w:cs="FrankRuehl" w:hint="cs"/>
          <w:vanish/>
          <w:sz w:val="22"/>
          <w:szCs w:val="22"/>
          <w:shd w:val="clear" w:color="auto" w:fill="FFFF99"/>
          <w:rtl/>
        </w:rPr>
        <w:t xml:space="preserve">, 6כ1, 6כב, 6כד, 6כד1, 6כה, 6לו(ב), 6לח(ב), יחולו על בעל רשיון לשידורי לווין, על מפיק ערוץ </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על מפיק ערוץ עצמאי, והוראות סעיפים 6ה1, 6יא1,</w:t>
      </w:r>
      <w:r w:rsidR="001F11D9" w:rsidRPr="0088080B">
        <w:rPr>
          <w:rStyle w:val="default"/>
          <w:rFonts w:cs="FrankRuehl" w:hint="cs"/>
          <w:vanish/>
          <w:sz w:val="22"/>
          <w:szCs w:val="22"/>
          <w:shd w:val="clear" w:color="auto" w:fill="FFFF99"/>
          <w:rtl/>
        </w:rPr>
        <w:t xml:space="preserve"> 6יא2,</w:t>
      </w:r>
      <w:r w:rsidRPr="0088080B">
        <w:rPr>
          <w:rStyle w:val="default"/>
          <w:rFonts w:cs="FrankRuehl" w:hint="cs"/>
          <w:vanish/>
          <w:sz w:val="22"/>
          <w:szCs w:val="22"/>
          <w:shd w:val="clear" w:color="auto" w:fill="FFFF99"/>
          <w:rtl/>
        </w:rPr>
        <w:t xml:space="preserve"> 6כא1 ו-6לח1 יחולו על בעל רישיון לשידורי לוויין, והכל בשינויים המחויבים, ואולם התקופה המנויה בסעיף 6כד(ב) לא תחול לענין שידורים לפי פרק זה.</w:t>
      </w:r>
      <w:bookmarkEnd w:id="299"/>
    </w:p>
    <w:p w:rsidR="00107310" w:rsidRDefault="00107310" w:rsidP="00107310">
      <w:pPr>
        <w:pStyle w:val="P00"/>
        <w:spacing w:before="72"/>
        <w:ind w:left="0" w:right="1134"/>
        <w:rPr>
          <w:rStyle w:val="default"/>
          <w:rFonts w:cs="FrankRuehl" w:hint="cs"/>
          <w:rtl/>
        </w:rPr>
      </w:pPr>
    </w:p>
    <w:p w:rsidR="00EF02EC" w:rsidRDefault="00EF02EC" w:rsidP="00107310">
      <w:pPr>
        <w:pStyle w:val="P00"/>
        <w:spacing w:before="72"/>
        <w:ind w:left="0" w:right="1134"/>
        <w:rPr>
          <w:rStyle w:val="default"/>
          <w:rFonts w:cs="FrankRuehl" w:hint="cs"/>
          <w:rtl/>
        </w:rPr>
      </w:pPr>
    </w:p>
    <w:p w:rsidR="001F11D9" w:rsidRDefault="001F11D9" w:rsidP="00107310">
      <w:pPr>
        <w:pStyle w:val="P00"/>
        <w:spacing w:before="72"/>
        <w:ind w:left="0" w:right="1134"/>
        <w:rPr>
          <w:rStyle w:val="default"/>
          <w:rFonts w:cs="FrankRuehl" w:hint="cs"/>
          <w:rtl/>
        </w:rPr>
      </w:pPr>
    </w:p>
    <w:p w:rsidR="00F24715" w:rsidRDefault="00F24715">
      <w:pPr>
        <w:pStyle w:val="header-2"/>
        <w:ind w:left="0" w:right="1134"/>
        <w:rPr>
          <w:rFonts w:hint="cs"/>
          <w:rtl/>
        </w:rPr>
      </w:pPr>
      <w:bookmarkStart w:id="300" w:name="hed212"/>
      <w:bookmarkEnd w:id="300"/>
      <w:r>
        <w:rPr>
          <w:lang w:val="he-IL"/>
        </w:rPr>
        <w:pict>
          <v:rect id="_x0000_s2340" style="position:absolute;left:0;text-align:left;margin-left:464.5pt;margin-top:8.05pt;width:75.05pt;height:20pt;z-index:25151385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 xml:space="preserve">(תיקון מס' 23) </w:t>
                  </w:r>
                  <w:r>
                    <w:rPr>
                      <w:rFonts w:cs="Miriam"/>
                      <w:szCs w:val="18"/>
                      <w:rtl/>
                    </w:rPr>
                    <w:br/>
                  </w:r>
                  <w:r>
                    <w:rPr>
                      <w:rFonts w:cs="Miriam" w:hint="cs"/>
                      <w:szCs w:val="18"/>
                      <w:rtl/>
                    </w:rPr>
                    <w:t>תש"ס-2000</w:t>
                  </w:r>
                </w:p>
              </w:txbxContent>
            </v:textbox>
            <w10:anchorlock/>
          </v:rect>
        </w:pict>
      </w:r>
      <w:r>
        <w:rPr>
          <w:rtl/>
        </w:rPr>
        <w:t>ס</w:t>
      </w:r>
      <w:r>
        <w:rPr>
          <w:rFonts w:hint="cs"/>
          <w:rtl/>
        </w:rPr>
        <w:t>ימן ב': צלחות קליטה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1" w:name="Rov377"/>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1040"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1041"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ב'</w:t>
      </w:r>
      <w:bookmarkEnd w:id="301"/>
    </w:p>
    <w:p w:rsidR="00F24715" w:rsidRDefault="00F24715">
      <w:pPr>
        <w:pStyle w:val="P00"/>
        <w:spacing w:before="72"/>
        <w:ind w:left="0" w:right="1134"/>
        <w:rPr>
          <w:rStyle w:val="default"/>
          <w:rFonts w:cs="FrankRuehl"/>
          <w:rtl/>
        </w:rPr>
      </w:pPr>
      <w:bookmarkStart w:id="302" w:name="Seif65"/>
      <w:bookmarkEnd w:id="302"/>
      <w:r>
        <w:rPr>
          <w:lang w:val="he-IL"/>
        </w:rPr>
        <w:pict>
          <v:rect id="_x0000_s2341" style="position:absolute;left:0;text-align:left;margin-left:464.5pt;margin-top:8.05pt;width:75.05pt;height:28.9pt;z-index:251514880"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גדרות ופרשנות</w:t>
                  </w:r>
                </w:p>
                <w:p w:rsidR="00F17E28" w:rsidRDefault="00F17E28">
                  <w:pPr>
                    <w:spacing w:line="160" w:lineRule="exact"/>
                    <w:jc w:val="left"/>
                    <w:rPr>
                      <w:rFonts w:cs="Miriam"/>
                      <w:noProof/>
                      <w:szCs w:val="18"/>
                      <w:rtl/>
                    </w:rPr>
                  </w:pPr>
                  <w:r>
                    <w:rPr>
                      <w:rFonts w:cs="Miriam" w:hint="cs"/>
                      <w:szCs w:val="18"/>
                      <w:rtl/>
                    </w:rPr>
                    <w:t>(תיקון מס'</w:t>
                  </w:r>
                  <w:r>
                    <w:rPr>
                      <w:rFonts w:cs="Miriam"/>
                      <w:szCs w:val="18"/>
                      <w:rtl/>
                    </w:rPr>
                    <w:t xml:space="preserve"> 23) </w:t>
                  </w:r>
                  <w:r>
                    <w:rPr>
                      <w:rFonts w:cs="Miriam" w:hint="cs"/>
                      <w:szCs w:val="18"/>
                      <w:rtl/>
                    </w:rPr>
                    <w:br/>
                    <w:t>תש"ס-2000</w:t>
                  </w:r>
                </w:p>
              </w:txbxContent>
            </v:textbox>
            <w10:anchorlock/>
          </v:rect>
        </w:pict>
      </w:r>
      <w:r>
        <w:rPr>
          <w:rStyle w:val="big-number"/>
          <w:rtl/>
        </w:rPr>
        <w:t>6</w:t>
      </w:r>
      <w:r>
        <w:rPr>
          <w:rStyle w:val="default"/>
          <w:rFonts w:cs="FrankRuehl"/>
          <w:rtl/>
        </w:rPr>
        <w:t>נ</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בסימן זה </w:t>
      </w:r>
      <w:r w:rsidR="00FD19B9">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גג בנין", לענין גג רעפים </w:t>
      </w:r>
      <w:r w:rsidR="00FD19B9">
        <w:rPr>
          <w:rStyle w:val="default"/>
          <w:rFonts w:cs="FrankRuehl"/>
          <w:rtl/>
        </w:rPr>
        <w:t>–</w:t>
      </w:r>
      <w:r>
        <w:rPr>
          <w:rStyle w:val="default"/>
          <w:rFonts w:cs="FrankRuehl" w:hint="cs"/>
          <w:rtl/>
        </w:rPr>
        <w:t xml:space="preserve"> לרבות החלק העליון של קיר הבנין הצמוד לרעפים;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צלחת קליטה" </w:t>
      </w:r>
      <w:r w:rsidR="00FD19B9">
        <w:rPr>
          <w:rStyle w:val="default"/>
          <w:rFonts w:cs="FrankRuehl"/>
          <w:rtl/>
        </w:rPr>
        <w:t>–</w:t>
      </w:r>
      <w:r>
        <w:rPr>
          <w:rStyle w:val="default"/>
          <w:rFonts w:cs="FrankRuehl" w:hint="cs"/>
          <w:rtl/>
        </w:rPr>
        <w:t xml:space="preserve"> אנטנה לקליטת שידורי טלוויזיה באמצעות לוויין, המהווה חלק מציוד קצה לווייני, לרבות ההתקן לאנטנה;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שידורי טלוויזיה באמצעות לוויין" </w:t>
      </w:r>
      <w:r w:rsidR="00FD19B9">
        <w:rPr>
          <w:rStyle w:val="default"/>
          <w:rFonts w:cs="FrankRuehl"/>
          <w:rtl/>
        </w:rPr>
        <w:t>–</w:t>
      </w:r>
      <w:r>
        <w:rPr>
          <w:rStyle w:val="default"/>
          <w:rFonts w:cs="FrankRuehl"/>
          <w:rtl/>
        </w:rPr>
        <w:t xml:space="preserve"> </w:t>
      </w:r>
      <w:r>
        <w:rPr>
          <w:rStyle w:val="default"/>
          <w:rFonts w:cs="FrankRuehl" w:hint="cs"/>
          <w:rtl/>
        </w:rPr>
        <w:t xml:space="preserve">שידורי טלוויזיה, שירותי חוזי ושמע ושירותים נלווים, המיועדים לציבור והמשודרים באמצעות לוויין, בין שהם משודרים בצופן ומיועדים לקליטה ישירה ומפוענחת למנויים, ובין שאינם משודרים בצופן או שהם מיועדים לקליטה לא מפוענחת בידי כל אדם, והכל גם אם אינו מנוי של בעל </w:t>
      </w:r>
      <w:r>
        <w:rPr>
          <w:rStyle w:val="default"/>
          <w:rFonts w:cs="FrankRuehl"/>
          <w:rtl/>
        </w:rPr>
        <w:t>זי</w:t>
      </w:r>
      <w:r>
        <w:rPr>
          <w:rStyle w:val="default"/>
          <w:rFonts w:cs="FrankRuehl" w:hint="cs"/>
          <w:rtl/>
        </w:rPr>
        <w:t>כיון לשידורי טלוויזיה או של בעל רשיון לשידורי טלוויזיה, לפי כל חוק.</w:t>
      </w:r>
    </w:p>
    <w:p w:rsidR="00F24715" w:rsidRDefault="00F24715">
      <w:pPr>
        <w:pStyle w:val="P00"/>
        <w:spacing w:before="72"/>
        <w:ind w:left="0" w:right="1134"/>
        <w:rPr>
          <w:rStyle w:val="default"/>
          <w:rFonts w:cs="FrankRuehl" w:hint="cs"/>
          <w:rtl/>
        </w:rPr>
      </w:pPr>
      <w:r>
        <w:rPr>
          <w:lang w:val="he-IL"/>
        </w:rPr>
        <w:pict>
          <v:rect id="_x0000_s2342" style="position:absolute;left:0;text-align:left;margin-left:464.5pt;margin-top:8.05pt;width:75.05pt;height:20pt;z-index:251515904" o:allowincell="f" filled="f" stroked="f" strokecolor="lime" strokeweight=".25pt">
            <v:textbox style="mso-next-textbox:#_x0000_s2342"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למונחים אחרים בסימן זה תהא המשמעות שיש להם בסעיף 17א.</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3" w:name="Rov378"/>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1042"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1043"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הוספת סעיף 6נח</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4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4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4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למונחים אחרים בסימן זה תהא המשמעות שיש להם </w:t>
      </w:r>
      <w:r w:rsidRPr="0088080B">
        <w:rPr>
          <w:rStyle w:val="default"/>
          <w:rFonts w:cs="FrankRuehl" w:hint="cs"/>
          <w:strike/>
          <w:vanish/>
          <w:sz w:val="16"/>
          <w:szCs w:val="22"/>
          <w:shd w:val="clear" w:color="auto" w:fill="FFFF99"/>
          <w:rtl/>
        </w:rPr>
        <w:t>בסעיף 6כו</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בסעיף 17א</w:t>
      </w:r>
      <w:r w:rsidRPr="0088080B">
        <w:rPr>
          <w:rStyle w:val="default"/>
          <w:rFonts w:cs="FrankRuehl" w:hint="cs"/>
          <w:vanish/>
          <w:sz w:val="16"/>
          <w:szCs w:val="22"/>
          <w:shd w:val="clear" w:color="auto" w:fill="FFFF99"/>
          <w:rtl/>
        </w:rPr>
        <w:t>.</w:t>
      </w:r>
      <w:bookmarkEnd w:id="303"/>
    </w:p>
    <w:p w:rsidR="00F24715" w:rsidRDefault="00F24715">
      <w:pPr>
        <w:pStyle w:val="P00"/>
        <w:spacing w:before="72"/>
        <w:ind w:left="0" w:right="1134"/>
        <w:rPr>
          <w:rStyle w:val="default"/>
          <w:rFonts w:cs="FrankRuehl"/>
          <w:rtl/>
        </w:rPr>
      </w:pPr>
      <w:bookmarkStart w:id="304" w:name="Seif66"/>
      <w:bookmarkEnd w:id="304"/>
      <w:r>
        <w:rPr>
          <w:lang w:val="he-IL"/>
        </w:rPr>
        <w:pict>
          <v:rect id="_x0000_s2343" style="position:absolute;left:0;text-align:left;margin-left:464.5pt;margin-top:8.05pt;width:75.05pt;height:40pt;z-index:251516928" o:allowincell="f" filled="f" stroked="f" strokecolor="lime" strokeweight=".25pt">
            <v:textbox style="mso-next-textbox:#_x0000_s2343"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תקנת צלחת קליטה </w:t>
                  </w:r>
                  <w:r>
                    <w:rPr>
                      <w:rFonts w:cs="Miriam"/>
                      <w:szCs w:val="18"/>
                      <w:rtl/>
                    </w:rPr>
                    <w:t>–</w:t>
                  </w:r>
                  <w:r>
                    <w:rPr>
                      <w:rFonts w:cs="Miriam" w:hint="cs"/>
                      <w:szCs w:val="18"/>
                      <w:rtl/>
                    </w:rPr>
                    <w:t xml:space="preserve"> הוראות מיוחדות (תיקון מס' 23) </w:t>
                  </w:r>
                  <w:r>
                    <w:rPr>
                      <w:rFonts w:cs="Miriam"/>
                      <w:szCs w:val="18"/>
                      <w:rtl/>
                    </w:rPr>
                    <w:br/>
                  </w:r>
                  <w:r>
                    <w:rPr>
                      <w:rFonts w:cs="Miriam" w:hint="cs"/>
                      <w:szCs w:val="18"/>
                      <w:rtl/>
                    </w:rPr>
                    <w:t>תש"ס-2000</w:t>
                  </w:r>
                </w:p>
              </w:txbxContent>
            </v:textbox>
            <w10:anchorlock/>
          </v:rect>
        </w:pict>
      </w:r>
      <w:r>
        <w:rPr>
          <w:rStyle w:val="big-number"/>
          <w:rtl/>
        </w:rPr>
        <w:t>6</w:t>
      </w:r>
      <w:r>
        <w:rPr>
          <w:rStyle w:val="default"/>
          <w:rFonts w:cs="FrankRuehl"/>
          <w:rtl/>
        </w:rPr>
        <w:t>נ</w:t>
      </w:r>
      <w:r>
        <w:rPr>
          <w:rStyle w:val="default"/>
          <w:rFonts w:cs="FrankRuehl" w:hint="cs"/>
          <w:rtl/>
        </w:rPr>
        <w:t>ט.</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התקנת צלחת קליטה תיעשה בהתאם </w:t>
      </w:r>
      <w:r>
        <w:rPr>
          <w:rStyle w:val="default"/>
          <w:rFonts w:cs="FrankRuehl"/>
          <w:rtl/>
        </w:rPr>
        <w:t>ל</w:t>
      </w:r>
      <w:r>
        <w:rPr>
          <w:rStyle w:val="default"/>
          <w:rFonts w:cs="FrankRuehl" w:hint="cs"/>
          <w:rtl/>
        </w:rPr>
        <w:t>הוראות סימן זה.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התקנת צלחת קליטה על גג בנין הנעשית לפי סעיף 266א לחוק התכנון והבניה, תשכ"ה-1965 (להלן </w:t>
      </w:r>
      <w:r w:rsidR="00FD19B9">
        <w:rPr>
          <w:rStyle w:val="default"/>
          <w:rFonts w:cs="FrankRuehl"/>
          <w:rtl/>
        </w:rPr>
        <w:t>–</w:t>
      </w:r>
      <w:r>
        <w:rPr>
          <w:rStyle w:val="default"/>
          <w:rFonts w:cs="FrankRuehl" w:hint="cs"/>
          <w:rtl/>
        </w:rPr>
        <w:t xml:space="preserve"> חוק התכנון והבניה), פטורה מהיתר לפי פרק ה' לחוק האמור.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5" w:name="Rov379"/>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1047"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1048"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סעיף 6נט</w:t>
      </w:r>
      <w:bookmarkEnd w:id="305"/>
    </w:p>
    <w:p w:rsidR="00F24715" w:rsidRDefault="00F24715">
      <w:pPr>
        <w:pStyle w:val="P00"/>
        <w:spacing w:before="72"/>
        <w:ind w:left="0" w:right="1134"/>
        <w:rPr>
          <w:rStyle w:val="default"/>
          <w:rFonts w:cs="FrankRuehl"/>
          <w:rtl/>
        </w:rPr>
      </w:pPr>
      <w:bookmarkStart w:id="306" w:name="Seif67"/>
      <w:bookmarkEnd w:id="306"/>
      <w:r>
        <w:rPr>
          <w:lang w:val="he-IL"/>
        </w:rPr>
        <w:pict>
          <v:rect id="_x0000_s2344" style="position:absolute;left:0;text-align:left;margin-left:464.5pt;margin-top:8.05pt;width:75.05pt;height:40pt;z-index:251517952" o:allowincell="f" filled="f" stroked="f" strokecolor="lime" strokeweight=".25pt">
            <v:textbox style="mso-next-textbox:#_x0000_s2344"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תקנת צלחת קליטה בבית משותף</w:t>
                  </w:r>
                </w:p>
                <w:p w:rsidR="00F17E28" w:rsidRDefault="00F17E28">
                  <w:pPr>
                    <w:spacing w:line="160" w:lineRule="exact"/>
                    <w:jc w:val="left"/>
                    <w:rPr>
                      <w:rFonts w:cs="Miriam"/>
                      <w:noProof/>
                      <w:szCs w:val="18"/>
                      <w:rtl/>
                    </w:rPr>
                  </w:pPr>
                  <w:r>
                    <w:rPr>
                      <w:rFonts w:cs="Miriam" w:hint="cs"/>
                      <w:szCs w:val="18"/>
                      <w:rtl/>
                    </w:rPr>
                    <w:t xml:space="preserve">(תיקון מס' 23) </w:t>
                  </w:r>
                  <w:r>
                    <w:rPr>
                      <w:rFonts w:cs="Miriam"/>
                      <w:szCs w:val="18"/>
                      <w:rtl/>
                    </w:rPr>
                    <w:br/>
                  </w:r>
                  <w:r>
                    <w:rPr>
                      <w:rFonts w:cs="Miriam" w:hint="cs"/>
                      <w:szCs w:val="18"/>
                      <w:rtl/>
                    </w:rPr>
                    <w:t>תש"ס-2000</w:t>
                  </w:r>
                </w:p>
              </w:txbxContent>
            </v:textbox>
            <w10:anchorlock/>
          </v:rect>
        </w:pict>
      </w:r>
      <w:r>
        <w:rPr>
          <w:rStyle w:val="big-number"/>
          <w:rtl/>
        </w:rPr>
        <w:t>6</w:t>
      </w:r>
      <w:r>
        <w:rPr>
          <w:rStyle w:val="default"/>
          <w:rFonts w:cs="FrankRuehl"/>
          <w:rtl/>
        </w:rPr>
        <w:t>ס</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היה גג של בית משותף רכו</w:t>
      </w:r>
      <w:r>
        <w:rPr>
          <w:rStyle w:val="default"/>
          <w:rFonts w:cs="FrankRuehl"/>
          <w:rtl/>
        </w:rPr>
        <w:t>ש</w:t>
      </w:r>
      <w:r>
        <w:rPr>
          <w:rStyle w:val="default"/>
          <w:rFonts w:cs="FrankRuehl" w:hint="cs"/>
          <w:rtl/>
        </w:rPr>
        <w:t xml:space="preserve"> משותף, רשאי המפקח להתיר את התקנת צלחת הקליטה על גג כאמור בהתקיים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בעל דירה בבית המשותף (להלן </w:t>
      </w:r>
      <w:r w:rsidR="00FD19B9">
        <w:rPr>
          <w:rStyle w:val="default"/>
          <w:rFonts w:cs="FrankRuehl"/>
          <w:rtl/>
        </w:rPr>
        <w:t>–</w:t>
      </w:r>
      <w:r>
        <w:rPr>
          <w:rStyle w:val="default"/>
          <w:rFonts w:cs="FrankRuehl" w:hint="cs"/>
          <w:rtl/>
        </w:rPr>
        <w:t xml:space="preserve"> מבקש ההתקנה) ובעל הזכויות בגג לא הגיעו להסכמה על עצם ההתקנה, או על התנאים להתקנה, בתוך 30 ימים מיום שמבקש ההתקנה פנה בכתב לבעל הזכויות בגג;</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מבקש הה</w:t>
      </w:r>
      <w:r>
        <w:rPr>
          <w:rStyle w:val="default"/>
          <w:rFonts w:cs="FrankRuehl"/>
          <w:rtl/>
        </w:rPr>
        <w:t>ת</w:t>
      </w:r>
      <w:r>
        <w:rPr>
          <w:rStyle w:val="default"/>
          <w:rFonts w:cs="FrankRuehl" w:hint="cs"/>
          <w:rtl/>
        </w:rPr>
        <w:t>קנה פנה אל המפקח בכתב בבקשה להתיר את התקנת צלחת הקליטה על הגג;</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בקש ההתקנה הוכיח כי התקנת צלחת הקליטה במקום אחר ברכוש המשותף אינה אפשרית, או שהיא תפגע בעצם קליטת השידורים.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רשאי להתיר את התקנת צלחת הקליטה כאמור בתנאים והוראות שיקבע, לרבות במקרה שבעל הזכויות בגג יהיה מעוניין להסיר את צלחת הקליטה מהגג או להעתי</w:t>
      </w:r>
      <w:r>
        <w:rPr>
          <w:rStyle w:val="default"/>
          <w:rFonts w:cs="FrankRuehl"/>
          <w:rtl/>
        </w:rPr>
        <w:t>ק</w:t>
      </w:r>
      <w:r>
        <w:rPr>
          <w:rStyle w:val="default"/>
          <w:rFonts w:cs="FrankRuehl" w:hint="cs"/>
          <w:rtl/>
        </w:rPr>
        <w:t>ה למקום אחר בגג כדי לאפשר את ביצוען של עבודות בניה על הגג מכוח היתר בניה על פי הוראות חוק התכנון והבניה.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המפקח בענין התקנת צלחת קליטה בהתאם להוראות סעיף קטן (ב), ניתן לפנות למפקח בבקשה לשנות את החלטתו, אם השתנו הנסיבות והדבר עשוי לשנות את החלטת</w:t>
      </w:r>
      <w:r>
        <w:rPr>
          <w:rStyle w:val="default"/>
          <w:rFonts w:cs="FrankRuehl"/>
          <w:rtl/>
        </w:rPr>
        <w:t>ו</w:t>
      </w:r>
      <w:r>
        <w:rPr>
          <w:rStyle w:val="default"/>
          <w:rFonts w:cs="FrankRuehl" w:hint="cs"/>
          <w:rtl/>
        </w:rPr>
        <w:t>.</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סימן ד' לפרק ו' לחוק המקרקעין יחולו על הדיון בפני המפקח גם לפי סעיף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7" w:name="Rov380"/>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1049"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1050"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סעיף 6ס</w:t>
      </w:r>
      <w:bookmarkEnd w:id="307"/>
    </w:p>
    <w:p w:rsidR="00F24715" w:rsidRDefault="00F24715">
      <w:pPr>
        <w:pStyle w:val="P00"/>
        <w:spacing w:before="72"/>
        <w:ind w:left="0" w:right="1134"/>
        <w:rPr>
          <w:rStyle w:val="default"/>
          <w:rFonts w:cs="FrankRuehl"/>
          <w:rtl/>
        </w:rPr>
      </w:pPr>
      <w:bookmarkStart w:id="308" w:name="Seif68"/>
      <w:bookmarkEnd w:id="308"/>
      <w:r>
        <w:rPr>
          <w:lang w:val="he-IL"/>
        </w:rPr>
        <w:pict>
          <v:rect id="_x0000_s2345" style="position:absolute;left:0;text-align:left;margin-left:464.5pt;margin-top:8.05pt;width:75.05pt;height:40pt;z-index:251518976"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חלת הוראות</w:t>
                  </w:r>
                </w:p>
                <w:p w:rsidR="00F17E28" w:rsidRDefault="00F17E28">
                  <w:pPr>
                    <w:spacing w:line="160" w:lineRule="exact"/>
                    <w:jc w:val="left"/>
                    <w:rPr>
                      <w:rFonts w:cs="Miriam"/>
                      <w:noProof/>
                      <w:szCs w:val="18"/>
                      <w:rtl/>
                    </w:rPr>
                  </w:pPr>
                  <w:r>
                    <w:rPr>
                      <w:rFonts w:cs="Miriam" w:hint="cs"/>
                      <w:szCs w:val="18"/>
                      <w:rtl/>
                    </w:rPr>
                    <w:t xml:space="preserve">(תיקון מס' 23) </w:t>
                  </w:r>
                  <w:r>
                    <w:rPr>
                      <w:rFonts w:cs="Miriam"/>
                      <w:szCs w:val="18"/>
                      <w:rtl/>
                    </w:rPr>
                    <w:br/>
                  </w:r>
                  <w:r>
                    <w:rPr>
                      <w:rFonts w:cs="Miriam" w:hint="cs"/>
                      <w:szCs w:val="18"/>
                      <w:rtl/>
                    </w:rPr>
                    <w:t>תש"ס-2000</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6</w:t>
      </w:r>
      <w:r>
        <w:rPr>
          <w:rStyle w:val="default"/>
          <w:rFonts w:cs="FrankRuehl"/>
          <w:rtl/>
        </w:rPr>
        <w:t>ס</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הוראות סעיפים 21ב, 21ג ו-22 יחולו לענין התקנת צלחת</w:t>
      </w:r>
      <w:r>
        <w:rPr>
          <w:rStyle w:val="default"/>
          <w:rFonts w:cs="FrankRuehl"/>
          <w:rtl/>
        </w:rPr>
        <w:t xml:space="preserve"> </w:t>
      </w:r>
      <w:r>
        <w:rPr>
          <w:rStyle w:val="default"/>
          <w:rFonts w:cs="FrankRuehl" w:hint="cs"/>
          <w:rtl/>
        </w:rPr>
        <w:t>קליטה, בשינויים המחויבים, לרבות אלה:</w:t>
      </w:r>
    </w:p>
    <w:p w:rsidR="000A6996" w:rsidRDefault="000A6996">
      <w:pPr>
        <w:pStyle w:val="P00"/>
        <w:spacing w:before="72"/>
        <w:ind w:left="0" w:right="1134"/>
        <w:rPr>
          <w:rStyle w:val="default"/>
          <w:rFonts w:cs="FrankRuehl"/>
          <w:rtl/>
        </w:rPr>
      </w:pPr>
    </w:p>
    <w:p w:rsidR="00F24715" w:rsidRDefault="000A6996" w:rsidP="000A6996">
      <w:pPr>
        <w:pStyle w:val="P22"/>
        <w:spacing w:before="72"/>
        <w:ind w:left="1021" w:right="1134"/>
        <w:rPr>
          <w:rStyle w:val="default"/>
          <w:rFonts w:cs="FrankRuehl"/>
          <w:rtl/>
        </w:rPr>
      </w:pPr>
      <w:r w:rsidRPr="00E47E9E">
        <w:rPr>
          <w:rStyle w:val="default"/>
          <w:rFonts w:cs="FrankRuehl"/>
        </w:rPr>
        <w:pict>
          <v:rect id="_x0000_s3343" style="position:absolute;left:0;text-align:left;margin-left:464.35pt;margin-top:7.1pt;width:75.05pt;height:20pt;z-index:251996160" o:allowincell="f" filled="f" stroked="f" strokecolor="lime" strokeweight=".25pt">
            <v:textbox inset="0,0,0,0">
              <w:txbxContent>
                <w:p w:rsidR="000A6996" w:rsidRDefault="000A6996" w:rsidP="000A6996">
                  <w:pPr>
                    <w:spacing w:line="160" w:lineRule="exact"/>
                    <w:jc w:val="left"/>
                    <w:rPr>
                      <w:rFonts w:cs="Miriam"/>
                      <w:szCs w:val="18"/>
                      <w:rtl/>
                    </w:rPr>
                  </w:pPr>
                  <w:r>
                    <w:rPr>
                      <w:rFonts w:cs="Miriam" w:hint="cs"/>
                      <w:szCs w:val="18"/>
                      <w:rtl/>
                    </w:rPr>
                    <w:t>(תיקון מס' 76) תשפ"ב-2022</w:t>
                  </w:r>
                </w:p>
                <w:p w:rsidR="000A6996" w:rsidRDefault="000A6996" w:rsidP="000A6996">
                  <w:pPr>
                    <w:spacing w:line="160" w:lineRule="exact"/>
                    <w:jc w:val="left"/>
                    <w:rPr>
                      <w:rFonts w:cs="Miriam"/>
                      <w:noProof/>
                      <w:szCs w:val="18"/>
                      <w:rtl/>
                    </w:rPr>
                  </w:pP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E47E9E" w:rsidRPr="00E47E9E">
        <w:rPr>
          <w:rStyle w:val="default"/>
          <w:rFonts w:cs="FrankRuehl" w:hint="cs"/>
          <w:rtl/>
        </w:rPr>
        <w:t>במקום "ספק מורשה" יבוא "בעל רישיון לשידורי לוויין"; לעניין סעיף זה</w:t>
      </w:r>
      <w:r w:rsidR="00F24715">
        <w:rPr>
          <w:rStyle w:val="default"/>
          <w:rFonts w:cs="FrankRuehl" w:hint="cs"/>
          <w:rtl/>
        </w:rPr>
        <w:t xml:space="preserve">, "בעל רשיון לשידורי לוויין" </w:t>
      </w:r>
      <w:r w:rsidR="00FD19B9">
        <w:rPr>
          <w:rStyle w:val="default"/>
          <w:rFonts w:cs="FrankRuehl"/>
          <w:rtl/>
        </w:rPr>
        <w:t>–</w:t>
      </w:r>
      <w:r w:rsidR="00F24715">
        <w:rPr>
          <w:rStyle w:val="default"/>
          <w:rFonts w:cs="FrankRuehl" w:hint="cs"/>
          <w:rtl/>
        </w:rPr>
        <w:t xml:space="preserve"> לרבות מתקין אחר של צלחת קליטה, בשינויים המחויבים;</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"להניח" או "הנחת" יבוא "להתקין" או</w:t>
      </w:r>
      <w:r>
        <w:rPr>
          <w:rStyle w:val="default"/>
          <w:rFonts w:cs="FrankRuehl"/>
          <w:rtl/>
        </w:rPr>
        <w:t xml:space="preserve"> "</w:t>
      </w:r>
      <w:r>
        <w:rPr>
          <w:rStyle w:val="default"/>
          <w:rFonts w:cs="FrankRuehl" w:hint="cs"/>
          <w:rtl/>
        </w:rPr>
        <w:t>התקנת";</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במקום "רשת כבלים" יבוא "ציוד קצה לווייני";</w:t>
      </w:r>
    </w:p>
    <w:p w:rsidR="00F24715" w:rsidRDefault="00F24715">
      <w:pPr>
        <w:pStyle w:val="P22"/>
        <w:spacing w:before="72"/>
        <w:ind w:left="1021" w:right="1134"/>
        <w:rPr>
          <w:rStyle w:val="default"/>
          <w:rFonts w:cs="FrankRuehl" w:hint="cs"/>
          <w:rtl/>
        </w:rPr>
      </w:pPr>
      <w:r>
        <w:rPr>
          <w:lang w:val="he-IL"/>
        </w:rPr>
        <w:pict>
          <v:rect id="_x0000_s2346" style="position:absolute;left:0;text-align:left;margin-left:464.5pt;margin-top:8.05pt;width:75.05pt;height:20pt;z-index:25152000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w:t>
                  </w:r>
                  <w:r>
                    <w:rPr>
                      <w:rFonts w:cs="Miriam"/>
                      <w:szCs w:val="18"/>
                      <w:rtl/>
                    </w:rPr>
                    <w:t xml:space="preserve">5) </w:t>
                  </w:r>
                  <w:r>
                    <w:rPr>
                      <w:rFonts w:cs="Miriam" w:hint="cs"/>
                      <w:szCs w:val="18"/>
                      <w:rtl/>
                    </w:rPr>
                    <w:t>תשס"א-2001</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בסעיף 21ב </w:t>
      </w:r>
      <w:r>
        <w:rPr>
          <w:rStyle w:val="default"/>
          <w:rFonts w:cs="FrankRuehl"/>
          <w:rtl/>
        </w:rPr>
        <w:t>–</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קטן (ב), בהגדרה "הוראה מיוחדת", בסופה יבוא "או שיש בה כדי לפגוע בעצם קליטת השידורים";</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קטן (ב1)(3)(א), בסופו יבוא "או כדי לפגוע בעצם קליטת השידורים".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12 לחוק המקרקעין, לא יחולו לענין צי</w:t>
      </w:r>
      <w:r>
        <w:rPr>
          <w:rStyle w:val="default"/>
          <w:rFonts w:cs="FrankRuehl"/>
          <w:rtl/>
        </w:rPr>
        <w:t>ו</w:t>
      </w:r>
      <w:r>
        <w:rPr>
          <w:rStyle w:val="default"/>
          <w:rFonts w:cs="FrankRuehl" w:hint="cs"/>
          <w:rtl/>
        </w:rPr>
        <w:t>ד קצה לווייני.</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חוק הרשויות המקומיות (תרנים לאנטנות טלוויזיה ורדיו), תשל"ו-1975, לא יחולו לענין התקנת צלחת קליטה לפי סימן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09" w:name="Rov381"/>
      <w:r w:rsidRPr="0088080B">
        <w:rPr>
          <w:rStyle w:val="default"/>
          <w:rFonts w:cs="FrankRuehl" w:hint="cs"/>
          <w:vanish/>
          <w:color w:val="FF0000"/>
          <w:szCs w:val="20"/>
          <w:shd w:val="clear" w:color="auto" w:fill="FFFF99"/>
          <w:rtl/>
        </w:rPr>
        <w:t>מיום 29.6.2000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F24715" w:rsidRPr="0088080B" w:rsidRDefault="00F24715">
      <w:pPr>
        <w:pStyle w:val="P00"/>
        <w:spacing w:before="0"/>
        <w:ind w:left="0" w:right="1134"/>
        <w:rPr>
          <w:rStyle w:val="default"/>
          <w:rFonts w:cs="FrankRuehl" w:hint="cs"/>
          <w:vanish/>
          <w:szCs w:val="20"/>
          <w:shd w:val="clear" w:color="auto" w:fill="FFFF99"/>
          <w:rtl/>
        </w:rPr>
      </w:pPr>
      <w:hyperlink r:id="rId1051"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219 (</w:t>
      </w:r>
      <w:hyperlink r:id="rId1052"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 w:val="14"/>
          <w:szCs w:val="20"/>
          <w:shd w:val="clear" w:color="auto" w:fill="FFFF99"/>
          <w:rtl/>
        </w:rPr>
      </w:pPr>
      <w:r w:rsidRPr="0088080B">
        <w:rPr>
          <w:rStyle w:val="default"/>
          <w:rFonts w:cs="FrankRuehl" w:hint="cs"/>
          <w:b/>
          <w:bCs/>
          <w:vanish/>
          <w:sz w:val="14"/>
          <w:szCs w:val="20"/>
          <w:shd w:val="clear" w:color="auto" w:fill="FFFF99"/>
          <w:rtl/>
        </w:rPr>
        <w:t>הוספת סעיף 6סא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5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5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5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הוראות </w:t>
      </w:r>
      <w:r w:rsidRPr="0088080B">
        <w:rPr>
          <w:rStyle w:val="default"/>
          <w:rFonts w:cs="FrankRuehl" w:hint="cs"/>
          <w:strike/>
          <w:vanish/>
          <w:sz w:val="16"/>
          <w:szCs w:val="22"/>
          <w:shd w:val="clear" w:color="auto" w:fill="FFFF99"/>
          <w:rtl/>
        </w:rPr>
        <w:t>סעיפים 6כט עד 6לא</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סעיפים 21ב, 21ג ו-22</w:t>
      </w:r>
      <w:r w:rsidRPr="0088080B">
        <w:rPr>
          <w:rStyle w:val="default"/>
          <w:rFonts w:cs="FrankRuehl" w:hint="cs"/>
          <w:vanish/>
          <w:sz w:val="16"/>
          <w:szCs w:val="22"/>
          <w:shd w:val="clear" w:color="auto" w:fill="FFFF99"/>
          <w:rtl/>
        </w:rPr>
        <w:t xml:space="preserve"> יחולו לענין התקנת צלחת</w:t>
      </w:r>
      <w:r w:rsidRPr="0088080B">
        <w:rPr>
          <w:rFonts w:hint="cs"/>
          <w:vanish/>
          <w:sz w:val="16"/>
          <w:szCs w:val="22"/>
          <w:shd w:val="clear" w:color="auto" w:fill="FFFF99"/>
          <w:rtl/>
        </w:rPr>
        <w:t xml:space="preserve"> </w:t>
      </w:r>
      <w:r w:rsidRPr="0088080B">
        <w:rPr>
          <w:rStyle w:val="default"/>
          <w:rFonts w:cs="FrankRuehl" w:hint="cs"/>
          <w:vanish/>
          <w:sz w:val="16"/>
          <w:szCs w:val="22"/>
          <w:shd w:val="clear" w:color="auto" w:fill="FFFF99"/>
          <w:rtl/>
        </w:rPr>
        <w:t>קליטה, בשינויים המחויבים, לרבות אלה:</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במ</w:t>
      </w:r>
      <w:r w:rsidRPr="0088080B">
        <w:rPr>
          <w:rStyle w:val="default"/>
          <w:rFonts w:cs="FrankRuehl"/>
          <w:vanish/>
          <w:sz w:val="16"/>
          <w:szCs w:val="22"/>
          <w:shd w:val="clear" w:color="auto" w:fill="FFFF99"/>
          <w:rtl/>
        </w:rPr>
        <w:t>ק</w:t>
      </w:r>
      <w:r w:rsidRPr="0088080B">
        <w:rPr>
          <w:rStyle w:val="default"/>
          <w:rFonts w:cs="FrankRuehl" w:hint="cs"/>
          <w:vanish/>
          <w:sz w:val="16"/>
          <w:szCs w:val="22"/>
          <w:shd w:val="clear" w:color="auto" w:fill="FFFF99"/>
          <w:rtl/>
        </w:rPr>
        <w:t>ום "</w:t>
      </w:r>
      <w:r w:rsidRPr="0088080B">
        <w:rPr>
          <w:rStyle w:val="default"/>
          <w:rFonts w:cs="FrankRuehl" w:hint="cs"/>
          <w:strike/>
          <w:vanish/>
          <w:sz w:val="16"/>
          <w:szCs w:val="22"/>
          <w:shd w:val="clear" w:color="auto" w:fill="FFFF99"/>
          <w:rtl/>
        </w:rPr>
        <w:t>בעל זיכיון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בעל רישיון</w:t>
      </w:r>
      <w:r w:rsidRPr="0088080B">
        <w:rPr>
          <w:rStyle w:val="default"/>
          <w:rFonts w:cs="FrankRuehl" w:hint="cs"/>
          <w:vanish/>
          <w:sz w:val="16"/>
          <w:szCs w:val="22"/>
          <w:shd w:val="clear" w:color="auto" w:fill="FFFF99"/>
          <w:rtl/>
        </w:rPr>
        <w:t xml:space="preserve">" יבוא "בעל רשיון לשידורי לוויין"; לענין סעיף זה, "בעל רשיון לשידורי לוויין" </w:t>
      </w:r>
      <w:r w:rsidR="00FD19B9"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מתקין אחר של צלחת קליטה, בשינויים המחויבים;</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במקום "להניח" או "הנחת" יבוא "להתקין" או</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התקנת";</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במקום "רשת כבלים" יבוא "ציוד קצה לווייני";</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בסעיף 6כט</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בסעיף 21ב</w:t>
      </w:r>
      <w:r w:rsidRPr="0088080B">
        <w:rPr>
          <w:rStyle w:val="default"/>
          <w:rFonts w:cs="FrankRuehl" w:hint="cs"/>
          <w:vanish/>
          <w:sz w:val="16"/>
          <w:szCs w:val="22"/>
          <w:shd w:val="clear" w:color="auto" w:fill="FFFF99"/>
          <w:rtl/>
        </w:rPr>
        <w:t xml:space="preserve"> </w:t>
      </w:r>
      <w:r w:rsidR="00FD19B9" w:rsidRPr="0088080B">
        <w:rPr>
          <w:rStyle w:val="default"/>
          <w:rFonts w:cs="FrankRuehl"/>
          <w:vanish/>
          <w:sz w:val="16"/>
          <w:szCs w:val="22"/>
          <w:shd w:val="clear" w:color="auto" w:fill="FFFF99"/>
          <w:rtl/>
        </w:rPr>
        <w:t>–</w:t>
      </w:r>
    </w:p>
    <w:p w:rsidR="00F24715" w:rsidRPr="0088080B" w:rsidRDefault="00F24715">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בסעיף קטן (ב), בהגדרה "הוראה מיוחדת", בסופה יבוא "או שיש בה כדי לפגוע בעצם קליטת השידורים";</w:t>
      </w:r>
    </w:p>
    <w:p w:rsidR="000A6996" w:rsidRPr="0088080B" w:rsidRDefault="00F24715">
      <w:pPr>
        <w:pStyle w:val="P33"/>
        <w:spacing w:before="0"/>
        <w:ind w:left="1474"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בסעיף קטן (ב1)(3)(א), בסופו יבוא "או כדי לפגוע בעצם קליטת השידורים"</w:t>
      </w:r>
      <w:r w:rsidR="000A6996" w:rsidRPr="0088080B">
        <w:rPr>
          <w:rStyle w:val="default"/>
          <w:rFonts w:cs="FrankRuehl" w:hint="cs"/>
          <w:vanish/>
          <w:sz w:val="16"/>
          <w:szCs w:val="22"/>
          <w:shd w:val="clear" w:color="auto" w:fill="FFFF99"/>
          <w:rtl/>
        </w:rPr>
        <w:t>.</w:t>
      </w:r>
    </w:p>
    <w:p w:rsidR="000A6996" w:rsidRPr="0088080B" w:rsidRDefault="000A6996" w:rsidP="000A6996">
      <w:pPr>
        <w:pStyle w:val="P00"/>
        <w:spacing w:before="0"/>
        <w:ind w:left="1021" w:right="1134"/>
        <w:rPr>
          <w:rStyle w:val="default"/>
          <w:rFonts w:ascii="FrankRuehl" w:hAnsi="FrankRuehl" w:cs="FrankRuehl"/>
          <w:vanish/>
          <w:szCs w:val="20"/>
          <w:shd w:val="clear" w:color="auto" w:fill="FFFF99"/>
          <w:rtl/>
        </w:rPr>
      </w:pPr>
    </w:p>
    <w:p w:rsidR="000A6996" w:rsidRPr="0088080B" w:rsidRDefault="000A6996" w:rsidP="000A6996">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0A6996" w:rsidRPr="0088080B" w:rsidRDefault="000A6996" w:rsidP="000A6996">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A6996" w:rsidRPr="0088080B" w:rsidRDefault="000A6996" w:rsidP="000A6996">
      <w:pPr>
        <w:pStyle w:val="P00"/>
        <w:spacing w:before="0"/>
        <w:ind w:left="1021" w:right="1134"/>
        <w:rPr>
          <w:rStyle w:val="default"/>
          <w:rFonts w:ascii="FrankRuehl" w:hAnsi="FrankRuehl" w:cs="FrankRuehl"/>
          <w:vanish/>
          <w:szCs w:val="20"/>
          <w:shd w:val="clear" w:color="auto" w:fill="FFFF99"/>
          <w:rtl/>
        </w:rPr>
      </w:pPr>
      <w:hyperlink r:id="rId105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105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0A6996" w:rsidP="000A6996">
      <w:pPr>
        <w:pStyle w:val="P22"/>
        <w:ind w:left="1021" w:right="1134"/>
        <w:rPr>
          <w:rStyle w:val="default"/>
          <w:rFonts w:cs="FrankRuehl"/>
          <w:sz w:val="2"/>
          <w:szCs w:val="2"/>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במ</w:t>
      </w:r>
      <w:r w:rsidRPr="0088080B">
        <w:rPr>
          <w:rStyle w:val="default"/>
          <w:rFonts w:cs="FrankRuehl"/>
          <w:strike/>
          <w:vanish/>
          <w:sz w:val="16"/>
          <w:szCs w:val="22"/>
          <w:shd w:val="clear" w:color="auto" w:fill="FFFF99"/>
          <w:rtl/>
        </w:rPr>
        <w:t>ק</w:t>
      </w:r>
      <w:r w:rsidRPr="0088080B">
        <w:rPr>
          <w:rStyle w:val="default"/>
          <w:rFonts w:cs="FrankRuehl" w:hint="cs"/>
          <w:strike/>
          <w:vanish/>
          <w:sz w:val="16"/>
          <w:szCs w:val="22"/>
          <w:shd w:val="clear" w:color="auto" w:fill="FFFF99"/>
          <w:rtl/>
        </w:rPr>
        <w:t>ום "בעל רישיון" יבוא "בעל רשיון לשידורי לוויין"; לענין סעיף זה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במקום "ספק מורשה" יבוא "בעל רישיון לשידורי לוויין"; לעניין סעיף זה</w:t>
      </w:r>
      <w:r w:rsidRPr="0088080B">
        <w:rPr>
          <w:rStyle w:val="default"/>
          <w:rFonts w:cs="FrankRuehl" w:hint="cs"/>
          <w:vanish/>
          <w:sz w:val="16"/>
          <w:szCs w:val="22"/>
          <w:shd w:val="clear" w:color="auto" w:fill="FFFF99"/>
          <w:rtl/>
        </w:rPr>
        <w:t xml:space="preserve">, "בעל רשיון לשידורי לוויין"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מתקין אחר של צלחת קליטה, בשינויים המחויבים;</w:t>
      </w:r>
      <w:bookmarkEnd w:id="309"/>
    </w:p>
    <w:p w:rsidR="00F24715" w:rsidRDefault="00F24715">
      <w:pPr>
        <w:pStyle w:val="P00"/>
        <w:spacing w:before="72"/>
        <w:ind w:left="0" w:right="1134"/>
        <w:rPr>
          <w:rStyle w:val="default"/>
          <w:rFonts w:cs="FrankRuehl" w:hint="cs"/>
          <w:rtl/>
        </w:rPr>
      </w:pPr>
      <w:bookmarkStart w:id="310" w:name="Seif69"/>
      <w:bookmarkEnd w:id="310"/>
      <w:r>
        <w:rPr>
          <w:lang w:val="he-IL"/>
        </w:rPr>
        <w:pict>
          <v:rect id="_x0000_s2347" style="position:absolute;left:0;text-align:left;margin-left:464.5pt;margin-top:8.05pt;width:75.05pt;height:40pt;z-index:2515210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יסור אספקת</w:t>
                  </w:r>
                  <w:r>
                    <w:rPr>
                      <w:rFonts w:cs="Miriam"/>
                      <w:szCs w:val="18"/>
                      <w:rtl/>
                    </w:rPr>
                    <w:t xml:space="preserve"> </w:t>
                  </w:r>
                  <w:r>
                    <w:rPr>
                      <w:rFonts w:cs="Miriam" w:hint="cs"/>
                      <w:szCs w:val="18"/>
                      <w:rtl/>
                    </w:rPr>
                    <w:t xml:space="preserve">שידורים </w:t>
                  </w:r>
                </w:p>
                <w:p w:rsidR="00F17E28" w:rsidRDefault="00F17E28">
                  <w:pPr>
                    <w:spacing w:line="160" w:lineRule="exact"/>
                    <w:jc w:val="left"/>
                    <w:rPr>
                      <w:rFonts w:cs="Miriam"/>
                      <w:noProof/>
                      <w:szCs w:val="18"/>
                      <w:rtl/>
                    </w:rPr>
                  </w:pPr>
                  <w:r>
                    <w:rPr>
                      <w:rFonts w:cs="Miriam" w:hint="cs"/>
                      <w:szCs w:val="18"/>
                      <w:rtl/>
                    </w:rPr>
                    <w:t xml:space="preserve">(תיקון מס' 23) </w:t>
                  </w:r>
                  <w:r>
                    <w:rPr>
                      <w:rFonts w:cs="Miriam"/>
                      <w:szCs w:val="18"/>
                      <w:rtl/>
                    </w:rPr>
                    <w:br/>
                  </w:r>
                  <w:r>
                    <w:rPr>
                      <w:rFonts w:cs="Miriam" w:hint="cs"/>
                      <w:szCs w:val="18"/>
                      <w:rtl/>
                    </w:rPr>
                    <w:t>תש"ס-2000</w:t>
                  </w:r>
                </w:p>
              </w:txbxContent>
            </v:textbox>
            <w10:anchorlock/>
          </v:rect>
        </w:pict>
      </w:r>
      <w:r>
        <w:rPr>
          <w:rStyle w:val="big-number"/>
          <w:rtl/>
        </w:rPr>
        <w:t>6</w:t>
      </w:r>
      <w:r>
        <w:rPr>
          <w:rStyle w:val="default"/>
          <w:rFonts w:cs="FrankRuehl"/>
          <w:rtl/>
        </w:rPr>
        <w:t>ס</w:t>
      </w:r>
      <w:r>
        <w:rPr>
          <w:rStyle w:val="default"/>
          <w:rFonts w:cs="FrankRuehl" w:hint="cs"/>
          <w:rtl/>
        </w:rPr>
        <w:t>ב.</w:t>
      </w:r>
      <w:r>
        <w:rPr>
          <w:rStyle w:val="default"/>
          <w:rFonts w:cs="FrankRuehl"/>
          <w:rtl/>
        </w:rPr>
        <w:tab/>
      </w:r>
      <w:r>
        <w:rPr>
          <w:rStyle w:val="default"/>
          <w:rFonts w:cs="FrankRuehl" w:hint="cs"/>
          <w:rtl/>
        </w:rPr>
        <w:t>בעל רשיון לשידורי לוויין לא יספק את שידוריו למנוי שצלחת הקליטה ש</w:t>
      </w:r>
      <w:r>
        <w:rPr>
          <w:rStyle w:val="default"/>
          <w:rFonts w:cs="FrankRuehl"/>
          <w:rtl/>
        </w:rPr>
        <w:t>ל</w:t>
      </w:r>
      <w:r>
        <w:rPr>
          <w:rStyle w:val="default"/>
          <w:rFonts w:cs="FrankRuehl" w:hint="cs"/>
          <w:rtl/>
        </w:rPr>
        <w:t>ו הותקנה תוך הפרת הוראות סעיפים 145 או 266א לחוק התכנון והבניה, ובלבד שבעל הרשיון ידע על דבר ההפרה.</w:t>
      </w:r>
    </w:p>
    <w:p w:rsidR="00EF02EC" w:rsidRPr="0088080B" w:rsidRDefault="00EF02EC" w:rsidP="00EF02EC">
      <w:pPr>
        <w:pStyle w:val="P00"/>
        <w:spacing w:before="0"/>
        <w:ind w:left="0" w:right="1134"/>
        <w:rPr>
          <w:rStyle w:val="default"/>
          <w:rFonts w:cs="FrankRuehl" w:hint="cs"/>
          <w:vanish/>
          <w:color w:val="FF0000"/>
          <w:szCs w:val="20"/>
          <w:shd w:val="clear" w:color="auto" w:fill="FFFF99"/>
          <w:rtl/>
        </w:rPr>
      </w:pPr>
      <w:bookmarkStart w:id="311" w:name="Rov382"/>
      <w:r w:rsidRPr="0088080B">
        <w:rPr>
          <w:rStyle w:val="default"/>
          <w:rFonts w:cs="FrankRuehl" w:hint="cs"/>
          <w:vanish/>
          <w:color w:val="FF0000"/>
          <w:szCs w:val="20"/>
          <w:shd w:val="clear" w:color="auto" w:fill="FFFF99"/>
          <w:rtl/>
        </w:rPr>
        <w:t>מיום 29.6.2000</w:t>
      </w:r>
    </w:p>
    <w:p w:rsidR="00EF02EC" w:rsidRPr="0088080B" w:rsidRDefault="00EF02EC" w:rsidP="00EF02EC">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23</w:t>
      </w:r>
    </w:p>
    <w:p w:rsidR="00EF02EC" w:rsidRPr="0088080B" w:rsidRDefault="00EF02EC" w:rsidP="00EF02EC">
      <w:pPr>
        <w:pStyle w:val="P00"/>
        <w:spacing w:before="0"/>
        <w:ind w:left="0" w:right="1134"/>
        <w:rPr>
          <w:rStyle w:val="default"/>
          <w:rFonts w:cs="FrankRuehl" w:hint="cs"/>
          <w:vanish/>
          <w:szCs w:val="20"/>
          <w:shd w:val="clear" w:color="auto" w:fill="FFFF99"/>
          <w:rtl/>
        </w:rPr>
      </w:pPr>
      <w:hyperlink r:id="rId1058" w:history="1">
        <w:r w:rsidRPr="0088080B">
          <w:rPr>
            <w:rStyle w:val="Hyperlink"/>
            <w:rFonts w:hint="cs"/>
            <w:vanish/>
            <w:szCs w:val="20"/>
            <w:shd w:val="clear" w:color="auto" w:fill="FFFF99"/>
            <w:rtl/>
          </w:rPr>
          <w:t>ס"ח תש"ס מס' 1743</w:t>
        </w:r>
      </w:hyperlink>
      <w:r w:rsidRPr="0088080B">
        <w:rPr>
          <w:rStyle w:val="default"/>
          <w:rFonts w:cs="FrankRuehl" w:hint="cs"/>
          <w:vanish/>
          <w:szCs w:val="20"/>
          <w:shd w:val="clear" w:color="auto" w:fill="FFFF99"/>
          <w:rtl/>
        </w:rPr>
        <w:t xml:space="preserve"> מיום 29.6.2000 עמ' 218 (</w:t>
      </w:r>
      <w:hyperlink r:id="rId1059" w:history="1">
        <w:r w:rsidRPr="0088080B">
          <w:rPr>
            <w:rStyle w:val="Hyperlink"/>
            <w:rFonts w:hint="cs"/>
            <w:vanish/>
            <w:szCs w:val="20"/>
            <w:shd w:val="clear" w:color="auto" w:fill="FFFF99"/>
            <w:rtl/>
          </w:rPr>
          <w:t>ה"ח 2869</w:t>
        </w:r>
      </w:hyperlink>
      <w:r w:rsidRPr="0088080B">
        <w:rPr>
          <w:rStyle w:val="default"/>
          <w:rFonts w:cs="FrankRuehl" w:hint="cs"/>
          <w:vanish/>
          <w:szCs w:val="20"/>
          <w:shd w:val="clear" w:color="auto" w:fill="FFFF99"/>
          <w:rtl/>
        </w:rPr>
        <w:t>)</w:t>
      </w:r>
    </w:p>
    <w:p w:rsidR="00EF02EC" w:rsidRDefault="00EF02EC" w:rsidP="00EF02EC">
      <w:pPr>
        <w:pStyle w:val="P00"/>
        <w:spacing w:before="0"/>
        <w:ind w:left="0" w:right="1134"/>
        <w:rPr>
          <w:rStyle w:val="default"/>
          <w:rFonts w:cs="FrankRuehl" w:hint="cs"/>
          <w:b/>
          <w:bCs/>
          <w:sz w:val="2"/>
          <w:szCs w:val="2"/>
          <w:rtl/>
        </w:rPr>
      </w:pPr>
      <w:r w:rsidRPr="0088080B">
        <w:rPr>
          <w:rStyle w:val="default"/>
          <w:rFonts w:cs="FrankRuehl" w:hint="cs"/>
          <w:b/>
          <w:bCs/>
          <w:vanish/>
          <w:sz w:val="14"/>
          <w:szCs w:val="20"/>
          <w:shd w:val="clear" w:color="auto" w:fill="FFFF99"/>
          <w:rtl/>
        </w:rPr>
        <w:t>הוספת סעיף 6סב</w:t>
      </w:r>
      <w:bookmarkEnd w:id="311"/>
    </w:p>
    <w:p w:rsidR="00EF02EC" w:rsidRDefault="00EF02EC" w:rsidP="000E6308">
      <w:pPr>
        <w:pStyle w:val="medium2-header"/>
        <w:keepLines w:val="0"/>
        <w:spacing w:before="72"/>
        <w:ind w:left="0" w:right="1134"/>
        <w:rPr>
          <w:rFonts w:hint="cs"/>
          <w:noProof/>
          <w:sz w:val="20"/>
          <w:rtl/>
        </w:rPr>
      </w:pPr>
      <w:bookmarkStart w:id="312" w:name="med4"/>
      <w:bookmarkEnd w:id="312"/>
      <w:r>
        <w:rPr>
          <w:noProof/>
          <w:sz w:val="20"/>
          <w:lang w:val="he-IL"/>
        </w:rPr>
        <w:pict>
          <v:rect id="_x0000_s3073" style="position:absolute;left:0;text-align:left;margin-left:464.5pt;margin-top:8.05pt;width:75.05pt;height:20pt;z-index:251853824" o:allowincell="f" filled="f" stroked="f" strokecolor="lime" strokeweight=".25pt">
            <v:textbox inset="0,0,0,0">
              <w:txbxContent>
                <w:p w:rsidR="00F17E28" w:rsidRDefault="00F17E28" w:rsidP="000E6308">
                  <w:pPr>
                    <w:spacing w:line="160" w:lineRule="exact"/>
                    <w:jc w:val="left"/>
                    <w:rPr>
                      <w:rFonts w:cs="Miriam"/>
                      <w:noProof/>
                      <w:szCs w:val="18"/>
                      <w:rtl/>
                    </w:rPr>
                  </w:pPr>
                  <w:r>
                    <w:rPr>
                      <w:rFonts w:cs="Miriam" w:hint="cs"/>
                      <w:sz w:val="20"/>
                      <w:szCs w:val="18"/>
                      <w:rtl/>
                    </w:rPr>
                    <w:t>(תיקון מס' 59) תשע"ד-2014</w:t>
                  </w:r>
                </w:p>
              </w:txbxContent>
            </v:textbox>
            <w10:anchorlock/>
          </v:rect>
        </w:pict>
      </w:r>
      <w:r>
        <w:rPr>
          <w:noProof/>
          <w:sz w:val="20"/>
          <w:rtl/>
        </w:rPr>
        <w:t>פ</w:t>
      </w:r>
      <w:r>
        <w:rPr>
          <w:rFonts w:hint="cs"/>
          <w:noProof/>
          <w:sz w:val="20"/>
          <w:rtl/>
        </w:rPr>
        <w:t xml:space="preserve">רק </w:t>
      </w:r>
      <w:r w:rsidR="000E6308">
        <w:rPr>
          <w:rFonts w:hint="cs"/>
          <w:noProof/>
          <w:sz w:val="20"/>
          <w:rtl/>
        </w:rPr>
        <w:t xml:space="preserve">ב'3: חדשות מקומיות </w:t>
      </w:r>
      <w:r w:rsidR="000E6308">
        <w:rPr>
          <w:noProof/>
          <w:sz w:val="20"/>
          <w:rtl/>
        </w:rPr>
        <w:t>–</w:t>
      </w:r>
      <w:r w:rsidR="000E6308">
        <w:rPr>
          <w:rFonts w:hint="cs"/>
          <w:noProof/>
          <w:sz w:val="20"/>
          <w:rtl/>
        </w:rPr>
        <w:t xml:space="preserve"> הוראת שעה</w:t>
      </w:r>
    </w:p>
    <w:p w:rsidR="00EF02EC" w:rsidRPr="0088080B" w:rsidRDefault="00EF02EC" w:rsidP="00EF02EC">
      <w:pPr>
        <w:pStyle w:val="P00"/>
        <w:spacing w:before="0"/>
        <w:ind w:left="0" w:right="1134"/>
        <w:rPr>
          <w:rStyle w:val="default"/>
          <w:rFonts w:cs="FrankRuehl" w:hint="cs"/>
          <w:vanish/>
          <w:color w:val="FF0000"/>
          <w:szCs w:val="20"/>
          <w:shd w:val="clear" w:color="auto" w:fill="FFFF99"/>
          <w:rtl/>
        </w:rPr>
      </w:pPr>
      <w:bookmarkStart w:id="313" w:name="Rov590"/>
      <w:r w:rsidRPr="0088080B">
        <w:rPr>
          <w:rStyle w:val="default"/>
          <w:rFonts w:cs="FrankRuehl" w:hint="cs"/>
          <w:vanish/>
          <w:color w:val="FF0000"/>
          <w:szCs w:val="20"/>
          <w:shd w:val="clear" w:color="auto" w:fill="FFFF99"/>
          <w:rtl/>
        </w:rPr>
        <w:t>מיום 13.2.2014</w:t>
      </w:r>
    </w:p>
    <w:p w:rsidR="00EF02EC" w:rsidRPr="0088080B" w:rsidRDefault="00EF02EC" w:rsidP="00EF02E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 הוראת שעה</w:t>
      </w:r>
    </w:p>
    <w:p w:rsidR="00EF02EC" w:rsidRPr="0088080B" w:rsidRDefault="00EF02EC" w:rsidP="00EF02EC">
      <w:pPr>
        <w:pStyle w:val="P00"/>
        <w:spacing w:before="0"/>
        <w:ind w:left="0" w:right="1134"/>
        <w:rPr>
          <w:rStyle w:val="default"/>
          <w:rFonts w:cs="FrankRuehl" w:hint="cs"/>
          <w:vanish/>
          <w:szCs w:val="20"/>
          <w:shd w:val="clear" w:color="auto" w:fill="FFFF99"/>
          <w:rtl/>
        </w:rPr>
      </w:pPr>
      <w:hyperlink r:id="rId1060"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1061"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EF02EC" w:rsidRPr="000E6308" w:rsidRDefault="00EF02EC" w:rsidP="000E6308">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פרק ב'3</w:t>
      </w:r>
      <w:bookmarkEnd w:id="313"/>
    </w:p>
    <w:p w:rsidR="000E6308" w:rsidRDefault="000E6308" w:rsidP="000E6308">
      <w:pPr>
        <w:pStyle w:val="P00"/>
        <w:spacing w:before="72"/>
        <w:ind w:left="0" w:right="1134"/>
        <w:rPr>
          <w:rStyle w:val="default"/>
          <w:rFonts w:cs="FrankRuehl" w:hint="cs"/>
          <w:rtl/>
        </w:rPr>
      </w:pPr>
      <w:bookmarkStart w:id="314" w:name="Seif189"/>
      <w:bookmarkEnd w:id="314"/>
      <w:r>
        <w:rPr>
          <w:lang w:val="he-IL"/>
        </w:rPr>
        <w:pict>
          <v:rect id="_x0000_s3074" style="position:absolute;left:0;text-align:left;margin-left:464.5pt;margin-top:8.05pt;width:75.05pt;height:34.5pt;z-index:251854848" o:allowincell="f" filled="f" stroked="f" strokecolor="lime" strokeweight=".25pt">
            <v:textbox inset="0,0,0,0">
              <w:txbxContent>
                <w:p w:rsidR="00F17E28" w:rsidRDefault="00F17E28" w:rsidP="000E6308">
                  <w:pPr>
                    <w:spacing w:line="160" w:lineRule="exact"/>
                    <w:jc w:val="left"/>
                    <w:rPr>
                      <w:rFonts w:cs="Miriam" w:hint="cs"/>
                      <w:noProof/>
                      <w:szCs w:val="18"/>
                      <w:rtl/>
                    </w:rPr>
                  </w:pPr>
                  <w:r>
                    <w:rPr>
                      <w:rFonts w:cs="Miriam" w:hint="cs"/>
                      <w:szCs w:val="18"/>
                      <w:rtl/>
                    </w:rPr>
                    <w:t xml:space="preserve">חדשות מקומיות </w:t>
                  </w:r>
                  <w:r>
                    <w:rPr>
                      <w:rFonts w:cs="Miriam"/>
                      <w:szCs w:val="18"/>
                      <w:rtl/>
                    </w:rPr>
                    <w:t>–</w:t>
                  </w:r>
                  <w:r>
                    <w:rPr>
                      <w:rFonts w:cs="Miriam" w:hint="cs"/>
                      <w:szCs w:val="18"/>
                      <w:rtl/>
                    </w:rPr>
                    <w:t xml:space="preserve"> הוראת שעה</w:t>
                  </w:r>
                </w:p>
                <w:p w:rsidR="00F17E28" w:rsidRDefault="00F17E28" w:rsidP="000E6308">
                  <w:pPr>
                    <w:spacing w:line="160" w:lineRule="exact"/>
                    <w:jc w:val="left"/>
                    <w:rPr>
                      <w:rFonts w:cs="Miriam"/>
                      <w:noProof/>
                      <w:szCs w:val="18"/>
                      <w:rtl/>
                    </w:rPr>
                  </w:pPr>
                  <w:r>
                    <w:rPr>
                      <w:rFonts w:cs="Miriam" w:hint="cs"/>
                      <w:sz w:val="20"/>
                      <w:szCs w:val="18"/>
                      <w:rtl/>
                    </w:rPr>
                    <w:t>(תיקון מס' 59) תשע"ד-2014</w:t>
                  </w:r>
                </w:p>
              </w:txbxContent>
            </v:textbox>
            <w10:anchorlock/>
          </v:rect>
        </w:pict>
      </w:r>
      <w:r>
        <w:rPr>
          <w:rStyle w:val="big-number"/>
          <w:rtl/>
        </w:rPr>
        <w:t>6</w:t>
      </w:r>
      <w:r>
        <w:rPr>
          <w:rStyle w:val="default"/>
          <w:rFonts w:cs="FrankRuehl"/>
          <w:rtl/>
        </w:rPr>
        <w:t>ס</w:t>
      </w:r>
      <w:r>
        <w:rPr>
          <w:rStyle w:val="default"/>
          <w:rFonts w:cs="FrankRuehl" w:hint="cs"/>
          <w:rtl/>
        </w:rPr>
        <w:t>ב1.</w:t>
      </w:r>
      <w:r>
        <w:rPr>
          <w:rStyle w:val="default"/>
          <w:rFonts w:cs="FrankRuehl"/>
          <w:rtl/>
        </w:rPr>
        <w:tab/>
      </w:r>
      <w:r>
        <w:rPr>
          <w:rStyle w:val="default"/>
          <w:rFonts w:cs="FrankRuehl" w:hint="cs"/>
          <w:rtl/>
        </w:rPr>
        <w:t>(א)</w:t>
      </w:r>
      <w:r>
        <w:rPr>
          <w:rStyle w:val="default"/>
          <w:rFonts w:cs="FrankRuehl" w:hint="cs"/>
          <w:rtl/>
        </w:rPr>
        <w:tab/>
        <w:t xml:space="preserve">בעל רישיון כללי לשידורי כבלים ובעל רישיון לשידורי לוויין (בסעיף זה </w:t>
      </w:r>
      <w:r>
        <w:rPr>
          <w:rStyle w:val="default"/>
          <w:rFonts w:cs="FrankRuehl"/>
          <w:rtl/>
        </w:rPr>
        <w:t>–</w:t>
      </w:r>
      <w:r>
        <w:rPr>
          <w:rStyle w:val="default"/>
          <w:rFonts w:cs="FrankRuehl" w:hint="cs"/>
          <w:rtl/>
        </w:rPr>
        <w:t xml:space="preserve"> בעלי הרישיון) ישדרו חדשות מקומיות ותכניות מקומיות בענייני היום הנוגעים לאזור מסוים בלבד (בסעיף זה </w:t>
      </w:r>
      <w:r>
        <w:rPr>
          <w:rStyle w:val="default"/>
          <w:rFonts w:cs="FrankRuehl"/>
          <w:rtl/>
        </w:rPr>
        <w:t>–</w:t>
      </w:r>
      <w:r>
        <w:rPr>
          <w:rStyle w:val="default"/>
          <w:rFonts w:cs="FrankRuehl" w:hint="cs"/>
          <w:rtl/>
        </w:rPr>
        <w:t xml:space="preserve"> חדשות מקומיות); בעלי הרישיון לא יפיקו את החדשות המקומיות במשותף.</w:t>
      </w:r>
    </w:p>
    <w:p w:rsidR="000E6308" w:rsidRDefault="000E6308" w:rsidP="000E63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23241">
        <w:rPr>
          <w:rStyle w:val="default"/>
          <w:rFonts w:cs="FrankRuehl" w:hint="cs"/>
          <w:rtl/>
        </w:rPr>
        <w:t xml:space="preserve">לשם קיום שידורי חדשות מקומיות יקצו בעלי הרישיון, מדי שנה, סכום שלא יפחת מחמישה מיליון שקלים חדשים; כל בעל רישיון יישא בתשלום חלק מהסכום, לפי </w:t>
      </w:r>
      <w:r w:rsidR="0087102D">
        <w:rPr>
          <w:rStyle w:val="default"/>
          <w:rFonts w:cs="FrankRuehl" w:hint="cs"/>
          <w:rtl/>
        </w:rPr>
        <w:t>מספר המנויים שלו ביחס לכלל המנויים של בעלי הרישיון.</w:t>
      </w:r>
    </w:p>
    <w:p w:rsidR="0087102D" w:rsidRDefault="0087102D" w:rsidP="000E63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כהגדרתה בסעיף 6א, תקבע בכללים הוראות לעניין תוכנם, רמתם, היקפם, מתכונתם, אופן הפקתם ומועדיהם של שידורי החדשות המקומיות, בהתחשב בין השאר בסכום הקבוע בסעיף קטן (ב) וכן את אופן העברת הסכומים וחישוב מספר המנויים; בעלי הרישיון רשאים להציע למועצה, בתוך שלושים ימים מיום תחילתו של חוק התקשורת (בזק ושידורים) (תיקון מס' 59 והוראת שעה), התשע"ד-2014, הצעה לעניין חלוקת הפקת שידורי החדשות המקומיות ביניהם לפי אזורים או בדרך אחרת, והמועצה רשאית לאשר את ההצעה, בשינויים או בלא שינויים.</w:t>
      </w:r>
    </w:p>
    <w:p w:rsidR="0087102D" w:rsidRDefault="0087102D" w:rsidP="000E63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החדשות המקומיות לפי פרק זה ישודרו במשך שנתיים, החל ביום כ"ב בניסן התשע"ד (22 באפריל 2014).</w:t>
      </w:r>
    </w:p>
    <w:p w:rsidR="000E6308" w:rsidRPr="0088080B" w:rsidRDefault="000E6308" w:rsidP="000E6308">
      <w:pPr>
        <w:pStyle w:val="P00"/>
        <w:spacing w:before="0"/>
        <w:ind w:left="0" w:right="1134"/>
        <w:rPr>
          <w:rStyle w:val="default"/>
          <w:rFonts w:cs="FrankRuehl" w:hint="cs"/>
          <w:vanish/>
          <w:color w:val="FF0000"/>
          <w:szCs w:val="20"/>
          <w:shd w:val="clear" w:color="auto" w:fill="FFFF99"/>
          <w:rtl/>
        </w:rPr>
      </w:pPr>
      <w:bookmarkStart w:id="315" w:name="Rov591"/>
      <w:r w:rsidRPr="0088080B">
        <w:rPr>
          <w:rStyle w:val="default"/>
          <w:rFonts w:cs="FrankRuehl" w:hint="cs"/>
          <w:vanish/>
          <w:color w:val="FF0000"/>
          <w:szCs w:val="20"/>
          <w:shd w:val="clear" w:color="auto" w:fill="FFFF99"/>
          <w:rtl/>
        </w:rPr>
        <w:t>מיום 13.2.2014</w:t>
      </w:r>
    </w:p>
    <w:p w:rsidR="000E6308" w:rsidRPr="0088080B" w:rsidRDefault="000E6308" w:rsidP="000E630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 הוראת שעה</w:t>
      </w:r>
    </w:p>
    <w:p w:rsidR="000E6308" w:rsidRPr="0088080B" w:rsidRDefault="000E6308" w:rsidP="000E6308">
      <w:pPr>
        <w:pStyle w:val="P00"/>
        <w:spacing w:before="0"/>
        <w:ind w:left="0" w:right="1134"/>
        <w:rPr>
          <w:rStyle w:val="default"/>
          <w:rFonts w:cs="FrankRuehl" w:hint="cs"/>
          <w:vanish/>
          <w:szCs w:val="20"/>
          <w:shd w:val="clear" w:color="auto" w:fill="FFFF99"/>
          <w:rtl/>
        </w:rPr>
      </w:pPr>
      <w:hyperlink r:id="rId1062"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1063"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0E6308" w:rsidRPr="0087102D" w:rsidRDefault="000E6308" w:rsidP="0087102D">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6סב1</w:t>
      </w:r>
      <w:bookmarkEnd w:id="315"/>
    </w:p>
    <w:p w:rsidR="00F24715" w:rsidRDefault="00F24715">
      <w:pPr>
        <w:pStyle w:val="medium2-header"/>
        <w:keepLines w:val="0"/>
        <w:spacing w:before="72"/>
        <w:ind w:left="0" w:right="1134"/>
        <w:rPr>
          <w:rFonts w:hint="cs"/>
          <w:noProof/>
          <w:sz w:val="20"/>
          <w:rtl/>
        </w:rPr>
      </w:pPr>
      <w:bookmarkStart w:id="316" w:name="med5"/>
      <w:bookmarkEnd w:id="316"/>
      <w:r>
        <w:rPr>
          <w:noProof/>
          <w:sz w:val="20"/>
          <w:lang w:val="he-IL"/>
        </w:rPr>
        <w:pict>
          <v:rect id="_x0000_s2348" style="position:absolute;left:0;text-align:left;margin-left:464.5pt;margin-top:8.05pt;width:75.05pt;height:20pt;z-index:25152204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 w:val="20"/>
                      <w:szCs w:val="18"/>
                      <w:rtl/>
                    </w:rPr>
                    <w:t>(תיקון מס' 25) תשס"א-2001</w:t>
                  </w:r>
                </w:p>
              </w:txbxContent>
            </v:textbox>
            <w10:anchorlock/>
          </v:rect>
        </w:pict>
      </w:r>
      <w:r>
        <w:rPr>
          <w:noProof/>
          <w:sz w:val="20"/>
          <w:rtl/>
        </w:rPr>
        <w:t>פ</w:t>
      </w:r>
      <w:r>
        <w:rPr>
          <w:rFonts w:hint="cs"/>
          <w:noProof/>
          <w:sz w:val="20"/>
          <w:rtl/>
        </w:rPr>
        <w:t>רק ג': (בוטל)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17" w:name="Rov48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6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6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6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פרק ג'</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strike/>
          <w:vanish/>
          <w:sz w:val="22"/>
          <w:szCs w:val="22"/>
          <w:shd w:val="clear" w:color="auto" w:fill="FFFF99"/>
          <w:rtl/>
        </w:rPr>
        <w:t>פרק ג': מועצה מייעצת</w:t>
      </w:r>
      <w:bookmarkEnd w:id="317"/>
    </w:p>
    <w:p w:rsidR="00F24715" w:rsidRDefault="00F24715">
      <w:pPr>
        <w:pStyle w:val="P00"/>
        <w:spacing w:before="72"/>
        <w:ind w:left="0" w:right="1134"/>
        <w:rPr>
          <w:rStyle w:val="default"/>
          <w:rFonts w:cs="FrankRuehl" w:hint="cs"/>
          <w:rtl/>
        </w:rPr>
      </w:pPr>
      <w:r>
        <w:rPr>
          <w:lang w:val="he-IL"/>
        </w:rPr>
        <w:pict>
          <v:rect id="_x0000_s2349" style="position:absolute;left:0;text-align:left;margin-left:464.5pt;margin-top:8.05pt;width:75.05pt;height:20pt;z-index:2515230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7</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18" w:name="Rov482"/>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06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178 (</w:t>
      </w:r>
      <w:hyperlink r:id="rId1068"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(ב)</w:t>
      </w:r>
      <w:r w:rsidRPr="0088080B">
        <w:rPr>
          <w:rStyle w:val="default"/>
          <w:rFonts w:cs="FrankRuehl" w:hint="cs"/>
          <w:vanish/>
          <w:sz w:val="16"/>
          <w:szCs w:val="22"/>
          <w:shd w:val="clear" w:color="auto" w:fill="FFFF99"/>
          <w:rtl/>
        </w:rPr>
        <w:tab/>
        <w:t xml:space="preserve">המועצה תהיה של </w:t>
      </w:r>
      <w:r w:rsidRPr="0088080B">
        <w:rPr>
          <w:rStyle w:val="default"/>
          <w:rFonts w:cs="FrankRuehl" w:hint="cs"/>
          <w:strike/>
          <w:vanish/>
          <w:sz w:val="16"/>
          <w:szCs w:val="22"/>
          <w:shd w:val="clear" w:color="auto" w:fill="FFFF99"/>
          <w:rtl/>
        </w:rPr>
        <w:t>תשעה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אחד-עשר</w:t>
      </w:r>
      <w:r w:rsidRPr="0088080B">
        <w:rPr>
          <w:rStyle w:val="default"/>
          <w:rFonts w:cs="FrankRuehl" w:hint="cs"/>
          <w:vanish/>
          <w:sz w:val="16"/>
          <w:szCs w:val="22"/>
          <w:shd w:val="clear" w:color="auto" w:fill="FFFF99"/>
          <w:rtl/>
        </w:rPr>
        <w:t xml:space="preserve"> חברים שימנה השר, מהם אחד לפי המלצת שר האוצר, אחד לפי המלצת שר המשפטים, שנים המייצגים, לדעת השר, את התעשייה </w:t>
      </w:r>
      <w:r w:rsidRPr="0088080B">
        <w:rPr>
          <w:rStyle w:val="default"/>
          <w:rFonts w:cs="FrankRuehl" w:hint="cs"/>
          <w:strike/>
          <w:vanish/>
          <w:sz w:val="16"/>
          <w:szCs w:val="22"/>
          <w:shd w:val="clear" w:color="auto" w:fill="FFFF99"/>
          <w:rtl/>
        </w:rPr>
        <w:t>ושנים המייצגים, לדעת השר, את הצרכנים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שניים המייצגים, לדעת השר, את הצרכנים ושניים המייצגים, לדעת השר, את תחום עיבוד הנתונים</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6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7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7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7</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מועצה מייעצת</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7.</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השר ימנה מועצה שתייעץ לו בכל ענין הנוגע לשירותי בזק, לרבות שירותים הניתנים בידי החברה, אשר יובא לפניה או שיועלה על סדר יומה על פי הצעת אחד מחבריה.</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w:t>
      </w:r>
      <w:r w:rsidRPr="0088080B">
        <w:rPr>
          <w:rStyle w:val="default"/>
          <w:rFonts w:cs="FrankRuehl" w:hint="cs"/>
          <w:strike/>
          <w:vanish/>
          <w:sz w:val="16"/>
          <w:szCs w:val="22"/>
          <w:shd w:val="clear" w:color="auto" w:fill="FFFF99"/>
          <w:rtl/>
        </w:rPr>
        <w:tab/>
        <w:t>המועצה תהיה של אחד-עשר חברים שימנה השר, מהם אחד לפי המלצת שר האוצר, אחד לפי המלצת שר המשפטים, שנים המייצגים, לדעת השר, את התעשייה שניים המייצגים, לדעת השר, את הצרכנים ושניים המייצגים, לדעת השר, את תחום עיבוד הנתונים.</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(ג)</w:t>
      </w:r>
      <w:r w:rsidRPr="0088080B">
        <w:rPr>
          <w:rStyle w:val="default"/>
          <w:rFonts w:cs="FrankRuehl" w:hint="cs"/>
          <w:strike/>
          <w:vanish/>
          <w:sz w:val="16"/>
          <w:szCs w:val="22"/>
          <w:shd w:val="clear" w:color="auto" w:fill="FFFF99"/>
          <w:rtl/>
        </w:rPr>
        <w:tab/>
        <w:t>השר ימנה אחד מחברי המועצה שאינו עובד המדינה ליושב ראש וחבר אחד לסגן יושב ראש.</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(ד)</w:t>
      </w:r>
      <w:r w:rsidRPr="0088080B">
        <w:rPr>
          <w:rStyle w:val="default"/>
          <w:rFonts w:cs="FrankRuehl" w:hint="cs"/>
          <w:strike/>
          <w:vanish/>
          <w:sz w:val="16"/>
          <w:szCs w:val="22"/>
          <w:shd w:val="clear" w:color="auto" w:fill="FFFF99"/>
          <w:rtl/>
        </w:rPr>
        <w:tab/>
        <w:t>הודעה על מינוי המועצה, היושב ראש וסגנו תפורסם ברשומות.</w:t>
      </w:r>
      <w:bookmarkEnd w:id="318"/>
    </w:p>
    <w:p w:rsidR="00F24715" w:rsidRDefault="00F24715">
      <w:pPr>
        <w:pStyle w:val="P00"/>
        <w:spacing w:before="72"/>
        <w:ind w:left="0" w:right="1134"/>
        <w:rPr>
          <w:rStyle w:val="default"/>
          <w:rFonts w:cs="FrankRuehl" w:hint="cs"/>
          <w:rtl/>
        </w:rPr>
      </w:pPr>
      <w:r>
        <w:rPr>
          <w:lang w:val="he-IL"/>
        </w:rPr>
        <w:pict>
          <v:rect id="_x0000_s2811" style="position:absolute;left:0;text-align:left;margin-left:464.5pt;margin-top:8.05pt;width:75.05pt;height:20pt;z-index:251712512" o:allowincell="f" filled="f" stroked="f" strokecolor="lime" strokeweight=".25pt">
            <v:textbox style="mso-next-textbox:#_x0000_s2811"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Fonts w:hint="cs"/>
          <w:rtl/>
        </w:rPr>
        <w:t>8</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19" w:name="Rov48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7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7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7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8</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כהונת חבר מועצה</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8.</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תקופת כהונתו של חבר המועצה תהא שלוש שנים מיום מינויו; חבר המועצה שתקופת כהונתו תמה יכול שיתמנה מחדש.</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w:t>
      </w:r>
      <w:r w:rsidRPr="0088080B">
        <w:rPr>
          <w:rStyle w:val="default"/>
          <w:rFonts w:cs="FrankRuehl" w:hint="cs"/>
          <w:strike/>
          <w:vanish/>
          <w:sz w:val="16"/>
          <w:szCs w:val="22"/>
          <w:shd w:val="clear" w:color="auto" w:fill="FFFF99"/>
          <w:rtl/>
        </w:rPr>
        <w:tab/>
        <w:t>חבר המועצה יחדל לכהן לפני תום תקופת כהונתו באחת מאלה:</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hint="cs"/>
          <w:strike/>
          <w:vanish/>
          <w:sz w:val="16"/>
          <w:szCs w:val="22"/>
          <w:shd w:val="clear" w:color="auto" w:fill="FFFF99"/>
          <w:rtl/>
        </w:rPr>
        <w:tab/>
        <w:t>התפטר במסירת כתב התפטרות לשר;</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hint="cs"/>
          <w:strike/>
          <w:vanish/>
          <w:sz w:val="16"/>
          <w:szCs w:val="22"/>
          <w:shd w:val="clear" w:color="auto" w:fill="FFFF99"/>
          <w:rtl/>
        </w:rPr>
        <w:tab/>
        <w:t>נבצר ממנו דרך קבע למלא תפקידו;</w:t>
      </w:r>
    </w:p>
    <w:p w:rsidR="00F24715" w:rsidRPr="0088080B" w:rsidRDefault="00F24715">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(3)</w:t>
      </w:r>
      <w:r w:rsidRPr="0088080B">
        <w:rPr>
          <w:rStyle w:val="default"/>
          <w:rFonts w:cs="FrankRuehl" w:hint="cs"/>
          <w:strike/>
          <w:vanish/>
          <w:sz w:val="16"/>
          <w:szCs w:val="22"/>
          <w:shd w:val="clear" w:color="auto" w:fill="FFFF99"/>
          <w:rtl/>
        </w:rPr>
        <w:tab/>
        <w:t>הורשע בעבירה שלדעת היועץ המשפטי לממשלה יש עמה קלון.</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(ג)</w:t>
      </w:r>
      <w:r w:rsidRPr="0088080B">
        <w:rPr>
          <w:rStyle w:val="default"/>
          <w:rFonts w:cs="FrankRuehl" w:hint="cs"/>
          <w:strike/>
          <w:vanish/>
          <w:sz w:val="16"/>
          <w:szCs w:val="22"/>
          <w:shd w:val="clear" w:color="auto" w:fill="FFFF99"/>
          <w:rtl/>
        </w:rPr>
        <w:tab/>
        <w:t>עובד המדינה שנתמנה להיות חבר המועצה תפקע כהונתו כאשר יחדל להיות עובד המדינה.</w:t>
      </w:r>
      <w:bookmarkEnd w:id="319"/>
    </w:p>
    <w:p w:rsidR="00F24715" w:rsidRDefault="00F24715">
      <w:pPr>
        <w:pStyle w:val="P00"/>
        <w:spacing w:before="72"/>
        <w:ind w:left="0" w:right="1134"/>
        <w:rPr>
          <w:rStyle w:val="default"/>
          <w:rFonts w:cs="FrankRuehl" w:hint="cs"/>
          <w:rtl/>
        </w:rPr>
      </w:pPr>
      <w:r>
        <w:rPr>
          <w:lang w:val="he-IL"/>
        </w:rPr>
        <w:pict>
          <v:rect id="_x0000_s2812" style="position:absolute;left:0;text-align:left;margin-left:464.5pt;margin-top:8.05pt;width:75.05pt;height:20pt;z-index:25171353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Fonts w:hint="cs"/>
          <w:rtl/>
        </w:rPr>
        <w:t>9</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20" w:name="Rov48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7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7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7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9</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סדרי נוהל</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9.</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המועצה תקבע את סדרי עבודתה וסדרי דיוניה, ככל שלא נקבעו בפרק זה.</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w:t>
      </w:r>
      <w:r w:rsidRPr="0088080B">
        <w:rPr>
          <w:rStyle w:val="default"/>
          <w:rFonts w:cs="FrankRuehl" w:hint="cs"/>
          <w:strike/>
          <w:vanish/>
          <w:sz w:val="16"/>
          <w:szCs w:val="22"/>
          <w:shd w:val="clear" w:color="auto" w:fill="FFFF99"/>
          <w:rtl/>
        </w:rPr>
        <w:tab/>
        <w:t>המועצה תתכנס לפחות שלוש פעמים בשנה.</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(ג)</w:t>
      </w:r>
      <w:r w:rsidRPr="0088080B">
        <w:rPr>
          <w:rStyle w:val="default"/>
          <w:rFonts w:cs="FrankRuehl" w:hint="cs"/>
          <w:strike/>
          <w:vanish/>
          <w:sz w:val="16"/>
          <w:szCs w:val="22"/>
          <w:shd w:val="clear" w:color="auto" w:fill="FFFF99"/>
          <w:rtl/>
        </w:rPr>
        <w:tab/>
        <w:t>החלטות המועצה יתקבלו ברוב דעות של החברים הנוכחים המצביעים בישיבה.</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(ד)</w:t>
      </w:r>
      <w:r w:rsidRPr="0088080B">
        <w:rPr>
          <w:rStyle w:val="default"/>
          <w:rFonts w:cs="FrankRuehl" w:hint="cs"/>
          <w:strike/>
          <w:vanish/>
          <w:sz w:val="16"/>
          <w:szCs w:val="22"/>
          <w:shd w:val="clear" w:color="auto" w:fill="FFFF99"/>
          <w:rtl/>
        </w:rPr>
        <w:tab/>
        <w:t>לכל דיוני המועצה יוזמן נציג החברה, זולת אם החליט יושב ראש המועצה או ממלא מקומו שלא לעשות כן.</w:t>
      </w:r>
      <w:bookmarkEnd w:id="320"/>
    </w:p>
    <w:p w:rsidR="00F24715" w:rsidRDefault="00F24715">
      <w:pPr>
        <w:pStyle w:val="P00"/>
        <w:spacing w:before="72"/>
        <w:ind w:left="0" w:right="1134"/>
        <w:rPr>
          <w:rStyle w:val="default"/>
          <w:rFonts w:cs="FrankRuehl" w:hint="cs"/>
          <w:rtl/>
        </w:rPr>
      </w:pPr>
      <w:r>
        <w:rPr>
          <w:lang w:val="he-IL"/>
        </w:rPr>
        <w:pict>
          <v:rect id="_x0000_s2813" style="position:absolute;left:0;text-align:left;margin-left:464.5pt;margin-top:8.05pt;width:75.05pt;height:20pt;z-index:2517145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Fonts w:hint="cs"/>
          <w:rtl/>
        </w:rPr>
        <w:t>10</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21" w:name="Rov48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07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7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8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10</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דין וחשבון שנתי</w:t>
      </w:r>
    </w:p>
    <w:p w:rsidR="00F24715" w:rsidRDefault="00F24715">
      <w:pPr>
        <w:pStyle w:val="P00"/>
        <w:spacing w:before="0"/>
        <w:ind w:left="0" w:right="1134"/>
        <w:rPr>
          <w:rStyle w:val="default"/>
          <w:rFonts w:cs="FrankRuehl" w:hint="cs"/>
          <w:strike/>
          <w:sz w:val="2"/>
          <w:szCs w:val="2"/>
          <w:shd w:val="clear" w:color="auto" w:fill="FFFF99"/>
          <w:rtl/>
        </w:rPr>
      </w:pPr>
      <w:r w:rsidRPr="0088080B">
        <w:rPr>
          <w:rStyle w:val="default"/>
          <w:rFonts w:cs="FrankRuehl" w:hint="cs"/>
          <w:strike/>
          <w:vanish/>
          <w:sz w:val="16"/>
          <w:szCs w:val="22"/>
          <w:shd w:val="clear" w:color="auto" w:fill="FFFF99"/>
          <w:rtl/>
        </w:rPr>
        <w:t>10.</w:t>
      </w:r>
      <w:r w:rsidRPr="0088080B">
        <w:rPr>
          <w:rStyle w:val="default"/>
          <w:rFonts w:cs="FrankRuehl" w:hint="cs"/>
          <w:strike/>
          <w:vanish/>
          <w:sz w:val="16"/>
          <w:szCs w:val="22"/>
          <w:shd w:val="clear" w:color="auto" w:fill="FFFF99"/>
          <w:rtl/>
        </w:rPr>
        <w:tab/>
        <w:t>המועצה תגיש לשר דין וחשבון שנתי על פעולותיה, והשר יביאו לידיעתה של ועדת הכלכלה של הכנסת.</w:t>
      </w:r>
      <w:bookmarkEnd w:id="321"/>
    </w:p>
    <w:p w:rsidR="00F24715" w:rsidRDefault="000A6996" w:rsidP="000A6996">
      <w:pPr>
        <w:pStyle w:val="medium2-header"/>
        <w:keepLines w:val="0"/>
        <w:spacing w:before="72"/>
        <w:ind w:left="0" w:right="1134"/>
        <w:rPr>
          <w:noProof/>
          <w:sz w:val="20"/>
          <w:rtl/>
        </w:rPr>
      </w:pPr>
      <w:bookmarkStart w:id="322" w:name="med6"/>
      <w:bookmarkEnd w:id="322"/>
      <w:r>
        <w:rPr>
          <w:noProof/>
          <w:sz w:val="20"/>
          <w:lang w:val="he-IL"/>
        </w:rPr>
        <w:pict>
          <v:rect id="_x0000_s3344" style="position:absolute;left:0;text-align:left;margin-left:464.5pt;margin-top:8.05pt;width:75.05pt;height:20pt;z-index:251997184" o:allowincell="f" filled="f" stroked="f" strokecolor="lime" strokeweight=".25pt">
            <v:textbox inset="0,0,0,0">
              <w:txbxContent>
                <w:p w:rsidR="000A6996" w:rsidRDefault="000A6996" w:rsidP="000A6996">
                  <w:pPr>
                    <w:spacing w:line="160" w:lineRule="exact"/>
                    <w:jc w:val="left"/>
                    <w:rPr>
                      <w:rFonts w:cs="Miriam"/>
                      <w:noProof/>
                      <w:szCs w:val="18"/>
                      <w:rtl/>
                    </w:rPr>
                  </w:pPr>
                  <w:r>
                    <w:rPr>
                      <w:rFonts w:cs="Miriam" w:hint="cs"/>
                      <w:sz w:val="20"/>
                      <w:szCs w:val="18"/>
                      <w:rtl/>
                    </w:rPr>
                    <w:t>(תיקון מס' 76) תשפ"ב-2022</w:t>
                  </w:r>
                </w:p>
              </w:txbxContent>
            </v:textbox>
            <w10:anchorlock/>
          </v:rect>
        </w:pict>
      </w:r>
      <w:r>
        <w:rPr>
          <w:noProof/>
          <w:sz w:val="20"/>
          <w:rtl/>
        </w:rPr>
        <w:t>פ</w:t>
      </w:r>
      <w:r>
        <w:rPr>
          <w:rFonts w:hint="cs"/>
          <w:noProof/>
          <w:sz w:val="20"/>
          <w:rtl/>
        </w:rPr>
        <w:t xml:space="preserve">רק </w:t>
      </w:r>
      <w:r w:rsidR="00F24715">
        <w:rPr>
          <w:rFonts w:hint="cs"/>
          <w:noProof/>
          <w:sz w:val="20"/>
          <w:rtl/>
        </w:rPr>
        <w:t xml:space="preserve">ד': מתן </w:t>
      </w:r>
      <w:r w:rsidR="00F24715">
        <w:rPr>
          <w:noProof/>
          <w:sz w:val="20"/>
          <w:rtl/>
        </w:rPr>
        <w:t>ש</w:t>
      </w:r>
      <w:r w:rsidR="00F24715">
        <w:rPr>
          <w:rFonts w:hint="cs"/>
          <w:noProof/>
          <w:sz w:val="20"/>
          <w:rtl/>
        </w:rPr>
        <w:t>ירותי בזק בידי בעל רשיון</w:t>
      </w:r>
    </w:p>
    <w:p w:rsidR="000A6996" w:rsidRPr="0088080B" w:rsidRDefault="000A6996" w:rsidP="000A6996">
      <w:pPr>
        <w:pStyle w:val="P00"/>
        <w:spacing w:before="0"/>
        <w:ind w:left="0" w:right="1134"/>
        <w:rPr>
          <w:rStyle w:val="default"/>
          <w:rFonts w:ascii="FrankRuehl" w:hAnsi="FrankRuehl" w:cs="FrankRuehl"/>
          <w:vanish/>
          <w:color w:val="FF0000"/>
          <w:szCs w:val="20"/>
          <w:shd w:val="clear" w:color="auto" w:fill="FFFF99"/>
          <w:rtl/>
        </w:rPr>
      </w:pPr>
      <w:bookmarkStart w:id="323" w:name="Rov693"/>
      <w:r w:rsidRPr="0088080B">
        <w:rPr>
          <w:rStyle w:val="default"/>
          <w:rFonts w:ascii="FrankRuehl" w:hAnsi="FrankRuehl" w:cs="FrankRuehl"/>
          <w:vanish/>
          <w:color w:val="FF0000"/>
          <w:szCs w:val="20"/>
          <w:shd w:val="clear" w:color="auto" w:fill="FFFF99"/>
          <w:rtl/>
        </w:rPr>
        <w:t>מיום 2.10.2022</w:t>
      </w:r>
    </w:p>
    <w:p w:rsidR="000A6996" w:rsidRPr="0088080B" w:rsidRDefault="000A6996" w:rsidP="000A69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A6996" w:rsidRPr="0088080B" w:rsidRDefault="000A6996" w:rsidP="000A6996">
      <w:pPr>
        <w:pStyle w:val="P00"/>
        <w:spacing w:before="0"/>
        <w:ind w:left="0" w:right="1134"/>
        <w:rPr>
          <w:rStyle w:val="default"/>
          <w:rFonts w:ascii="FrankRuehl" w:hAnsi="FrankRuehl" w:cs="FrankRuehl"/>
          <w:vanish/>
          <w:szCs w:val="20"/>
          <w:shd w:val="clear" w:color="auto" w:fill="FFFF99"/>
          <w:rtl/>
        </w:rPr>
      </w:pPr>
      <w:hyperlink r:id="rId108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108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0A6996" w:rsidRPr="00D5236F" w:rsidRDefault="000A6996" w:rsidP="00D5236F">
      <w:pPr>
        <w:pStyle w:val="P0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hint="cs"/>
          <w:vanish/>
          <w:sz w:val="22"/>
          <w:szCs w:val="22"/>
          <w:shd w:val="clear" w:color="auto" w:fill="FFFF99"/>
          <w:rtl/>
        </w:rPr>
        <w:t xml:space="preserve">פרק ד': </w:t>
      </w:r>
      <w:r w:rsidRPr="0088080B">
        <w:rPr>
          <w:rStyle w:val="default"/>
          <w:rFonts w:ascii="FrankRuehl" w:hAnsi="FrankRuehl" w:cs="FrankRuehl" w:hint="cs"/>
          <w:strike/>
          <w:vanish/>
          <w:sz w:val="22"/>
          <w:szCs w:val="22"/>
          <w:shd w:val="clear" w:color="auto" w:fill="FFFF99"/>
          <w:rtl/>
        </w:rPr>
        <w:t>פעולות בזק ומתן</w:t>
      </w:r>
      <w:r w:rsidRPr="0088080B">
        <w:rPr>
          <w:rStyle w:val="default"/>
          <w:rFonts w:ascii="FrankRuehl" w:hAnsi="FrankRuehl" w:cs="FrankRuehl" w:hint="cs"/>
          <w:vanish/>
          <w:sz w:val="22"/>
          <w:szCs w:val="22"/>
          <w:shd w:val="clear" w:color="auto" w:fill="FFFF99"/>
          <w:rtl/>
        </w:rPr>
        <w:t xml:space="preserve"> </w:t>
      </w:r>
      <w:r w:rsidRPr="0088080B">
        <w:rPr>
          <w:rStyle w:val="default"/>
          <w:rFonts w:ascii="FrankRuehl" w:hAnsi="FrankRuehl" w:cs="FrankRuehl" w:hint="cs"/>
          <w:vanish/>
          <w:sz w:val="22"/>
          <w:szCs w:val="22"/>
          <w:u w:val="single"/>
          <w:shd w:val="clear" w:color="auto" w:fill="FFFF99"/>
          <w:rtl/>
        </w:rPr>
        <w:t>מתן</w:t>
      </w:r>
      <w:r w:rsidRPr="0088080B">
        <w:rPr>
          <w:rStyle w:val="default"/>
          <w:rFonts w:ascii="FrankRuehl" w:hAnsi="FrankRuehl" w:cs="FrankRuehl" w:hint="cs"/>
          <w:vanish/>
          <w:sz w:val="22"/>
          <w:szCs w:val="22"/>
          <w:shd w:val="clear" w:color="auto" w:fill="FFFF99"/>
          <w:rtl/>
        </w:rPr>
        <w:t xml:space="preserve"> שירותי בזק בידי בעל רשיון</w:t>
      </w:r>
      <w:bookmarkEnd w:id="323"/>
    </w:p>
    <w:p w:rsidR="00F24715" w:rsidRDefault="00F24715">
      <w:pPr>
        <w:pStyle w:val="P00"/>
        <w:spacing w:before="72"/>
        <w:ind w:left="0" w:right="1134"/>
        <w:rPr>
          <w:rStyle w:val="default"/>
          <w:rFonts w:cs="FrankRuehl" w:hint="cs"/>
          <w:rtl/>
        </w:rPr>
      </w:pPr>
      <w:bookmarkStart w:id="324" w:name="Seif70"/>
      <w:bookmarkEnd w:id="324"/>
      <w:r>
        <w:rPr>
          <w:lang w:val="he-IL"/>
        </w:rPr>
        <w:pict>
          <v:rect id="_x0000_s2350" style="position:absolute;left:0;text-align:left;margin-left:464.5pt;margin-top:8.05pt;width:75.05pt;height:60.5pt;z-index:25152409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ת הביצוע של</w:t>
                  </w:r>
                </w:p>
                <w:p w:rsidR="00F17E28" w:rsidRDefault="00F17E28">
                  <w:pPr>
                    <w:spacing w:line="160" w:lineRule="exact"/>
                    <w:jc w:val="left"/>
                    <w:rPr>
                      <w:rFonts w:cs="Miriam"/>
                      <w:noProof/>
                      <w:szCs w:val="18"/>
                      <w:rtl/>
                    </w:rPr>
                  </w:pPr>
                  <w:r>
                    <w:rPr>
                      <w:rFonts w:cs="Miriam"/>
                      <w:szCs w:val="18"/>
                      <w:rtl/>
                    </w:rPr>
                    <w:t>פ</w:t>
                  </w:r>
                  <w:r>
                    <w:rPr>
                      <w:rFonts w:cs="Miriam" w:hint="cs"/>
                      <w:szCs w:val="18"/>
                      <w:rtl/>
                    </w:rPr>
                    <w:t>עולות בזק ומתן</w:t>
                  </w:r>
                </w:p>
                <w:p w:rsidR="00F17E28" w:rsidRDefault="00F17E28">
                  <w:pPr>
                    <w:spacing w:line="160" w:lineRule="exact"/>
                    <w:jc w:val="left"/>
                    <w:rPr>
                      <w:rFonts w:cs="Miriam"/>
                      <w:noProof/>
                      <w:szCs w:val="18"/>
                      <w:rtl/>
                    </w:rPr>
                  </w:pPr>
                  <w:r>
                    <w:rPr>
                      <w:rFonts w:cs="Miriam"/>
                      <w:szCs w:val="18"/>
                      <w:rtl/>
                    </w:rPr>
                    <w:t>ש</w:t>
                  </w:r>
                  <w:r>
                    <w:rPr>
                      <w:rFonts w:cs="Miriam" w:hint="cs"/>
                      <w:szCs w:val="18"/>
                      <w:rtl/>
                    </w:rPr>
                    <w:t>ירותי בזק</w:t>
                  </w:r>
                </w:p>
                <w:p w:rsidR="00F17E28" w:rsidRDefault="00F17E28">
                  <w:pPr>
                    <w:spacing w:line="160" w:lineRule="exact"/>
                    <w:jc w:val="left"/>
                    <w:rPr>
                      <w:rFonts w:cs="Miriam"/>
                      <w:szCs w:val="18"/>
                      <w:rtl/>
                    </w:rPr>
                  </w:pPr>
                  <w:r>
                    <w:rPr>
                      <w:rFonts w:cs="Miriam" w:hint="cs"/>
                      <w:szCs w:val="18"/>
                      <w:rtl/>
                    </w:rPr>
                    <w:t>(תיקון מס' 25) תשס"א-2001</w:t>
                  </w:r>
                </w:p>
                <w:p w:rsidR="00D5236F" w:rsidRDefault="00D5236F">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11</w:t>
      </w:r>
      <w:r w:rsidRPr="001F11D9">
        <w:rPr>
          <w:rStyle w:val="default"/>
          <w:rFonts w:cs="FrankRuehl"/>
          <w:rtl/>
        </w:rPr>
        <w:t>.</w:t>
      </w:r>
      <w:r w:rsidRPr="001F11D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E47E9E">
        <w:rPr>
          <w:rStyle w:val="default"/>
          <w:rFonts w:cs="FrankRuehl" w:hint="cs"/>
          <w:rtl/>
        </w:rPr>
        <w:t>ספק מורשה</w:t>
      </w:r>
      <w:r>
        <w:rPr>
          <w:rStyle w:val="default"/>
          <w:rFonts w:cs="FrankRuehl" w:hint="cs"/>
          <w:rtl/>
        </w:rPr>
        <w:t xml:space="preserve"> </w:t>
      </w:r>
      <w:r w:rsidR="00E47E9E">
        <w:rPr>
          <w:rStyle w:val="default"/>
          <w:rFonts w:cs="FrankRuehl" w:hint="cs"/>
          <w:rtl/>
        </w:rPr>
        <w:t>י</w:t>
      </w:r>
      <w:r>
        <w:rPr>
          <w:rStyle w:val="default"/>
          <w:rFonts w:cs="FrankRuehl" w:hint="cs"/>
          <w:rtl/>
        </w:rPr>
        <w:t xml:space="preserve">יתן שירותי בזק באורח תקין וסדיר על פי </w:t>
      </w:r>
      <w:r w:rsidR="00E47E9E" w:rsidRPr="00E47E9E">
        <w:rPr>
          <w:rStyle w:val="default"/>
          <w:rFonts w:cs="FrankRuehl" w:hint="cs"/>
          <w:rtl/>
        </w:rPr>
        <w:t>הרישיון שהוענק לו, תקנות ההיתר הכללי או הוראת מינהל שניתנה לו לפי סעיף 4א2(ב), לפי העניין,</w:t>
      </w:r>
      <w:r>
        <w:rPr>
          <w:rStyle w:val="default"/>
          <w:rFonts w:cs="FrankRuehl" w:hint="cs"/>
          <w:rtl/>
        </w:rPr>
        <w:t xml:space="preserve"> ועל פי התקנות והכללים שנקבעו לפי חוק זה.</w:t>
      </w:r>
    </w:p>
    <w:p w:rsidR="00D5236F" w:rsidRDefault="00D5236F">
      <w:pPr>
        <w:pStyle w:val="P00"/>
        <w:spacing w:before="72"/>
        <w:ind w:left="0" w:right="1134"/>
        <w:rPr>
          <w:rStyle w:val="default"/>
          <w:rFonts w:cs="FrankRuehl"/>
          <w:rtl/>
        </w:rPr>
      </w:pPr>
    </w:p>
    <w:p w:rsidR="00F24715" w:rsidRDefault="00F24715" w:rsidP="001F11D9">
      <w:pPr>
        <w:pStyle w:val="P00"/>
        <w:spacing w:before="72"/>
        <w:ind w:left="0" w:right="1134"/>
        <w:rPr>
          <w:rStyle w:val="default"/>
          <w:rFonts w:cs="FrankRuehl" w:hint="cs"/>
          <w:rtl/>
        </w:rPr>
      </w:pPr>
      <w:r w:rsidRPr="001F11D9">
        <w:rPr>
          <w:rStyle w:val="default"/>
          <w:rFonts w:cs="FrankRuehl"/>
        </w:rPr>
        <w:pict>
          <v:rect id="_x0000_s2351" style="position:absolute;left:0;text-align:left;margin-left:464.5pt;margin-top:8.05pt;width:75.05pt;height:50.45pt;z-index:251525120"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57) תשע"ג-2013</w:t>
                  </w:r>
                </w:p>
                <w:p w:rsidR="00D5236F" w:rsidRDefault="00D5236F">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sidR="001F11D9">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ראה השר כי </w:t>
      </w:r>
      <w:r w:rsidR="00E47E9E">
        <w:rPr>
          <w:rStyle w:val="default"/>
          <w:rFonts w:cs="FrankRuehl" w:hint="cs"/>
          <w:rtl/>
        </w:rPr>
        <w:t>ספק מורשה</w:t>
      </w:r>
      <w:r>
        <w:rPr>
          <w:rStyle w:val="default"/>
          <w:rFonts w:cs="FrankRuehl" w:hint="cs"/>
          <w:rtl/>
        </w:rPr>
        <w:t xml:space="preserve"> פועל באופן העלול לגרום לפגיעה במתן שירותי בזק באורח תקין וסדיר, או כי יש בפעולתו כדי לגרום לפגיעה משמעותית בתחרות בתחום הבזק, רשאי הוא להורות </w:t>
      </w:r>
      <w:r w:rsidR="00E47E9E">
        <w:rPr>
          <w:rStyle w:val="default"/>
          <w:rFonts w:cs="FrankRuehl" w:hint="cs"/>
          <w:rtl/>
        </w:rPr>
        <w:t>לספק המורשה</w:t>
      </w:r>
      <w:r>
        <w:rPr>
          <w:rStyle w:val="default"/>
          <w:rFonts w:cs="FrankRuehl" w:hint="cs"/>
          <w:rtl/>
        </w:rPr>
        <w:t>, לאחר שנתן לו הזדמנות להשמיע או טענותיו, בדבר פעולות שעליו לנקוט כדי למנוע</w:t>
      </w:r>
      <w:r>
        <w:rPr>
          <w:rStyle w:val="default"/>
          <w:rFonts w:cs="FrankRuehl"/>
          <w:rtl/>
        </w:rPr>
        <w:t xml:space="preserve"> א</w:t>
      </w:r>
      <w:r>
        <w:rPr>
          <w:rStyle w:val="default"/>
          <w:rFonts w:cs="FrankRuehl" w:hint="cs"/>
          <w:rtl/>
        </w:rPr>
        <w:t>ת הפגיעה</w:t>
      </w:r>
      <w:r w:rsidR="001F11D9" w:rsidRPr="001F11D9">
        <w:rPr>
          <w:rStyle w:val="default"/>
          <w:rFonts w:cs="FrankRuehl" w:hint="cs"/>
          <w:rtl/>
        </w:rPr>
        <w:t>; בסעיף קטן זה, "</w:t>
      </w:r>
      <w:r w:rsidR="00E47E9E">
        <w:rPr>
          <w:rStyle w:val="default"/>
          <w:rFonts w:cs="FrankRuehl" w:hint="cs"/>
          <w:rtl/>
        </w:rPr>
        <w:t>ספק מורשה</w:t>
      </w:r>
      <w:r w:rsidR="001F11D9" w:rsidRPr="001F11D9">
        <w:rPr>
          <w:rStyle w:val="default"/>
          <w:rFonts w:cs="FrankRuehl" w:hint="cs"/>
          <w:rtl/>
        </w:rPr>
        <w:t xml:space="preserve">" </w:t>
      </w:r>
      <w:r w:rsidR="001F11D9" w:rsidRPr="001F11D9">
        <w:rPr>
          <w:rStyle w:val="default"/>
          <w:rFonts w:cs="FrankRuehl"/>
          <w:rtl/>
        </w:rPr>
        <w:t>–</w:t>
      </w:r>
      <w:r w:rsidR="001F11D9" w:rsidRPr="001F11D9">
        <w:rPr>
          <w:rStyle w:val="default"/>
          <w:rFonts w:cs="FrankRuehl" w:hint="cs"/>
          <w:rtl/>
        </w:rPr>
        <w:t xml:space="preserve"> לרבות בעל רישיון לשידורים המציע מקבץ שירותים הכולל שידורים ושירות בזק</w:t>
      </w:r>
      <w:r>
        <w:rPr>
          <w:rStyle w:val="default"/>
          <w:rFonts w:cs="FrankRuehl" w:hint="cs"/>
          <w:rtl/>
        </w:rPr>
        <w:t>.</w:t>
      </w: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bookmarkStart w:id="325" w:name="Rov694"/>
      <w:r w:rsidRPr="0088080B">
        <w:rPr>
          <w:rStyle w:val="default"/>
          <w:rFonts w:cs="FrankRuehl" w:hint="cs"/>
          <w:vanish/>
          <w:color w:val="FF0000"/>
          <w:szCs w:val="20"/>
          <w:shd w:val="clear" w:color="auto" w:fill="FFFF99"/>
          <w:rtl/>
        </w:rPr>
        <w:t>מיום 9.8.2001</w:t>
      </w:r>
    </w:p>
    <w:p w:rsidR="001F11D9" w:rsidRPr="0088080B" w:rsidRDefault="001F11D9" w:rsidP="001F11D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108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8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8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1F11D9" w:rsidRPr="0088080B" w:rsidRDefault="001F11D9" w:rsidP="001F11D9">
      <w:pPr>
        <w:pStyle w:val="P00"/>
        <w:spacing w:before="72"/>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11.</w:t>
      </w:r>
      <w:r w:rsidRPr="0088080B">
        <w:rPr>
          <w:rStyle w:val="big-number"/>
          <w:rFonts w:cs="FrankRuehl"/>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יבצע פעולות בזק ויתן שירותי בזק באורח תקין וסדיר </w:t>
      </w:r>
      <w:r w:rsidRPr="0088080B">
        <w:rPr>
          <w:rStyle w:val="default"/>
          <w:rFonts w:cs="FrankRuehl" w:hint="cs"/>
          <w:strike/>
          <w:vanish/>
          <w:sz w:val="22"/>
          <w:szCs w:val="22"/>
          <w:shd w:val="clear" w:color="auto" w:fill="FFFF99"/>
          <w:rtl/>
        </w:rPr>
        <w:t>במסגרת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על פי</w:t>
      </w:r>
      <w:r w:rsidRPr="0088080B">
        <w:rPr>
          <w:rStyle w:val="default"/>
          <w:rFonts w:cs="FrankRuehl" w:hint="cs"/>
          <w:vanish/>
          <w:sz w:val="22"/>
          <w:szCs w:val="22"/>
          <w:shd w:val="clear" w:color="auto" w:fill="FFFF99"/>
          <w:rtl/>
        </w:rPr>
        <w:t xml:space="preserve"> הרשיון שהוענק לו ועל פי התקנות והכללים שנקבעו לפי חוק זה.</w:t>
      </w:r>
    </w:p>
    <w:p w:rsidR="001F11D9" w:rsidRPr="0088080B" w:rsidRDefault="001F11D9" w:rsidP="001F11D9">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(ב</w:t>
      </w:r>
      <w:r w:rsidRPr="0088080B">
        <w:rPr>
          <w:rStyle w:val="default"/>
          <w:rFonts w:cs="FrankRuehl" w:hint="cs"/>
          <w:vanish/>
          <w:sz w:val="22"/>
          <w:szCs w:val="22"/>
          <w:u w:val="single"/>
          <w:shd w:val="clear" w:color="auto" w:fill="FFFF99"/>
          <w:rtl/>
        </w:rPr>
        <w:t>)</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ראה השר כי בעל רישיון פועל באופן העלול לגרום לפגיעה במתן שירותי בזק באורח תקין וסדיר, או כי יש בפעולתו כדי לגרום לפגיעה משמעותית בתחרות בתחום הבזק, רשאי הוא להורות לבעל הרישיון, לאחר שנתן לו הזדמנות להשמיע או טענותיו, בדבר פעולות שעליו לנקוט כדי למנוע</w:t>
      </w:r>
      <w:r w:rsidRPr="0088080B">
        <w:rPr>
          <w:rStyle w:val="default"/>
          <w:rFonts w:cs="FrankRuehl"/>
          <w:vanish/>
          <w:sz w:val="22"/>
          <w:szCs w:val="22"/>
          <w:u w:val="single"/>
          <w:shd w:val="clear" w:color="auto" w:fill="FFFF99"/>
          <w:rtl/>
        </w:rPr>
        <w:t xml:space="preserve"> א</w:t>
      </w:r>
      <w:r w:rsidRPr="0088080B">
        <w:rPr>
          <w:rStyle w:val="default"/>
          <w:rFonts w:cs="FrankRuehl" w:hint="cs"/>
          <w:vanish/>
          <w:sz w:val="22"/>
          <w:szCs w:val="22"/>
          <w:u w:val="single"/>
          <w:shd w:val="clear" w:color="auto" w:fill="FFFF99"/>
          <w:rtl/>
        </w:rPr>
        <w:t>ת הפגיעה.</w:t>
      </w:r>
    </w:p>
    <w:p w:rsidR="001F11D9" w:rsidRPr="0088080B" w:rsidRDefault="001F11D9" w:rsidP="001F11D9">
      <w:pPr>
        <w:pStyle w:val="P00"/>
        <w:spacing w:before="0"/>
        <w:ind w:left="0" w:right="1134"/>
        <w:rPr>
          <w:rStyle w:val="default"/>
          <w:rFonts w:cs="FrankRuehl" w:hint="cs"/>
          <w:vanish/>
          <w:szCs w:val="20"/>
          <w:shd w:val="clear" w:color="auto" w:fill="FFFF99"/>
          <w:rtl/>
        </w:rPr>
      </w:pP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1086"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087"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1F11D9" w:rsidRPr="0088080B" w:rsidRDefault="001F11D9" w:rsidP="001F11D9">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ראה השר כי בעל רישיון פועל באופן העלול לגרום לפגיעה במתן שירותי בזק באורח תקין וסדיר, או כי יש בפעולתו כדי לגרום לפגיעה משמעותית בתחרות בתחום הבזק, רשאי הוא להורות לבעל הרישיון, לאחר שנתן לו הזדמנות להשמיע או טענותיו, בדבר פעולות שעליו לנקוט כדי למנוע</w:t>
      </w:r>
      <w:r w:rsidRPr="0088080B">
        <w:rPr>
          <w:rStyle w:val="default"/>
          <w:rFonts w:cs="FrankRuehl"/>
          <w:vanish/>
          <w:sz w:val="22"/>
          <w:szCs w:val="22"/>
          <w:shd w:val="clear" w:color="auto" w:fill="FFFF99"/>
          <w:rtl/>
        </w:rPr>
        <w:t xml:space="preserve"> א</w:t>
      </w:r>
      <w:r w:rsidRPr="0088080B">
        <w:rPr>
          <w:rStyle w:val="default"/>
          <w:rFonts w:cs="FrankRuehl" w:hint="cs"/>
          <w:vanish/>
          <w:sz w:val="22"/>
          <w:szCs w:val="22"/>
          <w:shd w:val="clear" w:color="auto" w:fill="FFFF99"/>
          <w:rtl/>
        </w:rPr>
        <w:t>ת הפגיעה</w:t>
      </w:r>
      <w:r w:rsidRPr="0088080B">
        <w:rPr>
          <w:rStyle w:val="default"/>
          <w:rFonts w:cs="FrankRuehl" w:hint="cs"/>
          <w:vanish/>
          <w:sz w:val="22"/>
          <w:szCs w:val="22"/>
          <w:u w:val="single"/>
          <w:shd w:val="clear" w:color="auto" w:fill="FFFF99"/>
          <w:rtl/>
        </w:rPr>
        <w:t xml:space="preserve">; בסעיף קטן זה, "בעל רישיון"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בעל רישיון לשידורים המציע מקבץ שירותים הכולל שידורים ושירות בזק</w:t>
      </w:r>
      <w:r w:rsidRPr="0088080B">
        <w:rPr>
          <w:rStyle w:val="default"/>
          <w:rFonts w:cs="FrankRuehl" w:hint="cs"/>
          <w:vanish/>
          <w:sz w:val="22"/>
          <w:szCs w:val="22"/>
          <w:shd w:val="clear" w:color="auto" w:fill="FFFF99"/>
          <w:rtl/>
        </w:rPr>
        <w:t>.</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p>
    <w:p w:rsidR="00D5236F" w:rsidRPr="0088080B" w:rsidRDefault="00D5236F" w:rsidP="00D5236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hyperlink r:id="rId108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96E61"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108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236F" w:rsidRPr="0088080B" w:rsidRDefault="00D5236F" w:rsidP="00D5236F">
      <w:pPr>
        <w:pStyle w:val="P00"/>
        <w:spacing w:before="72"/>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11.</w:t>
      </w: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רשיון</w:t>
      </w:r>
      <w:r w:rsidR="00E96E61" w:rsidRPr="0088080B">
        <w:rPr>
          <w:rStyle w:val="default"/>
          <w:rFonts w:cs="FrankRuehl" w:hint="cs"/>
          <w:vanish/>
          <w:sz w:val="22"/>
          <w:szCs w:val="22"/>
          <w:shd w:val="clear" w:color="auto" w:fill="FFFF99"/>
          <w:rtl/>
        </w:rPr>
        <w:t xml:space="preserve"> </w:t>
      </w:r>
      <w:r w:rsidR="00E96E61"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יבצע פעולות בזק ויתן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ייתן</w:t>
      </w:r>
      <w:r w:rsidRPr="0088080B">
        <w:rPr>
          <w:rStyle w:val="default"/>
          <w:rFonts w:cs="FrankRuehl" w:hint="cs"/>
          <w:vanish/>
          <w:sz w:val="22"/>
          <w:szCs w:val="22"/>
          <w:shd w:val="clear" w:color="auto" w:fill="FFFF99"/>
          <w:rtl/>
        </w:rPr>
        <w:t xml:space="preserve"> שירותי בזק באורח תקין וסדיר על פי </w:t>
      </w:r>
      <w:r w:rsidRPr="0088080B">
        <w:rPr>
          <w:rStyle w:val="default"/>
          <w:rFonts w:cs="FrankRuehl" w:hint="cs"/>
          <w:strike/>
          <w:vanish/>
          <w:sz w:val="22"/>
          <w:szCs w:val="22"/>
          <w:shd w:val="clear" w:color="auto" w:fill="FFFF99"/>
          <w:rtl/>
        </w:rPr>
        <w:t>הרשיון שהוענק לו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הרישיון שהוענק לו, תקנות ההיתר הכללי או הוראת מינהל שניתנה לו לפי סעיף 4א2(ב), לפי העניין,</w:t>
      </w:r>
      <w:r w:rsidRPr="0088080B">
        <w:rPr>
          <w:rStyle w:val="default"/>
          <w:rFonts w:cs="FrankRuehl" w:hint="cs"/>
          <w:vanish/>
          <w:sz w:val="22"/>
          <w:szCs w:val="22"/>
          <w:shd w:val="clear" w:color="auto" w:fill="FFFF99"/>
          <w:rtl/>
        </w:rPr>
        <w:t xml:space="preserve"> ועל פי התקנות והכללים שנקבעו לפי חוק זה.</w:t>
      </w:r>
    </w:p>
    <w:p w:rsidR="00D5236F" w:rsidRPr="00D5236F" w:rsidRDefault="00D5236F" w:rsidP="00D5236F">
      <w:pPr>
        <w:pStyle w:val="P00"/>
        <w:spacing w:before="0"/>
        <w:ind w:left="0" w:right="1134"/>
        <w:rPr>
          <w:rStyle w:val="default"/>
          <w:rFonts w:cs="FrankRuehl"/>
          <w:sz w:val="2"/>
          <w:szCs w:val="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ראה השר כי </w:t>
      </w:r>
      <w:r w:rsidRPr="0088080B">
        <w:rPr>
          <w:rStyle w:val="default"/>
          <w:rFonts w:cs="FrankRuehl" w:hint="cs"/>
          <w:strike/>
          <w:vanish/>
          <w:sz w:val="22"/>
          <w:szCs w:val="22"/>
          <w:shd w:val="clear" w:color="auto" w:fill="FFFF99"/>
          <w:rtl/>
        </w:rPr>
        <w:t>בעל רישיון פועל</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 פועל</w:t>
      </w:r>
      <w:r w:rsidRPr="0088080B">
        <w:rPr>
          <w:rStyle w:val="default"/>
          <w:rFonts w:cs="FrankRuehl" w:hint="cs"/>
          <w:vanish/>
          <w:sz w:val="22"/>
          <w:szCs w:val="22"/>
          <w:shd w:val="clear" w:color="auto" w:fill="FFFF99"/>
          <w:rtl/>
        </w:rPr>
        <w:t xml:space="preserve"> באופן העלול לגרום לפגיעה במתן שירותי בזק באורח תקין וסדיר, או כי יש בפעולתו כדי לגרום לפגיעה משמעותית בתחרות בתחום הבזק, רשאי הוא להורות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לאחר שנתן לו הזדמנות להשמיע או טענותיו, בדבר פעולות שעליו לנקוט כדי למנוע</w:t>
      </w:r>
      <w:r w:rsidRPr="0088080B">
        <w:rPr>
          <w:rStyle w:val="default"/>
          <w:rFonts w:cs="FrankRuehl"/>
          <w:vanish/>
          <w:sz w:val="22"/>
          <w:szCs w:val="22"/>
          <w:shd w:val="clear" w:color="auto" w:fill="FFFF99"/>
          <w:rtl/>
        </w:rPr>
        <w:t xml:space="preserve"> א</w:t>
      </w:r>
      <w:r w:rsidRPr="0088080B">
        <w:rPr>
          <w:rStyle w:val="default"/>
          <w:rFonts w:cs="FrankRuehl" w:hint="cs"/>
          <w:vanish/>
          <w:sz w:val="22"/>
          <w:szCs w:val="22"/>
          <w:shd w:val="clear" w:color="auto" w:fill="FFFF99"/>
          <w:rtl/>
        </w:rPr>
        <w:t xml:space="preserve">ת הפגיעה; </w:t>
      </w:r>
      <w:r w:rsidRPr="0088080B">
        <w:rPr>
          <w:rStyle w:val="default"/>
          <w:rFonts w:cs="FrankRuehl" w:hint="cs"/>
          <w:strike/>
          <w:vanish/>
          <w:sz w:val="22"/>
          <w:szCs w:val="22"/>
          <w:shd w:val="clear" w:color="auto" w:fill="FFFF99"/>
          <w:rtl/>
        </w:rPr>
        <w:t>בסעיף קטן זה, "בעל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בסעיף קטן זה, "ספק מורשה"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בעל רישיון לשידורים המציע מקבץ שירותים הכולל שידורים ושירות בזק.</w:t>
      </w:r>
      <w:bookmarkEnd w:id="325"/>
    </w:p>
    <w:p w:rsidR="001F11D9" w:rsidRDefault="001F11D9" w:rsidP="00BB766B">
      <w:pPr>
        <w:pStyle w:val="P00"/>
        <w:spacing w:before="72"/>
        <w:ind w:left="0" w:right="1134"/>
        <w:rPr>
          <w:rStyle w:val="default"/>
          <w:rFonts w:cs="FrankRuehl" w:hint="cs"/>
          <w:rtl/>
        </w:rPr>
      </w:pPr>
      <w:bookmarkStart w:id="326" w:name="Seif186"/>
      <w:bookmarkEnd w:id="326"/>
      <w:r>
        <w:rPr>
          <w:lang w:val="he-IL"/>
        </w:rPr>
        <w:pict>
          <v:rect id="_x0000_s3008" style="position:absolute;left:0;text-align:left;margin-left:464.5pt;margin-top:8.05pt;width:75.05pt;height:49.4pt;z-index:251828224" o:allowincell="f" filled="f" stroked="f" strokecolor="lime" strokeweight=".25pt">
            <v:textbox inset="0,0,0,0">
              <w:txbxContent>
                <w:p w:rsidR="00F17E28" w:rsidRDefault="00F17E28" w:rsidP="001F11D9">
                  <w:pPr>
                    <w:spacing w:line="160" w:lineRule="exact"/>
                    <w:jc w:val="left"/>
                    <w:rPr>
                      <w:rFonts w:cs="Miriam" w:hint="cs"/>
                      <w:szCs w:val="18"/>
                      <w:rtl/>
                    </w:rPr>
                  </w:pPr>
                  <w:r>
                    <w:rPr>
                      <w:rFonts w:cs="Miriam" w:hint="cs"/>
                      <w:szCs w:val="18"/>
                      <w:rtl/>
                    </w:rPr>
                    <w:t>מתן הוראות למניעת פגיעה מיידית</w:t>
                  </w:r>
                </w:p>
                <w:p w:rsidR="00F17E28" w:rsidRDefault="00F17E28" w:rsidP="001F11D9">
                  <w:pPr>
                    <w:spacing w:line="160" w:lineRule="exact"/>
                    <w:jc w:val="left"/>
                    <w:rPr>
                      <w:rFonts w:cs="Miriam"/>
                      <w:szCs w:val="18"/>
                      <w:rtl/>
                    </w:rPr>
                  </w:pPr>
                  <w:r>
                    <w:rPr>
                      <w:rFonts w:cs="Miriam" w:hint="cs"/>
                      <w:szCs w:val="18"/>
                      <w:rtl/>
                    </w:rPr>
                    <w:t>(תיקון מס' 57) תשע"ג-2013</w:t>
                  </w:r>
                </w:p>
                <w:p w:rsidR="00C457F3" w:rsidRDefault="00C457F3" w:rsidP="001F11D9">
                  <w:pPr>
                    <w:spacing w:line="160" w:lineRule="exact"/>
                    <w:jc w:val="left"/>
                    <w:rPr>
                      <w:rFonts w:cs="Miriam" w:hint="cs"/>
                      <w:noProof/>
                      <w:szCs w:val="18"/>
                      <w:rtl/>
                    </w:rPr>
                  </w:pPr>
                  <w:r>
                    <w:rPr>
                      <w:rFonts w:cs="Miriam" w:hint="cs"/>
                      <w:szCs w:val="18"/>
                      <w:rtl/>
                    </w:rPr>
                    <w:t>(תיקון מס' 76) תשפ"ב-2022</w:t>
                  </w:r>
                </w:p>
              </w:txbxContent>
            </v:textbox>
            <w10:anchorlock/>
          </v:rect>
        </w:pict>
      </w:r>
      <w:r>
        <w:rPr>
          <w:rStyle w:val="big-number"/>
          <w:rtl/>
        </w:rPr>
        <w:t>11</w:t>
      </w:r>
      <w:r>
        <w:rPr>
          <w:rStyle w:val="default"/>
          <w:rFonts w:cs="FrankRuehl" w:hint="cs"/>
          <w:rtl/>
        </w:rPr>
        <w:t>א</w:t>
      </w:r>
      <w:r w:rsidRPr="001F11D9">
        <w:rPr>
          <w:rStyle w:val="default"/>
          <w:rFonts w:cs="FrankRuehl"/>
          <w:rtl/>
        </w:rPr>
        <w:t>.</w:t>
      </w:r>
      <w:r w:rsidRPr="001F11D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בסעיף 11(ב), ראה השר כי בשל פעולת </w:t>
      </w:r>
      <w:r w:rsidR="00E47E9E">
        <w:rPr>
          <w:rStyle w:val="default"/>
          <w:rFonts w:cs="FrankRuehl" w:hint="cs"/>
          <w:rtl/>
        </w:rPr>
        <w:t>ספק מורשה</w:t>
      </w:r>
      <w:r>
        <w:rPr>
          <w:rStyle w:val="default"/>
          <w:rFonts w:cs="FrankRuehl" w:hint="cs"/>
          <w:rtl/>
        </w:rPr>
        <w:t xml:space="preserve"> כאמור באותו סעיף קטן קיים חשש לפגיעה מיידית במתן שירות בזק באופן תקין וסדיר או בתחרות בתחום הבזק, רשאי הוא להורות </w:t>
      </w:r>
      <w:r w:rsidR="00E47E9E">
        <w:rPr>
          <w:rStyle w:val="default"/>
          <w:rFonts w:cs="FrankRuehl" w:hint="cs"/>
          <w:rtl/>
        </w:rPr>
        <w:t>לספק המורשה</w:t>
      </w:r>
      <w:r>
        <w:rPr>
          <w:rStyle w:val="default"/>
          <w:rFonts w:cs="FrankRuehl" w:hint="cs"/>
          <w:rtl/>
        </w:rPr>
        <w:t xml:space="preserve"> בדבר פעולות שעליו לנקוט או בדבר פעולות שעליו להימנע מלנקוט לשם מניעת הפגיעה כאמור, אף בלא שניתנה </w:t>
      </w:r>
      <w:r w:rsidR="00E47E9E">
        <w:rPr>
          <w:rStyle w:val="default"/>
          <w:rFonts w:cs="FrankRuehl" w:hint="cs"/>
          <w:rtl/>
        </w:rPr>
        <w:t>לספק המורשה</w:t>
      </w:r>
      <w:r>
        <w:rPr>
          <w:rStyle w:val="default"/>
          <w:rFonts w:cs="FrankRuehl" w:hint="cs"/>
          <w:rtl/>
        </w:rPr>
        <w:t xml:space="preserve"> הזדמנות להשמיע את טענותיו, ובלבד שהוראות כאמור ייכנסו לתוקפן לאחר שתינתן </w:t>
      </w:r>
      <w:r w:rsidR="00E47E9E">
        <w:rPr>
          <w:rStyle w:val="default"/>
          <w:rFonts w:cs="FrankRuehl" w:hint="cs"/>
          <w:rtl/>
        </w:rPr>
        <w:t>לספק המורשה</w:t>
      </w:r>
      <w:r>
        <w:rPr>
          <w:rStyle w:val="default"/>
          <w:rFonts w:cs="FrankRuehl" w:hint="cs"/>
          <w:rtl/>
        </w:rPr>
        <w:t xml:space="preserve"> הזדמנות להתייח</w:t>
      </w:r>
      <w:r w:rsidR="00BB766B">
        <w:rPr>
          <w:rStyle w:val="default"/>
          <w:rFonts w:cs="FrankRuehl" w:hint="cs"/>
          <w:rtl/>
        </w:rPr>
        <w:t>ס</w:t>
      </w:r>
      <w:r>
        <w:rPr>
          <w:rStyle w:val="default"/>
          <w:rFonts w:cs="FrankRuehl" w:hint="cs"/>
          <w:rtl/>
        </w:rPr>
        <w:t xml:space="preserve"> להוראת השר בתוך שני ימי עבודה; סמוך ככל האפשר בנסיבות העניין לאחר כניסת ההוראות לתוקפן תינתן </w:t>
      </w:r>
      <w:r w:rsidR="00E47E9E">
        <w:rPr>
          <w:rStyle w:val="default"/>
          <w:rFonts w:cs="FrankRuehl" w:hint="cs"/>
          <w:rtl/>
        </w:rPr>
        <w:t>לספק המורשה</w:t>
      </w:r>
      <w:r>
        <w:rPr>
          <w:rStyle w:val="default"/>
          <w:rFonts w:cs="FrankRuehl" w:hint="cs"/>
          <w:rtl/>
        </w:rPr>
        <w:t xml:space="preserve"> הזדמנות להשמיע את טענותיו לפי הוראות סעיף 11(ב) (בסעיף זה </w:t>
      </w:r>
      <w:r>
        <w:rPr>
          <w:rStyle w:val="default"/>
          <w:rFonts w:cs="FrankRuehl"/>
          <w:rtl/>
        </w:rPr>
        <w:t>–</w:t>
      </w:r>
      <w:r>
        <w:rPr>
          <w:rStyle w:val="default"/>
          <w:rFonts w:cs="FrankRuehl" w:hint="cs"/>
          <w:rtl/>
        </w:rPr>
        <w:t xml:space="preserve"> הליך השימוע).</w:t>
      </w:r>
    </w:p>
    <w:p w:rsidR="001F11D9" w:rsidRDefault="001F11D9" w:rsidP="001F11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השר לפי סעיף קטן (א) יינתנו לתקופה שלא תעלה על שישה חודשים מהמועד שבו המציא </w:t>
      </w:r>
      <w:r w:rsidR="00E47E9E">
        <w:rPr>
          <w:rStyle w:val="default"/>
          <w:rFonts w:cs="FrankRuehl" w:hint="cs"/>
          <w:rtl/>
        </w:rPr>
        <w:t>הספק המורשה</w:t>
      </w:r>
      <w:r>
        <w:rPr>
          <w:rStyle w:val="default"/>
          <w:rFonts w:cs="FrankRuehl" w:hint="cs"/>
          <w:rtl/>
        </w:rPr>
        <w:t xml:space="preserve"> לשר כל מידע ומסמך שדרש.</w:t>
      </w:r>
    </w:p>
    <w:p w:rsidR="001F11D9" w:rsidRDefault="001F11D9" w:rsidP="001F11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השר בתום הליך השימוע כי מתקיימים הטעמים למתן הוראות לפי סעיף 11(ב), רשאי הוא לאשר את ההוראות לפי סעיף קטן (א) או לשנותן, ויראו אותן כאילו ניתנו לפי סעיף 11(ב).</w:t>
      </w: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bookmarkStart w:id="327" w:name="Rov727"/>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1090"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091"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1F11D9" w:rsidRPr="0088080B" w:rsidRDefault="001F11D9" w:rsidP="001F11D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11א</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p>
    <w:p w:rsidR="00C457F3" w:rsidRPr="0088080B" w:rsidRDefault="00C457F3" w:rsidP="00C457F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hyperlink r:id="rId109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09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457F3" w:rsidRPr="0088080B" w:rsidRDefault="00C457F3" w:rsidP="00C457F3">
      <w:pPr>
        <w:pStyle w:val="P00"/>
        <w:spacing w:before="72"/>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על אף האמור בסעיף 11(ב), ראה השר כי בשל פעולת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כאמור באותו סעיף קטן קיים חשש לפגיעה מיידית במתן שירות בזק באופן תקין וסדיר או בתחרות בתחום הבזק, רשאי הוא להורות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בדבר פעולות שעליו לנקוט או בדבר פעולות שעליו להימנע מלנקוט לשם מניעת הפגיעה כאמור, אף בלא שניתנה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הזדמנות להשמיע את טענותיו, ובלבד שהוראות כאמור ייכנסו לתוקפן לאחר שתינתן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הזדמנות להתייחס להוראת השר בתוך שני ימי עבודה; סמוך ככל האפשר בנסיבות העניין לאחר כניסת ההוראות לתוקפן תינתן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הזדמנות להשמיע את טענותיו לפי הוראות סעיף 11(ב)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הליך השימוע).</w:t>
      </w:r>
    </w:p>
    <w:p w:rsidR="00C457F3" w:rsidRPr="00C457F3" w:rsidRDefault="00C457F3" w:rsidP="00C457F3">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הוראות השר לפי סעיף קטן (א) יינתנו לתקופה שלא תעלה על שישה חודשים מהמועד שבו המציא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לשר כל מידע ומסמך שדרש.</w:t>
      </w:r>
      <w:bookmarkEnd w:id="327"/>
    </w:p>
    <w:p w:rsidR="00F24715" w:rsidRDefault="00F24715">
      <w:pPr>
        <w:pStyle w:val="P00"/>
        <w:spacing w:before="72"/>
        <w:ind w:left="0" w:right="1134"/>
        <w:rPr>
          <w:rStyle w:val="default"/>
          <w:rFonts w:cs="FrankRuehl"/>
          <w:rtl/>
        </w:rPr>
      </w:pPr>
      <w:bookmarkStart w:id="328" w:name="Seif71"/>
      <w:bookmarkEnd w:id="328"/>
      <w:r>
        <w:rPr>
          <w:lang w:val="he-IL"/>
        </w:rPr>
        <w:pict>
          <v:rect id="_x0000_s2352" style="position:absolute;left:0;text-align:left;margin-left:464.5pt;margin-top:8.05pt;width:75.05pt;height:42.7pt;z-index:251526144"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ב</w:t>
                  </w:r>
                  <w:r>
                    <w:rPr>
                      <w:rFonts w:cs="Miriam" w:hint="cs"/>
                      <w:szCs w:val="18"/>
                      <w:rtl/>
                    </w:rPr>
                    <w:t xml:space="preserve">יצוע פעולות </w:t>
                  </w:r>
                  <w:r>
                    <w:rPr>
                      <w:rFonts w:cs="Miriam"/>
                      <w:szCs w:val="18"/>
                      <w:rtl/>
                    </w:rPr>
                    <w:t>ב</w:t>
                  </w:r>
                  <w:r>
                    <w:rPr>
                      <w:rFonts w:cs="Miriam" w:hint="cs"/>
                      <w:szCs w:val="18"/>
                      <w:rtl/>
                    </w:rPr>
                    <w:t xml:space="preserve">זק ומתן שירותי </w:t>
                  </w:r>
                  <w:r>
                    <w:rPr>
                      <w:rFonts w:cs="Miriam"/>
                      <w:szCs w:val="18"/>
                      <w:rtl/>
                    </w:rPr>
                    <w:t>ב</w:t>
                  </w:r>
                  <w:r>
                    <w:rPr>
                      <w:rFonts w:cs="Miriam" w:hint="cs"/>
                      <w:szCs w:val="18"/>
                      <w:rtl/>
                    </w:rPr>
                    <w:t>זק והגבלתם</w:t>
                  </w:r>
                </w:p>
                <w:p w:rsidR="005E709A" w:rsidRDefault="005E709A">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47E9E" w:rsidRPr="00E47E9E">
        <w:rPr>
          <w:rStyle w:val="default"/>
          <w:rFonts w:cs="FrankRuehl" w:hint="cs"/>
          <w:rtl/>
        </w:rPr>
        <w:t>השר, באישור ועדת הכלכלה של הכנסת, יקבע הוראות לעניין הגבלת החובה לפי סעיף קטן (ב)(1א) או סעיף 64א(ג) לבצע פעולת בזק ולספק שירות בזק לכלל הציבור בכל הארץ או לפחות באזור שירות, ובכלל זה נסיבות שבהן תתאפשר דחיית המועד לקיום החובה כאמור; בתקנות לפי סעיף קטן זה רשאי השר, בין השאר, לקבוע הוראות לעניין הגשת בקשה של ספק מורשה להגבלת החובה כאמור ולעניין בחינת הבקשה והחלטה בה, ולעניין מינוי ועדה מייעצת לשם מתן המלצה בנוגע לבקשה כאמור והשיקולים שעליה לשקול בבחינת הבקשה</w:t>
      </w:r>
      <w:r>
        <w:rPr>
          <w:rStyle w:val="default"/>
          <w:rFonts w:cs="FrankRuehl" w:hint="cs"/>
          <w:rtl/>
        </w:rPr>
        <w:t>.</w:t>
      </w:r>
    </w:p>
    <w:p w:rsidR="002740A0" w:rsidRPr="002740A0" w:rsidRDefault="002740A0" w:rsidP="00EC38C9">
      <w:pPr>
        <w:pStyle w:val="P00"/>
        <w:spacing w:before="72"/>
        <w:ind w:left="1021" w:right="1134" w:hanging="1021"/>
        <w:rPr>
          <w:rStyle w:val="default"/>
          <w:rFonts w:cs="FrankRuehl" w:hint="cs"/>
          <w:rtl/>
        </w:rPr>
      </w:pPr>
      <w:r>
        <w:rPr>
          <w:rtl/>
          <w:lang w:eastAsia="en-US"/>
        </w:rPr>
        <w:pict>
          <v:shape id="_x0000_s2896" type="#_x0000_t202" style="position:absolute;left:0;text-align:left;margin-left:470.25pt;margin-top:7.1pt;width:1in;height:36.4pt;z-index:251760640" filled="f" stroked="f">
            <v:textbox inset="1mm,0,1mm,0">
              <w:txbxContent>
                <w:p w:rsidR="00F17E28" w:rsidRDefault="00F17E28" w:rsidP="002740A0">
                  <w:pPr>
                    <w:spacing w:line="160" w:lineRule="exact"/>
                    <w:jc w:val="left"/>
                    <w:rPr>
                      <w:rFonts w:cs="Miriam"/>
                      <w:szCs w:val="18"/>
                      <w:rtl/>
                    </w:rPr>
                  </w:pPr>
                  <w:r>
                    <w:rPr>
                      <w:rFonts w:cs="Miriam" w:hint="cs"/>
                      <w:szCs w:val="18"/>
                      <w:rtl/>
                    </w:rPr>
                    <w:t>(תיקון מס' 39) תשס"ח-2008</w:t>
                  </w:r>
                </w:p>
                <w:p w:rsidR="005E709A" w:rsidRDefault="005E709A" w:rsidP="002740A0">
                  <w:pPr>
                    <w:spacing w:line="160" w:lineRule="exact"/>
                    <w:jc w:val="left"/>
                    <w:rPr>
                      <w:rFonts w:cs="Miriam"/>
                      <w:noProof/>
                      <w:szCs w:val="18"/>
                      <w:rtl/>
                    </w:rPr>
                  </w:pPr>
                  <w:r>
                    <w:rPr>
                      <w:rFonts w:cs="Miriam" w:hint="cs"/>
                      <w:szCs w:val="18"/>
                      <w:rtl/>
                    </w:rPr>
                    <w:t>(תיקון מס' 76) תשפ"ב-2022</w:t>
                  </w:r>
                </w:p>
              </w:txbxContent>
            </v:textbox>
          </v:shape>
        </w:pict>
      </w:r>
      <w:r w:rsidRPr="002740A0">
        <w:rPr>
          <w:rStyle w:val="default"/>
          <w:rFonts w:cs="FrankRuehl" w:hint="cs"/>
          <w:rtl/>
        </w:rPr>
        <w:tab/>
        <w:t>(א1)</w:t>
      </w:r>
      <w:r w:rsidRPr="002740A0">
        <w:rPr>
          <w:rStyle w:val="default"/>
          <w:rFonts w:cs="FrankRuehl" w:hint="cs"/>
          <w:rtl/>
        </w:rPr>
        <w:tab/>
        <w:t>(1)</w:t>
      </w:r>
      <w:r w:rsidRPr="002740A0">
        <w:rPr>
          <w:rStyle w:val="default"/>
          <w:rFonts w:cs="FrankRuehl" w:hint="cs"/>
          <w:rtl/>
        </w:rPr>
        <w:tab/>
      </w:r>
      <w:r w:rsidR="00E47E9E">
        <w:rPr>
          <w:rStyle w:val="default"/>
          <w:rFonts w:cs="FrankRuehl" w:hint="cs"/>
          <w:rtl/>
        </w:rPr>
        <w:t>ספק מורשה</w:t>
      </w:r>
      <w:r w:rsidRPr="002740A0">
        <w:rPr>
          <w:rStyle w:val="default"/>
          <w:rFonts w:cs="FrankRuehl" w:hint="cs"/>
          <w:rtl/>
        </w:rPr>
        <w:t xml:space="preserve"> שנית</w:t>
      </w:r>
      <w:r w:rsidR="00EC38C9">
        <w:rPr>
          <w:rStyle w:val="default"/>
          <w:rFonts w:cs="FrankRuehl" w:hint="cs"/>
          <w:rtl/>
        </w:rPr>
        <w:t>ק</w:t>
      </w:r>
      <w:r w:rsidRPr="002740A0">
        <w:rPr>
          <w:rStyle w:val="default"/>
          <w:rFonts w:cs="FrankRuehl" w:hint="cs"/>
          <w:rtl/>
        </w:rPr>
        <w:t xml:space="preserve"> שירות של מנוי בשל אי-פירעון במועד של חשבון התשלומים והחובות שהמנוי חויב בהם בעד שירות שקיבל </w:t>
      </w:r>
      <w:r w:rsidR="00E47E9E">
        <w:rPr>
          <w:rStyle w:val="default"/>
          <w:rFonts w:cs="FrankRuehl" w:hint="cs"/>
          <w:rtl/>
        </w:rPr>
        <w:t>מהספק המורשה</w:t>
      </w:r>
      <w:r w:rsidRPr="002740A0">
        <w:rPr>
          <w:rStyle w:val="default"/>
          <w:rFonts w:cs="FrankRuehl" w:hint="cs"/>
          <w:rtl/>
        </w:rPr>
        <w:t xml:space="preserve">, לא יפסיק, יעכב או יגביל </w:t>
      </w:r>
      <w:r w:rsidR="00E47E9E" w:rsidRPr="00E47E9E">
        <w:rPr>
          <w:rStyle w:val="default"/>
          <w:rFonts w:cs="FrankRuehl" w:hint="cs"/>
          <w:rtl/>
        </w:rPr>
        <w:t xml:space="preserve">שימוש בשירות טלפוניה לשם התקשרות </w:t>
      </w:r>
      <w:r w:rsidRPr="002740A0">
        <w:rPr>
          <w:rStyle w:val="default"/>
          <w:rFonts w:cs="FrankRuehl" w:hint="cs"/>
          <w:rtl/>
        </w:rPr>
        <w:t>של המנוי אל מוקד חירום לתקופה של חודשיים ממועד ניתוק השירות;</w:t>
      </w:r>
    </w:p>
    <w:p w:rsidR="002740A0" w:rsidRPr="002740A0" w:rsidRDefault="002740A0" w:rsidP="002740A0">
      <w:pPr>
        <w:pStyle w:val="P00"/>
        <w:spacing w:before="72"/>
        <w:ind w:left="1021" w:right="1134"/>
        <w:rPr>
          <w:rStyle w:val="default"/>
          <w:rFonts w:cs="FrankRuehl" w:hint="cs"/>
          <w:rtl/>
        </w:rPr>
      </w:pPr>
      <w:r w:rsidRPr="002740A0">
        <w:rPr>
          <w:rStyle w:val="default"/>
          <w:rFonts w:cs="FrankRuehl" w:hint="cs"/>
          <w:rtl/>
        </w:rPr>
        <w:t>(2)</w:t>
      </w:r>
      <w:r w:rsidRPr="002740A0">
        <w:rPr>
          <w:rStyle w:val="default"/>
          <w:rFonts w:cs="FrankRuehl" w:hint="cs"/>
          <w:rtl/>
        </w:rPr>
        <w:tab/>
        <w:t xml:space="preserve">אין בהוראות פסקה (1) </w:t>
      </w:r>
      <w:r w:rsidRPr="002740A0">
        <w:rPr>
          <w:rStyle w:val="default"/>
          <w:rFonts w:cs="FrankRuehl"/>
          <w:rtl/>
        </w:rPr>
        <w:t>–</w:t>
      </w:r>
    </w:p>
    <w:p w:rsidR="002740A0" w:rsidRPr="002740A0" w:rsidRDefault="002740A0" w:rsidP="002740A0">
      <w:pPr>
        <w:pStyle w:val="P00"/>
        <w:spacing w:before="72"/>
        <w:ind w:left="1474" w:right="1134"/>
        <w:rPr>
          <w:rStyle w:val="default"/>
          <w:rFonts w:cs="FrankRuehl" w:hint="cs"/>
          <w:rtl/>
        </w:rPr>
      </w:pPr>
      <w:r w:rsidRPr="002740A0">
        <w:rPr>
          <w:rStyle w:val="default"/>
          <w:rFonts w:cs="FrankRuehl" w:hint="cs"/>
          <w:rtl/>
        </w:rPr>
        <w:t>(א)</w:t>
      </w:r>
      <w:r w:rsidRPr="002740A0">
        <w:rPr>
          <w:rStyle w:val="default"/>
          <w:rFonts w:cs="FrankRuehl" w:hint="cs"/>
          <w:rtl/>
        </w:rPr>
        <w:tab/>
        <w:t xml:space="preserve">כדי למנוע </w:t>
      </w:r>
      <w:r w:rsidR="00E47E9E">
        <w:rPr>
          <w:rStyle w:val="default"/>
          <w:rFonts w:cs="FrankRuehl" w:hint="cs"/>
          <w:rtl/>
        </w:rPr>
        <w:t>מספק מורשה</w:t>
      </w:r>
      <w:r w:rsidRPr="002740A0">
        <w:rPr>
          <w:rStyle w:val="default"/>
          <w:rFonts w:cs="FrankRuehl" w:hint="cs"/>
          <w:rtl/>
        </w:rPr>
        <w:t xml:space="preserve"> לגבות תשלום בעד קו הטלפון העומד לרשות המנוי בתקופה האמורה באותה פסקה;</w:t>
      </w:r>
    </w:p>
    <w:p w:rsidR="002740A0" w:rsidRPr="002740A0" w:rsidRDefault="002740A0" w:rsidP="002740A0">
      <w:pPr>
        <w:pStyle w:val="P00"/>
        <w:spacing w:before="72"/>
        <w:ind w:left="1474" w:right="1134"/>
        <w:rPr>
          <w:rStyle w:val="default"/>
          <w:rFonts w:cs="FrankRuehl" w:hint="cs"/>
          <w:rtl/>
        </w:rPr>
      </w:pPr>
      <w:r w:rsidRPr="002740A0">
        <w:rPr>
          <w:rStyle w:val="default"/>
          <w:rFonts w:cs="FrankRuehl" w:hint="cs"/>
          <w:rtl/>
        </w:rPr>
        <w:t>(ב)</w:t>
      </w:r>
      <w:r w:rsidRPr="002740A0">
        <w:rPr>
          <w:rStyle w:val="default"/>
          <w:rFonts w:cs="FrankRuehl" w:hint="cs"/>
          <w:rtl/>
        </w:rPr>
        <w:tab/>
        <w:t xml:space="preserve">כדי לגרוע מזכותו של מנוי למבקש </w:t>
      </w:r>
      <w:r w:rsidR="00E47E9E">
        <w:rPr>
          <w:rStyle w:val="default"/>
          <w:rFonts w:cs="FrankRuehl" w:hint="cs"/>
          <w:rtl/>
        </w:rPr>
        <w:t>מספק מורשה</w:t>
      </w:r>
      <w:r w:rsidRPr="002740A0">
        <w:rPr>
          <w:rStyle w:val="default"/>
          <w:rFonts w:cs="FrankRuehl" w:hint="cs"/>
          <w:rtl/>
        </w:rPr>
        <w:t xml:space="preserve"> הפסקה מוחלטת של שירות בזק.</w:t>
      </w:r>
    </w:p>
    <w:p w:rsidR="002740A0" w:rsidRPr="002740A0" w:rsidRDefault="005E709A" w:rsidP="005E709A">
      <w:pPr>
        <w:pStyle w:val="P22"/>
        <w:spacing w:before="72"/>
        <w:ind w:left="1021" w:right="1134"/>
        <w:rPr>
          <w:rStyle w:val="default"/>
          <w:rFonts w:cs="FrankRuehl" w:hint="cs"/>
          <w:rtl/>
        </w:rPr>
      </w:pPr>
      <w:r>
        <w:rPr>
          <w:lang w:val="he-IL"/>
        </w:rPr>
        <w:pict>
          <v:rect id="_x0000_s3352" style="position:absolute;left:0;text-align:left;margin-left:464.5pt;margin-top:8.05pt;width:75.05pt;height:20pt;z-index:251998208" o:allowincell="f" filled="f" stroked="f" strokecolor="lime" strokeweight=".25pt">
            <v:textbox inset="0,0,0,0">
              <w:txbxContent>
                <w:p w:rsidR="005E709A" w:rsidRDefault="005E709A" w:rsidP="005E709A">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76) תשפ"ב-2022</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2740A0" w:rsidRPr="002740A0">
        <w:rPr>
          <w:rStyle w:val="default"/>
          <w:rFonts w:cs="FrankRuehl" w:hint="cs"/>
          <w:rtl/>
        </w:rPr>
        <w:t xml:space="preserve">בסעיף קטן זה </w:t>
      </w:r>
      <w:r w:rsidR="002740A0" w:rsidRPr="002740A0">
        <w:rPr>
          <w:rStyle w:val="default"/>
          <w:rFonts w:cs="FrankRuehl"/>
          <w:rtl/>
        </w:rPr>
        <w:t>–</w:t>
      </w:r>
    </w:p>
    <w:p w:rsidR="002740A0" w:rsidRPr="002740A0" w:rsidRDefault="002740A0" w:rsidP="002740A0">
      <w:pPr>
        <w:pStyle w:val="P00"/>
        <w:spacing w:before="72"/>
        <w:ind w:left="1021" w:right="1134"/>
        <w:rPr>
          <w:rStyle w:val="default"/>
          <w:rFonts w:cs="FrankRuehl" w:hint="cs"/>
          <w:rtl/>
        </w:rPr>
      </w:pPr>
      <w:r w:rsidRPr="002740A0">
        <w:rPr>
          <w:rStyle w:val="default"/>
          <w:rFonts w:cs="FrankRuehl" w:hint="cs"/>
          <w:rtl/>
        </w:rPr>
        <w:t xml:space="preserve">"בעל רישיון" </w:t>
      </w:r>
      <w:r w:rsidRPr="002740A0">
        <w:rPr>
          <w:rStyle w:val="default"/>
          <w:rFonts w:cs="FrankRuehl"/>
          <w:rtl/>
        </w:rPr>
        <w:t>–</w:t>
      </w:r>
      <w:r w:rsidRPr="002740A0">
        <w:rPr>
          <w:rStyle w:val="default"/>
          <w:rFonts w:cs="FrankRuehl" w:hint="cs"/>
          <w:rtl/>
        </w:rPr>
        <w:t xml:space="preserve"> </w:t>
      </w:r>
      <w:r w:rsidR="00E47E9E">
        <w:rPr>
          <w:rStyle w:val="default"/>
          <w:rFonts w:cs="FrankRuehl" w:hint="cs"/>
          <w:rtl/>
        </w:rPr>
        <w:t>(נמחקה)</w:t>
      </w:r>
      <w:r w:rsidRPr="002740A0">
        <w:rPr>
          <w:rStyle w:val="default"/>
          <w:rFonts w:cs="FrankRuehl" w:hint="cs"/>
          <w:rtl/>
        </w:rPr>
        <w:t>;</w:t>
      </w:r>
    </w:p>
    <w:p w:rsidR="002740A0" w:rsidRPr="002740A0" w:rsidRDefault="002740A0" w:rsidP="002740A0">
      <w:pPr>
        <w:pStyle w:val="P00"/>
        <w:spacing w:before="72"/>
        <w:ind w:left="1021" w:right="1134"/>
        <w:rPr>
          <w:rStyle w:val="default"/>
          <w:rFonts w:cs="FrankRuehl" w:hint="cs"/>
          <w:rtl/>
        </w:rPr>
      </w:pPr>
      <w:r w:rsidRPr="002740A0">
        <w:rPr>
          <w:rStyle w:val="default"/>
          <w:rFonts w:cs="FrankRuehl" w:hint="cs"/>
          <w:rtl/>
        </w:rPr>
        <w:t xml:space="preserve">"ניתוק שירות" </w:t>
      </w:r>
      <w:r w:rsidRPr="002740A0">
        <w:rPr>
          <w:rStyle w:val="default"/>
          <w:rFonts w:cs="FrankRuehl"/>
          <w:rtl/>
        </w:rPr>
        <w:t>–</w:t>
      </w:r>
      <w:r w:rsidRPr="002740A0">
        <w:rPr>
          <w:rStyle w:val="default"/>
          <w:rFonts w:cs="FrankRuehl" w:hint="cs"/>
          <w:rtl/>
        </w:rPr>
        <w:t xml:space="preserve"> הפסקה זמנית של שירות בזק;</w:t>
      </w:r>
    </w:p>
    <w:p w:rsidR="00E47E9E" w:rsidRPr="00E47E9E" w:rsidRDefault="00E47E9E" w:rsidP="00E47E9E">
      <w:pPr>
        <w:pStyle w:val="P00"/>
        <w:spacing w:before="72"/>
        <w:ind w:left="1021" w:right="1134"/>
        <w:rPr>
          <w:rStyle w:val="default"/>
          <w:rFonts w:cs="FrankRuehl" w:hint="cs"/>
          <w:rtl/>
        </w:rPr>
      </w:pPr>
      <w:r w:rsidRPr="00E47E9E">
        <w:rPr>
          <w:rStyle w:val="default"/>
          <w:rFonts w:cs="FrankRuehl" w:hint="cs"/>
          <w:rtl/>
        </w:rPr>
        <w:t xml:space="preserve">"ספק מורשה" </w:t>
      </w:r>
      <w:r w:rsidRPr="00E47E9E">
        <w:rPr>
          <w:rStyle w:val="default"/>
          <w:rFonts w:cs="FrankRuehl"/>
          <w:rtl/>
        </w:rPr>
        <w:t>–</w:t>
      </w:r>
      <w:r w:rsidRPr="00E47E9E">
        <w:rPr>
          <w:rStyle w:val="default"/>
          <w:rFonts w:cs="FrankRuehl" w:hint="cs"/>
          <w:rtl/>
        </w:rPr>
        <w:t xml:space="preserve"> ספק מורשה המספק שירות טלפוניה באמצעות רשת בזק שאינה מערכת רדיו טלפון נייד;</w:t>
      </w:r>
    </w:p>
    <w:p w:rsidR="002740A0" w:rsidRPr="002740A0" w:rsidRDefault="002740A0" w:rsidP="002740A0">
      <w:pPr>
        <w:pStyle w:val="P00"/>
        <w:spacing w:before="72"/>
        <w:ind w:left="1021" w:right="1134"/>
        <w:rPr>
          <w:rStyle w:val="default"/>
          <w:rFonts w:cs="FrankRuehl" w:hint="cs"/>
          <w:rtl/>
        </w:rPr>
      </w:pPr>
      <w:r w:rsidRPr="002740A0">
        <w:rPr>
          <w:rStyle w:val="default"/>
          <w:rFonts w:cs="FrankRuehl" w:hint="cs"/>
          <w:rtl/>
        </w:rPr>
        <w:t xml:space="preserve">"שיחה אל מוקד חירום" </w:t>
      </w:r>
      <w:r w:rsidRPr="002740A0">
        <w:rPr>
          <w:rStyle w:val="default"/>
          <w:rFonts w:cs="FrankRuehl"/>
          <w:rtl/>
        </w:rPr>
        <w:t>–</w:t>
      </w:r>
      <w:r w:rsidRPr="002740A0">
        <w:rPr>
          <w:rStyle w:val="default"/>
          <w:rFonts w:cs="FrankRuehl" w:hint="cs"/>
          <w:rtl/>
        </w:rPr>
        <w:t xml:space="preserve"> שיחה מאת מנוי של </w:t>
      </w:r>
      <w:r w:rsidR="00E47E9E">
        <w:rPr>
          <w:rStyle w:val="default"/>
          <w:rFonts w:cs="FrankRuehl" w:hint="cs"/>
          <w:rtl/>
        </w:rPr>
        <w:t>ספק מורשה</w:t>
      </w:r>
      <w:r w:rsidRPr="002740A0">
        <w:rPr>
          <w:rStyle w:val="default"/>
          <w:rFonts w:cs="FrankRuehl" w:hint="cs"/>
          <w:rtl/>
        </w:rPr>
        <w:t xml:space="preserve"> אל המוקד הטלפוני של המשטרה, של מגן דוד אדום ושל מכבי אש.</w:t>
      </w:r>
    </w:p>
    <w:p w:rsidR="00F24715" w:rsidRDefault="00F24715">
      <w:pPr>
        <w:pStyle w:val="P00"/>
        <w:spacing w:before="72"/>
        <w:ind w:left="0" w:right="1134"/>
        <w:rPr>
          <w:rStyle w:val="default"/>
          <w:rFonts w:cs="FrankRuehl"/>
          <w:rtl/>
        </w:rPr>
      </w:pPr>
      <w:r w:rsidRPr="00E47E9E">
        <w:rPr>
          <w:rStyle w:val="default"/>
          <w:rFonts w:cs="FrankRuehl"/>
        </w:rPr>
        <w:pict>
          <v:rect id="_x0000_s2353" style="position:absolute;left:0;text-align:left;margin-left:464.5pt;margin-top:8.05pt;width:75.05pt;height:33.75pt;z-index:25152716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5E709A" w:rsidRDefault="005E709A">
                  <w:pPr>
                    <w:spacing w:line="160" w:lineRule="exact"/>
                    <w:jc w:val="left"/>
                    <w:rPr>
                      <w:rFonts w:cs="Miriam"/>
                      <w:noProof/>
                      <w:szCs w:val="18"/>
                      <w:rtl/>
                    </w:rPr>
                  </w:pPr>
                  <w:r>
                    <w:rPr>
                      <w:rFonts w:cs="Miriam" w:hint="cs"/>
                      <w:szCs w:val="18"/>
                      <w:rtl/>
                    </w:rPr>
                    <w:t>(תיקון מס' 76) תשפ"ב-2022</w:t>
                  </w:r>
                </w:p>
              </w:txbxContent>
            </v:textbox>
            <w10:anchorlock/>
          </v:rect>
        </w:pict>
      </w:r>
      <w:r w:rsidRPr="00E47E9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w:t>
      </w:r>
      <w:r>
        <w:rPr>
          <w:rStyle w:val="default"/>
          <w:rFonts w:cs="FrankRuehl"/>
          <w:rtl/>
        </w:rPr>
        <w:t>ו</w:t>
      </w:r>
      <w:r>
        <w:rPr>
          <w:rStyle w:val="default"/>
          <w:rFonts w:cs="FrankRuehl" w:hint="cs"/>
          <w:rtl/>
        </w:rPr>
        <w:t xml:space="preserve">ר בפרק ה', </w:t>
      </w:r>
      <w:r w:rsidR="00E47E9E" w:rsidRPr="00E47E9E">
        <w:rPr>
          <w:rStyle w:val="default"/>
          <w:rFonts w:cs="FrankRuehl" w:hint="cs"/>
          <w:rtl/>
        </w:rPr>
        <w:t xml:space="preserve">ובלי לגרוע מהוראות סעיפים 4, 4א2 ו-4ג1, </w:t>
      </w:r>
      <w:r>
        <w:rPr>
          <w:rStyle w:val="default"/>
          <w:rFonts w:cs="FrankRuehl" w:hint="cs"/>
          <w:rtl/>
        </w:rPr>
        <w:t xml:space="preserve">רשאי השר לקבוע </w:t>
      </w:r>
      <w:r w:rsidR="00E47E9E" w:rsidRPr="00E47E9E">
        <w:rPr>
          <w:rStyle w:val="default"/>
          <w:rFonts w:cs="FrankRuehl" w:hint="cs"/>
          <w:rtl/>
        </w:rPr>
        <w:t xml:space="preserve">בתקנות, ברישיון או בהוראת מינהל לפי סעיף 4א2(ב), לפי העניין, </w:t>
      </w:r>
      <w:r>
        <w:rPr>
          <w:rStyle w:val="default"/>
          <w:rFonts w:cs="FrankRuehl" w:hint="cs"/>
          <w:rtl/>
        </w:rPr>
        <w:t xml:space="preserve">של הכנסת הוראות בדבר </w:t>
      </w:r>
      <w:r w:rsidR="00CF43CA">
        <w:rPr>
          <w:rStyle w:val="default"/>
          <w:rFonts w:cs="FrankRuehl"/>
          <w:rtl/>
        </w:rPr>
        <w:t>–</w:t>
      </w:r>
    </w:p>
    <w:p w:rsidR="00F24715" w:rsidRDefault="00F24715">
      <w:pPr>
        <w:pStyle w:val="P22"/>
        <w:spacing w:before="72"/>
        <w:ind w:left="1021" w:right="1134"/>
        <w:rPr>
          <w:rStyle w:val="default"/>
          <w:rFonts w:cs="FrankRuehl"/>
          <w:rtl/>
        </w:rPr>
      </w:pPr>
      <w:r w:rsidRPr="004A7499">
        <w:rPr>
          <w:rStyle w:val="default"/>
          <w:rFonts w:cs="FrankRuehl"/>
        </w:rPr>
        <w:pict>
          <v:rect id="_x0000_s2354" style="position:absolute;left:0;text-align:left;margin-left:464.5pt;margin-top:8.05pt;width:75.05pt;height:33.1pt;z-index:25152819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w:t>
                  </w:r>
                  <w:r>
                    <w:rPr>
                      <w:rFonts w:cs="Miriam"/>
                      <w:szCs w:val="18"/>
                      <w:rtl/>
                    </w:rPr>
                    <w:t xml:space="preserve">' 25) </w:t>
                  </w:r>
                  <w:r>
                    <w:rPr>
                      <w:rFonts w:cs="Miriam" w:hint="cs"/>
                      <w:szCs w:val="18"/>
                      <w:rtl/>
                    </w:rPr>
                    <w:t>תשס"א-2001</w:t>
                  </w:r>
                </w:p>
                <w:p w:rsidR="005E709A" w:rsidRDefault="005E709A" w:rsidP="005E709A">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76) תשפ"ב-2022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תנאים מיוחדים למתן שירותי בזק </w:t>
      </w:r>
      <w:r w:rsidR="004A7499" w:rsidRPr="004A7499">
        <w:rPr>
          <w:rStyle w:val="default"/>
          <w:rFonts w:cs="FrankRuehl" w:hint="cs"/>
          <w:rtl/>
        </w:rPr>
        <w:t>לאזורי שירות, למקומות וליישובים</w:t>
      </w:r>
      <w:r>
        <w:rPr>
          <w:rStyle w:val="default"/>
          <w:rFonts w:cs="FrankRuehl" w:hint="cs"/>
          <w:rtl/>
        </w:rPr>
        <w:t>, לק</w:t>
      </w:r>
      <w:r>
        <w:rPr>
          <w:rStyle w:val="default"/>
          <w:rFonts w:cs="FrankRuehl"/>
          <w:rtl/>
        </w:rPr>
        <w:t>ב</w:t>
      </w:r>
      <w:r>
        <w:rPr>
          <w:rStyle w:val="default"/>
          <w:rFonts w:cs="FrankRuehl" w:hint="cs"/>
          <w:rtl/>
        </w:rPr>
        <w:t>וצות או ליחידים;</w:t>
      </w:r>
    </w:p>
    <w:p w:rsidR="004A7499" w:rsidRPr="004A7499" w:rsidRDefault="004A7499" w:rsidP="004A7499">
      <w:pPr>
        <w:pStyle w:val="P22"/>
        <w:spacing w:before="72"/>
        <w:ind w:left="1021" w:right="1134"/>
        <w:rPr>
          <w:rStyle w:val="default"/>
          <w:rFonts w:cs="FrankRuehl"/>
          <w:rtl/>
        </w:rPr>
      </w:pPr>
      <w:r w:rsidRPr="004A7499">
        <w:rPr>
          <w:rStyle w:val="default"/>
          <w:rFonts w:cs="FrankRuehl"/>
        </w:rPr>
        <w:pict>
          <v:rect id="_x0000_s3463" style="position:absolute;left:0;text-align:left;margin-left:464.5pt;margin-top:8.05pt;width:75.05pt;height:20pt;z-index:252069888" o:allowincell="f" filled="f" stroked="f" strokecolor="lime" strokeweight=".25pt">
            <v:textbox inset="0,0,0,0">
              <w:txbxContent>
                <w:p w:rsidR="004A7499" w:rsidRDefault="004A7499" w:rsidP="004A7499">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76) תשפ"ב-2022</w:t>
                  </w:r>
                </w:p>
              </w:txbxContent>
            </v:textbox>
            <w10:anchorlock/>
          </v:rect>
        </w:pict>
      </w:r>
      <w:r>
        <w:rPr>
          <w:rStyle w:val="default"/>
          <w:rFonts w:cs="FrankRuehl"/>
          <w:rtl/>
        </w:rPr>
        <w:t>(</w:t>
      </w:r>
      <w:r>
        <w:rPr>
          <w:rStyle w:val="default"/>
          <w:rFonts w:cs="FrankRuehl" w:hint="cs"/>
          <w:rtl/>
        </w:rPr>
        <w:t>1א</w:t>
      </w:r>
      <w:r>
        <w:rPr>
          <w:rStyle w:val="default"/>
          <w:rFonts w:cs="FrankRuehl"/>
          <w:rtl/>
        </w:rPr>
        <w:t>)</w:t>
      </w:r>
      <w:r>
        <w:rPr>
          <w:rStyle w:val="default"/>
          <w:rFonts w:cs="FrankRuehl"/>
          <w:rtl/>
        </w:rPr>
        <w:tab/>
      </w:r>
      <w:r w:rsidRPr="004A7499">
        <w:rPr>
          <w:rStyle w:val="default"/>
          <w:rFonts w:cs="FrankRuehl" w:hint="cs"/>
          <w:rtl/>
        </w:rPr>
        <w:t>קביעת חובה לבצע פעולות בזק ולספק שירות בזק לכלל הציבור בכל הארץ או לפחות באזור שירות, או לחלק מהציבור;</w:t>
      </w:r>
    </w:p>
    <w:p w:rsidR="00F24715" w:rsidRDefault="00F24715">
      <w:pPr>
        <w:pStyle w:val="P22"/>
        <w:spacing w:before="72"/>
        <w:ind w:left="1021" w:right="1134"/>
        <w:rPr>
          <w:rStyle w:val="default"/>
          <w:rFonts w:cs="FrankRuehl"/>
          <w:rtl/>
        </w:rPr>
      </w:pPr>
      <w:r>
        <w:rPr>
          <w:lang w:val="he-IL"/>
        </w:rPr>
        <w:pict>
          <v:rect id="_x0000_s2355" style="position:absolute;left:0;text-align:left;margin-left:464.5pt;margin-top:8.05pt;width:75.05pt;height:17.4pt;z-index:251529216" o:allowincell="f" filled="f" stroked="f" strokecolor="lime" strokeweight=".25pt">
            <v:textbox inset="0,0,0,0">
              <w:txbxContent>
                <w:p w:rsidR="005E709A" w:rsidRDefault="00F17E28" w:rsidP="004A7499">
                  <w:pPr>
                    <w:spacing w:line="160" w:lineRule="exact"/>
                    <w:jc w:val="left"/>
                    <w:rPr>
                      <w:rFonts w:cs="Miriam"/>
                      <w:noProof/>
                      <w:szCs w:val="18"/>
                      <w:rtl/>
                    </w:rPr>
                  </w:pPr>
                  <w:r>
                    <w:rPr>
                      <w:rFonts w:cs="Miriam" w:hint="cs"/>
                      <w:szCs w:val="18"/>
                      <w:rtl/>
                    </w:rPr>
                    <w:t xml:space="preserve">(תיקון </w:t>
                  </w:r>
                  <w:r w:rsidR="005E709A">
                    <w:rPr>
                      <w:rFonts w:cs="Miriam" w:hint="cs"/>
                      <w:szCs w:val="18"/>
                      <w:rtl/>
                    </w:rPr>
                    <w:t>מס</w:t>
                  </w:r>
                  <w:r w:rsidR="005E709A">
                    <w:rPr>
                      <w:rFonts w:cs="Miriam"/>
                      <w:szCs w:val="18"/>
                      <w:rtl/>
                    </w:rPr>
                    <w:t xml:space="preserve">' </w:t>
                  </w:r>
                  <w:r w:rsidR="005E709A">
                    <w:rPr>
                      <w:rFonts w:cs="Miriam" w:hint="cs"/>
                      <w:szCs w:val="18"/>
                      <w:rtl/>
                    </w:rPr>
                    <w:t>76) תשפ"ב-2022</w:t>
                  </w:r>
                </w:p>
              </w:txbxContent>
            </v:textbox>
            <w10:anchorlock/>
          </v:rect>
        </w:pict>
      </w:r>
      <w:r>
        <w:rPr>
          <w:rStyle w:val="default"/>
          <w:rFonts w:cs="FrankRuehl"/>
          <w:rtl/>
        </w:rPr>
        <w:t>(2)</w:t>
      </w:r>
      <w:r>
        <w:rPr>
          <w:rStyle w:val="default"/>
          <w:rFonts w:cs="FrankRuehl"/>
          <w:rtl/>
        </w:rPr>
        <w:tab/>
      </w:r>
      <w:r w:rsidR="004A7499">
        <w:rPr>
          <w:rStyle w:val="default"/>
          <w:rFonts w:cs="FrankRuehl" w:hint="cs"/>
          <w:rtl/>
        </w:rPr>
        <w:t>(נמחקה)</w:t>
      </w:r>
      <w:r>
        <w:rPr>
          <w:rStyle w:val="default"/>
          <w:rFonts w:cs="FrankRuehl" w:hint="cs"/>
          <w:rtl/>
        </w:rPr>
        <w:t>;</w:t>
      </w:r>
    </w:p>
    <w:p w:rsidR="00F24715" w:rsidRDefault="005E709A" w:rsidP="005E709A">
      <w:pPr>
        <w:pStyle w:val="P22"/>
        <w:spacing w:before="72"/>
        <w:ind w:left="1021" w:right="1134"/>
        <w:rPr>
          <w:rStyle w:val="default"/>
          <w:rFonts w:cs="FrankRuehl"/>
          <w:rtl/>
        </w:rPr>
      </w:pPr>
      <w:r>
        <w:rPr>
          <w:lang w:val="he-IL"/>
        </w:rPr>
        <w:pict>
          <v:rect id="_x0000_s3353" style="position:absolute;left:0;text-align:left;margin-left:464.5pt;margin-top:8.05pt;width:75.05pt;height:20pt;z-index:251999232" o:allowincell="f" filled="f" stroked="f" strokecolor="lime" strokeweight=".25pt">
            <v:textbox inset="0,0,0,0">
              <w:txbxContent>
                <w:p w:rsidR="005E709A" w:rsidRDefault="005E709A" w:rsidP="005E709A">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76) תשפ"ב-2022</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4A7499">
        <w:rPr>
          <w:rStyle w:val="default"/>
          <w:rFonts w:cs="FrankRuehl" w:hint="cs"/>
          <w:rtl/>
        </w:rPr>
        <w:t>(נמחקה)</w:t>
      </w:r>
      <w:r w:rsidR="00F24715">
        <w:rPr>
          <w:rStyle w:val="default"/>
          <w:rFonts w:cs="FrankRuehl" w:hint="cs"/>
          <w:rtl/>
        </w:rPr>
        <w:t>;</w:t>
      </w:r>
    </w:p>
    <w:p w:rsidR="00F24715" w:rsidRDefault="005E709A" w:rsidP="005E709A">
      <w:pPr>
        <w:pStyle w:val="P22"/>
        <w:spacing w:before="72"/>
        <w:ind w:left="1021" w:right="1134"/>
        <w:rPr>
          <w:rStyle w:val="default"/>
          <w:rFonts w:cs="FrankRuehl"/>
          <w:rtl/>
        </w:rPr>
      </w:pPr>
      <w:r>
        <w:rPr>
          <w:lang w:val="he-IL"/>
        </w:rPr>
        <w:pict>
          <v:rect id="_x0000_s3354" style="position:absolute;left:0;text-align:left;margin-left:464.5pt;margin-top:8.05pt;width:75.05pt;height:20pt;z-index:252000256" o:allowincell="f" filled="f" stroked="f" strokecolor="lime" strokeweight=".25pt">
            <v:textbox inset="0,0,0,0">
              <w:txbxContent>
                <w:p w:rsidR="005E709A" w:rsidRDefault="005E709A" w:rsidP="005E709A">
                  <w:pPr>
                    <w:spacing w:line="160" w:lineRule="exact"/>
                    <w:jc w:val="left"/>
                    <w:rPr>
                      <w:rFonts w:cs="Miriam"/>
                      <w:noProof/>
                      <w:szCs w:val="18"/>
                      <w:rtl/>
                    </w:rPr>
                  </w:pPr>
                  <w:r>
                    <w:rPr>
                      <w:rFonts w:cs="Miriam" w:hint="cs"/>
                      <w:szCs w:val="18"/>
                      <w:rtl/>
                    </w:rPr>
                    <w:t>(תיקון מס</w:t>
                  </w:r>
                  <w:r>
                    <w:rPr>
                      <w:rFonts w:cs="Miriam"/>
                      <w:szCs w:val="18"/>
                      <w:rtl/>
                    </w:rPr>
                    <w:t xml:space="preserve">' </w:t>
                  </w:r>
                  <w:r>
                    <w:rPr>
                      <w:rFonts w:cs="Miriam" w:hint="cs"/>
                      <w:szCs w:val="18"/>
                      <w:rtl/>
                    </w:rPr>
                    <w:t>76) תשפ"ב-2022</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004A7499">
        <w:rPr>
          <w:rStyle w:val="default"/>
          <w:rFonts w:cs="FrankRuehl" w:hint="cs"/>
          <w:rtl/>
        </w:rPr>
        <w:t>(נמחקה)</w:t>
      </w:r>
      <w:r w:rsidR="00F24715">
        <w:rPr>
          <w:rStyle w:val="default"/>
          <w:rFonts w:cs="FrankRuehl" w:hint="cs"/>
          <w:rtl/>
        </w:rPr>
        <w:t>;</w:t>
      </w:r>
    </w:p>
    <w:p w:rsidR="00F24715" w:rsidRDefault="00F24715" w:rsidP="00FC53F1">
      <w:pPr>
        <w:pStyle w:val="P22"/>
        <w:spacing w:before="72"/>
        <w:ind w:left="1021" w:right="1134"/>
        <w:rPr>
          <w:rStyle w:val="default"/>
          <w:rFonts w:cs="FrankRuehl" w:hint="cs"/>
          <w:rtl/>
        </w:rPr>
      </w:pPr>
      <w:r>
        <w:rPr>
          <w:lang w:val="he-IL"/>
        </w:rPr>
        <w:pict>
          <v:rect id="_x0000_s2356" style="position:absolute;left:0;text-align:left;margin-left:464.5pt;margin-top:8.05pt;width:75.05pt;height:20pt;z-index:2515302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55) תשע"ב-2012</w:t>
                  </w:r>
                </w:p>
              </w:txbxContent>
            </v:textbox>
            <w10:anchorlock/>
          </v:rect>
        </w:pict>
      </w:r>
      <w:r>
        <w:rPr>
          <w:rStyle w:val="default"/>
          <w:rFonts w:cs="FrankRuehl"/>
          <w:rtl/>
        </w:rPr>
        <w:t>(5)</w:t>
      </w:r>
      <w:r>
        <w:rPr>
          <w:rStyle w:val="default"/>
          <w:rFonts w:cs="FrankRuehl"/>
          <w:rtl/>
        </w:rPr>
        <w:tab/>
      </w:r>
      <w:r w:rsidR="00FC53F1">
        <w:rPr>
          <w:rStyle w:val="default"/>
          <w:rFonts w:cs="FrankRuehl" w:hint="cs"/>
          <w:rtl/>
        </w:rPr>
        <w:t xml:space="preserve">חובות דיווח שיחולו על </w:t>
      </w:r>
      <w:r w:rsidR="004A7499">
        <w:rPr>
          <w:rStyle w:val="default"/>
          <w:rFonts w:cs="FrankRuehl" w:hint="cs"/>
          <w:rtl/>
        </w:rPr>
        <w:t>ספק מורשה</w:t>
      </w:r>
      <w:r w:rsidR="00FC53F1">
        <w:rPr>
          <w:rStyle w:val="default"/>
          <w:rFonts w:cs="FrankRuehl" w:hint="cs"/>
          <w:rtl/>
        </w:rPr>
        <w:t xml:space="preserve"> או על מי שפועל מטעמו בביצוע פעולות בזק או במתן שירותי בזק</w:t>
      </w:r>
      <w:r>
        <w:rPr>
          <w:rStyle w:val="default"/>
          <w:rFonts w:cs="FrankRuehl" w:hint="cs"/>
          <w:rtl/>
        </w:rPr>
        <w:t>.</w:t>
      </w:r>
    </w:p>
    <w:p w:rsidR="00F24715" w:rsidRDefault="00F24715" w:rsidP="00FC53F1">
      <w:pPr>
        <w:pStyle w:val="P00"/>
        <w:spacing w:before="72"/>
        <w:ind w:left="0" w:right="1134"/>
        <w:rPr>
          <w:rStyle w:val="default"/>
          <w:rFonts w:cs="FrankRuehl" w:hint="cs"/>
          <w:rtl/>
        </w:rPr>
      </w:pPr>
      <w:r>
        <w:rPr>
          <w:rStyle w:val="default"/>
          <w:rFonts w:cs="FrankRuehl"/>
        </w:rPr>
        <w:pict>
          <v:rect id="_x0000_s2357" style="position:absolute;left:0;text-align:left;margin-left:464.5pt;margin-top:8.05pt;width:75.05pt;height:20pt;z-index:2515312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sidR="00FC53F1">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701E48" w:rsidRPr="0088080B" w:rsidRDefault="00701E48" w:rsidP="00701E48">
      <w:pPr>
        <w:pStyle w:val="P00"/>
        <w:spacing w:before="0"/>
        <w:ind w:left="1021" w:right="1134"/>
        <w:rPr>
          <w:rStyle w:val="default"/>
          <w:rFonts w:cs="FrankRuehl" w:hint="cs"/>
          <w:vanish/>
          <w:color w:val="FF0000"/>
          <w:szCs w:val="20"/>
          <w:shd w:val="clear" w:color="auto" w:fill="FFFF99"/>
          <w:rtl/>
        </w:rPr>
      </w:pPr>
      <w:bookmarkStart w:id="329" w:name="Rov695"/>
      <w:r w:rsidRPr="0088080B">
        <w:rPr>
          <w:rStyle w:val="default"/>
          <w:rFonts w:cs="FrankRuehl" w:hint="cs"/>
          <w:vanish/>
          <w:color w:val="FF0000"/>
          <w:szCs w:val="20"/>
          <w:shd w:val="clear" w:color="auto" w:fill="FFFF99"/>
          <w:rtl/>
        </w:rPr>
        <w:t>מיום 27.7.1988</w:t>
      </w:r>
    </w:p>
    <w:p w:rsidR="00701E48" w:rsidRPr="0088080B" w:rsidRDefault="00701E48" w:rsidP="00701E48">
      <w:pPr>
        <w:pStyle w:val="P00"/>
        <w:spacing w:before="0"/>
        <w:ind w:left="1021"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701E48" w:rsidRPr="0088080B" w:rsidRDefault="00701E48" w:rsidP="00701E48">
      <w:pPr>
        <w:pStyle w:val="P00"/>
        <w:spacing w:before="0"/>
        <w:ind w:left="1021" w:right="1134"/>
        <w:rPr>
          <w:rStyle w:val="default"/>
          <w:rFonts w:cs="FrankRuehl" w:hint="cs"/>
          <w:vanish/>
          <w:szCs w:val="20"/>
          <w:shd w:val="clear" w:color="auto" w:fill="FFFF99"/>
          <w:rtl/>
        </w:rPr>
      </w:pPr>
      <w:hyperlink r:id="rId1094"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178 (</w:t>
      </w:r>
      <w:hyperlink r:id="rId1095"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701E48" w:rsidRPr="0088080B" w:rsidRDefault="00701E48" w:rsidP="00701E48">
      <w:pPr>
        <w:pStyle w:val="P22"/>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דרכי</w:t>
      </w:r>
      <w:r w:rsidRPr="0088080B">
        <w:rPr>
          <w:rStyle w:val="default"/>
          <w:rFonts w:cs="FrankRuehl" w:hint="cs"/>
          <w:vanish/>
          <w:sz w:val="16"/>
          <w:szCs w:val="22"/>
          <w:shd w:val="clear" w:color="auto" w:fill="FFFF99"/>
          <w:rtl/>
        </w:rPr>
        <w:t xml:space="preserve"> הפיקוח על פעולותיו של בעל רשיון והבאים מטעמו.</w:t>
      </w:r>
    </w:p>
    <w:p w:rsidR="00701E48" w:rsidRPr="0088080B" w:rsidRDefault="00701E48" w:rsidP="00701E48">
      <w:pPr>
        <w:pStyle w:val="P00"/>
        <w:spacing w:before="0"/>
        <w:ind w:left="0" w:right="1134"/>
        <w:rPr>
          <w:rStyle w:val="default"/>
          <w:rFonts w:cs="FrankRuehl" w:hint="cs"/>
          <w:vanish/>
          <w:szCs w:val="20"/>
          <w:shd w:val="clear" w:color="auto" w:fill="FFFF99"/>
          <w:rtl/>
        </w:rPr>
      </w:pPr>
    </w:p>
    <w:p w:rsidR="00701E48" w:rsidRPr="0088080B" w:rsidRDefault="00701E48" w:rsidP="00701E4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701E48" w:rsidRPr="0088080B" w:rsidRDefault="00701E48" w:rsidP="00701E48">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701E48" w:rsidRPr="0088080B" w:rsidRDefault="00701E48" w:rsidP="00701E48">
      <w:pPr>
        <w:pStyle w:val="P00"/>
        <w:spacing w:before="0"/>
        <w:ind w:left="0" w:right="1134"/>
        <w:rPr>
          <w:rStyle w:val="default"/>
          <w:rFonts w:cs="FrankRuehl" w:hint="cs"/>
          <w:vanish/>
          <w:szCs w:val="20"/>
          <w:shd w:val="clear" w:color="auto" w:fill="FFFF99"/>
          <w:rtl/>
        </w:rPr>
      </w:pPr>
      <w:hyperlink r:id="rId109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554 (</w:t>
      </w:r>
      <w:hyperlink r:id="rId109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09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701E48" w:rsidRPr="0088080B" w:rsidRDefault="00701E48" w:rsidP="00701E48">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בכפוף לאמ</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ר בפרק ה', רשאי השר לקבוע בתקנות</w:t>
      </w:r>
      <w:r w:rsidR="00CF43CA"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באישור ועדת הכלכלה של הכנסת</w:t>
      </w:r>
      <w:r w:rsidR="00CF43CA"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shd w:val="clear" w:color="auto" w:fill="FFFF99"/>
          <w:rtl/>
        </w:rPr>
        <w:t xml:space="preserve"> הוראות בדבר </w:t>
      </w:r>
      <w:r w:rsidR="00CF43CA" w:rsidRPr="0088080B">
        <w:rPr>
          <w:rStyle w:val="default"/>
          <w:rFonts w:cs="FrankRuehl"/>
          <w:vanish/>
          <w:sz w:val="22"/>
          <w:szCs w:val="22"/>
          <w:shd w:val="clear" w:color="auto" w:fill="FFFF99"/>
          <w:rtl/>
        </w:rPr>
        <w:t>–</w:t>
      </w:r>
    </w:p>
    <w:p w:rsidR="00701E48" w:rsidRPr="0088080B" w:rsidRDefault="00701E48" w:rsidP="00701E48">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אופן ביצוע פעולות בזק ומתן שירותי בזק, סדר קדימויות להתקנת מיתקני בזק </w:t>
      </w:r>
      <w:r w:rsidRPr="0088080B">
        <w:rPr>
          <w:rStyle w:val="default"/>
          <w:rFonts w:cs="FrankRuehl" w:hint="cs"/>
          <w:strike/>
          <w:vanish/>
          <w:sz w:val="22"/>
          <w:szCs w:val="22"/>
          <w:shd w:val="clear" w:color="auto" w:fill="FFFF99"/>
          <w:rtl/>
        </w:rPr>
        <w:t>אצל מנויים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אצל מנויים, קביעת אזורי שירות</w:t>
      </w:r>
      <w:r w:rsidRPr="0088080B">
        <w:rPr>
          <w:rStyle w:val="default"/>
          <w:rFonts w:cs="FrankRuehl" w:hint="cs"/>
          <w:vanish/>
          <w:sz w:val="22"/>
          <w:szCs w:val="22"/>
          <w:shd w:val="clear" w:color="auto" w:fill="FFFF99"/>
          <w:rtl/>
        </w:rPr>
        <w:t xml:space="preserve"> ותנאים מיוחדים למתן שירותי בזק למקומות ישוב, לק</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וצות או ליחידים;</w:t>
      </w:r>
    </w:p>
    <w:p w:rsidR="00701E48" w:rsidRPr="0088080B" w:rsidRDefault="00701E48" w:rsidP="00701E48">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הפעלת שירותי בזק וניהולם</w:t>
      </w:r>
      <w:r w:rsidR="00CF43CA" w:rsidRPr="0088080B">
        <w:rPr>
          <w:rStyle w:val="default"/>
          <w:rFonts w:cs="FrankRuehl" w:hint="cs"/>
          <w:vanish/>
          <w:sz w:val="22"/>
          <w:szCs w:val="22"/>
          <w:u w:val="single"/>
          <w:shd w:val="clear" w:color="auto" w:fill="FFFF99"/>
          <w:rtl/>
        </w:rPr>
        <w:t xml:space="preserve">, </w:t>
      </w:r>
      <w:r w:rsidRPr="0088080B">
        <w:rPr>
          <w:rStyle w:val="default"/>
          <w:rFonts w:cs="FrankRuehl" w:hint="cs"/>
          <w:vanish/>
          <w:sz w:val="22"/>
          <w:szCs w:val="22"/>
          <w:u w:val="single"/>
          <w:shd w:val="clear" w:color="auto" w:fill="FFFF99"/>
          <w:rtl/>
        </w:rPr>
        <w:t>וכן בדבר רמת השירותים ואיכותם</w:t>
      </w:r>
      <w:r w:rsidRPr="0088080B">
        <w:rPr>
          <w:rStyle w:val="default"/>
          <w:rFonts w:cs="FrankRuehl" w:hint="cs"/>
          <w:vanish/>
          <w:sz w:val="22"/>
          <w:szCs w:val="22"/>
          <w:shd w:val="clear" w:color="auto" w:fill="FFFF99"/>
          <w:rtl/>
        </w:rPr>
        <w:t>;</w:t>
      </w:r>
    </w:p>
    <w:p w:rsidR="00701E48" w:rsidRPr="0088080B" w:rsidRDefault="00701E48" w:rsidP="00701E48">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דרכי תחזוקה של מיתקני בזק והגנה עליהם;</w:t>
      </w:r>
    </w:p>
    <w:p w:rsidR="00701E48" w:rsidRPr="0088080B" w:rsidRDefault="00701E48" w:rsidP="00701E48">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סמכותו של בעל רשיון לבצע פעולות בזק ולתת שירותי בזק באמצעות אחרים מטעמו, והתנאים לכך;</w:t>
      </w:r>
    </w:p>
    <w:p w:rsidR="00701E48" w:rsidRPr="0088080B" w:rsidRDefault="00701E48" w:rsidP="00701E48">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הפיקוח על פעולותיו של בעל רשיון והבאים מטעמו.</w:t>
      </w:r>
    </w:p>
    <w:p w:rsidR="00701E48" w:rsidRPr="0088080B" w:rsidRDefault="00701E48" w:rsidP="00701E48">
      <w:pPr>
        <w:pStyle w:val="P00"/>
        <w:spacing w:before="0"/>
        <w:ind w:left="0" w:right="1134" w:firstLine="624"/>
        <w:rPr>
          <w:rStyle w:val="default"/>
          <w:rFonts w:cs="FrankRuehl" w:hint="cs"/>
          <w:vanish/>
          <w:sz w:val="22"/>
          <w:szCs w:val="22"/>
          <w:shd w:val="clear" w:color="auto" w:fill="FFFF99"/>
          <w:rtl/>
        </w:rPr>
      </w:pP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תקנות לפי סעיף קטן (ב) יובאו לידיעתה המוקדמת של ועדת הכלכלה של הכנסת.</w:t>
      </w:r>
    </w:p>
    <w:p w:rsidR="00701E48" w:rsidRPr="0088080B" w:rsidRDefault="00701E48" w:rsidP="00701E48">
      <w:pPr>
        <w:pStyle w:val="P00"/>
        <w:spacing w:before="0"/>
        <w:ind w:left="0" w:right="1134"/>
        <w:rPr>
          <w:rStyle w:val="default"/>
          <w:rFonts w:cs="FrankRuehl" w:hint="cs"/>
          <w:vanish/>
          <w:szCs w:val="20"/>
          <w:shd w:val="clear" w:color="auto" w:fill="FFFF99"/>
          <w:rtl/>
        </w:rPr>
      </w:pPr>
    </w:p>
    <w:p w:rsidR="00701E48" w:rsidRPr="0088080B" w:rsidRDefault="00701E48" w:rsidP="00701E4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6.10.2008</w:t>
      </w:r>
    </w:p>
    <w:p w:rsidR="00701E48" w:rsidRPr="0088080B" w:rsidRDefault="00701E48" w:rsidP="00701E4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39</w:t>
      </w:r>
    </w:p>
    <w:p w:rsidR="00701E48" w:rsidRPr="0088080B" w:rsidRDefault="00701E48" w:rsidP="00701E48">
      <w:pPr>
        <w:pStyle w:val="P00"/>
        <w:spacing w:before="0"/>
        <w:ind w:left="0" w:right="1134"/>
        <w:rPr>
          <w:rStyle w:val="default"/>
          <w:rFonts w:cs="FrankRuehl" w:hint="cs"/>
          <w:vanish/>
          <w:szCs w:val="20"/>
          <w:shd w:val="clear" w:color="auto" w:fill="FFFF99"/>
          <w:rtl/>
        </w:rPr>
      </w:pPr>
      <w:hyperlink r:id="rId1099" w:history="1">
        <w:r w:rsidRPr="0088080B">
          <w:rPr>
            <w:rStyle w:val="Hyperlink"/>
            <w:rFonts w:hint="cs"/>
            <w:vanish/>
            <w:szCs w:val="20"/>
            <w:shd w:val="clear" w:color="auto" w:fill="FFFF99"/>
            <w:rtl/>
          </w:rPr>
          <w:t>ס"ח תשס"ח מס' 2146</w:t>
        </w:r>
      </w:hyperlink>
      <w:r w:rsidRPr="0088080B">
        <w:rPr>
          <w:rStyle w:val="default"/>
          <w:rFonts w:cs="FrankRuehl" w:hint="cs"/>
          <w:vanish/>
          <w:szCs w:val="20"/>
          <w:shd w:val="clear" w:color="auto" w:fill="FFFF99"/>
          <w:rtl/>
        </w:rPr>
        <w:t xml:space="preserve"> מיום 6.4.2008 עמ' 429 (</w:t>
      </w:r>
      <w:hyperlink r:id="rId1100" w:history="1">
        <w:r w:rsidRPr="0088080B">
          <w:rPr>
            <w:rStyle w:val="Hyperlink"/>
            <w:rFonts w:hint="cs"/>
            <w:vanish/>
            <w:szCs w:val="20"/>
            <w:shd w:val="clear" w:color="auto" w:fill="FFFF99"/>
            <w:rtl/>
          </w:rPr>
          <w:t>ה"ח 185</w:t>
        </w:r>
      </w:hyperlink>
      <w:r w:rsidRPr="0088080B">
        <w:rPr>
          <w:rStyle w:val="default"/>
          <w:rFonts w:cs="FrankRuehl" w:hint="cs"/>
          <w:vanish/>
          <w:szCs w:val="20"/>
          <w:shd w:val="clear" w:color="auto" w:fill="FFFF99"/>
          <w:rtl/>
        </w:rPr>
        <w:t>)</w:t>
      </w:r>
    </w:p>
    <w:p w:rsidR="00701E48" w:rsidRPr="0088080B" w:rsidRDefault="00701E48" w:rsidP="00701E48">
      <w:pPr>
        <w:pStyle w:val="P00"/>
        <w:ind w:left="0" w:right="1134"/>
        <w:rPr>
          <w:rStyle w:val="default"/>
          <w:rFonts w:cs="FrankRuehl" w:hint="cs"/>
          <w:vanish/>
          <w:sz w:val="22"/>
          <w:szCs w:val="22"/>
          <w:shd w:val="clear" w:color="auto" w:fill="FFFF99"/>
          <w:rtl/>
        </w:rPr>
      </w:pPr>
      <w:r w:rsidRPr="0088080B">
        <w:rPr>
          <w:rStyle w:val="big-numbe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בכפוף להוראות סעיף קטן (א1),</w:t>
      </w:r>
      <w:r w:rsidRPr="0088080B">
        <w:rPr>
          <w:rStyle w:val="default"/>
          <w:rFonts w:cs="FrankRuehl" w:hint="cs"/>
          <w:vanish/>
          <w:sz w:val="22"/>
          <w:szCs w:val="22"/>
          <w:shd w:val="clear" w:color="auto" w:fill="FFFF99"/>
          <w:rtl/>
        </w:rPr>
        <w:t xml:space="preserve"> השר יקבע בתקנות, באישור ועדת הכלכלה של הכנסת, את המקרים והתנאים שבהם רשאי בעל רשיון להפסיק, לעכב או להגביל פעולות בזק שהוא מבצע ושירותי בזק שהוא נותן.</w:t>
      </w:r>
    </w:p>
    <w:p w:rsidR="00701E48" w:rsidRPr="0088080B" w:rsidRDefault="00701E48" w:rsidP="00701E48">
      <w:pPr>
        <w:pStyle w:val="P00"/>
        <w:spacing w:before="0"/>
        <w:ind w:left="1021" w:right="1134" w:hanging="1021"/>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(א1)</w:t>
      </w:r>
      <w:r w:rsidRPr="0088080B">
        <w:rPr>
          <w:rStyle w:val="default"/>
          <w:rFonts w:cs="FrankRuehl" w:hint="cs"/>
          <w:vanish/>
          <w:sz w:val="22"/>
          <w:szCs w:val="22"/>
          <w:u w:val="single"/>
          <w:shd w:val="clear" w:color="auto" w:fill="FFFF99"/>
          <w:rtl/>
        </w:rPr>
        <w:tab/>
        <w:t>(1)</w:t>
      </w:r>
      <w:r w:rsidRPr="0088080B">
        <w:rPr>
          <w:rStyle w:val="default"/>
          <w:rFonts w:cs="FrankRuehl" w:hint="cs"/>
          <w:vanish/>
          <w:sz w:val="22"/>
          <w:szCs w:val="22"/>
          <w:u w:val="single"/>
          <w:shd w:val="clear" w:color="auto" w:fill="FFFF99"/>
          <w:rtl/>
        </w:rPr>
        <w:tab/>
        <w:t>בעל רישיון שניתק שירות של מנוי בשל אי-פירעון במועד של חשבון התשלומים והחובות שהמנוי חויב בהם בעד שירות שקיבל מבעל הרישיון, לא יפסיק, יעכב או יגביל שירות שיחות של המנוי אל מוקד חירום לתקופה של חודשיים ממועד ניתוק השירות;</w:t>
      </w:r>
    </w:p>
    <w:p w:rsidR="00701E48" w:rsidRPr="0088080B" w:rsidRDefault="00701E48" w:rsidP="00701E4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 xml:space="preserve">אין בהוראות פסקה (1) </w:t>
      </w:r>
      <w:r w:rsidRPr="0088080B">
        <w:rPr>
          <w:rStyle w:val="default"/>
          <w:rFonts w:cs="FrankRuehl"/>
          <w:vanish/>
          <w:sz w:val="22"/>
          <w:szCs w:val="22"/>
          <w:u w:val="single"/>
          <w:shd w:val="clear" w:color="auto" w:fill="FFFF99"/>
          <w:rtl/>
        </w:rPr>
        <w:t>–</w:t>
      </w:r>
    </w:p>
    <w:p w:rsidR="00701E48" w:rsidRPr="0088080B" w:rsidRDefault="00701E48" w:rsidP="00701E48">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u w:val="single"/>
          <w:shd w:val="clear" w:color="auto" w:fill="FFFF99"/>
          <w:rtl/>
        </w:rPr>
        <w:tab/>
        <w:t>כדי למנוע מבעל רישיון לגבות תשלום בעד קו הטלפון העומד לרשות המנוי בתקופה האמורה באותה פסקה;</w:t>
      </w:r>
    </w:p>
    <w:p w:rsidR="00701E48" w:rsidRPr="0088080B" w:rsidRDefault="00701E48" w:rsidP="00701E48">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כדי לגרוע מזכותו של מנוי למבקש מבעל רישיון הפסקה מוחלטת של שירות בזק.</w:t>
      </w:r>
    </w:p>
    <w:p w:rsidR="00701E48" w:rsidRPr="0088080B" w:rsidRDefault="00701E48" w:rsidP="00701E4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hint="cs"/>
          <w:vanish/>
          <w:sz w:val="22"/>
          <w:szCs w:val="22"/>
          <w:u w:val="single"/>
          <w:shd w:val="clear" w:color="auto" w:fill="FFFF99"/>
          <w:rtl/>
        </w:rPr>
        <w:tab/>
        <w:t xml:space="preserve">בסעיף קטן זה </w:t>
      </w:r>
      <w:r w:rsidRPr="0088080B">
        <w:rPr>
          <w:rStyle w:val="default"/>
          <w:rFonts w:cs="FrankRuehl"/>
          <w:vanish/>
          <w:sz w:val="22"/>
          <w:szCs w:val="22"/>
          <w:u w:val="single"/>
          <w:shd w:val="clear" w:color="auto" w:fill="FFFF99"/>
          <w:rtl/>
        </w:rPr>
        <w:t>–</w:t>
      </w:r>
    </w:p>
    <w:p w:rsidR="00701E48" w:rsidRPr="0088080B" w:rsidRDefault="00701E48" w:rsidP="00701E4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 xml:space="preserve">"בעל רישיון"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בעל רישיון כללי למתן שירותי בזק פנים-ארציים נייחים;</w:t>
      </w:r>
    </w:p>
    <w:p w:rsidR="00701E48" w:rsidRPr="0088080B" w:rsidRDefault="00701E48" w:rsidP="00701E4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 xml:space="preserve">"ניתוק שירות"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הפסקה זמנית של שירות בזק;</w:t>
      </w:r>
    </w:p>
    <w:p w:rsidR="00701E48" w:rsidRPr="0088080B" w:rsidRDefault="00701E48" w:rsidP="00701E4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 xml:space="preserve">"שיחה אל מוקד חירום"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שיחה מאת מנוי של בעל רישיון אל המוקד הטלפוני של המשטרה, של מגן דוד אדום ושל מכבי אש.</w:t>
      </w:r>
    </w:p>
    <w:p w:rsidR="00FC53F1" w:rsidRPr="0088080B" w:rsidRDefault="00FC53F1" w:rsidP="00FC53F1">
      <w:pPr>
        <w:pStyle w:val="P00"/>
        <w:spacing w:before="0"/>
        <w:ind w:left="1021" w:right="1134"/>
        <w:rPr>
          <w:rStyle w:val="default"/>
          <w:rFonts w:cs="FrankRuehl" w:hint="cs"/>
          <w:vanish/>
          <w:szCs w:val="20"/>
          <w:shd w:val="clear" w:color="auto" w:fill="FFFF99"/>
          <w:rtl/>
        </w:rPr>
      </w:pPr>
    </w:p>
    <w:p w:rsidR="00FC53F1" w:rsidRPr="0088080B" w:rsidRDefault="00FC53F1" w:rsidP="00FC53F1">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FC53F1" w:rsidRPr="0088080B" w:rsidRDefault="00FC53F1" w:rsidP="00FC53F1">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FC53F1" w:rsidRPr="0088080B" w:rsidRDefault="00FC53F1" w:rsidP="00FC53F1">
      <w:pPr>
        <w:pStyle w:val="P00"/>
        <w:spacing w:before="0"/>
        <w:ind w:left="1021" w:right="1134"/>
        <w:rPr>
          <w:rStyle w:val="default"/>
          <w:rFonts w:cs="FrankRuehl" w:hint="cs"/>
          <w:vanish/>
          <w:szCs w:val="20"/>
          <w:shd w:val="clear" w:color="auto" w:fill="FFFF99"/>
          <w:rtl/>
        </w:rPr>
      </w:pPr>
      <w:hyperlink r:id="rId1101"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1102"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FC53F1" w:rsidRPr="0088080B" w:rsidRDefault="00FC53F1" w:rsidP="00FC53F1">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החלפת פסקה 12(ב)(5)</w:t>
      </w:r>
    </w:p>
    <w:p w:rsidR="00FC53F1" w:rsidRPr="0088080B" w:rsidRDefault="00FC53F1" w:rsidP="00FC53F1">
      <w:pPr>
        <w:pStyle w:val="P00"/>
        <w:ind w:left="1021"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C53F1" w:rsidRPr="0088080B" w:rsidRDefault="00FC53F1" w:rsidP="00FC53F1">
      <w:pPr>
        <w:pStyle w:val="P22"/>
        <w:spacing w:before="0"/>
        <w:ind w:left="1021" w:right="1134"/>
        <w:rPr>
          <w:rStyle w:val="default"/>
          <w:rFonts w:cs="FrankRuehl"/>
          <w:vanish/>
          <w:sz w:val="22"/>
          <w:szCs w:val="22"/>
          <w:shd w:val="clear" w:color="auto" w:fill="FFFF99"/>
          <w:rtl/>
        </w:rPr>
      </w:pPr>
      <w:r w:rsidRPr="0088080B">
        <w:rPr>
          <w:rStyle w:val="default"/>
          <w:rFonts w:cs="FrankRuehl"/>
          <w:strike/>
          <w:vanish/>
          <w:sz w:val="22"/>
          <w:szCs w:val="22"/>
          <w:shd w:val="clear" w:color="auto" w:fill="FFFF99"/>
          <w:rtl/>
        </w:rPr>
        <w:t>(5)</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הפיקוח על פעולותיו של בעל רשיון והבאים מטעמו.</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p>
    <w:p w:rsidR="00D5236F" w:rsidRPr="0088080B" w:rsidRDefault="00D5236F" w:rsidP="00D5236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236F" w:rsidRPr="0088080B" w:rsidRDefault="00D5236F" w:rsidP="00D5236F">
      <w:pPr>
        <w:pStyle w:val="P00"/>
        <w:spacing w:before="0"/>
        <w:ind w:left="0" w:right="1134"/>
        <w:rPr>
          <w:rStyle w:val="default"/>
          <w:rFonts w:ascii="FrankRuehl" w:hAnsi="FrankRuehl" w:cs="FrankRuehl"/>
          <w:vanish/>
          <w:szCs w:val="20"/>
          <w:shd w:val="clear" w:color="auto" w:fill="FFFF99"/>
          <w:rtl/>
        </w:rPr>
      </w:pPr>
      <w:hyperlink r:id="rId110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C457F3"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8</w:t>
      </w:r>
      <w:r w:rsidRPr="0088080B">
        <w:rPr>
          <w:rStyle w:val="default"/>
          <w:rFonts w:ascii="FrankRuehl" w:hAnsi="FrankRuehl" w:cs="FrankRuehl"/>
          <w:vanish/>
          <w:szCs w:val="20"/>
          <w:shd w:val="clear" w:color="auto" w:fill="FFFF99"/>
          <w:rtl/>
        </w:rPr>
        <w:t xml:space="preserve"> (</w:t>
      </w:r>
      <w:hyperlink r:id="rId110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236F" w:rsidRPr="0088080B" w:rsidRDefault="00D5236F" w:rsidP="00D5236F">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12.</w:t>
      </w: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בכפוף להוראות סעיף קטן (א1), השר יקבע בתקנות, באישור ועדת הכלכלה של הכנסת, את המקרים והתנאים שבהם רשאי בעל רשיון להפסיק, לעכב או להגביל פעולות בזק שהוא מבצע ושירותי בזק שהוא נותן.</w:t>
      </w:r>
    </w:p>
    <w:p w:rsidR="004969D2" w:rsidRPr="0088080B" w:rsidRDefault="005E709A" w:rsidP="004969D2">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(א)</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השר, באישור ועדת הכלכלה של הכנסת, יקבע הוראות לעניין הגבלת החובה לפי סעיף קטן (ב)(1א) או סעיף 64א(ג) לבצע פעולת בזק ולספק שירות בזק לכלל הציבור בכל הארץ או לפחות באזור שירות, ובכלל זה נסיבות שבהן תתאפשר דחיית המועד לקיום החובה כאמור; בתקנות לפי סעיף קטן זה רשאי השר, בין השאר, לקבוע הוראות לעניין הגשת בקשה של ספק מורשה להגבלת החובה כאמור ולעניין בחינת הבקשה והחלטה בה, ולעניין מינוי ועדה מייעצת לשם מתן המלצה בנוגע לבקשה כאמור והשיקולים שעליה לשקול בבחינת הבקשה.</w:t>
      </w:r>
    </w:p>
    <w:p w:rsidR="00D5236F" w:rsidRPr="0088080B" w:rsidRDefault="00D5236F" w:rsidP="00D5236F">
      <w:pPr>
        <w:pStyle w:val="P00"/>
        <w:spacing w:before="0"/>
        <w:ind w:left="1021" w:right="1134" w:hanging="1021"/>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(א1)</w:t>
      </w:r>
      <w:r w:rsidRPr="0088080B">
        <w:rPr>
          <w:rStyle w:val="default"/>
          <w:rFonts w:cs="FrankRuehl" w:hint="cs"/>
          <w:vanish/>
          <w:sz w:val="16"/>
          <w:szCs w:val="22"/>
          <w:shd w:val="clear" w:color="auto" w:fill="FFFF99"/>
          <w:rtl/>
        </w:rPr>
        <w:tab/>
        <w:t>(1)</w:t>
      </w: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בעל 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שניתק שירות של מנוי בשל אי-פירעון במועד של חשבון התשלומים והחובות שהמנוי חויב בהם בעד שירות שקיבל </w:t>
      </w:r>
      <w:r w:rsidRPr="0088080B">
        <w:rPr>
          <w:rStyle w:val="default"/>
          <w:rFonts w:cs="FrankRuehl" w:hint="cs"/>
          <w:strike/>
          <w:vanish/>
          <w:sz w:val="16"/>
          <w:szCs w:val="22"/>
          <w:shd w:val="clear" w:color="auto" w:fill="FFFF99"/>
          <w:rtl/>
        </w:rPr>
        <w:t>מבעל הרישיון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מהספק המורשה</w:t>
      </w:r>
      <w:r w:rsidRPr="0088080B">
        <w:rPr>
          <w:rStyle w:val="default"/>
          <w:rFonts w:cs="FrankRuehl" w:hint="cs"/>
          <w:vanish/>
          <w:sz w:val="16"/>
          <w:szCs w:val="22"/>
          <w:shd w:val="clear" w:color="auto" w:fill="FFFF99"/>
          <w:rtl/>
        </w:rPr>
        <w:t xml:space="preserve">, לא יפסיק, יעכב או יגביל </w:t>
      </w:r>
      <w:r w:rsidRPr="0088080B">
        <w:rPr>
          <w:rStyle w:val="default"/>
          <w:rFonts w:cs="FrankRuehl" w:hint="cs"/>
          <w:strike/>
          <w:vanish/>
          <w:sz w:val="16"/>
          <w:szCs w:val="22"/>
          <w:shd w:val="clear" w:color="auto" w:fill="FFFF99"/>
          <w:rtl/>
        </w:rPr>
        <w:t>שירות שיחות</w:t>
      </w:r>
      <w:r w:rsidR="004D68E9" w:rsidRPr="0088080B">
        <w:rPr>
          <w:rStyle w:val="default"/>
          <w:rFonts w:cs="FrankRuehl" w:hint="cs"/>
          <w:vanish/>
          <w:sz w:val="16"/>
          <w:szCs w:val="22"/>
          <w:shd w:val="clear" w:color="auto" w:fill="FFFF99"/>
          <w:rtl/>
        </w:rPr>
        <w:t xml:space="preserve"> </w:t>
      </w:r>
      <w:r w:rsidR="004D68E9" w:rsidRPr="0088080B">
        <w:rPr>
          <w:rStyle w:val="default"/>
          <w:rFonts w:cs="FrankRuehl" w:hint="cs"/>
          <w:vanish/>
          <w:sz w:val="16"/>
          <w:szCs w:val="22"/>
          <w:u w:val="single"/>
          <w:shd w:val="clear" w:color="auto" w:fill="FFFF99"/>
          <w:rtl/>
        </w:rPr>
        <w:t>שימוש בשירות טלפוניה לשם התקשרות</w:t>
      </w:r>
      <w:r w:rsidRPr="0088080B">
        <w:rPr>
          <w:rStyle w:val="default"/>
          <w:rFonts w:cs="FrankRuehl" w:hint="cs"/>
          <w:vanish/>
          <w:sz w:val="16"/>
          <w:szCs w:val="22"/>
          <w:shd w:val="clear" w:color="auto" w:fill="FFFF99"/>
          <w:rtl/>
        </w:rPr>
        <w:t xml:space="preserve"> של המנוי אל מוקד חירום לתקופה של חודשיים ממועד ניתוק השירות;</w:t>
      </w:r>
    </w:p>
    <w:p w:rsidR="00D5236F" w:rsidRPr="0088080B" w:rsidRDefault="00D5236F" w:rsidP="00D5236F">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 xml:space="preserve">אין בהוראות פסקה (1) </w:t>
      </w:r>
      <w:r w:rsidRPr="0088080B">
        <w:rPr>
          <w:rStyle w:val="default"/>
          <w:rFonts w:cs="FrankRuehl"/>
          <w:vanish/>
          <w:sz w:val="16"/>
          <w:szCs w:val="22"/>
          <w:shd w:val="clear" w:color="auto" w:fill="FFFF99"/>
          <w:rtl/>
        </w:rPr>
        <w:t>–</w:t>
      </w:r>
    </w:p>
    <w:p w:rsidR="00D5236F" w:rsidRPr="0088080B" w:rsidRDefault="00D5236F" w:rsidP="00D5236F">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 xml:space="preserve">כדי למנוע </w:t>
      </w:r>
      <w:r w:rsidRPr="0088080B">
        <w:rPr>
          <w:rStyle w:val="default"/>
          <w:rFonts w:cs="FrankRuehl" w:hint="cs"/>
          <w:strike/>
          <w:vanish/>
          <w:sz w:val="16"/>
          <w:szCs w:val="22"/>
          <w:shd w:val="clear" w:color="auto" w:fill="FFFF99"/>
          <w:rtl/>
        </w:rPr>
        <w:t>מבעל 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מספק מורשה</w:t>
      </w:r>
      <w:r w:rsidRPr="0088080B">
        <w:rPr>
          <w:rStyle w:val="default"/>
          <w:rFonts w:cs="FrankRuehl" w:hint="cs"/>
          <w:vanish/>
          <w:sz w:val="16"/>
          <w:szCs w:val="22"/>
          <w:shd w:val="clear" w:color="auto" w:fill="FFFF99"/>
          <w:rtl/>
        </w:rPr>
        <w:t xml:space="preserve"> לגבות תשלום בעד קו הטלפון העומד לרשות המנוי בתקופה האמורה באותה פסקה;</w:t>
      </w:r>
    </w:p>
    <w:p w:rsidR="00D5236F" w:rsidRPr="0088080B" w:rsidRDefault="00D5236F" w:rsidP="00D5236F">
      <w:pPr>
        <w:pStyle w:val="P00"/>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(ב)</w:t>
      </w:r>
      <w:r w:rsidRPr="0088080B">
        <w:rPr>
          <w:rStyle w:val="default"/>
          <w:rFonts w:cs="FrankRuehl" w:hint="cs"/>
          <w:vanish/>
          <w:sz w:val="16"/>
          <w:szCs w:val="22"/>
          <w:shd w:val="clear" w:color="auto" w:fill="FFFF99"/>
          <w:rtl/>
        </w:rPr>
        <w:tab/>
        <w:t xml:space="preserve">כדי לגרוע מזכותו של מנוי למבקש </w:t>
      </w:r>
      <w:r w:rsidRPr="0088080B">
        <w:rPr>
          <w:rStyle w:val="default"/>
          <w:rFonts w:cs="FrankRuehl" w:hint="cs"/>
          <w:strike/>
          <w:vanish/>
          <w:sz w:val="16"/>
          <w:szCs w:val="22"/>
          <w:shd w:val="clear" w:color="auto" w:fill="FFFF99"/>
          <w:rtl/>
        </w:rPr>
        <w:t>מבעל 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מספק מורשה</w:t>
      </w:r>
      <w:r w:rsidRPr="0088080B">
        <w:rPr>
          <w:rStyle w:val="default"/>
          <w:rFonts w:cs="FrankRuehl" w:hint="cs"/>
          <w:vanish/>
          <w:sz w:val="16"/>
          <w:szCs w:val="22"/>
          <w:shd w:val="clear" w:color="auto" w:fill="FFFF99"/>
          <w:rtl/>
        </w:rPr>
        <w:t xml:space="preserve"> הפסקה מוחלטת של שירות בזק.</w:t>
      </w:r>
    </w:p>
    <w:p w:rsidR="00D5236F" w:rsidRPr="0088080B" w:rsidRDefault="00D5236F" w:rsidP="00D5236F">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(3)</w:t>
      </w:r>
      <w:r w:rsidRPr="0088080B">
        <w:rPr>
          <w:rStyle w:val="default"/>
          <w:rFonts w:cs="FrankRuehl" w:hint="cs"/>
          <w:vanish/>
          <w:sz w:val="16"/>
          <w:szCs w:val="22"/>
          <w:shd w:val="clear" w:color="auto" w:fill="FFFF99"/>
          <w:rtl/>
        </w:rPr>
        <w:tab/>
        <w:t xml:space="preserve">בסעיף קטן זה </w:t>
      </w:r>
      <w:r w:rsidRPr="0088080B">
        <w:rPr>
          <w:rStyle w:val="default"/>
          <w:rFonts w:cs="FrankRuehl"/>
          <w:vanish/>
          <w:sz w:val="16"/>
          <w:szCs w:val="22"/>
          <w:shd w:val="clear" w:color="auto" w:fill="FFFF99"/>
          <w:rtl/>
        </w:rPr>
        <w:t>–</w:t>
      </w:r>
    </w:p>
    <w:p w:rsidR="00D5236F" w:rsidRPr="0088080B" w:rsidRDefault="00D5236F" w:rsidP="00D5236F">
      <w:pPr>
        <w:pStyle w:val="P00"/>
        <w:spacing w:before="0"/>
        <w:ind w:left="1021"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 xml:space="preserve">"בעל 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בעל רישיון כללי למתן שירותי בזק פנים-ארציים נייחים;</w:t>
      </w:r>
    </w:p>
    <w:p w:rsidR="00D5236F" w:rsidRPr="0088080B" w:rsidRDefault="00D5236F" w:rsidP="00D5236F">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 xml:space="preserve">"ניתוק שירות"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הפסקה זמנית של שירות בזק;</w:t>
      </w:r>
    </w:p>
    <w:p w:rsidR="004D68E9" w:rsidRPr="0088080B" w:rsidRDefault="004D68E9" w:rsidP="00D5236F">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u w:val="single"/>
          <w:shd w:val="clear" w:color="auto" w:fill="FFFF99"/>
          <w:rtl/>
        </w:rPr>
        <w:t xml:space="preserve">"ספק מורשה"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ספק מורשה המספק שירות טלפוניה באמצעות רשת בזק שאינה מערכת רדיו טלפון נייד;</w:t>
      </w:r>
    </w:p>
    <w:p w:rsidR="00D5236F" w:rsidRPr="0088080B" w:rsidRDefault="00D5236F" w:rsidP="00D5236F">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 xml:space="preserve">"שיחה אל מוקד חירום"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שיחה מאת מנוי של </w:t>
      </w:r>
      <w:r w:rsidRPr="0088080B">
        <w:rPr>
          <w:rStyle w:val="default"/>
          <w:rFonts w:cs="FrankRuehl" w:hint="cs"/>
          <w:strike/>
          <w:vanish/>
          <w:sz w:val="16"/>
          <w:szCs w:val="22"/>
          <w:shd w:val="clear" w:color="auto" w:fill="FFFF99"/>
          <w:rtl/>
        </w:rPr>
        <w:t>בעל 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אל המוקד הטלפוני של המשטרה, של מגן דוד אדום ושל מכבי אש.</w:t>
      </w:r>
    </w:p>
    <w:p w:rsidR="00D5236F" w:rsidRPr="0088080B" w:rsidRDefault="00D5236F" w:rsidP="00D5236F">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בכפוף לאמ</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ר בפרק ה',</w:t>
      </w:r>
      <w:r w:rsidR="00C10CBC" w:rsidRPr="0088080B">
        <w:rPr>
          <w:rStyle w:val="default"/>
          <w:rFonts w:cs="FrankRuehl" w:hint="cs"/>
          <w:vanish/>
          <w:sz w:val="16"/>
          <w:szCs w:val="22"/>
          <w:shd w:val="clear" w:color="auto" w:fill="FFFF99"/>
          <w:rtl/>
        </w:rPr>
        <w:t xml:space="preserve"> </w:t>
      </w:r>
      <w:r w:rsidR="00C10CBC" w:rsidRPr="0088080B">
        <w:rPr>
          <w:rStyle w:val="default"/>
          <w:rFonts w:cs="FrankRuehl" w:hint="cs"/>
          <w:vanish/>
          <w:sz w:val="16"/>
          <w:szCs w:val="22"/>
          <w:u w:val="single"/>
          <w:shd w:val="clear" w:color="auto" w:fill="FFFF99"/>
          <w:rtl/>
        </w:rPr>
        <w:t>ובלי לגרוע מהוראות סעיפים 4, 4א2 ו-4ג1,</w:t>
      </w:r>
      <w:r w:rsidRPr="0088080B">
        <w:rPr>
          <w:rStyle w:val="default"/>
          <w:rFonts w:cs="FrankRuehl" w:hint="cs"/>
          <w:vanish/>
          <w:sz w:val="16"/>
          <w:szCs w:val="22"/>
          <w:shd w:val="clear" w:color="auto" w:fill="FFFF99"/>
          <w:rtl/>
        </w:rPr>
        <w:t xml:space="preserve"> רשאי השר לקבוע </w:t>
      </w:r>
      <w:r w:rsidRPr="0088080B">
        <w:rPr>
          <w:rStyle w:val="default"/>
          <w:rFonts w:cs="FrankRuehl" w:hint="cs"/>
          <w:strike/>
          <w:vanish/>
          <w:sz w:val="16"/>
          <w:szCs w:val="22"/>
          <w:shd w:val="clear" w:color="auto" w:fill="FFFF99"/>
          <w:rtl/>
        </w:rPr>
        <w:t>בתקנות באישור ועדת הכלכלה</w:t>
      </w:r>
      <w:r w:rsidR="00C10CBC" w:rsidRPr="0088080B">
        <w:rPr>
          <w:rStyle w:val="default"/>
          <w:rFonts w:cs="FrankRuehl" w:hint="cs"/>
          <w:vanish/>
          <w:sz w:val="16"/>
          <w:szCs w:val="22"/>
          <w:shd w:val="clear" w:color="auto" w:fill="FFFF99"/>
          <w:rtl/>
        </w:rPr>
        <w:t xml:space="preserve"> </w:t>
      </w:r>
      <w:r w:rsidR="00C10CBC" w:rsidRPr="0088080B">
        <w:rPr>
          <w:rStyle w:val="default"/>
          <w:rFonts w:cs="FrankRuehl" w:hint="cs"/>
          <w:vanish/>
          <w:sz w:val="16"/>
          <w:szCs w:val="22"/>
          <w:u w:val="single"/>
          <w:shd w:val="clear" w:color="auto" w:fill="FFFF99"/>
          <w:rtl/>
        </w:rPr>
        <w:t>בתקנות, ברישיון או בהוראת מינהל לפי סעיף 4א2(ב), לפי העניין,</w:t>
      </w:r>
      <w:r w:rsidRPr="0088080B">
        <w:rPr>
          <w:rStyle w:val="default"/>
          <w:rFonts w:cs="FrankRuehl" w:hint="cs"/>
          <w:vanish/>
          <w:sz w:val="16"/>
          <w:szCs w:val="22"/>
          <w:shd w:val="clear" w:color="auto" w:fill="FFFF99"/>
          <w:rtl/>
        </w:rPr>
        <w:t xml:space="preserve"> של הכנסת הוראות בדבר </w:t>
      </w:r>
      <w:r w:rsidRPr="0088080B">
        <w:rPr>
          <w:rStyle w:val="default"/>
          <w:rFonts w:cs="FrankRuehl"/>
          <w:vanish/>
          <w:sz w:val="16"/>
          <w:szCs w:val="22"/>
          <w:shd w:val="clear" w:color="auto" w:fill="FFFF99"/>
          <w:rtl/>
        </w:rPr>
        <w:t>–</w:t>
      </w:r>
    </w:p>
    <w:p w:rsidR="00D5236F" w:rsidRPr="0088080B" w:rsidRDefault="00D5236F" w:rsidP="00D5236F">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אופן ביצוע פעולות בזק ומתן שירותי בזק, סדר קדימויות להתקנת מיתקני בזק אצל מנויים, קביעת אזורי שירות ותנאים</w:t>
      </w:r>
      <w:r w:rsidR="00C10CBC" w:rsidRPr="0088080B">
        <w:rPr>
          <w:rStyle w:val="default"/>
          <w:rFonts w:cs="FrankRuehl" w:hint="cs"/>
          <w:vanish/>
          <w:sz w:val="16"/>
          <w:szCs w:val="22"/>
          <w:shd w:val="clear" w:color="auto" w:fill="FFFF99"/>
          <w:rtl/>
        </w:rPr>
        <w:t xml:space="preserve"> </w:t>
      </w:r>
      <w:r w:rsidR="00C10CBC" w:rsidRPr="0088080B">
        <w:rPr>
          <w:rStyle w:val="default"/>
          <w:rFonts w:cs="FrankRuehl" w:hint="cs"/>
          <w:vanish/>
          <w:sz w:val="16"/>
          <w:szCs w:val="22"/>
          <w:u w:val="single"/>
          <w:shd w:val="clear" w:color="auto" w:fill="FFFF99"/>
          <w:rtl/>
        </w:rPr>
        <w:t>תנאים</w:t>
      </w:r>
      <w:r w:rsidRPr="0088080B">
        <w:rPr>
          <w:rStyle w:val="default"/>
          <w:rFonts w:cs="FrankRuehl" w:hint="cs"/>
          <w:vanish/>
          <w:sz w:val="16"/>
          <w:szCs w:val="22"/>
          <w:shd w:val="clear" w:color="auto" w:fill="FFFF99"/>
          <w:rtl/>
        </w:rPr>
        <w:t xml:space="preserve"> מיוחדים למתן שירותי בזק </w:t>
      </w:r>
      <w:r w:rsidRPr="0088080B">
        <w:rPr>
          <w:rStyle w:val="default"/>
          <w:rFonts w:cs="FrankRuehl" w:hint="cs"/>
          <w:strike/>
          <w:vanish/>
          <w:sz w:val="16"/>
          <w:szCs w:val="22"/>
          <w:shd w:val="clear" w:color="auto" w:fill="FFFF99"/>
          <w:rtl/>
        </w:rPr>
        <w:t>למקומות ישוב</w:t>
      </w:r>
      <w:r w:rsidR="00C10CBC" w:rsidRPr="0088080B">
        <w:rPr>
          <w:rStyle w:val="default"/>
          <w:rFonts w:cs="FrankRuehl" w:hint="cs"/>
          <w:vanish/>
          <w:sz w:val="16"/>
          <w:szCs w:val="22"/>
          <w:shd w:val="clear" w:color="auto" w:fill="FFFF99"/>
          <w:rtl/>
        </w:rPr>
        <w:t xml:space="preserve"> </w:t>
      </w:r>
      <w:r w:rsidR="00C10CBC" w:rsidRPr="0088080B">
        <w:rPr>
          <w:rStyle w:val="default"/>
          <w:rFonts w:cs="FrankRuehl" w:hint="cs"/>
          <w:vanish/>
          <w:sz w:val="16"/>
          <w:szCs w:val="22"/>
          <w:u w:val="single"/>
          <w:shd w:val="clear" w:color="auto" w:fill="FFFF99"/>
          <w:rtl/>
        </w:rPr>
        <w:t>לאזורי שירות, למקומות וליישובים</w:t>
      </w:r>
      <w:r w:rsidRPr="0088080B">
        <w:rPr>
          <w:rStyle w:val="default"/>
          <w:rFonts w:cs="FrankRuehl" w:hint="cs"/>
          <w:vanish/>
          <w:sz w:val="16"/>
          <w:szCs w:val="22"/>
          <w:shd w:val="clear" w:color="auto" w:fill="FFFF99"/>
          <w:rtl/>
        </w:rPr>
        <w:t>, לק</w:t>
      </w:r>
      <w:r w:rsidRPr="0088080B">
        <w:rPr>
          <w:rStyle w:val="default"/>
          <w:rFonts w:cs="FrankRuehl"/>
          <w:vanish/>
          <w:sz w:val="16"/>
          <w:szCs w:val="22"/>
          <w:shd w:val="clear" w:color="auto" w:fill="FFFF99"/>
          <w:rtl/>
        </w:rPr>
        <w:t>ב</w:t>
      </w:r>
      <w:r w:rsidRPr="0088080B">
        <w:rPr>
          <w:rStyle w:val="default"/>
          <w:rFonts w:cs="FrankRuehl" w:hint="cs"/>
          <w:vanish/>
          <w:sz w:val="16"/>
          <w:szCs w:val="22"/>
          <w:shd w:val="clear" w:color="auto" w:fill="FFFF99"/>
          <w:rtl/>
        </w:rPr>
        <w:t>וצות או ליחידים;</w:t>
      </w:r>
    </w:p>
    <w:p w:rsidR="00C10CBC" w:rsidRPr="0088080B" w:rsidRDefault="00C10CBC" w:rsidP="00D5236F">
      <w:pPr>
        <w:pStyle w:val="P22"/>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u w:val="single"/>
          <w:shd w:val="clear" w:color="auto" w:fill="FFFF99"/>
          <w:rtl/>
        </w:rPr>
        <w:t>(1א)</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קביעת חובה לבצע פעולות בזק ולספק שירות בזק לכלל הציבור בכל הארץ או לפחות באזור שירות, או לחלק מהציבור;</w:t>
      </w:r>
    </w:p>
    <w:p w:rsidR="00D5236F" w:rsidRPr="0088080B" w:rsidRDefault="00D5236F" w:rsidP="00D5236F">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הפעלת שירותי בזק וניהולם, וכן בדבר רמת השירותים ואיכותם;</w:t>
      </w:r>
    </w:p>
    <w:p w:rsidR="00D5236F" w:rsidRPr="0088080B" w:rsidRDefault="00D5236F" w:rsidP="00D5236F">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דרכי תחזוקה של מיתקני בזק והגנה עליהם;</w:t>
      </w:r>
    </w:p>
    <w:p w:rsidR="00D5236F" w:rsidRPr="0088080B" w:rsidRDefault="00D5236F" w:rsidP="00D5236F">
      <w:pPr>
        <w:pStyle w:val="P22"/>
        <w:spacing w:before="0"/>
        <w:ind w:left="1021" w:right="1134"/>
        <w:rPr>
          <w:rStyle w:val="default"/>
          <w:rFonts w:cs="FrankRuehl"/>
          <w:vanish/>
          <w:sz w:val="16"/>
          <w:szCs w:val="22"/>
          <w:shd w:val="clear" w:color="auto" w:fill="FFFF99"/>
          <w:rtl/>
        </w:rPr>
      </w:pPr>
      <w:r w:rsidRPr="0088080B">
        <w:rPr>
          <w:rStyle w:val="default"/>
          <w:rFonts w:cs="FrankRuehl"/>
          <w:strike/>
          <w:vanish/>
          <w:sz w:val="16"/>
          <w:szCs w:val="22"/>
          <w:shd w:val="clear" w:color="auto" w:fill="FFFF99"/>
          <w:rtl/>
        </w:rPr>
        <w:t>(4)</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סמכותו של בעל רשיון לבצע פעולות בזק ולתת שירותי בזק באמצעות אחרים מטעמו, והתנאים לכך;</w:t>
      </w:r>
    </w:p>
    <w:p w:rsidR="00D5236F" w:rsidRPr="0088080B" w:rsidRDefault="00D5236F" w:rsidP="00D5236F">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חובות דיווח שיחולו על </w:t>
      </w:r>
      <w:r w:rsidRPr="0088080B">
        <w:rPr>
          <w:rStyle w:val="default"/>
          <w:rFonts w:cs="FrankRuehl" w:hint="cs"/>
          <w:strike/>
          <w:vanish/>
          <w:sz w:val="16"/>
          <w:szCs w:val="22"/>
          <w:shd w:val="clear" w:color="auto" w:fill="FFFF99"/>
          <w:rtl/>
        </w:rPr>
        <w:t>בעל רישיון</w:t>
      </w:r>
      <w:r w:rsidR="00C457F3" w:rsidRPr="0088080B">
        <w:rPr>
          <w:rStyle w:val="default"/>
          <w:rFonts w:cs="FrankRuehl" w:hint="cs"/>
          <w:vanish/>
          <w:sz w:val="16"/>
          <w:szCs w:val="22"/>
          <w:shd w:val="clear" w:color="auto" w:fill="FFFF99"/>
          <w:rtl/>
        </w:rPr>
        <w:t xml:space="preserve"> </w:t>
      </w:r>
      <w:r w:rsidR="00C457F3"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או על מי שפועל מטעמו בביצוע פעולות בזק או במתן שירותי בזק.</w:t>
      </w:r>
    </w:p>
    <w:p w:rsidR="00D5236F" w:rsidRPr="00C10CBC" w:rsidRDefault="00D5236F" w:rsidP="00C10CBC">
      <w:pPr>
        <w:pStyle w:val="P00"/>
        <w:spacing w:before="0"/>
        <w:ind w:left="0" w:right="1134"/>
        <w:rPr>
          <w:rStyle w:val="default"/>
          <w:rFonts w:cs="FrankRuehl" w:hint="cs"/>
          <w:sz w:val="2"/>
          <w:szCs w:val="2"/>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(בוטל).</w:t>
      </w:r>
      <w:bookmarkEnd w:id="329"/>
    </w:p>
    <w:p w:rsidR="00701E48" w:rsidRPr="00364FE4" w:rsidRDefault="00701E48" w:rsidP="008B07D8">
      <w:pPr>
        <w:pStyle w:val="P00"/>
        <w:spacing w:before="72"/>
        <w:ind w:left="0" w:right="1134"/>
        <w:rPr>
          <w:rStyle w:val="default"/>
          <w:rFonts w:cs="FrankRuehl" w:hint="cs"/>
          <w:rtl/>
        </w:rPr>
      </w:pPr>
      <w:bookmarkStart w:id="330" w:name="Seif160"/>
      <w:bookmarkEnd w:id="330"/>
      <w:r w:rsidRPr="00364FE4">
        <w:rPr>
          <w:lang w:val="he-IL"/>
        </w:rPr>
        <w:pict>
          <v:rect id="_x0000_s2935" style="position:absolute;left:0;text-align:left;margin-left:464.5pt;margin-top:8.05pt;width:75.05pt;height:58.3pt;z-index:251785216" o:allowincell="f" filled="f" stroked="f" strokecolor="lime" strokeweight=".25pt">
            <v:textbox inset="0,0,0,0">
              <w:txbxContent>
                <w:p w:rsidR="00F17E28" w:rsidRDefault="00F17E28" w:rsidP="00701E48">
                  <w:pPr>
                    <w:spacing w:line="160" w:lineRule="exact"/>
                    <w:jc w:val="left"/>
                    <w:rPr>
                      <w:rFonts w:cs="Miriam" w:hint="cs"/>
                      <w:szCs w:val="18"/>
                      <w:rtl/>
                    </w:rPr>
                  </w:pPr>
                  <w:r>
                    <w:rPr>
                      <w:rFonts w:cs="Miriam" w:hint="cs"/>
                      <w:szCs w:val="18"/>
                      <w:rtl/>
                    </w:rPr>
                    <w:t>שירותי בזק למוקדי חירום לסיוע לנפגעות ולנפגעי תקיפה מינית ולעזרה ראשונה נפשית</w:t>
                  </w:r>
                </w:p>
                <w:p w:rsidR="00F17E28" w:rsidRDefault="00F17E28" w:rsidP="00701E48">
                  <w:pPr>
                    <w:spacing w:line="160" w:lineRule="exact"/>
                    <w:jc w:val="left"/>
                    <w:rPr>
                      <w:rFonts w:cs="Miriam" w:hint="cs"/>
                      <w:noProof/>
                      <w:szCs w:val="18"/>
                      <w:rtl/>
                    </w:rPr>
                  </w:pPr>
                  <w:r>
                    <w:rPr>
                      <w:rFonts w:cs="Miriam" w:hint="cs"/>
                      <w:szCs w:val="18"/>
                      <w:rtl/>
                    </w:rPr>
                    <w:t>(תיקון מס' 52) תשע"ב-2012</w:t>
                  </w:r>
                </w:p>
              </w:txbxContent>
            </v:textbox>
            <w10:anchorlock/>
          </v:rect>
        </w:pict>
      </w:r>
      <w:r w:rsidRPr="00364FE4">
        <w:rPr>
          <w:rStyle w:val="big-number"/>
          <w:rtl/>
        </w:rPr>
        <w:t>12</w:t>
      </w:r>
      <w:r w:rsidR="008B07D8" w:rsidRPr="00364FE4">
        <w:rPr>
          <w:rStyle w:val="default"/>
          <w:rFonts w:cs="FrankRuehl" w:hint="cs"/>
          <w:rtl/>
        </w:rPr>
        <w:t>א</w:t>
      </w:r>
      <w:r w:rsidRPr="00364FE4">
        <w:rPr>
          <w:rStyle w:val="default"/>
          <w:rFonts w:cs="FrankRuehl"/>
          <w:rtl/>
        </w:rPr>
        <w:t>.</w:t>
      </w:r>
      <w:r w:rsidRPr="00364FE4">
        <w:rPr>
          <w:rStyle w:val="default"/>
          <w:rFonts w:cs="FrankRuehl"/>
          <w:rtl/>
        </w:rPr>
        <w:tab/>
        <w:t>(</w:t>
      </w:r>
      <w:r w:rsidRPr="00364FE4">
        <w:rPr>
          <w:rStyle w:val="default"/>
          <w:rFonts w:cs="FrankRuehl" w:hint="cs"/>
          <w:rtl/>
        </w:rPr>
        <w:t>א)</w:t>
      </w:r>
      <w:r w:rsidRPr="00364FE4">
        <w:rPr>
          <w:rStyle w:val="default"/>
          <w:rFonts w:cs="FrankRuehl"/>
          <w:rtl/>
        </w:rPr>
        <w:tab/>
      </w:r>
      <w:r w:rsidR="008B07D8" w:rsidRPr="00364FE4">
        <w:rPr>
          <w:rStyle w:val="default"/>
          <w:rFonts w:cs="FrankRuehl" w:hint="cs"/>
          <w:rtl/>
        </w:rPr>
        <w:t xml:space="preserve">שיחה מאת מנוי של </w:t>
      </w:r>
      <w:r w:rsidR="004A7499">
        <w:rPr>
          <w:rStyle w:val="default"/>
          <w:rFonts w:cs="FrankRuehl" w:hint="cs"/>
          <w:rtl/>
        </w:rPr>
        <w:t>ספק מורשה</w:t>
      </w:r>
      <w:r w:rsidR="008B07D8" w:rsidRPr="00364FE4">
        <w:rPr>
          <w:rStyle w:val="default"/>
          <w:rFonts w:cs="FrankRuehl" w:hint="cs"/>
          <w:rtl/>
        </w:rPr>
        <w:t xml:space="preserve"> למוקד חירום לסיוע לנפגעות ולנפגעי תקיפה מינית או למוקד חירום לעזרה ראשונה נפשית תהיה בלא תשלום</w:t>
      </w:r>
      <w:r w:rsidRPr="00364FE4">
        <w:rPr>
          <w:rStyle w:val="default"/>
          <w:rFonts w:cs="FrankRuehl" w:hint="cs"/>
          <w:rtl/>
        </w:rPr>
        <w:t>.</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(ב)</w:t>
      </w:r>
      <w:r w:rsidRPr="00364FE4">
        <w:rPr>
          <w:rStyle w:val="default"/>
          <w:rFonts w:cs="FrankRuehl" w:hint="cs"/>
          <w:rtl/>
        </w:rPr>
        <w:tab/>
        <w:t>דבר קיומה של שיחה כאמור בסעיף קטן (א) לא יצוין בפירוט השיחות שנשלח אל המנוי ולא יימסר למי שזכאי לקבל פירוט שיחות כאמור.</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(ג)</w:t>
      </w:r>
      <w:r w:rsidRPr="00364FE4">
        <w:rPr>
          <w:rStyle w:val="default"/>
          <w:rFonts w:cs="FrankRuehl" w:hint="cs"/>
          <w:rtl/>
        </w:rPr>
        <w:tab/>
      </w:r>
      <w:r w:rsidR="004A7499">
        <w:rPr>
          <w:rStyle w:val="default"/>
          <w:rFonts w:cs="FrankRuehl" w:hint="cs"/>
          <w:rtl/>
        </w:rPr>
        <w:t>ספק מורשה</w:t>
      </w:r>
      <w:r w:rsidRPr="00364FE4">
        <w:rPr>
          <w:rStyle w:val="default"/>
          <w:rFonts w:cs="FrankRuehl" w:hint="cs"/>
          <w:rtl/>
        </w:rPr>
        <w:t xml:space="preserve"> או מי מעובדיו שהגיע אליו מידע על דבר קיומה של שיחה כאמור בסעיף קטן (א), לא יגלה לאחר מידע על אודות המתקשר או על אודות השיחה ולא יעשה בו כל שימוש, אלא לפי הוראות כל דין או לפי צו של בית משפט.</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(ד)</w:t>
      </w:r>
      <w:r w:rsidRPr="00364FE4">
        <w:rPr>
          <w:rStyle w:val="default"/>
          <w:rFonts w:cs="FrankRuehl" w:hint="cs"/>
          <w:rtl/>
        </w:rPr>
        <w:tab/>
        <w:t xml:space="preserve">הוראות סעיף זה יחולו גם על שיחה מטלפון ציבורי של </w:t>
      </w:r>
      <w:r w:rsidR="004A7499">
        <w:rPr>
          <w:rStyle w:val="default"/>
          <w:rFonts w:cs="FrankRuehl" w:hint="cs"/>
          <w:rtl/>
        </w:rPr>
        <w:t>ספק מורשה</w:t>
      </w:r>
      <w:r w:rsidRPr="00364FE4">
        <w:rPr>
          <w:rStyle w:val="default"/>
          <w:rFonts w:cs="FrankRuehl" w:hint="cs"/>
          <w:rtl/>
        </w:rPr>
        <w:t>.</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(ה)</w:t>
      </w:r>
      <w:r w:rsidRPr="00364FE4">
        <w:rPr>
          <w:rStyle w:val="default"/>
          <w:rFonts w:cs="FrankRuehl" w:hint="cs"/>
          <w:rtl/>
        </w:rPr>
        <w:tab/>
        <w:t xml:space="preserve">בסעיף זה </w:t>
      </w:r>
      <w:r w:rsidRPr="00364FE4">
        <w:rPr>
          <w:rStyle w:val="default"/>
          <w:rFonts w:cs="FrankRuehl"/>
          <w:rtl/>
        </w:rPr>
        <w:t>–</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w:t>
      </w:r>
      <w:r w:rsidR="004A7499">
        <w:rPr>
          <w:rStyle w:val="default"/>
          <w:rFonts w:cs="FrankRuehl" w:hint="cs"/>
          <w:rtl/>
        </w:rPr>
        <w:t>ספק מורשה</w:t>
      </w:r>
      <w:r w:rsidRPr="00364FE4">
        <w:rPr>
          <w:rStyle w:val="default"/>
          <w:rFonts w:cs="FrankRuehl" w:hint="cs"/>
          <w:rtl/>
        </w:rPr>
        <w:t xml:space="preserve">" </w:t>
      </w:r>
      <w:r w:rsidRPr="00364FE4">
        <w:rPr>
          <w:rStyle w:val="default"/>
          <w:rFonts w:cs="FrankRuehl"/>
          <w:rtl/>
        </w:rPr>
        <w:t>–</w:t>
      </w:r>
      <w:r w:rsidRPr="00364FE4">
        <w:rPr>
          <w:rStyle w:val="default"/>
          <w:rFonts w:cs="FrankRuehl" w:hint="cs"/>
          <w:rtl/>
        </w:rPr>
        <w:t xml:space="preserve"> כהגדרתו בסעיף 5ב(ו);</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 xml:space="preserve">"מוקד חירום לסיוע לנפגעות ולנפגעי תקיפה מינית" </w:t>
      </w:r>
      <w:r w:rsidRPr="00364FE4">
        <w:rPr>
          <w:rStyle w:val="default"/>
          <w:rFonts w:cs="FrankRuehl"/>
          <w:rtl/>
        </w:rPr>
        <w:t>–</w:t>
      </w:r>
      <w:r w:rsidRPr="00364FE4">
        <w:rPr>
          <w:rStyle w:val="default"/>
          <w:rFonts w:cs="FrankRuehl" w:hint="cs"/>
          <w:rtl/>
        </w:rPr>
        <w:t xml:space="preserve"> מוקד חירום טלפוני של מוסד ציבורי שנקבע לעניין סעיף 46 לפקודת מס הכנסה, שעיקר פעילותו סיוע לנפגעות ולנפגעי תקיפה מינית, והוא אחד מאלה:</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(1)</w:t>
      </w:r>
      <w:r w:rsidRPr="00364FE4">
        <w:rPr>
          <w:rStyle w:val="default"/>
          <w:rFonts w:cs="FrankRuehl" w:hint="cs"/>
          <w:rtl/>
        </w:rPr>
        <w:tab/>
        <w:t>מרכז סיוע לנפגעות תקיפה מינית ואונס (קרית שמונה והגליל)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(2)</w:t>
      </w:r>
      <w:r w:rsidRPr="00364FE4">
        <w:rPr>
          <w:rStyle w:val="default"/>
          <w:rFonts w:cs="FrankRuehl" w:hint="cs"/>
          <w:rtl/>
        </w:rPr>
        <w:tab/>
        <w:t>סיוע לנשים ונערות נגד אלימות, בנצרת;</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(3)</w:t>
      </w:r>
      <w:r w:rsidRPr="00364FE4">
        <w:rPr>
          <w:rStyle w:val="default"/>
          <w:rFonts w:cs="FrankRuehl" w:hint="cs"/>
          <w:rtl/>
        </w:rPr>
        <w:tab/>
        <w:t xml:space="preserve">מרכז סיוע לנפגעות אונס ותקיפה מינית </w:t>
      </w:r>
      <w:r w:rsidRPr="00364FE4">
        <w:rPr>
          <w:rStyle w:val="default"/>
          <w:rFonts w:cs="FrankRuehl"/>
          <w:rtl/>
        </w:rPr>
        <w:t>–</w:t>
      </w:r>
      <w:r w:rsidRPr="00364FE4">
        <w:rPr>
          <w:rStyle w:val="default"/>
          <w:rFonts w:cs="FrankRuehl" w:hint="cs"/>
          <w:rtl/>
        </w:rPr>
        <w:t xml:space="preserve"> חיפה והצפון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(4)</w:t>
      </w:r>
      <w:r w:rsidRPr="00364FE4">
        <w:rPr>
          <w:rStyle w:val="default"/>
          <w:rFonts w:cs="FrankRuehl" w:hint="cs"/>
          <w:rtl/>
        </w:rPr>
        <w:tab/>
        <w:t xml:space="preserve">מרכז סיוע לנפגעות ונפגעי תקיפה מינית </w:t>
      </w:r>
      <w:r w:rsidRPr="00364FE4">
        <w:rPr>
          <w:rStyle w:val="default"/>
          <w:rFonts w:cs="FrankRuehl"/>
          <w:rtl/>
        </w:rPr>
        <w:t>–</w:t>
      </w:r>
      <w:r w:rsidRPr="00364FE4">
        <w:rPr>
          <w:rStyle w:val="default"/>
          <w:rFonts w:cs="FrankRuehl" w:hint="cs"/>
          <w:rtl/>
        </w:rPr>
        <w:t xml:space="preserve"> השרון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(5)</w:t>
      </w:r>
      <w:r w:rsidRPr="00364FE4">
        <w:rPr>
          <w:rStyle w:val="default"/>
          <w:rFonts w:cs="FrankRuehl" w:hint="cs"/>
          <w:rtl/>
        </w:rPr>
        <w:tab/>
        <w:t>מרכז סיוע לנפגעות ולנפגעי תקיפה מינית תל-אביב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(6)</w:t>
      </w:r>
      <w:r w:rsidRPr="00364FE4">
        <w:rPr>
          <w:rStyle w:val="default"/>
          <w:rFonts w:cs="FrankRuehl" w:hint="cs"/>
          <w:rtl/>
        </w:rPr>
        <w:tab/>
        <w:t xml:space="preserve">מרכז סיוע לנפגעות אונס ותקיפה מינית </w:t>
      </w:r>
      <w:r w:rsidRPr="00364FE4">
        <w:rPr>
          <w:rStyle w:val="default"/>
          <w:rFonts w:cs="FrankRuehl"/>
          <w:rtl/>
        </w:rPr>
        <w:t>–</w:t>
      </w:r>
      <w:r w:rsidRPr="00364FE4">
        <w:rPr>
          <w:rStyle w:val="default"/>
          <w:rFonts w:cs="FrankRuehl" w:hint="cs"/>
          <w:rtl/>
        </w:rPr>
        <w:t xml:space="preserve"> ירושלים ע"ש לינדה פלדמן;</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(7)</w:t>
      </w:r>
      <w:r w:rsidRPr="00364FE4">
        <w:rPr>
          <w:rStyle w:val="default"/>
          <w:rFonts w:cs="FrankRuehl" w:hint="cs"/>
          <w:rtl/>
        </w:rPr>
        <w:tab/>
        <w:t xml:space="preserve">תאיר </w:t>
      </w:r>
      <w:r w:rsidRPr="00364FE4">
        <w:rPr>
          <w:rStyle w:val="default"/>
          <w:rFonts w:cs="FrankRuehl"/>
          <w:rtl/>
        </w:rPr>
        <w:t>–</w:t>
      </w:r>
      <w:r w:rsidRPr="00364FE4">
        <w:rPr>
          <w:rStyle w:val="default"/>
          <w:rFonts w:cs="FrankRuehl" w:hint="cs"/>
          <w:rtl/>
        </w:rPr>
        <w:t xml:space="preserve"> מרכז סיוע לנפגעות ולנפגעי תקיפה והטרדה מינית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(8)</w:t>
      </w:r>
      <w:r w:rsidRPr="00364FE4">
        <w:rPr>
          <w:rStyle w:val="default"/>
          <w:rFonts w:cs="FrankRuehl" w:hint="cs"/>
          <w:rtl/>
        </w:rPr>
        <w:tab/>
        <w:t xml:space="preserve">מסל"ן </w:t>
      </w:r>
      <w:r w:rsidRPr="00364FE4">
        <w:rPr>
          <w:rStyle w:val="default"/>
          <w:rFonts w:cs="FrankRuehl"/>
          <w:rtl/>
        </w:rPr>
        <w:t>–</w:t>
      </w:r>
      <w:r w:rsidRPr="00364FE4">
        <w:rPr>
          <w:rStyle w:val="default"/>
          <w:rFonts w:cs="FrankRuehl" w:hint="cs"/>
          <w:rtl/>
        </w:rPr>
        <w:t xml:space="preserve"> מרכז סיוע לנשים </w:t>
      </w:r>
      <w:r w:rsidRPr="00364FE4">
        <w:rPr>
          <w:rStyle w:val="default"/>
          <w:rFonts w:cs="FrankRuehl"/>
          <w:rtl/>
        </w:rPr>
        <w:t>–</w:t>
      </w:r>
      <w:r w:rsidRPr="00364FE4">
        <w:rPr>
          <w:rStyle w:val="default"/>
          <w:rFonts w:cs="FrankRuehl" w:hint="cs"/>
          <w:rtl/>
        </w:rPr>
        <w:t xml:space="preserve"> נגב;</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(9)</w:t>
      </w:r>
      <w:r w:rsidRPr="00364FE4">
        <w:rPr>
          <w:rStyle w:val="default"/>
          <w:rFonts w:cs="FrankRuehl" w:hint="cs"/>
          <w:rtl/>
        </w:rPr>
        <w:tab/>
        <w:t>מרכז הסיוע לנשים דתיות;</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(10)</w:t>
      </w:r>
      <w:r w:rsidRPr="00364FE4">
        <w:rPr>
          <w:rStyle w:val="default"/>
          <w:rFonts w:cs="FrankRuehl" w:hint="cs"/>
          <w:rtl/>
        </w:rPr>
        <w:tab/>
        <w:t xml:space="preserve">"אלסואר" </w:t>
      </w:r>
      <w:r w:rsidRPr="00364FE4">
        <w:rPr>
          <w:rStyle w:val="default"/>
          <w:rFonts w:cs="FrankRuehl"/>
          <w:rtl/>
        </w:rPr>
        <w:t>–</w:t>
      </w:r>
      <w:r w:rsidRPr="00364FE4">
        <w:rPr>
          <w:rStyle w:val="default"/>
          <w:rFonts w:cs="FrankRuehl" w:hint="cs"/>
          <w:rtl/>
        </w:rPr>
        <w:t xml:space="preserve"> תנועה פמיניסטית ערבית לתמיכה בנפגעות תקיפה מינית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(11)</w:t>
      </w:r>
      <w:r w:rsidRPr="00364FE4">
        <w:rPr>
          <w:rStyle w:val="default"/>
          <w:rFonts w:cs="FrankRuehl" w:hint="cs"/>
          <w:rtl/>
        </w:rPr>
        <w:tab/>
        <w:t>מוקד חירום שהשר, בהסכמת שר הרווחה והשירותים החברתיים, קבע לעניין זה;</w:t>
      </w:r>
    </w:p>
    <w:p w:rsidR="008B07D8" w:rsidRPr="00364FE4" w:rsidRDefault="008B07D8" w:rsidP="008B07D8">
      <w:pPr>
        <w:pStyle w:val="P00"/>
        <w:spacing w:before="72"/>
        <w:ind w:left="0" w:right="1134"/>
        <w:rPr>
          <w:rStyle w:val="default"/>
          <w:rFonts w:cs="FrankRuehl" w:hint="cs"/>
          <w:rtl/>
        </w:rPr>
      </w:pPr>
      <w:r w:rsidRPr="00364FE4">
        <w:rPr>
          <w:rStyle w:val="default"/>
          <w:rFonts w:cs="FrankRuehl" w:hint="cs"/>
          <w:rtl/>
        </w:rPr>
        <w:tab/>
        <w:t xml:space="preserve">"מוקד חירום לעזרה ראשונה נפשית" </w:t>
      </w:r>
      <w:r w:rsidRPr="00364FE4">
        <w:rPr>
          <w:rStyle w:val="default"/>
          <w:rFonts w:cs="FrankRuehl"/>
          <w:rtl/>
        </w:rPr>
        <w:t>–</w:t>
      </w:r>
      <w:r w:rsidRPr="00364FE4">
        <w:rPr>
          <w:rStyle w:val="default"/>
          <w:rFonts w:cs="FrankRuehl" w:hint="cs"/>
          <w:rtl/>
        </w:rPr>
        <w:t xml:space="preserve"> מוקד חירום טלפוני של מוסד ציבורי שנקבע לעניין סעיף 46 לפקודת מס הכנסה, שעיקר פעילותו מתן עזרה ראשונה נפשית בטלפון, והוא אחד מאלה:</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(1)</w:t>
      </w:r>
      <w:r w:rsidRPr="00364FE4">
        <w:rPr>
          <w:rStyle w:val="default"/>
          <w:rFonts w:cs="FrankRuehl" w:hint="cs"/>
          <w:rtl/>
        </w:rPr>
        <w:tab/>
        <w:t xml:space="preserve">ער"ן </w:t>
      </w:r>
      <w:r w:rsidRPr="00364FE4">
        <w:rPr>
          <w:rStyle w:val="default"/>
          <w:rFonts w:cs="FrankRuehl"/>
          <w:rtl/>
        </w:rPr>
        <w:t>–</w:t>
      </w:r>
      <w:r w:rsidRPr="00364FE4">
        <w:rPr>
          <w:rStyle w:val="default"/>
          <w:rFonts w:cs="FrankRuehl" w:hint="cs"/>
          <w:rtl/>
        </w:rPr>
        <w:t xml:space="preserve"> עזרה ראשונה נפשית בטלפון (ע"ר);</w:t>
      </w:r>
    </w:p>
    <w:p w:rsidR="008B07D8" w:rsidRPr="00364FE4" w:rsidRDefault="008B07D8" w:rsidP="008B07D8">
      <w:pPr>
        <w:pStyle w:val="P00"/>
        <w:spacing w:before="72"/>
        <w:ind w:left="1021" w:right="1134"/>
        <w:rPr>
          <w:rStyle w:val="default"/>
          <w:rFonts w:cs="FrankRuehl" w:hint="cs"/>
          <w:rtl/>
        </w:rPr>
      </w:pPr>
      <w:r w:rsidRPr="00364FE4">
        <w:rPr>
          <w:rStyle w:val="default"/>
          <w:rFonts w:cs="FrankRuehl" w:hint="cs"/>
          <w:rtl/>
        </w:rPr>
        <w:t>(2)</w:t>
      </w:r>
      <w:r w:rsidRPr="00364FE4">
        <w:rPr>
          <w:rStyle w:val="default"/>
          <w:rFonts w:cs="FrankRuehl" w:hint="cs"/>
          <w:rtl/>
        </w:rPr>
        <w:tab/>
        <w:t>מוקד חירום שהשר, בהסכמת שר הרווחה והשירותים החברתיים, קבע לעניין זה.</w:t>
      </w:r>
    </w:p>
    <w:p w:rsidR="00701E48" w:rsidRPr="0088080B" w:rsidRDefault="00701E48" w:rsidP="00701E48">
      <w:pPr>
        <w:pStyle w:val="P00"/>
        <w:spacing w:before="0"/>
        <w:ind w:left="0" w:right="1134"/>
        <w:rPr>
          <w:rStyle w:val="default"/>
          <w:rFonts w:cs="FrankRuehl" w:hint="cs"/>
          <w:vanish/>
          <w:color w:val="FF0000"/>
          <w:szCs w:val="20"/>
          <w:shd w:val="clear" w:color="auto" w:fill="FFFF99"/>
          <w:rtl/>
        </w:rPr>
      </w:pPr>
      <w:bookmarkStart w:id="331" w:name="Rov728"/>
      <w:r w:rsidRPr="0088080B">
        <w:rPr>
          <w:rStyle w:val="default"/>
          <w:rFonts w:cs="FrankRuehl" w:hint="cs"/>
          <w:vanish/>
          <w:color w:val="FF0000"/>
          <w:szCs w:val="20"/>
          <w:shd w:val="clear" w:color="auto" w:fill="FFFF99"/>
          <w:rtl/>
        </w:rPr>
        <w:t>מיום 27.7.2012</w:t>
      </w:r>
    </w:p>
    <w:p w:rsidR="00701E48" w:rsidRPr="0088080B" w:rsidRDefault="00701E48" w:rsidP="00701E4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52</w:t>
      </w:r>
    </w:p>
    <w:p w:rsidR="00701E48" w:rsidRPr="0088080B" w:rsidRDefault="00701E48" w:rsidP="00701E48">
      <w:pPr>
        <w:pStyle w:val="P00"/>
        <w:spacing w:before="0"/>
        <w:ind w:left="0" w:right="1134"/>
        <w:rPr>
          <w:rStyle w:val="default"/>
          <w:rFonts w:cs="FrankRuehl" w:hint="cs"/>
          <w:vanish/>
          <w:szCs w:val="20"/>
          <w:shd w:val="clear" w:color="auto" w:fill="FFFF99"/>
          <w:rtl/>
        </w:rPr>
      </w:pPr>
      <w:hyperlink r:id="rId1105" w:history="1">
        <w:r w:rsidRPr="0088080B">
          <w:rPr>
            <w:rStyle w:val="Hyperlink"/>
            <w:rFonts w:hint="cs"/>
            <w:vanish/>
            <w:szCs w:val="20"/>
            <w:shd w:val="clear" w:color="auto" w:fill="FFFF99"/>
            <w:rtl/>
          </w:rPr>
          <w:t>ס"ח תשע"ב מס' 2347</w:t>
        </w:r>
      </w:hyperlink>
      <w:r w:rsidRPr="0088080B">
        <w:rPr>
          <w:rStyle w:val="default"/>
          <w:rFonts w:cs="FrankRuehl" w:hint="cs"/>
          <w:vanish/>
          <w:szCs w:val="20"/>
          <w:shd w:val="clear" w:color="auto" w:fill="FFFF99"/>
          <w:rtl/>
        </w:rPr>
        <w:t xml:space="preserve"> מיום 27.3.2012 עמ' 231 (</w:t>
      </w:r>
      <w:hyperlink r:id="rId1106" w:history="1">
        <w:r w:rsidRPr="0088080B">
          <w:rPr>
            <w:rStyle w:val="Hyperlink"/>
            <w:rFonts w:hint="cs"/>
            <w:vanish/>
            <w:szCs w:val="20"/>
            <w:shd w:val="clear" w:color="auto" w:fill="FFFF99"/>
            <w:rtl/>
          </w:rPr>
          <w:t>ה"ח 436</w:t>
        </w:r>
      </w:hyperlink>
      <w:r w:rsidRPr="0088080B">
        <w:rPr>
          <w:rStyle w:val="default"/>
          <w:rFonts w:cs="FrankRuehl" w:hint="cs"/>
          <w:vanish/>
          <w:szCs w:val="20"/>
          <w:shd w:val="clear" w:color="auto" w:fill="FFFF99"/>
          <w:rtl/>
        </w:rPr>
        <w:t>)</w:t>
      </w:r>
    </w:p>
    <w:p w:rsidR="00701E48" w:rsidRPr="0088080B" w:rsidRDefault="00701E48" w:rsidP="00364FE4">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12א</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p>
    <w:p w:rsidR="00C457F3" w:rsidRPr="0088080B" w:rsidRDefault="00C457F3" w:rsidP="00C457F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457F3" w:rsidRPr="0088080B" w:rsidRDefault="00C457F3" w:rsidP="00C457F3">
      <w:pPr>
        <w:pStyle w:val="P00"/>
        <w:spacing w:before="0"/>
        <w:ind w:left="0" w:right="1134"/>
        <w:rPr>
          <w:rStyle w:val="default"/>
          <w:rFonts w:ascii="FrankRuehl" w:hAnsi="FrankRuehl" w:cs="FrankRuehl"/>
          <w:vanish/>
          <w:szCs w:val="20"/>
          <w:shd w:val="clear" w:color="auto" w:fill="FFFF99"/>
          <w:rtl/>
        </w:rPr>
      </w:pPr>
      <w:hyperlink r:id="rId110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10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53E7E" w:rsidRPr="0088080B" w:rsidRDefault="00453E7E" w:rsidP="00453E7E">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שיחה מאת מנוי של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למוקד חירום לסיוע לנפגעות ולנפגעי תקיפה מינית או למוקד חירום לעזרה ראשונה נפשית תהיה בלא תשלום.</w:t>
      </w:r>
    </w:p>
    <w:p w:rsidR="00453E7E" w:rsidRPr="0088080B" w:rsidRDefault="00453E7E" w:rsidP="00453E7E">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(ב)</w:t>
      </w:r>
      <w:r w:rsidRPr="0088080B">
        <w:rPr>
          <w:rStyle w:val="default"/>
          <w:rFonts w:cs="FrankRuehl" w:hint="cs"/>
          <w:vanish/>
          <w:sz w:val="16"/>
          <w:szCs w:val="22"/>
          <w:shd w:val="clear" w:color="auto" w:fill="FFFF99"/>
          <w:rtl/>
        </w:rPr>
        <w:tab/>
        <w:t>דבר קיומה של שיחה כאמור בסעיף קטן (א) לא יצוין בפירוט השיחות שנשלח אל המנוי ולא יימסר למי שזכאי לקבל פירוט שיחות כאמור.</w:t>
      </w:r>
    </w:p>
    <w:p w:rsidR="00453E7E" w:rsidRPr="0088080B" w:rsidRDefault="00453E7E" w:rsidP="00453E7E">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(ג)</w:t>
      </w: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או מי מעובדיו שהגיע אליו מידע על דבר קיומה של שיחה כאמור בסעיף קטן (א), לא יגלה לאחר מידע על אודות המתקשר או על אודות השיחה ולא יעשה בו כל שימוש, אלא לפי הוראות כל דין או לפי צו של בית משפט.</w:t>
      </w:r>
    </w:p>
    <w:p w:rsidR="00453E7E" w:rsidRPr="0088080B" w:rsidRDefault="00453E7E" w:rsidP="00453E7E">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(ד)</w:t>
      </w:r>
      <w:r w:rsidRPr="0088080B">
        <w:rPr>
          <w:rStyle w:val="default"/>
          <w:rFonts w:cs="FrankRuehl" w:hint="cs"/>
          <w:vanish/>
          <w:sz w:val="16"/>
          <w:szCs w:val="22"/>
          <w:shd w:val="clear" w:color="auto" w:fill="FFFF99"/>
          <w:rtl/>
        </w:rPr>
        <w:tab/>
        <w:t xml:space="preserve">הוראות סעיף זה יחולו גם על שיחה מטלפון ציבורי של </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w:t>
      </w:r>
    </w:p>
    <w:p w:rsidR="00453E7E" w:rsidRPr="0088080B" w:rsidRDefault="00453E7E" w:rsidP="00453E7E">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(ה)</w:t>
      </w:r>
      <w:r w:rsidRPr="0088080B">
        <w:rPr>
          <w:rStyle w:val="default"/>
          <w:rFonts w:cs="FrankRuehl" w:hint="cs"/>
          <w:vanish/>
          <w:sz w:val="16"/>
          <w:szCs w:val="22"/>
          <w:shd w:val="clear" w:color="auto" w:fill="FFFF99"/>
          <w:rtl/>
        </w:rPr>
        <w:tab/>
        <w:t xml:space="preserve">בסעיף זה </w:t>
      </w:r>
      <w:r w:rsidRPr="0088080B">
        <w:rPr>
          <w:rStyle w:val="default"/>
          <w:rFonts w:cs="FrankRuehl"/>
          <w:vanish/>
          <w:sz w:val="16"/>
          <w:szCs w:val="22"/>
          <w:shd w:val="clear" w:color="auto" w:fill="FFFF99"/>
          <w:rtl/>
        </w:rPr>
        <w:t>–</w:t>
      </w:r>
    </w:p>
    <w:p w:rsidR="00453E7E" w:rsidRPr="00453E7E" w:rsidRDefault="00453E7E" w:rsidP="00453E7E">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16"/>
          <w:szCs w:val="22"/>
          <w:shd w:val="clear" w:color="auto" w:fill="FFFF99"/>
          <w:rtl/>
        </w:rPr>
        <w:tab/>
        <w:t>"</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כהגדרתו בסעיף 5ב(ו);</w:t>
      </w:r>
      <w:bookmarkEnd w:id="331"/>
    </w:p>
    <w:p w:rsidR="00F24715" w:rsidRDefault="00F24715">
      <w:pPr>
        <w:pStyle w:val="P00"/>
        <w:spacing w:before="72"/>
        <w:ind w:left="0" w:right="1134"/>
        <w:rPr>
          <w:rStyle w:val="default"/>
          <w:rFonts w:cs="FrankRuehl" w:hint="cs"/>
          <w:rtl/>
        </w:rPr>
      </w:pPr>
      <w:bookmarkStart w:id="332" w:name="Seif72"/>
      <w:bookmarkEnd w:id="332"/>
      <w:r>
        <w:rPr>
          <w:lang w:val="he-IL"/>
        </w:rPr>
        <w:pict>
          <v:rect id="_x0000_s2358" style="position:absolute;left:0;text-align:left;margin-left:464.5pt;margin-top:8.05pt;width:75.05pt;height:52.25pt;z-index:251532288"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ש</w:t>
                  </w:r>
                  <w:r>
                    <w:rPr>
                      <w:rFonts w:cs="Miriam" w:hint="cs"/>
                      <w:szCs w:val="18"/>
                      <w:rtl/>
                    </w:rPr>
                    <w:t>ירותי בזק לכוחות הביטחון</w:t>
                  </w:r>
                </w:p>
                <w:p w:rsidR="00F17E28" w:rsidRDefault="00F17E28">
                  <w:pPr>
                    <w:spacing w:line="160" w:lineRule="exact"/>
                    <w:jc w:val="left"/>
                    <w:rPr>
                      <w:rFonts w:cs="Miriam"/>
                      <w:szCs w:val="18"/>
                      <w:rtl/>
                    </w:rPr>
                  </w:pPr>
                  <w:r>
                    <w:rPr>
                      <w:rFonts w:cs="Miriam" w:hint="cs"/>
                      <w:szCs w:val="18"/>
                      <w:rtl/>
                    </w:rPr>
                    <w:t xml:space="preserve">(תיקון מס' 20) </w:t>
                  </w:r>
                  <w:r>
                    <w:rPr>
                      <w:rFonts w:cs="Miriam"/>
                      <w:szCs w:val="18"/>
                      <w:rtl/>
                    </w:rPr>
                    <w:br/>
                  </w:r>
                  <w:r>
                    <w:rPr>
                      <w:rFonts w:cs="Miriam" w:hint="cs"/>
                      <w:szCs w:val="18"/>
                      <w:rtl/>
                    </w:rPr>
                    <w:t>תש"ס-1999</w:t>
                  </w:r>
                </w:p>
                <w:p w:rsidR="00453E7E" w:rsidRDefault="00453E7E">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701E48">
        <w:rPr>
          <w:rStyle w:val="default"/>
          <w:rFonts w:cs="FrankRuehl" w:hint="cs"/>
          <w:rtl/>
        </w:rPr>
        <w:t xml:space="preserve">בסעיף זה </w:t>
      </w:r>
      <w:r w:rsidR="00701E48">
        <w:rPr>
          <w:rStyle w:val="default"/>
          <w:rFonts w:cs="FrankRuehl"/>
          <w:rtl/>
        </w:rPr>
        <w:t>–</w:t>
      </w:r>
    </w:p>
    <w:p w:rsidR="00F24715" w:rsidRDefault="00F24715">
      <w:pPr>
        <w:pStyle w:val="P00"/>
        <w:spacing w:before="72"/>
        <w:ind w:left="0" w:right="1134"/>
        <w:rPr>
          <w:rtl/>
        </w:rPr>
      </w:pPr>
    </w:p>
    <w:p w:rsidR="00453E7E" w:rsidRDefault="00453E7E">
      <w:pPr>
        <w:pStyle w:val="P00"/>
        <w:spacing w:before="72"/>
        <w:ind w:left="0" w:right="1134"/>
        <w:rPr>
          <w:rtl/>
        </w:rPr>
      </w:pPr>
    </w:p>
    <w:p w:rsidR="00453E7E" w:rsidRDefault="00453E7E">
      <w:pPr>
        <w:pStyle w:val="P00"/>
        <w:spacing w:before="72"/>
        <w:ind w:left="0" w:right="1134"/>
        <w:rPr>
          <w:rFonts w:hint="cs"/>
          <w:rtl/>
        </w:rPr>
      </w:pPr>
    </w:p>
    <w:p w:rsidR="00F24715" w:rsidRDefault="00F24715">
      <w:pPr>
        <w:pStyle w:val="P00"/>
        <w:spacing w:before="72"/>
        <w:ind w:left="0" w:right="1134"/>
        <w:rPr>
          <w:rStyle w:val="default"/>
          <w:rFonts w:cs="FrankRuehl"/>
          <w:rtl/>
        </w:rPr>
      </w:pPr>
      <w:r>
        <w:rPr>
          <w:lang w:val="he-IL"/>
        </w:rPr>
        <w:pict>
          <v:rect id="_x0000_s2359" style="position:absolute;left:0;text-align:left;margin-left:464.5pt;margin-top:8.05pt;width:75.05pt;height:20pt;z-index:25153331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בעל זיכיון" </w:t>
      </w:r>
      <w:r w:rsidR="00BF2A58">
        <w:rPr>
          <w:rStyle w:val="default"/>
          <w:rFonts w:cs="FrankRuehl" w:hint="cs"/>
          <w:rtl/>
        </w:rPr>
        <w:t>–</w:t>
      </w:r>
      <w:r>
        <w:rPr>
          <w:rStyle w:val="default"/>
          <w:rFonts w:cs="FrankRuehl" w:hint="cs"/>
          <w:rtl/>
        </w:rPr>
        <w:t xml:space="preserve"> (נמחקה);</w:t>
      </w:r>
    </w:p>
    <w:p w:rsidR="00F24715" w:rsidRDefault="00F24715">
      <w:pPr>
        <w:pStyle w:val="page"/>
        <w:widowControl/>
        <w:ind w:right="1134"/>
        <w:rPr>
          <w:position w:val="0"/>
          <w:rtl/>
        </w:rPr>
      </w:pPr>
      <w:r>
        <w:rPr>
          <w:position w:val="0"/>
          <w:rtl/>
        </w:rPr>
        <w:t xml:space="preserve"> </w:t>
      </w:r>
    </w:p>
    <w:p w:rsidR="00F24715" w:rsidRDefault="00F24715">
      <w:pPr>
        <w:pStyle w:val="P00"/>
        <w:spacing w:before="72"/>
        <w:ind w:left="0" w:right="1134"/>
        <w:rPr>
          <w:rStyle w:val="default"/>
          <w:rFonts w:cs="FrankRuehl"/>
          <w:rtl/>
        </w:rPr>
      </w:pPr>
      <w:r>
        <w:rPr>
          <w:lang w:val="he-IL"/>
        </w:rPr>
        <w:pict>
          <v:rect id="_x0000_s2360" style="position:absolute;left:0;text-align:left;margin-left:464.5pt;margin-top:8.05pt;width:75.05pt;height:19.4pt;z-index:251534336" o:allowincell="f" filled="f" stroked="f" strokecolor="lime" strokeweight=".25pt">
            <v:textbox inset="0,0,0,0">
              <w:txbxContent>
                <w:p w:rsidR="00C10CBC" w:rsidRDefault="00C10CBC">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בעל רישיון" </w:t>
      </w:r>
      <w:r w:rsidR="00BF2A58">
        <w:rPr>
          <w:rStyle w:val="default"/>
          <w:rFonts w:cs="FrankRuehl"/>
          <w:rtl/>
        </w:rPr>
        <w:t>–</w:t>
      </w:r>
      <w:r>
        <w:rPr>
          <w:rStyle w:val="default"/>
          <w:rFonts w:cs="FrankRuehl" w:hint="cs"/>
          <w:rtl/>
        </w:rPr>
        <w:t xml:space="preserve"> </w:t>
      </w:r>
      <w:r w:rsidR="004A7499">
        <w:rPr>
          <w:rStyle w:val="default"/>
          <w:rFonts w:cs="FrankRuehl" w:hint="cs"/>
          <w:rtl/>
        </w:rPr>
        <w:t>(נמחקה)</w:t>
      </w:r>
      <w:r>
        <w:rPr>
          <w:rStyle w:val="default"/>
          <w:rFonts w:cs="FrankRuehl" w:hint="cs"/>
          <w:rtl/>
        </w:rPr>
        <w:t>;</w:t>
      </w:r>
    </w:p>
    <w:p w:rsidR="00F24715" w:rsidRDefault="00F24715">
      <w:pPr>
        <w:pStyle w:val="P00"/>
        <w:spacing w:before="72"/>
        <w:ind w:left="0" w:right="1134"/>
        <w:rPr>
          <w:rStyle w:val="default"/>
          <w:rFonts w:cs="FrankRuehl"/>
          <w:rtl/>
        </w:rPr>
      </w:pPr>
      <w:r>
        <w:rPr>
          <w:lang w:val="he-IL"/>
        </w:rPr>
        <w:pict>
          <v:rect id="_x0000_s2361" style="position:absolute;left:0;text-align:left;margin-left:464.5pt;margin-top:8.05pt;width:75.05pt;height:20pt;z-index:25153536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בעל רשיון לשידורי לוויין" </w:t>
      </w:r>
      <w:r w:rsidR="00BF2A58">
        <w:rPr>
          <w:rStyle w:val="default"/>
          <w:rFonts w:cs="FrankRuehl" w:hint="cs"/>
          <w:rtl/>
        </w:rPr>
        <w:t>–</w:t>
      </w:r>
      <w:r>
        <w:rPr>
          <w:rStyle w:val="default"/>
          <w:rFonts w:cs="FrankRuehl" w:hint="cs"/>
          <w:rtl/>
        </w:rPr>
        <w:t xml:space="preserve"> (נמחקה);</w:t>
      </w:r>
    </w:p>
    <w:p w:rsidR="00F24715" w:rsidRDefault="00F24715">
      <w:pPr>
        <w:pStyle w:val="P00"/>
        <w:spacing w:before="72"/>
        <w:ind w:left="0" w:right="1134"/>
        <w:rPr>
          <w:rStyle w:val="default"/>
          <w:rFonts w:cs="FrankRuehl"/>
          <w:rtl/>
        </w:rPr>
      </w:pPr>
      <w:r>
        <w:rPr>
          <w:rtl/>
          <w:lang w:val="he-IL"/>
        </w:rPr>
        <w:pict>
          <v:shape id="_x0000_s2816" type="#_x0000_t202" style="position:absolute;left:0;text-align:left;margin-left:470.25pt;margin-top:7.1pt;width:1in;height:16.8pt;z-index:251715584"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34) תשס"ז-2006</w:t>
                  </w:r>
                </w:p>
              </w:txbxContent>
            </v:textbox>
          </v:shape>
        </w:pict>
      </w:r>
      <w:r>
        <w:rPr>
          <w:rtl/>
        </w:rPr>
        <w:tab/>
      </w:r>
      <w:r>
        <w:rPr>
          <w:rStyle w:val="default"/>
          <w:rFonts w:cs="FrankRuehl"/>
          <w:rtl/>
        </w:rPr>
        <w:t>"</w:t>
      </w:r>
      <w:r>
        <w:rPr>
          <w:rStyle w:val="default"/>
          <w:rFonts w:cs="FrankRuehl" w:hint="cs"/>
          <w:rtl/>
        </w:rPr>
        <w:t xml:space="preserve">כוחות הביטחון" </w:t>
      </w:r>
      <w:r w:rsidR="00BF2A58">
        <w:rPr>
          <w:rStyle w:val="default"/>
          <w:rFonts w:cs="FrankRuehl"/>
          <w:rtl/>
        </w:rPr>
        <w:t>–</w:t>
      </w:r>
      <w:r>
        <w:rPr>
          <w:rStyle w:val="default"/>
          <w:rFonts w:cs="FrankRuehl" w:hint="cs"/>
          <w:rtl/>
        </w:rPr>
        <w:t xml:space="preserve"> כל אחד מאלה: צבא הגנה לישראל, שירותי הביטחון הכללי, המוס</w:t>
      </w:r>
      <w:r>
        <w:rPr>
          <w:rStyle w:val="default"/>
          <w:rFonts w:cs="FrankRuehl"/>
          <w:rtl/>
        </w:rPr>
        <w:t>ד</w:t>
      </w:r>
      <w:r>
        <w:rPr>
          <w:rStyle w:val="default"/>
          <w:rFonts w:cs="FrankRuehl" w:hint="cs"/>
          <w:rtl/>
        </w:rPr>
        <w:t xml:space="preserve"> למודיעין ולתפקידים מיוחדים, משטרת ישראל ושירות בתי הסוהר;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w:t>
      </w:r>
      <w:r w:rsidR="00BF2A58">
        <w:rPr>
          <w:rStyle w:val="default"/>
          <w:rFonts w:cs="FrankRuehl"/>
          <w:rtl/>
        </w:rPr>
        <w:t>–</w:t>
      </w:r>
      <w:r>
        <w:rPr>
          <w:rStyle w:val="default"/>
          <w:rFonts w:cs="FrankRuehl" w:hint="cs"/>
          <w:rtl/>
        </w:rPr>
        <w:t xml:space="preserve"> מיתקן או התקן, לרבות מיתקן בזק;</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נציג כוחות הביטחון" </w:t>
      </w:r>
      <w:r w:rsidR="00BF2A58">
        <w:rPr>
          <w:rStyle w:val="default"/>
          <w:rFonts w:cs="FrankRuehl"/>
          <w:rtl/>
        </w:rPr>
        <w:t>–</w:t>
      </w:r>
      <w:r>
        <w:rPr>
          <w:rStyle w:val="default"/>
          <w:rFonts w:cs="FrankRuehl" w:hint="cs"/>
          <w:rtl/>
        </w:rPr>
        <w:t xml:space="preserve"> מי שהוסמך לענין סעיף זה כנציג כוח מכוחות הביטחון, בידי העומד בראש כוח הביטחון; </w:t>
      </w:r>
    </w:p>
    <w:p w:rsidR="004A7499" w:rsidRPr="004A7499" w:rsidRDefault="004A7499" w:rsidP="004A7499">
      <w:pPr>
        <w:pStyle w:val="P00"/>
        <w:spacing w:before="72"/>
        <w:ind w:left="0" w:right="1134"/>
        <w:rPr>
          <w:rStyle w:val="default"/>
          <w:rFonts w:cs="FrankRuehl"/>
          <w:rtl/>
        </w:rPr>
      </w:pPr>
      <w:r w:rsidRPr="004A7499">
        <w:rPr>
          <w:rStyle w:val="default"/>
          <w:rFonts w:cs="FrankRuehl"/>
        </w:rPr>
        <w:pict>
          <v:rect id="_x0000_s3464" style="position:absolute;left:0;text-align:left;margin-left:464.5pt;margin-top:8.05pt;width:75.05pt;height:19.4pt;z-index:252070912" o:allowincell="f" filled="f" stroked="f" strokecolor="lime" strokeweight=".25pt">
            <v:textbox inset="0,0,0,0">
              <w:txbxContent>
                <w:p w:rsidR="004A7499" w:rsidRDefault="004A7499" w:rsidP="004A7499">
                  <w:pPr>
                    <w:spacing w:line="160" w:lineRule="exact"/>
                    <w:jc w:val="left"/>
                    <w:rPr>
                      <w:rFonts w:cs="Miriam"/>
                      <w:noProof/>
                      <w:szCs w:val="18"/>
                      <w:rtl/>
                    </w:rPr>
                  </w:pPr>
                  <w:r>
                    <w:rPr>
                      <w:rFonts w:cs="Miriam" w:hint="cs"/>
                      <w:szCs w:val="18"/>
                      <w:rtl/>
                    </w:rPr>
                    <w:t>(תיקון מס' 76) תשפ"ב-2022</w:t>
                  </w:r>
                </w:p>
              </w:txbxContent>
            </v:textbox>
            <w10:anchorlock/>
          </v:rect>
        </w:pict>
      </w:r>
      <w:r w:rsidRPr="004A7499">
        <w:rPr>
          <w:rStyle w:val="default"/>
          <w:rFonts w:cs="FrankRuehl"/>
          <w:rtl/>
        </w:rPr>
        <w:tab/>
      </w:r>
      <w:r>
        <w:rPr>
          <w:rStyle w:val="default"/>
          <w:rFonts w:cs="FrankRuehl"/>
          <w:rtl/>
        </w:rPr>
        <w:t>"</w:t>
      </w:r>
      <w:r w:rsidRPr="004A7499">
        <w:rPr>
          <w:rStyle w:val="default"/>
          <w:rFonts w:cs="FrankRuehl" w:hint="cs"/>
          <w:rtl/>
        </w:rPr>
        <w:t xml:space="preserve">ספק מורשה" </w:t>
      </w:r>
      <w:r w:rsidRPr="004A7499">
        <w:rPr>
          <w:rStyle w:val="default"/>
          <w:rFonts w:cs="FrankRuehl"/>
          <w:rtl/>
        </w:rPr>
        <w:t>–</w:t>
      </w:r>
      <w:r w:rsidRPr="004A7499">
        <w:rPr>
          <w:rStyle w:val="default"/>
          <w:rFonts w:cs="FrankRuehl" w:hint="cs"/>
          <w:rtl/>
        </w:rPr>
        <w:t xml:space="preserve"> לרבות בעל רישיון לשידורים ומי שקיבל רישיון לפי הפקודה;</w:t>
      </w:r>
    </w:p>
    <w:p w:rsidR="00F24715" w:rsidRDefault="00F24715">
      <w:pPr>
        <w:pStyle w:val="P00"/>
        <w:spacing w:before="72"/>
        <w:ind w:left="0" w:right="1134"/>
        <w:rPr>
          <w:rStyle w:val="default"/>
          <w:rFonts w:cs="FrankRuehl"/>
          <w:rtl/>
        </w:rPr>
      </w:pPr>
      <w:r>
        <w:rPr>
          <w:lang w:val="he-IL"/>
        </w:rPr>
        <w:pict>
          <v:rect id="_x0000_s2362" style="position:absolute;left:0;text-align:left;margin-left:464.5pt;margin-top:8.05pt;width:75.05pt;height:20pt;z-index:2515363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הפקודה" </w:t>
      </w:r>
      <w:r w:rsidR="00BF2A58">
        <w:rPr>
          <w:rStyle w:val="default"/>
          <w:rFonts w:cs="FrankRuehl" w:hint="cs"/>
          <w:rtl/>
        </w:rPr>
        <w:t>–</w:t>
      </w:r>
      <w:r>
        <w:rPr>
          <w:rStyle w:val="default"/>
          <w:rFonts w:cs="FrankRuehl" w:hint="cs"/>
          <w:rtl/>
        </w:rPr>
        <w:t xml:space="preserve"> (נמחקה).</w:t>
      </w:r>
    </w:p>
    <w:p w:rsidR="00F24715" w:rsidRDefault="00F24715">
      <w:pPr>
        <w:pStyle w:val="P00"/>
        <w:spacing w:before="72"/>
        <w:ind w:left="0" w:right="1134"/>
        <w:rPr>
          <w:rStyle w:val="default"/>
          <w:rFonts w:cs="FrankRuehl"/>
          <w:rtl/>
        </w:rPr>
      </w:pPr>
      <w:r>
        <w:rPr>
          <w:rtl/>
          <w:lang w:val="he-IL"/>
        </w:rPr>
        <w:pict>
          <v:shape id="_x0000_s2528" type="#_x0000_t202" style="position:absolute;left:0;text-align:left;margin-left:470.25pt;margin-top:4.15pt;width:1in;height:22.4pt;z-index:251688960"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ראש הממשלה, בהתייעצות עם השר, לפי בקשת שר הביטחון, השר לביטחון פנים, שירות הביטחון הכללי או המוסד למודיעין ותפקידים מיוחדים, אשר ניתנה משיקולים של ביטחון המדינה או שלום הציבור, ולאחר שנתן </w:t>
      </w:r>
      <w:r w:rsidR="004A7499">
        <w:rPr>
          <w:rStyle w:val="default"/>
          <w:rFonts w:cs="FrankRuehl" w:hint="cs"/>
          <w:rtl/>
        </w:rPr>
        <w:t>לספק המורשה</w:t>
      </w:r>
      <w:r>
        <w:rPr>
          <w:rStyle w:val="default"/>
          <w:rFonts w:cs="FrankRuehl" w:hint="cs"/>
          <w:rtl/>
        </w:rPr>
        <w:t xml:space="preserve"> הזדמנות להשמיע את טענותיו, ובשים לב לנסיבות הענין, גם לשיקולים המפורטים בסעיף 4(ב) ולהשפעת ההוראה על </w:t>
      </w:r>
      <w:r w:rsidR="004A7499">
        <w:rPr>
          <w:rStyle w:val="default"/>
          <w:rFonts w:cs="FrankRuehl" w:hint="cs"/>
          <w:rtl/>
        </w:rPr>
        <w:t>הספק המורשה</w:t>
      </w:r>
      <w:r>
        <w:rPr>
          <w:rStyle w:val="default"/>
          <w:rFonts w:cs="FrankRuehl" w:hint="cs"/>
          <w:rtl/>
        </w:rPr>
        <w:t xml:space="preserve"> ועל ציבור מנוייו, רשא</w:t>
      </w:r>
      <w:r>
        <w:rPr>
          <w:rStyle w:val="default"/>
          <w:rFonts w:cs="FrankRuehl"/>
          <w:rtl/>
        </w:rPr>
        <w:t xml:space="preserve">י </w:t>
      </w:r>
      <w:r>
        <w:rPr>
          <w:rStyle w:val="default"/>
          <w:rFonts w:cs="FrankRuehl" w:hint="cs"/>
          <w:rtl/>
        </w:rPr>
        <w:t xml:space="preserve">לתת הוראה </w:t>
      </w:r>
      <w:r w:rsidR="004A7499">
        <w:rPr>
          <w:rStyle w:val="default"/>
          <w:rFonts w:cs="FrankRuehl" w:hint="cs"/>
          <w:rtl/>
        </w:rPr>
        <w:t>לספק המורשה</w:t>
      </w:r>
      <w:r>
        <w:rPr>
          <w:rStyle w:val="default"/>
          <w:rFonts w:cs="FrankRuehl" w:hint="cs"/>
          <w:rtl/>
        </w:rPr>
        <w:t>, בדרך כלל או לענין מסוים, בענינים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מתן שירות בזק לכוחות הביטחון, כפי שיקבע בהוראה, והאופן והדרכים למתן שירות בזק כאמור;</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התקנת מיתקן, ביצוע פעולת בזק, או ביצוע התאמה טכנולוגית למיתקן בזק, בידי </w:t>
      </w:r>
      <w:r w:rsidR="004A7499">
        <w:rPr>
          <w:rStyle w:val="default"/>
          <w:rFonts w:cs="FrankRuehl" w:hint="cs"/>
          <w:rtl/>
        </w:rPr>
        <w:t>הספק המורשה</w:t>
      </w:r>
      <w:r>
        <w:rPr>
          <w:rStyle w:val="default"/>
          <w:rFonts w:cs="FrankRuehl" w:hint="cs"/>
          <w:rtl/>
        </w:rPr>
        <w:t xml:space="preserve"> או בידי נציג כוחות</w:t>
      </w:r>
      <w:r>
        <w:rPr>
          <w:rStyle w:val="default"/>
          <w:rFonts w:cs="FrankRuehl"/>
          <w:rtl/>
        </w:rPr>
        <w:t xml:space="preserve"> </w:t>
      </w:r>
      <w:r>
        <w:rPr>
          <w:rStyle w:val="default"/>
          <w:rFonts w:cs="FrankRuehl" w:hint="cs"/>
          <w:rtl/>
        </w:rPr>
        <w:t xml:space="preserve">הביטחון בסיוע </w:t>
      </w:r>
      <w:r w:rsidR="004A7499">
        <w:rPr>
          <w:rStyle w:val="default"/>
          <w:rFonts w:cs="FrankRuehl" w:hint="cs"/>
          <w:rtl/>
        </w:rPr>
        <w:t>הספק המורשה</w:t>
      </w:r>
      <w:r>
        <w:rPr>
          <w:rStyle w:val="default"/>
          <w:rFonts w:cs="FrankRuehl" w:hint="cs"/>
          <w:rtl/>
        </w:rPr>
        <w:t>, לרבות מתן גישה למיתקן, ככל שהדבר דרוש לצורך ביצוע תפקידיהם של כוחות הביטחון או להפעלת סמכויותיהם לפי כל דין;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קיום הוראות שירות הביטחון הכללי או משטרת ישראל, בענין סיווג ביטחוני של נושאי משרה מסוימים החשופים למידע מסווג, או של</w:t>
      </w:r>
      <w:r>
        <w:rPr>
          <w:rStyle w:val="default"/>
          <w:rFonts w:cs="FrankRuehl"/>
          <w:rtl/>
        </w:rPr>
        <w:t xml:space="preserve"> </w:t>
      </w:r>
      <w:r>
        <w:rPr>
          <w:rStyle w:val="default"/>
          <w:rFonts w:cs="FrankRuehl" w:hint="cs"/>
          <w:rtl/>
        </w:rPr>
        <w:t xml:space="preserve">בעלי תפקידים מסוימים, או בענין שמירת סוד, אבטחת מידע או אבטחת ציוד ומיתקנים אצל </w:t>
      </w:r>
      <w:r w:rsidR="004A7499">
        <w:rPr>
          <w:rStyle w:val="default"/>
          <w:rFonts w:cs="FrankRuehl" w:hint="cs"/>
          <w:rtl/>
        </w:rPr>
        <w:t>הספק המורשה</w:t>
      </w:r>
      <w:r>
        <w:rPr>
          <w:rStyle w:val="default"/>
          <w:rFonts w:cs="FrankRuehl" w:hint="cs"/>
          <w:rtl/>
        </w:rPr>
        <w:t>; הוראות פסקה זו באות להוסיף על הוראות סעיף 4ד וצווים לפיו.</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התשלום בעד מתן שירותים או עשיית פעולות כאמור בסעיף קטן (ב)(1) או (2), ייקבע בהסכמה בין כוחות הביטחון</w:t>
      </w:r>
      <w:r>
        <w:rPr>
          <w:rStyle w:val="default"/>
          <w:rFonts w:cs="FrankRuehl"/>
          <w:rtl/>
        </w:rPr>
        <w:t xml:space="preserve"> </w:t>
      </w:r>
      <w:r>
        <w:rPr>
          <w:rStyle w:val="default"/>
          <w:rFonts w:cs="FrankRuehl" w:hint="cs"/>
          <w:rtl/>
        </w:rPr>
        <w:t xml:space="preserve">הנוגעים בענין לבין </w:t>
      </w:r>
      <w:r w:rsidR="004A7499">
        <w:rPr>
          <w:rStyle w:val="default"/>
          <w:rFonts w:cs="FrankRuehl" w:hint="cs"/>
          <w:rtl/>
        </w:rPr>
        <w:t>הספק המורשה</w:t>
      </w:r>
      <w:r>
        <w:rPr>
          <w:rStyle w:val="default"/>
          <w:rFonts w:cs="FrankRuehl" w:hint="cs"/>
          <w:rtl/>
        </w:rPr>
        <w:t>, בהתבסס על החזר הוצאות סבירות ובשים לב למחיר הקיים בעבור השירות או הפעולה, אם קיים; באין הסכמה כאמור ייקבע התשלום בידי מי שמינה היועץ המשפטי לממשלה, על דעת הצדדים ככל שהדבר ניתן, ובהתחשב בצורך בשמירת הסודיות.</w:t>
      </w:r>
    </w:p>
    <w:p w:rsidR="00F24715" w:rsidRDefault="00F24715">
      <w:pPr>
        <w:pStyle w:val="P00"/>
        <w:spacing w:before="72"/>
        <w:ind w:left="0" w:right="1134"/>
        <w:rPr>
          <w:rStyle w:val="default"/>
          <w:rFonts w:cs="FrankRuehl"/>
          <w:rtl/>
        </w:rPr>
      </w:pPr>
      <w:r>
        <w:rPr>
          <w:rtl/>
          <w:lang w:val="he-IL"/>
        </w:rPr>
        <w:pict>
          <v:shape id="_x0000_s2529" type="#_x0000_t202" style="position:absolute;left:0;text-align:left;margin-left:470.25pt;margin-top:5.45pt;width:1in;height:22.4pt;z-index:251689984" filled="f" stroked="f">
            <v:textbox inset="1mm,,1mm">
              <w:txbxContent>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מידע הנוגע להוראה שניתנה על ידי ראש הממשלה לפי סעיף זה חסוי, וגילויו או פרסומו אסורים, אלא אם כן ניתן לכך אישור בכתב מאת נציג כוחות הביטחון.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במילוי הוראה לפי סעיף זה, לא יישא </w:t>
      </w:r>
      <w:r w:rsidR="004A7499">
        <w:rPr>
          <w:rStyle w:val="default"/>
          <w:rFonts w:cs="FrankRuehl" w:hint="cs"/>
          <w:rtl/>
        </w:rPr>
        <w:t>ספק מורשה</w:t>
      </w:r>
      <w:r>
        <w:rPr>
          <w:rStyle w:val="default"/>
          <w:rFonts w:cs="FrankRuehl" w:hint="cs"/>
          <w:rtl/>
        </w:rPr>
        <w:t xml:space="preserve"> או מי מעובדיו באחריות פלילית או אזרחית לכל מעשה שעשה במי</w:t>
      </w:r>
      <w:r>
        <w:rPr>
          <w:rStyle w:val="default"/>
          <w:rFonts w:cs="FrankRuehl"/>
          <w:rtl/>
        </w:rPr>
        <w:t>ל</w:t>
      </w:r>
      <w:r>
        <w:rPr>
          <w:rStyle w:val="default"/>
          <w:rFonts w:cs="FrankRuehl" w:hint="cs"/>
          <w:rtl/>
        </w:rPr>
        <w:t>וי הוראה כאמור, אלא בנסיבות שבהן היה עובד המדינה נושא באחריות למעשה.</w:t>
      </w:r>
    </w:p>
    <w:p w:rsidR="004A7499" w:rsidRPr="004A7499" w:rsidRDefault="004A7499" w:rsidP="004A7499">
      <w:pPr>
        <w:pStyle w:val="P00"/>
        <w:spacing w:before="72"/>
        <w:ind w:left="0" w:right="1134"/>
        <w:rPr>
          <w:rStyle w:val="default"/>
          <w:rFonts w:cs="FrankRuehl"/>
          <w:rtl/>
        </w:rPr>
      </w:pPr>
      <w:r w:rsidRPr="004A7499">
        <w:rPr>
          <w:rStyle w:val="default"/>
          <w:rFonts w:cs="FrankRuehl"/>
        </w:rPr>
        <w:pict>
          <v:rect id="_x0000_s3465" style="position:absolute;left:0;text-align:left;margin-left:464.5pt;margin-top:8.05pt;width:75.05pt;height:19.4pt;z-index:252071936" o:allowincell="f" filled="f" stroked="f" strokecolor="lime" strokeweight=".25pt">
            <v:textbox inset="0,0,0,0">
              <w:txbxContent>
                <w:p w:rsidR="004A7499" w:rsidRDefault="004A7499" w:rsidP="004A7499">
                  <w:pPr>
                    <w:spacing w:line="160" w:lineRule="exact"/>
                    <w:jc w:val="left"/>
                    <w:rPr>
                      <w:rFonts w:cs="Miriam"/>
                      <w:noProof/>
                      <w:szCs w:val="18"/>
                      <w:rtl/>
                    </w:rPr>
                  </w:pPr>
                  <w:r>
                    <w:rPr>
                      <w:rFonts w:cs="Miriam" w:hint="cs"/>
                      <w:szCs w:val="18"/>
                      <w:rtl/>
                    </w:rPr>
                    <w:t>(תיקון מס' 76) תשפ"ב-2022</w:t>
                  </w:r>
                </w:p>
              </w:txbxContent>
            </v:textbox>
            <w10:anchorlock/>
          </v:rect>
        </w:pict>
      </w:r>
      <w:r w:rsidRPr="004A7499">
        <w:rPr>
          <w:rStyle w:val="default"/>
          <w:rFonts w:cs="FrankRuehl"/>
          <w:rtl/>
        </w:rPr>
        <w:tab/>
      </w:r>
      <w:r>
        <w:rPr>
          <w:rStyle w:val="default"/>
          <w:rFonts w:cs="FrankRuehl" w:hint="cs"/>
          <w:rtl/>
        </w:rPr>
        <w:t>(ו)</w:t>
      </w:r>
      <w:r>
        <w:rPr>
          <w:rStyle w:val="default"/>
          <w:rFonts w:cs="FrankRuehl"/>
          <w:rtl/>
        </w:rPr>
        <w:tab/>
      </w:r>
      <w:r w:rsidRPr="004A7499">
        <w:rPr>
          <w:rStyle w:val="default"/>
          <w:rFonts w:cs="FrankRuehl" w:hint="cs"/>
          <w:rtl/>
        </w:rPr>
        <w:t>נציג כוחות הביטחון רשאי לדרוש מספק מורשה למסור לו, במועד, במתכונת ובאופן שיורה, כל מידע הנחוץ לשם הפעלת הסמכויות לפי סעיף זה, למעט מידע כהגדרתו בסעיף 7 לחוק הגנת הפרטיות, התשמ"א-1981, או ידיעות על אודות ענייניו הפרטיים של אדם גם אם אינם מידע כאמור.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33" w:name="Rov490"/>
      <w:r w:rsidRPr="0088080B">
        <w:rPr>
          <w:rStyle w:val="default"/>
          <w:rFonts w:cs="FrankRuehl" w:hint="cs"/>
          <w:vanish/>
          <w:color w:val="FF0000"/>
          <w:szCs w:val="20"/>
          <w:shd w:val="clear" w:color="auto" w:fill="FFFF99"/>
          <w:rtl/>
        </w:rPr>
        <w:t>מיום 21.3.1996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12</w:t>
      </w:r>
    </w:p>
    <w:p w:rsidR="00F24715" w:rsidRPr="0088080B" w:rsidRDefault="00F24715">
      <w:pPr>
        <w:pStyle w:val="P00"/>
        <w:spacing w:before="0"/>
        <w:ind w:left="0" w:right="1134"/>
        <w:rPr>
          <w:rStyle w:val="default"/>
          <w:rFonts w:cs="FrankRuehl" w:hint="cs"/>
          <w:vanish/>
          <w:szCs w:val="20"/>
          <w:shd w:val="clear" w:color="auto" w:fill="FFFF99"/>
          <w:rtl/>
        </w:rPr>
      </w:pPr>
      <w:hyperlink r:id="rId1109" w:history="1">
        <w:r w:rsidRPr="0088080B">
          <w:rPr>
            <w:rStyle w:val="Hyperlink"/>
            <w:rFonts w:hint="cs"/>
            <w:vanish/>
            <w:szCs w:val="20"/>
            <w:shd w:val="clear" w:color="auto" w:fill="FFFF99"/>
            <w:rtl/>
          </w:rPr>
          <w:t>ס"ח תשנ"ו מס' 1586</w:t>
        </w:r>
      </w:hyperlink>
      <w:r w:rsidRPr="0088080B">
        <w:rPr>
          <w:rStyle w:val="default"/>
          <w:rFonts w:cs="FrankRuehl" w:hint="cs"/>
          <w:vanish/>
          <w:szCs w:val="20"/>
          <w:shd w:val="clear" w:color="auto" w:fill="FFFF99"/>
          <w:rtl/>
        </w:rPr>
        <w:t xml:space="preserve"> מיום 21.3.1996 עמ' 259 (</w:t>
      </w:r>
      <w:hyperlink r:id="rId1110" w:history="1">
        <w:r w:rsidRPr="0088080B">
          <w:rPr>
            <w:rStyle w:val="Hyperlink"/>
            <w:rFonts w:hint="cs"/>
            <w:vanish/>
            <w:szCs w:val="20"/>
            <w:shd w:val="clear" w:color="auto" w:fill="FFFF99"/>
            <w:rtl/>
          </w:rPr>
          <w:t>ה"ח 2349</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(א)</w:t>
      </w:r>
      <w:r w:rsidRPr="0088080B">
        <w:rPr>
          <w:rStyle w:val="default"/>
          <w:rFonts w:cs="FrankRuehl" w:hint="cs"/>
          <w:vanish/>
          <w:sz w:val="16"/>
          <w:szCs w:val="22"/>
          <w:shd w:val="clear" w:color="auto" w:fill="FFFF99"/>
          <w:rtl/>
        </w:rPr>
        <w:tab/>
        <w:t xml:space="preserve">השר רשאי להורות לבעל רשיון, בהתחשב בשיקולים בטחוניים, </w:t>
      </w:r>
      <w:r w:rsidRPr="0088080B">
        <w:rPr>
          <w:rStyle w:val="default"/>
          <w:rFonts w:cs="FrankRuehl" w:hint="cs"/>
          <w:strike/>
          <w:vanish/>
          <w:sz w:val="16"/>
          <w:szCs w:val="22"/>
          <w:shd w:val="clear" w:color="auto" w:fill="FFFF99"/>
          <w:rtl/>
        </w:rPr>
        <w:t>על האופן והדרכים למתן שירותי בזק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על מתן שירותי בזק, דרך כלל או לצורך מסוים,</w:t>
      </w:r>
      <w:r w:rsidRPr="0088080B">
        <w:rPr>
          <w:rStyle w:val="default"/>
          <w:rFonts w:cs="FrankRuehl" w:hint="cs"/>
          <w:vanish/>
          <w:sz w:val="16"/>
          <w:szCs w:val="22"/>
          <w:shd w:val="clear" w:color="auto" w:fill="FFFF99"/>
          <w:rtl/>
        </w:rPr>
        <w:t xml:space="preserve"> לצבא-הגנה לישראל, למשטרת ישראל, לשירות הבטחון הכללי ולמוסד למודיעין ולתפקידים מיוחדים </w:t>
      </w:r>
      <w:r w:rsidRPr="0088080B">
        <w:rPr>
          <w:rStyle w:val="default"/>
          <w:rFonts w:cs="FrankRuehl" w:hint="cs"/>
          <w:vanish/>
          <w:sz w:val="16"/>
          <w:szCs w:val="22"/>
          <w:u w:val="single"/>
          <w:shd w:val="clear" w:color="auto" w:fill="FFFF99"/>
          <w:rtl/>
        </w:rPr>
        <w:t>ועל האופן והדרכים למתן שירות בזק כאמור</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28.10.1999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w:t>
      </w:r>
      <w:r w:rsidR="008A6691" w:rsidRPr="0088080B">
        <w:rPr>
          <w:rStyle w:val="default"/>
          <w:rFonts w:cs="FrankRuehl" w:hint="cs"/>
          <w:b/>
          <w:bCs/>
          <w:vanish/>
          <w:szCs w:val="20"/>
          <w:shd w:val="clear" w:color="auto" w:fill="FFFF99"/>
          <w:rtl/>
        </w:rPr>
        <w:t>0</w:t>
      </w:r>
    </w:p>
    <w:p w:rsidR="00F24715" w:rsidRPr="0088080B" w:rsidRDefault="00F24715">
      <w:pPr>
        <w:pStyle w:val="P00"/>
        <w:spacing w:before="0"/>
        <w:ind w:left="0" w:right="1134"/>
        <w:rPr>
          <w:rStyle w:val="default"/>
          <w:rFonts w:cs="FrankRuehl" w:hint="cs"/>
          <w:vanish/>
          <w:szCs w:val="20"/>
          <w:shd w:val="clear" w:color="auto" w:fill="FFFF99"/>
          <w:rtl/>
        </w:rPr>
      </w:pPr>
      <w:hyperlink r:id="rId1111" w:history="1">
        <w:r w:rsidRPr="0088080B">
          <w:rPr>
            <w:rStyle w:val="Hyperlink"/>
            <w:rFonts w:hint="cs"/>
            <w:vanish/>
            <w:szCs w:val="20"/>
            <w:shd w:val="clear" w:color="auto" w:fill="FFFF99"/>
            <w:rtl/>
          </w:rPr>
          <w:t>ס"ח תש"ס מס' 1715</w:t>
        </w:r>
      </w:hyperlink>
      <w:r w:rsidRPr="0088080B">
        <w:rPr>
          <w:rStyle w:val="default"/>
          <w:rFonts w:cs="FrankRuehl" w:hint="cs"/>
          <w:vanish/>
          <w:szCs w:val="20"/>
          <w:shd w:val="clear" w:color="auto" w:fill="FFFF99"/>
          <w:rtl/>
        </w:rPr>
        <w:t xml:space="preserve"> מיום 28.10.1999 עמ' 2 (</w:t>
      </w:r>
      <w:hyperlink r:id="rId1112" w:history="1">
        <w:r w:rsidRPr="0088080B">
          <w:rPr>
            <w:rStyle w:val="Hyperlink"/>
            <w:rFonts w:hint="cs"/>
            <w:vanish/>
            <w:szCs w:val="20"/>
            <w:shd w:val="clear" w:color="auto" w:fill="FFFF99"/>
            <w:rtl/>
          </w:rPr>
          <w:t>ה"ח 2807</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13</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8A6691" w:rsidRPr="0088080B" w:rsidRDefault="008A6691" w:rsidP="008A6691">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strike/>
          <w:vanish/>
          <w:sz w:val="16"/>
          <w:szCs w:val="16"/>
          <w:shd w:val="clear" w:color="auto" w:fill="FFFF99"/>
          <w:rtl/>
        </w:rPr>
        <w:t>שירותי בזק לכוחות הבטחון</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13.</w:t>
      </w:r>
      <w:r w:rsidRPr="0088080B">
        <w:rPr>
          <w:rStyle w:val="default"/>
          <w:rFonts w:cs="FrankRuehl" w:hint="cs"/>
          <w:strike/>
          <w:vanish/>
          <w:sz w:val="16"/>
          <w:szCs w:val="22"/>
          <w:shd w:val="clear" w:color="auto" w:fill="FFFF99"/>
          <w:rtl/>
        </w:rPr>
        <w:tab/>
        <w:t>(א)</w:t>
      </w:r>
      <w:r w:rsidRPr="0088080B">
        <w:rPr>
          <w:rStyle w:val="default"/>
          <w:rFonts w:cs="FrankRuehl" w:hint="cs"/>
          <w:strike/>
          <w:vanish/>
          <w:sz w:val="16"/>
          <w:szCs w:val="22"/>
          <w:shd w:val="clear" w:color="auto" w:fill="FFFF99"/>
          <w:rtl/>
        </w:rPr>
        <w:tab/>
        <w:t>השר רשאי להורות לבעל רשיון, בהתחשב בשיקולים בטחוניים, על מתן שירותי בזק, דרך כלל או לצורך מסוים, לצבא-הגנה לישראל, למשטרת ישראל, לשירות הבטחון הכללי ולמוסד למודיעין ולתפקידים מיוחדים ועל האופן והדרכים למתן שירות בזק כאמור.</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התמורה שתשולם לבעל רשיון בעד שירותים כאמור תיקבע בהסכם, ובאין הסכמה יימסר הדבר להכרעת הממשלה או מי שהיא הסמיכה.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11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11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11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00BF2A58" w:rsidRPr="0088080B">
        <w:rPr>
          <w:rStyle w:val="default"/>
          <w:rFonts w:cs="FrankRuehl"/>
          <w:vanish/>
          <w:sz w:val="16"/>
          <w:szCs w:val="22"/>
          <w:shd w:val="clear" w:color="auto" w:fill="FFFF99"/>
          <w:rtl/>
        </w:rPr>
        <w:t>–</w:t>
      </w:r>
    </w:p>
    <w:p w:rsidR="00F24715" w:rsidRPr="0088080B" w:rsidRDefault="00F24715">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זיכיון"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כהגדרתו בסעיף 6א;</w:t>
      </w:r>
    </w:p>
    <w:p w:rsidR="00F24715" w:rsidRPr="0088080B" w:rsidRDefault="00F24715">
      <w:pPr>
        <w:pStyle w:val="P00"/>
        <w:spacing w:before="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רשיון" </w:t>
      </w:r>
      <w:r w:rsidR="00BF2A58"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כהגדרתו בסעיף 1, וכן בעל זיכיון, בעל רשיון לשידורי לוויין, ומי שקיבל רשיון לפי הפקודה;</w:t>
      </w:r>
    </w:p>
    <w:p w:rsidR="00F24715" w:rsidRPr="0088080B" w:rsidRDefault="00F24715">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vanish/>
          <w:sz w:val="16"/>
          <w:szCs w:val="22"/>
          <w:u w:val="single"/>
          <w:shd w:val="clear" w:color="auto" w:fill="FFFF99"/>
          <w:rtl/>
        </w:rPr>
        <w:t xml:space="preserve">"בעל רישיון"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כהגדרתו בסעיף 1, וכן בעל רישיון לשידורים ומי שקיבל רישיון לפי הפקודה;</w:t>
      </w:r>
    </w:p>
    <w:p w:rsidR="00F24715" w:rsidRPr="0088080B" w:rsidRDefault="00F24715">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בעל רשיון לשידורי לוויין"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כהגדרתו בסעיף 6מג;</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כוחות הביטחון" </w:t>
      </w:r>
      <w:r w:rsidR="00BF2A58"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כל אחד מאלה: צבא הגנה לישראל, שירותי הביטחון הכללי, המוס</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 xml:space="preserve"> למודיעין ולתפקידים מיוחדים ומשטרת ישראל;</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מיתקן" </w:t>
      </w:r>
      <w:r w:rsidR="00BF2A58"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מיתקן או התקן, לרבות מיתקן בזק;</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נציג כוחות הביטחון" </w:t>
      </w:r>
      <w:r w:rsidR="00BF2A58"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שהוסמך לענין סעיף זה כנציג כוח מכוחות הביטחון, בידי העומד בראש כוח הביטחון; </w:t>
      </w:r>
    </w:p>
    <w:p w:rsidR="00F24715" w:rsidRPr="0088080B" w:rsidRDefault="00F24715">
      <w:pPr>
        <w:pStyle w:val="P00"/>
        <w:spacing w:before="0"/>
        <w:ind w:left="0" w:right="1134"/>
        <w:rPr>
          <w:rStyle w:val="default"/>
          <w:rFonts w:cs="FrankRuehl" w:hint="cs"/>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הפקודה"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פקודת הטלגרף האלחוטי [נוסח חדש], התשל"ב-1972.</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116"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1117"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השר, לפי בקשת ראש הממשלה, שר הב</w:t>
      </w:r>
      <w:r w:rsidR="00B66229" w:rsidRPr="0088080B">
        <w:rPr>
          <w:rStyle w:val="default"/>
          <w:rFonts w:cs="FrankRuehl" w:hint="cs"/>
          <w:strike/>
          <w:vanish/>
          <w:sz w:val="16"/>
          <w:szCs w:val="22"/>
          <w:shd w:val="clear" w:color="auto" w:fill="FFFF99"/>
          <w:rtl/>
        </w:rPr>
        <w:t>י</w:t>
      </w:r>
      <w:r w:rsidRPr="0088080B">
        <w:rPr>
          <w:rStyle w:val="default"/>
          <w:rFonts w:cs="FrankRuehl" w:hint="cs"/>
          <w:strike/>
          <w:vanish/>
          <w:sz w:val="16"/>
          <w:szCs w:val="22"/>
          <w:shd w:val="clear" w:color="auto" w:fill="FFFF99"/>
          <w:rtl/>
        </w:rPr>
        <w:t>טחון או השר לב</w:t>
      </w:r>
      <w:r w:rsidR="00B66229" w:rsidRPr="0088080B">
        <w:rPr>
          <w:rStyle w:val="default"/>
          <w:rFonts w:cs="FrankRuehl" w:hint="cs"/>
          <w:strike/>
          <w:vanish/>
          <w:sz w:val="16"/>
          <w:szCs w:val="22"/>
          <w:shd w:val="clear" w:color="auto" w:fill="FFFF99"/>
          <w:rtl/>
        </w:rPr>
        <w:t>י</w:t>
      </w:r>
      <w:r w:rsidRPr="0088080B">
        <w:rPr>
          <w:rStyle w:val="default"/>
          <w:rFonts w:cs="FrankRuehl" w:hint="cs"/>
          <w:strike/>
          <w:vanish/>
          <w:sz w:val="16"/>
          <w:szCs w:val="22"/>
          <w:shd w:val="clear" w:color="auto" w:fill="FFFF99"/>
          <w:rtl/>
        </w:rPr>
        <w:t>טחון הפנים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ראש הממשלה, בהתייעצות עם השר, לפי בקשת שר הביטחון, השר לביטחון פנים, שירות הביטחון הכללי או המוסד למודיעין ותפקידים מיוחדים</w:t>
      </w:r>
      <w:r w:rsidRPr="0088080B">
        <w:rPr>
          <w:rStyle w:val="default"/>
          <w:rFonts w:cs="FrankRuehl" w:hint="cs"/>
          <w:vanish/>
          <w:sz w:val="16"/>
          <w:szCs w:val="22"/>
          <w:shd w:val="clear" w:color="auto" w:fill="FFFF99"/>
          <w:rtl/>
        </w:rPr>
        <w:t>, אשר ניתנה משיקולים של ביטחון המדינה או שלום הציבור, ולאחר שנתן לבעל הרשיון הזדמנות להשמיע את טענותיו, ובשים לב לנסיבות הענין, גם לשיקולים המפורטים בסעיף 4(ב) ולהשפעת ההוראה על בעל הרשיון ועל ציבור מנוייו, רשא</w:t>
      </w:r>
      <w:r w:rsidRPr="0088080B">
        <w:rPr>
          <w:rStyle w:val="default"/>
          <w:rFonts w:cs="FrankRuehl"/>
          <w:vanish/>
          <w:sz w:val="16"/>
          <w:szCs w:val="22"/>
          <w:shd w:val="clear" w:color="auto" w:fill="FFFF99"/>
          <w:rtl/>
        </w:rPr>
        <w:t xml:space="preserve">י </w:t>
      </w:r>
      <w:r w:rsidRPr="0088080B">
        <w:rPr>
          <w:rStyle w:val="default"/>
          <w:rFonts w:cs="FrankRuehl" w:hint="cs"/>
          <w:vanish/>
          <w:sz w:val="16"/>
          <w:szCs w:val="22"/>
          <w:shd w:val="clear" w:color="auto" w:fill="FFFF99"/>
          <w:rtl/>
        </w:rPr>
        <w:t>לתת הוראה לבעל הרשיון, בדרך כלל או לענין מסוים, בענינים אלה:</w:t>
      </w:r>
    </w:p>
    <w:p w:rsidR="005955EB" w:rsidRPr="0088080B" w:rsidRDefault="005955EB" w:rsidP="005955EB">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מתן שירות בזק לכוחות הביטחון, כפי שיקבע בהוראה, והאופן והדרכים למתן שירות בזק כאמור;</w:t>
      </w:r>
    </w:p>
    <w:p w:rsidR="005955EB" w:rsidRPr="0088080B" w:rsidRDefault="005955EB" w:rsidP="005955EB">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התקנת מיתקן, ביצוע פעולת בזק, או ביצוע התאמה טכנולוגית למיתקן בזק, בידי בעל הרשיון או בידי נציג כוחות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הביטחון בסיוע בעל הרשיון, לרבות מתן גישה למיתקן, ככל שהדבר דרוש לצורך ביצוע תפקידיהם של כוחות הביטחון או להפעלת סמכויותיהם לפי כל דין;</w:t>
      </w:r>
    </w:p>
    <w:p w:rsidR="005955EB" w:rsidRPr="0088080B" w:rsidRDefault="005955EB" w:rsidP="005955EB">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קיום הוראות שירות הביטחון הכללי או משטרת ישראל, בענין סיווג ביטחוני של נושאי משרה מסוימים החשופים למידע מסווג, או של</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בעלי תפקידים מסוימים, או בענין שמירת סוד, אבטחת מידע או אבטחת ציוד ומיתקנים אצל בעל הרשיון; הוראות פסקה זו באות להוסיף על הוראות סעיף 4ד וצווים לפיו.</w:t>
      </w:r>
    </w:p>
    <w:p w:rsidR="005955EB" w:rsidRPr="0088080B" w:rsidRDefault="005955EB" w:rsidP="005955E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התשלום בעד מתן שירותים או עשיית פעולות כאמור בסעיף קטן (ב)(1) או (2), ייקבע בהסכמה בין כוחות הביטחון</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הנוגעים בענין לבין בעל הרשיון, בהתבסס על החזר הוצאות סבירות ובשים לב למחיר הקיים בעבור השירות או הפעולה, אם קיים; באין הסכמה כאמור ייקבע התשלום בידי מי שמינה היועץ המשפטי לממשלה, על דעת הצדדים ככל שהדבר ניתן, ובהתחשב בצורך בשמירת הסודיות.</w:t>
      </w:r>
    </w:p>
    <w:p w:rsidR="00F24715" w:rsidRPr="0088080B" w:rsidRDefault="00F24715" w:rsidP="005955EB">
      <w:pPr>
        <w:pStyle w:val="P00"/>
        <w:spacing w:before="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מידע הנוגע להוראה שניתנה על ידי </w:t>
      </w:r>
      <w:r w:rsidRPr="0088080B">
        <w:rPr>
          <w:rStyle w:val="default"/>
          <w:rFonts w:cs="FrankRuehl" w:hint="cs"/>
          <w:strike/>
          <w:vanish/>
          <w:sz w:val="16"/>
          <w:szCs w:val="22"/>
          <w:shd w:val="clear" w:color="auto" w:fill="FFFF99"/>
          <w:rtl/>
        </w:rPr>
        <w:t>השר</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ראש הממשלה</w:t>
      </w:r>
      <w:r w:rsidRPr="0088080B">
        <w:rPr>
          <w:rStyle w:val="default"/>
          <w:rFonts w:cs="FrankRuehl" w:hint="cs"/>
          <w:vanish/>
          <w:sz w:val="16"/>
          <w:szCs w:val="22"/>
          <w:shd w:val="clear" w:color="auto" w:fill="FFFF99"/>
          <w:rtl/>
        </w:rPr>
        <w:t xml:space="preserve"> לפי סעיף זה חסוי, וגילויו או פרסומו אסורים, אלא אם כן ניתן לכך אישור בכתב מאת נציג כוחות הביטחון.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34</w:t>
      </w:r>
    </w:p>
    <w:p w:rsidR="00F24715" w:rsidRPr="0088080B" w:rsidRDefault="00F24715">
      <w:pPr>
        <w:pStyle w:val="P00"/>
        <w:spacing w:before="0"/>
        <w:ind w:left="0" w:right="1134"/>
        <w:rPr>
          <w:rStyle w:val="default"/>
          <w:rFonts w:cs="FrankRuehl" w:hint="cs"/>
          <w:vanish/>
          <w:szCs w:val="20"/>
          <w:shd w:val="clear" w:color="auto" w:fill="FFFF99"/>
          <w:rtl/>
        </w:rPr>
      </w:pPr>
      <w:hyperlink r:id="rId1118" w:history="1">
        <w:r w:rsidRPr="0088080B">
          <w:rPr>
            <w:rStyle w:val="Hyperlink"/>
            <w:rFonts w:hint="cs"/>
            <w:vanish/>
            <w:szCs w:val="20"/>
            <w:shd w:val="clear" w:color="auto" w:fill="FFFF99"/>
            <w:rtl/>
          </w:rPr>
          <w:t>ס"ח תשס"ז מס' 2072</w:t>
        </w:r>
      </w:hyperlink>
      <w:r w:rsidRPr="0088080B">
        <w:rPr>
          <w:rStyle w:val="default"/>
          <w:rFonts w:cs="FrankRuehl" w:hint="cs"/>
          <w:vanish/>
          <w:szCs w:val="20"/>
          <w:shd w:val="clear" w:color="auto" w:fill="FFFF99"/>
          <w:rtl/>
        </w:rPr>
        <w:t xml:space="preserve"> מיום 3.12.2006 עמ' 20 (</w:t>
      </w:r>
      <w:hyperlink r:id="rId1119" w:history="1">
        <w:r w:rsidRPr="0088080B">
          <w:rPr>
            <w:rStyle w:val="Hyperlink"/>
            <w:rFonts w:hint="cs"/>
            <w:vanish/>
            <w:szCs w:val="20"/>
            <w:shd w:val="clear" w:color="auto" w:fill="FFFF99"/>
            <w:rtl/>
          </w:rPr>
          <w:t>ה"ח 190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Pr="0088080B">
        <w:rPr>
          <w:rStyle w:val="default"/>
          <w:rFonts w:cs="FrankRuehl"/>
          <w:vanish/>
          <w:sz w:val="16"/>
          <w:szCs w:val="22"/>
          <w:shd w:val="clear" w:color="auto" w:fill="FFFF99"/>
          <w:rtl/>
        </w:rPr>
        <w:t>–</w:t>
      </w:r>
    </w:p>
    <w:p w:rsidR="00855664" w:rsidRPr="0088080B" w:rsidRDefault="00855664">
      <w:pPr>
        <w:pStyle w:val="P00"/>
        <w:spacing w:before="0"/>
        <w:ind w:left="0" w:right="1134"/>
        <w:rPr>
          <w:vanish/>
          <w:sz w:val="16"/>
          <w:szCs w:val="22"/>
          <w:shd w:val="clear" w:color="auto" w:fill="FFFF99"/>
          <w:rtl/>
        </w:rPr>
      </w:pPr>
      <w:r w:rsidRPr="0088080B">
        <w:rPr>
          <w:vanish/>
          <w:sz w:val="16"/>
          <w:szCs w:val="22"/>
          <w:shd w:val="clear" w:color="auto" w:fill="FFFF99"/>
          <w:rtl/>
        </w:rPr>
        <w:tab/>
      </w:r>
      <w:r w:rsidRPr="0088080B">
        <w:rPr>
          <w:rFonts w:hint="cs"/>
          <w:vanish/>
          <w:sz w:val="16"/>
          <w:szCs w:val="22"/>
          <w:shd w:val="clear" w:color="auto" w:fill="FFFF99"/>
          <w:rtl/>
        </w:rPr>
        <w:t xml:space="preserve">"בעל זיכיון" </w:t>
      </w:r>
      <w:r w:rsidRPr="0088080B">
        <w:rPr>
          <w:vanish/>
          <w:sz w:val="16"/>
          <w:szCs w:val="22"/>
          <w:shd w:val="clear" w:color="auto" w:fill="FFFF99"/>
          <w:rtl/>
        </w:rPr>
        <w:t>–</w:t>
      </w:r>
      <w:r w:rsidRPr="0088080B">
        <w:rPr>
          <w:rFonts w:hint="cs"/>
          <w:vanish/>
          <w:sz w:val="16"/>
          <w:szCs w:val="22"/>
          <w:shd w:val="clear" w:color="auto" w:fill="FFFF99"/>
          <w:rtl/>
        </w:rPr>
        <w:t xml:space="preserve"> (נמחקה);</w:t>
      </w:r>
    </w:p>
    <w:p w:rsidR="00F24715" w:rsidRPr="0088080B" w:rsidRDefault="00F24715">
      <w:pPr>
        <w:pStyle w:val="P00"/>
        <w:spacing w:before="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hint="cs"/>
          <w:vanish/>
          <w:sz w:val="16"/>
          <w:szCs w:val="22"/>
          <w:shd w:val="clear" w:color="auto" w:fill="FFFF99"/>
          <w:rtl/>
        </w:rPr>
        <w:t xml:space="preserve">"בעל רישיון"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כהגדרתו בסעיף 1, וכן בעל רישיון לשידורים ומי שקיבל רישיון לפי הפקודה;</w:t>
      </w:r>
    </w:p>
    <w:p w:rsidR="00855664" w:rsidRPr="0088080B" w:rsidRDefault="00855664" w:rsidP="00855664">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בעל רשיון לשידורי לוויין"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855664" w:rsidRPr="0088080B" w:rsidRDefault="00F24715">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כוחות הביטחון"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כל אחד מאלה: צבא הגנה לישראל, שירותי הביטחון הכללי, המוס</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 xml:space="preserve"> למודיעין ולתפקידים </w:t>
      </w:r>
      <w:r w:rsidRPr="0088080B">
        <w:rPr>
          <w:rStyle w:val="default"/>
          <w:rFonts w:cs="FrankRuehl" w:hint="cs"/>
          <w:strike/>
          <w:vanish/>
          <w:sz w:val="16"/>
          <w:szCs w:val="22"/>
          <w:shd w:val="clear" w:color="auto" w:fill="FFFF99"/>
          <w:rtl/>
        </w:rPr>
        <w:t>מיוחדים ומשטרת ישראל</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מיוחדים, משטרת ישראל ושירות בתי הסוהר</w:t>
      </w:r>
      <w:r w:rsidR="00855664" w:rsidRPr="0088080B">
        <w:rPr>
          <w:rStyle w:val="default"/>
          <w:rFonts w:cs="FrankRuehl" w:hint="cs"/>
          <w:vanish/>
          <w:sz w:val="16"/>
          <w:szCs w:val="22"/>
          <w:shd w:val="clear" w:color="auto" w:fill="FFFF99"/>
          <w:rtl/>
        </w:rPr>
        <w:t>;</w:t>
      </w:r>
    </w:p>
    <w:p w:rsidR="00C10CBC" w:rsidRPr="0088080B" w:rsidRDefault="00855664">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"הפקודה"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r w:rsidR="00C10CBC" w:rsidRPr="0088080B">
        <w:rPr>
          <w:rStyle w:val="default"/>
          <w:rFonts w:cs="FrankRuehl" w:hint="cs"/>
          <w:vanish/>
          <w:sz w:val="16"/>
          <w:szCs w:val="22"/>
          <w:shd w:val="clear" w:color="auto" w:fill="FFFF99"/>
          <w:rtl/>
        </w:rPr>
        <w:t>.</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p>
    <w:p w:rsidR="00C10CBC" w:rsidRPr="0088080B" w:rsidRDefault="00C10CBC" w:rsidP="00C10CB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hyperlink r:id="rId112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453E7E"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12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10CBC" w:rsidRPr="0088080B" w:rsidRDefault="00C10CBC" w:rsidP="00C10CBC">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בסעיף זה </w:t>
      </w:r>
      <w:r w:rsidRPr="0088080B">
        <w:rPr>
          <w:rStyle w:val="default"/>
          <w:rFonts w:cs="FrankRuehl"/>
          <w:vanish/>
          <w:sz w:val="16"/>
          <w:szCs w:val="22"/>
          <w:shd w:val="clear" w:color="auto" w:fill="FFFF99"/>
          <w:rtl/>
        </w:rPr>
        <w:t>–</w:t>
      </w:r>
    </w:p>
    <w:p w:rsidR="00C10CBC" w:rsidRPr="0088080B" w:rsidRDefault="00C10CBC" w:rsidP="00C10CBC">
      <w:pPr>
        <w:pStyle w:val="P00"/>
        <w:spacing w:before="0"/>
        <w:ind w:left="0" w:right="1134"/>
        <w:rPr>
          <w:vanish/>
          <w:sz w:val="16"/>
          <w:szCs w:val="22"/>
          <w:shd w:val="clear" w:color="auto" w:fill="FFFF99"/>
          <w:rtl/>
        </w:rPr>
      </w:pPr>
      <w:r w:rsidRPr="0088080B">
        <w:rPr>
          <w:vanish/>
          <w:sz w:val="16"/>
          <w:szCs w:val="22"/>
          <w:shd w:val="clear" w:color="auto" w:fill="FFFF99"/>
          <w:rtl/>
        </w:rPr>
        <w:tab/>
      </w:r>
      <w:r w:rsidRPr="0088080B">
        <w:rPr>
          <w:rFonts w:hint="cs"/>
          <w:vanish/>
          <w:sz w:val="16"/>
          <w:szCs w:val="22"/>
          <w:shd w:val="clear" w:color="auto" w:fill="FFFF99"/>
          <w:rtl/>
        </w:rPr>
        <w:t xml:space="preserve">"בעל זיכיון" </w:t>
      </w:r>
      <w:r w:rsidRPr="0088080B">
        <w:rPr>
          <w:vanish/>
          <w:sz w:val="16"/>
          <w:szCs w:val="22"/>
          <w:shd w:val="clear" w:color="auto" w:fill="FFFF99"/>
          <w:rtl/>
        </w:rPr>
        <w:t>–</w:t>
      </w:r>
      <w:r w:rsidRPr="0088080B">
        <w:rPr>
          <w:rFonts w:hint="cs"/>
          <w:vanish/>
          <w:sz w:val="16"/>
          <w:szCs w:val="22"/>
          <w:shd w:val="clear" w:color="auto" w:fill="FFFF99"/>
          <w:rtl/>
        </w:rPr>
        <w:t xml:space="preserve"> (נמחקה);</w:t>
      </w:r>
    </w:p>
    <w:p w:rsidR="00C10CBC" w:rsidRPr="0088080B" w:rsidRDefault="00C10CBC" w:rsidP="00C10CBC">
      <w:pPr>
        <w:pStyle w:val="P00"/>
        <w:spacing w:before="0"/>
        <w:ind w:left="0" w:right="1134"/>
        <w:rPr>
          <w:rStyle w:val="default"/>
          <w:rFonts w:cs="FrankRuehl" w:hint="cs"/>
          <w:strike/>
          <w:vanish/>
          <w:sz w:val="16"/>
          <w:szCs w:val="22"/>
          <w:shd w:val="clear" w:color="auto" w:fill="FFFF99"/>
          <w:rtl/>
        </w:rPr>
      </w:pPr>
      <w:r w:rsidRPr="0088080B">
        <w:rPr>
          <w:vanish/>
          <w:sz w:val="16"/>
          <w:szCs w:val="22"/>
          <w:shd w:val="clear" w:color="auto" w:fill="FFFF99"/>
          <w:rtl/>
        </w:rPr>
        <w:tab/>
      </w:r>
      <w:r w:rsidRPr="0088080B">
        <w:rPr>
          <w:rStyle w:val="default"/>
          <w:rFonts w:cs="FrankRuehl" w:hint="cs"/>
          <w:strike/>
          <w:vanish/>
          <w:sz w:val="16"/>
          <w:szCs w:val="22"/>
          <w:shd w:val="clear" w:color="auto" w:fill="FFFF99"/>
          <w:rtl/>
        </w:rPr>
        <w:t xml:space="preserve">"בעל 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כהגדרתו בסעיף 1, וכן בעל רישיון לשידורים ומי שקיבל רישיון לפי הפקודה;</w:t>
      </w:r>
    </w:p>
    <w:p w:rsidR="00C10CBC" w:rsidRPr="0088080B" w:rsidRDefault="00C10CBC" w:rsidP="00C10CBC">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בעל רשיון לשידורי לוויין"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C10CBC" w:rsidRPr="0088080B" w:rsidRDefault="00C10CBC" w:rsidP="00C10CBC">
      <w:pPr>
        <w:pStyle w:val="P00"/>
        <w:spacing w:before="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כוחות הביטחון"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כל אחד מאלה: צבא הגנה לישראל, שירותי הביטחון הכללי, המוס</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 xml:space="preserve"> למודיעין ולתפקידים מיוחדים, משטרת ישראל ושירות בתי הסוהר;</w:t>
      </w:r>
    </w:p>
    <w:p w:rsidR="00C10CBC" w:rsidRPr="0088080B" w:rsidRDefault="00C10CBC" w:rsidP="00C10CBC">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"ספק מורשה"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לרבות בעל רישיון לשידורים ומי שקיבל רישיון לפי הפקודה;</w:t>
      </w:r>
    </w:p>
    <w:p w:rsidR="00C10CBC" w:rsidRPr="0088080B" w:rsidRDefault="00C10CBC" w:rsidP="00C10CBC">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"הפקודה"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(נמחקה).</w:t>
      </w:r>
    </w:p>
    <w:p w:rsidR="00453E7E" w:rsidRPr="0088080B" w:rsidRDefault="00453E7E" w:rsidP="00453E7E">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ראש הממשלה, בהתייעצות עם השר, לפי בקשת שר הביטחון, השר לביטחון פנים, שירות הביטחון הכללי או המוסד למודיעין ותפקידים מיוחדים, אשר ניתנה משיקולים של ביטחון המדינה או שלום הציבור, ולאחר שנתן </w:t>
      </w:r>
      <w:r w:rsidRPr="0088080B">
        <w:rPr>
          <w:rStyle w:val="default"/>
          <w:rFonts w:cs="FrankRuehl" w:hint="cs"/>
          <w:strike/>
          <w:vanish/>
          <w:sz w:val="16"/>
          <w:szCs w:val="22"/>
          <w:shd w:val="clear" w:color="auto" w:fill="FFFF99"/>
          <w:rtl/>
        </w:rPr>
        <w:t>לבעל הרשיון</w:t>
      </w:r>
      <w:r w:rsidR="00FE159F" w:rsidRPr="0088080B">
        <w:rPr>
          <w:rStyle w:val="default"/>
          <w:rFonts w:cs="FrankRuehl" w:hint="cs"/>
          <w:vanish/>
          <w:sz w:val="16"/>
          <w:szCs w:val="22"/>
          <w:shd w:val="clear" w:color="auto" w:fill="FFFF99"/>
          <w:rtl/>
        </w:rPr>
        <w:t xml:space="preserve"> </w:t>
      </w:r>
      <w:r w:rsidR="00FE159F"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הזדמנות להשמיע את טענותיו, ובשים לב לנסיבות הענין, גם לשיקולים המפורטים בסעיף 4(ב) ולהשפעת ההוראה על </w:t>
      </w:r>
      <w:r w:rsidRPr="0088080B">
        <w:rPr>
          <w:rStyle w:val="default"/>
          <w:rFonts w:cs="FrankRuehl" w:hint="cs"/>
          <w:strike/>
          <w:vanish/>
          <w:sz w:val="16"/>
          <w:szCs w:val="22"/>
          <w:shd w:val="clear" w:color="auto" w:fill="FFFF99"/>
          <w:rtl/>
        </w:rPr>
        <w:t>בעל הרשיון</w:t>
      </w:r>
      <w:r w:rsidR="00FE159F" w:rsidRPr="0088080B">
        <w:rPr>
          <w:rStyle w:val="default"/>
          <w:rFonts w:cs="FrankRuehl" w:hint="cs"/>
          <w:vanish/>
          <w:sz w:val="16"/>
          <w:szCs w:val="22"/>
          <w:shd w:val="clear" w:color="auto" w:fill="FFFF99"/>
          <w:rtl/>
        </w:rPr>
        <w:t xml:space="preserve"> </w:t>
      </w:r>
      <w:r w:rsidR="00FE159F"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ועל ציבור מנוייו, רשא</w:t>
      </w:r>
      <w:r w:rsidRPr="0088080B">
        <w:rPr>
          <w:rStyle w:val="default"/>
          <w:rFonts w:cs="FrankRuehl"/>
          <w:vanish/>
          <w:sz w:val="16"/>
          <w:szCs w:val="22"/>
          <w:shd w:val="clear" w:color="auto" w:fill="FFFF99"/>
          <w:rtl/>
        </w:rPr>
        <w:t xml:space="preserve">י </w:t>
      </w:r>
      <w:r w:rsidRPr="0088080B">
        <w:rPr>
          <w:rStyle w:val="default"/>
          <w:rFonts w:cs="FrankRuehl" w:hint="cs"/>
          <w:vanish/>
          <w:sz w:val="16"/>
          <w:szCs w:val="22"/>
          <w:shd w:val="clear" w:color="auto" w:fill="FFFF99"/>
          <w:rtl/>
        </w:rPr>
        <w:t xml:space="preserve">לתת הוראה </w:t>
      </w:r>
      <w:r w:rsidRPr="0088080B">
        <w:rPr>
          <w:rStyle w:val="default"/>
          <w:rFonts w:cs="FrankRuehl" w:hint="cs"/>
          <w:strike/>
          <w:vanish/>
          <w:sz w:val="16"/>
          <w:szCs w:val="22"/>
          <w:shd w:val="clear" w:color="auto" w:fill="FFFF99"/>
          <w:rtl/>
        </w:rPr>
        <w:t>לבעל הרשיון</w:t>
      </w:r>
      <w:r w:rsidR="00FE159F" w:rsidRPr="0088080B">
        <w:rPr>
          <w:rStyle w:val="default"/>
          <w:rFonts w:cs="FrankRuehl" w:hint="cs"/>
          <w:vanish/>
          <w:sz w:val="16"/>
          <w:szCs w:val="22"/>
          <w:shd w:val="clear" w:color="auto" w:fill="FFFF99"/>
          <w:rtl/>
        </w:rPr>
        <w:t xml:space="preserve"> </w:t>
      </w:r>
      <w:r w:rsidR="00FE159F"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בדרך כלל או לענין מסוים, בענינים אלה:</w:t>
      </w:r>
    </w:p>
    <w:p w:rsidR="00453E7E" w:rsidRPr="0088080B" w:rsidRDefault="00453E7E" w:rsidP="00453E7E">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מתן שירות בזק לכוחות הביטחון, כפי שיקבע בהוראה, והאופן והדרכים למתן שירות בזק כאמור;</w:t>
      </w:r>
    </w:p>
    <w:p w:rsidR="00453E7E" w:rsidRPr="0088080B" w:rsidRDefault="00453E7E" w:rsidP="00453E7E">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התקנת מיתקן, ביצוע פעולת בזק, או ביצוע התאמה טכנולוגית למיתקן בזק, בידי </w:t>
      </w:r>
      <w:r w:rsidRPr="0088080B">
        <w:rPr>
          <w:rStyle w:val="default"/>
          <w:rFonts w:cs="FrankRuehl" w:hint="cs"/>
          <w:strike/>
          <w:vanish/>
          <w:sz w:val="16"/>
          <w:szCs w:val="22"/>
          <w:shd w:val="clear" w:color="auto" w:fill="FFFF99"/>
          <w:rtl/>
        </w:rPr>
        <w:t>בעל הרשיון</w:t>
      </w:r>
      <w:r w:rsidR="00FE159F" w:rsidRPr="0088080B">
        <w:rPr>
          <w:rStyle w:val="default"/>
          <w:rFonts w:cs="FrankRuehl" w:hint="cs"/>
          <w:vanish/>
          <w:sz w:val="16"/>
          <w:szCs w:val="22"/>
          <w:shd w:val="clear" w:color="auto" w:fill="FFFF99"/>
          <w:rtl/>
        </w:rPr>
        <w:t xml:space="preserve"> </w:t>
      </w:r>
      <w:r w:rsidR="00FE159F"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או בידי נציג כוחות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הביטחון בסיוע </w:t>
      </w:r>
      <w:r w:rsidRPr="0088080B">
        <w:rPr>
          <w:rStyle w:val="default"/>
          <w:rFonts w:cs="FrankRuehl" w:hint="cs"/>
          <w:strike/>
          <w:vanish/>
          <w:sz w:val="16"/>
          <w:szCs w:val="22"/>
          <w:shd w:val="clear" w:color="auto" w:fill="FFFF99"/>
          <w:rtl/>
        </w:rPr>
        <w:t>בעל הרשיון</w:t>
      </w:r>
      <w:r w:rsidR="00FE159F" w:rsidRPr="0088080B">
        <w:rPr>
          <w:rStyle w:val="default"/>
          <w:rFonts w:cs="FrankRuehl" w:hint="cs"/>
          <w:vanish/>
          <w:sz w:val="16"/>
          <w:szCs w:val="22"/>
          <w:shd w:val="clear" w:color="auto" w:fill="FFFF99"/>
          <w:rtl/>
        </w:rPr>
        <w:t xml:space="preserve"> </w:t>
      </w:r>
      <w:r w:rsidR="00FE159F"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לרבות מתן גישה למיתקן, ככל שהדבר דרוש לצורך ביצוע תפקידיהם של כוחות הביטחון או להפעלת סמכויותיהם לפי כל דין;</w:t>
      </w:r>
    </w:p>
    <w:p w:rsidR="00453E7E" w:rsidRPr="0088080B" w:rsidRDefault="00453E7E" w:rsidP="00453E7E">
      <w:pPr>
        <w:pStyle w:val="P00"/>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קיום הוראות שירות הביטחון הכללי או משטרת ישראל, בענין סיווג ביטחוני של נושאי משרה מסוימים החשופים למידע מסווג, או של</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בעלי תפקידים מסוימים, או בענין שמירת סוד, אבטחת מידע או אבטחת ציוד ומיתקנים אצל </w:t>
      </w:r>
      <w:r w:rsidRPr="0088080B">
        <w:rPr>
          <w:rStyle w:val="default"/>
          <w:rFonts w:cs="FrankRuehl" w:hint="cs"/>
          <w:strike/>
          <w:vanish/>
          <w:sz w:val="16"/>
          <w:szCs w:val="22"/>
          <w:shd w:val="clear" w:color="auto" w:fill="FFFF99"/>
          <w:rtl/>
        </w:rPr>
        <w:t>בעל הרשיון</w:t>
      </w:r>
      <w:r w:rsidR="002D2A8D" w:rsidRPr="0088080B">
        <w:rPr>
          <w:rStyle w:val="default"/>
          <w:rFonts w:cs="FrankRuehl" w:hint="cs"/>
          <w:vanish/>
          <w:sz w:val="16"/>
          <w:szCs w:val="22"/>
          <w:shd w:val="clear" w:color="auto" w:fill="FFFF99"/>
          <w:rtl/>
        </w:rPr>
        <w:t xml:space="preserve"> </w:t>
      </w:r>
      <w:r w:rsidR="002D2A8D"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הוראות פסקה זו באות להוסיף על הוראות סעיף 4ד וצווים לפיו.</w:t>
      </w:r>
    </w:p>
    <w:p w:rsidR="00453E7E" w:rsidRPr="0088080B" w:rsidRDefault="00453E7E" w:rsidP="00453E7E">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התשלום בעד מתן שירותים או עשיית פעולות כאמור בסעיף קטן (ב)(1) או (2), ייקבע בהסכמה בין כוחות הביטחון</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הנוגעים בענין לבין </w:t>
      </w:r>
      <w:r w:rsidRPr="0088080B">
        <w:rPr>
          <w:rStyle w:val="default"/>
          <w:rFonts w:cs="FrankRuehl" w:hint="cs"/>
          <w:strike/>
          <w:vanish/>
          <w:sz w:val="16"/>
          <w:szCs w:val="22"/>
          <w:shd w:val="clear" w:color="auto" w:fill="FFFF99"/>
          <w:rtl/>
        </w:rPr>
        <w:t>בעל הרשיון</w:t>
      </w:r>
      <w:r w:rsidR="002D2A8D" w:rsidRPr="0088080B">
        <w:rPr>
          <w:rStyle w:val="default"/>
          <w:rFonts w:cs="FrankRuehl" w:hint="cs"/>
          <w:vanish/>
          <w:sz w:val="16"/>
          <w:szCs w:val="22"/>
          <w:shd w:val="clear" w:color="auto" w:fill="FFFF99"/>
          <w:rtl/>
        </w:rPr>
        <w:t xml:space="preserve"> </w:t>
      </w:r>
      <w:r w:rsidR="002D2A8D"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בהתבסס על החזר הוצאות סבירות ובשים לב למחיר הקיים בעבור השירות או הפעולה, אם קיים; באין הסכמה כאמור ייקבע התשלום בידי מי שמינה היועץ המשפטי לממשלה, על דעת הצדדים ככל שהדבר ניתן, ובהתחשב בצורך בשמירת הסודיות.</w:t>
      </w:r>
    </w:p>
    <w:p w:rsidR="00453E7E" w:rsidRPr="0088080B" w:rsidRDefault="00453E7E" w:rsidP="00453E7E">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מידע הנוגע להוראה שניתנה על ידי ראש הממשלה לפי סעיף זה חסוי, וגילויו או פרסומו אסורים, אלא אם כן ניתן לכך אישור בכתב מאת נציג כוחות הביטחון.</w:t>
      </w:r>
    </w:p>
    <w:p w:rsidR="00453E7E" w:rsidRPr="0088080B" w:rsidRDefault="00453E7E" w:rsidP="00453E7E">
      <w:pPr>
        <w:pStyle w:val="P00"/>
        <w:spacing w:before="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במילוי הוראה לפי סעיף זה, לא יישא </w:t>
      </w:r>
      <w:r w:rsidRPr="0088080B">
        <w:rPr>
          <w:rStyle w:val="default"/>
          <w:rFonts w:cs="FrankRuehl" w:hint="cs"/>
          <w:strike/>
          <w:vanish/>
          <w:sz w:val="16"/>
          <w:szCs w:val="22"/>
          <w:shd w:val="clear" w:color="auto" w:fill="FFFF99"/>
          <w:rtl/>
        </w:rPr>
        <w:t>בעל רשיון</w:t>
      </w:r>
      <w:r w:rsidR="002D2A8D" w:rsidRPr="0088080B">
        <w:rPr>
          <w:rStyle w:val="default"/>
          <w:rFonts w:cs="FrankRuehl" w:hint="cs"/>
          <w:vanish/>
          <w:sz w:val="16"/>
          <w:szCs w:val="22"/>
          <w:shd w:val="clear" w:color="auto" w:fill="FFFF99"/>
          <w:rtl/>
        </w:rPr>
        <w:t xml:space="preserve"> </w:t>
      </w:r>
      <w:r w:rsidR="002D2A8D"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או מי מעובדיו באחריות פלילית או אזרחית לכל מעשה שעשה במי</w:t>
      </w:r>
      <w:r w:rsidRPr="0088080B">
        <w:rPr>
          <w:rStyle w:val="default"/>
          <w:rFonts w:cs="FrankRuehl"/>
          <w:vanish/>
          <w:sz w:val="16"/>
          <w:szCs w:val="22"/>
          <w:shd w:val="clear" w:color="auto" w:fill="FFFF99"/>
          <w:rtl/>
        </w:rPr>
        <w:t>ל</w:t>
      </w:r>
      <w:r w:rsidRPr="0088080B">
        <w:rPr>
          <w:rStyle w:val="default"/>
          <w:rFonts w:cs="FrankRuehl" w:hint="cs"/>
          <w:vanish/>
          <w:sz w:val="16"/>
          <w:szCs w:val="22"/>
          <w:shd w:val="clear" w:color="auto" w:fill="FFFF99"/>
          <w:rtl/>
        </w:rPr>
        <w:t>וי הוראה כאמור, אלא בנסיבות שבהן היה עובד המדינה נושא באחריות למעשה.</w:t>
      </w:r>
    </w:p>
    <w:p w:rsidR="00F24715" w:rsidRDefault="00C10CBC" w:rsidP="00453E7E">
      <w:pPr>
        <w:pStyle w:val="P00"/>
        <w:spacing w:before="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(ו)</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נציג כוחות הביטחון רשאי לדרוש מספק מורשה למסור לו, במועד, במתכונת ובאופן שיורה, כל מידע הנחוץ לשם הפעלת הסמכויות לפי סעיף זה, למעט מידע כהגדרתו בסעיף 7 לחוק הגנת הפרטיות, התשמ"א-1981, או ידיעות על אודות ענייניו הפרטיים של אדם גם אם אינם מידע כאמור.</w:t>
      </w:r>
      <w:bookmarkEnd w:id="333"/>
    </w:p>
    <w:p w:rsidR="00F24715" w:rsidRDefault="00F24715">
      <w:pPr>
        <w:pStyle w:val="P00"/>
        <w:spacing w:before="72"/>
        <w:ind w:left="0" w:right="1134"/>
        <w:rPr>
          <w:rStyle w:val="default"/>
          <w:rFonts w:cs="FrankRuehl" w:hint="cs"/>
          <w:rtl/>
        </w:rPr>
      </w:pPr>
      <w:bookmarkStart w:id="334" w:name="Seif145"/>
      <w:bookmarkEnd w:id="334"/>
      <w:r>
        <w:rPr>
          <w:lang w:val="he-IL"/>
        </w:rPr>
        <w:pict>
          <v:rect id="_x0000_s2817" style="position:absolute;left:0;text-align:left;margin-left:464.5pt;margin-top:8.05pt;width:75.05pt;height:59.45pt;z-index:251716608"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הוראות בשעת חירום</w:t>
                  </w:r>
                </w:p>
                <w:p w:rsidR="00F17E28" w:rsidRDefault="00F17E28">
                  <w:pPr>
                    <w:spacing w:line="160" w:lineRule="exact"/>
                    <w:jc w:val="left"/>
                    <w:rPr>
                      <w:rFonts w:cs="Miriam"/>
                      <w:noProof/>
                      <w:szCs w:val="18"/>
                      <w:rtl/>
                    </w:rPr>
                  </w:pPr>
                  <w:r>
                    <w:rPr>
                      <w:rFonts w:cs="Miriam" w:hint="cs"/>
                      <w:szCs w:val="18"/>
                      <w:rtl/>
                    </w:rPr>
                    <w:t>(תיקון מס' 34) תשס"ז-2006</w:t>
                  </w:r>
                </w:p>
                <w:p w:rsidR="00F17E28" w:rsidRDefault="00F17E28">
                  <w:pPr>
                    <w:spacing w:line="160" w:lineRule="exact"/>
                    <w:jc w:val="left"/>
                    <w:rPr>
                      <w:rFonts w:cs="Miriam"/>
                      <w:noProof/>
                      <w:szCs w:val="18"/>
                      <w:rtl/>
                    </w:rPr>
                  </w:pPr>
                  <w:r>
                    <w:rPr>
                      <w:rFonts w:cs="Miriam" w:hint="cs"/>
                      <w:noProof/>
                      <w:szCs w:val="18"/>
                      <w:rtl/>
                    </w:rPr>
                    <w:t>(תיקון מס' 69) תשע"ח-2018</w:t>
                  </w:r>
                </w:p>
                <w:p w:rsidR="00F275DF" w:rsidRDefault="00F275DF">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13</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בסעיף זה ובסעיף 13ב –</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"אירוע </w:t>
      </w:r>
      <w:r w:rsidR="00D21F73">
        <w:rPr>
          <w:rStyle w:val="default"/>
          <w:rFonts w:cs="FrankRuehl" w:hint="cs"/>
          <w:rtl/>
        </w:rPr>
        <w:t>חירום אזרחי</w:t>
      </w:r>
      <w:r>
        <w:rPr>
          <w:rStyle w:val="default"/>
          <w:rFonts w:cs="FrankRuehl"/>
          <w:rtl/>
        </w:rPr>
        <w:t>" – כהגדרתו בסעיף 90א לפקודת המשטרה;</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"בעל רישיון" – </w:t>
      </w:r>
      <w:r w:rsidR="00027C90">
        <w:rPr>
          <w:rStyle w:val="default"/>
          <w:rFonts w:cs="FrankRuehl" w:hint="cs"/>
          <w:rtl/>
        </w:rPr>
        <w:t>(נמחקה)</w:t>
      </w:r>
      <w:r>
        <w:rPr>
          <w:rStyle w:val="default"/>
          <w:rFonts w:cs="FrankRuehl"/>
          <w:rtl/>
        </w:rPr>
        <w:t>;</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"החלטה על שעת חירום" – כל אחת מאלה:</w:t>
      </w:r>
    </w:p>
    <w:p w:rsidR="00F24715" w:rsidRDefault="00F2471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הכרזה על מצב מיוחד בעורף לפי סעיף 9ג לחוק ההתגוננות האזרחית, התשי"א</w:t>
      </w:r>
      <w:r>
        <w:rPr>
          <w:rStyle w:val="default"/>
          <w:rFonts w:cs="FrankRuehl" w:hint="cs"/>
          <w:rtl/>
        </w:rPr>
        <w:t>-1951</w:t>
      </w:r>
      <w:r>
        <w:rPr>
          <w:rStyle w:val="default"/>
          <w:rFonts w:cs="FrankRuehl"/>
          <w:rtl/>
        </w:rPr>
        <w:t>;</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הכרזה על אירוע </w:t>
      </w:r>
      <w:r w:rsidR="00D21F73">
        <w:rPr>
          <w:rStyle w:val="default"/>
          <w:rFonts w:cs="FrankRuehl" w:hint="cs"/>
          <w:rtl/>
        </w:rPr>
        <w:t>חירום אזרחי</w:t>
      </w:r>
      <w:r>
        <w:rPr>
          <w:rStyle w:val="default"/>
          <w:rFonts w:cs="FrankRuehl"/>
          <w:rtl/>
        </w:rPr>
        <w:t xml:space="preserve"> לפי סעיף 90ב לפקודת</w:t>
      </w:r>
      <w:r>
        <w:rPr>
          <w:rStyle w:val="default"/>
          <w:rFonts w:cs="FrankRuehl" w:hint="cs"/>
          <w:rtl/>
        </w:rPr>
        <w:t xml:space="preserve"> </w:t>
      </w:r>
      <w:r>
        <w:rPr>
          <w:rStyle w:val="default"/>
          <w:rFonts w:cs="FrankRuehl"/>
          <w:rtl/>
        </w:rPr>
        <w:t>המשטרה, או מתן אישור על ידי קצין משטרה, לפי סעיף 90ד(ג) לפקודת המשטרה;</w:t>
      </w:r>
    </w:p>
    <w:p w:rsidR="00F24715" w:rsidRDefault="00F2471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החלטה על תחילתה של תקופת הפעלת מערך מל"ח;</w:t>
      </w:r>
    </w:p>
    <w:p w:rsidR="00F24715" w:rsidRDefault="00F2471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מסירת הודעה בדבר משבר תקשורת;</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"כוחות הביטחון" – כהגדרתם בסעיף 13;</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"מערכת בזק" – מיתקן בזק, או מערכת של מיתקני בזק המשמשת או המיועדת לשמש למתן שירותי בזק;</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"משבר תקשורת" – העדר יכולת להפעיל באופן תקין מערכת</w:t>
      </w:r>
      <w:r>
        <w:rPr>
          <w:rStyle w:val="default"/>
          <w:rFonts w:cs="FrankRuehl" w:hint="cs"/>
          <w:rtl/>
        </w:rPr>
        <w:t xml:space="preserve"> </w:t>
      </w:r>
      <w:r>
        <w:rPr>
          <w:rStyle w:val="default"/>
          <w:rFonts w:cs="FrankRuehl"/>
          <w:rtl/>
        </w:rPr>
        <w:t>בזק או חשש ממשי להעדר יכולת כאמור, בנסיבות של</w:t>
      </w:r>
      <w:r>
        <w:rPr>
          <w:rStyle w:val="default"/>
          <w:rFonts w:cs="FrankRuehl" w:hint="cs"/>
          <w:rtl/>
        </w:rPr>
        <w:t xml:space="preserve"> </w:t>
      </w:r>
      <w:r>
        <w:rPr>
          <w:rStyle w:val="default"/>
          <w:rFonts w:cs="FrankRuehl"/>
          <w:rtl/>
        </w:rPr>
        <w:t>אסון טבע, פעולת איבה או בשל פגיעה משמעותית</w:t>
      </w:r>
      <w:r>
        <w:rPr>
          <w:rStyle w:val="default"/>
          <w:rFonts w:cs="FrankRuehl" w:hint="cs"/>
          <w:rtl/>
        </w:rPr>
        <w:t xml:space="preserve"> </w:t>
      </w:r>
      <w:r>
        <w:rPr>
          <w:rStyle w:val="default"/>
          <w:rFonts w:cs="FrankRuehl"/>
          <w:rtl/>
        </w:rPr>
        <w:t>בשלום הציבור או חלק מסוים ממנו, והכל למעט</w:t>
      </w:r>
      <w:r>
        <w:rPr>
          <w:rStyle w:val="default"/>
          <w:rFonts w:cs="FrankRuehl" w:hint="cs"/>
          <w:rtl/>
        </w:rPr>
        <w:t xml:space="preserve"> </w:t>
      </w:r>
      <w:r>
        <w:rPr>
          <w:rStyle w:val="default"/>
          <w:rFonts w:cs="FrankRuehl"/>
          <w:rtl/>
        </w:rPr>
        <w:t>בנסיבות שבהן ניתנו הכרזה, אישור או החלטה כאמור</w:t>
      </w:r>
      <w:r>
        <w:rPr>
          <w:rStyle w:val="default"/>
          <w:rFonts w:cs="FrankRuehl" w:hint="cs"/>
          <w:rtl/>
        </w:rPr>
        <w:t xml:space="preserve"> </w:t>
      </w:r>
      <w:r>
        <w:rPr>
          <w:rStyle w:val="default"/>
          <w:rFonts w:cs="FrankRuehl"/>
          <w:rtl/>
        </w:rPr>
        <w:t xml:space="preserve">בפסקאות </w:t>
      </w:r>
      <w:r>
        <w:rPr>
          <w:rStyle w:val="default"/>
          <w:rFonts w:cs="FrankRuehl" w:hint="cs"/>
          <w:rtl/>
        </w:rPr>
        <w:br/>
      </w:r>
      <w:r>
        <w:rPr>
          <w:rStyle w:val="default"/>
          <w:rFonts w:cs="FrankRuehl"/>
          <w:rtl/>
        </w:rPr>
        <w:t>(1) עד (3) להגדרה "החלטה על שעת חירום"</w:t>
      </w:r>
      <w:r>
        <w:rPr>
          <w:rStyle w:val="default"/>
          <w:rFonts w:cs="FrankRuehl" w:hint="cs"/>
          <w:rtl/>
        </w:rPr>
        <w:t>;</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"נציג המשטרה" – מי שנמנה עם כוחות המשטרה שהסמיך השר לביטחון הפנים לענין סעיף זה או סעיף 13ב;</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"נציג מערכת הביטחון" – מי שנמנה עם כוחות הביטחון שהסמיך שר הביטחון לענין סעיף זה או סעיף 13ב;</w:t>
      </w:r>
    </w:p>
    <w:p w:rsidR="009E2F57" w:rsidRPr="009E2F57" w:rsidRDefault="009E2F57" w:rsidP="009E2F57">
      <w:pPr>
        <w:pStyle w:val="P00"/>
        <w:spacing w:before="72"/>
        <w:ind w:left="0" w:right="1134"/>
        <w:rPr>
          <w:rStyle w:val="default"/>
          <w:rFonts w:cs="FrankRuehl" w:hint="cs"/>
          <w:rtl/>
        </w:rPr>
      </w:pPr>
      <w:r w:rsidRPr="009E2F57">
        <w:rPr>
          <w:rStyle w:val="default"/>
          <w:rFonts w:cs="FrankRuehl"/>
          <w:rtl/>
        </w:rPr>
        <w:tab/>
      </w:r>
      <w:r w:rsidRPr="009E2F57">
        <w:rPr>
          <w:rStyle w:val="default"/>
          <w:rFonts w:cs="FrankRuehl" w:hint="cs"/>
          <w:rtl/>
        </w:rPr>
        <w:t xml:space="preserve">"ספק מורשה" </w:t>
      </w:r>
      <w:r w:rsidRPr="009E2F57">
        <w:rPr>
          <w:rStyle w:val="default"/>
          <w:rFonts w:cs="FrankRuehl"/>
          <w:rtl/>
        </w:rPr>
        <w:t>–</w:t>
      </w:r>
      <w:r w:rsidRPr="009E2F57">
        <w:rPr>
          <w:rStyle w:val="default"/>
          <w:rFonts w:cs="FrankRuehl" w:hint="cs"/>
          <w:rtl/>
        </w:rPr>
        <w:t xml:space="preserve"> לרבות מי שקיבל רישיון לפי הפקודה;</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המשטרה" – פקודת המשטרה [נוסח חדש], התשל"א-</w:t>
      </w:r>
      <w:r>
        <w:rPr>
          <w:rStyle w:val="default"/>
          <w:rFonts w:cs="FrankRuehl" w:hint="cs"/>
          <w:rtl/>
        </w:rPr>
        <w:t>1971;</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"תקופת הפעלת מערך מל"ח" – תקופת הפעלת מערך משק לשעת חירום בהתאם להחלטת הממשלה מס' 1716 מיום כ"ט בסיון התשמ"ו (6 ביולי 1986), להחלטת הממשלה</w:t>
      </w:r>
      <w:r>
        <w:rPr>
          <w:rStyle w:val="default"/>
          <w:rFonts w:cs="FrankRuehl" w:hint="cs"/>
          <w:rtl/>
        </w:rPr>
        <w:t xml:space="preserve"> </w:t>
      </w:r>
      <w:r>
        <w:rPr>
          <w:rStyle w:val="default"/>
          <w:rFonts w:cs="FrankRuehl"/>
          <w:rtl/>
        </w:rPr>
        <w:t>מס' 1080 מיום ז' באדר א' התש"ס (13 בפברואר 2000), ולכל החלטת ממשלה אחרת בענין;</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לרבות מי שהשר הסמיכו לענין סעיף זה.</w:t>
      </w:r>
    </w:p>
    <w:p w:rsidR="00F24715" w:rsidRDefault="00F24715">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נוכח השר כי קיים משבר תקשורת, יודיע </w:t>
      </w:r>
      <w:r w:rsidR="009E2F57">
        <w:rPr>
          <w:rStyle w:val="default"/>
          <w:rFonts w:cs="FrankRuehl" w:hint="cs"/>
          <w:rtl/>
        </w:rPr>
        <w:t>לספק מורשה</w:t>
      </w:r>
      <w:r>
        <w:rPr>
          <w:rStyle w:val="default"/>
          <w:rFonts w:cs="FrankRuehl"/>
          <w:rtl/>
        </w:rPr>
        <w:t xml:space="preserve"> כי קיים מצב כאמור (בסעיף זה – הודעה בדבר משבר תקשורת)</w:t>
      </w:r>
      <w:r w:rsidR="00855664">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הודעה בדבר משבר תקשורת תיכנס לתוקפה מיד</w:t>
      </w:r>
      <w:r>
        <w:rPr>
          <w:rStyle w:val="default"/>
          <w:rFonts w:cs="FrankRuehl" w:hint="cs"/>
          <w:rtl/>
        </w:rPr>
        <w:t xml:space="preserve"> </w:t>
      </w:r>
      <w:r>
        <w:rPr>
          <w:rStyle w:val="default"/>
          <w:rFonts w:cs="FrankRuehl"/>
          <w:rtl/>
        </w:rPr>
        <w:t xml:space="preserve">עם מסירתה </w:t>
      </w:r>
      <w:r w:rsidR="009E2F57">
        <w:rPr>
          <w:rStyle w:val="default"/>
          <w:rFonts w:cs="FrankRuehl" w:hint="cs"/>
          <w:rtl/>
        </w:rPr>
        <w:t>לספק המורשה</w:t>
      </w:r>
      <w:r>
        <w:rPr>
          <w:rStyle w:val="default"/>
          <w:rFonts w:cs="FrankRuehl"/>
          <w:rtl/>
        </w:rPr>
        <w:t xml:space="preserve"> כאמור בפסקה (1), אלא אם</w:t>
      </w:r>
      <w:r>
        <w:rPr>
          <w:rStyle w:val="default"/>
          <w:rFonts w:cs="FrankRuehl" w:hint="cs"/>
          <w:rtl/>
        </w:rPr>
        <w:t xml:space="preserve"> </w:t>
      </w:r>
      <w:r>
        <w:rPr>
          <w:rStyle w:val="default"/>
          <w:rFonts w:cs="FrankRuehl"/>
          <w:rtl/>
        </w:rPr>
        <w:t>כן נקבע בה מועד מאוחר יותר, ותוקפה יפקע בתום 48 שעות ממועד כניסתה לתוקף, אלא אם כן נקבעה בהודעה תקופה קצרה יותר</w:t>
      </w:r>
      <w:r w:rsidR="00855664">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השר רשאי, בהודעה </w:t>
      </w:r>
      <w:r w:rsidR="009E2F57">
        <w:rPr>
          <w:rStyle w:val="default"/>
          <w:rFonts w:cs="FrankRuehl" w:hint="cs"/>
          <w:rtl/>
        </w:rPr>
        <w:t>לספק המורשה</w:t>
      </w:r>
      <w:r>
        <w:rPr>
          <w:rStyle w:val="default"/>
          <w:rFonts w:cs="FrankRuehl"/>
          <w:rtl/>
        </w:rPr>
        <w:t>, להאריך את</w:t>
      </w:r>
      <w:r>
        <w:rPr>
          <w:rStyle w:val="default"/>
          <w:rFonts w:cs="FrankRuehl" w:hint="cs"/>
          <w:rtl/>
        </w:rPr>
        <w:t xml:space="preserve"> </w:t>
      </w:r>
      <w:r>
        <w:rPr>
          <w:rStyle w:val="default"/>
          <w:rFonts w:cs="FrankRuehl"/>
          <w:rtl/>
        </w:rPr>
        <w:t>תוקפה של ההודעה בדבר משבר תקשורת בתקופות נוספות, שלא יעלו, במצטבר, על 96 שעות נוספות (בסעיף זה – תקופת ההארכה)</w:t>
      </w:r>
      <w:r w:rsidR="00855664">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הממשלה רשאית, בהודעה </w:t>
      </w:r>
      <w:r w:rsidR="009E2F57">
        <w:rPr>
          <w:rStyle w:val="default"/>
          <w:rFonts w:cs="FrankRuehl" w:hint="cs"/>
          <w:rtl/>
        </w:rPr>
        <w:t>לספק המורשה</w:t>
      </w:r>
      <w:r>
        <w:rPr>
          <w:rStyle w:val="default"/>
          <w:rFonts w:cs="FrankRuehl"/>
          <w:rtl/>
        </w:rPr>
        <w:t>,</w:t>
      </w:r>
      <w:r>
        <w:rPr>
          <w:rStyle w:val="default"/>
          <w:rFonts w:cs="FrankRuehl" w:hint="cs"/>
          <w:rtl/>
        </w:rPr>
        <w:t xml:space="preserve"> </w:t>
      </w:r>
      <w:r>
        <w:rPr>
          <w:rStyle w:val="default"/>
          <w:rFonts w:cs="FrankRuehl"/>
          <w:rtl/>
        </w:rPr>
        <w:t>להאריך את תקופת ההארכה בתקופות נוספות שלא</w:t>
      </w:r>
      <w:r>
        <w:rPr>
          <w:rStyle w:val="default"/>
          <w:rFonts w:cs="FrankRuehl" w:hint="cs"/>
          <w:rtl/>
        </w:rPr>
        <w:t xml:space="preserve"> </w:t>
      </w:r>
      <w:r>
        <w:rPr>
          <w:rStyle w:val="default"/>
          <w:rFonts w:cs="FrankRuehl"/>
          <w:rtl/>
        </w:rPr>
        <w:t>יעלו, במצטבר, על שבעה ימים נוספים, ובאישור ועדת הכלכלה של הכנסת – בתקופות ארוכות יותר.</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ניתנה החלטה על שעת חירום, למעט הכרזה על אירוע</w:t>
      </w:r>
      <w:r>
        <w:rPr>
          <w:rStyle w:val="default"/>
          <w:rFonts w:cs="FrankRuehl" w:hint="cs"/>
          <w:rtl/>
        </w:rPr>
        <w:t xml:space="preserve"> </w:t>
      </w:r>
      <w:r w:rsidR="00D21F73">
        <w:rPr>
          <w:rStyle w:val="default"/>
          <w:rFonts w:cs="FrankRuehl" w:hint="cs"/>
          <w:rtl/>
        </w:rPr>
        <w:t>חירום אזרחי</w:t>
      </w:r>
      <w:r>
        <w:rPr>
          <w:rStyle w:val="default"/>
          <w:rFonts w:cs="FrankRuehl"/>
          <w:rtl/>
        </w:rPr>
        <w:t xml:space="preserve"> לפי סעיף 90ב(א) לפקודת המשטרה או אישור על</w:t>
      </w:r>
      <w:r>
        <w:rPr>
          <w:rStyle w:val="default"/>
          <w:rFonts w:cs="FrankRuehl" w:hint="cs"/>
          <w:rtl/>
        </w:rPr>
        <w:t xml:space="preserve"> </w:t>
      </w:r>
      <w:r>
        <w:rPr>
          <w:rStyle w:val="default"/>
          <w:rFonts w:cs="FrankRuehl"/>
          <w:rtl/>
        </w:rPr>
        <w:t>ידי קצין משטרה לפי סעיף 90ד(ג) לפקודת המשטרה, רשאי</w:t>
      </w:r>
      <w:r>
        <w:rPr>
          <w:rStyle w:val="default"/>
          <w:rFonts w:cs="FrankRuehl" w:hint="cs"/>
          <w:rtl/>
        </w:rPr>
        <w:t xml:space="preserve"> </w:t>
      </w:r>
      <w:r>
        <w:rPr>
          <w:rStyle w:val="default"/>
          <w:rFonts w:cs="FrankRuehl"/>
          <w:rtl/>
        </w:rPr>
        <w:t>השר, בהסכמת נציג מערכת הביטחון, מטעמים של ביטחון</w:t>
      </w:r>
      <w:r>
        <w:rPr>
          <w:rStyle w:val="default"/>
          <w:rFonts w:cs="FrankRuehl" w:hint="cs"/>
          <w:rtl/>
        </w:rPr>
        <w:t xml:space="preserve"> </w:t>
      </w:r>
      <w:r>
        <w:rPr>
          <w:rStyle w:val="default"/>
          <w:rFonts w:cs="FrankRuehl"/>
          <w:rtl/>
        </w:rPr>
        <w:t>המדינה או לשם אספקה סדירה של שירותי בזק, שהם</w:t>
      </w:r>
      <w:r>
        <w:rPr>
          <w:rStyle w:val="default"/>
          <w:rFonts w:cs="FrankRuehl" w:hint="cs"/>
          <w:rtl/>
        </w:rPr>
        <w:t xml:space="preserve"> </w:t>
      </w:r>
      <w:r>
        <w:rPr>
          <w:rStyle w:val="default"/>
          <w:rFonts w:cs="FrankRuehl"/>
          <w:rtl/>
        </w:rPr>
        <w:t xml:space="preserve">הכרחיים נוכח הנסיבות, לתת </w:t>
      </w:r>
      <w:r w:rsidR="009E2F57">
        <w:rPr>
          <w:rStyle w:val="default"/>
          <w:rFonts w:cs="FrankRuehl" w:hint="cs"/>
          <w:rtl/>
        </w:rPr>
        <w:t>לספק מורשה</w:t>
      </w:r>
      <w:r>
        <w:rPr>
          <w:rStyle w:val="default"/>
          <w:rFonts w:cs="FrankRuehl"/>
          <w:rtl/>
        </w:rPr>
        <w:t xml:space="preserve"> הוראות בענינים אלה:</w:t>
      </w:r>
    </w:p>
    <w:p w:rsidR="00F24715" w:rsidRDefault="00F2471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ביצוע פעולות בזק או מתן שירותי בזק, דרך כלל או לענין מסוים;</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הגבלת ביצוע פעולות בזק או מתן שירותי בזק,</w:t>
      </w:r>
      <w:r>
        <w:rPr>
          <w:rStyle w:val="default"/>
          <w:rFonts w:cs="FrankRuehl" w:hint="cs"/>
          <w:rtl/>
        </w:rPr>
        <w:t xml:space="preserve"> </w:t>
      </w:r>
      <w:r>
        <w:rPr>
          <w:rStyle w:val="default"/>
          <w:rFonts w:cs="FrankRuehl"/>
          <w:rtl/>
        </w:rPr>
        <w:t>או הפסקת הפעלתה של מערכת בזק, באופן מלא או חלקי;</w:t>
      </w:r>
    </w:p>
    <w:p w:rsidR="00F24715" w:rsidRDefault="00F2471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העמדת מערכת בזק של </w:t>
      </w:r>
      <w:r w:rsidR="009E2F57">
        <w:rPr>
          <w:rStyle w:val="default"/>
          <w:rFonts w:cs="FrankRuehl" w:hint="cs"/>
          <w:rtl/>
        </w:rPr>
        <w:t>הספק המורשה</w:t>
      </w:r>
      <w:r>
        <w:rPr>
          <w:rStyle w:val="default"/>
          <w:rFonts w:cs="FrankRuehl"/>
          <w:rtl/>
        </w:rPr>
        <w:t xml:space="preserve"> לשימושו</w:t>
      </w:r>
      <w:r>
        <w:rPr>
          <w:rStyle w:val="default"/>
          <w:rFonts w:cs="FrankRuehl" w:hint="cs"/>
          <w:rtl/>
        </w:rPr>
        <w:t xml:space="preserve"> </w:t>
      </w:r>
      <w:r>
        <w:rPr>
          <w:rStyle w:val="default"/>
          <w:rFonts w:cs="FrankRuehl"/>
          <w:rtl/>
        </w:rPr>
        <w:t xml:space="preserve">של </w:t>
      </w:r>
      <w:r w:rsidR="009E2F57">
        <w:rPr>
          <w:rStyle w:val="default"/>
          <w:rFonts w:cs="FrankRuehl" w:hint="cs"/>
          <w:rtl/>
        </w:rPr>
        <w:t>ספק מורשה</w:t>
      </w:r>
      <w:r>
        <w:rPr>
          <w:rStyle w:val="default"/>
          <w:rFonts w:cs="FrankRuehl"/>
          <w:rtl/>
        </w:rPr>
        <w:t xml:space="preserve"> אחר, באופן מלא או חלקי, או שימוש</w:t>
      </w:r>
      <w:r>
        <w:rPr>
          <w:rStyle w:val="default"/>
          <w:rFonts w:cs="FrankRuehl" w:hint="cs"/>
          <w:rtl/>
        </w:rPr>
        <w:t xml:space="preserve"> </w:t>
      </w:r>
      <w:r>
        <w:rPr>
          <w:rStyle w:val="default"/>
          <w:rFonts w:cs="FrankRuehl"/>
          <w:rtl/>
        </w:rPr>
        <w:t xml:space="preserve">במערכת בזק כאמור לשם גיבוי מערכת בזק של </w:t>
      </w:r>
      <w:r w:rsidR="009E2F57">
        <w:rPr>
          <w:rStyle w:val="default"/>
          <w:rFonts w:cs="FrankRuehl" w:hint="cs"/>
          <w:rtl/>
        </w:rPr>
        <w:t>ספק מורשה</w:t>
      </w:r>
      <w:r>
        <w:rPr>
          <w:rStyle w:val="default"/>
          <w:rFonts w:cs="FrankRuehl"/>
          <w:rtl/>
        </w:rPr>
        <w:t xml:space="preserve"> אחר, או כל הוראה אחרת שנועדה להבטיח את פעולתה של מערכת בזק</w:t>
      </w:r>
      <w:r>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העמדת מערכת בזק של </w:t>
      </w:r>
      <w:r w:rsidR="009E2F57">
        <w:rPr>
          <w:rStyle w:val="default"/>
          <w:rFonts w:cs="FrankRuehl" w:hint="cs"/>
          <w:rtl/>
        </w:rPr>
        <w:t>הספק המורשה</w:t>
      </w:r>
      <w:r>
        <w:rPr>
          <w:rStyle w:val="default"/>
          <w:rFonts w:cs="FrankRuehl"/>
          <w:rtl/>
        </w:rPr>
        <w:t xml:space="preserve"> לשימושם</w:t>
      </w:r>
      <w:r>
        <w:rPr>
          <w:rStyle w:val="default"/>
          <w:rFonts w:cs="FrankRuehl" w:hint="cs"/>
          <w:rtl/>
        </w:rPr>
        <w:t xml:space="preserve"> </w:t>
      </w:r>
      <w:r>
        <w:rPr>
          <w:rStyle w:val="default"/>
          <w:rFonts w:cs="FrankRuehl"/>
          <w:rtl/>
        </w:rPr>
        <w:t>של כוחות הביטחון, באופן מלא או חלקי, או שימוש</w:t>
      </w:r>
      <w:r>
        <w:rPr>
          <w:rStyle w:val="default"/>
          <w:rFonts w:cs="FrankRuehl" w:hint="cs"/>
          <w:rtl/>
        </w:rPr>
        <w:t xml:space="preserve"> </w:t>
      </w:r>
      <w:r>
        <w:rPr>
          <w:rStyle w:val="default"/>
          <w:rFonts w:cs="FrankRuehl"/>
          <w:rtl/>
        </w:rPr>
        <w:t>במערכת בזק כאמור לשם גיבוי מערכת בזק של כוחות</w:t>
      </w:r>
      <w:r>
        <w:rPr>
          <w:rStyle w:val="default"/>
          <w:rFonts w:cs="FrankRuehl" w:hint="cs"/>
          <w:rtl/>
        </w:rPr>
        <w:t xml:space="preserve"> </w:t>
      </w:r>
      <w:r>
        <w:rPr>
          <w:rStyle w:val="default"/>
          <w:rFonts w:cs="FrankRuehl"/>
          <w:rtl/>
        </w:rPr>
        <w:t>הביטחון, או כל הוראה אחרת שנועדה להבטיח את</w:t>
      </w:r>
      <w:r>
        <w:rPr>
          <w:rStyle w:val="default"/>
          <w:rFonts w:cs="FrankRuehl" w:hint="cs"/>
          <w:rtl/>
        </w:rPr>
        <w:t xml:space="preserve"> </w:t>
      </w:r>
      <w:r>
        <w:rPr>
          <w:rStyle w:val="default"/>
          <w:rFonts w:cs="FrankRuehl"/>
          <w:rtl/>
        </w:rPr>
        <w:t>פעולתן של מערכות בזק של כוחות הביטחון או שנועדה</w:t>
      </w:r>
      <w:r>
        <w:rPr>
          <w:rStyle w:val="default"/>
          <w:rFonts w:cs="FrankRuehl" w:hint="cs"/>
          <w:rtl/>
        </w:rPr>
        <w:t xml:space="preserve"> </w:t>
      </w:r>
      <w:r>
        <w:rPr>
          <w:rStyle w:val="default"/>
          <w:rFonts w:cs="FrankRuehl"/>
          <w:rtl/>
        </w:rPr>
        <w:t>להבטיח מתן שירותי בזק לכוחות הביטחון, לכוחות</w:t>
      </w:r>
      <w:r>
        <w:rPr>
          <w:rStyle w:val="default"/>
          <w:rFonts w:cs="FrankRuehl" w:hint="cs"/>
          <w:rtl/>
        </w:rPr>
        <w:t xml:space="preserve"> </w:t>
      </w:r>
      <w:r>
        <w:rPr>
          <w:rStyle w:val="default"/>
          <w:rFonts w:cs="FrankRuehl"/>
          <w:rtl/>
        </w:rPr>
        <w:t>פינוי והצלה או לגופי המשק החיוניים בתקופת הפעלת מערך מל"ח.</w:t>
      </w:r>
    </w:p>
    <w:p w:rsidR="00F24715" w:rsidRDefault="00F24715">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הוכרז על אירוע </w:t>
      </w:r>
      <w:r w:rsidR="00D21F73">
        <w:rPr>
          <w:rStyle w:val="default"/>
          <w:rFonts w:cs="FrankRuehl" w:hint="cs"/>
          <w:rtl/>
        </w:rPr>
        <w:t>חירום אזרחי</w:t>
      </w:r>
      <w:r>
        <w:rPr>
          <w:rStyle w:val="default"/>
          <w:rFonts w:cs="FrankRuehl"/>
          <w:rtl/>
        </w:rPr>
        <w:t xml:space="preserve"> לפי סעיף 90ב(א)</w:t>
      </w:r>
      <w:r>
        <w:rPr>
          <w:rStyle w:val="default"/>
          <w:rFonts w:cs="FrankRuehl" w:hint="cs"/>
          <w:rtl/>
        </w:rPr>
        <w:t xml:space="preserve"> </w:t>
      </w:r>
      <w:r>
        <w:rPr>
          <w:rStyle w:val="default"/>
          <w:rFonts w:cs="FrankRuehl"/>
          <w:rtl/>
        </w:rPr>
        <w:t>לפקודת המשטרה או ניתן אישור על ידי קצין משטרה</w:t>
      </w:r>
      <w:r>
        <w:rPr>
          <w:rStyle w:val="default"/>
          <w:rFonts w:cs="FrankRuehl" w:hint="cs"/>
          <w:rtl/>
        </w:rPr>
        <w:t xml:space="preserve"> </w:t>
      </w:r>
      <w:r>
        <w:rPr>
          <w:rStyle w:val="default"/>
          <w:rFonts w:cs="FrankRuehl"/>
          <w:rtl/>
        </w:rPr>
        <w:t>לפי סעיף 90ד(ג) לפקודת המשטרה, רשאי השר, בהסכמת</w:t>
      </w:r>
      <w:r>
        <w:rPr>
          <w:rStyle w:val="default"/>
          <w:rFonts w:cs="FrankRuehl" w:hint="cs"/>
          <w:rtl/>
        </w:rPr>
        <w:t xml:space="preserve"> </w:t>
      </w:r>
      <w:r>
        <w:rPr>
          <w:rStyle w:val="default"/>
          <w:rFonts w:cs="FrankRuehl"/>
          <w:rtl/>
        </w:rPr>
        <w:t>נציג המשטרה, מטעמים של ביטחון הציבור או לשם</w:t>
      </w:r>
      <w:r>
        <w:rPr>
          <w:rStyle w:val="default"/>
          <w:rFonts w:cs="FrankRuehl" w:hint="cs"/>
          <w:rtl/>
        </w:rPr>
        <w:t xml:space="preserve"> </w:t>
      </w:r>
      <w:r>
        <w:rPr>
          <w:rStyle w:val="default"/>
          <w:rFonts w:cs="FrankRuehl"/>
          <w:rtl/>
        </w:rPr>
        <w:t>אספקה סדירה של שירותי בזק, שהם הכרחיים נוכח</w:t>
      </w:r>
      <w:r>
        <w:rPr>
          <w:rStyle w:val="default"/>
          <w:rFonts w:cs="FrankRuehl" w:hint="cs"/>
          <w:rtl/>
        </w:rPr>
        <w:t xml:space="preserve"> </w:t>
      </w:r>
      <w:r>
        <w:rPr>
          <w:rStyle w:val="default"/>
          <w:rFonts w:cs="FrankRuehl"/>
          <w:rtl/>
        </w:rPr>
        <w:t xml:space="preserve">הנסיבות, לתת </w:t>
      </w:r>
      <w:r w:rsidR="009E2F57">
        <w:rPr>
          <w:rStyle w:val="default"/>
          <w:rFonts w:cs="FrankRuehl" w:hint="cs"/>
          <w:rtl/>
        </w:rPr>
        <w:t>לספק מורשה</w:t>
      </w:r>
      <w:r>
        <w:rPr>
          <w:rStyle w:val="default"/>
          <w:rFonts w:cs="FrankRuehl"/>
          <w:rtl/>
        </w:rPr>
        <w:t xml:space="preserve"> הוראות בענינים המנויים</w:t>
      </w:r>
      <w:r>
        <w:rPr>
          <w:rStyle w:val="default"/>
          <w:rFonts w:cs="FrankRuehl" w:hint="cs"/>
          <w:rtl/>
        </w:rPr>
        <w:t xml:space="preserve"> </w:t>
      </w:r>
      <w:r>
        <w:rPr>
          <w:rStyle w:val="default"/>
          <w:rFonts w:cs="FrankRuehl"/>
          <w:rtl/>
        </w:rPr>
        <w:t xml:space="preserve">בסעיף קטן </w:t>
      </w:r>
      <w:r>
        <w:rPr>
          <w:rStyle w:val="default"/>
          <w:rFonts w:cs="FrankRuehl" w:hint="cs"/>
          <w:rtl/>
        </w:rPr>
        <w:br/>
      </w:r>
      <w:r>
        <w:rPr>
          <w:rStyle w:val="default"/>
          <w:rFonts w:cs="FrankRuehl"/>
          <w:rtl/>
        </w:rPr>
        <w:t>(ג)(1) עד (4); ניתן אישור קצין משטרה כאמור, יודיע נציג המשטרה על כך לשר מיד</w:t>
      </w:r>
      <w:r w:rsidR="00774C15">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נעשתה העברת תפקיד כמשמעה בסעיף 90יב</w:t>
      </w:r>
      <w:r>
        <w:rPr>
          <w:rStyle w:val="default"/>
          <w:rFonts w:cs="FrankRuehl" w:hint="cs"/>
          <w:rtl/>
        </w:rPr>
        <w:t xml:space="preserve"> </w:t>
      </w:r>
      <w:r>
        <w:rPr>
          <w:rStyle w:val="default"/>
          <w:rFonts w:cs="FrankRuehl"/>
          <w:rtl/>
        </w:rPr>
        <w:t>לפקודת המשטרה, יבוא נציג מערכת הביטחון במקום נציג המשטרה לענין פסקה (1).</w:t>
      </w:r>
    </w:p>
    <w:p w:rsidR="00F24715" w:rsidRDefault="00F24715">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הוראה שניתנה </w:t>
      </w:r>
      <w:r w:rsidR="009E2F57">
        <w:rPr>
          <w:rStyle w:val="default"/>
          <w:rFonts w:cs="FrankRuehl" w:hint="cs"/>
          <w:rtl/>
        </w:rPr>
        <w:t>לספק מורשה</w:t>
      </w:r>
      <w:r>
        <w:rPr>
          <w:rStyle w:val="default"/>
          <w:rFonts w:cs="FrankRuehl"/>
          <w:rtl/>
        </w:rPr>
        <w:t xml:space="preserve"> לפי סעיף זה תעמוד</w:t>
      </w:r>
      <w:r>
        <w:rPr>
          <w:rStyle w:val="default"/>
          <w:rFonts w:cs="FrankRuehl" w:hint="cs"/>
          <w:rtl/>
        </w:rPr>
        <w:t xml:space="preserve"> </w:t>
      </w:r>
      <w:r>
        <w:rPr>
          <w:rStyle w:val="default"/>
          <w:rFonts w:cs="FrankRuehl"/>
          <w:rtl/>
        </w:rPr>
        <w:t>בתוקפה כל עוד עומדת בתוקפה ההחלטה על שעת</w:t>
      </w:r>
      <w:r>
        <w:rPr>
          <w:rStyle w:val="default"/>
          <w:rFonts w:cs="FrankRuehl" w:hint="cs"/>
          <w:rtl/>
        </w:rPr>
        <w:t xml:space="preserve"> </w:t>
      </w:r>
      <w:r>
        <w:rPr>
          <w:rStyle w:val="default"/>
          <w:rFonts w:cs="FrankRuehl"/>
          <w:rtl/>
        </w:rPr>
        <w:t>חירום, והוראה שניתנה בתקופת הפעלת מערך מל"ח</w:t>
      </w:r>
      <w:r>
        <w:rPr>
          <w:rStyle w:val="default"/>
          <w:rFonts w:cs="FrankRuehl" w:hint="cs"/>
          <w:rtl/>
        </w:rPr>
        <w:t xml:space="preserve"> </w:t>
      </w:r>
      <w:r>
        <w:rPr>
          <w:rStyle w:val="default"/>
          <w:rFonts w:cs="FrankRuehl"/>
          <w:rtl/>
        </w:rPr>
        <w:t>תעמוד בתוקפה במהלך תקופת הפעלת מערך מל"ח</w:t>
      </w:r>
      <w:r>
        <w:rPr>
          <w:rStyle w:val="default"/>
          <w:rFonts w:cs="FrankRuehl" w:hint="cs"/>
          <w:rtl/>
        </w:rPr>
        <w:t xml:space="preserve"> </w:t>
      </w:r>
      <w:r>
        <w:rPr>
          <w:rStyle w:val="default"/>
          <w:rFonts w:cs="FrankRuehl"/>
          <w:rtl/>
        </w:rPr>
        <w:t>ולא יותר משישים הימים הראשונים של תקופת</w:t>
      </w:r>
      <w:r>
        <w:rPr>
          <w:rStyle w:val="default"/>
          <w:rFonts w:cs="FrankRuehl" w:hint="cs"/>
          <w:rtl/>
        </w:rPr>
        <w:t xml:space="preserve"> </w:t>
      </w:r>
      <w:r>
        <w:rPr>
          <w:rStyle w:val="default"/>
          <w:rFonts w:cs="FrankRuehl"/>
          <w:rtl/>
        </w:rPr>
        <w:t>ההפעלה כאמור, והכל אם לא נקבעה בהוראה תקופה קצרה יותר</w:t>
      </w:r>
      <w:r w:rsidR="00774C15">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הממשלה רשאית, מזמן לזמן, להסמיך את השר,</w:t>
      </w:r>
      <w:r>
        <w:rPr>
          <w:rStyle w:val="default"/>
          <w:rFonts w:cs="FrankRuehl" w:hint="cs"/>
          <w:rtl/>
        </w:rPr>
        <w:t xml:space="preserve"> </w:t>
      </w:r>
      <w:r>
        <w:rPr>
          <w:rStyle w:val="default"/>
          <w:rFonts w:cs="FrankRuehl"/>
          <w:rtl/>
        </w:rPr>
        <w:t>להאריך, בהסכמת שר הביטחון, את תקופת תוקפה של</w:t>
      </w:r>
      <w:r>
        <w:rPr>
          <w:rStyle w:val="default"/>
          <w:rFonts w:cs="FrankRuehl" w:hint="cs"/>
          <w:rtl/>
        </w:rPr>
        <w:t xml:space="preserve"> </w:t>
      </w:r>
      <w:r>
        <w:rPr>
          <w:rStyle w:val="default"/>
          <w:rFonts w:cs="FrankRuehl"/>
          <w:rtl/>
        </w:rPr>
        <w:t>הוראה שניתנה לפי סעיף זה בתקופת הפעלת מערך</w:t>
      </w:r>
      <w:r>
        <w:rPr>
          <w:rStyle w:val="default"/>
          <w:rFonts w:cs="FrankRuehl" w:hint="cs"/>
          <w:rtl/>
        </w:rPr>
        <w:t xml:space="preserve"> </w:t>
      </w:r>
      <w:r>
        <w:rPr>
          <w:rStyle w:val="default"/>
          <w:rFonts w:cs="FrankRuehl"/>
          <w:rtl/>
        </w:rPr>
        <w:t>מל"ח, בתקופות נוספות, ובלבד שהתקופות הנוספות</w:t>
      </w:r>
      <w:r>
        <w:rPr>
          <w:rStyle w:val="default"/>
          <w:rFonts w:cs="FrankRuehl" w:hint="cs"/>
          <w:rtl/>
        </w:rPr>
        <w:t xml:space="preserve"> </w:t>
      </w:r>
      <w:r>
        <w:rPr>
          <w:rStyle w:val="default"/>
          <w:rFonts w:cs="FrankRuehl"/>
          <w:rtl/>
        </w:rPr>
        <w:t>כאמור יהיו במהלך תקופת הפעלת מערך מל"ח ושכל אחת מהן לא תעלה על שישים ימים.</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 xml:space="preserve">בטרם מתן הוראה לפי סעיף קטן (ג) או (ד), תינתן </w:t>
      </w:r>
      <w:r w:rsidR="009E2F57">
        <w:rPr>
          <w:rStyle w:val="default"/>
          <w:rFonts w:cs="FrankRuehl" w:hint="cs"/>
          <w:rtl/>
        </w:rPr>
        <w:t>לספק המורשה</w:t>
      </w:r>
      <w:r>
        <w:rPr>
          <w:rStyle w:val="default"/>
          <w:rFonts w:cs="FrankRuehl"/>
          <w:rtl/>
        </w:rPr>
        <w:t xml:space="preserve"> הנוגע בדבר, הזדמנות להשמיע את טענותיו, וזאת</w:t>
      </w:r>
      <w:r>
        <w:rPr>
          <w:rStyle w:val="default"/>
          <w:rFonts w:cs="FrankRuehl" w:hint="cs"/>
          <w:rtl/>
        </w:rPr>
        <w:t xml:space="preserve"> </w:t>
      </w:r>
      <w:r>
        <w:rPr>
          <w:rStyle w:val="default"/>
          <w:rFonts w:cs="FrankRuehl"/>
          <w:rtl/>
        </w:rPr>
        <w:t>ככל שהדבר ניתן בנסיבות הענין, ובהתחשב, בין השאר,</w:t>
      </w:r>
      <w:r>
        <w:rPr>
          <w:rStyle w:val="default"/>
          <w:rFonts w:cs="FrankRuehl" w:hint="cs"/>
          <w:rtl/>
        </w:rPr>
        <w:t xml:space="preserve"> </w:t>
      </w:r>
      <w:r>
        <w:rPr>
          <w:rStyle w:val="default"/>
          <w:rFonts w:cs="FrankRuehl"/>
          <w:rtl/>
        </w:rPr>
        <w:t>במהותו, היקפו וחומרתו של האירוע המחייב מתן הוראות כאמור.</w:t>
      </w:r>
    </w:p>
    <w:p w:rsidR="00F24715" w:rsidRDefault="00F24715">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הודעה או הוראה </w:t>
      </w:r>
      <w:r w:rsidR="009E2F57">
        <w:rPr>
          <w:rStyle w:val="default"/>
          <w:rFonts w:cs="FrankRuehl" w:hint="cs"/>
          <w:rtl/>
        </w:rPr>
        <w:t>לספק מורשה</w:t>
      </w:r>
      <w:r>
        <w:rPr>
          <w:rStyle w:val="default"/>
          <w:rFonts w:cs="FrankRuehl"/>
          <w:rtl/>
        </w:rPr>
        <w:t xml:space="preserve"> לפי סעיף זה יכול</w:t>
      </w:r>
      <w:r>
        <w:rPr>
          <w:rStyle w:val="default"/>
          <w:rFonts w:cs="FrankRuehl" w:hint="cs"/>
          <w:rtl/>
        </w:rPr>
        <w:t xml:space="preserve"> </w:t>
      </w:r>
      <w:r>
        <w:rPr>
          <w:rStyle w:val="default"/>
          <w:rFonts w:cs="FrankRuehl"/>
          <w:rtl/>
        </w:rPr>
        <w:t>שתינתן בכתב או בעל פה; ניתנה הודעה או הוראה</w:t>
      </w:r>
      <w:r>
        <w:rPr>
          <w:rStyle w:val="default"/>
          <w:rFonts w:cs="FrankRuehl" w:hint="cs"/>
          <w:rtl/>
        </w:rPr>
        <w:t xml:space="preserve"> </w:t>
      </w:r>
      <w:r>
        <w:rPr>
          <w:rStyle w:val="default"/>
          <w:rFonts w:cs="FrankRuehl"/>
          <w:rtl/>
        </w:rPr>
        <w:t xml:space="preserve">כאמור בעל פה, תימסר ההודעה או ההוראה </w:t>
      </w:r>
      <w:r w:rsidR="009E2F57">
        <w:rPr>
          <w:rStyle w:val="default"/>
          <w:rFonts w:cs="FrankRuehl" w:hint="cs"/>
          <w:rtl/>
        </w:rPr>
        <w:t>לספק המורשה</w:t>
      </w:r>
      <w:r>
        <w:rPr>
          <w:rStyle w:val="default"/>
          <w:rFonts w:cs="FrankRuehl"/>
          <w:rtl/>
        </w:rPr>
        <w:t xml:space="preserve"> גם בכתב, בהקדם האפשרי בנסיבות הענין</w:t>
      </w:r>
      <w:r w:rsidR="00774C15">
        <w:rPr>
          <w:rStyle w:val="default"/>
          <w:rFonts w:cs="FrankRuehl" w:hint="cs"/>
          <w:rtl/>
        </w:rPr>
        <w:t>;</w:t>
      </w:r>
    </w:p>
    <w:p w:rsidR="00F24715" w:rsidRDefault="00F2471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הודעה או הוראה כאמור בפסקה (1) תובא לידיעת נציג מערכת הביטחון ונציג המשטרה.</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על תשלום בעד מתן שירותים, עשיית פעולות או ביצוע</w:t>
      </w:r>
      <w:r>
        <w:rPr>
          <w:rStyle w:val="default"/>
          <w:rFonts w:cs="FrankRuehl" w:hint="cs"/>
          <w:rtl/>
        </w:rPr>
        <w:t xml:space="preserve"> </w:t>
      </w:r>
      <w:r>
        <w:rPr>
          <w:rStyle w:val="default"/>
          <w:rFonts w:cs="FrankRuehl"/>
          <w:rtl/>
        </w:rPr>
        <w:t>הוראה אחרת כאמור בסעיף זה (בסעיף קטן זה – ביצוע הוראה)</w:t>
      </w:r>
      <w:r>
        <w:rPr>
          <w:rStyle w:val="default"/>
          <w:rFonts w:cs="FrankRuehl" w:hint="cs"/>
          <w:rtl/>
        </w:rPr>
        <w:t xml:space="preserve"> </w:t>
      </w:r>
      <w:r>
        <w:rPr>
          <w:rStyle w:val="default"/>
          <w:rFonts w:cs="FrankRuehl"/>
          <w:rtl/>
        </w:rPr>
        <w:t>יחולו, בשינויים המחויבים, הוראות סעיף 13(ג) לענין ביצוע</w:t>
      </w:r>
      <w:r>
        <w:rPr>
          <w:rStyle w:val="default"/>
          <w:rFonts w:cs="FrankRuehl" w:hint="cs"/>
          <w:rtl/>
        </w:rPr>
        <w:t xml:space="preserve"> </w:t>
      </w:r>
      <w:r>
        <w:rPr>
          <w:rStyle w:val="default"/>
          <w:rFonts w:cs="FrankRuehl"/>
          <w:rtl/>
        </w:rPr>
        <w:t>הוראה לטובת כוחות הביטחון או כוחות הפינוי וההצלה, או</w:t>
      </w:r>
      <w:r>
        <w:rPr>
          <w:rStyle w:val="default"/>
          <w:rFonts w:cs="FrankRuehl" w:hint="cs"/>
          <w:rtl/>
        </w:rPr>
        <w:t xml:space="preserve"> </w:t>
      </w:r>
      <w:r>
        <w:rPr>
          <w:rStyle w:val="default"/>
          <w:rFonts w:cs="FrankRuehl"/>
          <w:rtl/>
        </w:rPr>
        <w:t>הוראות סעיף 5(ד) ו</w:t>
      </w:r>
      <w:r>
        <w:rPr>
          <w:rStyle w:val="default"/>
          <w:rFonts w:cs="FrankRuehl" w:hint="cs"/>
          <w:rtl/>
        </w:rPr>
        <w:t>-</w:t>
      </w:r>
      <w:r>
        <w:rPr>
          <w:rStyle w:val="default"/>
          <w:rFonts w:cs="FrankRuehl"/>
          <w:rtl/>
        </w:rPr>
        <w:t>(ה) לענין ביצוע הוראה לטובת כל גורם אחר, הכל לפי הענין.</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(ט)</w:t>
      </w:r>
      <w:r>
        <w:rPr>
          <w:rStyle w:val="default"/>
          <w:rFonts w:cs="FrankRuehl" w:hint="cs"/>
          <w:rtl/>
        </w:rPr>
        <w:tab/>
      </w:r>
      <w:r w:rsidR="009E2F57">
        <w:rPr>
          <w:rStyle w:val="default"/>
          <w:rFonts w:cs="FrankRuehl" w:hint="cs"/>
          <w:rtl/>
        </w:rPr>
        <w:t>ספק מורשה</w:t>
      </w:r>
      <w:r>
        <w:rPr>
          <w:rStyle w:val="default"/>
          <w:rFonts w:cs="FrankRuehl"/>
          <w:rtl/>
        </w:rPr>
        <w:t xml:space="preserve"> שפעל מכוח הוראה לפי סעיף זה, עובדיו</w:t>
      </w:r>
      <w:r>
        <w:rPr>
          <w:rStyle w:val="default"/>
          <w:rFonts w:cs="FrankRuehl" w:hint="cs"/>
          <w:rtl/>
        </w:rPr>
        <w:t xml:space="preserve"> </w:t>
      </w:r>
      <w:r>
        <w:rPr>
          <w:rStyle w:val="default"/>
          <w:rFonts w:cs="FrankRuehl"/>
          <w:rtl/>
        </w:rPr>
        <w:t>וכל הבאים מטעמו, לא יישאו באחריות פלילית כאמור</w:t>
      </w:r>
      <w:r>
        <w:rPr>
          <w:rStyle w:val="default"/>
          <w:rFonts w:cs="FrankRuehl" w:hint="cs"/>
          <w:rtl/>
        </w:rPr>
        <w:t xml:space="preserve"> </w:t>
      </w:r>
      <w:r>
        <w:rPr>
          <w:rStyle w:val="default"/>
          <w:rFonts w:cs="FrankRuehl"/>
          <w:rtl/>
        </w:rPr>
        <w:t>בסעיף 34יג לחוק העונשין, וכן לא יישאו באחריות בנזיקין</w:t>
      </w:r>
      <w:r>
        <w:rPr>
          <w:rStyle w:val="default"/>
          <w:rFonts w:cs="FrankRuehl" w:hint="cs"/>
          <w:rtl/>
        </w:rPr>
        <w:t xml:space="preserve"> </w:t>
      </w:r>
      <w:r>
        <w:rPr>
          <w:rStyle w:val="default"/>
          <w:rFonts w:cs="FrankRuehl"/>
          <w:rtl/>
        </w:rPr>
        <w:t xml:space="preserve">אלא לנזק הנובע מפעולה מכוונת או מרשלנות חמורה של </w:t>
      </w:r>
      <w:r w:rsidR="0086728B">
        <w:rPr>
          <w:rStyle w:val="default"/>
          <w:rFonts w:cs="FrankRuehl" w:hint="cs"/>
          <w:rtl/>
        </w:rPr>
        <w:t>הספק המורשה</w:t>
      </w:r>
      <w:r>
        <w:rPr>
          <w:rStyle w:val="default"/>
          <w:rFonts w:cs="FrankRuehl"/>
          <w:rtl/>
        </w:rPr>
        <w:t>, עובדיו או הבאים מטעמו.</w:t>
      </w:r>
    </w:p>
    <w:p w:rsidR="00F24715" w:rsidRDefault="00F24715">
      <w:pPr>
        <w:pStyle w:val="P00"/>
        <w:spacing w:before="72"/>
        <w:ind w:left="0" w:right="1134"/>
        <w:rPr>
          <w:rStyle w:val="default"/>
          <w:rFonts w:cs="FrankRuehl"/>
          <w:rtl/>
        </w:rPr>
      </w:pPr>
      <w:r>
        <w:rPr>
          <w:rStyle w:val="default"/>
          <w:rFonts w:cs="FrankRuehl" w:hint="cs"/>
          <w:rtl/>
        </w:rPr>
        <w:tab/>
      </w:r>
      <w:r>
        <w:rPr>
          <w:rStyle w:val="default"/>
          <w:rFonts w:cs="FrankRuehl"/>
          <w:rtl/>
        </w:rPr>
        <w:t>(י)</w:t>
      </w:r>
      <w:r>
        <w:rPr>
          <w:rStyle w:val="default"/>
          <w:rFonts w:cs="FrankRuehl" w:hint="cs"/>
          <w:rtl/>
        </w:rPr>
        <w:tab/>
      </w:r>
      <w:r>
        <w:rPr>
          <w:rStyle w:val="default"/>
          <w:rFonts w:cs="FrankRuehl"/>
          <w:rtl/>
        </w:rPr>
        <w:t>אין בהוראות סעיף זה כדי לגרוע מסמכויות לפי כל דין אחר לענין החלטה על שעת חירום.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35" w:name="Rov620"/>
      <w:r w:rsidRPr="0088080B">
        <w:rPr>
          <w:rStyle w:val="default"/>
          <w:rFonts w:cs="FrankRuehl" w:hint="cs"/>
          <w:vanish/>
          <w:color w:val="FF0000"/>
          <w:szCs w:val="20"/>
          <w:shd w:val="clear" w:color="auto" w:fill="FFFF99"/>
          <w:rtl/>
        </w:rPr>
        <w:t>מיום 1.2.2007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34</w:t>
      </w:r>
    </w:p>
    <w:p w:rsidR="00F24715" w:rsidRPr="0088080B" w:rsidRDefault="00F24715">
      <w:pPr>
        <w:pStyle w:val="P00"/>
        <w:spacing w:before="0"/>
        <w:ind w:left="0" w:right="1134"/>
        <w:rPr>
          <w:rStyle w:val="default"/>
          <w:rFonts w:cs="FrankRuehl" w:hint="cs"/>
          <w:vanish/>
          <w:szCs w:val="20"/>
          <w:shd w:val="clear" w:color="auto" w:fill="FFFF99"/>
          <w:rtl/>
        </w:rPr>
      </w:pPr>
      <w:hyperlink r:id="rId1122" w:history="1">
        <w:r w:rsidRPr="0088080B">
          <w:rPr>
            <w:rStyle w:val="Hyperlink"/>
            <w:rFonts w:hint="cs"/>
            <w:vanish/>
            <w:szCs w:val="20"/>
            <w:shd w:val="clear" w:color="auto" w:fill="FFFF99"/>
            <w:rtl/>
          </w:rPr>
          <w:t>ס"ח תשס"ז מס' 2072</w:t>
        </w:r>
      </w:hyperlink>
      <w:r w:rsidRPr="0088080B">
        <w:rPr>
          <w:rStyle w:val="default"/>
          <w:rFonts w:cs="FrankRuehl" w:hint="cs"/>
          <w:vanish/>
          <w:szCs w:val="20"/>
          <w:shd w:val="clear" w:color="auto" w:fill="FFFF99"/>
          <w:rtl/>
        </w:rPr>
        <w:t xml:space="preserve"> מיום 3.12.2006 עמ' 20 (</w:t>
      </w:r>
      <w:hyperlink r:id="rId1123" w:history="1">
        <w:r w:rsidRPr="0088080B">
          <w:rPr>
            <w:rStyle w:val="Hyperlink"/>
            <w:rFonts w:hint="cs"/>
            <w:vanish/>
            <w:szCs w:val="20"/>
            <w:shd w:val="clear" w:color="auto" w:fill="FFFF99"/>
            <w:rtl/>
          </w:rPr>
          <w:t>ה"ח 190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13א</w:t>
      </w:r>
    </w:p>
    <w:p w:rsidR="00D21F73" w:rsidRPr="0088080B" w:rsidRDefault="00D21F73" w:rsidP="00D21F73">
      <w:pPr>
        <w:pStyle w:val="P00"/>
        <w:spacing w:before="0"/>
        <w:ind w:left="0" w:right="1134"/>
        <w:rPr>
          <w:rStyle w:val="default"/>
          <w:rFonts w:ascii="FrankRuehl" w:hAnsi="FrankRuehl" w:cs="FrankRuehl"/>
          <w:vanish/>
          <w:szCs w:val="20"/>
          <w:shd w:val="clear" w:color="auto" w:fill="FFFF99"/>
          <w:rtl/>
        </w:rPr>
      </w:pPr>
    </w:p>
    <w:p w:rsidR="00D21F73" w:rsidRPr="0088080B" w:rsidRDefault="00D21F73" w:rsidP="00D21F7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12.3.2018</w:t>
      </w:r>
    </w:p>
    <w:p w:rsidR="00D21F73" w:rsidRPr="0088080B" w:rsidRDefault="00D21F73" w:rsidP="00D21F7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69</w:t>
      </w:r>
    </w:p>
    <w:p w:rsidR="00D21F73" w:rsidRPr="0088080B" w:rsidRDefault="00D21F73" w:rsidP="00D21F73">
      <w:pPr>
        <w:pStyle w:val="P00"/>
        <w:spacing w:before="0"/>
        <w:ind w:left="0" w:right="1134"/>
        <w:rPr>
          <w:rStyle w:val="default"/>
          <w:rFonts w:ascii="FrankRuehl" w:hAnsi="FrankRuehl" w:cs="FrankRuehl"/>
          <w:vanish/>
          <w:szCs w:val="20"/>
          <w:shd w:val="clear" w:color="auto" w:fill="FFFF99"/>
          <w:rtl/>
        </w:rPr>
      </w:pPr>
      <w:hyperlink r:id="rId1124" w:history="1">
        <w:r w:rsidRPr="0088080B">
          <w:rPr>
            <w:rStyle w:val="Hyperlink"/>
            <w:rFonts w:ascii="FrankRuehl" w:hAnsi="FrankRuehl"/>
            <w:vanish/>
            <w:szCs w:val="20"/>
            <w:shd w:val="clear" w:color="auto" w:fill="FFFF99"/>
            <w:rtl/>
          </w:rPr>
          <w:t>ס"ח תשע"ח מס' 2701</w:t>
        </w:r>
      </w:hyperlink>
      <w:r w:rsidRPr="0088080B">
        <w:rPr>
          <w:rStyle w:val="default"/>
          <w:rFonts w:ascii="FrankRuehl" w:hAnsi="FrankRuehl" w:cs="FrankRuehl"/>
          <w:vanish/>
          <w:szCs w:val="20"/>
          <w:shd w:val="clear" w:color="auto" w:fill="FFFF99"/>
          <w:rtl/>
        </w:rPr>
        <w:t xml:space="preserve"> מיום 12.3.2018 עמ' 25</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125" w:history="1">
        <w:r w:rsidRPr="0088080B">
          <w:rPr>
            <w:rStyle w:val="Hyperlink"/>
            <w:rFonts w:ascii="FrankRuehl" w:hAnsi="FrankRuehl"/>
            <w:vanish/>
            <w:szCs w:val="20"/>
            <w:shd w:val="clear" w:color="auto" w:fill="FFFF99"/>
            <w:rtl/>
          </w:rPr>
          <w:t>ה"ח 1169</w:t>
        </w:r>
      </w:hyperlink>
      <w:r w:rsidRPr="0088080B">
        <w:rPr>
          <w:rStyle w:val="default"/>
          <w:rFonts w:ascii="FrankRuehl" w:hAnsi="FrankRuehl" w:cs="FrankRuehl"/>
          <w:vanish/>
          <w:szCs w:val="20"/>
          <w:shd w:val="clear" w:color="auto" w:fill="FFFF99"/>
          <w:rtl/>
        </w:rPr>
        <w:t>)</w:t>
      </w:r>
    </w:p>
    <w:p w:rsidR="00D21F73" w:rsidRPr="0088080B" w:rsidRDefault="00D21F73" w:rsidP="00D21F73">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(א)</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בסעיף זה ובסעיף 13ב –</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strike/>
          <w:vanish/>
          <w:sz w:val="22"/>
          <w:szCs w:val="22"/>
          <w:shd w:val="clear" w:color="auto" w:fill="FFFF99"/>
          <w:rtl/>
        </w:rPr>
        <w:t>אירוע אסון המוני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אירוע חירום אזרחי</w:t>
      </w:r>
      <w:r w:rsidRPr="0088080B">
        <w:rPr>
          <w:rStyle w:val="default"/>
          <w:rFonts w:cs="FrankRuehl"/>
          <w:vanish/>
          <w:sz w:val="22"/>
          <w:szCs w:val="22"/>
          <w:shd w:val="clear" w:color="auto" w:fill="FFFF99"/>
          <w:rtl/>
        </w:rPr>
        <w:t>" – כהגדרתו בסעיף 90א לפקודת המשטרה;</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"בעל רישיון" – כהגדרתו בסעיף 1, וכן מי שקיבל רישיון לפי הפקודה;</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"החלטה על שעת חירום" – כל אחת מאלה:</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הכרזה על מצב מיוחד בעורף לפי סעיף 9ג לחוק ההתגוננות האזרחית, התשי"א</w:t>
      </w:r>
      <w:r w:rsidRPr="0088080B">
        <w:rPr>
          <w:rStyle w:val="default"/>
          <w:rFonts w:cs="FrankRuehl" w:hint="cs"/>
          <w:vanish/>
          <w:sz w:val="22"/>
          <w:szCs w:val="22"/>
          <w:shd w:val="clear" w:color="auto" w:fill="FFFF99"/>
          <w:rtl/>
        </w:rPr>
        <w:t>-1951</w:t>
      </w:r>
      <w:r w:rsidRPr="0088080B">
        <w:rPr>
          <w:rStyle w:val="default"/>
          <w:rFonts w:cs="FrankRuehl"/>
          <w:vanish/>
          <w:sz w:val="22"/>
          <w:szCs w:val="22"/>
          <w:shd w:val="clear" w:color="auto" w:fill="FFFF99"/>
          <w:rtl/>
        </w:rPr>
        <w:t>;</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 xml:space="preserve">הכרזה על </w:t>
      </w:r>
      <w:r w:rsidRPr="0088080B">
        <w:rPr>
          <w:rStyle w:val="default"/>
          <w:rFonts w:cs="FrankRuehl"/>
          <w:strike/>
          <w:vanish/>
          <w:sz w:val="22"/>
          <w:szCs w:val="22"/>
          <w:shd w:val="clear" w:color="auto" w:fill="FFFF99"/>
          <w:rtl/>
        </w:rPr>
        <w:t>אירוע אסון המוני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אירוע חירום אזרחי</w:t>
      </w:r>
      <w:r w:rsidRPr="0088080B">
        <w:rPr>
          <w:rStyle w:val="default"/>
          <w:rFonts w:cs="FrankRuehl"/>
          <w:vanish/>
          <w:sz w:val="22"/>
          <w:szCs w:val="22"/>
          <w:shd w:val="clear" w:color="auto" w:fill="FFFF99"/>
          <w:rtl/>
        </w:rPr>
        <w:t xml:space="preserve"> לפי סעיף 90ב לפקודת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המשטרה, או מתן אישור על ידי קצין משטרה, לפי סעיף 90ד(ג) לפקודת המשטרה;</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החלטה על תחילתה של תקופת הפעלת מערך מל"ח;</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מסירת הודעה בדבר משבר תקשורת;</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"כוחות הביטחון" – כהגדרתם בסעיף 13;</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"מערכת בזק" – מיתקן בזק, או מערכת של מיתקני בזק המשמשת או המיועדת לשמש לביצוע פעולות בזק או למתן שירותי בזק;</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"משבר תקשורת" – העדר יכולת להפעיל באופן תקין מערכת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בזק או חשש ממשי להעדר יכולת כאמור, בנסיבות של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אסון טבע, פעולת איבה או בשל פגיעה משמעותית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בשלום הציבור או חלק מסוים ממנו, והכל למעט</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בנסיבות שבהן ניתנו הכרזה, אישור או החלטה כאמור</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בפסקאות (1) עד (3) להגדרה "החלטה על שעת חירום"</w:t>
      </w:r>
      <w:r w:rsidRPr="0088080B">
        <w:rPr>
          <w:rStyle w:val="default"/>
          <w:rFonts w:cs="FrankRuehl" w:hint="cs"/>
          <w:vanish/>
          <w:sz w:val="22"/>
          <w:szCs w:val="22"/>
          <w:shd w:val="clear" w:color="auto" w:fill="FFFF99"/>
          <w:rtl/>
        </w:rPr>
        <w:t>;</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"נציג המשטרה" – מי שנמנה עם כוחות המשטרה שהסמיך השר לביטחון הפנים לענין סעיף זה או סעיף 13ב;</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"נציג מערכת הביטחון" – מי שנמנה עם כוחות הביטחון שהסמיך שר הביטחון לענין סעיף זה או סעיף 13ב;</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"פקודת המשטרה" – פקודת המשטרה [נוסח חדש], התשל"א-</w:t>
      </w:r>
      <w:r w:rsidRPr="0088080B">
        <w:rPr>
          <w:rStyle w:val="default"/>
          <w:rFonts w:cs="FrankRuehl" w:hint="cs"/>
          <w:vanish/>
          <w:sz w:val="22"/>
          <w:szCs w:val="22"/>
          <w:shd w:val="clear" w:color="auto" w:fill="FFFF99"/>
          <w:rtl/>
        </w:rPr>
        <w:t>1971;</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"תקופת הפעלת מערך מל"ח" – תקופת הפעלת מערך משק לשעת חירום בהתאם להחלטת הממשלה מס' 1716 מיום כ"ט בסיון התשמ"ו (6 ביולי 1986), להחלטת הממשלה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מס' 1080 מיום ז' באדר א' התש"ס (13 בפברואר 2000), ולכל החלטת ממשלה אחרת בענין;</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"השר" – לרבות מי שהשר הסמיכו לענין סעיף זה.</w:t>
      </w:r>
    </w:p>
    <w:p w:rsidR="00D21F73" w:rsidRPr="0088080B" w:rsidRDefault="00D21F73" w:rsidP="00D21F73">
      <w:pPr>
        <w:pStyle w:val="P00"/>
        <w:spacing w:before="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נוכח השר כי קיים משבר תקשורת, יודיע לבעל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רישיון כי קיים מצב כאמור (בסעיף זה – הודעה בדבר משבר תקשורת)</w:t>
      </w:r>
      <w:r w:rsidR="00855664" w:rsidRPr="0088080B">
        <w:rPr>
          <w:rStyle w:val="default"/>
          <w:rFonts w:cs="FrankRuehl" w:hint="cs"/>
          <w:vanish/>
          <w:sz w:val="22"/>
          <w:szCs w:val="22"/>
          <w:shd w:val="clear" w:color="auto" w:fill="FFFF99"/>
          <w:rtl/>
        </w:rPr>
        <w:t>;</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הודעה בדבר משבר תקשורת תיכנס לתוקפה מיד</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עם מסירתה לבעל הרישיון כאמור בפסקה (1), אלא אם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כן נקבע בה מועד מאוחר יותר, ותוקפה יפקע בתום 48 שעות ממועד כניסתה לתוקף, אלא אם כן נקבעה בהודעה תקופה קצרה יותר</w:t>
      </w:r>
      <w:r w:rsidR="00855664" w:rsidRPr="0088080B">
        <w:rPr>
          <w:rStyle w:val="default"/>
          <w:rFonts w:cs="FrankRuehl" w:hint="cs"/>
          <w:vanish/>
          <w:sz w:val="22"/>
          <w:szCs w:val="22"/>
          <w:shd w:val="clear" w:color="auto" w:fill="FFFF99"/>
          <w:rtl/>
        </w:rPr>
        <w:t>;</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השר רשאי, בהודעה לבעל הרישיון, להאריך את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תוקפה של ההודעה בדבר משבר תקשורת בתקופות נוספות, שלא יעלו, במצטבר, על 96 שעות נוספות (בסעיף זה – תקופת ההארכה)</w:t>
      </w:r>
      <w:r w:rsidR="00855664" w:rsidRPr="0088080B">
        <w:rPr>
          <w:rStyle w:val="default"/>
          <w:rFonts w:cs="FrankRuehl" w:hint="cs"/>
          <w:vanish/>
          <w:sz w:val="22"/>
          <w:szCs w:val="22"/>
          <w:shd w:val="clear" w:color="auto" w:fill="FFFF99"/>
          <w:rtl/>
        </w:rPr>
        <w:t>;</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הממשלה רשאית, בהודעה לבעל הרישיון,</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להאריך את תקופת ההארכה בתקופות נוספות שלא</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יעלו, במצטבר, על שבעה ימים נוספים, ובאישור ועדת הכלכלה של הכנסת – בתקופות ארוכות יותר.</w:t>
      </w:r>
    </w:p>
    <w:p w:rsidR="00D21F73" w:rsidRPr="0088080B" w:rsidRDefault="00D21F73" w:rsidP="00D21F7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 xml:space="preserve">ניתנה החלטה על שעת חירום, למעט הכרזה על </w:t>
      </w:r>
      <w:r w:rsidRPr="0088080B">
        <w:rPr>
          <w:rStyle w:val="default"/>
          <w:rFonts w:cs="FrankRuehl"/>
          <w:strike/>
          <w:vanish/>
          <w:sz w:val="22"/>
          <w:szCs w:val="22"/>
          <w:shd w:val="clear" w:color="auto" w:fill="FFFF99"/>
          <w:rtl/>
        </w:rPr>
        <w:t>אירוע</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אסון המוני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אירוע חירום אזרחי</w:t>
      </w:r>
      <w:r w:rsidRPr="0088080B">
        <w:rPr>
          <w:rStyle w:val="default"/>
          <w:rFonts w:cs="FrankRuehl"/>
          <w:vanish/>
          <w:sz w:val="22"/>
          <w:szCs w:val="22"/>
          <w:shd w:val="clear" w:color="auto" w:fill="FFFF99"/>
          <w:rtl/>
        </w:rPr>
        <w:t xml:space="preserve"> לפי סעיף 90ב(א) לפקודת המשטרה או אישור על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ידי קצין משטרה לפי סעיף 90ד(ג) לפקודת המשטרה, רשאי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השר, בהסכמת נציג מערכת הביטחון, מטעמים של ביטחון</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המדינה או לשם אספקה סדירה של שירותי בזק, שהם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הכרחיים נוכח הנסיבות, לתת לבעל רישיון הוראות בענינים אלה:</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ביצוע פעולות בזק או מתן שירותי בזק, דרך כלל או לענין מסוים;</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הגבלת ביצוע פעולות בזק או מתן שירותי בזק,</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או הפסקת הפעלתה של מערכת בזק, באופן מלא או חלקי;</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העמדת מערכת בזק של בעל הרישיון לשימושו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של בעל רישיון אחר, באופן מלא או חלקי, או שימוש</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במערכת בזק כאמור לשם גיבוי מערכת בזק של בעל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רישיון אחר, או כל הוראה אחרת שנועדה להבטיח את פעולתה של מערכת בזק</w:t>
      </w:r>
      <w:r w:rsidRPr="0088080B">
        <w:rPr>
          <w:rStyle w:val="default"/>
          <w:rFonts w:cs="FrankRuehl" w:hint="cs"/>
          <w:vanish/>
          <w:sz w:val="22"/>
          <w:szCs w:val="22"/>
          <w:shd w:val="clear" w:color="auto" w:fill="FFFF99"/>
          <w:rtl/>
        </w:rPr>
        <w:t>;</w:t>
      </w:r>
    </w:p>
    <w:p w:rsidR="00D21F73" w:rsidRPr="0088080B" w:rsidRDefault="00D21F73" w:rsidP="00D21F73">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העמדת מערכת בזק של בעל הרישיון לשימושם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של כוחות הביטחון, באופן מלא או חלקי, או שימוש</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במערכת בזק כאמור לשם גיבוי מערכת בזק של כוחות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הביטחון, או כל הוראה אחרת שנועדה להבטיח את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פעולתן של מערכות בזק של כוחות הביטחון או שנועדה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להבטיח מתן שירותי בזק לכוחות הביטחון, לכוחות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פינוי והצלה או לגופי המשק החיוניים בתקופת הפעלת מערך מל"ח.</w:t>
      </w:r>
    </w:p>
    <w:p w:rsidR="00D21F73" w:rsidRPr="0088080B" w:rsidRDefault="00D21F73" w:rsidP="00D21F73">
      <w:pPr>
        <w:pStyle w:val="P00"/>
        <w:spacing w:before="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 xml:space="preserve">הוכרז על </w:t>
      </w:r>
      <w:r w:rsidRPr="0088080B">
        <w:rPr>
          <w:rStyle w:val="default"/>
          <w:rFonts w:cs="FrankRuehl"/>
          <w:strike/>
          <w:vanish/>
          <w:sz w:val="22"/>
          <w:szCs w:val="22"/>
          <w:shd w:val="clear" w:color="auto" w:fill="FFFF99"/>
          <w:rtl/>
        </w:rPr>
        <w:t>אירוע אסון המוני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אירוע חירום אזרחי</w:t>
      </w:r>
      <w:r w:rsidRPr="0088080B">
        <w:rPr>
          <w:rStyle w:val="default"/>
          <w:rFonts w:cs="FrankRuehl"/>
          <w:vanish/>
          <w:sz w:val="22"/>
          <w:szCs w:val="22"/>
          <w:shd w:val="clear" w:color="auto" w:fill="FFFF99"/>
          <w:rtl/>
        </w:rPr>
        <w:t xml:space="preserve"> לפי סעיף 90ב(א)</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לפקודת המשטרה או ניתן אישור על ידי קצין משטרה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לפי סעיף 90ד(ג) לפקודת המשטרה, רשאי השר, בהסכמת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נציג המשטרה, מטעמים של ביטחון הציבור או לשם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אספקה סדירה של שירותי בזק, שהם הכרחיים נוכח</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הנסיבות, לתת לבעל רישיון הוראות בענינים המנויים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בסעיף קטן (ג)(1) עד (4); ניתן אישור קצין משטרה כאמור, יודיע נציג המשטרה על כך לשר מיד</w:t>
      </w:r>
      <w:r w:rsidR="00774C15" w:rsidRPr="0088080B">
        <w:rPr>
          <w:rStyle w:val="default"/>
          <w:rFonts w:cs="FrankRuehl" w:hint="cs"/>
          <w:vanish/>
          <w:sz w:val="22"/>
          <w:szCs w:val="22"/>
          <w:shd w:val="clear" w:color="auto" w:fill="FFFF99"/>
          <w:rtl/>
        </w:rPr>
        <w:t>;</w:t>
      </w:r>
    </w:p>
    <w:p w:rsidR="00C10CBC" w:rsidRPr="0088080B" w:rsidRDefault="00D21F73" w:rsidP="002538B3">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נעשתה העברת תפקיד כמשמעה בסעיף 90יב</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לפקודת המשטרה, יבוא נציג מערכת הביטחון במקום נציג המשטרה לענין פסקה (1)</w:t>
      </w:r>
      <w:r w:rsidR="00C10CBC" w:rsidRPr="0088080B">
        <w:rPr>
          <w:rStyle w:val="default"/>
          <w:rFonts w:cs="FrankRuehl" w:hint="cs"/>
          <w:vanish/>
          <w:sz w:val="22"/>
          <w:szCs w:val="22"/>
          <w:shd w:val="clear" w:color="auto" w:fill="FFFF99"/>
          <w:rtl/>
        </w:rPr>
        <w:t>.</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p>
    <w:p w:rsidR="00C10CBC" w:rsidRPr="0088080B" w:rsidRDefault="00C10CBC" w:rsidP="00C10CB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10CBC" w:rsidRPr="0088080B" w:rsidRDefault="00C10CBC" w:rsidP="00C10CBC">
      <w:pPr>
        <w:pStyle w:val="P00"/>
        <w:spacing w:before="0"/>
        <w:ind w:left="0" w:right="1134"/>
        <w:rPr>
          <w:rStyle w:val="default"/>
          <w:rFonts w:ascii="FrankRuehl" w:hAnsi="FrankRuehl" w:cs="FrankRuehl"/>
          <w:vanish/>
          <w:szCs w:val="20"/>
          <w:shd w:val="clear" w:color="auto" w:fill="FFFF99"/>
          <w:rtl/>
        </w:rPr>
      </w:pPr>
      <w:hyperlink r:id="rId112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0A7365"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12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10CBC" w:rsidRPr="0088080B" w:rsidRDefault="002D2A8D" w:rsidP="00C10CBC">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13א.</w:t>
      </w:r>
      <w:r w:rsidR="00C10CBC" w:rsidRPr="0088080B">
        <w:rPr>
          <w:rStyle w:val="default"/>
          <w:rFonts w:cs="FrankRuehl"/>
          <w:vanish/>
          <w:sz w:val="22"/>
          <w:szCs w:val="22"/>
          <w:shd w:val="clear" w:color="auto" w:fill="FFFF99"/>
          <w:rtl/>
        </w:rPr>
        <w:tab/>
        <w:t>(א)</w:t>
      </w:r>
      <w:r w:rsidR="00C10CBC" w:rsidRPr="0088080B">
        <w:rPr>
          <w:rStyle w:val="default"/>
          <w:rFonts w:cs="FrankRuehl" w:hint="cs"/>
          <w:vanish/>
          <w:sz w:val="22"/>
          <w:szCs w:val="22"/>
          <w:shd w:val="clear" w:color="auto" w:fill="FFFF99"/>
          <w:rtl/>
        </w:rPr>
        <w:tab/>
      </w:r>
      <w:r w:rsidR="00C10CBC" w:rsidRPr="0088080B">
        <w:rPr>
          <w:rStyle w:val="default"/>
          <w:rFonts w:cs="FrankRuehl"/>
          <w:vanish/>
          <w:sz w:val="22"/>
          <w:szCs w:val="22"/>
          <w:shd w:val="clear" w:color="auto" w:fill="FFFF99"/>
          <w:rtl/>
        </w:rPr>
        <w:t>בסעיף זה ובסעיף 13ב –</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אירוע חירום אזרחי</w:t>
      </w:r>
      <w:r w:rsidRPr="0088080B">
        <w:rPr>
          <w:rStyle w:val="default"/>
          <w:rFonts w:cs="FrankRuehl"/>
          <w:vanish/>
          <w:sz w:val="22"/>
          <w:szCs w:val="22"/>
          <w:shd w:val="clear" w:color="auto" w:fill="FFFF99"/>
          <w:rtl/>
        </w:rPr>
        <w:t>" – כהגדרתו בסעיף 90א לפקודת המשטרה;</w:t>
      </w:r>
    </w:p>
    <w:p w:rsidR="00C10CBC" w:rsidRPr="0088080B" w:rsidRDefault="00C10CBC" w:rsidP="00C10CBC">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"בעל רישיון" – כהגדרתו בסעיף 1, וכן מי שקיבל רישיון לפי הפקודה;</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"החלטה על שעת חירום" – כל אחת מאלה:</w:t>
      </w:r>
    </w:p>
    <w:p w:rsidR="00C10CBC" w:rsidRPr="0088080B" w:rsidRDefault="00C10CBC" w:rsidP="00C10CBC">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הכרזה על מצב מיוחד בעורף לפי סעיף 9ג לחוק ההתגוננות האזרחית, התשי"א</w:t>
      </w:r>
      <w:r w:rsidRPr="0088080B">
        <w:rPr>
          <w:rStyle w:val="default"/>
          <w:rFonts w:cs="FrankRuehl" w:hint="cs"/>
          <w:vanish/>
          <w:sz w:val="22"/>
          <w:szCs w:val="22"/>
          <w:shd w:val="clear" w:color="auto" w:fill="FFFF99"/>
          <w:rtl/>
        </w:rPr>
        <w:t>-1951</w:t>
      </w:r>
      <w:r w:rsidRPr="0088080B">
        <w:rPr>
          <w:rStyle w:val="default"/>
          <w:rFonts w:cs="FrankRuehl"/>
          <w:vanish/>
          <w:sz w:val="22"/>
          <w:szCs w:val="22"/>
          <w:shd w:val="clear" w:color="auto" w:fill="FFFF99"/>
          <w:rtl/>
        </w:rPr>
        <w:t>;</w:t>
      </w:r>
    </w:p>
    <w:p w:rsidR="00C10CBC" w:rsidRPr="0088080B" w:rsidRDefault="00C10CBC" w:rsidP="00C10CBC">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 xml:space="preserve">הכרזה על </w:t>
      </w:r>
      <w:r w:rsidRPr="0088080B">
        <w:rPr>
          <w:rStyle w:val="default"/>
          <w:rFonts w:cs="FrankRuehl" w:hint="cs"/>
          <w:vanish/>
          <w:sz w:val="22"/>
          <w:szCs w:val="22"/>
          <w:shd w:val="clear" w:color="auto" w:fill="FFFF99"/>
          <w:rtl/>
        </w:rPr>
        <w:t>אירוע חירום אזרחי</w:t>
      </w:r>
      <w:r w:rsidRPr="0088080B">
        <w:rPr>
          <w:rStyle w:val="default"/>
          <w:rFonts w:cs="FrankRuehl"/>
          <w:vanish/>
          <w:sz w:val="22"/>
          <w:szCs w:val="22"/>
          <w:shd w:val="clear" w:color="auto" w:fill="FFFF99"/>
          <w:rtl/>
        </w:rPr>
        <w:t xml:space="preserve"> לפי סעיף 90ב לפקודת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המשטרה, או מתן אישור על ידי קצין משטרה, לפי סעיף 90ד(ג) לפקודת המשטרה;</w:t>
      </w:r>
    </w:p>
    <w:p w:rsidR="00C10CBC" w:rsidRPr="0088080B" w:rsidRDefault="00C10CBC" w:rsidP="00C10CBC">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החלטה על תחילתה של תקופת הפעלת מערך מל"ח;</w:t>
      </w:r>
    </w:p>
    <w:p w:rsidR="00C10CBC" w:rsidRPr="0088080B" w:rsidRDefault="00C10CBC" w:rsidP="00C10CBC">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מסירת הודעה בדבר משבר תקשורת;</w:t>
      </w:r>
    </w:p>
    <w:p w:rsidR="00C10CBC" w:rsidRPr="0088080B" w:rsidRDefault="00C10CBC" w:rsidP="00C10CB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"כוחות הביטחון" – כהגדרתם בסעיף 13;</w:t>
      </w:r>
    </w:p>
    <w:p w:rsidR="00C10CBC" w:rsidRPr="0088080B" w:rsidRDefault="00C10CBC" w:rsidP="00C10CB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 xml:space="preserve">"מערכת בזק" – מיתקן בזק, או מערכת של מיתקני בזק המשמשת או המיועדת לשמש </w:t>
      </w:r>
      <w:r w:rsidRPr="0088080B">
        <w:rPr>
          <w:rStyle w:val="default"/>
          <w:rFonts w:cs="FrankRuehl"/>
          <w:strike/>
          <w:vanish/>
          <w:sz w:val="22"/>
          <w:szCs w:val="22"/>
          <w:shd w:val="clear" w:color="auto" w:fill="FFFF99"/>
          <w:rtl/>
        </w:rPr>
        <w:t xml:space="preserve">לביצוע פעולות בזק או </w:t>
      </w:r>
      <w:r w:rsidRPr="0088080B">
        <w:rPr>
          <w:rStyle w:val="default"/>
          <w:rFonts w:cs="FrankRuehl"/>
          <w:vanish/>
          <w:sz w:val="22"/>
          <w:szCs w:val="22"/>
          <w:shd w:val="clear" w:color="auto" w:fill="FFFF99"/>
          <w:rtl/>
        </w:rPr>
        <w:t>למתן שירותי בזק;</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"משבר תקשורת" – העדר יכולת להפעיל באופן תקין מערכת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בזק או חשש ממשי להעדר יכולת כאמור, בנסיבות של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אסון טבע, פעולת איבה או בשל פגיעה משמעותית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בשלום הציבור או חלק מסוים ממנו, והכל למעט</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בנסיבות שבהן ניתנו הכרזה, אישור או החלטה כאמור</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בפסקאות (1) עד (3) להגדרה "החלטה על שעת חירום"</w:t>
      </w:r>
      <w:r w:rsidRPr="0088080B">
        <w:rPr>
          <w:rStyle w:val="default"/>
          <w:rFonts w:cs="FrankRuehl" w:hint="cs"/>
          <w:vanish/>
          <w:sz w:val="22"/>
          <w:szCs w:val="22"/>
          <w:shd w:val="clear" w:color="auto" w:fill="FFFF99"/>
          <w:rtl/>
        </w:rPr>
        <w:t>;</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"נציג המשטרה" – מי שנמנה עם כוחות המשטרה שהסמיך השר לביטחון הפנים לענין סעיף זה או סעיף 13ב;</w:t>
      </w:r>
    </w:p>
    <w:p w:rsidR="00C10CBC" w:rsidRPr="0088080B" w:rsidRDefault="00C10CBC" w:rsidP="00C10CB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"נציג מערכת הביטחון" – מי שנמנה עם כוחות הביטחון שהסמיך שר הביטחון לענין סעיף זה או סעיף 13ב;</w:t>
      </w:r>
    </w:p>
    <w:p w:rsidR="00F275DF" w:rsidRPr="0088080B" w:rsidRDefault="00F275DF"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"ספק מורשה"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מי שקיבל רישיון לפי הפקודה;</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"פקודת המשטרה" – פקודת המשטרה [נוסח חדש], התשל"א-</w:t>
      </w:r>
      <w:r w:rsidRPr="0088080B">
        <w:rPr>
          <w:rStyle w:val="default"/>
          <w:rFonts w:cs="FrankRuehl" w:hint="cs"/>
          <w:vanish/>
          <w:sz w:val="22"/>
          <w:szCs w:val="22"/>
          <w:shd w:val="clear" w:color="auto" w:fill="FFFF99"/>
          <w:rtl/>
        </w:rPr>
        <w:t>1971;</w:t>
      </w:r>
    </w:p>
    <w:p w:rsidR="00C10CBC" w:rsidRPr="0088080B" w:rsidRDefault="00C10CBC" w:rsidP="00C10CB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"תקופת הפעלת מערך מל"ח" – תקופת הפעלת מערך משק לשעת חירום בהתאם להחלטת הממשלה מס' 1716 מיום כ"ט בסיון התשמ"ו (6 ביולי 1986), להחלטת הממשלה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מס' 1080 מיום ז' באדר א' התש"ס (13 בפברואר 2000), ולכל החלטת ממשלה אחרת בענין;</w:t>
      </w:r>
    </w:p>
    <w:p w:rsidR="002D2A8D" w:rsidRPr="0088080B" w:rsidRDefault="00C10CBC" w:rsidP="00F275DF">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"השר" – לרבות מי שהשר הסמיכו לענין סעיף זה</w:t>
      </w:r>
      <w:r w:rsidR="002D2A8D" w:rsidRPr="0088080B">
        <w:rPr>
          <w:rStyle w:val="default"/>
          <w:rFonts w:cs="FrankRuehl" w:hint="cs"/>
          <w:vanish/>
          <w:sz w:val="22"/>
          <w:szCs w:val="22"/>
          <w:shd w:val="clear" w:color="auto" w:fill="FFFF99"/>
          <w:rtl/>
        </w:rPr>
        <w:t>.</w:t>
      </w:r>
    </w:p>
    <w:p w:rsidR="002D2A8D" w:rsidRPr="0088080B" w:rsidRDefault="002D2A8D" w:rsidP="002D2A8D">
      <w:pPr>
        <w:pStyle w:val="P00"/>
        <w:spacing w:before="0"/>
        <w:ind w:left="1021" w:right="1134" w:hanging="1021"/>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(ב)</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נוכח השר כי קיים משבר תקשורת, יודיע </w:t>
      </w:r>
      <w:r w:rsidRPr="0088080B">
        <w:rPr>
          <w:rStyle w:val="default"/>
          <w:rFonts w:cs="FrankRuehl"/>
          <w:strike/>
          <w:vanish/>
          <w:sz w:val="16"/>
          <w:szCs w:val="22"/>
          <w:shd w:val="clear" w:color="auto" w:fill="FFFF99"/>
          <w:rtl/>
        </w:rPr>
        <w:t>לבעל</w:t>
      </w:r>
      <w:r w:rsidRPr="0088080B">
        <w:rPr>
          <w:rStyle w:val="default"/>
          <w:rFonts w:cs="FrankRuehl" w:hint="cs"/>
          <w:strike/>
          <w:vanish/>
          <w:sz w:val="16"/>
          <w:szCs w:val="22"/>
          <w:shd w:val="clear" w:color="auto" w:fill="FFFF99"/>
          <w:rtl/>
        </w:rPr>
        <w:t xml:space="preserve"> </w:t>
      </w:r>
      <w:r w:rsidRPr="0088080B">
        <w:rPr>
          <w:rStyle w:val="default"/>
          <w:rFonts w:cs="FrankRuehl"/>
          <w:strike/>
          <w:vanish/>
          <w:sz w:val="16"/>
          <w:szCs w:val="22"/>
          <w:shd w:val="clear" w:color="auto" w:fill="FFFF99"/>
          <w:rtl/>
        </w:rPr>
        <w:t>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לספק מורשה</w:t>
      </w:r>
      <w:r w:rsidRPr="0088080B">
        <w:rPr>
          <w:rStyle w:val="default"/>
          <w:rFonts w:cs="FrankRuehl"/>
          <w:vanish/>
          <w:sz w:val="16"/>
          <w:szCs w:val="22"/>
          <w:shd w:val="clear" w:color="auto" w:fill="FFFF99"/>
          <w:rtl/>
        </w:rPr>
        <w:t xml:space="preserve"> כי קיים מצב כאמור (בסעיף זה – הודעה בדבר משבר תקשורת)</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הודעה בדבר משבר תקשורת תיכנס לתוקפה מיד</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עם מסירתה </w:t>
      </w:r>
      <w:r w:rsidRPr="0088080B">
        <w:rPr>
          <w:rStyle w:val="default"/>
          <w:rFonts w:cs="FrankRuehl"/>
          <w:strike/>
          <w:vanish/>
          <w:sz w:val="16"/>
          <w:szCs w:val="22"/>
          <w:shd w:val="clear" w:color="auto" w:fill="FFFF99"/>
          <w:rtl/>
        </w:rPr>
        <w:t>לבעל הרישיון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לספק המורשה</w:t>
      </w:r>
      <w:r w:rsidRPr="0088080B">
        <w:rPr>
          <w:rStyle w:val="default"/>
          <w:rFonts w:cs="FrankRuehl"/>
          <w:vanish/>
          <w:sz w:val="16"/>
          <w:szCs w:val="22"/>
          <w:shd w:val="clear" w:color="auto" w:fill="FFFF99"/>
          <w:rtl/>
        </w:rPr>
        <w:t xml:space="preserve"> כאמור בפסקה (1), אלא אם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כן נקבע בה מועד מאוחר יותר, ותוקפה יפקע בתום 48 שעות ממועד כניסתה לתוקף, אלא אם כן נקבעה בהודעה תקופה קצרה יותר</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השר רשאי, בהודעה </w:t>
      </w:r>
      <w:r w:rsidRPr="0088080B">
        <w:rPr>
          <w:rStyle w:val="default"/>
          <w:rFonts w:cs="FrankRuehl"/>
          <w:strike/>
          <w:vanish/>
          <w:sz w:val="16"/>
          <w:szCs w:val="22"/>
          <w:shd w:val="clear" w:color="auto" w:fill="FFFF99"/>
          <w:rtl/>
        </w:rPr>
        <w:t>לבעל הרישיון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לספק המורשה</w:t>
      </w:r>
      <w:r w:rsidRPr="0088080B">
        <w:rPr>
          <w:rStyle w:val="default"/>
          <w:rFonts w:cs="FrankRuehl"/>
          <w:vanish/>
          <w:sz w:val="16"/>
          <w:szCs w:val="22"/>
          <w:shd w:val="clear" w:color="auto" w:fill="FFFF99"/>
          <w:rtl/>
        </w:rPr>
        <w:t>, להאריך את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תוקפה של ההודעה בדבר משבר תקשורת בתקופות נוספות, שלא יעלו, במצטבר, על 96 שעות נוספות (בסעיף זה – תקופת ההארכה)</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הממשלה רשאית, בהודעה </w:t>
      </w:r>
      <w:r w:rsidRPr="0088080B">
        <w:rPr>
          <w:rStyle w:val="default"/>
          <w:rFonts w:cs="FrankRuehl"/>
          <w:strike/>
          <w:vanish/>
          <w:sz w:val="16"/>
          <w:szCs w:val="22"/>
          <w:shd w:val="clear" w:color="auto" w:fill="FFFF99"/>
          <w:rtl/>
        </w:rPr>
        <w:t>לבעל הרישיון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לספק המורשה</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להאריך את תקופת ההארכה בתקופות נוספות שלא</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יעלו, במצטבר, על שבעה ימים נוספים, ובאישור ועדת הכלכלה של הכנסת – בתקופות ארוכות יותר.</w:t>
      </w:r>
    </w:p>
    <w:p w:rsidR="002D2A8D" w:rsidRPr="0088080B" w:rsidRDefault="002D2A8D" w:rsidP="002D2A8D">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(ג)</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ניתנה החלטה על שעת חירום, למעט הכרזה על אירוע</w:t>
      </w:r>
      <w:r w:rsidRPr="0088080B">
        <w:rPr>
          <w:rStyle w:val="default"/>
          <w:rFonts w:cs="FrankRuehl" w:hint="cs"/>
          <w:vanish/>
          <w:sz w:val="16"/>
          <w:szCs w:val="22"/>
          <w:shd w:val="clear" w:color="auto" w:fill="FFFF99"/>
          <w:rtl/>
        </w:rPr>
        <w:t xml:space="preserve"> חירום אזרחי</w:t>
      </w:r>
      <w:r w:rsidRPr="0088080B">
        <w:rPr>
          <w:rStyle w:val="default"/>
          <w:rFonts w:cs="FrankRuehl"/>
          <w:vanish/>
          <w:sz w:val="16"/>
          <w:szCs w:val="22"/>
          <w:shd w:val="clear" w:color="auto" w:fill="FFFF99"/>
          <w:rtl/>
        </w:rPr>
        <w:t xml:space="preserve"> לפי סעיף 90ב(א) לפקודת המשטרה או אישור על</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ידי קצין משטרה לפי סעיף 90ד(ג) לפקודת המשטרה, רשאי</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השר, בהסכמת נציג מערכת הביטחון, מטעמים של ביטחון</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המדינה או לשם אספקה סדירה של שירותי בזק, שהם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הכרחיים נוכח הנסיבות, לתת </w:t>
      </w:r>
      <w:r w:rsidRPr="0088080B">
        <w:rPr>
          <w:rStyle w:val="default"/>
          <w:rFonts w:cs="FrankRuehl"/>
          <w:strike/>
          <w:vanish/>
          <w:sz w:val="16"/>
          <w:szCs w:val="22"/>
          <w:shd w:val="clear" w:color="auto" w:fill="FFFF99"/>
          <w:rtl/>
        </w:rPr>
        <w:t>לבעל 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לספק מורשה</w:t>
      </w:r>
      <w:r w:rsidRPr="0088080B">
        <w:rPr>
          <w:rStyle w:val="default"/>
          <w:rFonts w:cs="FrankRuehl"/>
          <w:vanish/>
          <w:sz w:val="16"/>
          <w:szCs w:val="22"/>
          <w:shd w:val="clear" w:color="auto" w:fill="FFFF99"/>
          <w:rtl/>
        </w:rPr>
        <w:t xml:space="preserve"> הוראות בענינים אלה:</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ביצוע פעולות בזק או מתן שירותי בזק, דרך כלל או לענין מסוים;</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הגבלת ביצוע פעולות בזק או מתן שירותי בזק,</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או הפסקת הפעלתה של מערכת בזק, באופן מלא או חלקי;</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העמדת מערכת בזק של </w:t>
      </w:r>
      <w:r w:rsidRPr="0088080B">
        <w:rPr>
          <w:rStyle w:val="default"/>
          <w:rFonts w:cs="FrankRuehl"/>
          <w:strike/>
          <w:vanish/>
          <w:sz w:val="16"/>
          <w:szCs w:val="22"/>
          <w:shd w:val="clear" w:color="auto" w:fill="FFFF99"/>
          <w:rtl/>
        </w:rPr>
        <w:t>בעל הרישיון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הספק המורשה</w:t>
      </w:r>
      <w:r w:rsidRPr="0088080B">
        <w:rPr>
          <w:rStyle w:val="default"/>
          <w:rFonts w:cs="FrankRuehl"/>
          <w:vanish/>
          <w:sz w:val="16"/>
          <w:szCs w:val="22"/>
          <w:shd w:val="clear" w:color="auto" w:fill="FFFF99"/>
          <w:rtl/>
        </w:rPr>
        <w:t xml:space="preserve"> לשימושו</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של </w:t>
      </w:r>
      <w:r w:rsidRPr="0088080B">
        <w:rPr>
          <w:rStyle w:val="default"/>
          <w:rFonts w:cs="FrankRuehl"/>
          <w:strike/>
          <w:vanish/>
          <w:sz w:val="16"/>
          <w:szCs w:val="22"/>
          <w:shd w:val="clear" w:color="auto" w:fill="FFFF99"/>
          <w:rtl/>
        </w:rPr>
        <w:t>בעל רישיון</w:t>
      </w:r>
      <w:r w:rsidR="000466E1" w:rsidRPr="0088080B">
        <w:rPr>
          <w:rStyle w:val="default"/>
          <w:rFonts w:cs="FrankRuehl" w:hint="cs"/>
          <w:vanish/>
          <w:sz w:val="16"/>
          <w:szCs w:val="22"/>
          <w:shd w:val="clear" w:color="auto" w:fill="FFFF99"/>
          <w:rtl/>
        </w:rPr>
        <w:t xml:space="preserve"> </w:t>
      </w:r>
      <w:r w:rsidR="000466E1" w:rsidRPr="0088080B">
        <w:rPr>
          <w:rStyle w:val="default"/>
          <w:rFonts w:cs="FrankRuehl" w:hint="cs"/>
          <w:vanish/>
          <w:sz w:val="16"/>
          <w:szCs w:val="22"/>
          <w:u w:val="single"/>
          <w:shd w:val="clear" w:color="auto" w:fill="FFFF99"/>
          <w:rtl/>
        </w:rPr>
        <w:t>ספק מורשה</w:t>
      </w:r>
      <w:r w:rsidRPr="0088080B">
        <w:rPr>
          <w:rStyle w:val="default"/>
          <w:rFonts w:cs="FrankRuehl"/>
          <w:vanish/>
          <w:sz w:val="16"/>
          <w:szCs w:val="22"/>
          <w:shd w:val="clear" w:color="auto" w:fill="FFFF99"/>
          <w:rtl/>
        </w:rPr>
        <w:t xml:space="preserve"> אחר, באופן מלא או חלקי, או שימוש</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במערכת בזק כאמור לשם גיבוי מערכת בזק של </w:t>
      </w:r>
      <w:r w:rsidRPr="0088080B">
        <w:rPr>
          <w:rStyle w:val="default"/>
          <w:rFonts w:cs="FrankRuehl"/>
          <w:strike/>
          <w:vanish/>
          <w:sz w:val="16"/>
          <w:szCs w:val="22"/>
          <w:shd w:val="clear" w:color="auto" w:fill="FFFF99"/>
          <w:rtl/>
        </w:rPr>
        <w:t>בעל</w:t>
      </w:r>
      <w:r w:rsidRPr="0088080B">
        <w:rPr>
          <w:rStyle w:val="default"/>
          <w:rFonts w:cs="FrankRuehl" w:hint="cs"/>
          <w:strike/>
          <w:vanish/>
          <w:sz w:val="16"/>
          <w:szCs w:val="22"/>
          <w:shd w:val="clear" w:color="auto" w:fill="FFFF99"/>
          <w:rtl/>
        </w:rPr>
        <w:t xml:space="preserve"> </w:t>
      </w:r>
      <w:r w:rsidRPr="0088080B">
        <w:rPr>
          <w:rStyle w:val="default"/>
          <w:rFonts w:cs="FrankRuehl"/>
          <w:strike/>
          <w:vanish/>
          <w:sz w:val="16"/>
          <w:szCs w:val="22"/>
          <w:shd w:val="clear" w:color="auto" w:fill="FFFF99"/>
          <w:rtl/>
        </w:rPr>
        <w:t>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ספק מורשה</w:t>
      </w:r>
      <w:r w:rsidRPr="0088080B">
        <w:rPr>
          <w:rStyle w:val="default"/>
          <w:rFonts w:cs="FrankRuehl"/>
          <w:vanish/>
          <w:sz w:val="16"/>
          <w:szCs w:val="22"/>
          <w:shd w:val="clear" w:color="auto" w:fill="FFFF99"/>
          <w:rtl/>
        </w:rPr>
        <w:t xml:space="preserve"> אחר, או כל הוראה אחרת שנועדה להבטיח את פעולתה של מערכת בזק</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העמדת מערכת בזק של </w:t>
      </w:r>
      <w:r w:rsidRPr="0088080B">
        <w:rPr>
          <w:rStyle w:val="default"/>
          <w:rFonts w:cs="FrankRuehl"/>
          <w:strike/>
          <w:vanish/>
          <w:sz w:val="16"/>
          <w:szCs w:val="22"/>
          <w:shd w:val="clear" w:color="auto" w:fill="FFFF99"/>
          <w:rtl/>
        </w:rPr>
        <w:t>בעל הרישיון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הספק המורשה</w:t>
      </w:r>
      <w:r w:rsidRPr="0088080B">
        <w:rPr>
          <w:rStyle w:val="default"/>
          <w:rFonts w:cs="FrankRuehl"/>
          <w:vanish/>
          <w:sz w:val="16"/>
          <w:szCs w:val="22"/>
          <w:shd w:val="clear" w:color="auto" w:fill="FFFF99"/>
          <w:rtl/>
        </w:rPr>
        <w:t xml:space="preserve"> לשימושם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של כוחות הביטחון, באופן מלא או חלקי, או שימוש</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במערכת בזק כאמור לשם גיבוי מערכת בזק של כוחות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הביטחון, או כל הוראה אחרת שנועדה להבטיח את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פעולתן של מערכות בזק של כוחות הביטחון או שנועדה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להבטיח מתן שירותי בזק לכוחות הביטחון, לכוחות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פינוי והצלה או לגופי המשק החיוניים בתקופת הפעלת מערך מל"ח.</w:t>
      </w:r>
    </w:p>
    <w:p w:rsidR="002D2A8D" w:rsidRPr="0088080B" w:rsidRDefault="002D2A8D" w:rsidP="002D2A8D">
      <w:pPr>
        <w:pStyle w:val="P00"/>
        <w:spacing w:before="0"/>
        <w:ind w:left="1021" w:right="1134" w:hanging="1021"/>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הוכרז על אירוע </w:t>
      </w:r>
      <w:r w:rsidRPr="0088080B">
        <w:rPr>
          <w:rStyle w:val="default"/>
          <w:rFonts w:cs="FrankRuehl" w:hint="cs"/>
          <w:vanish/>
          <w:sz w:val="16"/>
          <w:szCs w:val="22"/>
          <w:shd w:val="clear" w:color="auto" w:fill="FFFF99"/>
          <w:rtl/>
        </w:rPr>
        <w:t>חירום אזרחי</w:t>
      </w:r>
      <w:r w:rsidRPr="0088080B">
        <w:rPr>
          <w:rStyle w:val="default"/>
          <w:rFonts w:cs="FrankRuehl"/>
          <w:vanish/>
          <w:sz w:val="16"/>
          <w:szCs w:val="22"/>
          <w:shd w:val="clear" w:color="auto" w:fill="FFFF99"/>
          <w:rtl/>
        </w:rPr>
        <w:t xml:space="preserve"> לפי סעיף 90ב(א)</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לפקודת המשטרה או ניתן אישור על ידי קצין משטרה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לפי סעיף 90ד(ג) לפקודת המשטרה, רשאי השר, בהסכמת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נציג המשטרה, מטעמים של ביטחון הציבור או לשם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אספקה סדירה של שירותי בזק, שהם הכרחיים נוכח</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הנסיבות, לתת </w:t>
      </w:r>
      <w:r w:rsidRPr="0088080B">
        <w:rPr>
          <w:rStyle w:val="default"/>
          <w:rFonts w:cs="FrankRuehl"/>
          <w:strike/>
          <w:vanish/>
          <w:sz w:val="16"/>
          <w:szCs w:val="22"/>
          <w:shd w:val="clear" w:color="auto" w:fill="FFFF99"/>
          <w:rtl/>
        </w:rPr>
        <w:t>לבעל 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לספק מורשה</w:t>
      </w:r>
      <w:r w:rsidRPr="0088080B">
        <w:rPr>
          <w:rStyle w:val="default"/>
          <w:rFonts w:cs="FrankRuehl"/>
          <w:vanish/>
          <w:sz w:val="16"/>
          <w:szCs w:val="22"/>
          <w:shd w:val="clear" w:color="auto" w:fill="FFFF99"/>
          <w:rtl/>
        </w:rPr>
        <w:t xml:space="preserve"> הוראות בענינים המנויים</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בסעיף קטן (ג)(1) עד (4); ניתן אישור קצין משטרה כאמור, יודיע נציג המשטרה על כך לשר מיד</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נעשתה העברת תפקיד כמשמעה בסעיף 90יב</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לפקודת המשטרה, יבוא נציג מערכת הביטחון במקום נציג המשטרה לענין פסקה (1).</w:t>
      </w:r>
    </w:p>
    <w:p w:rsidR="002D2A8D" w:rsidRPr="0088080B" w:rsidRDefault="002D2A8D" w:rsidP="002D2A8D">
      <w:pPr>
        <w:pStyle w:val="P00"/>
        <w:spacing w:before="0"/>
        <w:ind w:left="1021" w:right="1134" w:hanging="1021"/>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הוראה שניתנה </w:t>
      </w:r>
      <w:r w:rsidRPr="0088080B">
        <w:rPr>
          <w:rStyle w:val="default"/>
          <w:rFonts w:cs="FrankRuehl"/>
          <w:strike/>
          <w:vanish/>
          <w:sz w:val="16"/>
          <w:szCs w:val="22"/>
          <w:shd w:val="clear" w:color="auto" w:fill="FFFF99"/>
          <w:rtl/>
        </w:rPr>
        <w:t>לבעל 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לספק מורשה</w:t>
      </w:r>
      <w:r w:rsidRPr="0088080B">
        <w:rPr>
          <w:rStyle w:val="default"/>
          <w:rFonts w:cs="FrankRuehl"/>
          <w:vanish/>
          <w:sz w:val="16"/>
          <w:szCs w:val="22"/>
          <w:shd w:val="clear" w:color="auto" w:fill="FFFF99"/>
          <w:rtl/>
        </w:rPr>
        <w:t xml:space="preserve"> לפי סעיף זה תעמוד</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בתוקפה כל עוד עומדת בתוקפה ההחלטה על שעת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חירום, והוראה שניתנה בתקופת הפעלת מערך מל"ח</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תעמוד בתוקפה במהלך תקופת הפעלת מערך מל"ח</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ולא יותר משישים הימים הראשונים של תקופת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ההפעלה כאמור, והכל אם לא נקבעה בהוראה תקופה קצרה יותר</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הממשלה רשאית, מזמן לזמן, להסמיך את השר,</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להאריך, בהסכמת שר הביטחון, את תקופת תוקפה של</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הוראה שניתנה לפי סעיף זה בתקופת הפעלת מערך</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מל"ח, בתקופות נוספות, ובלבד שהתקופות הנוספות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כאמור יהיו במהלך תקופת הפעלת מערך מל"ח ושכל אחת מהן לא תעלה על שישים ימים.</w:t>
      </w:r>
    </w:p>
    <w:p w:rsidR="002D2A8D" w:rsidRPr="0088080B" w:rsidRDefault="002D2A8D" w:rsidP="002D2A8D">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בטרם מתן הוראה לפי סעיף קטן (ג) או (ד), תינתן </w:t>
      </w:r>
      <w:r w:rsidRPr="0088080B">
        <w:rPr>
          <w:rStyle w:val="default"/>
          <w:rFonts w:cs="FrankRuehl"/>
          <w:strike/>
          <w:vanish/>
          <w:sz w:val="16"/>
          <w:szCs w:val="22"/>
          <w:shd w:val="clear" w:color="auto" w:fill="FFFF99"/>
          <w:rtl/>
        </w:rPr>
        <w:t>לבעל</w:t>
      </w:r>
      <w:r w:rsidRPr="0088080B">
        <w:rPr>
          <w:rStyle w:val="default"/>
          <w:rFonts w:cs="FrankRuehl" w:hint="cs"/>
          <w:strike/>
          <w:vanish/>
          <w:sz w:val="16"/>
          <w:szCs w:val="22"/>
          <w:shd w:val="clear" w:color="auto" w:fill="FFFF99"/>
          <w:rtl/>
        </w:rPr>
        <w:t xml:space="preserve"> </w:t>
      </w:r>
      <w:r w:rsidRPr="0088080B">
        <w:rPr>
          <w:rStyle w:val="default"/>
          <w:rFonts w:cs="FrankRuehl"/>
          <w:strike/>
          <w:vanish/>
          <w:sz w:val="16"/>
          <w:szCs w:val="22"/>
          <w:shd w:val="clear" w:color="auto" w:fill="FFFF99"/>
          <w:rtl/>
        </w:rPr>
        <w:t>הרישיון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לספק המורשה</w:t>
      </w:r>
      <w:r w:rsidRPr="0088080B">
        <w:rPr>
          <w:rStyle w:val="default"/>
          <w:rFonts w:cs="FrankRuehl"/>
          <w:vanish/>
          <w:sz w:val="16"/>
          <w:szCs w:val="22"/>
          <w:shd w:val="clear" w:color="auto" w:fill="FFFF99"/>
          <w:rtl/>
        </w:rPr>
        <w:t xml:space="preserve"> הנוגע בדבר, הזדמנות להשמיע את טענותיו, וזאת</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ככל שהדבר ניתן בנסיבות הענין, ובהתחשב, בין השאר,</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במהותו, היקפו וחומרתו של האירוע המחייב מתן הוראות כאמור.</w:t>
      </w:r>
    </w:p>
    <w:p w:rsidR="002D2A8D" w:rsidRPr="0088080B" w:rsidRDefault="002D2A8D" w:rsidP="002D2A8D">
      <w:pPr>
        <w:pStyle w:val="P00"/>
        <w:spacing w:before="0"/>
        <w:ind w:left="1021" w:right="1134" w:hanging="1021"/>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(ז)</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(1)</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 xml:space="preserve">הודעה או הוראה </w:t>
      </w:r>
      <w:r w:rsidRPr="0088080B">
        <w:rPr>
          <w:rStyle w:val="default"/>
          <w:rFonts w:cs="FrankRuehl"/>
          <w:strike/>
          <w:vanish/>
          <w:sz w:val="16"/>
          <w:szCs w:val="22"/>
          <w:shd w:val="clear" w:color="auto" w:fill="FFFF99"/>
          <w:rtl/>
        </w:rPr>
        <w:t>לבעל 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לספק מורשה</w:t>
      </w:r>
      <w:r w:rsidRPr="0088080B">
        <w:rPr>
          <w:rStyle w:val="default"/>
          <w:rFonts w:cs="FrankRuehl"/>
          <w:vanish/>
          <w:sz w:val="16"/>
          <w:szCs w:val="22"/>
          <w:shd w:val="clear" w:color="auto" w:fill="FFFF99"/>
          <w:rtl/>
        </w:rPr>
        <w:t xml:space="preserve"> לפי סעיף זה יכול</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שתינתן בכתב או בעל פה; ניתנה הודעה או הוראה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כאמור בעל פה, תימסר ההודעה או ההוראה </w:t>
      </w:r>
      <w:r w:rsidRPr="0088080B">
        <w:rPr>
          <w:rStyle w:val="default"/>
          <w:rFonts w:cs="FrankRuehl"/>
          <w:strike/>
          <w:vanish/>
          <w:sz w:val="16"/>
          <w:szCs w:val="22"/>
          <w:shd w:val="clear" w:color="auto" w:fill="FFFF99"/>
          <w:rtl/>
        </w:rPr>
        <w:t>לבעל הרישיון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לספק המורשה</w:t>
      </w:r>
      <w:r w:rsidRPr="0088080B">
        <w:rPr>
          <w:rStyle w:val="default"/>
          <w:rFonts w:cs="FrankRuehl"/>
          <w:vanish/>
          <w:sz w:val="16"/>
          <w:szCs w:val="22"/>
          <w:shd w:val="clear" w:color="auto" w:fill="FFFF99"/>
          <w:rtl/>
        </w:rPr>
        <w:t xml:space="preserve"> גם בכתב, בהקדם האפשרי בנסיבות הענין</w:t>
      </w:r>
      <w:r w:rsidRPr="0088080B">
        <w:rPr>
          <w:rStyle w:val="default"/>
          <w:rFonts w:cs="FrankRuehl" w:hint="cs"/>
          <w:vanish/>
          <w:sz w:val="16"/>
          <w:szCs w:val="22"/>
          <w:shd w:val="clear" w:color="auto" w:fill="FFFF99"/>
          <w:rtl/>
        </w:rPr>
        <w:t>;</w:t>
      </w:r>
    </w:p>
    <w:p w:rsidR="002D2A8D" w:rsidRPr="0088080B" w:rsidRDefault="002D2A8D" w:rsidP="002D2A8D">
      <w:pPr>
        <w:pStyle w:val="P00"/>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הודעה או הוראה כאמור בפסקה (1) תובא לידיעת נציג מערכת הביטחון ונציג המשטרה.</w:t>
      </w:r>
    </w:p>
    <w:p w:rsidR="002D2A8D" w:rsidRPr="0088080B" w:rsidRDefault="002D2A8D" w:rsidP="002D2A8D">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(ח)</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על תשלום בעד מתן שירותים, עשיית פעולות או ביצוע</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הוראה אחרת כאמור בסעיף זה (בסעיף קטן זה – ביצוע הוראה)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יחולו, בשינויים המחויבים, הוראות סעיף 13(ג) לענין ביצוע</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הוראה לטובת כוחות הביטחון או כוחות הפינוי וההצלה, או</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הוראות סעיף 5(ד) ו</w:t>
      </w:r>
      <w:r w:rsidRPr="0088080B">
        <w:rPr>
          <w:rStyle w:val="default"/>
          <w:rFonts w:cs="FrankRuehl" w:hint="cs"/>
          <w:vanish/>
          <w:sz w:val="16"/>
          <w:szCs w:val="22"/>
          <w:shd w:val="clear" w:color="auto" w:fill="FFFF99"/>
          <w:rtl/>
        </w:rPr>
        <w:t>-</w:t>
      </w:r>
      <w:r w:rsidRPr="0088080B">
        <w:rPr>
          <w:rStyle w:val="default"/>
          <w:rFonts w:cs="FrankRuehl"/>
          <w:vanish/>
          <w:sz w:val="16"/>
          <w:szCs w:val="22"/>
          <w:shd w:val="clear" w:color="auto" w:fill="FFFF99"/>
          <w:rtl/>
        </w:rPr>
        <w:t>(ה) לענין ביצוע הוראה לטובת כל גורם אחר, הכל לפי הענין.</w:t>
      </w:r>
    </w:p>
    <w:p w:rsidR="002D2A8D" w:rsidRPr="0088080B" w:rsidRDefault="002D2A8D" w:rsidP="002D2A8D">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(ט)</w:t>
      </w:r>
      <w:r w:rsidRPr="0088080B">
        <w:rPr>
          <w:rStyle w:val="default"/>
          <w:rFonts w:cs="FrankRuehl" w:hint="cs"/>
          <w:vanish/>
          <w:sz w:val="16"/>
          <w:szCs w:val="22"/>
          <w:shd w:val="clear" w:color="auto" w:fill="FFFF99"/>
          <w:rtl/>
        </w:rPr>
        <w:tab/>
      </w:r>
      <w:r w:rsidRPr="0088080B">
        <w:rPr>
          <w:rStyle w:val="default"/>
          <w:rFonts w:cs="FrankRuehl"/>
          <w:strike/>
          <w:vanish/>
          <w:sz w:val="16"/>
          <w:szCs w:val="22"/>
          <w:shd w:val="clear" w:color="auto" w:fill="FFFF99"/>
          <w:rtl/>
        </w:rPr>
        <w:t>בעל 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ספק מורשה</w:t>
      </w:r>
      <w:r w:rsidRPr="0088080B">
        <w:rPr>
          <w:rStyle w:val="default"/>
          <w:rFonts w:cs="FrankRuehl"/>
          <w:vanish/>
          <w:sz w:val="16"/>
          <w:szCs w:val="22"/>
          <w:shd w:val="clear" w:color="auto" w:fill="FFFF99"/>
          <w:rtl/>
        </w:rPr>
        <w:t xml:space="preserve"> שפעל מכוח הוראה לפי סעיף זה, עובדיו</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וכל הבאים מטעמו, לא יישאו באחריות פלילית כאמור</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בסעיף 34יג לחוק העונשין, וכן לא יישאו באחריות בנזיקין</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 xml:space="preserve">אלא לנזק הנובע מפעולה מכוונת או מרשלנות חמורה של </w:t>
      </w:r>
      <w:r w:rsidRPr="0088080B">
        <w:rPr>
          <w:rStyle w:val="default"/>
          <w:rFonts w:cs="FrankRuehl"/>
          <w:strike/>
          <w:vanish/>
          <w:sz w:val="16"/>
          <w:szCs w:val="22"/>
          <w:shd w:val="clear" w:color="auto" w:fill="FFFF99"/>
          <w:rtl/>
        </w:rPr>
        <w:t>בעל הרישיון</w:t>
      </w:r>
      <w:r w:rsidR="000A7365" w:rsidRPr="0088080B">
        <w:rPr>
          <w:rStyle w:val="default"/>
          <w:rFonts w:cs="FrankRuehl" w:hint="cs"/>
          <w:vanish/>
          <w:sz w:val="16"/>
          <w:szCs w:val="22"/>
          <w:shd w:val="clear" w:color="auto" w:fill="FFFF99"/>
          <w:rtl/>
        </w:rPr>
        <w:t xml:space="preserve"> </w:t>
      </w:r>
      <w:r w:rsidR="000A7365" w:rsidRPr="0088080B">
        <w:rPr>
          <w:rStyle w:val="default"/>
          <w:rFonts w:cs="FrankRuehl" w:hint="cs"/>
          <w:vanish/>
          <w:sz w:val="16"/>
          <w:szCs w:val="22"/>
          <w:u w:val="single"/>
          <w:shd w:val="clear" w:color="auto" w:fill="FFFF99"/>
          <w:rtl/>
        </w:rPr>
        <w:t>הספק המורשה</w:t>
      </w:r>
      <w:r w:rsidRPr="0088080B">
        <w:rPr>
          <w:rStyle w:val="default"/>
          <w:rFonts w:cs="FrankRuehl"/>
          <w:vanish/>
          <w:sz w:val="16"/>
          <w:szCs w:val="22"/>
          <w:shd w:val="clear" w:color="auto" w:fill="FFFF99"/>
          <w:rtl/>
        </w:rPr>
        <w:t>, עובדיו או הבאים מטעמו.</w:t>
      </w:r>
    </w:p>
    <w:p w:rsidR="00D21F73" w:rsidRPr="000A7365" w:rsidRDefault="002D2A8D" w:rsidP="000A7365">
      <w:pPr>
        <w:pStyle w:val="P00"/>
        <w:spacing w:before="0"/>
        <w:ind w:left="0" w:right="1134"/>
        <w:rPr>
          <w:rStyle w:val="default"/>
          <w:rFonts w:cs="FrankRuehl"/>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אין בהוראות סעיף זה כדי לגרוע מסמכויות לפי כל דין אחר לענין החלטה על שעת חירום.</w:t>
      </w:r>
      <w:bookmarkEnd w:id="335"/>
    </w:p>
    <w:p w:rsidR="00F24715" w:rsidRDefault="00F24715">
      <w:pPr>
        <w:pStyle w:val="P00"/>
        <w:spacing w:before="72"/>
        <w:ind w:left="0" w:right="1134"/>
        <w:rPr>
          <w:rStyle w:val="default"/>
          <w:rFonts w:cs="FrankRuehl" w:hint="cs"/>
          <w:rtl/>
        </w:rPr>
      </w:pPr>
      <w:bookmarkStart w:id="336" w:name="Seif146"/>
      <w:bookmarkEnd w:id="336"/>
      <w:r>
        <w:rPr>
          <w:lang w:val="he-IL"/>
        </w:rPr>
        <w:pict>
          <v:rect id="_x0000_s2818" style="position:absolute;left:0;text-align:left;margin-left:464.5pt;margin-top:8.05pt;width:75.05pt;height:74.6pt;z-index:251717632"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הוראות במקרה של תקלה או הפסקה משמעותיות במתן שירותי בזק או במתן שידורים</w:t>
                  </w:r>
                </w:p>
                <w:p w:rsidR="00F17E28" w:rsidRDefault="00F17E28">
                  <w:pPr>
                    <w:spacing w:line="160" w:lineRule="exact"/>
                    <w:jc w:val="left"/>
                    <w:rPr>
                      <w:rFonts w:cs="Miriam"/>
                      <w:szCs w:val="18"/>
                      <w:rtl/>
                    </w:rPr>
                  </w:pPr>
                  <w:r>
                    <w:rPr>
                      <w:rFonts w:cs="Miriam" w:hint="cs"/>
                      <w:szCs w:val="18"/>
                      <w:rtl/>
                    </w:rPr>
                    <w:t>(תיקון מס' 34) תשס"ז-2006</w:t>
                  </w:r>
                </w:p>
                <w:p w:rsidR="00F275DF" w:rsidRDefault="00F275DF">
                  <w:pPr>
                    <w:spacing w:line="160" w:lineRule="exact"/>
                    <w:jc w:val="left"/>
                    <w:rPr>
                      <w:rFonts w:cs="Miriam" w:hint="cs"/>
                      <w:noProof/>
                      <w:szCs w:val="18"/>
                      <w:rtl/>
                    </w:rPr>
                  </w:pPr>
                  <w:r>
                    <w:rPr>
                      <w:rFonts w:cs="Miriam" w:hint="cs"/>
                      <w:szCs w:val="18"/>
                      <w:rtl/>
                    </w:rPr>
                    <w:t>(תיקון מס' 76) תשפ"ב-2022</w:t>
                  </w:r>
                </w:p>
              </w:txbxContent>
            </v:textbox>
            <w10:anchorlock/>
          </v:rect>
        </w:pict>
      </w:r>
      <w:r>
        <w:rPr>
          <w:rStyle w:val="big-number"/>
          <w:rtl/>
        </w:rPr>
        <w:t>13</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ניתנה החלטה על שעת חירום לפי סעיף 13א ונוכח</w:t>
      </w:r>
      <w:r>
        <w:rPr>
          <w:rStyle w:val="default"/>
          <w:rFonts w:cs="FrankRuehl" w:hint="cs"/>
          <w:rtl/>
        </w:rPr>
        <w:t xml:space="preserve"> </w:t>
      </w:r>
      <w:r>
        <w:rPr>
          <w:rStyle w:val="default"/>
          <w:rFonts w:cs="FrankRuehl"/>
          <w:rtl/>
        </w:rPr>
        <w:t>השר כי אירעה תקלה משמעותית או הפסקה משמעותית</w:t>
      </w:r>
      <w:r>
        <w:rPr>
          <w:rStyle w:val="default"/>
          <w:rFonts w:cs="FrankRuehl" w:hint="cs"/>
          <w:rtl/>
        </w:rPr>
        <w:t xml:space="preserve"> </w:t>
      </w:r>
      <w:r>
        <w:rPr>
          <w:rStyle w:val="default"/>
          <w:rFonts w:cs="FrankRuehl"/>
          <w:rtl/>
        </w:rPr>
        <w:t>במתן שירותי בזק או במתן שידורים, לרבות בשל</w:t>
      </w:r>
      <w:r>
        <w:rPr>
          <w:rStyle w:val="default"/>
          <w:rFonts w:cs="FrankRuehl" w:hint="cs"/>
          <w:rtl/>
        </w:rPr>
        <w:t xml:space="preserve"> </w:t>
      </w:r>
      <w:r>
        <w:rPr>
          <w:rStyle w:val="default"/>
          <w:rFonts w:cs="FrankRuehl"/>
          <w:rtl/>
        </w:rPr>
        <w:t>אי</w:t>
      </w:r>
      <w:r>
        <w:rPr>
          <w:rStyle w:val="default"/>
          <w:rFonts w:cs="FrankRuehl" w:hint="cs"/>
          <w:rtl/>
        </w:rPr>
        <w:t>-</w:t>
      </w:r>
      <w:r>
        <w:rPr>
          <w:rStyle w:val="default"/>
          <w:rFonts w:cs="FrankRuehl"/>
          <w:rtl/>
        </w:rPr>
        <w:t>קיום קישור</w:t>
      </w:r>
      <w:r>
        <w:rPr>
          <w:rStyle w:val="default"/>
          <w:rFonts w:cs="FrankRuehl" w:hint="cs"/>
          <w:rtl/>
        </w:rPr>
        <w:t>-</w:t>
      </w:r>
      <w:r>
        <w:rPr>
          <w:rStyle w:val="default"/>
          <w:rFonts w:cs="FrankRuehl"/>
          <w:rtl/>
        </w:rPr>
        <w:t>גומלין, שאינן בגדר משבר תקשורת, והתקלה</w:t>
      </w:r>
      <w:r>
        <w:rPr>
          <w:rStyle w:val="default"/>
          <w:rFonts w:cs="FrankRuehl" w:hint="cs"/>
          <w:rtl/>
        </w:rPr>
        <w:t xml:space="preserve"> </w:t>
      </w:r>
      <w:r>
        <w:rPr>
          <w:rStyle w:val="default"/>
          <w:rFonts w:cs="FrankRuehl"/>
          <w:rtl/>
        </w:rPr>
        <w:t>או ההפסקה כאמור נוגעות לציבור או לחלק מסוים ממנו,</w:t>
      </w:r>
      <w:r>
        <w:rPr>
          <w:rStyle w:val="default"/>
          <w:rFonts w:cs="FrankRuehl" w:hint="cs"/>
          <w:rtl/>
        </w:rPr>
        <w:t xml:space="preserve"> </w:t>
      </w:r>
      <w:r>
        <w:rPr>
          <w:rStyle w:val="default"/>
          <w:rFonts w:cs="FrankRuehl"/>
          <w:rtl/>
        </w:rPr>
        <w:t xml:space="preserve">רשאי הוא לתת </w:t>
      </w:r>
      <w:r w:rsidR="0086728B">
        <w:rPr>
          <w:rStyle w:val="default"/>
          <w:rFonts w:cs="FrankRuehl" w:hint="cs"/>
          <w:rtl/>
        </w:rPr>
        <w:t>לספק מורשה</w:t>
      </w:r>
      <w:r>
        <w:rPr>
          <w:rStyle w:val="default"/>
          <w:rFonts w:cs="FrankRuehl"/>
          <w:rtl/>
        </w:rPr>
        <w:t xml:space="preserve"> הוראות בענינים המנויים</w:t>
      </w:r>
      <w:r>
        <w:rPr>
          <w:rStyle w:val="default"/>
          <w:rFonts w:cs="FrankRuehl" w:hint="cs"/>
          <w:rtl/>
        </w:rPr>
        <w:t xml:space="preserve"> </w:t>
      </w:r>
      <w:r>
        <w:rPr>
          <w:rStyle w:val="default"/>
          <w:rFonts w:cs="FrankRuehl"/>
          <w:rtl/>
        </w:rPr>
        <w:t xml:space="preserve">בסעיף 13א(ג)(1) עד </w:t>
      </w:r>
      <w:r>
        <w:rPr>
          <w:rStyle w:val="default"/>
          <w:rFonts w:cs="FrankRuehl" w:hint="cs"/>
          <w:rtl/>
        </w:rPr>
        <w:br/>
      </w:r>
      <w:r>
        <w:rPr>
          <w:rStyle w:val="default"/>
          <w:rFonts w:cs="FrankRuehl"/>
          <w:rtl/>
        </w:rPr>
        <w:t>(4), ובלבד שהוראות הנוגעות לצורכי</w:t>
      </w:r>
      <w:r>
        <w:rPr>
          <w:rStyle w:val="default"/>
          <w:rFonts w:cs="FrankRuehl" w:hint="cs"/>
          <w:rtl/>
        </w:rPr>
        <w:t xml:space="preserve"> </w:t>
      </w:r>
      <w:r>
        <w:rPr>
          <w:rStyle w:val="default"/>
          <w:rFonts w:cs="FrankRuehl"/>
          <w:rtl/>
        </w:rPr>
        <w:t>כוחות הביטחון יינתנו בהסכמת נציג מערכת הביטחון או נציג המשטרה, לפי הענין.</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סעיף 13א(ו) עד (י) יחולו, בשינויים המחויבים, על הוראה שניתנה לפי סעיף קטן (א).</w:t>
      </w:r>
    </w:p>
    <w:p w:rsidR="00F24715" w:rsidRDefault="00F275DF" w:rsidP="00F275DF">
      <w:pPr>
        <w:pStyle w:val="P00"/>
        <w:spacing w:before="72"/>
        <w:ind w:left="0" w:right="1134"/>
        <w:rPr>
          <w:rStyle w:val="default"/>
          <w:rFonts w:cs="FrankRuehl" w:hint="cs"/>
          <w:rtl/>
        </w:rPr>
      </w:pPr>
      <w:r>
        <w:rPr>
          <w:rtl/>
          <w:lang w:val="he-IL"/>
        </w:rPr>
        <w:pict>
          <v:shape id="_x0000_s3356" type="#_x0000_t202" style="position:absolute;left:0;text-align:left;margin-left:470.25pt;margin-top:7.1pt;width:1in;height:17.8pt;z-index:252001280" filled="f" stroked="f">
            <v:textbox inset="1mm,0,1mm,0">
              <w:txbxContent>
                <w:p w:rsidR="00F275DF" w:rsidRDefault="00F275DF" w:rsidP="00F275DF">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F24715">
        <w:rPr>
          <w:rStyle w:val="default"/>
          <w:rFonts w:cs="FrankRuehl"/>
          <w:rtl/>
        </w:rPr>
        <w:t>בסעיף זה –</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"קישור</w:t>
      </w:r>
      <w:r>
        <w:rPr>
          <w:rStyle w:val="default"/>
          <w:rFonts w:cs="FrankRuehl" w:hint="cs"/>
          <w:rtl/>
        </w:rPr>
        <w:t>-</w:t>
      </w:r>
      <w:r>
        <w:rPr>
          <w:rStyle w:val="default"/>
          <w:rFonts w:cs="FrankRuehl"/>
          <w:rtl/>
        </w:rPr>
        <w:t>גומלין" – כהגדרתו בסעיף 5(א), לרבות שימוש כהגדרתו בסעיף האמור;</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"שידורים" – שידורי כבלים כהגדרתם בסעיף 6א ושידורי טלוויזיה באמצעות לווין כהגדרתם בסעיף 6מג;</w:t>
      </w:r>
    </w:p>
    <w:p w:rsidR="00F24715" w:rsidRDefault="00F2471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"שירותי בזק בסיסיים" – </w:t>
      </w:r>
      <w:r w:rsidR="0086728B">
        <w:rPr>
          <w:rStyle w:val="default"/>
          <w:rFonts w:cs="FrankRuehl" w:hint="cs"/>
          <w:rtl/>
        </w:rPr>
        <w:t>(נמחקה)</w:t>
      </w:r>
      <w:r>
        <w:rPr>
          <w:rStyle w:val="default"/>
          <w:rFonts w:cs="FrankRuehl"/>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37" w:name="Rov697"/>
      <w:r w:rsidRPr="0088080B">
        <w:rPr>
          <w:rStyle w:val="default"/>
          <w:rFonts w:cs="FrankRuehl" w:hint="cs"/>
          <w:vanish/>
          <w:color w:val="FF0000"/>
          <w:szCs w:val="20"/>
          <w:shd w:val="clear" w:color="auto" w:fill="FFFF99"/>
          <w:rtl/>
        </w:rPr>
        <w:t>מיום 1.2.2007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34</w:t>
      </w:r>
    </w:p>
    <w:p w:rsidR="00F24715" w:rsidRPr="0088080B" w:rsidRDefault="00F24715">
      <w:pPr>
        <w:pStyle w:val="P00"/>
        <w:spacing w:before="0"/>
        <w:ind w:left="0" w:right="1134"/>
        <w:rPr>
          <w:rStyle w:val="default"/>
          <w:rFonts w:cs="FrankRuehl" w:hint="cs"/>
          <w:vanish/>
          <w:szCs w:val="20"/>
          <w:shd w:val="clear" w:color="auto" w:fill="FFFF99"/>
          <w:rtl/>
        </w:rPr>
      </w:pPr>
      <w:hyperlink r:id="rId1128" w:history="1">
        <w:r w:rsidRPr="0088080B">
          <w:rPr>
            <w:rStyle w:val="Hyperlink"/>
            <w:rFonts w:hint="cs"/>
            <w:vanish/>
            <w:szCs w:val="20"/>
            <w:shd w:val="clear" w:color="auto" w:fill="FFFF99"/>
            <w:rtl/>
          </w:rPr>
          <w:t>ס"ח תשס"ז מס' 2072</w:t>
        </w:r>
      </w:hyperlink>
      <w:r w:rsidRPr="0088080B">
        <w:rPr>
          <w:rStyle w:val="default"/>
          <w:rFonts w:cs="FrankRuehl" w:hint="cs"/>
          <w:vanish/>
          <w:szCs w:val="20"/>
          <w:shd w:val="clear" w:color="auto" w:fill="FFFF99"/>
          <w:rtl/>
        </w:rPr>
        <w:t xml:space="preserve"> מיום 3.12.2006 עמ' 23 (</w:t>
      </w:r>
      <w:hyperlink r:id="rId1129" w:history="1">
        <w:r w:rsidRPr="0088080B">
          <w:rPr>
            <w:rStyle w:val="Hyperlink"/>
            <w:rFonts w:hint="cs"/>
            <w:vanish/>
            <w:szCs w:val="20"/>
            <w:shd w:val="clear" w:color="auto" w:fill="FFFF99"/>
            <w:rtl/>
          </w:rPr>
          <w:t>ה"ח 190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13ב</w:t>
      </w:r>
    </w:p>
    <w:p w:rsidR="00F275DF" w:rsidRPr="0088080B" w:rsidRDefault="00F275DF" w:rsidP="00F275DF">
      <w:pPr>
        <w:pStyle w:val="P00"/>
        <w:spacing w:before="0"/>
        <w:ind w:left="0" w:right="1134"/>
        <w:rPr>
          <w:rStyle w:val="default"/>
          <w:rFonts w:ascii="FrankRuehl" w:hAnsi="FrankRuehl" w:cs="FrankRuehl"/>
          <w:vanish/>
          <w:szCs w:val="20"/>
          <w:shd w:val="clear" w:color="auto" w:fill="FFFF99"/>
          <w:rtl/>
        </w:rPr>
      </w:pPr>
    </w:p>
    <w:p w:rsidR="00F275DF" w:rsidRPr="0088080B" w:rsidRDefault="00F275DF" w:rsidP="00F275D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275DF" w:rsidRPr="0088080B" w:rsidRDefault="00F275DF" w:rsidP="00F275D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275DF" w:rsidRPr="0088080B" w:rsidRDefault="00F275DF" w:rsidP="00F275DF">
      <w:pPr>
        <w:pStyle w:val="P00"/>
        <w:spacing w:before="0"/>
        <w:ind w:left="0" w:right="1134"/>
        <w:rPr>
          <w:rStyle w:val="default"/>
          <w:rFonts w:ascii="FrankRuehl" w:hAnsi="FrankRuehl" w:cs="FrankRuehl"/>
          <w:vanish/>
          <w:szCs w:val="20"/>
          <w:shd w:val="clear" w:color="auto" w:fill="FFFF99"/>
          <w:rtl/>
        </w:rPr>
      </w:pPr>
      <w:hyperlink r:id="rId113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0A7365"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13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75DF" w:rsidRPr="0088080B" w:rsidRDefault="00F275DF" w:rsidP="00F275DF">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13</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t>(א)</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לא ניתנה החלטה על שעת חירום לפי סעיף 13א ונוכח</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השר כי אירעה תקלה משמעותית או הפסקה משמעותית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 xml:space="preserve">במתן שירותי בזק </w:t>
      </w:r>
      <w:r w:rsidRPr="0088080B">
        <w:rPr>
          <w:rStyle w:val="default"/>
          <w:rFonts w:cs="FrankRuehl"/>
          <w:strike/>
          <w:vanish/>
          <w:sz w:val="22"/>
          <w:szCs w:val="22"/>
          <w:shd w:val="clear" w:color="auto" w:fill="FFFF99"/>
          <w:rtl/>
        </w:rPr>
        <w:t>בסיסיים</w:t>
      </w:r>
      <w:r w:rsidRPr="0088080B">
        <w:rPr>
          <w:rStyle w:val="default"/>
          <w:rFonts w:cs="FrankRuehl"/>
          <w:vanish/>
          <w:sz w:val="22"/>
          <w:szCs w:val="22"/>
          <w:shd w:val="clear" w:color="auto" w:fill="FFFF99"/>
          <w:rtl/>
        </w:rPr>
        <w:t xml:space="preserve"> או במתן שידורים, לרבות בשל</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אי</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קיום קישור</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גומלין, שאינן בגדר משבר תקשורת, והתקלה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או ההפסקה כאמור נוגעות לציבור או לחלק מסוים ממנו,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 xml:space="preserve">רשאי הוא לתת </w:t>
      </w:r>
      <w:r w:rsidRPr="0088080B">
        <w:rPr>
          <w:rStyle w:val="default"/>
          <w:rFonts w:cs="FrankRuehl"/>
          <w:strike/>
          <w:vanish/>
          <w:sz w:val="22"/>
          <w:szCs w:val="22"/>
          <w:shd w:val="clear" w:color="auto" w:fill="FFFF99"/>
          <w:rtl/>
        </w:rPr>
        <w:t>לבעל רישיון</w:t>
      </w:r>
      <w:r w:rsidR="0056112B" w:rsidRPr="0088080B">
        <w:rPr>
          <w:rStyle w:val="default"/>
          <w:rFonts w:cs="FrankRuehl" w:hint="cs"/>
          <w:vanish/>
          <w:sz w:val="22"/>
          <w:szCs w:val="22"/>
          <w:shd w:val="clear" w:color="auto" w:fill="FFFF99"/>
          <w:rtl/>
        </w:rPr>
        <w:t xml:space="preserve"> </w:t>
      </w:r>
      <w:r w:rsidR="0056112B" w:rsidRPr="0088080B">
        <w:rPr>
          <w:rStyle w:val="default"/>
          <w:rFonts w:cs="FrankRuehl" w:hint="cs"/>
          <w:vanish/>
          <w:sz w:val="22"/>
          <w:szCs w:val="22"/>
          <w:u w:val="single"/>
          <w:shd w:val="clear" w:color="auto" w:fill="FFFF99"/>
          <w:rtl/>
        </w:rPr>
        <w:t>לספק מורשה</w:t>
      </w:r>
      <w:r w:rsidRPr="0088080B">
        <w:rPr>
          <w:rStyle w:val="default"/>
          <w:rFonts w:cs="FrankRuehl"/>
          <w:vanish/>
          <w:sz w:val="22"/>
          <w:szCs w:val="22"/>
          <w:shd w:val="clear" w:color="auto" w:fill="FFFF99"/>
          <w:rtl/>
        </w:rPr>
        <w:t xml:space="preserve"> הוראות בענינים המנויים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בסעיף 13א(ג)(1) עד (4), ובלבד שהוראות הנוגעות לצורכי</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כוחות הביטחון יינתנו בהסכמת נציג מערכת הביטחון או נציג המשטרה, לפי הענין.</w:t>
      </w:r>
    </w:p>
    <w:p w:rsidR="00F275DF" w:rsidRPr="0088080B" w:rsidRDefault="00F275DF" w:rsidP="00F275DF">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הוראות סעיף 13א(ו) עד (י) יחולו, בשינויים המחויבים, על הוראה שניתנה לפי סעיף קטן (א).</w:t>
      </w:r>
    </w:p>
    <w:p w:rsidR="00F275DF" w:rsidRPr="0088080B" w:rsidRDefault="00F275DF" w:rsidP="00F275DF">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בסעיף זה –</w:t>
      </w:r>
    </w:p>
    <w:p w:rsidR="00F275DF" w:rsidRPr="0088080B" w:rsidRDefault="00F275DF" w:rsidP="00F275DF">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"קישור</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גומלין" – כהגדרתו בסעיף 5(א), לרבות שימוש כהגדרתו בסעיף האמור;</w:t>
      </w:r>
    </w:p>
    <w:p w:rsidR="00F275DF" w:rsidRPr="0088080B" w:rsidRDefault="00F275DF" w:rsidP="00F275DF">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"שידורים" – שידורי כבלים כהגדרתם בסעיף 6א ושידורי טלוויזיה באמצעות לווין כהגדרתם בסעיף 6מג;</w:t>
      </w:r>
    </w:p>
    <w:p w:rsidR="00F275DF" w:rsidRPr="00D505A3" w:rsidRDefault="00F275DF" w:rsidP="00D505A3">
      <w:pPr>
        <w:pStyle w:val="P00"/>
        <w:spacing w:before="0"/>
        <w:ind w:left="0" w:right="1134"/>
        <w:rPr>
          <w:rStyle w:val="default"/>
          <w:rFonts w:cs="FrankRuehl" w:hint="cs"/>
          <w:strike/>
          <w:sz w:val="2"/>
          <w:szCs w:val="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"שירותי בזק בסיסיים" – כל אחד מאלה: שירותי טלפון</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פנים</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ארציים נייחים, שירותי טלפון הניתנים באמצעות</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מערכת רדיו טלפון נייד, שירותי טלפון בין</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לאומיים,</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שירותי תמסורת, שירותי גישה לאינטרנט וכן שירותי בזק נוספים כפי שיקבע השר בצו.</w:t>
      </w:r>
      <w:bookmarkEnd w:id="337"/>
    </w:p>
    <w:p w:rsidR="00F24715" w:rsidRDefault="00F24715" w:rsidP="0086728B">
      <w:pPr>
        <w:pStyle w:val="P00"/>
        <w:spacing w:before="72"/>
        <w:ind w:left="0" w:right="1134"/>
        <w:rPr>
          <w:rStyle w:val="default"/>
          <w:rFonts w:cs="FrankRuehl"/>
          <w:rtl/>
        </w:rPr>
      </w:pPr>
      <w:r>
        <w:rPr>
          <w:lang w:val="he-IL"/>
        </w:rPr>
        <w:pict>
          <v:rect id="_x0000_s2363" style="position:absolute;left:0;text-align:left;margin-left:464.5pt;margin-top:8.05pt;width:75.05pt;height:15.95pt;z-index:251537408" o:allowincell="f" filled="f" stroked="f" strokecolor="lime" strokeweight=".25pt">
            <v:textbox inset="0,0,0,0">
              <w:txbxContent>
                <w:p w:rsidR="00D505A3" w:rsidRDefault="00D505A3">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14.</w:t>
      </w:r>
      <w:r>
        <w:rPr>
          <w:rStyle w:val="big-number"/>
          <w:rtl/>
        </w:rPr>
        <w:tab/>
      </w:r>
      <w:r>
        <w:rPr>
          <w:rStyle w:val="default"/>
          <w:rFonts w:cs="FrankRuehl"/>
          <w:rtl/>
        </w:rPr>
        <w:t>(</w:t>
      </w:r>
      <w:r w:rsidR="0086728B">
        <w:rPr>
          <w:rStyle w:val="default"/>
          <w:rFonts w:cs="FrankRuehl" w:hint="cs"/>
          <w:rtl/>
        </w:rPr>
        <w:t>בוטל)</w:t>
      </w:r>
      <w:r>
        <w:rPr>
          <w:rStyle w:val="default"/>
          <w:rFonts w:cs="FrankRuehl" w:hint="cs"/>
          <w:rtl/>
        </w:rPr>
        <w:t>.</w:t>
      </w:r>
    </w:p>
    <w:p w:rsidR="00D505A3" w:rsidRPr="0088080B" w:rsidRDefault="00D505A3" w:rsidP="00D505A3">
      <w:pPr>
        <w:pStyle w:val="P00"/>
        <w:spacing w:before="0"/>
        <w:ind w:left="0" w:right="1134"/>
        <w:rPr>
          <w:rStyle w:val="default"/>
          <w:rFonts w:ascii="FrankRuehl" w:hAnsi="FrankRuehl" w:cs="FrankRuehl"/>
          <w:vanish/>
          <w:color w:val="FF0000"/>
          <w:szCs w:val="20"/>
          <w:shd w:val="clear" w:color="auto" w:fill="FFFF99"/>
          <w:rtl/>
        </w:rPr>
      </w:pPr>
      <w:bookmarkStart w:id="338" w:name="Rov696"/>
      <w:r w:rsidRPr="0088080B">
        <w:rPr>
          <w:rStyle w:val="default"/>
          <w:rFonts w:ascii="FrankRuehl" w:hAnsi="FrankRuehl" w:cs="FrankRuehl"/>
          <w:vanish/>
          <w:color w:val="FF0000"/>
          <w:szCs w:val="20"/>
          <w:shd w:val="clear" w:color="auto" w:fill="FFFF99"/>
          <w:rtl/>
        </w:rPr>
        <w:t>מיום 2.10.2022</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hyperlink r:id="rId113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94</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13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14</w:t>
      </w:r>
    </w:p>
    <w:p w:rsidR="00D505A3" w:rsidRPr="0088080B" w:rsidRDefault="00D505A3" w:rsidP="00D505A3">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D505A3" w:rsidRPr="0088080B" w:rsidRDefault="00D505A3" w:rsidP="00D505A3">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hint="cs"/>
          <w:strike/>
          <w:vanish/>
          <w:sz w:val="16"/>
          <w:szCs w:val="16"/>
          <w:shd w:val="clear" w:color="auto" w:fill="FFFF99"/>
          <w:rtl/>
        </w:rPr>
        <w:t>כללים</w:t>
      </w:r>
    </w:p>
    <w:p w:rsidR="00D505A3" w:rsidRPr="0088080B" w:rsidRDefault="00D505A3" w:rsidP="00D505A3">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14.</w:t>
      </w:r>
      <w:r w:rsidRPr="0088080B">
        <w:rPr>
          <w:rStyle w:val="default"/>
          <w:rFonts w:cs="FrankRuehl"/>
          <w:strike/>
          <w:vanish/>
          <w:sz w:val="22"/>
          <w:szCs w:val="22"/>
          <w:shd w:val="clear" w:color="auto" w:fill="FFFF99"/>
          <w:rtl/>
        </w:rPr>
        <w:tab/>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בעל רשיון רשאי, באישור השר, לקבוע כללים בכל ענין שאינו מפורט בסעיף 12 הנוגע לפעולות בזק שהוא מבצע או לשירותי בזק שהוא נותן.</w:t>
      </w:r>
    </w:p>
    <w:p w:rsidR="00D505A3" w:rsidRPr="0088080B" w:rsidRDefault="00D505A3" w:rsidP="00D505A3">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לא קבע בעל רשיון כללים כאמור בסעיף קטן (</w:t>
      </w: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 לענין פלוני, או שהגישם לאישור אך השר לא אישרם, רשאי השר לדרוש ממנו שיקבעם או שיתקנם, לפי הענין; לא מילא בעל הרשיון אחר דרישת השר תוך תשעים ימים מהיום שבו נדרש לעשות זאת, רשאי השר לקבוע את הכללים או לתקנם במקומו.</w:t>
      </w:r>
    </w:p>
    <w:p w:rsidR="00D505A3" w:rsidRPr="00D505A3" w:rsidRDefault="00D505A3" w:rsidP="00D505A3">
      <w:pPr>
        <w:pStyle w:val="P00"/>
        <w:spacing w:before="0"/>
        <w:ind w:left="0" w:right="1134"/>
        <w:rPr>
          <w:rStyle w:val="default"/>
          <w:rFonts w:cs="FrankRuehl"/>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השר רשאי להורות כי כללים שנקבעו לפי </w:t>
      </w:r>
      <w:r w:rsidRPr="0088080B">
        <w:rPr>
          <w:rStyle w:val="default"/>
          <w:rFonts w:cs="FrankRuehl"/>
          <w:strike/>
          <w:vanish/>
          <w:sz w:val="22"/>
          <w:szCs w:val="22"/>
          <w:shd w:val="clear" w:color="auto" w:fill="FFFF99"/>
          <w:rtl/>
        </w:rPr>
        <w:t>ס</w:t>
      </w:r>
      <w:r w:rsidRPr="0088080B">
        <w:rPr>
          <w:rStyle w:val="default"/>
          <w:rFonts w:cs="FrankRuehl" w:hint="cs"/>
          <w:strike/>
          <w:vanish/>
          <w:sz w:val="22"/>
          <w:szCs w:val="22"/>
          <w:shd w:val="clear" w:color="auto" w:fill="FFFF99"/>
          <w:rtl/>
        </w:rPr>
        <w:t>עיפים קטנים (א) ו-(ב), כולם או מקצתם, יפורסמו באופן ובמקום שיקבע.</w:t>
      </w:r>
      <w:bookmarkEnd w:id="338"/>
    </w:p>
    <w:p w:rsidR="00820B96" w:rsidRDefault="00820B96" w:rsidP="00820B96">
      <w:pPr>
        <w:pStyle w:val="medium2-header"/>
        <w:keepLines w:val="0"/>
        <w:spacing w:before="72"/>
        <w:ind w:left="0" w:right="1134"/>
        <w:rPr>
          <w:rFonts w:hint="cs"/>
          <w:noProof/>
          <w:sz w:val="20"/>
          <w:rtl/>
        </w:rPr>
      </w:pPr>
      <w:bookmarkStart w:id="339" w:name="med7"/>
      <w:bookmarkEnd w:id="339"/>
      <w:r>
        <w:rPr>
          <w:noProof/>
          <w:sz w:val="20"/>
          <w:lang w:val="he-IL"/>
        </w:rPr>
        <w:pict>
          <v:rect id="_x0000_s3209" style="position:absolute;left:0;text-align:left;margin-left:464.5pt;margin-top:8.05pt;width:75.05pt;height:20pt;z-index:251920384"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noProof/>
          <w:sz w:val="20"/>
          <w:rtl/>
        </w:rPr>
        <w:t>פ</w:t>
      </w:r>
      <w:r>
        <w:rPr>
          <w:rFonts w:hint="cs"/>
          <w:noProof/>
          <w:sz w:val="20"/>
          <w:rtl/>
        </w:rPr>
        <w:t>רק ד'1: הוראות מיוחדות לעניין חובת פריסה של רשת מתקדמת והשתתפות במימון הפריסה</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40" w:name="Rov627"/>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34"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212 (</w:t>
      </w:r>
      <w:hyperlink r:id="rId1135"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20B96" w:rsidRDefault="00820B96" w:rsidP="00820B96">
      <w:pPr>
        <w:pStyle w:val="P00"/>
        <w:spacing w:before="0"/>
        <w:ind w:left="0" w:right="1134"/>
        <w:rPr>
          <w:rStyle w:val="default"/>
          <w:rFonts w:cs="FrankRuehl"/>
          <w:sz w:val="2"/>
          <w:szCs w:val="2"/>
          <w:rtl/>
        </w:rPr>
      </w:pPr>
      <w:r w:rsidRPr="0088080B">
        <w:rPr>
          <w:rStyle w:val="default"/>
          <w:rFonts w:cs="FrankRuehl" w:hint="cs"/>
          <w:b/>
          <w:bCs/>
          <w:vanish/>
          <w:szCs w:val="20"/>
          <w:shd w:val="clear" w:color="auto" w:fill="FFFF99"/>
          <w:rtl/>
        </w:rPr>
        <w:t>הוספת פרק ד'1</w:t>
      </w:r>
      <w:bookmarkEnd w:id="340"/>
    </w:p>
    <w:p w:rsidR="00820B96" w:rsidRDefault="00820B96" w:rsidP="00820B96">
      <w:pPr>
        <w:pStyle w:val="P00"/>
        <w:spacing w:before="72"/>
        <w:ind w:left="0" w:right="1134"/>
        <w:rPr>
          <w:rStyle w:val="default"/>
          <w:rFonts w:cs="FrankRuehl"/>
          <w:rtl/>
        </w:rPr>
      </w:pPr>
      <w:bookmarkStart w:id="341" w:name="Seif191"/>
      <w:bookmarkEnd w:id="341"/>
      <w:r>
        <w:rPr>
          <w:lang w:val="he-IL"/>
        </w:rPr>
        <w:pict>
          <v:rect id="_x0000_s3210" style="position:absolute;left:0;text-align:left;margin-left:464.5pt;margin-top:8.05pt;width:75.05pt;height:23.15pt;z-index:251921408"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ד'1</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Pr>
          <w:rStyle w:val="default"/>
          <w:rFonts w:cs="FrankRuehl" w:hint="cs"/>
          <w:rtl/>
        </w:rPr>
        <w:t>א</w:t>
      </w:r>
      <w:r w:rsidRPr="00820B96">
        <w:rPr>
          <w:rStyle w:val="default"/>
          <w:rFonts w:cs="FrankRuehl"/>
          <w:rtl/>
        </w:rPr>
        <w:t>.</w:t>
      </w:r>
      <w:r w:rsidRPr="00820B96">
        <w:rPr>
          <w:rStyle w:val="default"/>
          <w:rFonts w:cs="FrankRuehl"/>
          <w:rtl/>
        </w:rPr>
        <w:tab/>
      </w:r>
      <w:r>
        <w:rPr>
          <w:rStyle w:val="default"/>
          <w:rFonts w:cs="FrankRuehl" w:hint="cs"/>
          <w:rtl/>
        </w:rPr>
        <w:t xml:space="preserve">בפרק זה </w:t>
      </w:r>
      <w:r>
        <w:rPr>
          <w:rStyle w:val="default"/>
          <w:rFonts w:cs="FrankRuehl"/>
          <w:rtl/>
        </w:rPr>
        <w:t>–</w:t>
      </w:r>
    </w:p>
    <w:p w:rsidR="00820B96" w:rsidRDefault="00820B96"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יהודה והשומרון" </w:t>
      </w:r>
      <w:r>
        <w:rPr>
          <w:rStyle w:val="default"/>
          <w:rFonts w:cs="FrankRuehl"/>
          <w:rtl/>
        </w:rPr>
        <w:t>–</w:t>
      </w:r>
      <w:r>
        <w:rPr>
          <w:rStyle w:val="default"/>
          <w:rFonts w:cs="FrankRuehl" w:hint="cs"/>
          <w:rtl/>
        </w:rPr>
        <w:t xml:space="preserve"> אזור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 התשכ"ז-1967, כפי שהוארך תוקפן ותוקן נוסחן בחוק מעת לעת;</w:t>
      </w:r>
    </w:p>
    <w:p w:rsidR="00820B96" w:rsidRDefault="00820B96"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סטטיסטי" </w:t>
      </w:r>
      <w:r>
        <w:rPr>
          <w:rStyle w:val="default"/>
          <w:rFonts w:cs="FrankRuehl"/>
          <w:rtl/>
        </w:rPr>
        <w:t>–</w:t>
      </w:r>
      <w:r>
        <w:rPr>
          <w:rStyle w:val="default"/>
          <w:rFonts w:cs="FrankRuehl" w:hint="cs"/>
          <w:rtl/>
        </w:rPr>
        <w:t xml:space="preserve"> יחידת שטח רציפה שנוצרה מחלוקה גאוגרפית-סטטיסטית, כפי שהורה השר לפי סעיף 14ו;</w:t>
      </w:r>
    </w:p>
    <w:p w:rsidR="00820B96" w:rsidRDefault="00820B96"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"אזורי הפריסה </w:t>
      </w:r>
      <w:r w:rsidR="00573B0D">
        <w:rPr>
          <w:rStyle w:val="default"/>
          <w:rFonts w:cs="FrankRuehl" w:hint="cs"/>
          <w:rtl/>
        </w:rPr>
        <w:t xml:space="preserve">של החברה" </w:t>
      </w:r>
      <w:r w:rsidR="00573B0D">
        <w:rPr>
          <w:rStyle w:val="default"/>
          <w:rFonts w:cs="FrankRuehl"/>
          <w:rtl/>
        </w:rPr>
        <w:t>–</w:t>
      </w:r>
      <w:r w:rsidR="00573B0D">
        <w:rPr>
          <w:rStyle w:val="default"/>
          <w:rFonts w:cs="FrankRuehl" w:hint="cs"/>
          <w:rtl/>
        </w:rPr>
        <w:t xml:space="preserve"> האזורים הכלולים באזור השירות הקבוע ברישיון החברה לפי סעיפים 14ב(ב) ו-14ה(ג);</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תמרוץ" </w:t>
      </w:r>
      <w:r>
        <w:rPr>
          <w:rStyle w:val="default"/>
          <w:rFonts w:cs="FrankRuehl"/>
          <w:rtl/>
        </w:rPr>
        <w:t>–</w:t>
      </w:r>
      <w:r>
        <w:rPr>
          <w:rStyle w:val="default"/>
          <w:rFonts w:cs="FrankRuehl" w:hint="cs"/>
          <w:rtl/>
        </w:rPr>
        <w:t xml:space="preserve"> אזור סטטיסטי שאינו אזור מאזורי הפריסה של החברה;</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זיקה שיווקית" </w:t>
      </w:r>
      <w:r>
        <w:rPr>
          <w:rStyle w:val="default"/>
          <w:rFonts w:cs="FrankRuehl"/>
          <w:rtl/>
        </w:rPr>
        <w:t>–</w:t>
      </w:r>
      <w:r>
        <w:rPr>
          <w:rStyle w:val="default"/>
          <w:rFonts w:cs="FrankRuehl" w:hint="cs"/>
          <w:rtl/>
        </w:rPr>
        <w:t xml:space="preserve"> מי שבשנת הכספים האחרונה שלגביה נדרש להגיש דוח כספי או למסור מידע לפי חוק זה, כולה או חלקה, התקיימו בו שני אלה:</w:t>
      </w:r>
    </w:p>
    <w:p w:rsidR="00573B0D" w:rsidRDefault="00573B0D" w:rsidP="00573B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היה תאגיד בשליטת בעל זיקה תשתיתית, תאגיד שהוא בעל שליטה בבעל זיקה תשתיתית או תאגיד שבעל השליטה בו הוא בעל שליטה בבעל זיקה תשתיתית;</w:t>
      </w:r>
    </w:p>
    <w:p w:rsidR="00573B0D" w:rsidRDefault="00573B0D" w:rsidP="00573B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סיפק אחד או יותר מהשירותים כמפורט להלן, כחלק ממקבץ שירותים שכלל גם שירות בזיקה לתשתית הניתן בידי בעל הזיקה התשתיתית שאליו הוא קשור כאמור בפסקה (1):</w:t>
      </w:r>
    </w:p>
    <w:p w:rsidR="00573B0D" w:rsidRDefault="00573B0D" w:rsidP="00573B0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שירות בזק;</w:t>
      </w:r>
    </w:p>
    <w:p w:rsidR="00573B0D" w:rsidRDefault="00573B0D" w:rsidP="00573B0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אספקת תכנים שהם חזותיים וקוליים למנויים, ובכלל זה על גבי רשת האינטרנט;</w:t>
      </w:r>
    </w:p>
    <w:p w:rsidR="00573B0D" w:rsidRDefault="00573B0D" w:rsidP="00573B0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מכירה או אספקה של ציוד קצה;</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זיקה תשתיתית" </w:t>
      </w:r>
      <w:r>
        <w:rPr>
          <w:rStyle w:val="default"/>
          <w:rFonts w:cs="FrankRuehl"/>
          <w:rtl/>
        </w:rPr>
        <w:t>–</w:t>
      </w:r>
      <w:r>
        <w:rPr>
          <w:rStyle w:val="default"/>
          <w:rFonts w:cs="FrankRuehl" w:hint="cs"/>
          <w:rtl/>
        </w:rPr>
        <w:t xml:space="preserve"> </w:t>
      </w:r>
      <w:r w:rsidR="0086728B">
        <w:rPr>
          <w:rStyle w:val="default"/>
          <w:rFonts w:cs="FrankRuehl" w:hint="cs"/>
          <w:rtl/>
        </w:rPr>
        <w:t>ספק מורשה</w:t>
      </w:r>
      <w:r>
        <w:rPr>
          <w:rStyle w:val="default"/>
          <w:rFonts w:cs="FrankRuehl" w:hint="cs"/>
          <w:rtl/>
        </w:rPr>
        <w:t xml:space="preserve"> שהמקור של 50% לפחות מהכנסתו השנתית האחרונה הוא באחד מאלה או בצירוף של שניים אלה:</w:t>
      </w:r>
    </w:p>
    <w:p w:rsidR="00573B0D" w:rsidRDefault="00573B0D" w:rsidP="00573B0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אספקת שירותים בזיקה לתשתית;</w:t>
      </w:r>
    </w:p>
    <w:p w:rsidR="00573B0D" w:rsidRDefault="00573B0D" w:rsidP="00573B0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מכירה של מקבץ שירותים או שירותים וטובין הכולל גם שירות בזיקה לתשתית שנותן </w:t>
      </w:r>
      <w:r w:rsidR="0086728B">
        <w:rPr>
          <w:rStyle w:val="default"/>
          <w:rFonts w:cs="FrankRuehl" w:hint="cs"/>
          <w:rtl/>
        </w:rPr>
        <w:t>הספק המורשה</w:t>
      </w:r>
      <w:r>
        <w:rPr>
          <w:rStyle w:val="default"/>
          <w:rFonts w:cs="FrankRuehl" w:hint="cs"/>
          <w:rtl/>
        </w:rPr>
        <w:t>;</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חייב" </w:t>
      </w:r>
      <w:r>
        <w:rPr>
          <w:rStyle w:val="default"/>
          <w:rFonts w:cs="FrankRuehl"/>
          <w:rtl/>
        </w:rPr>
        <w:t>–</w:t>
      </w:r>
      <w:r>
        <w:rPr>
          <w:rStyle w:val="default"/>
          <w:rFonts w:cs="FrankRuehl" w:hint="cs"/>
          <w:rtl/>
        </w:rPr>
        <w:t xml:space="preserve"> בעל זיקה תשתיתית או בעל זיקה שיווקית שהכנסתו השנתית האחרונה עולה על עשרה מיליון שקלים חדשים;</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חייבת" </w:t>
      </w:r>
      <w:r>
        <w:rPr>
          <w:rStyle w:val="default"/>
          <w:rFonts w:cs="FrankRuehl"/>
          <w:rtl/>
        </w:rPr>
        <w:t>–</w:t>
      </w:r>
      <w:r>
        <w:rPr>
          <w:rStyle w:val="default"/>
          <w:rFonts w:cs="FrankRuehl" w:hint="cs"/>
          <w:rtl/>
        </w:rPr>
        <w:t xml:space="preserve"> ההכנסה השנתית האחרונה של גוף חייב, בניכוי תשלומים ששילם באותה שנה בעד קישור גומלין ושימוש כהגדרתם בסעיף 5(א);</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שנתית אחרונה" </w:t>
      </w:r>
      <w:r>
        <w:rPr>
          <w:rStyle w:val="default"/>
          <w:rFonts w:cs="FrankRuehl"/>
          <w:rtl/>
        </w:rPr>
        <w:t>–</w:t>
      </w:r>
      <w:r>
        <w:rPr>
          <w:rStyle w:val="default"/>
          <w:rFonts w:cs="FrankRuehl" w:hint="cs"/>
          <w:rtl/>
        </w:rPr>
        <w:t xml:space="preserve"> סך ההכנסה בשנת הכספים האחרונה שלגביה נדרש להגיש דוח כספי או למסור מידע לפי חוק זה, בהתאם לדוח הכספי השנתי שהוגש כאמור או למידע שנמסר לפי חוק זה;</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"המועד הקובע" </w:t>
      </w:r>
      <w:r>
        <w:rPr>
          <w:rStyle w:val="default"/>
          <w:rFonts w:cs="FrankRuehl"/>
          <w:rtl/>
        </w:rPr>
        <w:t>–</w:t>
      </w:r>
      <w:r>
        <w:rPr>
          <w:rStyle w:val="default"/>
          <w:rFonts w:cs="FrankRuehl" w:hint="cs"/>
          <w:rtl/>
        </w:rPr>
        <w:t xml:space="preserve"> י"ז בטבת התשפ"א (1 בינואר 2021);</w:t>
      </w:r>
    </w:p>
    <w:p w:rsidR="00573B0D" w:rsidRDefault="00573B0D"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"השפעה ניכרת" </w:t>
      </w:r>
      <w:r>
        <w:rPr>
          <w:rStyle w:val="default"/>
          <w:rFonts w:cs="FrankRuehl"/>
          <w:rtl/>
        </w:rPr>
        <w:t>–</w:t>
      </w:r>
      <w:r>
        <w:rPr>
          <w:rStyle w:val="default"/>
          <w:rFonts w:cs="FrankRuehl" w:hint="cs"/>
          <w:rtl/>
        </w:rPr>
        <w:t xml:space="preserve"> היכולת להשפיע על פעילותו של תאגיד השפעה של ממש, בין לבד ובין יחד עם אחרים או באמצעותם, בין במישרין ובין בעקיפין,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ממילוי תפקיד של נושא משרה בתאגיד; בלי לגרוע מכלליות האמור, יראו אדם כבעל השפעה ניכרת בתאגיד אם הוא מחזיק 25% או יותר מאמצעי שליטה כלשהו בתאגיד;</w:t>
      </w:r>
    </w:p>
    <w:p w:rsidR="0086728B" w:rsidRPr="0086728B" w:rsidRDefault="0086728B" w:rsidP="0086728B">
      <w:pPr>
        <w:pStyle w:val="P00"/>
        <w:spacing w:before="72"/>
        <w:ind w:left="0" w:right="1134"/>
        <w:rPr>
          <w:rStyle w:val="default"/>
          <w:rFonts w:cs="FrankRuehl"/>
          <w:rtl/>
        </w:rPr>
      </w:pPr>
      <w:r w:rsidRPr="0086728B">
        <w:rPr>
          <w:rStyle w:val="default"/>
          <w:rFonts w:cs="FrankRuehl"/>
          <w:rtl/>
        </w:rPr>
        <w:pict>
          <v:shape id="_x0000_s3466" type="#_x0000_t202" style="position:absolute;left:0;text-align:left;margin-left:470.25pt;margin-top:7.1pt;width:1in;height:17.8pt;z-index:252072960" filled="f" stroked="f">
            <v:textbox inset="1mm,0,1mm,0">
              <w:txbxContent>
                <w:p w:rsidR="0086728B" w:rsidRDefault="0086728B" w:rsidP="0086728B">
                  <w:pPr>
                    <w:spacing w:line="160" w:lineRule="exact"/>
                    <w:jc w:val="left"/>
                    <w:rPr>
                      <w:rFonts w:cs="Miriam" w:hint="cs"/>
                      <w:szCs w:val="18"/>
                      <w:rtl/>
                    </w:rPr>
                  </w:pPr>
                  <w:r>
                    <w:rPr>
                      <w:rFonts w:cs="Miriam" w:hint="cs"/>
                      <w:szCs w:val="18"/>
                      <w:rtl/>
                    </w:rPr>
                    <w:t>(תיקון מס' 76) תשפ"ב-2022</w:t>
                  </w:r>
                </w:p>
              </w:txbxContent>
            </v:textbox>
            <w10:anchorlock/>
          </v:shape>
        </w:pict>
      </w:r>
      <w:r w:rsidRPr="0086728B">
        <w:rPr>
          <w:rStyle w:val="default"/>
          <w:rFonts w:cs="FrankRuehl"/>
          <w:rtl/>
        </w:rPr>
        <w:tab/>
      </w:r>
      <w:r w:rsidRPr="0086728B">
        <w:rPr>
          <w:rStyle w:val="default"/>
          <w:rFonts w:cs="FrankRuehl" w:hint="cs"/>
          <w:rtl/>
        </w:rPr>
        <w:t xml:space="preserve">"ספק שירותי בזק נייחים" </w:t>
      </w:r>
      <w:r w:rsidRPr="0086728B">
        <w:rPr>
          <w:rStyle w:val="default"/>
          <w:rFonts w:cs="FrankRuehl"/>
          <w:rtl/>
        </w:rPr>
        <w:t>–</w:t>
      </w:r>
      <w:r w:rsidRPr="0086728B">
        <w:rPr>
          <w:rStyle w:val="default"/>
          <w:rFonts w:cs="FrankRuehl" w:hint="cs"/>
          <w:rtl/>
        </w:rPr>
        <w:t xml:space="preserve"> ספק מורשה שבמועד הקובע היה בעל רישיון כללי למתן שירותי בזק פנים-ארציים נייחים שלפיו חלה עליו באותו מועד החובה לבצע פעולת בזק ולתת שירות בזק לכלל הציבור בכל הארץ או לפחות באזור שירות, ושחלות עליו הוראות סעיף 64א(ג);</w:t>
      </w:r>
    </w:p>
    <w:p w:rsidR="00573B0D" w:rsidRDefault="004413E4" w:rsidP="004413E4">
      <w:pPr>
        <w:pStyle w:val="P00"/>
        <w:spacing w:before="72"/>
        <w:ind w:left="0" w:right="1134"/>
        <w:rPr>
          <w:rStyle w:val="default"/>
          <w:rFonts w:cs="FrankRuehl"/>
          <w:rtl/>
        </w:rPr>
      </w:pPr>
      <w:r>
        <w:rPr>
          <w:rtl/>
          <w:lang w:val="he-IL"/>
        </w:rPr>
        <w:pict>
          <v:shape id="_x0000_s3358" type="#_x0000_t202" style="position:absolute;left:0;text-align:left;margin-left:470.25pt;margin-top:7.1pt;width:1in;height:17.8pt;z-index:252002304" filled="f" stroked="f">
            <v:textbox inset="1mm,0,1mm,0">
              <w:txbxContent>
                <w:p w:rsidR="004413E4" w:rsidRDefault="004413E4" w:rsidP="004413E4">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w:t>
      </w:r>
      <w:r w:rsidR="00573B0D">
        <w:rPr>
          <w:rStyle w:val="default"/>
          <w:rFonts w:cs="FrankRuehl" w:hint="cs"/>
          <w:rtl/>
        </w:rPr>
        <w:t xml:space="preserve">רישיון מפ"א כללי" </w:t>
      </w:r>
      <w:r w:rsidR="00E36207">
        <w:rPr>
          <w:rStyle w:val="default"/>
          <w:rFonts w:cs="FrankRuehl"/>
          <w:rtl/>
        </w:rPr>
        <w:t>–</w:t>
      </w:r>
      <w:r w:rsidR="00573B0D">
        <w:rPr>
          <w:rStyle w:val="default"/>
          <w:rFonts w:cs="FrankRuehl" w:hint="cs"/>
          <w:rtl/>
        </w:rPr>
        <w:t xml:space="preserve"> </w:t>
      </w:r>
      <w:r w:rsidR="0086728B">
        <w:rPr>
          <w:rStyle w:val="default"/>
          <w:rFonts w:cs="FrankRuehl" w:hint="cs"/>
          <w:rtl/>
        </w:rPr>
        <w:t>(נמחקה)</w:t>
      </w:r>
      <w:r w:rsidR="00E36207">
        <w:rPr>
          <w:rStyle w:val="default"/>
          <w:rFonts w:cs="FrankRuehl" w:hint="cs"/>
          <w:rtl/>
        </w:rPr>
        <w:t>;</w:t>
      </w:r>
    </w:p>
    <w:p w:rsidR="00E36207" w:rsidRDefault="004413E4" w:rsidP="004413E4">
      <w:pPr>
        <w:pStyle w:val="P00"/>
        <w:spacing w:before="72"/>
        <w:ind w:left="0" w:right="1134"/>
        <w:rPr>
          <w:rStyle w:val="default"/>
          <w:rFonts w:cs="FrankRuehl"/>
          <w:rtl/>
        </w:rPr>
      </w:pPr>
      <w:r w:rsidRPr="0086728B">
        <w:rPr>
          <w:rStyle w:val="default"/>
          <w:rFonts w:cs="FrankRuehl"/>
          <w:rtl/>
        </w:rPr>
        <w:pict>
          <v:shape id="_x0000_s3359" type="#_x0000_t202" style="position:absolute;left:0;text-align:left;margin-left:470.25pt;margin-top:7.1pt;width:1in;height:17.8pt;z-index:252003328" filled="f" stroked="f">
            <v:textbox inset="1mm,0,1mm,0">
              <w:txbxContent>
                <w:p w:rsidR="004413E4" w:rsidRDefault="004413E4" w:rsidP="004413E4">
                  <w:pPr>
                    <w:spacing w:line="160" w:lineRule="exact"/>
                    <w:jc w:val="left"/>
                    <w:rPr>
                      <w:rFonts w:cs="Miriam" w:hint="cs"/>
                      <w:szCs w:val="18"/>
                      <w:rtl/>
                    </w:rPr>
                  </w:pPr>
                  <w:r>
                    <w:rPr>
                      <w:rFonts w:cs="Miriam" w:hint="cs"/>
                      <w:szCs w:val="18"/>
                      <w:rtl/>
                    </w:rPr>
                    <w:t>(תיקון מס' 76) תשפ"ב-2022</w:t>
                  </w:r>
                </w:p>
              </w:txbxContent>
            </v:textbox>
            <w10:anchorlock/>
          </v:shape>
        </w:pict>
      </w:r>
      <w:r w:rsidRPr="0086728B">
        <w:rPr>
          <w:rStyle w:val="default"/>
          <w:rFonts w:cs="FrankRuehl"/>
          <w:rtl/>
        </w:rPr>
        <w:tab/>
      </w:r>
      <w:r w:rsidRPr="0086728B">
        <w:rPr>
          <w:rStyle w:val="default"/>
          <w:rFonts w:cs="FrankRuehl" w:hint="cs"/>
          <w:rtl/>
        </w:rPr>
        <w:t>"</w:t>
      </w:r>
      <w:r w:rsidR="00CA1D25">
        <w:rPr>
          <w:rStyle w:val="default"/>
          <w:rFonts w:cs="FrankRuehl" w:hint="cs"/>
          <w:rtl/>
        </w:rPr>
        <w:t xml:space="preserve">רשת גישה מתכתית" </w:t>
      </w:r>
      <w:r w:rsidR="00CA1D25">
        <w:rPr>
          <w:rStyle w:val="default"/>
          <w:rFonts w:cs="FrankRuehl"/>
          <w:rtl/>
        </w:rPr>
        <w:t>–</w:t>
      </w:r>
      <w:r w:rsidR="00CA1D25">
        <w:rPr>
          <w:rStyle w:val="default"/>
          <w:rFonts w:cs="FrankRuehl" w:hint="cs"/>
          <w:rtl/>
        </w:rPr>
        <w:t xml:space="preserve"> </w:t>
      </w:r>
      <w:r w:rsidR="0086728B" w:rsidRPr="0086728B">
        <w:rPr>
          <w:rStyle w:val="default"/>
          <w:rFonts w:cs="FrankRuehl" w:hint="cs"/>
          <w:rtl/>
        </w:rPr>
        <w:t xml:space="preserve">רשת בזק שהיא רשת כבלים מתכתית שספק שירותי בזק נייחים </w:t>
      </w:r>
      <w:r w:rsidR="00CA1D25">
        <w:rPr>
          <w:rStyle w:val="default"/>
          <w:rFonts w:cs="FrankRuehl" w:hint="cs"/>
          <w:rtl/>
        </w:rPr>
        <w:t>מספק על גביה שירותי בזק;</w:t>
      </w:r>
    </w:p>
    <w:p w:rsidR="00CA1D25" w:rsidRDefault="004413E4" w:rsidP="004413E4">
      <w:pPr>
        <w:pStyle w:val="P00"/>
        <w:spacing w:before="72"/>
        <w:ind w:left="0" w:right="1134"/>
        <w:rPr>
          <w:rStyle w:val="default"/>
          <w:rFonts w:cs="FrankRuehl"/>
          <w:rtl/>
        </w:rPr>
      </w:pPr>
      <w:r>
        <w:rPr>
          <w:rtl/>
          <w:lang w:val="he-IL"/>
        </w:rPr>
        <w:pict>
          <v:shape id="_x0000_s3360" type="#_x0000_t202" style="position:absolute;left:0;text-align:left;margin-left:470.25pt;margin-top:7.1pt;width:1in;height:17.8pt;z-index:252004352" filled="f" stroked="f">
            <v:textbox inset="1mm,0,1mm,0">
              <w:txbxContent>
                <w:p w:rsidR="004413E4" w:rsidRDefault="004413E4" w:rsidP="004413E4">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w:t>
      </w:r>
      <w:r w:rsidR="009414CD">
        <w:rPr>
          <w:rStyle w:val="default"/>
          <w:rFonts w:cs="FrankRuehl" w:hint="cs"/>
          <w:rtl/>
        </w:rPr>
        <w:t xml:space="preserve">רשת מתקדמת" </w:t>
      </w:r>
      <w:r w:rsidR="009414CD">
        <w:rPr>
          <w:rStyle w:val="default"/>
          <w:rFonts w:cs="FrankRuehl"/>
          <w:rtl/>
        </w:rPr>
        <w:t>–</w:t>
      </w:r>
      <w:r w:rsidR="009414CD">
        <w:rPr>
          <w:rStyle w:val="default"/>
          <w:rFonts w:cs="FrankRuehl" w:hint="cs"/>
          <w:rtl/>
        </w:rPr>
        <w:t xml:space="preserve"> רשת </w:t>
      </w:r>
      <w:r w:rsidR="0086728B">
        <w:rPr>
          <w:rStyle w:val="default"/>
          <w:rFonts w:cs="FrankRuehl" w:hint="cs"/>
          <w:rtl/>
        </w:rPr>
        <w:t xml:space="preserve">בזק </w:t>
      </w:r>
      <w:r w:rsidR="009414CD">
        <w:rPr>
          <w:rStyle w:val="default"/>
          <w:rFonts w:cs="FrankRuehl" w:hint="cs"/>
          <w:rtl/>
        </w:rPr>
        <w:t xml:space="preserve">המבוססת על סיבים אופטיים המגיעים עד לנס"ר בדירה של משתמש קצה, או רשת </w:t>
      </w:r>
      <w:r w:rsidR="0086728B">
        <w:rPr>
          <w:rStyle w:val="default"/>
          <w:rFonts w:cs="FrankRuehl" w:hint="cs"/>
          <w:rtl/>
        </w:rPr>
        <w:t xml:space="preserve">בזק </w:t>
      </w:r>
      <w:r w:rsidR="009414CD">
        <w:rPr>
          <w:rStyle w:val="default"/>
          <w:rFonts w:cs="FrankRuehl" w:hint="cs"/>
          <w:rtl/>
        </w:rPr>
        <w:t xml:space="preserve">שוות ערך לה מבחינת רמת השירות שאפשר לספק על גביה לפי אמות מידה שהורה עליהן השר ופורסמו באתר האינטרנט של משרד התקשורת; לעניין זה, "דירה" </w:t>
      </w:r>
      <w:r w:rsidR="009414CD">
        <w:rPr>
          <w:rStyle w:val="default"/>
          <w:rFonts w:cs="FrankRuehl"/>
          <w:rtl/>
        </w:rPr>
        <w:t>–</w:t>
      </w:r>
      <w:r w:rsidR="009414CD">
        <w:rPr>
          <w:rStyle w:val="default"/>
          <w:rFonts w:cs="FrankRuehl" w:hint="cs"/>
          <w:rtl/>
        </w:rPr>
        <w:t xml:space="preserve"> חדר או תא, או מערכת חדרים או תאים שנועדו לשמש יחידה שלמה ונפרדת למגורים, לעסק או לכל צורך אחר, ובכלל זה דירה צמודת קרקע;</w:t>
      </w:r>
    </w:p>
    <w:p w:rsidR="0086728B" w:rsidRPr="0086728B" w:rsidRDefault="004413E4" w:rsidP="0086728B">
      <w:pPr>
        <w:pStyle w:val="P00"/>
        <w:spacing w:before="72"/>
        <w:ind w:left="0" w:right="1134"/>
        <w:rPr>
          <w:rStyle w:val="default"/>
          <w:rFonts w:cs="FrankRuehl"/>
          <w:rtl/>
        </w:rPr>
      </w:pPr>
      <w:r>
        <w:rPr>
          <w:rtl/>
          <w:lang w:val="he-IL"/>
        </w:rPr>
        <w:pict>
          <v:shape id="_x0000_s3361" type="#_x0000_t202" style="position:absolute;left:0;text-align:left;margin-left:470.25pt;margin-top:7.1pt;width:1in;height:17.8pt;z-index:252005376" filled="f" stroked="f">
            <v:textbox inset="1mm,0,1mm,0">
              <w:txbxContent>
                <w:p w:rsidR="004413E4" w:rsidRDefault="004413E4" w:rsidP="004413E4">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w:t>
      </w:r>
      <w:r w:rsidR="009414CD">
        <w:rPr>
          <w:rStyle w:val="default"/>
          <w:rFonts w:cs="FrankRuehl" w:hint="cs"/>
          <w:rtl/>
        </w:rPr>
        <w:t xml:space="preserve">שירות בזיקה לתשתית" </w:t>
      </w:r>
      <w:r w:rsidR="00864981">
        <w:rPr>
          <w:rStyle w:val="default"/>
          <w:rFonts w:cs="FrankRuehl"/>
          <w:rtl/>
        </w:rPr>
        <w:t>–</w:t>
      </w:r>
      <w:r w:rsidR="009414CD">
        <w:rPr>
          <w:rStyle w:val="default"/>
          <w:rFonts w:cs="FrankRuehl" w:hint="cs"/>
          <w:rtl/>
        </w:rPr>
        <w:t xml:space="preserve"> </w:t>
      </w:r>
      <w:r w:rsidR="0086728B" w:rsidRPr="0086728B">
        <w:rPr>
          <w:rStyle w:val="default"/>
          <w:rFonts w:cs="FrankRuehl" w:hint="cs"/>
          <w:rtl/>
        </w:rPr>
        <w:t>שירות בזק וכן שירות שאינו שירות בזק הניתן בהתאם לרישיון כאמור בסעיף 2(ב)(2), ולמעט אלה:</w:t>
      </w:r>
    </w:p>
    <w:p w:rsidR="0086728B" w:rsidRPr="0086728B" w:rsidRDefault="0086728B" w:rsidP="0086728B">
      <w:pPr>
        <w:pStyle w:val="P00"/>
        <w:spacing w:before="72"/>
        <w:ind w:left="1021" w:right="1134"/>
        <w:rPr>
          <w:rStyle w:val="default"/>
          <w:rFonts w:cs="FrankRuehl"/>
          <w:rtl/>
        </w:rPr>
      </w:pPr>
      <w:r w:rsidRPr="0086728B">
        <w:rPr>
          <w:rStyle w:val="default"/>
          <w:rFonts w:cs="FrankRuehl" w:hint="cs"/>
          <w:rtl/>
        </w:rPr>
        <w:t>(1)</w:t>
      </w:r>
      <w:r w:rsidRPr="0086728B">
        <w:rPr>
          <w:rStyle w:val="default"/>
          <w:rFonts w:cs="FrankRuehl"/>
          <w:rtl/>
        </w:rPr>
        <w:tab/>
      </w:r>
      <w:r w:rsidRPr="0086728B">
        <w:rPr>
          <w:rStyle w:val="default"/>
          <w:rFonts w:cs="FrankRuehl" w:hint="cs"/>
          <w:rtl/>
        </w:rPr>
        <w:t>שירות בזק הניתן בעיקרו באמצעות לוויין הנמצא במיקום הרשום באיגוד הבזק הבין-לאומי (</w:t>
      </w:r>
      <w:r w:rsidRPr="0086728B">
        <w:rPr>
          <w:rStyle w:val="default"/>
          <w:rFonts w:cs="FrankRuehl"/>
        </w:rPr>
        <w:t>ITU</w:t>
      </w:r>
      <w:r w:rsidRPr="0086728B">
        <w:rPr>
          <w:rStyle w:val="default"/>
          <w:rFonts w:cs="FrankRuehl" w:hint="cs"/>
          <w:rtl/>
        </w:rPr>
        <w:t>) או באמצעות לוויין העושה שימוש במסלול שרשום כאמור, ולא ניתן לתיתו ללא שימוש בלוויין כאמור;</w:t>
      </w:r>
    </w:p>
    <w:p w:rsidR="0086728B" w:rsidRPr="0086728B" w:rsidRDefault="0086728B" w:rsidP="0086728B">
      <w:pPr>
        <w:pStyle w:val="P00"/>
        <w:spacing w:before="72"/>
        <w:ind w:left="1021" w:right="1134"/>
        <w:rPr>
          <w:rStyle w:val="default"/>
          <w:rFonts w:cs="FrankRuehl"/>
          <w:rtl/>
        </w:rPr>
      </w:pPr>
      <w:r w:rsidRPr="0086728B">
        <w:rPr>
          <w:rStyle w:val="default"/>
          <w:rFonts w:cs="FrankRuehl" w:hint="cs"/>
          <w:rtl/>
        </w:rPr>
        <w:t>(2)</w:t>
      </w:r>
      <w:r w:rsidRPr="0086728B">
        <w:rPr>
          <w:rStyle w:val="default"/>
          <w:rFonts w:cs="FrankRuehl"/>
          <w:rtl/>
        </w:rPr>
        <w:tab/>
      </w:r>
      <w:r w:rsidRPr="0086728B">
        <w:rPr>
          <w:rStyle w:val="default"/>
          <w:rFonts w:cs="FrankRuehl" w:hint="cs"/>
          <w:rtl/>
        </w:rPr>
        <w:t>שירות הניתן באמצעות מיתקן בזק קרקע כמשמעותו בסעיף 2(ה) על ידי בעל רישיון בהתאם להוראות אותו סעיף;</w:t>
      </w:r>
    </w:p>
    <w:p w:rsidR="0086728B" w:rsidRPr="0086728B" w:rsidRDefault="0086728B" w:rsidP="0086728B">
      <w:pPr>
        <w:pStyle w:val="P00"/>
        <w:spacing w:before="72"/>
        <w:ind w:left="1021" w:right="1134"/>
        <w:rPr>
          <w:rStyle w:val="default"/>
          <w:rFonts w:cs="FrankRuehl" w:hint="cs"/>
          <w:rtl/>
        </w:rPr>
      </w:pPr>
      <w:r w:rsidRPr="0086728B">
        <w:rPr>
          <w:rStyle w:val="default"/>
          <w:rFonts w:cs="FrankRuehl" w:hint="cs"/>
          <w:rtl/>
        </w:rPr>
        <w:t>(3)</w:t>
      </w:r>
      <w:r w:rsidRPr="0086728B">
        <w:rPr>
          <w:rStyle w:val="default"/>
          <w:rFonts w:cs="FrankRuehl"/>
          <w:rtl/>
        </w:rPr>
        <w:tab/>
      </w:r>
      <w:r w:rsidRPr="0086728B">
        <w:rPr>
          <w:rStyle w:val="default"/>
          <w:rFonts w:cs="FrankRuehl" w:hint="cs"/>
          <w:rtl/>
        </w:rPr>
        <w:t>שירות הניתן בהתאם להסכם שיתוף רשת גישה, שנערך בין בעלי רישיונות לפי סעיף 2(ב)(1) בהתאם לרישיונותיהם;</w:t>
      </w:r>
    </w:p>
    <w:p w:rsidR="00864981" w:rsidRDefault="004413E4" w:rsidP="004413E4">
      <w:pPr>
        <w:pStyle w:val="P00"/>
        <w:spacing w:before="72"/>
        <w:ind w:left="0" w:right="1134"/>
        <w:rPr>
          <w:rStyle w:val="default"/>
          <w:rFonts w:cs="FrankRuehl"/>
          <w:rtl/>
        </w:rPr>
      </w:pPr>
      <w:r w:rsidRPr="0086728B">
        <w:rPr>
          <w:rStyle w:val="default"/>
          <w:rFonts w:cs="FrankRuehl"/>
          <w:rtl/>
        </w:rPr>
        <w:pict>
          <v:shape id="_x0000_s3362" type="#_x0000_t202" style="position:absolute;left:0;text-align:left;margin-left:470.25pt;margin-top:7.1pt;width:1in;height:17.8pt;z-index:252006400" filled="f" stroked="f">
            <v:textbox inset="1mm,0,1mm,0">
              <w:txbxContent>
                <w:p w:rsidR="004413E4" w:rsidRDefault="004413E4" w:rsidP="004413E4">
                  <w:pPr>
                    <w:spacing w:line="160" w:lineRule="exact"/>
                    <w:jc w:val="left"/>
                    <w:rPr>
                      <w:rFonts w:cs="Miriam" w:hint="cs"/>
                      <w:szCs w:val="18"/>
                      <w:rtl/>
                    </w:rPr>
                  </w:pPr>
                  <w:r>
                    <w:rPr>
                      <w:rFonts w:cs="Miriam" w:hint="cs"/>
                      <w:szCs w:val="18"/>
                      <w:rtl/>
                    </w:rPr>
                    <w:t>(תיקון מס' 76) תשפ"ב-2022</w:t>
                  </w:r>
                </w:p>
              </w:txbxContent>
            </v:textbox>
            <w10:anchorlock/>
          </v:shape>
        </w:pict>
      </w:r>
      <w:r w:rsidRPr="0086728B">
        <w:rPr>
          <w:rStyle w:val="default"/>
          <w:rFonts w:cs="FrankRuehl"/>
          <w:rtl/>
        </w:rPr>
        <w:tab/>
      </w:r>
      <w:r w:rsidRPr="0086728B">
        <w:rPr>
          <w:rStyle w:val="default"/>
          <w:rFonts w:cs="FrankRuehl" w:hint="cs"/>
          <w:rtl/>
        </w:rPr>
        <w:t>"</w:t>
      </w:r>
      <w:r w:rsidR="00864981">
        <w:rPr>
          <w:rStyle w:val="default"/>
          <w:rFonts w:cs="FrankRuehl" w:hint="cs"/>
          <w:rtl/>
        </w:rPr>
        <w:t xml:space="preserve">שירות גישה לאינטרנט" </w:t>
      </w:r>
      <w:r w:rsidR="00A24422">
        <w:rPr>
          <w:rStyle w:val="default"/>
          <w:rFonts w:cs="FrankRuehl"/>
          <w:rtl/>
        </w:rPr>
        <w:t>–</w:t>
      </w:r>
      <w:r w:rsidR="00864981">
        <w:rPr>
          <w:rStyle w:val="default"/>
          <w:rFonts w:cs="FrankRuehl" w:hint="cs"/>
          <w:rtl/>
        </w:rPr>
        <w:t xml:space="preserve"> </w:t>
      </w:r>
      <w:r w:rsidR="0086728B" w:rsidRPr="0086728B">
        <w:rPr>
          <w:rStyle w:val="default"/>
          <w:rFonts w:cs="FrankRuehl" w:hint="cs"/>
          <w:rtl/>
        </w:rPr>
        <w:t>שירות גישה לאינטרנט, בין שהוא ניתן בתמורה ובין שלא בתמורה</w:t>
      </w:r>
      <w:r w:rsidR="00A24422">
        <w:rPr>
          <w:rStyle w:val="default"/>
          <w:rFonts w:cs="FrankRuehl" w:hint="cs"/>
          <w:rtl/>
        </w:rPr>
        <w:t>;</w:t>
      </w:r>
    </w:p>
    <w:p w:rsidR="00A24422" w:rsidRDefault="00A24422" w:rsidP="00820B9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בעל זיקה לחברה" </w:t>
      </w:r>
      <w:r>
        <w:rPr>
          <w:rStyle w:val="default"/>
          <w:rFonts w:cs="FrankRuehl"/>
          <w:rtl/>
        </w:rPr>
        <w:t>–</w:t>
      </w:r>
      <w:r>
        <w:rPr>
          <w:rStyle w:val="default"/>
          <w:rFonts w:cs="FrankRuehl" w:hint="cs"/>
          <w:rtl/>
        </w:rPr>
        <w:t xml:space="preserve"> כל אחד מאלה:</w:t>
      </w:r>
    </w:p>
    <w:p w:rsidR="00A24422" w:rsidRDefault="00A24422" w:rsidP="00A2442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 בעל השפעה ניכרת בחברה;</w:t>
      </w:r>
    </w:p>
    <w:p w:rsidR="00A24422" w:rsidRDefault="00A24422" w:rsidP="00A244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שהחברה היא בעלת השפעה ניכרת בו;</w:t>
      </w:r>
    </w:p>
    <w:p w:rsidR="00A24422" w:rsidRDefault="00A24422" w:rsidP="00A2442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שבעל השפעה ניכרת בו הוא גם בעל השפעה ניכרת בחברה;</w:t>
      </w:r>
    </w:p>
    <w:p w:rsidR="00A24422" w:rsidRDefault="00A24422" w:rsidP="00A24422">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תאגיד שהשקעותיו בחברה הן בשיעור של 25% או יותר מההון העצמי של החברה, בין במניות ובין בדרך אחרת, למעט הלוואה הניתנת בדרך העסקים הרגילה.</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42" w:name="Rov628"/>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36"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212 (</w:t>
      </w:r>
      <w:hyperlink r:id="rId1137"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8080B" w:rsidRDefault="00820B96" w:rsidP="00A24422">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14א</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p>
    <w:p w:rsidR="00D505A3" w:rsidRPr="0088080B" w:rsidRDefault="00D505A3" w:rsidP="00D505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05A3" w:rsidRPr="0088080B" w:rsidRDefault="00D505A3" w:rsidP="00D505A3">
      <w:pPr>
        <w:pStyle w:val="P00"/>
        <w:spacing w:before="0"/>
        <w:ind w:left="0" w:right="1134"/>
        <w:rPr>
          <w:rStyle w:val="default"/>
          <w:rFonts w:ascii="FrankRuehl" w:hAnsi="FrankRuehl" w:cs="FrankRuehl"/>
          <w:vanish/>
          <w:szCs w:val="20"/>
          <w:shd w:val="clear" w:color="auto" w:fill="FFFF99"/>
          <w:rtl/>
        </w:rPr>
      </w:pPr>
      <w:hyperlink r:id="rId113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56112B"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94</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13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6112B" w:rsidRPr="0088080B" w:rsidRDefault="0056112B" w:rsidP="0056112B">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"בעל זיקה תשתיתית"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שהמקור של 50% לפחות מהכנסתו השנתית האחרונה הוא באחד מאלה או בצירוף של שניים אלה:</w:t>
      </w:r>
    </w:p>
    <w:p w:rsidR="0056112B" w:rsidRPr="0088080B" w:rsidRDefault="0056112B" w:rsidP="0056112B">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אספקת שירותים בזיקה לתשתית;</w:t>
      </w:r>
    </w:p>
    <w:p w:rsidR="0056112B" w:rsidRPr="0088080B" w:rsidRDefault="0056112B" w:rsidP="0056112B">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מכירה של מקבץ שירותים או שירותים וטובין הכולל גם שירות בזיקה לתשתית שנותן </w:t>
      </w:r>
      <w:r w:rsidRPr="0088080B">
        <w:rPr>
          <w:rStyle w:val="default"/>
          <w:rFonts w:cs="FrankRuehl" w:hint="cs"/>
          <w:strike/>
          <w:vanish/>
          <w:sz w:val="16"/>
          <w:szCs w:val="22"/>
          <w:shd w:val="clear" w:color="auto" w:fill="FFFF99"/>
          <w:rtl/>
        </w:rPr>
        <w:t>בעל הרישיון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w:t>
      </w:r>
    </w:p>
    <w:p w:rsidR="0056112B" w:rsidRPr="0088080B" w:rsidRDefault="0056112B"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"גוף חייב"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בעל זיקה תשתיתית או בעל זיקה שיווקית שהכנסתו השנתית האחרונה עולה על עשרה מיליון שקלים חדשים;</w:t>
      </w:r>
    </w:p>
    <w:p w:rsidR="0056112B" w:rsidRPr="0088080B" w:rsidRDefault="0056112B"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"הכנסה חייבת"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ההכנסה השנתית האחרונה של גוף חייב, בניכוי תשלומים ששילם באותה שנה בעד קישור גומלין ושימוש כהגדרתם בסעיף 5(א);</w:t>
      </w:r>
    </w:p>
    <w:p w:rsidR="0056112B" w:rsidRPr="0088080B" w:rsidRDefault="0056112B"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"הכנסה שנתית אחרונה"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סך ההכנסה בשנת הכספים האחרונה שלגביה נדרש להגיש דוח כספי או למסור מידע לפי חוק זה, בהתאם לדוח הכספי השנתי שהוגש כאמור או למידע שנמסר לפי חוק זה;</w:t>
      </w:r>
    </w:p>
    <w:p w:rsidR="0056112B" w:rsidRPr="0088080B" w:rsidRDefault="0056112B"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"המועד הקובע"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י"ז בטבת התשפ"א (1 בינואר 2021);</w:t>
      </w:r>
    </w:p>
    <w:p w:rsidR="0056112B" w:rsidRPr="0088080B" w:rsidRDefault="0056112B"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"השפעה ניכרת"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היכולת להשפיע על פעילותו של תאגיד השפעה של ממש, בין לבד ובין יחד עם אחרים או באמצעותם, בין במישרין ובין בעקיפין,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ממילוי תפקיד של נושא משרה בתאגיד; בלי לגרוע מכלליות האמור, יראו אדם כבעל השפעה ניכרת בתאגיד אם הוא מחזיק 25% או יותר מאמצעי שליטה כלשהו בתאגיד;</w:t>
      </w:r>
    </w:p>
    <w:p w:rsidR="00F616B6" w:rsidRPr="0088080B" w:rsidRDefault="00F616B6" w:rsidP="0056112B">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"ספק שירותי בזק נייחים"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ספק מורשה שבמועד הקובע היה בעל רישיון כללי למתן שירותי בזק פנים-ארציים נייחים שלפיו חלה עליו באותו מועד החובה לבצע פעולת בזק ולתת שירות בזק לכלל הציבור בכל הארץ או לפחות באזור שירות, ושחלות עליו הוראות סעיף 64א(ג);</w:t>
      </w:r>
    </w:p>
    <w:p w:rsidR="00D505A3" w:rsidRPr="0088080B" w:rsidRDefault="00D505A3" w:rsidP="00D505A3">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 xml:space="preserve">"רישיון מפ"א כללי"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רישיון כללי למתן שירותי בזק פנים-ארציים נייחים שלפיו חלה במועד הקובע חובה על בעל הרישיון לתת שירות לכלל הציבור בכל הארץ או לפחות באזור שירות;</w:t>
      </w:r>
    </w:p>
    <w:p w:rsidR="00D505A3" w:rsidRPr="0088080B" w:rsidRDefault="00D505A3" w:rsidP="00D505A3">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"רשת גישה מתכתית"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רשת כבלים מתכתית שבעל רישיון מפ"א כללי</w:t>
      </w:r>
      <w:r w:rsidR="004413E4" w:rsidRPr="0088080B">
        <w:rPr>
          <w:rStyle w:val="default"/>
          <w:rFonts w:cs="FrankRuehl" w:hint="cs"/>
          <w:vanish/>
          <w:sz w:val="16"/>
          <w:szCs w:val="22"/>
          <w:shd w:val="clear" w:color="auto" w:fill="FFFF99"/>
          <w:rtl/>
        </w:rPr>
        <w:t xml:space="preserve"> </w:t>
      </w:r>
      <w:r w:rsidR="004413E4" w:rsidRPr="0088080B">
        <w:rPr>
          <w:rStyle w:val="default"/>
          <w:rFonts w:cs="FrankRuehl" w:hint="cs"/>
          <w:vanish/>
          <w:sz w:val="16"/>
          <w:szCs w:val="22"/>
          <w:u w:val="single"/>
          <w:shd w:val="clear" w:color="auto" w:fill="FFFF99"/>
          <w:rtl/>
        </w:rPr>
        <w:t>רשת בזק שהיא רשת כבלים מתכתית שספק שירותי בזק נייחים</w:t>
      </w:r>
      <w:r w:rsidRPr="0088080B">
        <w:rPr>
          <w:rStyle w:val="default"/>
          <w:rFonts w:cs="FrankRuehl" w:hint="cs"/>
          <w:vanish/>
          <w:sz w:val="16"/>
          <w:szCs w:val="22"/>
          <w:shd w:val="clear" w:color="auto" w:fill="FFFF99"/>
          <w:rtl/>
        </w:rPr>
        <w:t xml:space="preserve"> מספק על גביה שירותי בזק;</w:t>
      </w:r>
    </w:p>
    <w:p w:rsidR="00D505A3" w:rsidRPr="0088080B" w:rsidRDefault="00D505A3" w:rsidP="00D505A3">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"רשת מתקדמת"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רשת המבוססת</w:t>
      </w:r>
      <w:r w:rsidR="004413E4" w:rsidRPr="0088080B">
        <w:rPr>
          <w:rStyle w:val="default"/>
          <w:rFonts w:cs="FrankRuehl" w:hint="cs"/>
          <w:vanish/>
          <w:sz w:val="16"/>
          <w:szCs w:val="22"/>
          <w:shd w:val="clear" w:color="auto" w:fill="FFFF99"/>
          <w:rtl/>
        </w:rPr>
        <w:t xml:space="preserve"> </w:t>
      </w:r>
      <w:r w:rsidR="004413E4" w:rsidRPr="0088080B">
        <w:rPr>
          <w:rStyle w:val="default"/>
          <w:rFonts w:cs="FrankRuehl" w:hint="cs"/>
          <w:vanish/>
          <w:sz w:val="16"/>
          <w:szCs w:val="22"/>
          <w:u w:val="single"/>
          <w:shd w:val="clear" w:color="auto" w:fill="FFFF99"/>
          <w:rtl/>
        </w:rPr>
        <w:t>רשת בזק המבוססת</w:t>
      </w:r>
      <w:r w:rsidRPr="0088080B">
        <w:rPr>
          <w:rStyle w:val="default"/>
          <w:rFonts w:cs="FrankRuehl" w:hint="cs"/>
          <w:vanish/>
          <w:sz w:val="16"/>
          <w:szCs w:val="22"/>
          <w:shd w:val="clear" w:color="auto" w:fill="FFFF99"/>
          <w:rtl/>
        </w:rPr>
        <w:t xml:space="preserve"> על סיבים אופטיים המגיעים עד לנס"ר בדירה של משתמש קצה, או </w:t>
      </w:r>
      <w:r w:rsidRPr="0088080B">
        <w:rPr>
          <w:rStyle w:val="default"/>
          <w:rFonts w:cs="FrankRuehl" w:hint="cs"/>
          <w:strike/>
          <w:vanish/>
          <w:sz w:val="16"/>
          <w:szCs w:val="22"/>
          <w:shd w:val="clear" w:color="auto" w:fill="FFFF99"/>
          <w:rtl/>
        </w:rPr>
        <w:t>רשת שוות ערך</w:t>
      </w:r>
      <w:r w:rsidR="004413E4" w:rsidRPr="0088080B">
        <w:rPr>
          <w:rStyle w:val="default"/>
          <w:rFonts w:cs="FrankRuehl" w:hint="cs"/>
          <w:vanish/>
          <w:sz w:val="16"/>
          <w:szCs w:val="22"/>
          <w:shd w:val="clear" w:color="auto" w:fill="FFFF99"/>
          <w:rtl/>
        </w:rPr>
        <w:t xml:space="preserve"> </w:t>
      </w:r>
      <w:r w:rsidR="004413E4" w:rsidRPr="0088080B">
        <w:rPr>
          <w:rStyle w:val="default"/>
          <w:rFonts w:cs="FrankRuehl" w:hint="cs"/>
          <w:vanish/>
          <w:sz w:val="16"/>
          <w:szCs w:val="22"/>
          <w:u w:val="single"/>
          <w:shd w:val="clear" w:color="auto" w:fill="FFFF99"/>
          <w:rtl/>
        </w:rPr>
        <w:t>רשת בזק שוות ערך</w:t>
      </w:r>
      <w:r w:rsidRPr="0088080B">
        <w:rPr>
          <w:rStyle w:val="default"/>
          <w:rFonts w:cs="FrankRuehl" w:hint="cs"/>
          <w:vanish/>
          <w:sz w:val="16"/>
          <w:szCs w:val="22"/>
          <w:shd w:val="clear" w:color="auto" w:fill="FFFF99"/>
          <w:rtl/>
        </w:rPr>
        <w:t xml:space="preserve"> לה מבחינת רמת השירות שאפשר לספק על גביה לפי אמות מידה שהורה עליהן השר ופורסמו באתר האינטרנט של משרד התקשורת; לעניין זה, "דירה"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חדר או תא, או מערכת חדרים או תאים שנועדו לשמש יחידה שלמה ונפרדת למגורים, לעסק או לכל צורך אחר, ובכלל זה דירה צמודת קרקע;</w:t>
      </w:r>
    </w:p>
    <w:p w:rsidR="00D505A3" w:rsidRPr="0088080B" w:rsidRDefault="00D505A3" w:rsidP="00D505A3">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 xml:space="preserve">"שירות בזיקה לתשתית"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שירות בזק שהוא אחד מאלה:</w:t>
      </w:r>
    </w:p>
    <w:p w:rsidR="00D505A3" w:rsidRPr="0088080B" w:rsidRDefault="00D505A3" w:rsidP="00D505A3">
      <w:pPr>
        <w:pStyle w:val="P00"/>
        <w:spacing w:before="0"/>
        <w:ind w:left="1021" w:right="1134"/>
        <w:rPr>
          <w:rStyle w:val="default"/>
          <w:rFonts w:cs="FrankRuehl"/>
          <w:strike/>
          <w:vanish/>
          <w:sz w:val="16"/>
          <w:szCs w:val="22"/>
          <w:shd w:val="clear" w:color="auto" w:fill="FFFF99"/>
          <w:rtl/>
        </w:rPr>
      </w:pPr>
      <w:r w:rsidRPr="0088080B">
        <w:rPr>
          <w:rStyle w:val="default"/>
          <w:rFonts w:cs="FrankRuehl" w:hint="cs"/>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שירות הניתן בהתאם לרישיון מפ"א כללי או לרישיון כללי ייחודי;</w:t>
      </w:r>
    </w:p>
    <w:p w:rsidR="00D505A3" w:rsidRPr="0088080B" w:rsidRDefault="00D505A3" w:rsidP="00D505A3">
      <w:pPr>
        <w:pStyle w:val="P00"/>
        <w:spacing w:before="0"/>
        <w:ind w:left="1021" w:right="1134"/>
        <w:rPr>
          <w:rStyle w:val="default"/>
          <w:rFonts w:cs="FrankRuehl"/>
          <w:strike/>
          <w:vanish/>
          <w:sz w:val="16"/>
          <w:szCs w:val="22"/>
          <w:shd w:val="clear" w:color="auto" w:fill="FFFF99"/>
          <w:rtl/>
        </w:rPr>
      </w:pPr>
      <w:r w:rsidRPr="0088080B">
        <w:rPr>
          <w:rStyle w:val="default"/>
          <w:rFonts w:cs="FrankRuehl" w:hint="cs"/>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שירות רדיו טלפון נייד ושירות רדיו טלפון נייד ברשת אחרת;</w:t>
      </w:r>
    </w:p>
    <w:p w:rsidR="00D505A3" w:rsidRPr="0088080B" w:rsidRDefault="00D505A3" w:rsidP="00D505A3">
      <w:pPr>
        <w:pStyle w:val="P00"/>
        <w:spacing w:before="0"/>
        <w:ind w:left="1021" w:right="1134"/>
        <w:rPr>
          <w:rStyle w:val="default"/>
          <w:rFonts w:cs="FrankRuehl"/>
          <w:strike/>
          <w:vanish/>
          <w:sz w:val="16"/>
          <w:szCs w:val="22"/>
          <w:shd w:val="clear" w:color="auto" w:fill="FFFF99"/>
          <w:rtl/>
        </w:rPr>
      </w:pPr>
      <w:r w:rsidRPr="0088080B">
        <w:rPr>
          <w:rStyle w:val="default"/>
          <w:rFonts w:cs="FrankRuehl" w:hint="cs"/>
          <w:strike/>
          <w:vanish/>
          <w:sz w:val="16"/>
          <w:szCs w:val="22"/>
          <w:shd w:val="clear" w:color="auto" w:fill="FFFF99"/>
          <w:rtl/>
        </w:rPr>
        <w:t>(3)</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שירות תמסורת; לעניין זה, "שירות תמסורת"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העברה של אותות אלקטרומגנטיים, לרבות אותות אופטיים, או רצף סיביות בין מיתקני בזק של בעלי רישיון לרבות בעל רישיון לשידורים, למעט ציוד קצה;</w:t>
      </w:r>
    </w:p>
    <w:p w:rsidR="00D505A3" w:rsidRPr="0088080B" w:rsidRDefault="00D505A3" w:rsidP="00D505A3">
      <w:pPr>
        <w:pStyle w:val="P00"/>
        <w:spacing w:before="0"/>
        <w:ind w:left="1021" w:right="1134"/>
        <w:rPr>
          <w:rStyle w:val="default"/>
          <w:rFonts w:cs="FrankRuehl"/>
          <w:strike/>
          <w:vanish/>
          <w:sz w:val="16"/>
          <w:szCs w:val="22"/>
          <w:shd w:val="clear" w:color="auto" w:fill="FFFF99"/>
          <w:rtl/>
        </w:rPr>
      </w:pPr>
      <w:r w:rsidRPr="0088080B">
        <w:rPr>
          <w:rStyle w:val="default"/>
          <w:rFonts w:cs="FrankRuehl" w:hint="cs"/>
          <w:strike/>
          <w:vanish/>
          <w:sz w:val="16"/>
          <w:szCs w:val="22"/>
          <w:shd w:val="clear" w:color="auto" w:fill="FFFF99"/>
          <w:rtl/>
        </w:rPr>
        <w:t>(4)</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 xml:space="preserve">שירות תשתית; לעניין זה, "שירות תשתית"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מתן אפשרות שימוש ברשת בזק ציבורית לבעל רישיון אחר או למי שקיבל רישיון כללי לשידורי כבלים כהגדרתו בסעיף 6א, לשם מתן שירותים על ידם;</w:t>
      </w:r>
    </w:p>
    <w:p w:rsidR="00D505A3" w:rsidRPr="0088080B" w:rsidRDefault="00D505A3" w:rsidP="00D505A3">
      <w:pPr>
        <w:pStyle w:val="P00"/>
        <w:spacing w:before="0"/>
        <w:ind w:left="1021" w:right="1134"/>
        <w:rPr>
          <w:rStyle w:val="default"/>
          <w:rFonts w:cs="FrankRuehl"/>
          <w:vanish/>
          <w:sz w:val="16"/>
          <w:szCs w:val="22"/>
          <w:shd w:val="clear" w:color="auto" w:fill="FFFF99"/>
          <w:rtl/>
        </w:rPr>
      </w:pPr>
      <w:r w:rsidRPr="0088080B">
        <w:rPr>
          <w:rStyle w:val="default"/>
          <w:rFonts w:cs="FrankRuehl" w:hint="cs"/>
          <w:strike/>
          <w:vanish/>
          <w:sz w:val="16"/>
          <w:szCs w:val="22"/>
          <w:shd w:val="clear" w:color="auto" w:fill="FFFF99"/>
          <w:rtl/>
        </w:rPr>
        <w:t>(5)</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שירות גישה לאינטרנט;</w:t>
      </w:r>
    </w:p>
    <w:p w:rsidR="004413E4" w:rsidRPr="0088080B" w:rsidRDefault="004413E4" w:rsidP="00D505A3">
      <w:pPr>
        <w:pStyle w:val="P00"/>
        <w:spacing w:before="0"/>
        <w:ind w:left="0" w:right="1134"/>
        <w:rPr>
          <w:rStyle w:val="default"/>
          <w:rFonts w:cs="FrankRuehl"/>
          <w:vanish/>
          <w:sz w:val="16"/>
          <w:szCs w:val="22"/>
          <w:u w:val="single"/>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"שירות בזיקה לתשתית"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שירות בזק וכן שירות שאינו שירות בזק הניתן בהתאם לרישיון כאמור בסעיף 2(ב)(2), ולמעט אלה:</w:t>
      </w:r>
    </w:p>
    <w:p w:rsidR="004413E4" w:rsidRPr="0088080B" w:rsidRDefault="004413E4" w:rsidP="004413E4">
      <w:pPr>
        <w:pStyle w:val="P00"/>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(1)</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שירות בזק הניתן בעיקרו באמצעות לוויין הנמצא במיקום הרשום באיגוד הבזק הבין-לאומי (</w:t>
      </w:r>
      <w:r w:rsidRPr="0088080B">
        <w:rPr>
          <w:rStyle w:val="default"/>
          <w:rFonts w:cs="FrankRuehl"/>
          <w:vanish/>
          <w:sz w:val="16"/>
          <w:szCs w:val="22"/>
          <w:u w:val="single"/>
          <w:shd w:val="clear" w:color="auto" w:fill="FFFF99"/>
        </w:rPr>
        <w:t>ITU</w:t>
      </w:r>
      <w:r w:rsidRPr="0088080B">
        <w:rPr>
          <w:rStyle w:val="default"/>
          <w:rFonts w:cs="FrankRuehl" w:hint="cs"/>
          <w:vanish/>
          <w:sz w:val="16"/>
          <w:szCs w:val="22"/>
          <w:u w:val="single"/>
          <w:shd w:val="clear" w:color="auto" w:fill="FFFF99"/>
          <w:rtl/>
        </w:rPr>
        <w:t>) או באמצעות לוויין העושה שימוש במסלול שרשום כאמור, ולא ניתן לתיתו ללא שימוש בלוויין כאמור;</w:t>
      </w:r>
    </w:p>
    <w:p w:rsidR="004413E4" w:rsidRPr="0088080B" w:rsidRDefault="004413E4" w:rsidP="004413E4">
      <w:pPr>
        <w:pStyle w:val="P00"/>
        <w:spacing w:before="0"/>
        <w:ind w:left="1021"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שירות הניתן באמצעות מיתקן בזק קרקע כמשמעותו בסעיף 2(ה) על ידי בעל רישיון בהתאם להוראות אותו סעיף;</w:t>
      </w:r>
    </w:p>
    <w:p w:rsidR="004413E4" w:rsidRPr="0088080B" w:rsidRDefault="004413E4" w:rsidP="004413E4">
      <w:pPr>
        <w:pStyle w:val="P00"/>
        <w:spacing w:before="0"/>
        <w:ind w:left="1021" w:right="1134"/>
        <w:rPr>
          <w:rStyle w:val="default"/>
          <w:rFonts w:cs="FrankRuehl" w:hint="cs"/>
          <w:vanish/>
          <w:sz w:val="16"/>
          <w:szCs w:val="22"/>
          <w:shd w:val="clear" w:color="auto" w:fill="FFFF99"/>
          <w:rtl/>
        </w:rPr>
      </w:pPr>
      <w:r w:rsidRPr="0088080B">
        <w:rPr>
          <w:rStyle w:val="default"/>
          <w:rFonts w:cs="FrankRuehl" w:hint="cs"/>
          <w:vanish/>
          <w:sz w:val="16"/>
          <w:szCs w:val="22"/>
          <w:u w:val="single"/>
          <w:shd w:val="clear" w:color="auto" w:fill="FFFF99"/>
          <w:rtl/>
        </w:rPr>
        <w:t>(3)</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שירות הניתן בהתאם להסכם שיתוף רשת גישה, שנערך בין בעלי רישיונות לפי סעיף 2(ב)(1) בהתאם לרישיונותיהם;</w:t>
      </w:r>
    </w:p>
    <w:p w:rsidR="00D505A3" w:rsidRPr="0088080B" w:rsidRDefault="00D505A3" w:rsidP="00D505A3">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 xml:space="preserve">"שירות גישה לאינטרנט"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שירות המאפשר קישור לנקודות הקצה של רשת האינטרנט הנגישות לציבור הרחב;</w:t>
      </w:r>
    </w:p>
    <w:p w:rsidR="004413E4" w:rsidRPr="004413E4" w:rsidRDefault="004413E4" w:rsidP="004413E4">
      <w:pPr>
        <w:pStyle w:val="P00"/>
        <w:spacing w:before="0"/>
        <w:ind w:left="0" w:right="1134"/>
        <w:rPr>
          <w:rStyle w:val="default"/>
          <w:rFonts w:cs="FrankRuehl"/>
          <w:sz w:val="2"/>
          <w:szCs w:val="2"/>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"שירות גישה לאינטרנט"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שירות גישה לאינטרנט, בין שהוא ניתן בתמורה ובין שלא בתמורה;</w:t>
      </w:r>
      <w:bookmarkEnd w:id="342"/>
    </w:p>
    <w:p w:rsidR="00820B96" w:rsidRDefault="00820B96" w:rsidP="00820B96">
      <w:pPr>
        <w:pStyle w:val="P00"/>
        <w:spacing w:before="72"/>
        <w:ind w:left="0" w:right="1134"/>
        <w:rPr>
          <w:rStyle w:val="default"/>
          <w:rFonts w:cs="FrankRuehl"/>
          <w:rtl/>
        </w:rPr>
      </w:pPr>
      <w:bookmarkStart w:id="343" w:name="Seif192"/>
      <w:bookmarkEnd w:id="343"/>
      <w:r>
        <w:rPr>
          <w:lang w:val="he-IL"/>
        </w:rPr>
        <w:pict>
          <v:rect id="_x0000_s3211" style="position:absolute;left:0;text-align:left;margin-left:464.5pt;margin-top:8.05pt;width:75.05pt;height:81.65pt;z-index:251922432" o:allowincell="f" filled="f" stroked="f" strokecolor="lime" strokeweight=".25pt">
            <v:textbox style="mso-next-textbox:#_x0000_s3211" inset="0,0,0,0">
              <w:txbxContent>
                <w:p w:rsidR="00F17E28" w:rsidRDefault="00F17E28" w:rsidP="00820B96">
                  <w:pPr>
                    <w:spacing w:line="160" w:lineRule="exact"/>
                    <w:jc w:val="left"/>
                    <w:rPr>
                      <w:rFonts w:cs="Miriam"/>
                      <w:noProof/>
                      <w:szCs w:val="18"/>
                      <w:rtl/>
                    </w:rPr>
                  </w:pPr>
                  <w:r>
                    <w:rPr>
                      <w:rFonts w:cs="Miriam" w:hint="cs"/>
                      <w:szCs w:val="18"/>
                      <w:rtl/>
                    </w:rPr>
                    <w:t xml:space="preserve">פריסה של רשת מתקדמת ומתן שירותי בזק על גבי רשת מתקדמת בידי החברה ובידי </w:t>
                  </w:r>
                  <w:r w:rsidR="0086728B">
                    <w:rPr>
                      <w:rFonts w:cs="Miriam" w:hint="cs"/>
                      <w:szCs w:val="18"/>
                      <w:rtl/>
                    </w:rPr>
                    <w:t>ספק שירותי בזק נייחים אחר</w:t>
                  </w:r>
                </w:p>
                <w:p w:rsidR="00F17E28" w:rsidRDefault="00F17E28" w:rsidP="00820B96">
                  <w:pPr>
                    <w:spacing w:line="160" w:lineRule="exact"/>
                    <w:jc w:val="left"/>
                    <w:rPr>
                      <w:rFonts w:cs="Miriam"/>
                      <w:sz w:val="20"/>
                      <w:szCs w:val="18"/>
                      <w:rtl/>
                    </w:rPr>
                  </w:pPr>
                  <w:r>
                    <w:rPr>
                      <w:rFonts w:cs="Miriam" w:hint="cs"/>
                      <w:sz w:val="20"/>
                      <w:szCs w:val="18"/>
                      <w:rtl/>
                    </w:rPr>
                    <w:t>(תיקון מס' 74) תשפ"א-2020</w:t>
                  </w:r>
                </w:p>
                <w:p w:rsidR="00C633A7" w:rsidRDefault="00C633A7" w:rsidP="00C633A7">
                  <w:pPr>
                    <w:spacing w:line="160" w:lineRule="exact"/>
                    <w:jc w:val="left"/>
                    <w:rPr>
                      <w:rFonts w:cs="Miriam" w:hint="cs"/>
                      <w:szCs w:val="18"/>
                      <w:rtl/>
                    </w:rPr>
                  </w:pPr>
                  <w:r>
                    <w:rPr>
                      <w:rFonts w:cs="Miriam" w:hint="cs"/>
                      <w:szCs w:val="18"/>
                      <w:rtl/>
                    </w:rPr>
                    <w:t>(תיקון מס' 76) תשפ"ב-2022</w:t>
                  </w:r>
                </w:p>
              </w:txbxContent>
            </v:textbox>
            <w10:anchorlock/>
          </v:rect>
        </w:pict>
      </w:r>
      <w:r>
        <w:rPr>
          <w:rStyle w:val="big-number"/>
          <w:rtl/>
        </w:rPr>
        <w:t>14</w:t>
      </w:r>
      <w:r>
        <w:rPr>
          <w:rStyle w:val="default"/>
          <w:rFonts w:cs="FrankRuehl" w:hint="cs"/>
          <w:rtl/>
        </w:rPr>
        <w:t>ב</w:t>
      </w:r>
      <w:r w:rsidRPr="00820B96">
        <w:rPr>
          <w:rStyle w:val="default"/>
          <w:rFonts w:cs="FrankRuehl"/>
          <w:rtl/>
        </w:rPr>
        <w:t>.</w:t>
      </w:r>
      <w:r w:rsidRPr="00820B96">
        <w:rPr>
          <w:rStyle w:val="default"/>
          <w:rFonts w:cs="FrankRuehl"/>
          <w:rtl/>
        </w:rPr>
        <w:tab/>
      </w:r>
      <w:r w:rsidR="00733419">
        <w:rPr>
          <w:rStyle w:val="default"/>
          <w:rFonts w:cs="FrankRuehl" w:hint="cs"/>
          <w:rtl/>
        </w:rPr>
        <w:t>(א)</w:t>
      </w:r>
      <w:r w:rsidR="00733419">
        <w:rPr>
          <w:rStyle w:val="default"/>
          <w:rFonts w:cs="FrankRuehl"/>
          <w:rtl/>
        </w:rPr>
        <w:tab/>
      </w:r>
      <w:r w:rsidR="00733419">
        <w:rPr>
          <w:rStyle w:val="default"/>
          <w:rFonts w:cs="FrankRuehl" w:hint="cs"/>
          <w:rtl/>
        </w:rPr>
        <w:t xml:space="preserve">בתוך חמישה חודשים מהמועד הקובע רשאית החברה למסור לשר הודעה שתפרט את האזורים הסטטיסטיים שהיא מבקשת לפרוס בהם רשת מתקדמת שאינה מבוססת על רשת הגישה המתכתית שלה, ולספק שירות גישה לאינטרנט </w:t>
      </w:r>
      <w:r w:rsidR="008122A4">
        <w:rPr>
          <w:rStyle w:val="default"/>
          <w:rFonts w:cs="FrankRuehl" w:hint="cs"/>
          <w:rtl/>
        </w:rPr>
        <w:t>ע</w:t>
      </w:r>
      <w:r w:rsidR="00733419">
        <w:rPr>
          <w:rStyle w:val="default"/>
          <w:rFonts w:cs="FrankRuehl" w:hint="cs"/>
          <w:rtl/>
        </w:rPr>
        <w:t xml:space="preserve">ל גביה אף לא לכלל הציבור בכל הארץ (בסעיף זה </w:t>
      </w:r>
      <w:r w:rsidR="00733419">
        <w:rPr>
          <w:rStyle w:val="default"/>
          <w:rFonts w:cs="FrankRuehl"/>
          <w:rtl/>
        </w:rPr>
        <w:t>–</w:t>
      </w:r>
      <w:r w:rsidR="00733419">
        <w:rPr>
          <w:rStyle w:val="default"/>
          <w:rFonts w:cs="FrankRuehl" w:hint="cs"/>
          <w:rtl/>
        </w:rPr>
        <w:t xml:space="preserve"> הודע</w:t>
      </w:r>
      <w:r w:rsidR="008122A4">
        <w:rPr>
          <w:rStyle w:val="default"/>
          <w:rFonts w:cs="FrankRuehl" w:hint="cs"/>
          <w:rtl/>
        </w:rPr>
        <w:t>ת</w:t>
      </w:r>
      <w:r w:rsidR="00733419">
        <w:rPr>
          <w:rStyle w:val="default"/>
          <w:rFonts w:cs="FrankRuehl" w:hint="cs"/>
          <w:rtl/>
        </w:rPr>
        <w:t xml:space="preserve"> החברה), והכול על אף האמור ברישיונה כנוסחו במועד הקובע</w:t>
      </w:r>
      <w:r w:rsidR="0086728B">
        <w:rPr>
          <w:rStyle w:val="default"/>
          <w:rFonts w:cs="FrankRuehl" w:hint="cs"/>
          <w:rtl/>
        </w:rPr>
        <w:t xml:space="preserve"> </w:t>
      </w:r>
      <w:r w:rsidR="0086728B" w:rsidRPr="0086728B">
        <w:rPr>
          <w:rStyle w:val="default"/>
          <w:rFonts w:cs="FrankRuehl" w:hint="cs"/>
          <w:rtl/>
        </w:rPr>
        <w:t>ועל אף הוראות סעיף 64א(ג)</w:t>
      </w:r>
      <w:r w:rsidR="00733419">
        <w:rPr>
          <w:rStyle w:val="default"/>
          <w:rFonts w:cs="FrankRuehl" w:hint="cs"/>
          <w:rtl/>
        </w:rPr>
        <w:t>; ראה השר שיש צורך בכך, רשאי הוא לדחות את המועד למסירת ההודעה בתקופות נוספות שלא יעלו במצטבר על חודשיים.</w:t>
      </w:r>
    </w:p>
    <w:p w:rsidR="00733419" w:rsidRDefault="00733419" w:rsidP="00C30D8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30D81">
        <w:rPr>
          <w:rStyle w:val="default"/>
          <w:rFonts w:cs="FrankRuehl" w:hint="cs"/>
          <w:rtl/>
        </w:rPr>
        <w:t>(1)</w:t>
      </w:r>
      <w:r w:rsidR="00C30D81">
        <w:rPr>
          <w:rStyle w:val="default"/>
          <w:rFonts w:cs="FrankRuehl"/>
          <w:rtl/>
        </w:rPr>
        <w:tab/>
      </w:r>
      <w:r w:rsidR="00C30D81">
        <w:rPr>
          <w:rStyle w:val="default"/>
          <w:rFonts w:cs="FrankRuehl" w:hint="cs"/>
          <w:rtl/>
        </w:rPr>
        <w:t>נמסרה הודעת החברה, יקבע השר ברישיונה חובה לפרוס רשת מתקדמת שאינה מבוססת על רשת הגישה המתכתית שלה באזור שירות הכולל את כל האזורים האמורים בהודעת החברה בלבד, ובכלל זה חובה לספק שירות גישה לאינטרנט לכל דורש באותו אזור על גבי הרשת המתקדמת, והכול בהתאם לתנאים שיקבע השר ברישיון; תנאים כאמור יכול שיכללו גם פר</w:t>
      </w:r>
      <w:r w:rsidR="008122A4">
        <w:rPr>
          <w:rStyle w:val="default"/>
          <w:rFonts w:cs="FrankRuehl" w:hint="cs"/>
          <w:rtl/>
        </w:rPr>
        <w:t>ק</w:t>
      </w:r>
      <w:r w:rsidR="00C30D81">
        <w:rPr>
          <w:rStyle w:val="default"/>
          <w:rFonts w:cs="FrankRuehl" w:hint="cs"/>
          <w:rtl/>
        </w:rPr>
        <w:t>י זמן ליישום חובת החברה, בכפוף להוראות פסקה (2);</w:t>
      </w:r>
    </w:p>
    <w:p w:rsidR="00C30D81" w:rsidRDefault="00C30D81" w:rsidP="00C30D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החברה תעמוד בחובתה לפרוס רשת מתקדמת כאמור בפסקה (1) בכל האזורים המנויים בהודעתה לא יאוחר מתום שש שנים ממועד המוקדם ממועדים אלה, כפי שיקבע השר ברישיון:</w:t>
      </w:r>
    </w:p>
    <w:p w:rsidR="00C30D81" w:rsidRDefault="00C30D81" w:rsidP="00C30D8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המועד שבו החלה החברה לספק בתשלום שירות גישה לאינטרנט על גבי הרשת המתקדמת;</w:t>
      </w:r>
    </w:p>
    <w:p w:rsidR="00C30D81" w:rsidRDefault="00C30D81" w:rsidP="00C30D8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מועד קביעת החובה ברישיון החברה.</w:t>
      </w:r>
    </w:p>
    <w:p w:rsidR="00C30D81" w:rsidRDefault="00C30D81" w:rsidP="001A6E19">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1A6E19">
        <w:rPr>
          <w:rStyle w:val="default"/>
          <w:rFonts w:cs="FrankRuehl" w:hint="cs"/>
          <w:rtl/>
        </w:rPr>
        <w:t>על אף האמור בסעיף קטן (ב), נוכח השר כי בהודעת החברה נכלל מספר מצומצם של אזורים באופן שיש בו כדי להעיד כי בחירת האזורים על ידה התקבלה שלא משיקולי כדאיות כלכלית בפריסה וכי יש בכך כדי לפגוע פגיעה ניכרת ביכולת להביא לפריסה כלל-ארצית של רשת מתקדמת, רשאי הוא שלא לקבוע ברישיון החברה חובת פריסה כאמור בסעיף קטן (ב);</w:t>
      </w:r>
    </w:p>
    <w:p w:rsidR="001A6E19" w:rsidRDefault="001A6E19" w:rsidP="001A6E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החליט השר כאמור בפסקה (1), יודיע על כך לחברה בתוך חודשיים מיום קבלת הודעת החברה ויראו זאת כאילו לא נמסרה הודעת החברה לפי סעיף קטן (א); החברה תהיה רשאית למסור הודעה חדשה ובלבד שטרם חלף פרק הזמן להגשת ההודעה לפי סעיף קטן (א).</w:t>
      </w:r>
    </w:p>
    <w:p w:rsidR="001A6E19" w:rsidRDefault="001A6E19"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2320D7">
        <w:rPr>
          <w:rStyle w:val="default"/>
          <w:rFonts w:cs="FrankRuehl" w:hint="cs"/>
          <w:rtl/>
        </w:rPr>
        <w:t xml:space="preserve">נקבע לחברה חובת פריסה לפי סעיף זה </w:t>
      </w:r>
      <w:r w:rsidR="002320D7">
        <w:rPr>
          <w:rStyle w:val="default"/>
          <w:rFonts w:cs="FrankRuehl"/>
          <w:rtl/>
        </w:rPr>
        <w:t>–</w:t>
      </w:r>
    </w:p>
    <w:p w:rsidR="002320D7" w:rsidRDefault="002320D7" w:rsidP="002320D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רשאית החברה לפרוס רשת מתקדמת שאינה מבוססת על רשת הגישה המתכתית שלה ולספק שירות בזק על גביה אף לא לכלל הציבור בכל הארץ;</w:t>
      </w:r>
    </w:p>
    <w:p w:rsidR="002320D7" w:rsidRDefault="00C633A7" w:rsidP="00C633A7">
      <w:pPr>
        <w:pStyle w:val="P00"/>
        <w:spacing w:before="72"/>
        <w:ind w:left="1021" w:right="1134"/>
        <w:rPr>
          <w:rStyle w:val="default"/>
          <w:rFonts w:cs="FrankRuehl"/>
          <w:rtl/>
        </w:rPr>
      </w:pPr>
      <w:r w:rsidRPr="0086728B">
        <w:rPr>
          <w:rStyle w:val="default"/>
          <w:rFonts w:cs="FrankRuehl"/>
          <w:rtl/>
        </w:rPr>
        <w:pict>
          <v:shape id="_x0000_s3364" type="#_x0000_t202" style="position:absolute;left:0;text-align:left;margin-left:470.25pt;margin-top:7.1pt;width:1in;height:17.8pt;z-index:252007424" filled="f" stroked="f">
            <v:textbox inset="1mm,0,1mm,0">
              <w:txbxContent>
                <w:p w:rsidR="00C633A7" w:rsidRDefault="00C633A7" w:rsidP="00C633A7">
                  <w:pPr>
                    <w:spacing w:line="160" w:lineRule="exact"/>
                    <w:jc w:val="left"/>
                    <w:rPr>
                      <w:rFonts w:cs="Miriam" w:hint="cs"/>
                      <w:szCs w:val="18"/>
                      <w:rtl/>
                    </w:rPr>
                  </w:pPr>
                  <w:r>
                    <w:rPr>
                      <w:rFonts w:cs="Miriam" w:hint="cs"/>
                      <w:szCs w:val="18"/>
                      <w:rtl/>
                    </w:rPr>
                    <w:t>(תיקון מס' 76) תשפ"ב-2022</w:t>
                  </w:r>
                </w:p>
              </w:txbxContent>
            </v:textbox>
            <w10:anchorlock/>
          </v:shape>
        </w:pict>
      </w:r>
      <w:r w:rsidRPr="0086728B">
        <w:rPr>
          <w:rStyle w:val="default"/>
          <w:rFonts w:cs="FrankRuehl" w:hint="cs"/>
          <w:rtl/>
        </w:rPr>
        <w:t>(2)</w:t>
      </w:r>
      <w:r w:rsidRPr="0086728B">
        <w:rPr>
          <w:rStyle w:val="default"/>
          <w:rFonts w:cs="FrankRuehl"/>
          <w:rtl/>
        </w:rPr>
        <w:tab/>
      </w:r>
      <w:r w:rsidR="002320D7">
        <w:rPr>
          <w:rStyle w:val="default"/>
          <w:rFonts w:cs="FrankRuehl" w:hint="cs"/>
          <w:rtl/>
        </w:rPr>
        <w:t xml:space="preserve">רשאי </w:t>
      </w:r>
      <w:r w:rsidR="0086728B" w:rsidRPr="0086728B">
        <w:rPr>
          <w:rStyle w:val="default"/>
          <w:rFonts w:cs="FrankRuehl" w:hint="cs"/>
          <w:rtl/>
        </w:rPr>
        <w:t xml:space="preserve">ספק שירותי בזק נייחים </w:t>
      </w:r>
      <w:r w:rsidR="002320D7">
        <w:rPr>
          <w:rStyle w:val="default"/>
          <w:rFonts w:cs="FrankRuehl" w:hint="cs"/>
          <w:rtl/>
        </w:rPr>
        <w:t xml:space="preserve">שאינו החברה לפרוס רשת מתקדמת שאינה מבוססת על רשת הגישה המתכתית שלו ולספק על גביה שירות בזק אף לא לכלל הציבור בכל הארץ ואף לא לפחות באזור שירות; אין בהוראות פסקה זו כדי לגרוע מסמכות השר </w:t>
      </w:r>
      <w:r w:rsidR="0086728B" w:rsidRPr="0086728B">
        <w:rPr>
          <w:rStyle w:val="default"/>
          <w:rFonts w:cs="FrankRuehl" w:hint="cs"/>
          <w:rtl/>
        </w:rPr>
        <w:t xml:space="preserve">לפי סעיפים 4, 4א2 או 12 לקבוע ברישיון של ספק שירותי בהזק הנייחים או בתקנות ההיתר הכללי או בהוראת מינהל, לפי העניין, </w:t>
      </w:r>
      <w:r w:rsidR="002320D7">
        <w:rPr>
          <w:rStyle w:val="default"/>
          <w:rFonts w:cs="FrankRuehl" w:hint="cs"/>
          <w:rtl/>
        </w:rPr>
        <w:t xml:space="preserve">תנאים לעניין פריסת רשת מתקדמת ומתן שירות בזק על גביה בידי </w:t>
      </w:r>
      <w:r w:rsidR="0086728B" w:rsidRPr="0086728B">
        <w:rPr>
          <w:rStyle w:val="default"/>
          <w:rFonts w:cs="FrankRuehl" w:hint="cs"/>
          <w:rtl/>
        </w:rPr>
        <w:t>ספק שירותי הבזק הנייחים</w:t>
      </w:r>
      <w:r w:rsidR="002320D7">
        <w:rPr>
          <w:rStyle w:val="default"/>
          <w:rFonts w:cs="FrankRuehl" w:hint="cs"/>
          <w:rtl/>
        </w:rPr>
        <w:t>.</w:t>
      </w:r>
    </w:p>
    <w:p w:rsidR="002320D7" w:rsidRDefault="00C633A7" w:rsidP="00C633A7">
      <w:pPr>
        <w:pStyle w:val="P00"/>
        <w:spacing w:before="72"/>
        <w:ind w:left="0" w:right="1134"/>
        <w:rPr>
          <w:rStyle w:val="default"/>
          <w:rFonts w:cs="FrankRuehl"/>
          <w:rtl/>
        </w:rPr>
      </w:pPr>
      <w:r>
        <w:rPr>
          <w:rtl/>
          <w:lang w:val="he-IL"/>
        </w:rPr>
        <w:pict>
          <v:shape id="_x0000_s3365" type="#_x0000_t202" style="position:absolute;left:0;text-align:left;margin-left:470.25pt;margin-top:7.1pt;width:1in;height:17.8pt;z-index:252008448" filled="f" stroked="f">
            <v:textbox inset="1mm,0,1mm,0">
              <w:txbxContent>
                <w:p w:rsidR="00C633A7" w:rsidRDefault="00C633A7" w:rsidP="00C633A7">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(ה)</w:t>
      </w:r>
      <w:r>
        <w:rPr>
          <w:rtl/>
        </w:rPr>
        <w:tab/>
      </w:r>
      <w:r w:rsidR="002320D7">
        <w:rPr>
          <w:rStyle w:val="default"/>
          <w:rFonts w:cs="FrankRuehl" w:hint="cs"/>
          <w:rtl/>
        </w:rPr>
        <w:t xml:space="preserve">בלי לגרוע מהוראות סעיף קטן (ד), נקבעה לחברה חובת פריסה לפי סעיף זה, רשאי השר לקבוע ברישיון החברה או </w:t>
      </w:r>
      <w:r w:rsidR="0086728B" w:rsidRPr="0086728B">
        <w:rPr>
          <w:rStyle w:val="default"/>
          <w:rFonts w:cs="FrankRuehl" w:hint="cs"/>
          <w:rtl/>
        </w:rPr>
        <w:t xml:space="preserve">ברישיונו של ספק שירותי בזק נייחים אחר </w:t>
      </w:r>
      <w:r w:rsidR="002320D7">
        <w:rPr>
          <w:rStyle w:val="default"/>
          <w:rFonts w:cs="FrankRuehl" w:hint="cs"/>
          <w:rtl/>
        </w:rPr>
        <w:t xml:space="preserve">כי החברה </w:t>
      </w:r>
      <w:r w:rsidR="0086728B" w:rsidRPr="0086728B">
        <w:rPr>
          <w:rStyle w:val="default"/>
          <w:rFonts w:cs="FrankRuehl" w:hint="cs"/>
          <w:rtl/>
        </w:rPr>
        <w:t xml:space="preserve">או אותו ספק שירותי בזק נייחים </w:t>
      </w:r>
      <w:r w:rsidR="002320D7">
        <w:rPr>
          <w:rStyle w:val="default"/>
          <w:rFonts w:cs="FrankRuehl" w:hint="cs"/>
          <w:rtl/>
        </w:rPr>
        <w:t>יהיו רשאים לספק שירות בזק על גבי רשת הגישה המתכתית שלהם ששודרגה לרשת מתקדמת, אף לא לכלל הציבור בכל הארץ ואף לא לפחות באזור שירות, אם נוכח כי יש בכך כדי לתרום לתחרות בתחום הבזק ולרמת השירותים בו, והכול בהתאם לתנאים ובכלל זה להיקף שיקבע השר ברישיונם.</w:t>
      </w:r>
    </w:p>
    <w:p w:rsidR="002320D7" w:rsidRDefault="00C633A7" w:rsidP="00C633A7">
      <w:pPr>
        <w:pStyle w:val="P00"/>
        <w:spacing w:before="72"/>
        <w:ind w:left="0" w:right="1134"/>
        <w:rPr>
          <w:rStyle w:val="default"/>
          <w:rFonts w:cs="FrankRuehl"/>
          <w:rtl/>
        </w:rPr>
      </w:pPr>
      <w:r w:rsidRPr="005474BD">
        <w:rPr>
          <w:rStyle w:val="default"/>
          <w:rFonts w:cs="FrankRuehl"/>
          <w:rtl/>
        </w:rPr>
        <w:pict>
          <v:shape id="_x0000_s3366" type="#_x0000_t202" style="position:absolute;left:0;text-align:left;margin-left:470.25pt;margin-top:7.1pt;width:1in;height:17.8pt;z-index:252009472" filled="f" stroked="f">
            <v:textbox inset="1mm,0,1mm,0">
              <w:txbxContent>
                <w:p w:rsidR="00C633A7" w:rsidRDefault="00C633A7" w:rsidP="00C633A7">
                  <w:pPr>
                    <w:spacing w:line="160" w:lineRule="exact"/>
                    <w:jc w:val="left"/>
                    <w:rPr>
                      <w:rFonts w:cs="Miriam" w:hint="cs"/>
                      <w:szCs w:val="18"/>
                      <w:rtl/>
                    </w:rPr>
                  </w:pPr>
                  <w:r>
                    <w:rPr>
                      <w:rFonts w:cs="Miriam" w:hint="cs"/>
                      <w:szCs w:val="18"/>
                      <w:rtl/>
                    </w:rPr>
                    <w:t>(תיקון מס' 76) תשפ"ב-2022</w:t>
                  </w:r>
                </w:p>
              </w:txbxContent>
            </v:textbox>
            <w10:anchorlock/>
          </v:shape>
        </w:pict>
      </w:r>
      <w:r w:rsidRPr="005474BD">
        <w:rPr>
          <w:rStyle w:val="default"/>
          <w:rFonts w:cs="FrankRuehl"/>
          <w:rtl/>
        </w:rPr>
        <w:tab/>
      </w:r>
      <w:r w:rsidRPr="005474BD">
        <w:rPr>
          <w:rStyle w:val="default"/>
          <w:rFonts w:cs="FrankRuehl" w:hint="cs"/>
          <w:rtl/>
        </w:rPr>
        <w:t>(ו)</w:t>
      </w:r>
      <w:r w:rsidRPr="005474BD">
        <w:rPr>
          <w:rStyle w:val="default"/>
          <w:rFonts w:cs="FrankRuehl"/>
          <w:rtl/>
        </w:rPr>
        <w:tab/>
      </w:r>
      <w:r w:rsidR="002320D7">
        <w:rPr>
          <w:rStyle w:val="default"/>
          <w:rFonts w:cs="FrankRuehl" w:hint="cs"/>
          <w:rtl/>
        </w:rPr>
        <w:t xml:space="preserve">אין בהוראות סעיפים קטנים (ד)(2) ו-(ה) כדי להביא לכך שרשת הבזק שמפעיל </w:t>
      </w:r>
      <w:r w:rsidR="005474BD" w:rsidRPr="005474BD">
        <w:rPr>
          <w:rStyle w:val="default"/>
          <w:rFonts w:cs="FrankRuehl" w:hint="cs"/>
          <w:rtl/>
        </w:rPr>
        <w:t xml:space="preserve">ספק שירותי בזק נייחים </w:t>
      </w:r>
      <w:r w:rsidR="002320D7">
        <w:rPr>
          <w:rStyle w:val="default"/>
          <w:rFonts w:cs="FrankRuehl" w:hint="cs"/>
          <w:rtl/>
        </w:rPr>
        <w:t>תיחשב רשת בזק שאינה רשת בזק ציבורית.</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44" w:name="Rov629"/>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40"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214 (</w:t>
      </w:r>
      <w:hyperlink r:id="rId1141"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8080B" w:rsidRDefault="00820B96" w:rsidP="002320D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14ב</w:t>
      </w:r>
    </w:p>
    <w:p w:rsidR="00C633A7" w:rsidRPr="0088080B" w:rsidRDefault="00C633A7" w:rsidP="00C633A7">
      <w:pPr>
        <w:pStyle w:val="P00"/>
        <w:spacing w:before="0"/>
        <w:ind w:left="0" w:right="1134"/>
        <w:rPr>
          <w:rStyle w:val="default"/>
          <w:rFonts w:ascii="FrankRuehl" w:hAnsi="FrankRuehl" w:cs="FrankRuehl"/>
          <w:vanish/>
          <w:szCs w:val="20"/>
          <w:shd w:val="clear" w:color="auto" w:fill="FFFF99"/>
          <w:rtl/>
        </w:rPr>
      </w:pPr>
    </w:p>
    <w:p w:rsidR="00C633A7" w:rsidRPr="0088080B" w:rsidRDefault="00C633A7" w:rsidP="00C633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633A7" w:rsidRPr="0088080B" w:rsidRDefault="00C633A7" w:rsidP="00C633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633A7" w:rsidRPr="0088080B" w:rsidRDefault="00C633A7" w:rsidP="00C633A7">
      <w:pPr>
        <w:pStyle w:val="P00"/>
        <w:spacing w:before="0"/>
        <w:ind w:left="0" w:right="1134"/>
        <w:rPr>
          <w:rStyle w:val="default"/>
          <w:rFonts w:ascii="FrankRuehl" w:hAnsi="FrankRuehl" w:cs="FrankRuehl"/>
          <w:vanish/>
          <w:szCs w:val="20"/>
          <w:shd w:val="clear" w:color="auto" w:fill="FFFF99"/>
          <w:rtl/>
        </w:rPr>
      </w:pPr>
      <w:hyperlink r:id="rId114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950</w:t>
      </w:r>
      <w:r w:rsidRPr="0088080B">
        <w:rPr>
          <w:rStyle w:val="default"/>
          <w:rFonts w:ascii="FrankRuehl" w:hAnsi="FrankRuehl" w:cs="FrankRuehl"/>
          <w:vanish/>
          <w:szCs w:val="20"/>
          <w:shd w:val="clear" w:color="auto" w:fill="FFFF99"/>
          <w:rtl/>
        </w:rPr>
        <w:t xml:space="preserve"> (</w:t>
      </w:r>
      <w:hyperlink r:id="rId114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633A7" w:rsidRPr="0088080B" w:rsidRDefault="00C633A7" w:rsidP="00C633A7">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hint="cs"/>
          <w:vanish/>
          <w:sz w:val="16"/>
          <w:szCs w:val="16"/>
          <w:shd w:val="clear" w:color="auto" w:fill="FFFF99"/>
          <w:rtl/>
        </w:rPr>
        <w:t xml:space="preserve">פריסה של רשת מתקדמת ומתן שירותי בזק על גבי רשת מתקדמת בידי החברה ובידי </w:t>
      </w:r>
      <w:r w:rsidRPr="0088080B">
        <w:rPr>
          <w:rStyle w:val="default"/>
          <w:rFonts w:ascii="Miriam" w:hAnsi="Miriam" w:cs="Miriam" w:hint="cs"/>
          <w:strike/>
          <w:vanish/>
          <w:sz w:val="16"/>
          <w:szCs w:val="16"/>
          <w:shd w:val="clear" w:color="auto" w:fill="FFFF99"/>
          <w:rtl/>
        </w:rPr>
        <w:t>בעל רישיון מפ"א כללי אחר</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ספק שירותי בזק נייחים אחר</w:t>
      </w:r>
    </w:p>
    <w:p w:rsidR="00C633A7" w:rsidRPr="0088080B" w:rsidRDefault="00C633A7" w:rsidP="00C633A7">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14</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בתוך חמישה חודשים מהמועד הקובע רשאית החברה למסור לשר הודעה שתפרט את האזורים הסטטיסטיים שהיא מבקשת לפרוס בהם רשת מתקדמת שאינה מבוססת על רשת הגישה המתכתית שלה, ולספק שירות גישה לאינטרנט על גביה אף לא לכלל הציבור בכל הארץ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הודעת החברה), והכול על אף האמור ברישיונה כנוסחו במועד הקובע </w:t>
      </w:r>
      <w:r w:rsidRPr="0088080B">
        <w:rPr>
          <w:rStyle w:val="default"/>
          <w:rFonts w:cs="FrankRuehl" w:hint="cs"/>
          <w:vanish/>
          <w:sz w:val="22"/>
          <w:szCs w:val="22"/>
          <w:u w:val="single"/>
          <w:shd w:val="clear" w:color="auto" w:fill="FFFF99"/>
          <w:rtl/>
        </w:rPr>
        <w:t>ועל אף הוראות סעיף 64א(ג)</w:t>
      </w:r>
      <w:r w:rsidRPr="0088080B">
        <w:rPr>
          <w:rStyle w:val="default"/>
          <w:rFonts w:cs="FrankRuehl" w:hint="cs"/>
          <w:vanish/>
          <w:sz w:val="22"/>
          <w:szCs w:val="22"/>
          <w:shd w:val="clear" w:color="auto" w:fill="FFFF99"/>
          <w:rtl/>
        </w:rPr>
        <w:t>; ראה השר שיש צורך בכך, רשאי הוא לדחות את המועד למסירת ההודעה בתקופות נוספות שלא יעלו במצטבר על חודשיים.</w:t>
      </w:r>
    </w:p>
    <w:p w:rsidR="00C633A7" w:rsidRPr="0088080B" w:rsidRDefault="00C633A7" w:rsidP="00C633A7">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נקבע לחברה חובת פריסה לפי סעיף זה </w:t>
      </w:r>
      <w:r w:rsidRPr="0088080B">
        <w:rPr>
          <w:rStyle w:val="default"/>
          <w:rFonts w:cs="FrankRuehl"/>
          <w:vanish/>
          <w:sz w:val="16"/>
          <w:szCs w:val="22"/>
          <w:shd w:val="clear" w:color="auto" w:fill="FFFF99"/>
          <w:rtl/>
        </w:rPr>
        <w:t>–</w:t>
      </w:r>
    </w:p>
    <w:p w:rsidR="00C633A7" w:rsidRPr="0088080B" w:rsidRDefault="00C633A7" w:rsidP="00C633A7">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רשאית החברה לפרוס רשת מתקדמת שאינה מבוססת על רשת הגישה המתכתית שלה ולספק שירות בזק על גביה אף לא לכלל הציבור בכל הארץ;</w:t>
      </w:r>
    </w:p>
    <w:p w:rsidR="00C633A7" w:rsidRPr="0088080B" w:rsidRDefault="00C633A7" w:rsidP="00C633A7">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רשאי </w:t>
      </w:r>
      <w:r w:rsidRPr="0088080B">
        <w:rPr>
          <w:rStyle w:val="default"/>
          <w:rFonts w:cs="FrankRuehl" w:hint="cs"/>
          <w:strike/>
          <w:vanish/>
          <w:sz w:val="16"/>
          <w:szCs w:val="22"/>
          <w:shd w:val="clear" w:color="auto" w:fill="FFFF99"/>
          <w:rtl/>
        </w:rPr>
        <w:t>בעל רישיון מפ"א כללי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שירותי בזק נייחים</w:t>
      </w:r>
      <w:r w:rsidRPr="0088080B">
        <w:rPr>
          <w:rStyle w:val="default"/>
          <w:rFonts w:cs="FrankRuehl" w:hint="cs"/>
          <w:vanish/>
          <w:sz w:val="16"/>
          <w:szCs w:val="22"/>
          <w:shd w:val="clear" w:color="auto" w:fill="FFFF99"/>
          <w:rtl/>
        </w:rPr>
        <w:t xml:space="preserve"> שאינו החברה לפרוס רשת מתקדמת שאינה מבוססת על רשת הגישה המתכתית שלו ולספק על גביה שירות בזק אף לא לכלל הציבור בכל הארץ ואף לא לפחות באזור שירות; אין בהוראות פסקה זו כדי לגרוע מסמכות השר </w:t>
      </w:r>
      <w:r w:rsidRPr="0088080B">
        <w:rPr>
          <w:rStyle w:val="default"/>
          <w:rFonts w:cs="FrankRuehl" w:hint="cs"/>
          <w:strike/>
          <w:vanish/>
          <w:sz w:val="16"/>
          <w:szCs w:val="22"/>
          <w:shd w:val="clear" w:color="auto" w:fill="FFFF99"/>
          <w:rtl/>
        </w:rPr>
        <w:t>לפי סעיף 4 לקבוע ברישיון של בעל רישיון כאמור</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סעיפים 4, 4א2 או 12 לקבוע ברישיון של ספק שירותי בהזק הנייחים או בתקנות ההיתר הכללי או בהוראת מינהל, לפי העניין,</w:t>
      </w:r>
      <w:r w:rsidRPr="0088080B">
        <w:rPr>
          <w:rStyle w:val="default"/>
          <w:rFonts w:cs="FrankRuehl" w:hint="cs"/>
          <w:vanish/>
          <w:sz w:val="16"/>
          <w:szCs w:val="22"/>
          <w:shd w:val="clear" w:color="auto" w:fill="FFFF99"/>
          <w:rtl/>
        </w:rPr>
        <w:t xml:space="preserve"> תנאים לעניין פריסת רשת מתקדמת ומתן שירות בזק על גביה </w:t>
      </w:r>
      <w:r w:rsidRPr="0088080B">
        <w:rPr>
          <w:rStyle w:val="default"/>
          <w:rFonts w:cs="FrankRuehl" w:hint="cs"/>
          <w:strike/>
          <w:vanish/>
          <w:sz w:val="16"/>
          <w:szCs w:val="22"/>
          <w:shd w:val="clear" w:color="auto" w:fill="FFFF99"/>
          <w:rtl/>
        </w:rPr>
        <w:t>בידי בעל הרישיון</w:t>
      </w:r>
      <w:r w:rsidR="0063482C" w:rsidRPr="0088080B">
        <w:rPr>
          <w:rStyle w:val="default"/>
          <w:rFonts w:cs="FrankRuehl" w:hint="cs"/>
          <w:vanish/>
          <w:sz w:val="16"/>
          <w:szCs w:val="22"/>
          <w:shd w:val="clear" w:color="auto" w:fill="FFFF99"/>
          <w:rtl/>
        </w:rPr>
        <w:t xml:space="preserve"> </w:t>
      </w:r>
      <w:r w:rsidR="0063482C" w:rsidRPr="0088080B">
        <w:rPr>
          <w:rStyle w:val="default"/>
          <w:rFonts w:cs="FrankRuehl" w:hint="cs"/>
          <w:vanish/>
          <w:sz w:val="16"/>
          <w:szCs w:val="22"/>
          <w:u w:val="single"/>
          <w:shd w:val="clear" w:color="auto" w:fill="FFFF99"/>
          <w:rtl/>
        </w:rPr>
        <w:t>בידי ספק שירותי הבזק הנייחים</w:t>
      </w:r>
      <w:r w:rsidRPr="0088080B">
        <w:rPr>
          <w:rStyle w:val="default"/>
          <w:rFonts w:cs="FrankRuehl" w:hint="cs"/>
          <w:vanish/>
          <w:sz w:val="16"/>
          <w:szCs w:val="22"/>
          <w:shd w:val="clear" w:color="auto" w:fill="FFFF99"/>
          <w:rtl/>
        </w:rPr>
        <w:t>.</w:t>
      </w:r>
    </w:p>
    <w:p w:rsidR="00C633A7" w:rsidRPr="0088080B" w:rsidRDefault="00C633A7" w:rsidP="00C633A7">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בלי לגרוע מהוראות סעיף קטן (ד), נקבעה לחברה חובת פריסה לפי סעיף זה, רשאי השר לקבוע ברישיון החברה או </w:t>
      </w:r>
      <w:r w:rsidRPr="0088080B">
        <w:rPr>
          <w:rStyle w:val="default"/>
          <w:rFonts w:cs="FrankRuehl" w:hint="cs"/>
          <w:strike/>
          <w:vanish/>
          <w:sz w:val="16"/>
          <w:szCs w:val="22"/>
          <w:shd w:val="clear" w:color="auto" w:fill="FFFF99"/>
          <w:rtl/>
        </w:rPr>
        <w:t>ברישיונו של בעל רישיון מפ"א כללי אחר</w:t>
      </w:r>
      <w:r w:rsidR="0063482C" w:rsidRPr="0088080B">
        <w:rPr>
          <w:rStyle w:val="default"/>
          <w:rFonts w:cs="FrankRuehl" w:hint="cs"/>
          <w:vanish/>
          <w:sz w:val="16"/>
          <w:szCs w:val="22"/>
          <w:shd w:val="clear" w:color="auto" w:fill="FFFF99"/>
          <w:rtl/>
        </w:rPr>
        <w:t xml:space="preserve"> </w:t>
      </w:r>
      <w:r w:rsidR="0063482C" w:rsidRPr="0088080B">
        <w:rPr>
          <w:rStyle w:val="default"/>
          <w:rFonts w:cs="FrankRuehl" w:hint="cs"/>
          <w:vanish/>
          <w:sz w:val="16"/>
          <w:szCs w:val="22"/>
          <w:u w:val="single"/>
          <w:shd w:val="clear" w:color="auto" w:fill="FFFF99"/>
          <w:rtl/>
        </w:rPr>
        <w:t>ברישיונו של ספק שירותי בזק נייחים אחר</w:t>
      </w:r>
      <w:r w:rsidRPr="0088080B">
        <w:rPr>
          <w:rStyle w:val="default"/>
          <w:rFonts w:cs="FrankRuehl" w:hint="cs"/>
          <w:vanish/>
          <w:sz w:val="16"/>
          <w:szCs w:val="22"/>
          <w:shd w:val="clear" w:color="auto" w:fill="FFFF99"/>
          <w:rtl/>
        </w:rPr>
        <w:t xml:space="preserve"> כי החברה </w:t>
      </w:r>
      <w:r w:rsidRPr="0088080B">
        <w:rPr>
          <w:rStyle w:val="default"/>
          <w:rFonts w:cs="FrankRuehl" w:hint="cs"/>
          <w:strike/>
          <w:vanish/>
          <w:sz w:val="16"/>
          <w:szCs w:val="22"/>
          <w:shd w:val="clear" w:color="auto" w:fill="FFFF99"/>
          <w:rtl/>
        </w:rPr>
        <w:t>או אותו בעל רישיון</w:t>
      </w:r>
      <w:r w:rsidR="0063482C" w:rsidRPr="0088080B">
        <w:rPr>
          <w:rStyle w:val="default"/>
          <w:rFonts w:cs="FrankRuehl" w:hint="cs"/>
          <w:vanish/>
          <w:sz w:val="16"/>
          <w:szCs w:val="22"/>
          <w:shd w:val="clear" w:color="auto" w:fill="FFFF99"/>
          <w:rtl/>
        </w:rPr>
        <w:t xml:space="preserve"> </w:t>
      </w:r>
      <w:r w:rsidR="0063482C" w:rsidRPr="0088080B">
        <w:rPr>
          <w:rStyle w:val="default"/>
          <w:rFonts w:cs="FrankRuehl" w:hint="cs"/>
          <w:vanish/>
          <w:sz w:val="16"/>
          <w:szCs w:val="22"/>
          <w:u w:val="single"/>
          <w:shd w:val="clear" w:color="auto" w:fill="FFFF99"/>
          <w:rtl/>
        </w:rPr>
        <w:t>או אותו ספק שירותי בזק נייחים</w:t>
      </w:r>
      <w:r w:rsidRPr="0088080B">
        <w:rPr>
          <w:rStyle w:val="default"/>
          <w:rFonts w:cs="FrankRuehl" w:hint="cs"/>
          <w:vanish/>
          <w:sz w:val="16"/>
          <w:szCs w:val="22"/>
          <w:shd w:val="clear" w:color="auto" w:fill="FFFF99"/>
          <w:rtl/>
        </w:rPr>
        <w:t xml:space="preserve"> יהיו רשאים לספק שירות בזק על גבי רשת הגישה המתכתית שלהם ששודרגה לרשת מתקדמת, אף לא לכלל הציבור בכל הארץ ואף לא לפחות באזור שירות, אם נוכח כי יש בכך כדי לתרום לתחרות בתחום הבזק ולרמת השירותים בו, והכול בהתאם לתנאים ובכלל זה להיקף שיקבע השר ברישיונם.</w:t>
      </w:r>
    </w:p>
    <w:p w:rsidR="00C633A7" w:rsidRPr="00F06FA7" w:rsidRDefault="00C633A7" w:rsidP="00F06FA7">
      <w:pPr>
        <w:pStyle w:val="P00"/>
        <w:spacing w:before="0"/>
        <w:ind w:left="0" w:right="1134"/>
        <w:rPr>
          <w:rStyle w:val="default"/>
          <w:rFonts w:cs="FrankRuehl"/>
          <w:sz w:val="2"/>
          <w:szCs w:val="2"/>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אין בהוראות סעיפים קטנים (ד)(2) ו-(ה) כדי להביא לכך </w:t>
      </w:r>
      <w:r w:rsidRPr="0088080B">
        <w:rPr>
          <w:rStyle w:val="default"/>
          <w:rFonts w:cs="FrankRuehl" w:hint="cs"/>
          <w:strike/>
          <w:vanish/>
          <w:sz w:val="16"/>
          <w:szCs w:val="22"/>
          <w:shd w:val="clear" w:color="auto" w:fill="FFFF99"/>
          <w:rtl/>
        </w:rPr>
        <w:t>שרישיון מפ"א כללי ייחשב רישיון שאינו רישיון כללי או כדי להביא לכך</w:t>
      </w:r>
      <w:r w:rsidRPr="0088080B">
        <w:rPr>
          <w:rStyle w:val="default"/>
          <w:rFonts w:cs="FrankRuehl" w:hint="cs"/>
          <w:vanish/>
          <w:sz w:val="16"/>
          <w:szCs w:val="22"/>
          <w:shd w:val="clear" w:color="auto" w:fill="FFFF99"/>
          <w:rtl/>
        </w:rPr>
        <w:t xml:space="preserve"> שרשת הבזק שמפעיל </w:t>
      </w:r>
      <w:r w:rsidRPr="0088080B">
        <w:rPr>
          <w:rStyle w:val="default"/>
          <w:rFonts w:cs="FrankRuehl" w:hint="cs"/>
          <w:strike/>
          <w:vanish/>
          <w:sz w:val="16"/>
          <w:szCs w:val="22"/>
          <w:shd w:val="clear" w:color="auto" w:fill="FFFF99"/>
          <w:rtl/>
        </w:rPr>
        <w:t>בעל רישיון כאמור</w:t>
      </w:r>
      <w:r w:rsidR="0063482C" w:rsidRPr="0088080B">
        <w:rPr>
          <w:rStyle w:val="default"/>
          <w:rFonts w:cs="FrankRuehl" w:hint="cs"/>
          <w:vanish/>
          <w:sz w:val="16"/>
          <w:szCs w:val="22"/>
          <w:shd w:val="clear" w:color="auto" w:fill="FFFF99"/>
          <w:rtl/>
        </w:rPr>
        <w:t xml:space="preserve"> </w:t>
      </w:r>
      <w:r w:rsidR="0063482C" w:rsidRPr="0088080B">
        <w:rPr>
          <w:rStyle w:val="default"/>
          <w:rFonts w:cs="FrankRuehl" w:hint="cs"/>
          <w:vanish/>
          <w:sz w:val="16"/>
          <w:szCs w:val="22"/>
          <w:u w:val="single"/>
          <w:shd w:val="clear" w:color="auto" w:fill="FFFF99"/>
          <w:rtl/>
        </w:rPr>
        <w:t>ספק שירותי בזק נייחים</w:t>
      </w:r>
      <w:r w:rsidRPr="0088080B">
        <w:rPr>
          <w:rStyle w:val="default"/>
          <w:rFonts w:cs="FrankRuehl" w:hint="cs"/>
          <w:vanish/>
          <w:sz w:val="16"/>
          <w:szCs w:val="22"/>
          <w:shd w:val="clear" w:color="auto" w:fill="FFFF99"/>
          <w:rtl/>
        </w:rPr>
        <w:t xml:space="preserve"> תיחשב רשת בזק שאינה רשת בזק ציבורית.</w:t>
      </w:r>
      <w:bookmarkEnd w:id="344"/>
    </w:p>
    <w:p w:rsidR="00820B96" w:rsidRDefault="00820B96" w:rsidP="00820B96">
      <w:pPr>
        <w:pStyle w:val="P00"/>
        <w:spacing w:before="72"/>
        <w:ind w:left="0" w:right="1134"/>
        <w:rPr>
          <w:rStyle w:val="default"/>
          <w:rFonts w:cs="FrankRuehl"/>
          <w:rtl/>
        </w:rPr>
      </w:pPr>
      <w:bookmarkStart w:id="345" w:name="Seif193"/>
      <w:bookmarkEnd w:id="345"/>
      <w:r>
        <w:rPr>
          <w:lang w:val="he-IL"/>
        </w:rPr>
        <w:pict>
          <v:rect id="_x0000_s3212" style="position:absolute;left:0;text-align:left;margin-left:464.5pt;margin-top:8.05pt;width:75.05pt;height:27.85pt;z-index:251923456"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קופת התמרוץ</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sidR="002320D7">
        <w:rPr>
          <w:rStyle w:val="default"/>
          <w:rFonts w:cs="FrankRuehl" w:hint="cs"/>
          <w:rtl/>
        </w:rPr>
        <w:t>ג</w:t>
      </w:r>
      <w:r w:rsidRPr="00820B96">
        <w:rPr>
          <w:rStyle w:val="default"/>
          <w:rFonts w:cs="FrankRuehl"/>
          <w:rtl/>
        </w:rPr>
        <w:t>.</w:t>
      </w:r>
      <w:r w:rsidRPr="00820B96">
        <w:rPr>
          <w:rStyle w:val="default"/>
          <w:rFonts w:cs="FrankRuehl"/>
          <w:rtl/>
        </w:rPr>
        <w:tab/>
      </w:r>
      <w:r w:rsidR="00F744CA">
        <w:rPr>
          <w:rStyle w:val="default"/>
          <w:rFonts w:cs="FrankRuehl" w:hint="cs"/>
          <w:rtl/>
        </w:rPr>
        <w:t>(א)</w:t>
      </w:r>
      <w:r w:rsidR="00F744CA">
        <w:rPr>
          <w:rStyle w:val="default"/>
          <w:rFonts w:cs="FrankRuehl"/>
          <w:rtl/>
        </w:rPr>
        <w:tab/>
      </w:r>
      <w:r w:rsidR="00F744CA">
        <w:rPr>
          <w:rStyle w:val="default"/>
          <w:rFonts w:cs="FrankRuehl" w:hint="cs"/>
          <w:rtl/>
        </w:rPr>
        <w:t xml:space="preserve">נקבעה לחברה חובת פריסה לפי סעיף 14ב, ישלם גוף חייב תשלום שנתי בסכום השווה ל-0.5% מהכנסתו החייבת (בפרק זה </w:t>
      </w:r>
      <w:r w:rsidR="00F744CA">
        <w:rPr>
          <w:rStyle w:val="default"/>
          <w:rFonts w:cs="FrankRuehl"/>
          <w:rtl/>
        </w:rPr>
        <w:t>–</w:t>
      </w:r>
      <w:r w:rsidR="00F744CA">
        <w:rPr>
          <w:rStyle w:val="default"/>
          <w:rFonts w:cs="FrankRuehl" w:hint="cs"/>
          <w:rtl/>
        </w:rPr>
        <w:t xml:space="preserve"> תשלום החובה); תשלום החובה יופקד בחשבון בנק נפרד שייפתח למטרה זו בלבד וינהל החשב הכללי במשרד האוצר (בפרק זה </w:t>
      </w:r>
      <w:r w:rsidR="00F744CA">
        <w:rPr>
          <w:rStyle w:val="default"/>
          <w:rFonts w:cs="FrankRuehl"/>
          <w:rtl/>
        </w:rPr>
        <w:t>–</w:t>
      </w:r>
      <w:r w:rsidR="00F744CA">
        <w:rPr>
          <w:rStyle w:val="default"/>
          <w:rFonts w:cs="FrankRuehl" w:hint="cs"/>
          <w:rtl/>
        </w:rPr>
        <w:t xml:space="preserve"> קופת התמרוץ); השר, בהסכמת שר האוצר ובאישור ועדת הכלכלה של הכנסת, רשאי לשנות בצו את השיעור האמור, ובלבד שיחול שיעור אחיד על כ</w:t>
      </w:r>
      <w:r w:rsidR="008122A4">
        <w:rPr>
          <w:rStyle w:val="default"/>
          <w:rFonts w:cs="FrankRuehl" w:hint="cs"/>
          <w:rtl/>
        </w:rPr>
        <w:t>ל</w:t>
      </w:r>
      <w:r w:rsidR="00F744CA">
        <w:rPr>
          <w:rStyle w:val="default"/>
          <w:rFonts w:cs="FrankRuehl" w:hint="cs"/>
          <w:rtl/>
        </w:rPr>
        <w:t xml:space="preserve"> הגופים החייבים.</w:t>
      </w:r>
    </w:p>
    <w:p w:rsidR="00F744CA" w:rsidRDefault="00F744CA"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כספי קופת התמרוץ ישמשו להשתתפות במימון פריסת רשת מתקדמת באזורי התמרוץ בהתאם להוראות סעיף 14ד, ולמטרה זו בלבד.</w:t>
      </w:r>
    </w:p>
    <w:p w:rsidR="00F744CA" w:rsidRDefault="00F06FA7" w:rsidP="00F06FA7">
      <w:pPr>
        <w:pStyle w:val="P00"/>
        <w:spacing w:before="72"/>
        <w:ind w:left="0" w:right="1134"/>
        <w:rPr>
          <w:rStyle w:val="default"/>
          <w:rFonts w:cs="FrankRuehl"/>
          <w:rtl/>
        </w:rPr>
      </w:pPr>
      <w:r>
        <w:rPr>
          <w:rtl/>
          <w:lang w:val="he-IL"/>
        </w:rPr>
        <w:pict>
          <v:shape id="_x0000_s3367" type="#_x0000_t202" style="position:absolute;left:0;text-align:left;margin-left:470.25pt;margin-top:7.1pt;width:1in;height:17.8pt;z-index:252010496" filled="f" stroked="f">
            <v:textbox inset="1mm,0,1mm,0">
              <w:txbxContent>
                <w:p w:rsidR="00F06FA7" w:rsidRDefault="00F06FA7" w:rsidP="00F06FA7">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(ג)</w:t>
      </w:r>
      <w:r>
        <w:rPr>
          <w:rtl/>
        </w:rPr>
        <w:tab/>
      </w:r>
      <w:r w:rsidR="004B3330">
        <w:rPr>
          <w:rStyle w:val="default"/>
          <w:rFonts w:cs="FrankRuehl" w:hint="cs"/>
          <w:rtl/>
        </w:rPr>
        <w:t xml:space="preserve">המנהל יודיע לגוף חייב לא יאוחר מ-31 ביולי בכל שנה מהו סכום תשלום החובה שהוא חב בו לאותה שנה (בסעיף זה </w:t>
      </w:r>
      <w:r w:rsidR="004B3330">
        <w:rPr>
          <w:rStyle w:val="default"/>
          <w:rFonts w:cs="FrankRuehl"/>
          <w:rtl/>
        </w:rPr>
        <w:t>–</w:t>
      </w:r>
      <w:r w:rsidR="004B3330">
        <w:rPr>
          <w:rStyle w:val="default"/>
          <w:rFonts w:cs="FrankRuehl" w:hint="cs"/>
          <w:rtl/>
        </w:rPr>
        <w:t xml:space="preserve"> הודעת החיוב), אולם בשנה שבה נקבעה לחברה חובת פריסה לפי סעיף 14ב רשאי המנהל למסור את ההודעה במועד מאוחר יותר באותה שנה, אם סבר כי הדחייה נדרשת בנסיבות העניין.</w:t>
      </w:r>
    </w:p>
    <w:p w:rsidR="004B3330" w:rsidRDefault="004B3330"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גוף חייב ישלם את תשלום החובה עד תום חודשיים ממועד מסירת הודעת החיוב (בסעיף זה </w:t>
      </w:r>
      <w:r>
        <w:rPr>
          <w:rStyle w:val="default"/>
          <w:rFonts w:cs="FrankRuehl"/>
          <w:rtl/>
        </w:rPr>
        <w:t>–</w:t>
      </w:r>
      <w:r>
        <w:rPr>
          <w:rStyle w:val="default"/>
          <w:rFonts w:cs="FrankRuehl" w:hint="cs"/>
          <w:rtl/>
        </w:rPr>
        <w:t xml:space="preserve"> המועד האחרון לתשלום).</w:t>
      </w:r>
    </w:p>
    <w:p w:rsidR="004B3330" w:rsidRDefault="004B3330"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שולם תשלום חובה לקופת התמרוץ עד המועד האחרון לתשלום, תתווסף עליו ריבית פיגורים לפי חוק פסיקת ריבית והצמדה, התשכ"א-1961, מהמועד האחרון לתשלום ועד מועד תשלומו.</w:t>
      </w:r>
    </w:p>
    <w:p w:rsidR="004B3330" w:rsidRDefault="004B3330"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081CC3">
        <w:rPr>
          <w:rStyle w:val="default"/>
          <w:rFonts w:cs="FrankRuehl" w:hint="cs"/>
          <w:rtl/>
        </w:rPr>
        <w:t>חובת התשלום כאמור בסעיף קטן (א) תחול עד המועד שבו נקבעה חובת פריסה לעניין כל אחד מאזורי התמרוץ כאמור בסעיף 14ד(ו), אולם השר, בהסכמת שר האוצר, רשאי לקבוע מועד מוקדם יותר אם סבר שיש היתכנות כלכלית להשלמת הפריסה של רשת מתקדמת בכל אזורי התמרוץ גם בלא השתתפות במימון מכספי קופת התמרוץ וכי צפוי שהפריסה תושלם בתוך פרק זמן סביר.</w:t>
      </w:r>
    </w:p>
    <w:p w:rsidR="00081CC3" w:rsidRDefault="00081CC3"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הופסקה חובת התשלום לפי סעיף קטן (ו) ונותרו כספים בקופת התמרוץ, יושבו הכספים לגופים החייבים, בהתאם לחלק היחסי של תשלום החובה ששילם כל גוף חייב מסך תשלומי החובה ששילמו כל הגופים החייבים לפי הודעת החיוב האחרונה שנשלחה אליהם, בנסיבות ובמועדים שלהלן:</w:t>
      </w:r>
    </w:p>
    <w:p w:rsidR="00081CC3" w:rsidRDefault="00081CC3" w:rsidP="00081C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נותרו בקופת התמרוץ כספים משנת כספים אחת בלבד </w:t>
      </w:r>
      <w:r>
        <w:rPr>
          <w:rStyle w:val="default"/>
          <w:rFonts w:cs="FrankRuehl"/>
          <w:rtl/>
        </w:rPr>
        <w:t>–</w:t>
      </w:r>
      <w:r>
        <w:rPr>
          <w:rStyle w:val="default"/>
          <w:rFonts w:cs="FrankRuehl" w:hint="cs"/>
          <w:rtl/>
        </w:rPr>
        <w:t xml:space="preserve"> בתוך שישה חודשים מיום שחובת התשלום הופסקה לפי סעיף קטן (ו);</w:t>
      </w:r>
    </w:p>
    <w:p w:rsidR="00081CC3" w:rsidRDefault="00081CC3" w:rsidP="00081C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נותרו בקופת התמרוץ כספים מיותר משנת כספים אחת </w:t>
      </w:r>
      <w:r>
        <w:rPr>
          <w:rStyle w:val="default"/>
          <w:rFonts w:cs="FrankRuehl"/>
          <w:rtl/>
        </w:rPr>
        <w:t>–</w:t>
      </w:r>
      <w:r>
        <w:rPr>
          <w:rStyle w:val="default"/>
          <w:rFonts w:cs="FrankRuehl" w:hint="cs"/>
          <w:rtl/>
        </w:rPr>
        <w:t xml:space="preserve"> בתוך 12 חודשים מיום שחובת התשלום הופסקה לפי סעיף קטן (ו).</w:t>
      </w:r>
    </w:p>
    <w:p w:rsidR="00081CC3" w:rsidRDefault="00081CC3"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על אף האמור בסעיף קטן (ז), השר, בהסכמת שר האוצר, רשאי לקבוע הסדר אחר להשבת הכספים, ובכלל זה מועדים שונים להשבה, אם מצא כי מתקיימות נסיבות חריגות שבשלהן השבת הכספים כאמור באותו סעיף קטן אינה סבירה, בשים לב ליחס שבין התשלום ששילם כל גוף חייב ובין סך תשלומי החובה ששילמו הגופים החייבים לקופת התמרוץ.</w:t>
      </w:r>
    </w:p>
    <w:p w:rsidR="00081CC3" w:rsidRDefault="00F06FA7" w:rsidP="00F06FA7">
      <w:pPr>
        <w:pStyle w:val="P00"/>
        <w:spacing w:before="72"/>
        <w:ind w:left="0" w:right="1134"/>
        <w:rPr>
          <w:rStyle w:val="default"/>
          <w:rFonts w:cs="FrankRuehl"/>
          <w:rtl/>
        </w:rPr>
      </w:pPr>
      <w:r>
        <w:rPr>
          <w:rtl/>
          <w:lang w:val="he-IL"/>
        </w:rPr>
        <w:pict>
          <v:shape id="_x0000_s3368" type="#_x0000_t202" style="position:absolute;left:0;text-align:left;margin-left:470.25pt;margin-top:7.1pt;width:1in;height:17.8pt;z-index:252011520" filled="f" stroked="f">
            <v:textbox inset="1mm,0,1mm,0">
              <w:txbxContent>
                <w:p w:rsidR="00F06FA7" w:rsidRDefault="00F06FA7" w:rsidP="00F06FA7">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(ט)</w:t>
      </w:r>
      <w:r>
        <w:rPr>
          <w:rtl/>
        </w:rPr>
        <w:tab/>
      </w:r>
      <w:r w:rsidR="00081CC3">
        <w:rPr>
          <w:rStyle w:val="default"/>
          <w:rFonts w:cs="FrankRuehl" w:hint="cs"/>
          <w:rtl/>
        </w:rPr>
        <w:t>בלי לגרוע מהוראות סעיף 4ג1, השר או המנהל רשאי לדרוש מגוף שיש לו יסוד להניח כי הוא גוף חייב למסור לו כל מידע הנחוץ לשם יישום הוראות סעיף זה או כדי להקל את ביצוען, במועד, במתכונת ובאופן שיורה.</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46" w:name="Rov630"/>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44"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216 (</w:t>
      </w:r>
      <w:hyperlink r:id="rId1145"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8080B" w:rsidRDefault="00820B96" w:rsidP="00081CC3">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14</w:t>
      </w:r>
      <w:r w:rsidR="002320D7" w:rsidRPr="0088080B">
        <w:rPr>
          <w:rStyle w:val="default"/>
          <w:rFonts w:cs="FrankRuehl" w:hint="cs"/>
          <w:b/>
          <w:bCs/>
          <w:vanish/>
          <w:szCs w:val="20"/>
          <w:shd w:val="clear" w:color="auto" w:fill="FFFF99"/>
          <w:rtl/>
        </w:rPr>
        <w:t>ג</w:t>
      </w:r>
    </w:p>
    <w:p w:rsidR="00F06FA7" w:rsidRPr="0088080B" w:rsidRDefault="00F06FA7" w:rsidP="00F06FA7">
      <w:pPr>
        <w:pStyle w:val="P00"/>
        <w:spacing w:before="0"/>
        <w:ind w:left="0" w:right="1134"/>
        <w:rPr>
          <w:rStyle w:val="default"/>
          <w:rFonts w:ascii="FrankRuehl" w:hAnsi="FrankRuehl" w:cs="FrankRuehl"/>
          <w:vanish/>
          <w:szCs w:val="20"/>
          <w:shd w:val="clear" w:color="auto" w:fill="FFFF99"/>
          <w:rtl/>
        </w:rPr>
      </w:pPr>
    </w:p>
    <w:p w:rsidR="00F06FA7" w:rsidRPr="0088080B" w:rsidRDefault="00F06FA7" w:rsidP="00F06F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06FA7" w:rsidRPr="0088080B" w:rsidRDefault="00F06FA7" w:rsidP="00F06F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06FA7" w:rsidRPr="0088080B" w:rsidRDefault="00F06FA7" w:rsidP="00F06FA7">
      <w:pPr>
        <w:pStyle w:val="P00"/>
        <w:spacing w:before="0"/>
        <w:ind w:left="0" w:right="1134"/>
        <w:rPr>
          <w:rStyle w:val="default"/>
          <w:rFonts w:ascii="FrankRuehl" w:hAnsi="FrankRuehl" w:cs="FrankRuehl"/>
          <w:vanish/>
          <w:szCs w:val="20"/>
          <w:shd w:val="clear" w:color="auto" w:fill="FFFF99"/>
          <w:rtl/>
        </w:rPr>
      </w:pPr>
      <w:hyperlink r:id="rId114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950</w:t>
      </w:r>
      <w:r w:rsidRPr="0088080B">
        <w:rPr>
          <w:rStyle w:val="default"/>
          <w:rFonts w:ascii="FrankRuehl" w:hAnsi="FrankRuehl" w:cs="FrankRuehl"/>
          <w:vanish/>
          <w:szCs w:val="20"/>
          <w:shd w:val="clear" w:color="auto" w:fill="FFFF99"/>
          <w:rtl/>
        </w:rPr>
        <w:t xml:space="preserve"> (</w:t>
      </w:r>
      <w:hyperlink r:id="rId114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06FA7" w:rsidRPr="0088080B" w:rsidRDefault="00F06FA7" w:rsidP="00F06FA7">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המנהל </w:t>
      </w:r>
      <w:r w:rsidRPr="0088080B">
        <w:rPr>
          <w:rStyle w:val="default"/>
          <w:rFonts w:cs="FrankRuehl" w:hint="cs"/>
          <w:strike/>
          <w:vanish/>
          <w:sz w:val="16"/>
          <w:szCs w:val="22"/>
          <w:shd w:val="clear" w:color="auto" w:fill="FFFF99"/>
          <w:rtl/>
        </w:rPr>
        <w:t>הכללי של משרד התקשורת</w:t>
      </w:r>
      <w:r w:rsidRPr="0088080B">
        <w:rPr>
          <w:rStyle w:val="default"/>
          <w:rFonts w:cs="FrankRuehl" w:hint="cs"/>
          <w:vanish/>
          <w:sz w:val="16"/>
          <w:szCs w:val="22"/>
          <w:shd w:val="clear" w:color="auto" w:fill="FFFF99"/>
          <w:rtl/>
        </w:rPr>
        <w:t xml:space="preserve"> יודיע לגוף חייב לא יאוחר מ-31 ביולי בכל שנה מהו סכום תשלום החובה שהוא חב בו לאותה שנה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הודעת החיוב), אולם בשנה שבה נקבעה לחברה חובת פריסה לפי סעיף 14ב </w:t>
      </w:r>
      <w:r w:rsidRPr="0088080B">
        <w:rPr>
          <w:rStyle w:val="default"/>
          <w:rFonts w:cs="FrankRuehl" w:hint="cs"/>
          <w:strike/>
          <w:vanish/>
          <w:sz w:val="16"/>
          <w:szCs w:val="22"/>
          <w:shd w:val="clear" w:color="auto" w:fill="FFFF99"/>
          <w:rtl/>
        </w:rPr>
        <w:t>רשאי המנהל הכללי</w:t>
      </w:r>
      <w:r w:rsidR="00F97808" w:rsidRPr="0088080B">
        <w:rPr>
          <w:rStyle w:val="default"/>
          <w:rFonts w:cs="FrankRuehl" w:hint="cs"/>
          <w:vanish/>
          <w:sz w:val="16"/>
          <w:szCs w:val="22"/>
          <w:shd w:val="clear" w:color="auto" w:fill="FFFF99"/>
          <w:rtl/>
        </w:rPr>
        <w:t xml:space="preserve"> </w:t>
      </w:r>
      <w:r w:rsidR="00F97808" w:rsidRPr="0088080B">
        <w:rPr>
          <w:rStyle w:val="default"/>
          <w:rFonts w:cs="FrankRuehl" w:hint="cs"/>
          <w:vanish/>
          <w:sz w:val="16"/>
          <w:szCs w:val="22"/>
          <w:u w:val="single"/>
          <w:shd w:val="clear" w:color="auto" w:fill="FFFF99"/>
          <w:rtl/>
        </w:rPr>
        <w:t>רשאי המנהל</w:t>
      </w:r>
      <w:r w:rsidRPr="0088080B">
        <w:rPr>
          <w:rStyle w:val="default"/>
          <w:rFonts w:cs="FrankRuehl" w:hint="cs"/>
          <w:vanish/>
          <w:sz w:val="16"/>
          <w:szCs w:val="22"/>
          <w:shd w:val="clear" w:color="auto" w:fill="FFFF99"/>
          <w:rtl/>
        </w:rPr>
        <w:t xml:space="preserve"> למסור את ההודעה במועד מאוחר יותר באותה שנה, אם סבר כי הדחייה נדרשת בנסיבות העניין.</w:t>
      </w:r>
    </w:p>
    <w:p w:rsidR="00F06FA7" w:rsidRPr="00F97808" w:rsidRDefault="00F06FA7" w:rsidP="00F97808">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(ט)</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בלי לגרוע מהוראות סעיף 4ג1, השר או המנהל </w:t>
      </w:r>
      <w:r w:rsidRPr="0088080B">
        <w:rPr>
          <w:rStyle w:val="default"/>
          <w:rFonts w:cs="FrankRuehl" w:hint="cs"/>
          <w:strike/>
          <w:vanish/>
          <w:sz w:val="16"/>
          <w:szCs w:val="22"/>
          <w:shd w:val="clear" w:color="auto" w:fill="FFFF99"/>
          <w:rtl/>
        </w:rPr>
        <w:t>הכללי של משרד התקשורת</w:t>
      </w:r>
      <w:r w:rsidRPr="0088080B">
        <w:rPr>
          <w:rStyle w:val="default"/>
          <w:rFonts w:cs="FrankRuehl" w:hint="cs"/>
          <w:vanish/>
          <w:sz w:val="16"/>
          <w:szCs w:val="22"/>
          <w:shd w:val="clear" w:color="auto" w:fill="FFFF99"/>
          <w:rtl/>
        </w:rPr>
        <w:t xml:space="preserve"> רשאי לדרוש מגוף שיש לו יסוד להניח כי הוא גוף חייב למסור לו כל מידע הנחוץ לשם יישום הוראות סעיף זה או כדי להקל את ביצוען, במועד, במתכונת ובאופן שיורה.</w:t>
      </w:r>
      <w:bookmarkEnd w:id="346"/>
    </w:p>
    <w:p w:rsidR="00820B96" w:rsidRDefault="00820B96" w:rsidP="00820B96">
      <w:pPr>
        <w:pStyle w:val="P00"/>
        <w:spacing w:before="72"/>
        <w:ind w:left="0" w:right="1134"/>
        <w:rPr>
          <w:rStyle w:val="default"/>
          <w:rFonts w:cs="FrankRuehl"/>
          <w:rtl/>
        </w:rPr>
      </w:pPr>
      <w:bookmarkStart w:id="347" w:name="Seif194"/>
      <w:bookmarkEnd w:id="347"/>
      <w:r>
        <w:rPr>
          <w:lang w:val="he-IL"/>
        </w:rPr>
        <w:pict>
          <v:rect id="_x0000_s3213" style="position:absolute;left:0;text-align:left;margin-left:464.5pt;margin-top:8.05pt;width:75.05pt;height:33.7pt;z-index:251924480"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הקצאת כספי קופת התמרוץ</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sidR="00081CC3">
        <w:rPr>
          <w:rStyle w:val="default"/>
          <w:rFonts w:cs="FrankRuehl" w:hint="cs"/>
          <w:rtl/>
        </w:rPr>
        <w:t>ד</w:t>
      </w:r>
      <w:r w:rsidRPr="00820B96">
        <w:rPr>
          <w:rStyle w:val="default"/>
          <w:rFonts w:cs="FrankRuehl"/>
          <w:rtl/>
        </w:rPr>
        <w:t>.</w:t>
      </w:r>
      <w:r w:rsidRPr="00820B96">
        <w:rPr>
          <w:rStyle w:val="default"/>
          <w:rFonts w:cs="FrankRuehl"/>
          <w:rtl/>
        </w:rPr>
        <w:tab/>
      </w:r>
      <w:r w:rsidR="00FE0EA3">
        <w:rPr>
          <w:rStyle w:val="default"/>
          <w:rFonts w:cs="FrankRuehl" w:hint="cs"/>
          <w:rtl/>
        </w:rPr>
        <w:t>(א)</w:t>
      </w:r>
      <w:r w:rsidR="00FE0EA3">
        <w:rPr>
          <w:rStyle w:val="default"/>
          <w:rFonts w:cs="FrankRuehl"/>
          <w:rtl/>
        </w:rPr>
        <w:tab/>
      </w:r>
      <w:r w:rsidR="00FE0EA3">
        <w:rPr>
          <w:rStyle w:val="default"/>
          <w:rFonts w:cs="FrankRuehl" w:hint="cs"/>
          <w:rtl/>
        </w:rPr>
        <w:t xml:space="preserve">הקצאת כספי קופת התמרוץ להשתתפות במימון פריסת רשת מתקדמת באזורי התמרוץ תהיה באמצעות מכרזים שתנהל ועדת מכרזים שימנה השר מקרב עובדי המדינה (בסעיף זה </w:t>
      </w:r>
      <w:r w:rsidR="00FE0EA3">
        <w:rPr>
          <w:rStyle w:val="default"/>
          <w:rFonts w:cs="FrankRuehl"/>
          <w:rtl/>
        </w:rPr>
        <w:t>–</w:t>
      </w:r>
      <w:r w:rsidR="00FE0EA3">
        <w:rPr>
          <w:rStyle w:val="default"/>
          <w:rFonts w:cs="FrankRuehl" w:hint="cs"/>
          <w:rtl/>
        </w:rPr>
        <w:t xml:space="preserve"> ועדת המכרזים); הודעה על מינוי ועדת המכרזים והרכבה תפורסם באתר האינטרנט של משרד התקשורת.</w:t>
      </w:r>
    </w:p>
    <w:p w:rsidR="00FE0EA3" w:rsidRDefault="00FE0EA3"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754BA">
        <w:rPr>
          <w:rStyle w:val="default"/>
          <w:rFonts w:cs="FrankRuehl" w:hint="cs"/>
          <w:rtl/>
        </w:rPr>
        <w:t>ועדת המכרזים תפרסם, לא יאוחר מתום 14 חודשים ממועד משלוח הודעת החיוב האחרונה בשנה מסוימת לפי סעיף 14ג(ג), מכרז אחד או כמה מכרזים לפי סעיף קטן (א) להקצאת כל הכספים שהצטברו בקופת התמרוץ לפי כל הודעות החיוב שנשלחו עד מועד הודעת החיוב האחרונה; ואולם, ראה השר שיש נסיבות המצדיקות זאת, רשאי הוא, בהסכמת שר האוצר ובהחלטה מנומקת בכתב, להאריך את התקופה האמורה בתקופות נוספות שלא יעלו במצטבר על שנה.</w:t>
      </w:r>
    </w:p>
    <w:p w:rsidR="004754BA" w:rsidRDefault="004754BA"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0879E9">
        <w:rPr>
          <w:rStyle w:val="default"/>
          <w:rFonts w:cs="FrankRuehl" w:hint="cs"/>
          <w:rtl/>
        </w:rPr>
        <w:t xml:space="preserve">בתנאי המכרזים שתקבע ועדת המכרזים להקצאת כספי קופת התמרוץ לפי סעיף קטן (א), רשאית היא, בין היתר, לקבוע תנאי סף להשתתפות במכרז, ובכלל זה תנאי סף שלפיו על מתמודד במכרז להיות </w:t>
      </w:r>
      <w:r w:rsidR="005474BD">
        <w:rPr>
          <w:rStyle w:val="default"/>
          <w:rFonts w:cs="FrankRuehl" w:hint="cs"/>
          <w:rtl/>
        </w:rPr>
        <w:t>ספק מורשה</w:t>
      </w:r>
      <w:r w:rsidR="000879E9">
        <w:rPr>
          <w:rStyle w:val="default"/>
          <w:rFonts w:cs="FrankRuehl" w:hint="cs"/>
          <w:rtl/>
        </w:rPr>
        <w:t xml:space="preserve"> וכן תנאים לשם שמירה על האפקטיביות של המשך ההקצאה של כספי קופת התמרוץ.</w:t>
      </w:r>
    </w:p>
    <w:p w:rsidR="000879E9" w:rsidRDefault="000879E9"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אמת המידה היחידה לבחירת זוכים במכרזים להקצאת כספי קופת התמרוץ לפי סעיף קטן (א) תהיה היחס שבין מספר משקי הבית באזורי התמרוץ בהצעות המתמודדים ובין הסכומים מקופת התמרוץ שיוקצו במסגרת המכרזים; בבחירת הזוכים לא יינתן משקל למיקום הגאוגרפי של אזורי התמרוץ בהצעות המתמודדים או למאפיינים של משקי הבית באזורי התמרוץ כאמור.</w:t>
      </w:r>
    </w:p>
    <w:p w:rsidR="000879E9" w:rsidRDefault="000879E9" w:rsidP="000879E9">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במכרזים להקצאה של כספי קופת התמרוץ שהצטברו מתשלומי החובה ששילמו הגופים החייבים בשלוש השנים הראשונות שבהן חלה חובת תשלום לקופת התמרוץ לפי סעיף 14ג, רשאי השר להורות כי שיעור מזערי ממשקי הבית באזורי התמרוץ שייכללו בהצעות המתמודדים יהיה בתחומים גאוגרפיים שיורה; השיעור שעליו יורה השר כאמור לא יעלה על 15%; בבואו להורות על תחום גאוגרפי כאמור רשאי השר לשקול שיקולים אלה:</w:t>
      </w:r>
    </w:p>
    <w:p w:rsidR="000879E9" w:rsidRDefault="000879E9" w:rsidP="000879E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המצב הביטחוני באותו תחום;</w:t>
      </w:r>
    </w:p>
    <w:p w:rsidR="000879E9" w:rsidRDefault="000879E9" w:rsidP="000879E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היעדר חוסן כלכלי וחברתי של אותו תחום ורמת השירותים בו;</w:t>
      </w:r>
    </w:p>
    <w:p w:rsidR="000879E9" w:rsidRDefault="000879E9" w:rsidP="000879E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צפיפות נמוכה של האוכלוסייה באותו תחום;</w:t>
      </w:r>
    </w:p>
    <w:p w:rsidR="000879E9" w:rsidRDefault="000879E9" w:rsidP="000879E9">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מיקומו הגאוגרפי של אותו תחום או המרחק שלו מריכוזי אוכלוסייה וממרכז הארץ;</w:t>
      </w:r>
    </w:p>
    <w:p w:rsidR="000879E9" w:rsidRDefault="000879E9" w:rsidP="000879E9">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הצורך בצמצום פערים בין אותו תחום ובין תחומים גאוגרפיים אחרים או בין קבוצות אוכלוסייה תושבות אותו תחום ובין קבוצות אוכלוסייה אחרות;</w:t>
      </w:r>
    </w:p>
    <w:p w:rsidR="000879E9" w:rsidRDefault="000879E9" w:rsidP="000879E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הוראת השר על תחומים גאוגרפיים לפי פסקה (1), ובכלל זה קביעת שיעור משקי בית כאמור באותה פסקה, תהיה מנומקת ומבוססת על נתונים, ויפורטו בה מקור הנתונים והשיקולים שהביאו לקביעת התחומים.</w:t>
      </w:r>
    </w:p>
    <w:p w:rsidR="000879E9" w:rsidRDefault="00F97808" w:rsidP="00F97808">
      <w:pPr>
        <w:pStyle w:val="P00"/>
        <w:spacing w:before="72"/>
        <w:ind w:left="0" w:right="1134"/>
        <w:rPr>
          <w:rStyle w:val="default"/>
          <w:rFonts w:cs="FrankRuehl"/>
          <w:rtl/>
        </w:rPr>
      </w:pPr>
      <w:r w:rsidRPr="005474BD">
        <w:rPr>
          <w:rStyle w:val="default"/>
          <w:rFonts w:cs="FrankRuehl"/>
          <w:rtl/>
        </w:rPr>
        <w:pict>
          <v:shape id="_x0000_s3369" type="#_x0000_t202" style="position:absolute;left:0;text-align:left;margin-left:470.25pt;margin-top:7.1pt;width:1in;height:17.8pt;z-index:252012544" filled="f" stroked="f">
            <v:textbox inset="1mm,0,1mm,0">
              <w:txbxContent>
                <w:p w:rsidR="00F97808" w:rsidRDefault="00F97808" w:rsidP="00F97808">
                  <w:pPr>
                    <w:spacing w:line="160" w:lineRule="exact"/>
                    <w:jc w:val="left"/>
                    <w:rPr>
                      <w:rFonts w:cs="Miriam" w:hint="cs"/>
                      <w:szCs w:val="18"/>
                      <w:rtl/>
                    </w:rPr>
                  </w:pPr>
                  <w:r>
                    <w:rPr>
                      <w:rFonts w:cs="Miriam" w:hint="cs"/>
                      <w:szCs w:val="18"/>
                      <w:rtl/>
                    </w:rPr>
                    <w:t>(תיקון מס' 76) תשפ"ב-2022</w:t>
                  </w:r>
                </w:p>
              </w:txbxContent>
            </v:textbox>
            <w10:anchorlock/>
          </v:shape>
        </w:pict>
      </w:r>
      <w:r w:rsidRPr="005474BD">
        <w:rPr>
          <w:rStyle w:val="default"/>
          <w:rFonts w:cs="FrankRuehl"/>
          <w:rtl/>
        </w:rPr>
        <w:tab/>
      </w:r>
      <w:r w:rsidRPr="005474BD">
        <w:rPr>
          <w:rStyle w:val="default"/>
          <w:rFonts w:cs="FrankRuehl" w:hint="cs"/>
          <w:rtl/>
        </w:rPr>
        <w:t>(ו)</w:t>
      </w:r>
      <w:r w:rsidRPr="005474BD">
        <w:rPr>
          <w:rStyle w:val="default"/>
          <w:rFonts w:cs="FrankRuehl"/>
          <w:rtl/>
        </w:rPr>
        <w:tab/>
      </w:r>
      <w:r w:rsidR="000879E9">
        <w:rPr>
          <w:rStyle w:val="default"/>
          <w:rFonts w:cs="FrankRuehl" w:hint="cs"/>
          <w:rtl/>
        </w:rPr>
        <w:t>זכה מתמודד במכרז להקצאת כספי קופת התמרוץ שנערך לפי סעיף זה וקיבל רישיון לפי סעיף 4</w:t>
      </w:r>
      <w:r w:rsidR="005474BD">
        <w:rPr>
          <w:rStyle w:val="default"/>
          <w:rFonts w:cs="FrankRuehl" w:hint="cs"/>
          <w:rtl/>
        </w:rPr>
        <w:t xml:space="preserve"> </w:t>
      </w:r>
      <w:r w:rsidR="005474BD" w:rsidRPr="005474BD">
        <w:rPr>
          <w:rStyle w:val="default"/>
          <w:rFonts w:cs="FrankRuehl" w:hint="cs"/>
          <w:rtl/>
        </w:rPr>
        <w:t>או נרשם במרשם</w:t>
      </w:r>
      <w:r w:rsidR="000879E9">
        <w:rPr>
          <w:rStyle w:val="default"/>
          <w:rFonts w:cs="FrankRuehl" w:hint="cs"/>
          <w:rtl/>
        </w:rPr>
        <w:t xml:space="preserve">, יקבע השר ברישיונו </w:t>
      </w:r>
      <w:r w:rsidR="005474BD" w:rsidRPr="005474BD">
        <w:rPr>
          <w:rStyle w:val="default"/>
          <w:rFonts w:cs="FrankRuehl" w:hint="cs"/>
          <w:rtl/>
        </w:rPr>
        <w:t xml:space="preserve">או יורה לו בהוראת מינהל, לפי העניין, </w:t>
      </w:r>
      <w:r w:rsidR="000879E9">
        <w:rPr>
          <w:rStyle w:val="default"/>
          <w:rFonts w:cs="FrankRuehl" w:hint="cs"/>
          <w:rtl/>
        </w:rPr>
        <w:t>חובה לפרוס רשת מתקדמת באזור שירות הכולל את אזורי התמרוץ שלגביהם זכה, ובכלל זה חובה לספק שירות גישה לאינטרנט על גבי אותה רשת לכל דורש באזור השירות כאמור, והכול בהתאם לתנאים, ובכלל זה בתוך פרקי הזמן שיקבע השר ברישיון</w:t>
      </w:r>
      <w:r w:rsidR="005474BD">
        <w:rPr>
          <w:rStyle w:val="default"/>
          <w:rFonts w:cs="FrankRuehl" w:hint="cs"/>
          <w:rtl/>
        </w:rPr>
        <w:t xml:space="preserve"> </w:t>
      </w:r>
      <w:r w:rsidR="005474BD" w:rsidRPr="005474BD">
        <w:rPr>
          <w:rStyle w:val="default"/>
          <w:rFonts w:cs="FrankRuehl" w:hint="cs"/>
          <w:rtl/>
        </w:rPr>
        <w:t>או שיורה עליהם בהוראת מינהל כאמור</w:t>
      </w:r>
      <w:r w:rsidR="000879E9">
        <w:rPr>
          <w:rStyle w:val="default"/>
          <w:rFonts w:cs="FrankRuehl" w:hint="cs"/>
          <w:rtl/>
        </w:rPr>
        <w:t>, ואולם לע</w:t>
      </w:r>
      <w:r w:rsidR="008122A4">
        <w:rPr>
          <w:rStyle w:val="default"/>
          <w:rFonts w:cs="FrankRuehl" w:hint="cs"/>
          <w:rtl/>
        </w:rPr>
        <w:t>נ</w:t>
      </w:r>
      <w:r w:rsidR="000879E9">
        <w:rPr>
          <w:rStyle w:val="default"/>
          <w:rFonts w:cs="FrankRuehl" w:hint="cs"/>
          <w:rtl/>
        </w:rPr>
        <w:t>יין קביעת חובה כאמור באזור יהודה והשומרון יחולו הוראות הדין בעניין זה החלות באזור</w:t>
      </w:r>
      <w:r w:rsidR="005474BD" w:rsidRPr="005474BD">
        <w:rPr>
          <w:rStyle w:val="default"/>
          <w:rFonts w:cs="FrankRuehl" w:hint="cs"/>
          <w:rtl/>
        </w:rPr>
        <w:t>; השר יורה על אזורי התמרוץ שייכללו באזור השירות ברישיון או בהוראת מינהל, לפי העניין; הוראת מינהל כאמור תפורסם בהתאם להוראות סעיף 4א2(ב) סיפה</w:t>
      </w:r>
      <w:r w:rsidR="000879E9">
        <w:rPr>
          <w:rStyle w:val="default"/>
          <w:rFonts w:cs="FrankRuehl" w:hint="cs"/>
          <w:rtl/>
        </w:rPr>
        <w:t>.</w:t>
      </w:r>
    </w:p>
    <w:p w:rsidR="000879E9" w:rsidRDefault="00F97808" w:rsidP="00F97808">
      <w:pPr>
        <w:pStyle w:val="P00"/>
        <w:spacing w:before="72"/>
        <w:ind w:left="0" w:right="1134"/>
        <w:rPr>
          <w:rStyle w:val="default"/>
          <w:rFonts w:cs="FrankRuehl"/>
          <w:rtl/>
        </w:rPr>
      </w:pPr>
      <w:r w:rsidRPr="005474BD">
        <w:rPr>
          <w:rStyle w:val="default"/>
          <w:rFonts w:cs="FrankRuehl"/>
          <w:rtl/>
        </w:rPr>
        <w:pict>
          <v:shape id="_x0000_s3370" type="#_x0000_t202" style="position:absolute;left:0;text-align:left;margin-left:470.25pt;margin-top:7.1pt;width:1in;height:17.8pt;z-index:252013568" filled="f" stroked="f">
            <v:textbox inset="1mm,0,1mm,0">
              <w:txbxContent>
                <w:p w:rsidR="00F97808" w:rsidRDefault="00F97808" w:rsidP="00F97808">
                  <w:pPr>
                    <w:spacing w:line="160" w:lineRule="exact"/>
                    <w:jc w:val="left"/>
                    <w:rPr>
                      <w:rFonts w:cs="Miriam" w:hint="cs"/>
                      <w:szCs w:val="18"/>
                      <w:rtl/>
                    </w:rPr>
                  </w:pPr>
                  <w:r>
                    <w:rPr>
                      <w:rFonts w:cs="Miriam" w:hint="cs"/>
                      <w:szCs w:val="18"/>
                      <w:rtl/>
                    </w:rPr>
                    <w:t>(תיקון מס' 76) תשפ"ב-2022</w:t>
                  </w:r>
                </w:p>
              </w:txbxContent>
            </v:textbox>
            <w10:anchorlock/>
          </v:shape>
        </w:pict>
      </w:r>
      <w:r w:rsidRPr="005474BD">
        <w:rPr>
          <w:rStyle w:val="default"/>
          <w:rFonts w:cs="FrankRuehl"/>
          <w:rtl/>
        </w:rPr>
        <w:tab/>
      </w:r>
      <w:r w:rsidRPr="005474BD">
        <w:rPr>
          <w:rStyle w:val="default"/>
          <w:rFonts w:cs="FrankRuehl" w:hint="cs"/>
          <w:rtl/>
        </w:rPr>
        <w:t>(ז)</w:t>
      </w:r>
      <w:r w:rsidRPr="005474BD">
        <w:rPr>
          <w:rStyle w:val="default"/>
          <w:rFonts w:cs="FrankRuehl"/>
          <w:rtl/>
        </w:rPr>
        <w:tab/>
      </w:r>
      <w:r w:rsidR="005474BD" w:rsidRPr="005474BD">
        <w:rPr>
          <w:rStyle w:val="default"/>
          <w:rFonts w:cs="FrankRuehl" w:hint="cs"/>
          <w:rtl/>
        </w:rPr>
        <w:t>אין בקביעת חובה לפרוס רשת מתקדמת באזור שירות ברישיון או בהוראת מינהל כאמור בסעיף קטן (ו), כשלעצמה, כדי שיראו את הרשת המתקדמת שיפרוס הספק המורשה כרשת בזק ציבורית; לעניין ספק שירותי בזק נייחים שאינו החברה יחולו הוראות סעיף קטן (ו) על אף האמור בסעיף</w:t>
      </w:r>
      <w:r w:rsidR="00A85D54">
        <w:rPr>
          <w:rStyle w:val="default"/>
          <w:rFonts w:cs="FrankRuehl" w:hint="cs"/>
          <w:rtl/>
        </w:rPr>
        <w:t xml:space="preserve"> 14ב(ד)(2).</w:t>
      </w:r>
    </w:p>
    <w:p w:rsidR="00A85D54" w:rsidRDefault="00A85D54"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החברה וכל תאגיד בעל זיקה לחברה אינם רשאים להשתתף במכרז להקצאת כספי קופת התמרוץ הנערך לפי סעיף זה.</w:t>
      </w:r>
    </w:p>
    <w:p w:rsidR="00A85D54" w:rsidRDefault="00A85D54"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 xml:space="preserve">בתקנות לעניין תשלומים בעד קישור גומלין או שימוש לפי סעיף 5(ב) ו-(ב1) רשאי השר לקבוע תעריף מופחת </w:t>
      </w:r>
      <w:r>
        <w:rPr>
          <w:rStyle w:val="default"/>
          <w:rFonts w:cs="FrankRuehl"/>
          <w:rtl/>
        </w:rPr>
        <w:t>–</w:t>
      </w:r>
    </w:p>
    <w:p w:rsidR="00A85D54" w:rsidRDefault="00A85D54" w:rsidP="00A85D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בעד שימוש בתשתית פסיבית של החברה באזור תמרוץ; בסעיף קטן זה, "תשתית פסיבית" </w:t>
      </w:r>
      <w:r>
        <w:rPr>
          <w:rStyle w:val="default"/>
          <w:rFonts w:cs="FrankRuehl"/>
          <w:rtl/>
        </w:rPr>
        <w:t>–</w:t>
      </w:r>
      <w:r>
        <w:rPr>
          <w:rStyle w:val="default"/>
          <w:rFonts w:cs="FrankRuehl" w:hint="cs"/>
          <w:rtl/>
        </w:rPr>
        <w:t xml:space="preserve"> כהגדרתה בסעיף 5(י), ולרבות סיב אופטי פיסי שאינו פעיל (סיב אפל);</w:t>
      </w:r>
    </w:p>
    <w:p w:rsidR="00A85D54" w:rsidRDefault="00A85D54" w:rsidP="00A85D5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בעד שימוש בתשתית פסיבית של החברה באזור שאינו אזור תמרוץ ואינו אזור מאזורי הפריסה של החברה, אם התשתית הפסיבית משמשת לפריסת רשת מתקדמת באזור תמרוץ, ובלבד שאינה משמשת את החברה לפריסת רשת מתקדמת באזורי הפריסה של החברה.</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48" w:name="Rov631"/>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48"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217 (</w:t>
      </w:r>
      <w:hyperlink r:id="rId1149"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8080B" w:rsidRDefault="00820B96" w:rsidP="00A85D54">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14</w:t>
      </w:r>
      <w:r w:rsidR="00081CC3" w:rsidRPr="0088080B">
        <w:rPr>
          <w:rStyle w:val="default"/>
          <w:rFonts w:cs="FrankRuehl" w:hint="cs"/>
          <w:b/>
          <w:bCs/>
          <w:vanish/>
          <w:szCs w:val="20"/>
          <w:shd w:val="clear" w:color="auto" w:fill="FFFF99"/>
          <w:rtl/>
        </w:rPr>
        <w:t>ד</w:t>
      </w:r>
    </w:p>
    <w:p w:rsidR="00F97808" w:rsidRPr="0088080B" w:rsidRDefault="00F97808" w:rsidP="00F97808">
      <w:pPr>
        <w:pStyle w:val="P00"/>
        <w:spacing w:before="0"/>
        <w:ind w:left="0" w:right="1134"/>
        <w:rPr>
          <w:rStyle w:val="default"/>
          <w:rFonts w:ascii="FrankRuehl" w:hAnsi="FrankRuehl" w:cs="FrankRuehl"/>
          <w:vanish/>
          <w:szCs w:val="20"/>
          <w:shd w:val="clear" w:color="auto" w:fill="FFFF99"/>
          <w:rtl/>
        </w:rPr>
      </w:pPr>
    </w:p>
    <w:p w:rsidR="00F97808" w:rsidRPr="0088080B" w:rsidRDefault="00F97808" w:rsidP="00F9780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97808" w:rsidRPr="0088080B" w:rsidRDefault="00F97808" w:rsidP="00F9780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97808" w:rsidRPr="0088080B" w:rsidRDefault="00F97808" w:rsidP="00F97808">
      <w:pPr>
        <w:pStyle w:val="P00"/>
        <w:spacing w:before="0"/>
        <w:ind w:left="0" w:right="1134"/>
        <w:rPr>
          <w:rStyle w:val="default"/>
          <w:rFonts w:ascii="FrankRuehl" w:hAnsi="FrankRuehl" w:cs="FrankRuehl"/>
          <w:vanish/>
          <w:szCs w:val="20"/>
          <w:shd w:val="clear" w:color="auto" w:fill="FFFF99"/>
          <w:rtl/>
        </w:rPr>
      </w:pPr>
      <w:hyperlink r:id="rId115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56112B"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950</w:t>
      </w:r>
      <w:r w:rsidRPr="0088080B">
        <w:rPr>
          <w:rStyle w:val="default"/>
          <w:rFonts w:ascii="FrankRuehl" w:hAnsi="FrankRuehl" w:cs="FrankRuehl"/>
          <w:vanish/>
          <w:szCs w:val="20"/>
          <w:shd w:val="clear" w:color="auto" w:fill="FFFF99"/>
          <w:rtl/>
        </w:rPr>
        <w:t xml:space="preserve"> (</w:t>
      </w:r>
      <w:hyperlink r:id="rId115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6112B" w:rsidRPr="0088080B" w:rsidRDefault="0056112B" w:rsidP="0056112B">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בתנאי המכרזים שתקבע ועדת המכרזים להקצאת כספי קופת התמרוץ לפי סעיף קטן (א), רשאית היא, בין היתר, לקבוע תנאי סף להשתתפות במכרז, ובכלל זה תנאי סף שלפיו על מתמודד במכרז להיות </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וכן תנאים לשם שמירה על האפקטיביות של המשך ההקצאה של כספי קופת התמרוץ.</w:t>
      </w:r>
    </w:p>
    <w:p w:rsidR="00F97808" w:rsidRPr="0088080B" w:rsidRDefault="00F97808" w:rsidP="00F97808">
      <w:pPr>
        <w:pStyle w:val="P0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(ו)</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זכה מתמודד במכרז להקצאת כספי קופת התמרוץ שנערך לפי סעיף זה וקיבל רישיון לפי סעיף 4 </w:t>
      </w:r>
      <w:r w:rsidRPr="0088080B">
        <w:rPr>
          <w:rStyle w:val="default"/>
          <w:rFonts w:cs="FrankRuehl" w:hint="cs"/>
          <w:vanish/>
          <w:sz w:val="16"/>
          <w:szCs w:val="22"/>
          <w:u w:val="single"/>
          <w:shd w:val="clear" w:color="auto" w:fill="FFFF99"/>
          <w:rtl/>
        </w:rPr>
        <w:t>או נרשם במרשם</w:t>
      </w:r>
      <w:r w:rsidRPr="0088080B">
        <w:rPr>
          <w:rStyle w:val="default"/>
          <w:rFonts w:cs="FrankRuehl" w:hint="cs"/>
          <w:vanish/>
          <w:sz w:val="16"/>
          <w:szCs w:val="22"/>
          <w:shd w:val="clear" w:color="auto" w:fill="FFFF99"/>
          <w:rtl/>
        </w:rPr>
        <w:t xml:space="preserve">, יקבע השר ברישיונו </w:t>
      </w:r>
      <w:r w:rsidRPr="0088080B">
        <w:rPr>
          <w:rStyle w:val="default"/>
          <w:rFonts w:cs="FrankRuehl" w:hint="cs"/>
          <w:vanish/>
          <w:sz w:val="16"/>
          <w:szCs w:val="22"/>
          <w:u w:val="single"/>
          <w:shd w:val="clear" w:color="auto" w:fill="FFFF99"/>
          <w:rtl/>
        </w:rPr>
        <w:t>או יורה לו בהוראת מינהל, לפי העניין,</w:t>
      </w:r>
      <w:r w:rsidRPr="0088080B">
        <w:rPr>
          <w:rStyle w:val="default"/>
          <w:rFonts w:cs="FrankRuehl" w:hint="cs"/>
          <w:vanish/>
          <w:sz w:val="16"/>
          <w:szCs w:val="22"/>
          <w:shd w:val="clear" w:color="auto" w:fill="FFFF99"/>
          <w:rtl/>
        </w:rPr>
        <w:t xml:space="preserve"> חובה לפרוס רשת מתקדמת באזור שירות הכולל את אזורי התמרוץ שלגביהם זכה, ובכלל זה חובה לספק שירות גישה לאינטרנט על גבי אותה רשת לכל דורש באזור השירות כאמור, והכול בהתאם לתנאים, ובכלל זה בתוך פרקי הזמן שיקבע השר ברישיון </w:t>
      </w:r>
      <w:r w:rsidRPr="0088080B">
        <w:rPr>
          <w:rStyle w:val="default"/>
          <w:rFonts w:cs="FrankRuehl" w:hint="cs"/>
          <w:vanish/>
          <w:sz w:val="16"/>
          <w:szCs w:val="22"/>
          <w:u w:val="single"/>
          <w:shd w:val="clear" w:color="auto" w:fill="FFFF99"/>
          <w:rtl/>
        </w:rPr>
        <w:t>או שיורה עליהם בהוראת מינהל כאמור</w:t>
      </w:r>
      <w:r w:rsidRPr="0088080B">
        <w:rPr>
          <w:rStyle w:val="default"/>
          <w:rFonts w:cs="FrankRuehl" w:hint="cs"/>
          <w:vanish/>
          <w:sz w:val="16"/>
          <w:szCs w:val="22"/>
          <w:shd w:val="clear" w:color="auto" w:fill="FFFF99"/>
          <w:rtl/>
        </w:rPr>
        <w:t>, ואולם לעניין קביעת חובה כאמור באזור יהודה והשומרון יחולו הוראות הדין בעניין זה החלות באזור</w:t>
      </w:r>
      <w:r w:rsidRPr="0088080B">
        <w:rPr>
          <w:rStyle w:val="default"/>
          <w:rFonts w:cs="FrankRuehl" w:hint="cs"/>
          <w:vanish/>
          <w:sz w:val="16"/>
          <w:szCs w:val="22"/>
          <w:u w:val="single"/>
          <w:shd w:val="clear" w:color="auto" w:fill="FFFF99"/>
          <w:rtl/>
        </w:rPr>
        <w:t>; השר יורה על אזורי התמרוץ שייכללו באזור השירות ברישיון או בהוראת מינהל, לפי העניין; הוראת מינהל כאמור תפורסם בהתאם להוראות סעיף 4א2(ב) סיפה</w:t>
      </w:r>
      <w:r w:rsidRPr="0088080B">
        <w:rPr>
          <w:rStyle w:val="default"/>
          <w:rFonts w:cs="FrankRuehl" w:hint="cs"/>
          <w:vanish/>
          <w:sz w:val="16"/>
          <w:szCs w:val="22"/>
          <w:shd w:val="clear" w:color="auto" w:fill="FFFF99"/>
          <w:rtl/>
        </w:rPr>
        <w:t>.</w:t>
      </w:r>
    </w:p>
    <w:p w:rsidR="00F97808" w:rsidRPr="0088080B" w:rsidRDefault="00F97808" w:rsidP="00F97808">
      <w:pPr>
        <w:pStyle w:val="P00"/>
        <w:spacing w:before="0"/>
        <w:ind w:left="0" w:right="1134"/>
        <w:rPr>
          <w:rStyle w:val="default"/>
          <w:rFonts w:cs="FrankRuehl"/>
          <w:strike/>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(ז)</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השר רשאי לקבוע את אזור השירות כאמור בסעיף קטן (ו) ברישיון הזוכה במכרז גם אם בידו רישיון כללי ייחודי, ואין בקביעת אזור שירות ברישיון כשלעצמה כדי שיראו את הרישיון כרישיון כללי או את הרשת המתקדמת שיפרוס בעל הרישיון כרשת בזק ציבורית; לעניין בעל רישיון מפ"א כללי שאינו החברה יחולו הוראות סעיף קטן (ו) על אף האמור בסעיף 14ב(ד)(2).</w:t>
      </w:r>
    </w:p>
    <w:p w:rsidR="00F97808" w:rsidRPr="004D1841" w:rsidRDefault="00F97808" w:rsidP="004D1841">
      <w:pPr>
        <w:pStyle w:val="P00"/>
        <w:spacing w:before="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(ז)</w:t>
      </w:r>
      <w:r w:rsidRPr="0088080B">
        <w:rPr>
          <w:rStyle w:val="default"/>
          <w:rFonts w:cs="FrankRuehl"/>
          <w:vanish/>
          <w:sz w:val="16"/>
          <w:szCs w:val="22"/>
          <w:u w:val="single"/>
          <w:shd w:val="clear" w:color="auto" w:fill="FFFF99"/>
          <w:rtl/>
        </w:rPr>
        <w:tab/>
      </w:r>
      <w:r w:rsidRPr="0088080B">
        <w:rPr>
          <w:rStyle w:val="default"/>
          <w:rFonts w:cs="FrankRuehl" w:hint="cs"/>
          <w:vanish/>
          <w:sz w:val="16"/>
          <w:szCs w:val="22"/>
          <w:u w:val="single"/>
          <w:shd w:val="clear" w:color="auto" w:fill="FFFF99"/>
          <w:rtl/>
        </w:rPr>
        <w:t>אין בקביעת חובה לפרוס רשת מתקדמת באזור שירות ברישיון או בהוראת מינהל כאמור בסעיף קטן (ו), כשלעצמה, כדי שיראו את הרשת המתקדמת שיפרוס הספק המורשה כרשת בזק ציבורית; לעניין ספק שירותי בזק נייחים שאינו החברה יחולו הוראות סעיף קטן (ו) על אף האמור בסעיף 14ב(ד)(2).</w:t>
      </w:r>
      <w:bookmarkEnd w:id="348"/>
    </w:p>
    <w:p w:rsidR="00820B96" w:rsidRDefault="00820B96" w:rsidP="00820B96">
      <w:pPr>
        <w:pStyle w:val="P00"/>
        <w:spacing w:before="72"/>
        <w:ind w:left="0" w:right="1134"/>
        <w:rPr>
          <w:rStyle w:val="default"/>
          <w:rFonts w:cs="FrankRuehl"/>
          <w:rtl/>
        </w:rPr>
      </w:pPr>
      <w:bookmarkStart w:id="349" w:name="Seif195"/>
      <w:bookmarkEnd w:id="349"/>
      <w:r>
        <w:rPr>
          <w:lang w:val="he-IL"/>
        </w:rPr>
        <w:pict>
          <v:rect id="_x0000_s3214" style="position:absolute;left:0;text-align:left;margin-left:458.9pt;margin-top:8.05pt;width:80.65pt;height:57.15pt;z-index:251925504"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הגבלה על פריסת רשת מתקדמת ומתן שירותי בזק על גביה באזורי התמרוץ בידי החברה או בעל זיקה לחברה</w:t>
                  </w:r>
                </w:p>
                <w:p w:rsidR="00F17E28" w:rsidRDefault="00F17E28" w:rsidP="00820B96">
                  <w:pPr>
                    <w:spacing w:line="160" w:lineRule="exact"/>
                    <w:jc w:val="left"/>
                    <w:rPr>
                      <w:rFonts w:cs="Miriam"/>
                      <w:noProof/>
                      <w:szCs w:val="18"/>
                      <w:rtl/>
                    </w:rPr>
                  </w:pPr>
                  <w:r>
                    <w:rPr>
                      <w:rFonts w:cs="Miriam" w:hint="cs"/>
                      <w:sz w:val="20"/>
                      <w:szCs w:val="18"/>
                      <w:rtl/>
                    </w:rPr>
                    <w:t xml:space="preserve">(תיקון מס' 74) </w:t>
                  </w:r>
                  <w:r>
                    <w:rPr>
                      <w:rFonts w:cs="Miriam"/>
                      <w:sz w:val="20"/>
                      <w:szCs w:val="18"/>
                      <w:rtl/>
                    </w:rPr>
                    <w:br/>
                  </w:r>
                  <w:r>
                    <w:rPr>
                      <w:rFonts w:cs="Miriam" w:hint="cs"/>
                      <w:sz w:val="20"/>
                      <w:szCs w:val="18"/>
                      <w:rtl/>
                    </w:rPr>
                    <w:t>תשפ"א-2020</w:t>
                  </w:r>
                </w:p>
              </w:txbxContent>
            </v:textbox>
            <w10:anchorlock/>
          </v:rect>
        </w:pict>
      </w:r>
      <w:r>
        <w:rPr>
          <w:rStyle w:val="big-number"/>
          <w:rtl/>
        </w:rPr>
        <w:t>14</w:t>
      </w:r>
      <w:r w:rsidR="00A85D54">
        <w:rPr>
          <w:rStyle w:val="default"/>
          <w:rFonts w:cs="FrankRuehl" w:hint="cs"/>
          <w:rtl/>
        </w:rPr>
        <w:t>ה</w:t>
      </w:r>
      <w:r w:rsidRPr="00820B96">
        <w:rPr>
          <w:rStyle w:val="default"/>
          <w:rFonts w:cs="FrankRuehl"/>
          <w:rtl/>
        </w:rPr>
        <w:t>.</w:t>
      </w:r>
      <w:r w:rsidRPr="00820B96">
        <w:rPr>
          <w:rStyle w:val="default"/>
          <w:rFonts w:cs="FrankRuehl"/>
          <w:rtl/>
        </w:rPr>
        <w:tab/>
      </w:r>
      <w:r w:rsidR="00A85D54">
        <w:rPr>
          <w:rStyle w:val="default"/>
          <w:rFonts w:cs="FrankRuehl" w:hint="cs"/>
          <w:rtl/>
        </w:rPr>
        <w:t>(א)</w:t>
      </w:r>
      <w:r w:rsidR="00A85D54">
        <w:rPr>
          <w:rStyle w:val="default"/>
          <w:rFonts w:cs="FrankRuehl"/>
          <w:rtl/>
        </w:rPr>
        <w:tab/>
      </w:r>
      <w:r w:rsidR="00A85D54">
        <w:rPr>
          <w:rStyle w:val="default"/>
          <w:rFonts w:cs="FrankRuehl" w:hint="cs"/>
          <w:rtl/>
        </w:rPr>
        <w:t>החברה וכל תאגיד בעל זיקה לחברה אינם רשאים לפרוס רשת מתקדמת באזורי התמרוץ ואינם רשאים לספק שירות בזק על גבי רשת מתקדמת שפרסו כאמור אלא בהתאם להוראות סעיף זה.</w:t>
      </w:r>
    </w:p>
    <w:p w:rsidR="00A85D54" w:rsidRDefault="00A85D54" w:rsidP="00A85D54">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החברה רשאית לבקש מהשר להתיר לה לפרוס רשת מתקדמת ולספק שירות בזק על גביה באזור תמרוץ שטרם הוקצו לגביו כספים מכספי קופת התמרוץ במסגרת מכרז שנערך לפי סעיף 14ד, ובלבד ששיעור משקי הבית בכל האזורים האמורים שתכלול בבקשתה לא יעלה על 10% ממשקי הבית באזורים שנכללו בהודעת החברה לפי סעיף 14ב(א);</w:t>
      </w:r>
    </w:p>
    <w:p w:rsidR="00A85D54" w:rsidRDefault="00A85D54" w:rsidP="00A85D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השר רשאי, בהחלטה מנומקת בכתב, להתיר לחברה לפרוס רשת מתקדמת באזור שביקשה לפי פסקה (1) (בסעיף זה </w:t>
      </w:r>
      <w:r>
        <w:rPr>
          <w:rStyle w:val="default"/>
          <w:rFonts w:cs="FrankRuehl"/>
          <w:rtl/>
        </w:rPr>
        <w:t>–</w:t>
      </w:r>
      <w:r>
        <w:rPr>
          <w:rStyle w:val="default"/>
          <w:rFonts w:cs="FrankRuehl" w:hint="cs"/>
          <w:rtl/>
        </w:rPr>
        <w:t xml:space="preserve"> אזור נוסף), ובלבד ששיעור משקי הבית בכל האזורים הנוספים לא יעלה על השיעור האמור באותה פסקה; ואולם, השר לא יתיר לחברה לפרוס רשת מתקדמת באזור כאמור בפרק הזמן שבין פרסום מכרז לפי סעיף 14ד(ב) ובין קביעת חובת פריסה ברישיון הזוכה בהמשך לאותו מכרז; בקבלת החלטה להתיר לחברה לפרוס רשת מתקדמת באזור נוסף ישקול השר רק שיקולים הנוגעים לעמידת החברה בחובת הפריסה שנקבעה לה לפי סעיף 14ב(ב), ובכלל זה עמידתה בהוראות שנקבעו ברישיונה בדבר פרקי הזמן לעמידה בחובת הפריסה ופרקי זמן מרביים לחיבור לקוחות לרשת המתקדמת;</w:t>
      </w:r>
    </w:p>
    <w:p w:rsidR="00A85D54" w:rsidRDefault="00A85D54" w:rsidP="00A85D5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עמדה החברה בחובת הפריסה שנקבעה ברישיונה עד תום תקופת שש השנים האמורה בסעיף 14ב(ב), לא יינתן עוד לחברה היתר לפי סעיף קטן זה.</w:t>
      </w:r>
    </w:p>
    <w:p w:rsidR="00A85D54" w:rsidRDefault="00A85D54" w:rsidP="00820B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התיר השר לחברה לפרוס רשת מתקדמת באזור נוסף לפי סעיף קטן (ב), יכלול השר את האזור הנוסף באזור השירות הקבוע ברישיון החברה כאמור בסעיף 14ב(ב); נכלל אזור נוסף כאמור, רשאי גם תאגיד בעל זיקה לחברה לפרוס רשת מתקדמת ולספק שירות בזק על גביה באותו אזור נוסף.</w:t>
      </w:r>
    </w:p>
    <w:p w:rsidR="00A85D54" w:rsidRDefault="004D1841" w:rsidP="004D1841">
      <w:pPr>
        <w:pStyle w:val="P00"/>
        <w:spacing w:before="72"/>
        <w:ind w:left="0" w:right="1134"/>
        <w:rPr>
          <w:rStyle w:val="default"/>
          <w:rFonts w:cs="FrankRuehl"/>
          <w:rtl/>
        </w:rPr>
      </w:pPr>
      <w:r>
        <w:rPr>
          <w:rtl/>
          <w:lang w:val="he-IL"/>
        </w:rPr>
        <w:pict>
          <v:shape id="_x0000_s3371" type="#_x0000_t202" style="position:absolute;left:0;text-align:left;margin-left:470.25pt;margin-top:7.1pt;width:1in;height:17.8pt;z-index:252014592" filled="f" stroked="f">
            <v:textbox inset="1mm,0,1mm,0">
              <w:txbxContent>
                <w:p w:rsidR="004D1841" w:rsidRDefault="004D1841" w:rsidP="004D1841">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(ד)</w:t>
      </w:r>
      <w:r>
        <w:rPr>
          <w:rtl/>
        </w:rPr>
        <w:tab/>
      </w:r>
      <w:r w:rsidR="00A85D54">
        <w:rPr>
          <w:rStyle w:val="default"/>
          <w:rFonts w:cs="FrankRuehl" w:hint="cs"/>
          <w:rtl/>
        </w:rPr>
        <w:t xml:space="preserve">זכה מתמודד במכרז להקצאת כספי קופת התמרוץ לגבי אזור תמרוץ מסוים, רשאים החברה וכן תאגיד בעל זיקה לחברה לפרוס רשת מתקדמת ולספק שירות בזק על גביה באותו אזור רק בחלוף חמש שנים ממועד קביעת חובת הפריסה ברישיון הזוכה </w:t>
      </w:r>
      <w:r w:rsidR="005474BD" w:rsidRPr="005474BD">
        <w:rPr>
          <w:rStyle w:val="default"/>
          <w:rFonts w:cs="FrankRuehl" w:hint="cs"/>
          <w:rtl/>
        </w:rPr>
        <w:t xml:space="preserve">או בהוראת מינהל </w:t>
      </w:r>
      <w:r w:rsidR="00A85D54">
        <w:rPr>
          <w:rStyle w:val="default"/>
          <w:rFonts w:cs="FrankRuehl" w:hint="cs"/>
          <w:rtl/>
        </w:rPr>
        <w:t>כאמור בסעיף 14ד(ו).</w:t>
      </w:r>
    </w:p>
    <w:p w:rsidR="00A85D54" w:rsidRDefault="004D1841" w:rsidP="004D1841">
      <w:pPr>
        <w:pStyle w:val="P00"/>
        <w:spacing w:before="72"/>
        <w:ind w:left="0" w:right="1134"/>
        <w:rPr>
          <w:rStyle w:val="default"/>
          <w:rFonts w:cs="FrankRuehl"/>
          <w:rtl/>
        </w:rPr>
      </w:pPr>
      <w:r>
        <w:rPr>
          <w:rtl/>
          <w:lang w:val="he-IL"/>
        </w:rPr>
        <w:pict>
          <v:shape id="_x0000_s3372" type="#_x0000_t202" style="position:absolute;left:0;text-align:left;margin-left:470.25pt;margin-top:7.1pt;width:1in;height:17.8pt;z-index:252015616" filled="f" stroked="f">
            <v:textbox inset="1mm,0,1mm,0">
              <w:txbxContent>
                <w:p w:rsidR="004D1841" w:rsidRDefault="004D1841" w:rsidP="004D1841">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(ה)</w:t>
      </w:r>
      <w:r>
        <w:rPr>
          <w:rtl/>
        </w:rPr>
        <w:tab/>
      </w:r>
      <w:r w:rsidR="00A85D54">
        <w:rPr>
          <w:rStyle w:val="default"/>
          <w:rFonts w:cs="FrankRuehl" w:hint="cs"/>
          <w:rtl/>
        </w:rPr>
        <w:t xml:space="preserve">אין בהוראות סעיף זה כדי לגרוע מהאפשרות של החברה או של תאגיד בעל זיקה לחברה לפרוס רשת מתקדמת באזור תמרוץ לשם מתן שירות בזק </w:t>
      </w:r>
      <w:r w:rsidR="005474BD">
        <w:rPr>
          <w:rStyle w:val="default"/>
          <w:rFonts w:cs="FrankRuehl" w:hint="cs"/>
          <w:rtl/>
        </w:rPr>
        <w:t>ללקוח</w:t>
      </w:r>
      <w:r w:rsidR="00A85D54">
        <w:rPr>
          <w:rStyle w:val="default"/>
          <w:rFonts w:cs="FrankRuehl" w:hint="cs"/>
          <w:rtl/>
        </w:rPr>
        <w:t xml:space="preserve"> עסקי השונה באופן מהותי מהשירות שמספקים החברה או תאגיד בעל זיקה לחברה לכלל משקי הבית או מהאפשרות לספק שירות </w:t>
      </w:r>
      <w:r w:rsidR="005474BD">
        <w:rPr>
          <w:rStyle w:val="default"/>
          <w:rFonts w:cs="FrankRuehl" w:hint="cs"/>
          <w:rtl/>
        </w:rPr>
        <w:t>ללקוח</w:t>
      </w:r>
      <w:r w:rsidR="00A85D54">
        <w:rPr>
          <w:rStyle w:val="default"/>
          <w:rFonts w:cs="FrankRuehl" w:hint="cs"/>
          <w:rtl/>
        </w:rPr>
        <w:t xml:space="preserve"> עסקי על גבי רשת שפרסו כאמור; בסעיף קטן זה </w:t>
      </w:r>
      <w:r w:rsidR="00A85D54">
        <w:rPr>
          <w:rStyle w:val="default"/>
          <w:rFonts w:cs="FrankRuehl"/>
          <w:rtl/>
        </w:rPr>
        <w:t>–</w:t>
      </w:r>
    </w:p>
    <w:p w:rsidR="00A85D54" w:rsidRDefault="00A85D54" w:rsidP="00820B9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5474BD">
        <w:rPr>
          <w:rStyle w:val="default"/>
          <w:rFonts w:cs="FrankRuehl" w:hint="cs"/>
          <w:rtl/>
        </w:rPr>
        <w:t>לקוח</w:t>
      </w:r>
      <w:r>
        <w:rPr>
          <w:rStyle w:val="default"/>
          <w:rFonts w:cs="FrankRuehl" w:hint="cs"/>
          <w:rtl/>
        </w:rPr>
        <w:t xml:space="preserve"> עסקי" </w:t>
      </w:r>
      <w:r>
        <w:rPr>
          <w:rStyle w:val="default"/>
          <w:rFonts w:cs="FrankRuehl"/>
          <w:rtl/>
        </w:rPr>
        <w:t>–</w:t>
      </w:r>
      <w:r>
        <w:rPr>
          <w:rStyle w:val="default"/>
          <w:rFonts w:cs="FrankRuehl" w:hint="cs"/>
          <w:rtl/>
        </w:rPr>
        <w:t xml:space="preserve"> לקוח קצה שהוא אחד מאלה:</w:t>
      </w:r>
    </w:p>
    <w:p w:rsidR="00A85D54" w:rsidRDefault="00A85D54" w:rsidP="00A85D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w:t>
      </w:r>
    </w:p>
    <w:p w:rsidR="00A85D54" w:rsidRDefault="00A85D54" w:rsidP="00A85D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משרד ממשלתי או יחידת סמך שלו;</w:t>
      </w:r>
    </w:p>
    <w:p w:rsidR="00A85D54" w:rsidRDefault="00A85D54" w:rsidP="00A85D5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עוסק מורשה כהגדרתו בחוק מס ערך מוסף, התשל"ו-1975, למעט עוסק פטור כהגדרתו בחוק האמור;</w:t>
      </w:r>
    </w:p>
    <w:p w:rsidR="00A85D54" w:rsidRDefault="00A85D54" w:rsidP="00A85D5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גוף שהוקם לפי חוק.</w:t>
      </w:r>
    </w:p>
    <w:p w:rsidR="00820B96" w:rsidRPr="0088080B" w:rsidRDefault="00820B96" w:rsidP="00820B96">
      <w:pPr>
        <w:pStyle w:val="P00"/>
        <w:spacing w:before="0"/>
        <w:ind w:left="0" w:right="1134"/>
        <w:rPr>
          <w:rStyle w:val="default"/>
          <w:rFonts w:cs="FrankRuehl"/>
          <w:vanish/>
          <w:color w:val="FF0000"/>
          <w:szCs w:val="20"/>
          <w:shd w:val="clear" w:color="auto" w:fill="FFFF99"/>
          <w:rtl/>
        </w:rPr>
      </w:pPr>
      <w:bookmarkStart w:id="350" w:name="Rov632"/>
      <w:r w:rsidRPr="0088080B">
        <w:rPr>
          <w:rStyle w:val="default"/>
          <w:rFonts w:cs="FrankRuehl" w:hint="cs"/>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74</w:t>
      </w:r>
    </w:p>
    <w:p w:rsidR="00820B96" w:rsidRPr="0088080B" w:rsidRDefault="00820B96" w:rsidP="00820B96">
      <w:pPr>
        <w:pStyle w:val="P00"/>
        <w:spacing w:before="0"/>
        <w:ind w:left="0" w:right="1134"/>
        <w:rPr>
          <w:rStyle w:val="default"/>
          <w:rFonts w:cs="FrankRuehl"/>
          <w:vanish/>
          <w:szCs w:val="20"/>
          <w:shd w:val="clear" w:color="auto" w:fill="FFFF99"/>
          <w:rtl/>
        </w:rPr>
      </w:pPr>
      <w:hyperlink r:id="rId1152" w:history="1">
        <w:r w:rsidRPr="0088080B">
          <w:rPr>
            <w:rStyle w:val="Hyperlink"/>
            <w:rFonts w:hint="cs"/>
            <w:vanish/>
            <w:szCs w:val="20"/>
            <w:shd w:val="clear" w:color="auto" w:fill="FFFF99"/>
            <w:rtl/>
          </w:rPr>
          <w:t>ס"ח תשפ"א מס' 2883</w:t>
        </w:r>
      </w:hyperlink>
      <w:r w:rsidRPr="0088080B">
        <w:rPr>
          <w:rStyle w:val="default"/>
          <w:rFonts w:cs="FrankRuehl" w:hint="cs"/>
          <w:vanish/>
          <w:szCs w:val="20"/>
          <w:shd w:val="clear" w:color="auto" w:fill="FFFF99"/>
          <w:rtl/>
        </w:rPr>
        <w:t xml:space="preserve"> מיום 24.12.2002 עמ' 219 (</w:t>
      </w:r>
      <w:hyperlink r:id="rId1153" w:history="1">
        <w:r w:rsidRPr="0088080B">
          <w:rPr>
            <w:rStyle w:val="Hyperlink"/>
            <w:rFonts w:hint="cs"/>
            <w:vanish/>
            <w:szCs w:val="20"/>
            <w:shd w:val="clear" w:color="auto" w:fill="FFFF99"/>
            <w:rtl/>
          </w:rPr>
          <w:t>ה"ח 1378</w:t>
        </w:r>
      </w:hyperlink>
      <w:r w:rsidRPr="0088080B">
        <w:rPr>
          <w:rStyle w:val="default"/>
          <w:rFonts w:cs="FrankRuehl" w:hint="cs"/>
          <w:vanish/>
          <w:szCs w:val="20"/>
          <w:shd w:val="clear" w:color="auto" w:fill="FFFF99"/>
          <w:rtl/>
        </w:rPr>
        <w:t>)</w:t>
      </w:r>
    </w:p>
    <w:p w:rsidR="00820B96" w:rsidRPr="0088080B" w:rsidRDefault="00820B96" w:rsidP="00046600">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14</w:t>
      </w:r>
      <w:r w:rsidR="00A85D54" w:rsidRPr="0088080B">
        <w:rPr>
          <w:rStyle w:val="default"/>
          <w:rFonts w:cs="FrankRuehl" w:hint="cs"/>
          <w:b/>
          <w:bCs/>
          <w:vanish/>
          <w:szCs w:val="20"/>
          <w:shd w:val="clear" w:color="auto" w:fill="FFFF99"/>
          <w:rtl/>
        </w:rPr>
        <w:t>ה</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p>
    <w:p w:rsidR="004D1841" w:rsidRPr="0088080B" w:rsidRDefault="004D1841" w:rsidP="004D184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hyperlink r:id="rId115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15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D1841" w:rsidRPr="0088080B" w:rsidRDefault="004D1841" w:rsidP="004D1841">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זכה מתמודד במכרז להקצאת כספי קופת התמרוץ לגבי אזור תמרוץ מסוים, רשאים החברה וכן תאגיד בעל זיקה לחברה לפרוס רשת מתקדמת ולספק שירות בזק על גביה באותו אזור רק בחלוף חמש שנים ממועד קביעת חובת הפריסה ברישיון הזוכה </w:t>
      </w:r>
      <w:r w:rsidRPr="0088080B">
        <w:rPr>
          <w:rStyle w:val="default"/>
          <w:rFonts w:cs="FrankRuehl" w:hint="cs"/>
          <w:vanish/>
          <w:sz w:val="16"/>
          <w:szCs w:val="22"/>
          <w:u w:val="single"/>
          <w:shd w:val="clear" w:color="auto" w:fill="FFFF99"/>
          <w:rtl/>
        </w:rPr>
        <w:t>או בהוראת מינהל</w:t>
      </w:r>
      <w:r w:rsidRPr="0088080B">
        <w:rPr>
          <w:rStyle w:val="default"/>
          <w:rFonts w:cs="FrankRuehl" w:hint="cs"/>
          <w:vanish/>
          <w:sz w:val="16"/>
          <w:szCs w:val="22"/>
          <w:shd w:val="clear" w:color="auto" w:fill="FFFF99"/>
          <w:rtl/>
        </w:rPr>
        <w:t xml:space="preserve"> כאמור בסעיף 14ד(ו).</w:t>
      </w:r>
    </w:p>
    <w:p w:rsidR="004D1841" w:rsidRPr="0088080B" w:rsidRDefault="004D1841" w:rsidP="004D1841">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אין בהוראות סעיף זה כדי לגרוע מהאפשרות של החברה או של תאגיד בעל זיקה לחברה לפרוס רשת מתקדמת באזור תמרוץ לשם מתן שירות בזק </w:t>
      </w:r>
      <w:r w:rsidRPr="0088080B">
        <w:rPr>
          <w:rStyle w:val="default"/>
          <w:rFonts w:cs="FrankRuehl" w:hint="cs"/>
          <w:strike/>
          <w:vanish/>
          <w:sz w:val="16"/>
          <w:szCs w:val="22"/>
          <w:shd w:val="clear" w:color="auto" w:fill="FFFF99"/>
          <w:rtl/>
        </w:rPr>
        <w:t>למנוי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ללקוח</w:t>
      </w:r>
      <w:r w:rsidRPr="0088080B">
        <w:rPr>
          <w:rStyle w:val="default"/>
          <w:rFonts w:cs="FrankRuehl" w:hint="cs"/>
          <w:vanish/>
          <w:sz w:val="16"/>
          <w:szCs w:val="22"/>
          <w:shd w:val="clear" w:color="auto" w:fill="FFFF99"/>
          <w:rtl/>
        </w:rPr>
        <w:t xml:space="preserve"> עסקי השונה באופן מהותי מהשירות שמספקים החברה או תאגיד בעל זיקה לחברה לכלל משקי הבית או מהאפשרות לספק שירות </w:t>
      </w:r>
      <w:r w:rsidRPr="0088080B">
        <w:rPr>
          <w:rStyle w:val="default"/>
          <w:rFonts w:cs="FrankRuehl" w:hint="cs"/>
          <w:strike/>
          <w:vanish/>
          <w:sz w:val="16"/>
          <w:szCs w:val="22"/>
          <w:shd w:val="clear" w:color="auto" w:fill="FFFF99"/>
          <w:rtl/>
        </w:rPr>
        <w:t>למנוי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ללקוח</w:t>
      </w:r>
      <w:r w:rsidRPr="0088080B">
        <w:rPr>
          <w:rStyle w:val="default"/>
          <w:rFonts w:cs="FrankRuehl" w:hint="cs"/>
          <w:vanish/>
          <w:sz w:val="16"/>
          <w:szCs w:val="22"/>
          <w:shd w:val="clear" w:color="auto" w:fill="FFFF99"/>
          <w:rtl/>
        </w:rPr>
        <w:t xml:space="preserve"> עסקי על גבי רשת שפרסו כאמור; בסעיף קטן זה </w:t>
      </w:r>
      <w:r w:rsidRPr="0088080B">
        <w:rPr>
          <w:rStyle w:val="default"/>
          <w:rFonts w:cs="FrankRuehl"/>
          <w:vanish/>
          <w:sz w:val="16"/>
          <w:szCs w:val="22"/>
          <w:shd w:val="clear" w:color="auto" w:fill="FFFF99"/>
          <w:rtl/>
        </w:rPr>
        <w:t>–</w:t>
      </w:r>
    </w:p>
    <w:p w:rsidR="004D1841" w:rsidRPr="0088080B" w:rsidRDefault="004D1841" w:rsidP="004D1841">
      <w:pPr>
        <w:pStyle w:val="P00"/>
        <w:spacing w:before="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w:t>
      </w:r>
      <w:r w:rsidRPr="0088080B">
        <w:rPr>
          <w:rStyle w:val="default"/>
          <w:rFonts w:cs="FrankRuehl" w:hint="cs"/>
          <w:strike/>
          <w:vanish/>
          <w:sz w:val="16"/>
          <w:szCs w:val="22"/>
          <w:shd w:val="clear" w:color="auto" w:fill="FFFF99"/>
          <w:rtl/>
        </w:rPr>
        <w:t>מנוי</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לקוח</w:t>
      </w:r>
      <w:r w:rsidRPr="0088080B">
        <w:rPr>
          <w:rStyle w:val="default"/>
          <w:rFonts w:cs="FrankRuehl" w:hint="cs"/>
          <w:vanish/>
          <w:sz w:val="16"/>
          <w:szCs w:val="22"/>
          <w:shd w:val="clear" w:color="auto" w:fill="FFFF99"/>
          <w:rtl/>
        </w:rPr>
        <w:t xml:space="preserve"> עסקי"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לקוח קצה שהוא אחד מאלה:</w:t>
      </w:r>
    </w:p>
    <w:p w:rsidR="004D1841" w:rsidRPr="0088080B" w:rsidRDefault="004D1841" w:rsidP="004D1841">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תאגיד;</w:t>
      </w:r>
    </w:p>
    <w:p w:rsidR="004D1841" w:rsidRPr="0088080B" w:rsidRDefault="004D1841" w:rsidP="004D1841">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משרד ממשלתי או יחידת סמך שלו;</w:t>
      </w:r>
    </w:p>
    <w:p w:rsidR="004D1841" w:rsidRPr="0088080B" w:rsidRDefault="004D1841" w:rsidP="004D1841">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עוסק מורשה כהגדרתו בחוק מס ערך מוסף, התשל"ו-1975, למעט עוסק פטור כהגדרתו בחוק האמור;</w:t>
      </w:r>
    </w:p>
    <w:p w:rsidR="004D1841" w:rsidRPr="004D1841" w:rsidRDefault="004D1841" w:rsidP="004D1841">
      <w:pPr>
        <w:pStyle w:val="P00"/>
        <w:spacing w:before="0"/>
        <w:ind w:left="1021" w:right="1134"/>
        <w:rPr>
          <w:rStyle w:val="default"/>
          <w:rFonts w:cs="FrankRuehl"/>
          <w:sz w:val="2"/>
          <w:szCs w:val="2"/>
          <w:rtl/>
        </w:rPr>
      </w:pPr>
      <w:r w:rsidRPr="0088080B">
        <w:rPr>
          <w:rStyle w:val="default"/>
          <w:rFonts w:cs="FrankRuehl" w:hint="cs"/>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גוף שהוקם לפי חוק.</w:t>
      </w:r>
      <w:bookmarkEnd w:id="350"/>
    </w:p>
    <w:p w:rsidR="00046600" w:rsidRDefault="00820B96" w:rsidP="00046600">
      <w:pPr>
        <w:pStyle w:val="P00"/>
        <w:spacing w:before="72"/>
        <w:ind w:left="0" w:right="1134"/>
        <w:rPr>
          <w:rStyle w:val="default"/>
          <w:rFonts w:cs="FrankRuehl"/>
          <w:rtl/>
        </w:rPr>
      </w:pPr>
      <w:bookmarkStart w:id="351" w:name="Seif196"/>
      <w:bookmarkEnd w:id="351"/>
      <w:r>
        <w:rPr>
          <w:lang w:val="he-IL"/>
        </w:rPr>
        <w:pict>
          <v:rect id="_x0000_s3215" style="position:absolute;left:0;text-align:left;margin-left:464.5pt;margin-top:8.05pt;width:75.05pt;height:43.75pt;z-index:251926528"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אזורים סטטיסטיים לעניין פריסת רשת מתקדמת</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sidR="00046600">
        <w:rPr>
          <w:rStyle w:val="default"/>
          <w:rFonts w:cs="FrankRuehl" w:hint="cs"/>
          <w:rtl/>
        </w:rPr>
        <w:t>ו</w:t>
      </w:r>
      <w:r w:rsidRPr="00820B96">
        <w:rPr>
          <w:rStyle w:val="default"/>
          <w:rFonts w:cs="FrankRuehl"/>
          <w:rtl/>
        </w:rPr>
        <w:t>.</w:t>
      </w:r>
      <w:r w:rsidRPr="00820B96">
        <w:rPr>
          <w:rStyle w:val="default"/>
          <w:rFonts w:cs="FrankRuehl"/>
          <w:rtl/>
        </w:rPr>
        <w:tab/>
      </w:r>
      <w:r w:rsidR="00046600">
        <w:rPr>
          <w:rStyle w:val="default"/>
          <w:rFonts w:cs="FrankRuehl" w:hint="cs"/>
          <w:rtl/>
        </w:rPr>
        <w:t>(א)</w:t>
      </w:r>
      <w:r w:rsidR="00046600">
        <w:rPr>
          <w:rStyle w:val="default"/>
          <w:rFonts w:cs="FrankRuehl"/>
          <w:rtl/>
        </w:rPr>
        <w:tab/>
      </w:r>
      <w:r w:rsidR="00046600">
        <w:rPr>
          <w:rStyle w:val="default"/>
          <w:rFonts w:cs="FrankRuehl" w:hint="cs"/>
          <w:rtl/>
        </w:rPr>
        <w:t xml:space="preserve">השר יורה על האזורים הסטטיסטיים לעניין פרק זה לפי פרסומי הלשכה המרכזית לסטטיסטיקה כעדכונם מעת לעת (בסעיף זה </w:t>
      </w:r>
      <w:r w:rsidR="00046600">
        <w:rPr>
          <w:rStyle w:val="default"/>
          <w:rFonts w:cs="FrankRuehl"/>
          <w:rtl/>
        </w:rPr>
        <w:t>–</w:t>
      </w:r>
      <w:r w:rsidR="00046600">
        <w:rPr>
          <w:rStyle w:val="default"/>
          <w:rFonts w:cs="FrankRuehl" w:hint="cs"/>
          <w:rtl/>
        </w:rPr>
        <w:t xml:space="preserve"> פרסומי הלמ"ס), ובאזור יהודה והשומרון </w:t>
      </w:r>
      <w:r w:rsidR="00046600">
        <w:rPr>
          <w:rStyle w:val="default"/>
          <w:rFonts w:cs="FrankRuehl"/>
          <w:rtl/>
        </w:rPr>
        <w:t>–</w:t>
      </w:r>
      <w:r w:rsidR="00046600">
        <w:rPr>
          <w:rStyle w:val="default"/>
          <w:rFonts w:cs="FrankRuehl" w:hint="cs"/>
          <w:rtl/>
        </w:rPr>
        <w:t xml:space="preserve"> בהתבסס על פרסומי הלמ"ס.</w:t>
      </w:r>
    </w:p>
    <w:p w:rsidR="00046600" w:rsidRDefault="004D1841" w:rsidP="004D1841">
      <w:pPr>
        <w:pStyle w:val="P00"/>
        <w:spacing w:before="72"/>
        <w:ind w:left="0" w:right="1134"/>
        <w:rPr>
          <w:rStyle w:val="default"/>
          <w:rFonts w:cs="FrankRuehl"/>
          <w:rtl/>
        </w:rPr>
      </w:pPr>
      <w:r w:rsidRPr="005474BD">
        <w:rPr>
          <w:rStyle w:val="default"/>
          <w:rFonts w:cs="FrankRuehl"/>
          <w:rtl/>
        </w:rPr>
        <w:pict>
          <v:shape id="_x0000_s3373" type="#_x0000_t202" style="position:absolute;left:0;text-align:left;margin-left:470.25pt;margin-top:7.1pt;width:1in;height:17.8pt;z-index:252016640" filled="f" stroked="f">
            <v:textbox inset="1mm,0,1mm,0">
              <w:txbxContent>
                <w:p w:rsidR="004D1841" w:rsidRDefault="004D1841" w:rsidP="004D1841">
                  <w:pPr>
                    <w:spacing w:line="160" w:lineRule="exact"/>
                    <w:jc w:val="left"/>
                    <w:rPr>
                      <w:rFonts w:cs="Miriam" w:hint="cs"/>
                      <w:szCs w:val="18"/>
                      <w:rtl/>
                    </w:rPr>
                  </w:pPr>
                  <w:r>
                    <w:rPr>
                      <w:rFonts w:cs="Miriam" w:hint="cs"/>
                      <w:szCs w:val="18"/>
                      <w:rtl/>
                    </w:rPr>
                    <w:t>(תיקון מס' 76) תשפ"ב-2022</w:t>
                  </w:r>
                </w:p>
              </w:txbxContent>
            </v:textbox>
            <w10:anchorlock/>
          </v:shape>
        </w:pict>
      </w:r>
      <w:r w:rsidRPr="005474BD">
        <w:rPr>
          <w:rStyle w:val="default"/>
          <w:rFonts w:cs="FrankRuehl"/>
          <w:rtl/>
        </w:rPr>
        <w:tab/>
      </w:r>
      <w:r w:rsidRPr="005474BD">
        <w:rPr>
          <w:rStyle w:val="default"/>
          <w:rFonts w:cs="FrankRuehl" w:hint="cs"/>
          <w:rtl/>
        </w:rPr>
        <w:t>(ב)</w:t>
      </w:r>
      <w:r w:rsidRPr="005474BD">
        <w:rPr>
          <w:rStyle w:val="default"/>
          <w:rFonts w:cs="FrankRuehl"/>
          <w:rtl/>
        </w:rPr>
        <w:tab/>
      </w:r>
      <w:r w:rsidR="00046600">
        <w:rPr>
          <w:rStyle w:val="default"/>
          <w:rFonts w:cs="FrankRuehl" w:hint="cs"/>
          <w:rtl/>
        </w:rPr>
        <w:t xml:space="preserve">נקבעה </w:t>
      </w:r>
      <w:r w:rsidR="005474BD" w:rsidRPr="005474BD">
        <w:rPr>
          <w:rStyle w:val="default"/>
          <w:rFonts w:cs="FrankRuehl" w:hint="cs"/>
          <w:rtl/>
        </w:rPr>
        <w:t xml:space="preserve">ברישיון או בהוראת מינהל </w:t>
      </w:r>
      <w:r w:rsidR="00046600">
        <w:rPr>
          <w:rStyle w:val="default"/>
          <w:rFonts w:cs="FrankRuehl" w:hint="cs"/>
          <w:rtl/>
        </w:rPr>
        <w:t xml:space="preserve">חובת פריסה באזור סטטיסטי מסוים לפי סעיפים 14ב(ב), 14ד(ו) או 14ה(ג), ולפי פרסומי הלמ"ס השתנו גבולות האזור הסטטיסטי או שהאזור פוצל לכמה אזורים סטטיסטיים, תחול חובת הפריסה בהתאם לרישיון </w:t>
      </w:r>
      <w:r w:rsidR="005474BD" w:rsidRPr="005474BD">
        <w:rPr>
          <w:rStyle w:val="default"/>
          <w:rFonts w:cs="FrankRuehl" w:hint="cs"/>
          <w:rtl/>
        </w:rPr>
        <w:t xml:space="preserve">או להוראת המינהל, </w:t>
      </w:r>
      <w:r w:rsidR="00046600">
        <w:rPr>
          <w:rStyle w:val="default"/>
          <w:rFonts w:cs="FrankRuehl" w:hint="cs"/>
          <w:rtl/>
        </w:rPr>
        <w:t xml:space="preserve">על אותו אזור לפי הגבולות החדשים או על כל האזורים שפוצלו, לפי העניין; רשימה מעודכנת של האזורים הסטטיסטיים תיקבע </w:t>
      </w:r>
      <w:r w:rsidR="005474BD" w:rsidRPr="005474BD">
        <w:rPr>
          <w:rStyle w:val="default"/>
          <w:rFonts w:cs="FrankRuehl" w:hint="cs"/>
          <w:rtl/>
        </w:rPr>
        <w:t>ברישיון או בהוראת המינהל, לפי העניין</w:t>
      </w:r>
      <w:r w:rsidR="00046600">
        <w:rPr>
          <w:rStyle w:val="default"/>
          <w:rFonts w:cs="FrankRuehl" w:hint="cs"/>
          <w:rtl/>
        </w:rPr>
        <w:t>.</w:t>
      </w:r>
    </w:p>
    <w:p w:rsidR="00046600" w:rsidRDefault="004D1841" w:rsidP="004D1841">
      <w:pPr>
        <w:pStyle w:val="P00"/>
        <w:spacing w:before="72"/>
        <w:ind w:left="0" w:right="1134"/>
        <w:rPr>
          <w:rStyle w:val="default"/>
          <w:rFonts w:cs="FrankRuehl"/>
          <w:rtl/>
        </w:rPr>
      </w:pPr>
      <w:r>
        <w:rPr>
          <w:rtl/>
          <w:lang w:val="he-IL"/>
        </w:rPr>
        <w:pict>
          <v:shape id="_x0000_s3374" type="#_x0000_t202" style="position:absolute;left:0;text-align:left;margin-left:470.25pt;margin-top:7.1pt;width:1in;height:17.8pt;z-index:252017664" filled="f" stroked="f">
            <v:textbox inset="1mm,0,1mm,0">
              <w:txbxContent>
                <w:p w:rsidR="004D1841" w:rsidRDefault="004D1841" w:rsidP="004D1841">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(ג)</w:t>
      </w:r>
      <w:r>
        <w:rPr>
          <w:rtl/>
        </w:rPr>
        <w:tab/>
      </w:r>
      <w:r w:rsidR="00046600">
        <w:rPr>
          <w:rStyle w:val="default"/>
          <w:rFonts w:cs="FrankRuehl" w:hint="cs"/>
          <w:rtl/>
        </w:rPr>
        <w:t xml:space="preserve">על אף האמור בסעיפים קטנים (א) ו-(ב), ראה השר כי עדכון פרסומי הלמ"ס הביא לשינוי בגבולות אזורים סטטיסטיים כמפורט להלן, רשאי הוא להורות על אזורים סטטיסטיים שלא לפי פרסומי הלמ"ס ולעדכן בהתאם לכך את חובת הפריסה </w:t>
      </w:r>
      <w:r w:rsidR="005474BD" w:rsidRPr="005474BD">
        <w:rPr>
          <w:rStyle w:val="default"/>
          <w:rFonts w:cs="FrankRuehl" w:hint="cs"/>
          <w:rtl/>
        </w:rPr>
        <w:t xml:space="preserve">ברישיונות או בהוראות המינהל החלות על </w:t>
      </w:r>
      <w:r w:rsidR="005474BD">
        <w:rPr>
          <w:rStyle w:val="default"/>
          <w:rFonts w:cs="FrankRuehl" w:hint="cs"/>
          <w:rtl/>
        </w:rPr>
        <w:t>הספקים המורשים</w:t>
      </w:r>
      <w:r w:rsidR="00046600">
        <w:rPr>
          <w:rStyle w:val="default"/>
          <w:rFonts w:cs="FrankRuehl" w:hint="cs"/>
          <w:rtl/>
        </w:rPr>
        <w:t xml:space="preserve"> הנוגעים בדבר, אם נוכח כי הדבר נדרש בנסיבות העניין ובשים לב בין היתר למטרת כספי קופת התמרוץ כמפורט בסעיף 14ג(ב):</w:t>
      </w:r>
    </w:p>
    <w:p w:rsidR="00046600" w:rsidRDefault="00046600" w:rsidP="000466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הצטמצם שטחו של אזור סטטיסטי;</w:t>
      </w:r>
    </w:p>
    <w:p w:rsidR="00046600" w:rsidRDefault="00046600" w:rsidP="000466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שינוי בגבולות אזור סטטיסטי אחד השפיע על גבולות אזור סטטיסטי אחר;</w:t>
      </w:r>
    </w:p>
    <w:p w:rsidR="00046600" w:rsidRDefault="00046600" w:rsidP="000466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השטח הכולל של אזורים סטטיסטיים שפוצלו כאמור בסעיף קטן (ב) אינו חופף את שטח האזור הסטטיסטי כפי שהיה לפני הפיצול.</w:t>
      </w:r>
    </w:p>
    <w:p w:rsidR="00046600" w:rsidRDefault="00046600" w:rsidP="0004660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האזורים הסטטיסטיים שהשר הורה עליהם לפי סעיף זה יפורסמו באתר האינטרנט של משרד התקשורת.</w:t>
      </w:r>
    </w:p>
    <w:p w:rsidR="00820B96" w:rsidRPr="0088080B" w:rsidRDefault="00820B96" w:rsidP="00820B96">
      <w:pPr>
        <w:pStyle w:val="P00"/>
        <w:spacing w:before="0"/>
        <w:ind w:left="0" w:right="1134"/>
        <w:rPr>
          <w:rStyle w:val="default"/>
          <w:rFonts w:ascii="FrankRuehl" w:hAnsi="FrankRuehl" w:cs="FrankRuehl"/>
          <w:vanish/>
          <w:color w:val="FF0000"/>
          <w:szCs w:val="20"/>
          <w:shd w:val="clear" w:color="auto" w:fill="FFFF99"/>
          <w:rtl/>
        </w:rPr>
      </w:pPr>
      <w:bookmarkStart w:id="352" w:name="Rov635"/>
      <w:r w:rsidRPr="0088080B">
        <w:rPr>
          <w:rStyle w:val="default"/>
          <w:rFonts w:ascii="FrankRuehl" w:hAnsi="FrankRuehl" w:cs="FrankRuehl"/>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hyperlink r:id="rId1156"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220 (</w:t>
      </w:r>
      <w:hyperlink r:id="rId1157"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20B96" w:rsidRPr="0088080B" w:rsidRDefault="00820B96" w:rsidP="0004660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הוספת סעיף 14</w:t>
      </w:r>
      <w:r w:rsidR="00046600" w:rsidRPr="0088080B">
        <w:rPr>
          <w:rStyle w:val="default"/>
          <w:rFonts w:ascii="FrankRuehl" w:hAnsi="FrankRuehl" w:cs="FrankRuehl"/>
          <w:b/>
          <w:bCs/>
          <w:vanish/>
          <w:szCs w:val="20"/>
          <w:shd w:val="clear" w:color="auto" w:fill="FFFF99"/>
          <w:rtl/>
        </w:rPr>
        <w:t>ו</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p>
    <w:p w:rsidR="004D1841" w:rsidRPr="0088080B" w:rsidRDefault="004D1841" w:rsidP="004D184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D1841" w:rsidRPr="0088080B" w:rsidRDefault="004D1841" w:rsidP="004D1841">
      <w:pPr>
        <w:pStyle w:val="P00"/>
        <w:spacing w:before="0"/>
        <w:ind w:left="0" w:right="1134"/>
        <w:rPr>
          <w:rStyle w:val="default"/>
          <w:rFonts w:ascii="FrankRuehl" w:hAnsi="FrankRuehl" w:cs="FrankRuehl"/>
          <w:vanish/>
          <w:szCs w:val="20"/>
          <w:shd w:val="clear" w:color="auto" w:fill="FFFF99"/>
          <w:rtl/>
        </w:rPr>
      </w:pPr>
      <w:hyperlink r:id="rId115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028C9"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15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D1841" w:rsidRPr="0088080B" w:rsidRDefault="004D1841" w:rsidP="004D1841">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נקבעה </w:t>
      </w:r>
      <w:r w:rsidRPr="0088080B">
        <w:rPr>
          <w:rStyle w:val="default"/>
          <w:rFonts w:cs="FrankRuehl" w:hint="cs"/>
          <w:strike/>
          <w:vanish/>
          <w:sz w:val="16"/>
          <w:szCs w:val="22"/>
          <w:shd w:val="clear" w:color="auto" w:fill="FFFF99"/>
          <w:rtl/>
        </w:rPr>
        <w:t>ברישיונו של בעל רישיון</w:t>
      </w:r>
      <w:r w:rsidR="009A0B2E" w:rsidRPr="0088080B">
        <w:rPr>
          <w:rStyle w:val="default"/>
          <w:rFonts w:cs="FrankRuehl" w:hint="cs"/>
          <w:vanish/>
          <w:sz w:val="16"/>
          <w:szCs w:val="22"/>
          <w:shd w:val="clear" w:color="auto" w:fill="FFFF99"/>
          <w:rtl/>
        </w:rPr>
        <w:t xml:space="preserve"> </w:t>
      </w:r>
      <w:r w:rsidR="009A0B2E" w:rsidRPr="0088080B">
        <w:rPr>
          <w:rStyle w:val="default"/>
          <w:rFonts w:cs="FrankRuehl" w:hint="cs"/>
          <w:vanish/>
          <w:sz w:val="16"/>
          <w:szCs w:val="22"/>
          <w:u w:val="single"/>
          <w:shd w:val="clear" w:color="auto" w:fill="FFFF99"/>
          <w:rtl/>
        </w:rPr>
        <w:t>ברישיון או בהוראת מינהל</w:t>
      </w:r>
      <w:r w:rsidRPr="0088080B">
        <w:rPr>
          <w:rStyle w:val="default"/>
          <w:rFonts w:cs="FrankRuehl" w:hint="cs"/>
          <w:vanish/>
          <w:sz w:val="16"/>
          <w:szCs w:val="22"/>
          <w:shd w:val="clear" w:color="auto" w:fill="FFFF99"/>
          <w:rtl/>
        </w:rPr>
        <w:t xml:space="preserve"> חובת פריסה באזור סטטיסטי מסוים לפי סעיפים 14ב(ב), 14ד(ו) או 14ה(ג), ולפי פרסומי הלמ"ס השתנו גבולות האזור הסטטיסטי או שהאזור פוצל לכמה אזורים סטטיסטיים, תחול חובת הפריסה בהתאם לרישיון</w:t>
      </w:r>
      <w:r w:rsidR="009A0B2E" w:rsidRPr="0088080B">
        <w:rPr>
          <w:rStyle w:val="default"/>
          <w:rFonts w:cs="FrankRuehl" w:hint="cs"/>
          <w:vanish/>
          <w:sz w:val="16"/>
          <w:szCs w:val="22"/>
          <w:shd w:val="clear" w:color="auto" w:fill="FFFF99"/>
          <w:rtl/>
        </w:rPr>
        <w:t xml:space="preserve"> </w:t>
      </w:r>
      <w:r w:rsidR="009A0B2E" w:rsidRPr="0088080B">
        <w:rPr>
          <w:rStyle w:val="default"/>
          <w:rFonts w:cs="FrankRuehl" w:hint="cs"/>
          <w:vanish/>
          <w:sz w:val="16"/>
          <w:szCs w:val="22"/>
          <w:u w:val="single"/>
          <w:shd w:val="clear" w:color="auto" w:fill="FFFF99"/>
          <w:rtl/>
        </w:rPr>
        <w:t>או להוראת המינהל,</w:t>
      </w:r>
      <w:r w:rsidRPr="0088080B">
        <w:rPr>
          <w:rStyle w:val="default"/>
          <w:rFonts w:cs="FrankRuehl" w:hint="cs"/>
          <w:vanish/>
          <w:sz w:val="16"/>
          <w:szCs w:val="22"/>
          <w:shd w:val="clear" w:color="auto" w:fill="FFFF99"/>
          <w:rtl/>
        </w:rPr>
        <w:t xml:space="preserve"> על אותו אזור לפי הגבולות החדשים או על כל האזורים שפוצלו, לפי העניין; רשימה מעודכנת של האזורים הסטטיסטיים תיקבע </w:t>
      </w:r>
      <w:r w:rsidRPr="0088080B">
        <w:rPr>
          <w:rStyle w:val="default"/>
          <w:rFonts w:cs="FrankRuehl" w:hint="cs"/>
          <w:strike/>
          <w:vanish/>
          <w:sz w:val="16"/>
          <w:szCs w:val="22"/>
          <w:shd w:val="clear" w:color="auto" w:fill="FFFF99"/>
          <w:rtl/>
        </w:rPr>
        <w:t>ברישיונו של בעל הרישיון</w:t>
      </w:r>
      <w:r w:rsidR="009A0B2E" w:rsidRPr="0088080B">
        <w:rPr>
          <w:rStyle w:val="default"/>
          <w:rFonts w:cs="FrankRuehl" w:hint="cs"/>
          <w:vanish/>
          <w:sz w:val="16"/>
          <w:szCs w:val="22"/>
          <w:shd w:val="clear" w:color="auto" w:fill="FFFF99"/>
          <w:rtl/>
        </w:rPr>
        <w:t xml:space="preserve"> </w:t>
      </w:r>
      <w:r w:rsidR="009A0B2E" w:rsidRPr="0088080B">
        <w:rPr>
          <w:rStyle w:val="default"/>
          <w:rFonts w:cs="FrankRuehl" w:hint="cs"/>
          <w:vanish/>
          <w:sz w:val="16"/>
          <w:szCs w:val="22"/>
          <w:u w:val="single"/>
          <w:shd w:val="clear" w:color="auto" w:fill="FFFF99"/>
          <w:rtl/>
        </w:rPr>
        <w:t>ברישיון או בהוראת המינהל, לפי העניין</w:t>
      </w:r>
      <w:r w:rsidRPr="0088080B">
        <w:rPr>
          <w:rStyle w:val="default"/>
          <w:rFonts w:cs="FrankRuehl" w:hint="cs"/>
          <w:vanish/>
          <w:sz w:val="16"/>
          <w:szCs w:val="22"/>
          <w:shd w:val="clear" w:color="auto" w:fill="FFFF99"/>
          <w:rtl/>
        </w:rPr>
        <w:t>.</w:t>
      </w:r>
    </w:p>
    <w:p w:rsidR="004D1841" w:rsidRPr="00A5168A" w:rsidRDefault="004D1841" w:rsidP="00A5168A">
      <w:pPr>
        <w:pStyle w:val="P00"/>
        <w:spacing w:before="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על אף האמור בסעיפים קטנים (א) ו-(ב), ראה השר כי עדכון פרסומי הלמ"ס הביא לשינוי בגבולות אזורים סטטיסטיים כמפורט להלן, רשאי הוא להורות על אזורים סטטיסטיים שלא לפי פרסומי הלמ"ס ולעדכן בהתאם לכך את חובת הפריסה </w:t>
      </w:r>
      <w:r w:rsidRPr="0088080B">
        <w:rPr>
          <w:rStyle w:val="default"/>
          <w:rFonts w:cs="FrankRuehl" w:hint="cs"/>
          <w:strike/>
          <w:vanish/>
          <w:sz w:val="16"/>
          <w:szCs w:val="22"/>
          <w:shd w:val="clear" w:color="auto" w:fill="FFFF99"/>
          <w:rtl/>
        </w:rPr>
        <w:t>ברישיונותיהם של</w:t>
      </w:r>
      <w:r w:rsidR="009A0B2E" w:rsidRPr="0088080B">
        <w:rPr>
          <w:rStyle w:val="default"/>
          <w:rFonts w:cs="FrankRuehl" w:hint="cs"/>
          <w:vanish/>
          <w:sz w:val="16"/>
          <w:szCs w:val="22"/>
          <w:shd w:val="clear" w:color="auto" w:fill="FFFF99"/>
          <w:rtl/>
        </w:rPr>
        <w:t xml:space="preserve"> </w:t>
      </w:r>
      <w:r w:rsidR="009A0B2E" w:rsidRPr="0088080B">
        <w:rPr>
          <w:rStyle w:val="default"/>
          <w:rFonts w:cs="FrankRuehl" w:hint="cs"/>
          <w:vanish/>
          <w:sz w:val="16"/>
          <w:szCs w:val="22"/>
          <w:u w:val="single"/>
          <w:shd w:val="clear" w:color="auto" w:fill="FFFF99"/>
          <w:rtl/>
        </w:rPr>
        <w:t>ברישיונות או בהוראות המינהל החלות על</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בעלי הרישיון</w:t>
      </w:r>
      <w:r w:rsidR="00E028C9" w:rsidRPr="0088080B">
        <w:rPr>
          <w:rStyle w:val="default"/>
          <w:rFonts w:cs="FrankRuehl" w:hint="cs"/>
          <w:vanish/>
          <w:sz w:val="16"/>
          <w:szCs w:val="22"/>
          <w:shd w:val="clear" w:color="auto" w:fill="FFFF99"/>
          <w:rtl/>
        </w:rPr>
        <w:t xml:space="preserve"> </w:t>
      </w:r>
      <w:r w:rsidR="00E028C9" w:rsidRPr="0088080B">
        <w:rPr>
          <w:rStyle w:val="default"/>
          <w:rFonts w:cs="FrankRuehl" w:hint="cs"/>
          <w:vanish/>
          <w:sz w:val="16"/>
          <w:szCs w:val="22"/>
          <w:u w:val="single"/>
          <w:shd w:val="clear" w:color="auto" w:fill="FFFF99"/>
          <w:rtl/>
        </w:rPr>
        <w:t>הספקים המורשים</w:t>
      </w:r>
      <w:r w:rsidRPr="0088080B">
        <w:rPr>
          <w:rStyle w:val="default"/>
          <w:rFonts w:cs="FrankRuehl" w:hint="cs"/>
          <w:vanish/>
          <w:sz w:val="16"/>
          <w:szCs w:val="22"/>
          <w:shd w:val="clear" w:color="auto" w:fill="FFFF99"/>
          <w:rtl/>
        </w:rPr>
        <w:t xml:space="preserve"> הנוגעים בדבר, אם נוכח כי הדבר נדרש בנסיבות העניין ובשים לב בין היתר למטרת כספי קופת התמרוץ כמפורט בסעיף 14ג(ב):</w:t>
      </w:r>
      <w:bookmarkEnd w:id="352"/>
    </w:p>
    <w:p w:rsidR="00820B96" w:rsidRDefault="00820B96" w:rsidP="00820B96">
      <w:pPr>
        <w:pStyle w:val="P00"/>
        <w:spacing w:before="72"/>
        <w:ind w:left="0" w:right="1134"/>
        <w:rPr>
          <w:rStyle w:val="default"/>
          <w:rFonts w:cs="FrankRuehl"/>
          <w:rtl/>
        </w:rPr>
      </w:pPr>
      <w:bookmarkStart w:id="353" w:name="Seif197"/>
      <w:bookmarkEnd w:id="353"/>
      <w:r>
        <w:rPr>
          <w:lang w:val="he-IL"/>
        </w:rPr>
        <w:pict>
          <v:rect id="_x0000_s3216" style="position:absolute;left:0;text-align:left;margin-left:464.5pt;margin-top:8.05pt;width:75.05pt;height:40.8pt;z-index:251927552"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תיול פנימי לשם אספקת שירות בזק על גבי רשת מתקדמת</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Pr>
          <w:rStyle w:val="default"/>
          <w:rFonts w:cs="FrankRuehl" w:hint="cs"/>
          <w:rtl/>
        </w:rPr>
        <w:t>ז</w:t>
      </w:r>
      <w:r w:rsidRPr="00820B96">
        <w:rPr>
          <w:rStyle w:val="default"/>
          <w:rFonts w:cs="FrankRuehl"/>
          <w:rtl/>
        </w:rPr>
        <w:t>.</w:t>
      </w:r>
      <w:r w:rsidRPr="00820B96">
        <w:rPr>
          <w:rStyle w:val="default"/>
          <w:rFonts w:cs="FrankRuehl"/>
          <w:rtl/>
        </w:rPr>
        <w:tab/>
      </w:r>
      <w:r w:rsidR="00046600">
        <w:rPr>
          <w:rStyle w:val="default"/>
          <w:rFonts w:cs="FrankRuehl" w:hint="cs"/>
          <w:rtl/>
        </w:rPr>
        <w:t>(א)</w:t>
      </w:r>
      <w:r w:rsidR="00046600">
        <w:rPr>
          <w:rStyle w:val="default"/>
          <w:rFonts w:cs="FrankRuehl"/>
          <w:rtl/>
        </w:rPr>
        <w:tab/>
      </w:r>
      <w:r w:rsidR="00046600">
        <w:rPr>
          <w:rStyle w:val="default"/>
          <w:rFonts w:cs="FrankRuehl" w:hint="cs"/>
          <w:rtl/>
        </w:rPr>
        <w:t>על אף האמור בסעיף 24, תיול פנימי כהגדרתו בסעיף 4ח(א) שהותקן לשם אספקת שירות בזק על גבי רשת מתקדמת יהיה בבעלות מי שהתיול הפנימי נועד לשמש את חצריו בלבד.</w:t>
      </w:r>
    </w:p>
    <w:p w:rsidR="00E028C9" w:rsidRDefault="00E028C9" w:rsidP="00820B96">
      <w:pPr>
        <w:pStyle w:val="P00"/>
        <w:spacing w:before="72"/>
        <w:ind w:left="0" w:right="1134"/>
        <w:rPr>
          <w:rStyle w:val="default"/>
          <w:rFonts w:cs="FrankRuehl"/>
          <w:rtl/>
        </w:rPr>
      </w:pPr>
    </w:p>
    <w:p w:rsidR="00046600" w:rsidRDefault="00E028C9" w:rsidP="00E028C9">
      <w:pPr>
        <w:pStyle w:val="P00"/>
        <w:spacing w:before="72"/>
        <w:ind w:left="0" w:right="1134"/>
        <w:rPr>
          <w:rStyle w:val="default"/>
          <w:rFonts w:cs="FrankRuehl"/>
          <w:rtl/>
        </w:rPr>
      </w:pPr>
      <w:r>
        <w:rPr>
          <w:rtl/>
          <w:lang w:val="he-IL"/>
        </w:rPr>
        <w:pict>
          <v:shape id="_x0000_s3441" type="#_x0000_t202" style="position:absolute;left:0;text-align:left;margin-left:470.25pt;margin-top:7.1pt;width:1in;height:17.8pt;z-index:252052480" filled="f" stroked="f">
            <v:textbox inset="1mm,0,1mm,0">
              <w:txbxContent>
                <w:p w:rsidR="00E028C9" w:rsidRDefault="00E028C9" w:rsidP="00E028C9">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(ב)</w:t>
      </w:r>
      <w:r>
        <w:rPr>
          <w:rtl/>
        </w:rPr>
        <w:tab/>
      </w:r>
      <w:r w:rsidR="005474BD">
        <w:rPr>
          <w:rStyle w:val="default"/>
          <w:rFonts w:cs="FrankRuehl" w:hint="cs"/>
          <w:rtl/>
        </w:rPr>
        <w:t>ספק מורשה</w:t>
      </w:r>
      <w:r w:rsidR="00046600">
        <w:rPr>
          <w:rStyle w:val="default"/>
          <w:rFonts w:cs="FrankRuehl" w:hint="cs"/>
          <w:rtl/>
        </w:rPr>
        <w:t xml:space="preserve"> רשאי לדרוש תשלום סביר בעד התקנת תיול פנימי כאמור בסעיף קטן (א); על תשלום כאמור יחולו הוראות סעיף 17, בשינויים המחויבים.</w:t>
      </w:r>
    </w:p>
    <w:p w:rsidR="00820B96" w:rsidRPr="0088080B" w:rsidRDefault="00820B96" w:rsidP="00820B96">
      <w:pPr>
        <w:pStyle w:val="P00"/>
        <w:spacing w:before="0"/>
        <w:ind w:left="0" w:right="1134"/>
        <w:rPr>
          <w:rStyle w:val="default"/>
          <w:rFonts w:ascii="FrankRuehl" w:hAnsi="FrankRuehl" w:cs="FrankRuehl"/>
          <w:vanish/>
          <w:color w:val="FF0000"/>
          <w:szCs w:val="20"/>
          <w:shd w:val="clear" w:color="auto" w:fill="FFFF99"/>
          <w:rtl/>
        </w:rPr>
      </w:pPr>
      <w:bookmarkStart w:id="354" w:name="Rov634"/>
      <w:r w:rsidRPr="0088080B">
        <w:rPr>
          <w:rStyle w:val="default"/>
          <w:rFonts w:ascii="FrankRuehl" w:hAnsi="FrankRuehl" w:cs="FrankRuehl"/>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hyperlink r:id="rId1160"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221 (</w:t>
      </w:r>
      <w:hyperlink r:id="rId1161"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20B96" w:rsidRPr="0088080B" w:rsidRDefault="00820B96" w:rsidP="0004660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הוספת סעיף 14ז</w:t>
      </w:r>
    </w:p>
    <w:p w:rsidR="00E028C9" w:rsidRPr="0088080B" w:rsidRDefault="00E028C9" w:rsidP="00E028C9">
      <w:pPr>
        <w:pStyle w:val="P00"/>
        <w:spacing w:before="0"/>
        <w:ind w:left="0" w:right="1134"/>
        <w:rPr>
          <w:rStyle w:val="default"/>
          <w:rFonts w:ascii="FrankRuehl" w:hAnsi="FrankRuehl" w:cs="FrankRuehl"/>
          <w:vanish/>
          <w:szCs w:val="20"/>
          <w:shd w:val="clear" w:color="auto" w:fill="FFFF99"/>
          <w:rtl/>
        </w:rPr>
      </w:pPr>
    </w:p>
    <w:p w:rsidR="00E028C9" w:rsidRPr="0088080B" w:rsidRDefault="00E028C9" w:rsidP="00E028C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028C9" w:rsidRPr="0088080B" w:rsidRDefault="00E028C9" w:rsidP="00E028C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028C9" w:rsidRPr="0088080B" w:rsidRDefault="00E028C9" w:rsidP="00E028C9">
      <w:pPr>
        <w:pStyle w:val="P00"/>
        <w:spacing w:before="0"/>
        <w:ind w:left="0" w:right="1134"/>
        <w:rPr>
          <w:rStyle w:val="default"/>
          <w:rFonts w:ascii="FrankRuehl" w:hAnsi="FrankRuehl" w:cs="FrankRuehl"/>
          <w:vanish/>
          <w:szCs w:val="20"/>
          <w:shd w:val="clear" w:color="auto" w:fill="FFFF99"/>
          <w:rtl/>
        </w:rPr>
      </w:pPr>
      <w:hyperlink r:id="rId116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16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028C9" w:rsidRPr="00E028C9" w:rsidRDefault="00E028C9" w:rsidP="00E028C9">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רשאי לדרוש תשלום סביר בעד התקנת תיול פנימי כאמור בסעיף קטן (א); על תשלום כאמור יחולו הוראות סעיף 17, בשינויים המחויבים.</w:t>
      </w:r>
      <w:bookmarkEnd w:id="354"/>
    </w:p>
    <w:p w:rsidR="00820B96" w:rsidRDefault="00820B96" w:rsidP="00820B96">
      <w:pPr>
        <w:pStyle w:val="P00"/>
        <w:spacing w:before="72"/>
        <w:ind w:left="0" w:right="1134"/>
        <w:rPr>
          <w:rStyle w:val="default"/>
          <w:rFonts w:cs="FrankRuehl"/>
          <w:rtl/>
        </w:rPr>
      </w:pPr>
      <w:bookmarkStart w:id="355" w:name="Seif198"/>
      <w:bookmarkEnd w:id="355"/>
      <w:r>
        <w:rPr>
          <w:lang w:val="he-IL"/>
        </w:rPr>
        <w:pict>
          <v:rect id="_x0000_s3217" style="position:absolute;left:0;text-align:left;margin-left:464.5pt;margin-top:8.05pt;width:75.05pt;height:23.15pt;z-index:251928576"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שמירת זכויות ודינים</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txbxContent>
            </v:textbox>
            <w10:anchorlock/>
          </v:rect>
        </w:pict>
      </w:r>
      <w:r>
        <w:rPr>
          <w:rStyle w:val="big-number"/>
          <w:rtl/>
        </w:rPr>
        <w:t>14</w:t>
      </w:r>
      <w:r w:rsidR="00046600">
        <w:rPr>
          <w:rStyle w:val="default"/>
          <w:rFonts w:cs="FrankRuehl" w:hint="cs"/>
          <w:rtl/>
        </w:rPr>
        <w:t>ח</w:t>
      </w:r>
      <w:r w:rsidRPr="00820B96">
        <w:rPr>
          <w:rStyle w:val="default"/>
          <w:rFonts w:cs="FrankRuehl"/>
          <w:rtl/>
        </w:rPr>
        <w:t>.</w:t>
      </w:r>
      <w:r w:rsidRPr="00820B96">
        <w:rPr>
          <w:rStyle w:val="default"/>
          <w:rFonts w:cs="FrankRuehl"/>
          <w:rtl/>
        </w:rPr>
        <w:tab/>
      </w:r>
      <w:r w:rsidR="001B1AB0">
        <w:rPr>
          <w:rStyle w:val="default"/>
          <w:rFonts w:cs="FrankRuehl" w:hint="cs"/>
          <w:rtl/>
        </w:rPr>
        <w:t>אין בהוראות פרק זה כדי לגרוע מאלה:</w:t>
      </w:r>
    </w:p>
    <w:p w:rsidR="008D1319" w:rsidRDefault="008D1319" w:rsidP="00820B96">
      <w:pPr>
        <w:pStyle w:val="P00"/>
        <w:spacing w:before="72"/>
        <w:ind w:left="0" w:right="1134"/>
        <w:rPr>
          <w:rStyle w:val="default"/>
          <w:rFonts w:cs="FrankRuehl"/>
          <w:rtl/>
        </w:rPr>
      </w:pPr>
    </w:p>
    <w:p w:rsidR="001B1AB0" w:rsidRDefault="008D1319" w:rsidP="008D1319">
      <w:pPr>
        <w:pStyle w:val="P00"/>
        <w:spacing w:before="72"/>
        <w:ind w:left="624" w:right="1134"/>
        <w:rPr>
          <w:rStyle w:val="default"/>
          <w:rFonts w:cs="FrankRuehl"/>
          <w:rtl/>
        </w:rPr>
      </w:pPr>
      <w:r>
        <w:rPr>
          <w:rtl/>
          <w:lang w:val="he-IL"/>
        </w:rPr>
        <w:pict>
          <v:shape id="_x0000_s3375" type="#_x0000_t202" style="position:absolute;left:0;text-align:left;margin-left:470.25pt;margin-top:7.1pt;width:1in;height:17.8pt;z-index:252018688" filled="f" stroked="f">
            <v:textbox inset="1mm,0,1mm,0">
              <w:txbxContent>
                <w:p w:rsidR="008D1319" w:rsidRDefault="008D1319" w:rsidP="008D1319">
                  <w:pPr>
                    <w:spacing w:line="160" w:lineRule="exact"/>
                    <w:jc w:val="left"/>
                    <w:rPr>
                      <w:rFonts w:cs="Miriam" w:hint="cs"/>
                      <w:szCs w:val="18"/>
                      <w:rtl/>
                    </w:rPr>
                  </w:pPr>
                  <w:r>
                    <w:rPr>
                      <w:rFonts w:cs="Miriam" w:hint="cs"/>
                      <w:szCs w:val="18"/>
                      <w:rtl/>
                    </w:rPr>
                    <w:t>(תיקון מס' 76) תשפ"ב-2022</w:t>
                  </w:r>
                </w:p>
              </w:txbxContent>
            </v:textbox>
            <w10:anchorlock/>
          </v:shape>
        </w:pict>
      </w:r>
      <w:r>
        <w:rPr>
          <w:rFonts w:hint="cs"/>
          <w:rtl/>
        </w:rPr>
        <w:t>(1)</w:t>
      </w:r>
      <w:r>
        <w:rPr>
          <w:rtl/>
        </w:rPr>
        <w:tab/>
      </w:r>
      <w:r w:rsidR="001B1AB0">
        <w:rPr>
          <w:rStyle w:val="default"/>
          <w:rFonts w:cs="FrankRuehl" w:hint="cs"/>
          <w:rtl/>
        </w:rPr>
        <w:t xml:space="preserve">האפשרות של </w:t>
      </w:r>
      <w:r w:rsidR="005474BD">
        <w:rPr>
          <w:rStyle w:val="default"/>
          <w:rFonts w:cs="FrankRuehl" w:hint="cs"/>
          <w:rtl/>
        </w:rPr>
        <w:t>ספק מורשה</w:t>
      </w:r>
      <w:r w:rsidR="001B1AB0">
        <w:rPr>
          <w:rStyle w:val="default"/>
          <w:rFonts w:cs="FrankRuehl" w:hint="cs"/>
          <w:rtl/>
        </w:rPr>
        <w:t xml:space="preserve"> שאינו החברה או תאגיד בעל זיקה לחברה, בכפוף לאמור ברישיונו, </w:t>
      </w:r>
      <w:r w:rsidR="005474BD" w:rsidRPr="005474BD">
        <w:rPr>
          <w:rStyle w:val="default"/>
          <w:rFonts w:cs="FrankRuehl" w:hint="cs"/>
          <w:rtl/>
        </w:rPr>
        <w:t xml:space="preserve">בתקנות ההיתר הכללי או בהוראת מינהל שניתנה לו, לפי העניין, </w:t>
      </w:r>
      <w:r w:rsidR="001B1AB0">
        <w:rPr>
          <w:rStyle w:val="default"/>
          <w:rFonts w:cs="FrankRuehl" w:hint="cs"/>
          <w:rtl/>
        </w:rPr>
        <w:t>לפרוס רשת מתקדמת או לספק שירותי בזק על גבי רשת מתקדמת באזורי הפריסה של החברה וכן באזור תמרוץ שלגביו לא הוקצו לו כספים מקופת התמרוץ לשם פריסה ומתן שירות כאמור באותו אזור;</w:t>
      </w:r>
    </w:p>
    <w:p w:rsidR="001B1AB0" w:rsidRDefault="001B1AB0" w:rsidP="001B1AB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סמכות לפי סעיף 5(ב), (ב1) ו-(ו) ותחולת ההוראות שנקבעו לפי הסעיף האמור לעניין רשת מתקדמת;</w:t>
      </w:r>
    </w:p>
    <w:p w:rsidR="001B1AB0" w:rsidRDefault="001B1AB0" w:rsidP="001B1AB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תחולת ההוראות לפי סעיף 12(א) לעניין פריסת רשת מתקדמת ומתן שירות בזק על גביה.</w:t>
      </w:r>
    </w:p>
    <w:p w:rsidR="00820B96" w:rsidRPr="0088080B" w:rsidRDefault="00820B96" w:rsidP="00820B96">
      <w:pPr>
        <w:pStyle w:val="P00"/>
        <w:spacing w:before="0"/>
        <w:ind w:left="0" w:right="1134"/>
        <w:rPr>
          <w:rStyle w:val="default"/>
          <w:rFonts w:ascii="FrankRuehl" w:hAnsi="FrankRuehl" w:cs="FrankRuehl"/>
          <w:vanish/>
          <w:color w:val="FF0000"/>
          <w:szCs w:val="20"/>
          <w:shd w:val="clear" w:color="auto" w:fill="FFFF99"/>
          <w:rtl/>
        </w:rPr>
      </w:pPr>
      <w:bookmarkStart w:id="356" w:name="Rov633"/>
      <w:r w:rsidRPr="0088080B">
        <w:rPr>
          <w:rStyle w:val="default"/>
          <w:rFonts w:ascii="FrankRuehl" w:hAnsi="FrankRuehl" w:cs="FrankRuehl"/>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hyperlink r:id="rId1164"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221 (</w:t>
      </w:r>
      <w:hyperlink r:id="rId1165"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20B96" w:rsidRPr="0088080B" w:rsidRDefault="00820B96" w:rsidP="001B1AB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הוספת סעיף 14</w:t>
      </w:r>
      <w:r w:rsidR="00046600" w:rsidRPr="0088080B">
        <w:rPr>
          <w:rStyle w:val="default"/>
          <w:rFonts w:ascii="FrankRuehl" w:hAnsi="FrankRuehl" w:cs="FrankRuehl"/>
          <w:b/>
          <w:bCs/>
          <w:vanish/>
          <w:szCs w:val="20"/>
          <w:shd w:val="clear" w:color="auto" w:fill="FFFF99"/>
          <w:rtl/>
        </w:rPr>
        <w:t>ח</w:t>
      </w:r>
    </w:p>
    <w:p w:rsidR="008D1319" w:rsidRPr="0088080B" w:rsidRDefault="008D1319" w:rsidP="008D1319">
      <w:pPr>
        <w:pStyle w:val="P00"/>
        <w:spacing w:before="0"/>
        <w:ind w:left="0" w:right="1134"/>
        <w:rPr>
          <w:rStyle w:val="default"/>
          <w:rFonts w:ascii="FrankRuehl" w:hAnsi="FrankRuehl" w:cs="FrankRuehl"/>
          <w:vanish/>
          <w:szCs w:val="20"/>
          <w:shd w:val="clear" w:color="auto" w:fill="FFFF99"/>
          <w:rtl/>
        </w:rPr>
      </w:pPr>
    </w:p>
    <w:p w:rsidR="008D1319" w:rsidRPr="0088080B" w:rsidRDefault="008D1319" w:rsidP="008D1319">
      <w:pPr>
        <w:pStyle w:val="P00"/>
        <w:spacing w:before="0"/>
        <w:ind w:left="624"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8D1319" w:rsidRPr="0088080B" w:rsidRDefault="008D1319" w:rsidP="008D1319">
      <w:pPr>
        <w:pStyle w:val="P00"/>
        <w:spacing w:before="0"/>
        <w:ind w:left="624"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D1319" w:rsidRPr="0088080B" w:rsidRDefault="008D1319" w:rsidP="008D1319">
      <w:pPr>
        <w:pStyle w:val="P00"/>
        <w:spacing w:before="0"/>
        <w:ind w:left="624" w:right="1134"/>
        <w:rPr>
          <w:rStyle w:val="default"/>
          <w:rFonts w:ascii="FrankRuehl" w:hAnsi="FrankRuehl" w:cs="FrankRuehl"/>
          <w:vanish/>
          <w:szCs w:val="20"/>
          <w:shd w:val="clear" w:color="auto" w:fill="FFFF99"/>
          <w:rtl/>
        </w:rPr>
      </w:pPr>
      <w:hyperlink r:id="rId116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028C9"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16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D1319" w:rsidRPr="008D1319" w:rsidRDefault="008D1319" w:rsidP="008D1319">
      <w:pPr>
        <w:pStyle w:val="P00"/>
        <w:ind w:left="624" w:right="1134"/>
        <w:rPr>
          <w:rStyle w:val="default"/>
          <w:rFonts w:cs="FrankRuehl"/>
          <w:sz w:val="2"/>
          <w:szCs w:val="2"/>
          <w:rtl/>
        </w:rPr>
      </w:pP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האפשרות של </w:t>
      </w:r>
      <w:r w:rsidRPr="0088080B">
        <w:rPr>
          <w:rStyle w:val="default"/>
          <w:rFonts w:cs="FrankRuehl" w:hint="cs"/>
          <w:strike/>
          <w:vanish/>
          <w:sz w:val="16"/>
          <w:szCs w:val="22"/>
          <w:shd w:val="clear" w:color="auto" w:fill="FFFF99"/>
          <w:rtl/>
        </w:rPr>
        <w:t>בעל רישיון</w:t>
      </w:r>
      <w:r w:rsidR="00E028C9" w:rsidRPr="0088080B">
        <w:rPr>
          <w:rStyle w:val="default"/>
          <w:rFonts w:cs="FrankRuehl" w:hint="cs"/>
          <w:vanish/>
          <w:sz w:val="16"/>
          <w:szCs w:val="22"/>
          <w:shd w:val="clear" w:color="auto" w:fill="FFFF99"/>
          <w:rtl/>
        </w:rPr>
        <w:t xml:space="preserve"> </w:t>
      </w:r>
      <w:r w:rsidR="00E028C9"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שאינו החברה או תאגיד בעל זיקה לחברה, בכפוף לאמור ברישיונו, </w:t>
      </w:r>
      <w:r w:rsidRPr="0088080B">
        <w:rPr>
          <w:rStyle w:val="default"/>
          <w:rFonts w:cs="FrankRuehl" w:hint="cs"/>
          <w:vanish/>
          <w:sz w:val="16"/>
          <w:szCs w:val="22"/>
          <w:u w:val="single"/>
          <w:shd w:val="clear" w:color="auto" w:fill="FFFF99"/>
          <w:rtl/>
        </w:rPr>
        <w:t>בתקנות ההיתר הכללי או בהוראת מינהל שניתנה לו, לפי העניין,</w:t>
      </w:r>
      <w:r w:rsidRPr="0088080B">
        <w:rPr>
          <w:rStyle w:val="default"/>
          <w:rFonts w:cs="FrankRuehl" w:hint="cs"/>
          <w:vanish/>
          <w:sz w:val="16"/>
          <w:szCs w:val="22"/>
          <w:shd w:val="clear" w:color="auto" w:fill="FFFF99"/>
          <w:rtl/>
        </w:rPr>
        <w:t xml:space="preserve"> לפרוס רשת מתקדמת או לספק שירותי בזק על גבי רשת מתקדמת באזורי הפריסה של החברה וכן באזור תמרוץ שלגביו לא הוקצו לו כספים מקופת התמרוץ לשם פריסה ומתן שירות כאמור באותו אזור;</w:t>
      </w:r>
      <w:bookmarkEnd w:id="356"/>
    </w:p>
    <w:p w:rsidR="00820B96" w:rsidRDefault="00820B96" w:rsidP="00820B96">
      <w:pPr>
        <w:pStyle w:val="P00"/>
        <w:spacing w:before="72"/>
        <w:ind w:left="0" w:right="1134"/>
        <w:rPr>
          <w:rStyle w:val="default"/>
          <w:rFonts w:cs="FrankRuehl"/>
          <w:rtl/>
        </w:rPr>
      </w:pPr>
      <w:bookmarkStart w:id="357" w:name="Seif199"/>
      <w:bookmarkEnd w:id="357"/>
      <w:r>
        <w:rPr>
          <w:lang w:val="he-IL"/>
        </w:rPr>
        <w:pict>
          <v:rect id="_x0000_s3218" style="position:absolute;left:0;text-align:left;margin-left:464.5pt;margin-top:8.05pt;width:75.05pt;height:51.4pt;z-index:251929600" o:allowincell="f" filled="f" stroked="f" strokecolor="lime" strokeweight=".25pt">
            <v:textbox inset="0,0,0,0">
              <w:txbxContent>
                <w:p w:rsidR="00F17E28" w:rsidRDefault="00F17E28" w:rsidP="00820B96">
                  <w:pPr>
                    <w:spacing w:line="160" w:lineRule="exact"/>
                    <w:jc w:val="left"/>
                    <w:rPr>
                      <w:rFonts w:cs="Miriam"/>
                      <w:noProof/>
                      <w:szCs w:val="18"/>
                      <w:rtl/>
                    </w:rPr>
                  </w:pPr>
                  <w:r>
                    <w:rPr>
                      <w:rFonts w:cs="Miriam" w:hint="cs"/>
                      <w:szCs w:val="18"/>
                      <w:rtl/>
                    </w:rPr>
                    <w:t xml:space="preserve">דיווח לכנסת </w:t>
                  </w:r>
                  <w:r>
                    <w:rPr>
                      <w:rFonts w:cs="Miriam"/>
                      <w:szCs w:val="18"/>
                      <w:rtl/>
                    </w:rPr>
                    <w:t>–</w:t>
                  </w:r>
                  <w:r>
                    <w:rPr>
                      <w:rFonts w:cs="Miriam" w:hint="cs"/>
                      <w:szCs w:val="18"/>
                      <w:rtl/>
                    </w:rPr>
                    <w:t xml:space="preserve"> הוראת שעה</w:t>
                  </w:r>
                </w:p>
                <w:p w:rsidR="00F17E28" w:rsidRDefault="00F17E28" w:rsidP="00820B96">
                  <w:pPr>
                    <w:spacing w:line="160" w:lineRule="exact"/>
                    <w:jc w:val="left"/>
                    <w:rPr>
                      <w:rFonts w:cs="Miriam"/>
                      <w:noProof/>
                      <w:szCs w:val="18"/>
                      <w:rtl/>
                    </w:rPr>
                  </w:pPr>
                  <w:r>
                    <w:rPr>
                      <w:rFonts w:cs="Miriam" w:hint="cs"/>
                      <w:sz w:val="20"/>
                      <w:szCs w:val="18"/>
                      <w:rtl/>
                    </w:rPr>
                    <w:t>(תיקון מס' 74) תשפ"א-2020</w:t>
                  </w:r>
                </w:p>
                <w:p w:rsidR="00A5168A" w:rsidRDefault="00A5168A" w:rsidP="00820B96">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14</w:t>
      </w:r>
      <w:r w:rsidR="001B1AB0">
        <w:rPr>
          <w:rStyle w:val="default"/>
          <w:rFonts w:cs="FrankRuehl" w:hint="cs"/>
          <w:rtl/>
        </w:rPr>
        <w:t>ט</w:t>
      </w:r>
      <w:r w:rsidRPr="00820B96">
        <w:rPr>
          <w:rStyle w:val="default"/>
          <w:rFonts w:cs="FrankRuehl"/>
          <w:rtl/>
        </w:rPr>
        <w:t>.</w:t>
      </w:r>
      <w:r w:rsidRPr="00820B96">
        <w:rPr>
          <w:rStyle w:val="default"/>
          <w:rFonts w:cs="FrankRuehl"/>
          <w:rtl/>
        </w:rPr>
        <w:tab/>
      </w:r>
      <w:r w:rsidR="001B1AB0">
        <w:rPr>
          <w:rStyle w:val="default"/>
          <w:rFonts w:cs="FrankRuehl" w:hint="cs"/>
          <w:rtl/>
        </w:rPr>
        <w:t>(א)</w:t>
      </w:r>
      <w:r w:rsidR="001B1AB0">
        <w:rPr>
          <w:rStyle w:val="default"/>
          <w:rFonts w:cs="FrankRuehl"/>
          <w:rtl/>
        </w:rPr>
        <w:tab/>
      </w:r>
      <w:r w:rsidR="00DA55BB">
        <w:rPr>
          <w:rStyle w:val="default"/>
          <w:rFonts w:cs="FrankRuehl" w:hint="cs"/>
          <w:rtl/>
        </w:rPr>
        <w:t>השר ידווח לוועדת הכלכלה של הכנסת, אחת לשנה</w:t>
      </w:r>
      <w:r w:rsidR="005474BD" w:rsidRPr="005474BD">
        <w:rPr>
          <w:rStyle w:val="default"/>
          <w:rFonts w:cs="FrankRuehl" w:hint="cs"/>
          <w:rtl/>
        </w:rPr>
        <w:t>, עד ליום 1 במרס של אותה שנה,</w:t>
      </w:r>
      <w:r w:rsidR="00DA55BB">
        <w:rPr>
          <w:rStyle w:val="default"/>
          <w:rFonts w:cs="FrankRuehl" w:hint="cs"/>
          <w:rtl/>
        </w:rPr>
        <w:t xml:space="preserve"> ועד תום שש שנים מהמועד הקובע, על התקדמות ביישום הוראות פרק זה בשנה </w:t>
      </w:r>
      <w:r w:rsidR="005474BD">
        <w:rPr>
          <w:rStyle w:val="default"/>
          <w:rFonts w:cs="FrankRuehl" w:hint="cs"/>
          <w:rtl/>
        </w:rPr>
        <w:t xml:space="preserve">הקלנדרית </w:t>
      </w:r>
      <w:r w:rsidR="00DA55BB">
        <w:rPr>
          <w:rStyle w:val="default"/>
          <w:rFonts w:cs="FrankRuehl" w:hint="cs"/>
          <w:rtl/>
        </w:rPr>
        <w:t>שקדמה למועד הדיווח, ובכלל זה בעניינים שלהלן:</w:t>
      </w:r>
    </w:p>
    <w:p w:rsidR="00DA55BB" w:rsidRDefault="00DA55BB" w:rsidP="00DA55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חובות פריסת רשת מתקדמת באזורי הפריסה של החברה ובאזורי תמרוץ לפי סעיפים 14ב ו-14ד, החלטות השר להתיר פריסת רשת כאמור לפי סעיף 14ה והתקדמות </w:t>
      </w:r>
      <w:r w:rsidR="005474BD">
        <w:rPr>
          <w:rStyle w:val="default"/>
          <w:rFonts w:cs="FrankRuehl" w:hint="cs"/>
          <w:rtl/>
        </w:rPr>
        <w:t>הספקים המורשים</w:t>
      </w:r>
      <w:r>
        <w:rPr>
          <w:rStyle w:val="default"/>
          <w:rFonts w:cs="FrankRuehl" w:hint="cs"/>
          <w:rtl/>
        </w:rPr>
        <w:t xml:space="preserve"> לעניין פריסת רשת מתקדמת, בין שנקבעה חובת פריסה לפי הוראות פרק זה או לפי הוראות אחרות בחוק זה ובין שלא נקבעה כלל;</w:t>
      </w:r>
    </w:p>
    <w:p w:rsidR="00DA55BB" w:rsidRDefault="00DA55BB" w:rsidP="00DA55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תשלומי החובה שהתקבלו בקופת התמרוץ לגבי כל שנה כאמור בסעיף 14ג, פרטים לגבי המכרזים שפורסמו להקצאת כספי קופת התמרוץ, הוראות השר לעניין תחומים גאוגרפיים שעל הצעות המתמודדים לכלול והנימוקים לכך כאמור בסעיף 14ד(ה).</w:t>
      </w:r>
    </w:p>
    <w:p w:rsidR="00DA55BB" w:rsidRDefault="00A5168A" w:rsidP="00A5168A">
      <w:pPr>
        <w:pStyle w:val="P00"/>
        <w:spacing w:before="72"/>
        <w:ind w:left="0" w:right="1134"/>
        <w:rPr>
          <w:rStyle w:val="default"/>
          <w:rFonts w:cs="FrankRuehl"/>
          <w:rtl/>
        </w:rPr>
      </w:pPr>
      <w:r>
        <w:rPr>
          <w:rtl/>
          <w:lang w:val="he-IL"/>
        </w:rPr>
        <w:pict>
          <v:shape id="_x0000_s3377" type="#_x0000_t202" style="position:absolute;left:0;text-align:left;margin-left:470.25pt;margin-top:7.1pt;width:1in;height:17.8pt;z-index:252019712" filled="f" stroked="f">
            <v:textbox inset="1mm,0,1mm,0">
              <w:txbxContent>
                <w:p w:rsidR="00A5168A" w:rsidRDefault="00A5168A" w:rsidP="00A5168A">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Fonts w:hint="cs"/>
          <w:rtl/>
        </w:rPr>
        <w:t>(ב)</w:t>
      </w:r>
      <w:r>
        <w:rPr>
          <w:rtl/>
        </w:rPr>
        <w:tab/>
      </w:r>
      <w:r w:rsidR="00DA55BB">
        <w:rPr>
          <w:rStyle w:val="default"/>
          <w:rFonts w:cs="FrankRuehl" w:hint="cs"/>
          <w:rtl/>
        </w:rPr>
        <w:t xml:space="preserve">דיווח ראשון לפי סעיף קטן (א)(1) יימסר עד יום כ"ח בטבת התשפ"ב (1 בינואר 2022), ולפי סעיף קטן (א)(2) </w:t>
      </w:r>
      <w:r w:rsidR="00DA55BB">
        <w:rPr>
          <w:rStyle w:val="default"/>
          <w:rFonts w:cs="FrankRuehl"/>
          <w:rtl/>
        </w:rPr>
        <w:t>–</w:t>
      </w:r>
      <w:r w:rsidR="00DA55BB">
        <w:rPr>
          <w:rStyle w:val="default"/>
          <w:rFonts w:cs="FrankRuehl" w:hint="cs"/>
          <w:rtl/>
        </w:rPr>
        <w:t xml:space="preserve"> עד </w:t>
      </w:r>
      <w:r w:rsidR="005474BD" w:rsidRPr="005474BD">
        <w:rPr>
          <w:rStyle w:val="default"/>
          <w:rFonts w:cs="FrankRuehl" w:hint="cs"/>
          <w:rtl/>
        </w:rPr>
        <w:t>יום ח' באדר התשפ"ג (1 במרס 2023</w:t>
      </w:r>
      <w:r w:rsidR="00DA55BB">
        <w:rPr>
          <w:rStyle w:val="default"/>
          <w:rFonts w:cs="FrankRuehl" w:hint="cs"/>
          <w:rtl/>
        </w:rPr>
        <w:t>).</w:t>
      </w:r>
    </w:p>
    <w:p w:rsidR="00820B96" w:rsidRPr="0088080B" w:rsidRDefault="00820B96" w:rsidP="00820B96">
      <w:pPr>
        <w:pStyle w:val="P00"/>
        <w:spacing w:before="0"/>
        <w:ind w:left="0" w:right="1134"/>
        <w:rPr>
          <w:rStyle w:val="default"/>
          <w:rFonts w:ascii="FrankRuehl" w:hAnsi="FrankRuehl" w:cs="FrankRuehl"/>
          <w:vanish/>
          <w:color w:val="FF0000"/>
          <w:szCs w:val="20"/>
          <w:shd w:val="clear" w:color="auto" w:fill="FFFF99"/>
          <w:rtl/>
        </w:rPr>
      </w:pPr>
      <w:bookmarkStart w:id="358" w:name="Rov636"/>
      <w:r w:rsidRPr="0088080B">
        <w:rPr>
          <w:rStyle w:val="default"/>
          <w:rFonts w:ascii="FrankRuehl" w:hAnsi="FrankRuehl" w:cs="FrankRuehl"/>
          <w:vanish/>
          <w:color w:val="FF0000"/>
          <w:szCs w:val="20"/>
          <w:shd w:val="clear" w:color="auto" w:fill="FFFF99"/>
          <w:rtl/>
        </w:rPr>
        <w:t>מיום 1.1.2021</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20B96" w:rsidRPr="0088080B" w:rsidRDefault="00820B96" w:rsidP="00820B96">
      <w:pPr>
        <w:pStyle w:val="P00"/>
        <w:spacing w:before="0"/>
        <w:ind w:left="0" w:right="1134"/>
        <w:rPr>
          <w:rStyle w:val="default"/>
          <w:rFonts w:ascii="FrankRuehl" w:hAnsi="FrankRuehl" w:cs="FrankRuehl"/>
          <w:vanish/>
          <w:szCs w:val="20"/>
          <w:shd w:val="clear" w:color="auto" w:fill="FFFF99"/>
          <w:rtl/>
        </w:rPr>
      </w:pPr>
      <w:hyperlink r:id="rId1168"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221 (</w:t>
      </w:r>
      <w:hyperlink r:id="rId1169"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20B96" w:rsidRPr="0088080B" w:rsidRDefault="00820B96" w:rsidP="00DA55B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הוספת סעיף 14</w:t>
      </w:r>
      <w:r w:rsidR="001B1AB0" w:rsidRPr="0088080B">
        <w:rPr>
          <w:rStyle w:val="default"/>
          <w:rFonts w:ascii="FrankRuehl" w:hAnsi="FrankRuehl" w:cs="FrankRuehl"/>
          <w:b/>
          <w:bCs/>
          <w:vanish/>
          <w:szCs w:val="20"/>
          <w:shd w:val="clear" w:color="auto" w:fill="FFFF99"/>
          <w:rtl/>
        </w:rPr>
        <w:t>ט</w:t>
      </w:r>
    </w:p>
    <w:p w:rsidR="008D1319" w:rsidRPr="0088080B" w:rsidRDefault="008D1319" w:rsidP="008D1319">
      <w:pPr>
        <w:pStyle w:val="P00"/>
        <w:spacing w:before="0"/>
        <w:ind w:left="0" w:right="1134"/>
        <w:rPr>
          <w:rStyle w:val="default"/>
          <w:rFonts w:ascii="FrankRuehl" w:hAnsi="FrankRuehl" w:cs="FrankRuehl"/>
          <w:vanish/>
          <w:szCs w:val="20"/>
          <w:shd w:val="clear" w:color="auto" w:fill="FFFF99"/>
          <w:rtl/>
        </w:rPr>
      </w:pPr>
    </w:p>
    <w:p w:rsidR="008D1319" w:rsidRPr="0088080B" w:rsidRDefault="008D1319" w:rsidP="008D131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8D1319" w:rsidRPr="0088080B" w:rsidRDefault="008D1319" w:rsidP="008D131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D1319" w:rsidRPr="0088080B" w:rsidRDefault="008D1319" w:rsidP="008D1319">
      <w:pPr>
        <w:pStyle w:val="P00"/>
        <w:spacing w:before="0"/>
        <w:ind w:left="0" w:right="1134"/>
        <w:rPr>
          <w:rStyle w:val="default"/>
          <w:rFonts w:ascii="FrankRuehl" w:hAnsi="FrankRuehl" w:cs="FrankRuehl"/>
          <w:vanish/>
          <w:szCs w:val="20"/>
          <w:shd w:val="clear" w:color="auto" w:fill="FFFF99"/>
          <w:rtl/>
        </w:rPr>
      </w:pPr>
      <w:hyperlink r:id="rId117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028C9"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17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D1319" w:rsidRPr="0088080B" w:rsidRDefault="008D1319" w:rsidP="008D1319">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ידווח לוועדת הכלכלה של הכנסת, אחת לשנה</w:t>
      </w:r>
      <w:r w:rsidR="00A5168A" w:rsidRPr="0088080B">
        <w:rPr>
          <w:rStyle w:val="default"/>
          <w:rFonts w:cs="FrankRuehl" w:hint="cs"/>
          <w:vanish/>
          <w:sz w:val="16"/>
          <w:szCs w:val="22"/>
          <w:u w:val="single"/>
          <w:shd w:val="clear" w:color="auto" w:fill="FFFF99"/>
          <w:rtl/>
        </w:rPr>
        <w:t>, עד ליום 1 במרס של אותה שנה,</w:t>
      </w:r>
      <w:r w:rsidRPr="0088080B">
        <w:rPr>
          <w:rStyle w:val="default"/>
          <w:rFonts w:cs="FrankRuehl" w:hint="cs"/>
          <w:vanish/>
          <w:sz w:val="16"/>
          <w:szCs w:val="22"/>
          <w:shd w:val="clear" w:color="auto" w:fill="FFFF99"/>
          <w:rtl/>
        </w:rPr>
        <w:t xml:space="preserve"> ועד תום שש שנים מהמועד הקובע, על התקדמות ביישום הוראות פרק זה בשנה</w:t>
      </w:r>
      <w:r w:rsidR="00A5168A" w:rsidRPr="0088080B">
        <w:rPr>
          <w:rStyle w:val="default"/>
          <w:rFonts w:cs="FrankRuehl" w:hint="cs"/>
          <w:vanish/>
          <w:sz w:val="16"/>
          <w:szCs w:val="22"/>
          <w:shd w:val="clear" w:color="auto" w:fill="FFFF99"/>
          <w:rtl/>
        </w:rPr>
        <w:t xml:space="preserve"> </w:t>
      </w:r>
      <w:r w:rsidR="00A5168A" w:rsidRPr="0088080B">
        <w:rPr>
          <w:rStyle w:val="default"/>
          <w:rFonts w:cs="FrankRuehl" w:hint="cs"/>
          <w:vanish/>
          <w:sz w:val="16"/>
          <w:szCs w:val="22"/>
          <w:u w:val="single"/>
          <w:shd w:val="clear" w:color="auto" w:fill="FFFF99"/>
          <w:rtl/>
        </w:rPr>
        <w:t>הקלנדרית</w:t>
      </w:r>
      <w:r w:rsidRPr="0088080B">
        <w:rPr>
          <w:rStyle w:val="default"/>
          <w:rFonts w:cs="FrankRuehl" w:hint="cs"/>
          <w:vanish/>
          <w:sz w:val="16"/>
          <w:szCs w:val="22"/>
          <w:shd w:val="clear" w:color="auto" w:fill="FFFF99"/>
          <w:rtl/>
        </w:rPr>
        <w:t xml:space="preserve"> שקדמה למועד הדיווח, ובכלל זה בעניינים שלהלן:</w:t>
      </w:r>
    </w:p>
    <w:p w:rsidR="00E028C9" w:rsidRPr="0088080B" w:rsidRDefault="00E028C9" w:rsidP="00E028C9">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חובות פריסת רשת מתקדמת באזורי הפריסה של החברה ובאזורי תמרוץ לפי סעיפים 14ב ו-14ד, החלטות השר להתיר פריסת רשת כאמור לפי סעיף 14ה והתקדמות </w:t>
      </w:r>
      <w:r w:rsidRPr="0088080B">
        <w:rPr>
          <w:rStyle w:val="default"/>
          <w:rFonts w:cs="FrankRuehl" w:hint="cs"/>
          <w:strike/>
          <w:vanish/>
          <w:sz w:val="16"/>
          <w:szCs w:val="22"/>
          <w:shd w:val="clear" w:color="auto" w:fill="FFFF99"/>
          <w:rtl/>
        </w:rPr>
        <w:t>בעלי הרישיונות</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הספקים המורשים</w:t>
      </w:r>
      <w:r w:rsidRPr="0088080B">
        <w:rPr>
          <w:rStyle w:val="default"/>
          <w:rFonts w:cs="FrankRuehl" w:hint="cs"/>
          <w:vanish/>
          <w:sz w:val="16"/>
          <w:szCs w:val="22"/>
          <w:shd w:val="clear" w:color="auto" w:fill="FFFF99"/>
          <w:rtl/>
        </w:rPr>
        <w:t xml:space="preserve"> לעניין פריסת רשת מתקדמת, בין שנקבעה חובת פריסה לפי הוראות פרק זה או לפי הוראות אחרות בחוק זה ובין שלא נקבעה כלל;</w:t>
      </w:r>
    </w:p>
    <w:p w:rsidR="00E028C9" w:rsidRPr="0088080B" w:rsidRDefault="00E028C9" w:rsidP="00E028C9">
      <w:pPr>
        <w:pStyle w:val="P00"/>
        <w:spacing w:before="0"/>
        <w:ind w:left="1021"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סכום תשלומי החובה שהתקבלו בקופת התמרוץ לגבי כל שנה כאמור בסעיף 14ג, פרטים לגבי המכרזים שפורסמו להקצאת כספי קופת התמרוץ, הוראות השר לעניין תחומים גאוגרפיים שעל הצעות המתמודדים לכלול והנימוקים לכך כאמור בסעיף 14ד(ה).</w:t>
      </w:r>
    </w:p>
    <w:p w:rsidR="008D1319" w:rsidRPr="00A5168A" w:rsidRDefault="008D1319" w:rsidP="00E028C9">
      <w:pPr>
        <w:pStyle w:val="P00"/>
        <w:spacing w:before="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דיווח ראשון לפי סעיף קטן (א)(1) יימסר עד יום כ"ח בטבת התשפ"ב (1 בינואר 2022), ולפי סעיף קטן (א)(2)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עד יום ח' בטבת התשפ"ג (1 בינואר 2023)</w:t>
      </w:r>
      <w:r w:rsidR="00A5168A" w:rsidRPr="0088080B">
        <w:rPr>
          <w:rStyle w:val="default"/>
          <w:rFonts w:cs="FrankRuehl" w:hint="cs"/>
          <w:vanish/>
          <w:sz w:val="16"/>
          <w:szCs w:val="22"/>
          <w:shd w:val="clear" w:color="auto" w:fill="FFFF99"/>
          <w:rtl/>
        </w:rPr>
        <w:t xml:space="preserve"> </w:t>
      </w:r>
      <w:r w:rsidR="00A5168A" w:rsidRPr="0088080B">
        <w:rPr>
          <w:rStyle w:val="default"/>
          <w:rFonts w:cs="FrankRuehl" w:hint="cs"/>
          <w:vanish/>
          <w:sz w:val="16"/>
          <w:szCs w:val="22"/>
          <w:u w:val="single"/>
          <w:shd w:val="clear" w:color="auto" w:fill="FFFF99"/>
          <w:rtl/>
        </w:rPr>
        <w:t>עד יום ח' באדר התשפ"ג (1 במרס 2023)</w:t>
      </w:r>
      <w:r w:rsidRPr="0088080B">
        <w:rPr>
          <w:rStyle w:val="default"/>
          <w:rFonts w:cs="FrankRuehl" w:hint="cs"/>
          <w:vanish/>
          <w:sz w:val="16"/>
          <w:szCs w:val="22"/>
          <w:shd w:val="clear" w:color="auto" w:fill="FFFF99"/>
          <w:rtl/>
        </w:rPr>
        <w:t>.</w:t>
      </w:r>
      <w:bookmarkEnd w:id="358"/>
    </w:p>
    <w:p w:rsidR="00F24715" w:rsidRDefault="00F24715">
      <w:pPr>
        <w:pStyle w:val="medium2-header"/>
        <w:keepLines w:val="0"/>
        <w:spacing w:before="72"/>
        <w:ind w:left="0" w:right="1134"/>
        <w:rPr>
          <w:noProof/>
          <w:sz w:val="20"/>
          <w:rtl/>
        </w:rPr>
      </w:pPr>
      <w:bookmarkStart w:id="359" w:name="med8"/>
      <w:bookmarkEnd w:id="359"/>
      <w:r>
        <w:rPr>
          <w:noProof/>
          <w:sz w:val="20"/>
          <w:rtl/>
        </w:rPr>
        <w:t>פ</w:t>
      </w:r>
      <w:r>
        <w:rPr>
          <w:rFonts w:hint="cs"/>
          <w:noProof/>
          <w:sz w:val="20"/>
          <w:rtl/>
        </w:rPr>
        <w:t>רק ה': תשלומים בעד שירותי בזק</w:t>
      </w:r>
    </w:p>
    <w:p w:rsidR="00F24715" w:rsidRDefault="00F24715">
      <w:pPr>
        <w:pStyle w:val="P00"/>
        <w:spacing w:before="72"/>
        <w:ind w:left="0" w:right="1134"/>
        <w:rPr>
          <w:rStyle w:val="default"/>
          <w:rFonts w:cs="FrankRuehl" w:hint="cs"/>
          <w:rtl/>
        </w:rPr>
      </w:pPr>
      <w:bookmarkStart w:id="360" w:name="Seif73"/>
      <w:bookmarkEnd w:id="360"/>
      <w:r>
        <w:rPr>
          <w:lang w:val="he-IL"/>
        </w:rPr>
        <w:pict>
          <v:rect id="_x0000_s2364" style="position:absolute;left:0;text-align:left;margin-left:464.5pt;margin-top:8.05pt;width:75.05pt;height:67.6pt;z-index:25153843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 xml:space="preserve">מכות לקביעת </w:t>
                  </w:r>
                  <w:r>
                    <w:rPr>
                      <w:rFonts w:cs="Miriam"/>
                      <w:szCs w:val="18"/>
                      <w:rtl/>
                    </w:rPr>
                    <w:t>ת</w:t>
                  </w:r>
                  <w:r>
                    <w:rPr>
                      <w:rFonts w:cs="Miriam" w:hint="cs"/>
                      <w:szCs w:val="18"/>
                      <w:rtl/>
                    </w:rPr>
                    <w:t>שלום</w:t>
                  </w:r>
                </w:p>
                <w:p w:rsidR="00F17E28" w:rsidRDefault="00F17E28">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תשמ"ג-1982</w:t>
                  </w:r>
                </w:p>
                <w:p w:rsidR="00F17E28" w:rsidRDefault="00F17E28">
                  <w:pPr>
                    <w:spacing w:line="160" w:lineRule="exact"/>
                    <w:jc w:val="left"/>
                    <w:rPr>
                      <w:rFonts w:cs="Miriam"/>
                      <w:noProof/>
                      <w:szCs w:val="18"/>
                      <w:rtl/>
                    </w:rPr>
                  </w:pPr>
                  <w:r>
                    <w:rPr>
                      <w:rFonts w:cs="Miriam" w:hint="cs"/>
                      <w:szCs w:val="18"/>
                      <w:rtl/>
                    </w:rPr>
                    <w:t xml:space="preserve">(תיקון מס' 7) </w:t>
                  </w:r>
                  <w:r>
                    <w:rPr>
                      <w:rFonts w:cs="Miriam"/>
                      <w:szCs w:val="18"/>
                      <w:rtl/>
                    </w:rPr>
                    <w:br/>
                    <w:t>ת</w:t>
                  </w:r>
                  <w:r>
                    <w:rPr>
                      <w:rFonts w:cs="Miriam" w:hint="cs"/>
                      <w:szCs w:val="18"/>
                      <w:rtl/>
                    </w:rPr>
                    <w:t>ש"ן-1990</w:t>
                  </w:r>
                </w:p>
                <w:p w:rsidR="00F17E28" w:rsidRDefault="00F17E28">
                  <w:pPr>
                    <w:spacing w:line="160" w:lineRule="exact"/>
                    <w:jc w:val="left"/>
                    <w:rPr>
                      <w:rFonts w:cs="Miriam"/>
                      <w:noProof/>
                      <w:szCs w:val="18"/>
                      <w:rtl/>
                    </w:rPr>
                  </w:pPr>
                  <w:r>
                    <w:rPr>
                      <w:rFonts w:cs="Miriam" w:hint="cs"/>
                      <w:szCs w:val="18"/>
                      <w:rtl/>
                    </w:rPr>
                    <w:t xml:space="preserve">(תיקון מס' 25) </w:t>
                  </w:r>
                  <w:r>
                    <w:rPr>
                      <w:rFonts w:cs="Miriam"/>
                      <w:szCs w:val="18"/>
                      <w:rtl/>
                    </w:rPr>
                    <w:br/>
                  </w:r>
                  <w:r>
                    <w:rPr>
                      <w:rFonts w:cs="Miriam" w:hint="cs"/>
                      <w:szCs w:val="18"/>
                      <w:rtl/>
                    </w:rPr>
                    <w:t>תשס"א-2001</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בהסכמת שר האוצר, רשאי לקבוע בתקנות </w:t>
      </w:r>
      <w:r>
        <w:rPr>
          <w:rStyle w:val="default"/>
          <w:rFonts w:cs="FrankRuehl"/>
          <w:rtl/>
        </w:rPr>
        <w:t>–</w:t>
      </w:r>
    </w:p>
    <w:p w:rsidR="00F24715" w:rsidRDefault="00F24715">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p>
    <w:p w:rsidR="00F24715" w:rsidRDefault="00F24715">
      <w:pPr>
        <w:pStyle w:val="P22"/>
        <w:spacing w:before="72"/>
        <w:ind w:left="1021" w:right="1134"/>
        <w:rPr>
          <w:rStyle w:val="default"/>
          <w:rFonts w:cs="FrankRuehl" w:hint="cs"/>
          <w:rtl/>
        </w:rPr>
      </w:pPr>
    </w:p>
    <w:p w:rsidR="001F11D9" w:rsidRPr="001F11D9" w:rsidRDefault="00F24715" w:rsidP="001F11D9">
      <w:pPr>
        <w:pStyle w:val="P22"/>
        <w:spacing w:before="72"/>
        <w:ind w:left="1021" w:right="1134"/>
        <w:rPr>
          <w:rStyle w:val="default"/>
          <w:rFonts w:cs="FrankRuehl" w:hint="cs"/>
          <w:rtl/>
        </w:rPr>
      </w:pPr>
      <w:r>
        <w:rPr>
          <w:rtl/>
          <w:lang w:val="he-IL"/>
        </w:rPr>
        <w:pict>
          <v:shape id="_x0000_s2545" type="#_x0000_t202" style="position:absolute;left:0;text-align:left;margin-left:470.25pt;margin-top:7.1pt;width:1in;height:33.55pt;z-index:251702272"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32) תשס"ה-2005</w:t>
                  </w:r>
                </w:p>
                <w:p w:rsidR="00F17E28" w:rsidRDefault="00F17E28">
                  <w:pPr>
                    <w:spacing w:line="160" w:lineRule="exact"/>
                    <w:jc w:val="left"/>
                    <w:rPr>
                      <w:rFonts w:cs="Miriam" w:hint="cs"/>
                      <w:szCs w:val="18"/>
                      <w:rtl/>
                    </w:rPr>
                  </w:pPr>
                  <w:r>
                    <w:rPr>
                      <w:rFonts w:cs="Miriam" w:hint="cs"/>
                      <w:szCs w:val="18"/>
                      <w:rtl/>
                    </w:rPr>
                    <w:t>(תיקון מס' 57) תשע"ג-2013</w:t>
                  </w:r>
                </w:p>
              </w:txbxContent>
            </v:textbox>
            <w10:anchorlock/>
          </v:shape>
        </w:pict>
      </w:r>
      <w:r>
        <w:rPr>
          <w:rStyle w:val="default"/>
          <w:rFonts w:cs="FrankRuehl"/>
          <w:rtl/>
        </w:rPr>
        <w:t>(1)</w:t>
      </w:r>
      <w:r>
        <w:rPr>
          <w:rStyle w:val="default"/>
          <w:rFonts w:cs="FrankRuehl"/>
          <w:rtl/>
        </w:rPr>
        <w:tab/>
      </w:r>
      <w:r>
        <w:rPr>
          <w:rStyle w:val="default"/>
          <w:rFonts w:cs="FrankRuehl" w:hint="cs"/>
          <w:rtl/>
        </w:rPr>
        <w:t>תשלומים</w:t>
      </w:r>
      <w:r w:rsidR="001F11D9" w:rsidRPr="001F11D9">
        <w:rPr>
          <w:rStyle w:val="default"/>
          <w:rFonts w:cs="FrankRuehl" w:hint="cs"/>
          <w:rtl/>
        </w:rPr>
        <w:t>, תשלומים מרביים או תשלומים מזעריים</w:t>
      </w:r>
      <w:r>
        <w:rPr>
          <w:rStyle w:val="default"/>
          <w:rFonts w:cs="FrankRuehl" w:hint="cs"/>
          <w:rtl/>
        </w:rPr>
        <w:t xml:space="preserve"> בעד השיר</w:t>
      </w:r>
      <w:r>
        <w:rPr>
          <w:rStyle w:val="default"/>
          <w:rFonts w:cs="FrankRuehl"/>
          <w:rtl/>
        </w:rPr>
        <w:t>ו</w:t>
      </w:r>
      <w:r>
        <w:rPr>
          <w:rStyle w:val="default"/>
          <w:rFonts w:cs="FrankRuehl" w:hint="cs"/>
          <w:rtl/>
        </w:rPr>
        <w:t xml:space="preserve">תים הניתנים בידי </w:t>
      </w:r>
      <w:r w:rsidR="005474BD">
        <w:rPr>
          <w:rStyle w:val="default"/>
          <w:rFonts w:cs="FrankRuehl" w:hint="cs"/>
          <w:rtl/>
        </w:rPr>
        <w:t>ספק מורשה</w:t>
      </w:r>
      <w:r>
        <w:rPr>
          <w:rStyle w:val="default"/>
          <w:rFonts w:cs="FrankRuehl" w:hint="cs"/>
          <w:rtl/>
        </w:rPr>
        <w:t>;</w:t>
      </w:r>
      <w:r w:rsidR="001F11D9">
        <w:rPr>
          <w:rStyle w:val="default"/>
          <w:rFonts w:cs="FrankRuehl" w:hint="cs"/>
          <w:rtl/>
        </w:rPr>
        <w:t xml:space="preserve"> </w:t>
      </w:r>
      <w:r w:rsidR="001F11D9" w:rsidRPr="001F11D9">
        <w:rPr>
          <w:rStyle w:val="default"/>
          <w:rFonts w:cs="FrankRuehl" w:hint="cs"/>
          <w:rtl/>
        </w:rPr>
        <w:t xml:space="preserve">קביעת התשלומים לפי פסקה זו (בסעיף זה </w:t>
      </w:r>
      <w:r w:rsidR="001F11D9" w:rsidRPr="001F11D9">
        <w:rPr>
          <w:rStyle w:val="default"/>
          <w:rFonts w:cs="FrankRuehl"/>
          <w:rtl/>
        </w:rPr>
        <w:t>–</w:t>
      </w:r>
      <w:r w:rsidR="001F11D9" w:rsidRPr="001F11D9">
        <w:rPr>
          <w:rStyle w:val="default"/>
          <w:rFonts w:cs="FrankRuehl" w:hint="cs"/>
          <w:rtl/>
        </w:rPr>
        <w:t xml:space="preserve"> תשלומים בעד שירותי הבזק) יכול שתיעשה, בין השאר, בהתבסס על אחד מאלה:</w:t>
      </w:r>
    </w:p>
    <w:p w:rsidR="001F11D9" w:rsidRPr="001F11D9" w:rsidRDefault="001F11D9" w:rsidP="001F11D9">
      <w:pPr>
        <w:pStyle w:val="P22"/>
        <w:spacing w:before="72"/>
        <w:ind w:left="1474" w:right="1134"/>
        <w:rPr>
          <w:rStyle w:val="default"/>
          <w:rFonts w:cs="FrankRuehl" w:hint="cs"/>
          <w:rtl/>
        </w:rPr>
      </w:pPr>
      <w:r w:rsidRPr="001F11D9">
        <w:rPr>
          <w:rStyle w:val="default"/>
          <w:rFonts w:cs="FrankRuehl" w:hint="cs"/>
          <w:rtl/>
        </w:rPr>
        <w:t>(1)</w:t>
      </w:r>
      <w:r w:rsidRPr="001F11D9">
        <w:rPr>
          <w:rStyle w:val="default"/>
          <w:rFonts w:cs="FrankRuehl" w:hint="cs"/>
          <w:rtl/>
        </w:rPr>
        <w:tab/>
        <w:t>עלות לפי שיטת חישוב שהשר יורה עליה, בתוספת רווח סביר;</w:t>
      </w:r>
    </w:p>
    <w:p w:rsidR="001F11D9" w:rsidRPr="001F11D9" w:rsidRDefault="001F11D9" w:rsidP="001F11D9">
      <w:pPr>
        <w:pStyle w:val="P22"/>
        <w:spacing w:before="72"/>
        <w:ind w:left="1474" w:right="1134"/>
        <w:rPr>
          <w:rStyle w:val="default"/>
          <w:rFonts w:cs="FrankRuehl" w:hint="cs"/>
          <w:rtl/>
        </w:rPr>
      </w:pPr>
      <w:r w:rsidRPr="001F11D9">
        <w:rPr>
          <w:rStyle w:val="default"/>
          <w:rFonts w:cs="FrankRuehl" w:hint="cs"/>
          <w:rtl/>
        </w:rPr>
        <w:t>(2)</w:t>
      </w:r>
      <w:r w:rsidRPr="001F11D9">
        <w:rPr>
          <w:rStyle w:val="default"/>
          <w:rFonts w:cs="FrankRuehl" w:hint="cs"/>
          <w:rtl/>
        </w:rPr>
        <w:tab/>
        <w:t>נקודת ייחוס הנגזרת מאחד מאלה:</w:t>
      </w:r>
    </w:p>
    <w:p w:rsidR="001F11D9" w:rsidRPr="001F11D9" w:rsidRDefault="001F11D9" w:rsidP="001F11D9">
      <w:pPr>
        <w:pStyle w:val="P22"/>
        <w:spacing w:before="72"/>
        <w:ind w:left="1928" w:right="1134"/>
        <w:rPr>
          <w:rStyle w:val="default"/>
          <w:rFonts w:cs="FrankRuehl" w:hint="cs"/>
          <w:rtl/>
        </w:rPr>
      </w:pPr>
      <w:r w:rsidRPr="001F11D9">
        <w:rPr>
          <w:rStyle w:val="default"/>
          <w:rFonts w:cs="FrankRuehl" w:hint="cs"/>
          <w:rtl/>
        </w:rPr>
        <w:t>(א)</w:t>
      </w:r>
      <w:r w:rsidRPr="001F11D9">
        <w:rPr>
          <w:rStyle w:val="default"/>
          <w:rFonts w:cs="FrankRuehl" w:hint="cs"/>
          <w:rtl/>
        </w:rPr>
        <w:tab/>
        <w:t xml:space="preserve">תשלום בעד שירותים שנותן </w:t>
      </w:r>
      <w:r w:rsidR="005474BD">
        <w:rPr>
          <w:rStyle w:val="default"/>
          <w:rFonts w:cs="FrankRuehl" w:hint="cs"/>
          <w:rtl/>
        </w:rPr>
        <w:t>הספק המורשה</w:t>
      </w:r>
      <w:r w:rsidRPr="001F11D9">
        <w:rPr>
          <w:rStyle w:val="default"/>
          <w:rFonts w:cs="FrankRuehl" w:hint="cs"/>
          <w:rtl/>
        </w:rPr>
        <w:t>;</w:t>
      </w:r>
    </w:p>
    <w:p w:rsidR="001F11D9" w:rsidRPr="001F11D9" w:rsidRDefault="001F11D9" w:rsidP="001F11D9">
      <w:pPr>
        <w:pStyle w:val="P22"/>
        <w:spacing w:before="72"/>
        <w:ind w:left="1928" w:right="1134"/>
        <w:rPr>
          <w:rStyle w:val="default"/>
          <w:rFonts w:cs="FrankRuehl" w:hint="cs"/>
          <w:rtl/>
        </w:rPr>
      </w:pPr>
      <w:r w:rsidRPr="001F11D9">
        <w:rPr>
          <w:rStyle w:val="default"/>
          <w:rFonts w:cs="FrankRuehl" w:hint="cs"/>
          <w:rtl/>
        </w:rPr>
        <w:t>(ב)</w:t>
      </w:r>
      <w:r w:rsidRPr="001F11D9">
        <w:rPr>
          <w:rStyle w:val="default"/>
          <w:rFonts w:cs="FrankRuehl" w:hint="cs"/>
          <w:rtl/>
        </w:rPr>
        <w:tab/>
        <w:t>תשלום בעד שירותים אחרים בני-השוואה;</w:t>
      </w:r>
    </w:p>
    <w:p w:rsidR="001F11D9" w:rsidRPr="001F11D9" w:rsidRDefault="001F11D9" w:rsidP="001F11D9">
      <w:pPr>
        <w:pStyle w:val="P22"/>
        <w:spacing w:before="72"/>
        <w:ind w:left="1928" w:right="1134"/>
        <w:rPr>
          <w:rStyle w:val="default"/>
          <w:rFonts w:cs="FrankRuehl"/>
          <w:rtl/>
        </w:rPr>
      </w:pPr>
      <w:r w:rsidRPr="001F11D9">
        <w:rPr>
          <w:rStyle w:val="default"/>
          <w:rFonts w:cs="FrankRuehl" w:hint="cs"/>
          <w:rtl/>
        </w:rPr>
        <w:t>(ג)</w:t>
      </w:r>
      <w:r w:rsidRPr="001F11D9">
        <w:rPr>
          <w:rStyle w:val="default"/>
          <w:rFonts w:cs="FrankRuehl" w:hint="cs"/>
          <w:rtl/>
        </w:rPr>
        <w:tab/>
        <w:t>תשלומים כאמור בפסקאות משנה (א) או (ב) או תשלומים בעד שירותי הבזק או שירות מקביל להם, במדינות אחרות;</w:t>
      </w:r>
    </w:p>
    <w:p w:rsidR="00F24715" w:rsidRDefault="00F24715">
      <w:pPr>
        <w:pStyle w:val="P22"/>
        <w:spacing w:before="72"/>
        <w:ind w:left="1021" w:right="1134"/>
        <w:rPr>
          <w:rStyle w:val="default"/>
          <w:rFonts w:cs="FrankRuehl" w:hint="cs"/>
          <w:rtl/>
        </w:rPr>
      </w:pPr>
      <w:r>
        <w:rPr>
          <w:rtl/>
          <w:lang w:val="he-IL"/>
        </w:rPr>
        <w:pict>
          <v:shape id="_x0000_s2546" type="#_x0000_t202" style="position:absolute;left:0;text-align:left;margin-left:470.25pt;margin-top:7.1pt;width:1in;height:16.8pt;z-index:251703296"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32)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דרכים לחישוב התשלומים בעד שירותים כאמור, מרכיביהם של כל אלה והיחסים ביניהם.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1" w:name="Rov575"/>
      <w:r w:rsidRPr="0088080B">
        <w:rPr>
          <w:rStyle w:val="default"/>
          <w:rFonts w:cs="FrankRuehl" w:hint="cs"/>
          <w:vanish/>
          <w:color w:val="FF0000"/>
          <w:szCs w:val="20"/>
          <w:shd w:val="clear" w:color="auto" w:fill="FFFF99"/>
          <w:rtl/>
        </w:rPr>
        <w:t>מיום 1.2.1984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w:t>
      </w:r>
    </w:p>
    <w:p w:rsidR="00F24715" w:rsidRPr="0088080B" w:rsidRDefault="00F24715">
      <w:pPr>
        <w:pStyle w:val="P00"/>
        <w:spacing w:before="0"/>
        <w:ind w:left="0" w:right="1134"/>
        <w:rPr>
          <w:rStyle w:val="default"/>
          <w:rFonts w:cs="FrankRuehl" w:hint="cs"/>
          <w:vanish/>
          <w:szCs w:val="20"/>
          <w:shd w:val="clear" w:color="auto" w:fill="FFFF99"/>
          <w:rtl/>
        </w:rPr>
      </w:pPr>
      <w:hyperlink r:id="rId1172" w:history="1">
        <w:r w:rsidRPr="0088080B">
          <w:rPr>
            <w:rStyle w:val="Hyperlink"/>
            <w:rFonts w:hint="cs"/>
            <w:vanish/>
            <w:szCs w:val="20"/>
            <w:shd w:val="clear" w:color="auto" w:fill="FFFF99"/>
            <w:rtl/>
          </w:rPr>
          <w:t>ס"ח תשמ"ג מס' 1066</w:t>
        </w:r>
      </w:hyperlink>
      <w:r w:rsidRPr="0088080B">
        <w:rPr>
          <w:rStyle w:val="default"/>
          <w:rFonts w:cs="FrankRuehl" w:hint="cs"/>
          <w:vanish/>
          <w:szCs w:val="20"/>
          <w:shd w:val="clear" w:color="auto" w:fill="FFFF99"/>
          <w:rtl/>
        </w:rPr>
        <w:t xml:space="preserve"> מיום 16.11.1982 עמ' 4 (</w:t>
      </w:r>
      <w:hyperlink r:id="rId1173" w:history="1">
        <w:r w:rsidRPr="0088080B">
          <w:rPr>
            <w:rStyle w:val="Hyperlink"/>
            <w:rFonts w:hint="cs"/>
            <w:vanish/>
            <w:szCs w:val="20"/>
            <w:shd w:val="clear" w:color="auto" w:fill="FFFF99"/>
            <w:rtl/>
          </w:rPr>
          <w:t>ה"ח 1595</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השר, בהסכמת שר האוצר ובאישור </w:t>
      </w:r>
      <w:r w:rsidRPr="0088080B">
        <w:rPr>
          <w:rStyle w:val="default"/>
          <w:rFonts w:cs="FrankRuehl" w:hint="cs"/>
          <w:strike/>
          <w:vanish/>
          <w:sz w:val="22"/>
          <w:szCs w:val="22"/>
          <w:shd w:val="clear" w:color="auto" w:fill="FFFF99"/>
          <w:rtl/>
        </w:rPr>
        <w:t>ועדת הכלכלה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ועדת הכספים</w:t>
      </w:r>
      <w:r w:rsidRPr="0088080B">
        <w:rPr>
          <w:rStyle w:val="default"/>
          <w:rFonts w:cs="FrankRuehl" w:hint="cs"/>
          <w:vanish/>
          <w:sz w:val="22"/>
          <w:szCs w:val="22"/>
          <w:shd w:val="clear" w:color="auto" w:fill="FFFF99"/>
          <w:rtl/>
        </w:rPr>
        <w:t xml:space="preserve"> של הכנסת, יקבע בתקנות את התשלומים בעד השירותים המנויים בתוספת, הניתנים מאת בעל רשיון.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23.5.1990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7</w:t>
      </w:r>
    </w:p>
    <w:p w:rsidR="00F24715" w:rsidRPr="0088080B" w:rsidRDefault="00F24715">
      <w:pPr>
        <w:pStyle w:val="P00"/>
        <w:spacing w:before="0"/>
        <w:ind w:left="0" w:right="1134"/>
        <w:rPr>
          <w:rStyle w:val="default"/>
          <w:rFonts w:cs="FrankRuehl" w:hint="cs"/>
          <w:vanish/>
          <w:szCs w:val="20"/>
          <w:shd w:val="clear" w:color="auto" w:fill="FFFF99"/>
          <w:rtl/>
        </w:rPr>
      </w:pPr>
      <w:hyperlink r:id="rId1174" w:history="1">
        <w:r w:rsidRPr="0088080B">
          <w:rPr>
            <w:rStyle w:val="Hyperlink"/>
            <w:rFonts w:hint="cs"/>
            <w:vanish/>
            <w:szCs w:val="20"/>
            <w:shd w:val="clear" w:color="auto" w:fill="FFFF99"/>
            <w:rtl/>
          </w:rPr>
          <w:t>ס"ח ת</w:t>
        </w:r>
        <w:r w:rsidRPr="0088080B">
          <w:rPr>
            <w:rStyle w:val="Hyperlink"/>
            <w:rFonts w:hint="cs"/>
            <w:vanish/>
            <w:szCs w:val="20"/>
            <w:shd w:val="clear" w:color="auto" w:fill="FFFF99"/>
            <w:rtl/>
          </w:rPr>
          <w:t>ש</w:t>
        </w:r>
        <w:r w:rsidRPr="0088080B">
          <w:rPr>
            <w:rStyle w:val="Hyperlink"/>
            <w:rFonts w:hint="cs"/>
            <w:vanish/>
            <w:szCs w:val="20"/>
            <w:shd w:val="clear" w:color="auto" w:fill="FFFF99"/>
            <w:rtl/>
          </w:rPr>
          <w:t>"ן מס' 1315</w:t>
        </w:r>
      </w:hyperlink>
      <w:r w:rsidRPr="0088080B">
        <w:rPr>
          <w:rStyle w:val="default"/>
          <w:rFonts w:cs="FrankRuehl" w:hint="cs"/>
          <w:vanish/>
          <w:szCs w:val="20"/>
          <w:shd w:val="clear" w:color="auto" w:fill="FFFF99"/>
          <w:rtl/>
        </w:rPr>
        <w:t xml:space="preserve"> מיום 23.5.1990 עמ' 142 (</w:t>
      </w:r>
      <w:hyperlink r:id="rId1175" w:history="1">
        <w:r w:rsidRPr="0088080B">
          <w:rPr>
            <w:rStyle w:val="Hyperlink"/>
            <w:rFonts w:hint="cs"/>
            <w:vanish/>
            <w:szCs w:val="20"/>
            <w:shd w:val="clear" w:color="auto" w:fill="FFFF99"/>
            <w:rtl/>
          </w:rPr>
          <w:t>ה"ח 1990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קטן 15(א)</w:t>
      </w:r>
    </w:p>
    <w:p w:rsidR="00F24715" w:rsidRPr="0088080B" w:rsidRDefault="00F24715">
      <w:pPr>
        <w:pStyle w:val="P22"/>
        <w:ind w:left="0" w:right="1134"/>
        <w:rPr>
          <w:rStyle w:val="default"/>
          <w:rFonts w:cs="FrankRuehl" w:hint="cs"/>
          <w:vanish/>
          <w:sz w:val="14"/>
          <w:szCs w:val="20"/>
          <w:shd w:val="clear" w:color="auto" w:fill="FFFF99"/>
          <w:rtl/>
        </w:rPr>
      </w:pPr>
      <w:r w:rsidRPr="0088080B">
        <w:rPr>
          <w:rStyle w:val="default"/>
          <w:rFonts w:cs="FrankRuehl" w:hint="cs"/>
          <w:vanish/>
          <w:sz w:val="14"/>
          <w:szCs w:val="20"/>
          <w:shd w:val="clear" w:color="auto" w:fill="FFFF99"/>
          <w:rtl/>
        </w:rPr>
        <w:t>הנוסח הקודם: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hint="cs"/>
          <w:strike/>
          <w:vanish/>
          <w:sz w:val="22"/>
          <w:szCs w:val="22"/>
          <w:shd w:val="clear" w:color="auto" w:fill="FFFF99"/>
          <w:rtl/>
        </w:rPr>
        <w:tab/>
        <w:t>השר, בהסכמת שר האוצר ובאישור ועדת הכספים של הכנסת, יקבע בתקנות את התשלומים בעד השירותים המנויים בתוספת, הניתנים מאת בעל רשיון.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 xml:space="preserve">מיום </w:t>
      </w:r>
      <w:r w:rsidR="00CF43CA" w:rsidRPr="0088080B">
        <w:rPr>
          <w:rStyle w:val="default"/>
          <w:rFonts w:cs="FrankRuehl" w:hint="cs"/>
          <w:vanish/>
          <w:color w:val="FF0000"/>
          <w:szCs w:val="20"/>
          <w:shd w:val="clear" w:color="auto" w:fill="FFFF99"/>
          <w:rtl/>
        </w:rPr>
        <w:t>10</w:t>
      </w:r>
      <w:r w:rsidRPr="0088080B">
        <w:rPr>
          <w:rStyle w:val="default"/>
          <w:rFonts w:cs="FrankRuehl" w:hint="cs"/>
          <w:vanish/>
          <w:color w:val="FF0000"/>
          <w:szCs w:val="20"/>
          <w:shd w:val="clear" w:color="auto" w:fill="FFFF99"/>
          <w:rtl/>
        </w:rPr>
        <w:t>.8.2003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17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17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17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השר, בהסכמת שר האוצר </w:t>
      </w:r>
      <w:r w:rsidRPr="0088080B">
        <w:rPr>
          <w:rStyle w:val="default"/>
          <w:rFonts w:cs="FrankRuehl" w:hint="cs"/>
          <w:strike/>
          <w:vanish/>
          <w:sz w:val="16"/>
          <w:szCs w:val="22"/>
          <w:shd w:val="clear" w:color="auto" w:fill="FFFF99"/>
          <w:rtl/>
        </w:rPr>
        <w:t>ובאישור ועדת הכספים של הכנסת</w:t>
      </w:r>
      <w:r w:rsidRPr="0088080B">
        <w:rPr>
          <w:rStyle w:val="default"/>
          <w:rFonts w:cs="FrankRuehl" w:hint="cs"/>
          <w:vanish/>
          <w:sz w:val="16"/>
          <w:szCs w:val="22"/>
          <w:shd w:val="clear" w:color="auto" w:fill="FFFF99"/>
          <w:rtl/>
        </w:rPr>
        <w:t xml:space="preserve">, רשאי לקבוע בתקנות </w:t>
      </w:r>
      <w:r w:rsidRPr="0088080B">
        <w:rPr>
          <w:rStyle w:val="default"/>
          <w:rFonts w:cs="FrankRuehl"/>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179"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180"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השר, בהסכמת שר האוצר, רשאי לקבוע בתקנות </w:t>
      </w:r>
      <w:r w:rsidRPr="0088080B">
        <w:rPr>
          <w:rStyle w:val="default"/>
          <w:rFonts w:cs="FrankRuehl"/>
          <w:vanish/>
          <w:sz w:val="16"/>
          <w:szCs w:val="22"/>
          <w:shd w:val="clear" w:color="auto" w:fill="FFFF99"/>
          <w:rtl/>
        </w:rPr>
        <w:t>–</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תשלומים בעד השיר</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 xml:space="preserve">תים </w:t>
      </w:r>
      <w:r w:rsidRPr="0088080B">
        <w:rPr>
          <w:rStyle w:val="default"/>
          <w:rFonts w:cs="FrankRuehl" w:hint="cs"/>
          <w:strike/>
          <w:vanish/>
          <w:sz w:val="16"/>
          <w:szCs w:val="22"/>
          <w:shd w:val="clear" w:color="auto" w:fill="FFFF99"/>
          <w:rtl/>
        </w:rPr>
        <w:t>המנויים בתוספת</w:t>
      </w:r>
      <w:r w:rsidRPr="0088080B">
        <w:rPr>
          <w:rStyle w:val="default"/>
          <w:rFonts w:cs="FrankRuehl" w:hint="cs"/>
          <w:vanish/>
          <w:sz w:val="16"/>
          <w:szCs w:val="22"/>
          <w:shd w:val="clear" w:color="auto" w:fill="FFFF99"/>
          <w:rtl/>
        </w:rPr>
        <w:t xml:space="preserve"> הניתנים בידי בעל רשיון;</w:t>
      </w:r>
    </w:p>
    <w:p w:rsidR="00F24715" w:rsidRPr="0088080B" w:rsidRDefault="00F24715">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דרכים לחישוב התשלומים בעד שירותים </w:t>
      </w:r>
      <w:r w:rsidRPr="0088080B">
        <w:rPr>
          <w:rStyle w:val="default"/>
          <w:rFonts w:cs="FrankRuehl" w:hint="cs"/>
          <w:strike/>
          <w:vanish/>
          <w:sz w:val="16"/>
          <w:szCs w:val="22"/>
          <w:shd w:val="clear" w:color="auto" w:fill="FFFF99"/>
          <w:rtl/>
        </w:rPr>
        <w:t>המנויים בתוספת הניתנים</w:t>
      </w:r>
      <w:r w:rsidRPr="0088080B">
        <w:rPr>
          <w:rStyle w:val="default"/>
          <w:rFonts w:cs="FrankRuehl" w:hint="cs"/>
          <w:vanish/>
          <w:sz w:val="16"/>
          <w:szCs w:val="22"/>
          <w:shd w:val="clear" w:color="auto" w:fill="FFFF99"/>
          <w:rtl/>
        </w:rPr>
        <w:t xml:space="preserve"> כאמור, מרכיביהם של כל אלה והיחסים ביניהם</w:t>
      </w:r>
      <w:r w:rsidRPr="0088080B">
        <w:rPr>
          <w:rStyle w:val="default"/>
          <w:rFonts w:cs="FrankRuehl" w:hint="cs"/>
          <w:strike/>
          <w:vanish/>
          <w:sz w:val="16"/>
          <w:szCs w:val="22"/>
          <w:shd w:val="clear" w:color="auto" w:fill="FFFF99"/>
          <w:rtl/>
        </w:rPr>
        <w:t>; תקנות כאמור יחולו, בשינויים המחוייבים, גם לענין אופן קביעת תשלומים לפי סעיף קטן (ג)</w:t>
      </w:r>
      <w:r w:rsidRPr="0088080B">
        <w:rPr>
          <w:rStyle w:val="default"/>
          <w:rFonts w:cs="FrankRuehl" w:hint="cs"/>
          <w:vanish/>
          <w:sz w:val="16"/>
          <w:szCs w:val="22"/>
          <w:shd w:val="clear" w:color="auto" w:fill="FFFF99"/>
          <w:rtl/>
        </w:rPr>
        <w:t>.</w:t>
      </w:r>
    </w:p>
    <w:p w:rsidR="001F11D9" w:rsidRPr="0088080B" w:rsidRDefault="001F11D9" w:rsidP="001F11D9">
      <w:pPr>
        <w:pStyle w:val="P00"/>
        <w:spacing w:before="0"/>
        <w:ind w:left="1021" w:right="1134"/>
        <w:rPr>
          <w:rStyle w:val="default"/>
          <w:rFonts w:cs="FrankRuehl" w:hint="cs"/>
          <w:vanish/>
          <w:szCs w:val="20"/>
          <w:shd w:val="clear" w:color="auto" w:fill="FFFF99"/>
          <w:rtl/>
        </w:rPr>
      </w:pPr>
    </w:p>
    <w:p w:rsidR="001F11D9" w:rsidRPr="0088080B" w:rsidRDefault="001F11D9" w:rsidP="001F11D9">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1021" w:right="1134"/>
        <w:rPr>
          <w:rStyle w:val="default"/>
          <w:rFonts w:cs="FrankRuehl" w:hint="cs"/>
          <w:vanish/>
          <w:szCs w:val="20"/>
          <w:shd w:val="clear" w:color="auto" w:fill="FFFF99"/>
          <w:rtl/>
        </w:rPr>
      </w:pPr>
      <w:hyperlink r:id="rId1181"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182"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E028C9" w:rsidRPr="0088080B" w:rsidRDefault="00E028C9" w:rsidP="00E028C9">
      <w:pPr>
        <w:pStyle w:val="P22"/>
        <w:ind w:left="1021" w:right="1134"/>
        <w:rPr>
          <w:rStyle w:val="default"/>
          <w:rFonts w:cs="FrankRuehl" w:hint="cs"/>
          <w:vanish/>
          <w:sz w:val="16"/>
          <w:szCs w:val="22"/>
          <w:u w:val="single"/>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תשלומים</w:t>
      </w:r>
      <w:r w:rsidRPr="0088080B">
        <w:rPr>
          <w:rStyle w:val="default"/>
          <w:rFonts w:cs="FrankRuehl" w:hint="cs"/>
          <w:vanish/>
          <w:sz w:val="16"/>
          <w:szCs w:val="22"/>
          <w:u w:val="single"/>
          <w:shd w:val="clear" w:color="auto" w:fill="FFFF99"/>
          <w:rtl/>
        </w:rPr>
        <w:t>, תשלומים מרביים או תשלומים מזעריים</w:t>
      </w:r>
      <w:r w:rsidRPr="0088080B">
        <w:rPr>
          <w:rStyle w:val="default"/>
          <w:rFonts w:cs="FrankRuehl" w:hint="cs"/>
          <w:vanish/>
          <w:sz w:val="16"/>
          <w:szCs w:val="22"/>
          <w:shd w:val="clear" w:color="auto" w:fill="FFFF99"/>
          <w:rtl/>
        </w:rPr>
        <w:t xml:space="preserve"> בעד השיר</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 xml:space="preserve">תים הניתנים בידי בעל רשיון; </w:t>
      </w:r>
      <w:r w:rsidRPr="0088080B">
        <w:rPr>
          <w:rStyle w:val="default"/>
          <w:rFonts w:cs="FrankRuehl" w:hint="cs"/>
          <w:vanish/>
          <w:sz w:val="16"/>
          <w:szCs w:val="22"/>
          <w:u w:val="single"/>
          <w:shd w:val="clear" w:color="auto" w:fill="FFFF99"/>
          <w:rtl/>
        </w:rPr>
        <w:t xml:space="preserve">קביעת התשלומים לפי פסקה זו (בסעיף זה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תשלומים בעד שירותי הבזק) יכול שתיעשה, בין השאר, בהתבסס על אחד מאלה:</w:t>
      </w:r>
    </w:p>
    <w:p w:rsidR="00E028C9" w:rsidRPr="0088080B" w:rsidRDefault="00E028C9" w:rsidP="00E028C9">
      <w:pPr>
        <w:pStyle w:val="P22"/>
        <w:spacing w:before="0"/>
        <w:ind w:left="1474" w:right="1134"/>
        <w:rPr>
          <w:rStyle w:val="default"/>
          <w:rFonts w:cs="FrankRuehl" w:hint="cs"/>
          <w:vanish/>
          <w:sz w:val="16"/>
          <w:szCs w:val="22"/>
          <w:u w:val="single"/>
          <w:shd w:val="clear" w:color="auto" w:fill="FFFF99"/>
          <w:rtl/>
        </w:rPr>
      </w:pPr>
      <w:r w:rsidRPr="0088080B">
        <w:rPr>
          <w:rStyle w:val="default"/>
          <w:rFonts w:cs="FrankRuehl" w:hint="cs"/>
          <w:vanish/>
          <w:sz w:val="16"/>
          <w:szCs w:val="22"/>
          <w:u w:val="single"/>
          <w:shd w:val="clear" w:color="auto" w:fill="FFFF99"/>
          <w:rtl/>
        </w:rPr>
        <w:t>(1)</w:t>
      </w:r>
      <w:r w:rsidRPr="0088080B">
        <w:rPr>
          <w:rStyle w:val="default"/>
          <w:rFonts w:cs="FrankRuehl" w:hint="cs"/>
          <w:vanish/>
          <w:sz w:val="16"/>
          <w:szCs w:val="22"/>
          <w:u w:val="single"/>
          <w:shd w:val="clear" w:color="auto" w:fill="FFFF99"/>
          <w:rtl/>
        </w:rPr>
        <w:tab/>
        <w:t>עלות לפי שיטת חישוב שהשר יורה עליה, בתוספת רווח סביר;</w:t>
      </w:r>
    </w:p>
    <w:p w:rsidR="00E028C9" w:rsidRPr="0088080B" w:rsidRDefault="00E028C9" w:rsidP="00E028C9">
      <w:pPr>
        <w:pStyle w:val="P22"/>
        <w:spacing w:before="0"/>
        <w:ind w:left="1474" w:right="1134"/>
        <w:rPr>
          <w:rStyle w:val="default"/>
          <w:rFonts w:cs="FrankRuehl" w:hint="cs"/>
          <w:vanish/>
          <w:sz w:val="16"/>
          <w:szCs w:val="22"/>
          <w:u w:val="single"/>
          <w:shd w:val="clear" w:color="auto" w:fill="FFFF99"/>
          <w:rtl/>
        </w:rPr>
      </w:pPr>
      <w:r w:rsidRPr="0088080B">
        <w:rPr>
          <w:rStyle w:val="default"/>
          <w:rFonts w:cs="FrankRuehl" w:hint="cs"/>
          <w:vanish/>
          <w:sz w:val="16"/>
          <w:szCs w:val="22"/>
          <w:u w:val="single"/>
          <w:shd w:val="clear" w:color="auto" w:fill="FFFF99"/>
          <w:rtl/>
        </w:rPr>
        <w:t>(2)</w:t>
      </w:r>
      <w:r w:rsidRPr="0088080B">
        <w:rPr>
          <w:rStyle w:val="default"/>
          <w:rFonts w:cs="FrankRuehl" w:hint="cs"/>
          <w:vanish/>
          <w:sz w:val="16"/>
          <w:szCs w:val="22"/>
          <w:u w:val="single"/>
          <w:shd w:val="clear" w:color="auto" w:fill="FFFF99"/>
          <w:rtl/>
        </w:rPr>
        <w:tab/>
        <w:t>נקודת ייחוס הנגזרת מאחד מאלה:</w:t>
      </w:r>
    </w:p>
    <w:p w:rsidR="00E028C9" w:rsidRPr="0088080B" w:rsidRDefault="00E028C9" w:rsidP="00E028C9">
      <w:pPr>
        <w:pStyle w:val="P22"/>
        <w:spacing w:before="0"/>
        <w:ind w:left="1928" w:right="1134"/>
        <w:rPr>
          <w:rStyle w:val="default"/>
          <w:rFonts w:cs="FrankRuehl" w:hint="cs"/>
          <w:vanish/>
          <w:sz w:val="16"/>
          <w:szCs w:val="22"/>
          <w:u w:val="single"/>
          <w:shd w:val="clear" w:color="auto" w:fill="FFFF99"/>
          <w:rtl/>
        </w:rPr>
      </w:pPr>
      <w:r w:rsidRPr="0088080B">
        <w:rPr>
          <w:rStyle w:val="default"/>
          <w:rFonts w:cs="FrankRuehl" w:hint="cs"/>
          <w:vanish/>
          <w:sz w:val="16"/>
          <w:szCs w:val="22"/>
          <w:u w:val="single"/>
          <w:shd w:val="clear" w:color="auto" w:fill="FFFF99"/>
          <w:rtl/>
        </w:rPr>
        <w:t>(א)</w:t>
      </w:r>
      <w:r w:rsidRPr="0088080B">
        <w:rPr>
          <w:rStyle w:val="default"/>
          <w:rFonts w:cs="FrankRuehl" w:hint="cs"/>
          <w:vanish/>
          <w:sz w:val="16"/>
          <w:szCs w:val="22"/>
          <w:u w:val="single"/>
          <w:shd w:val="clear" w:color="auto" w:fill="FFFF99"/>
          <w:rtl/>
        </w:rPr>
        <w:tab/>
        <w:t>תשלום בעד שירותים שנותן בעל הרישיון;</w:t>
      </w:r>
    </w:p>
    <w:p w:rsidR="00E028C9" w:rsidRPr="0088080B" w:rsidRDefault="00E028C9" w:rsidP="00E028C9">
      <w:pPr>
        <w:pStyle w:val="P22"/>
        <w:spacing w:before="0"/>
        <w:ind w:left="1928" w:right="1134"/>
        <w:rPr>
          <w:rStyle w:val="default"/>
          <w:rFonts w:cs="FrankRuehl" w:hint="cs"/>
          <w:vanish/>
          <w:sz w:val="16"/>
          <w:szCs w:val="22"/>
          <w:u w:val="single"/>
          <w:shd w:val="clear" w:color="auto" w:fill="FFFF99"/>
          <w:rtl/>
        </w:rPr>
      </w:pPr>
      <w:r w:rsidRPr="0088080B">
        <w:rPr>
          <w:rStyle w:val="default"/>
          <w:rFonts w:cs="FrankRuehl" w:hint="cs"/>
          <w:vanish/>
          <w:sz w:val="16"/>
          <w:szCs w:val="22"/>
          <w:u w:val="single"/>
          <w:shd w:val="clear" w:color="auto" w:fill="FFFF99"/>
          <w:rtl/>
        </w:rPr>
        <w:t>(ב)</w:t>
      </w:r>
      <w:r w:rsidRPr="0088080B">
        <w:rPr>
          <w:rStyle w:val="default"/>
          <w:rFonts w:cs="FrankRuehl" w:hint="cs"/>
          <w:vanish/>
          <w:sz w:val="16"/>
          <w:szCs w:val="22"/>
          <w:u w:val="single"/>
          <w:shd w:val="clear" w:color="auto" w:fill="FFFF99"/>
          <w:rtl/>
        </w:rPr>
        <w:tab/>
        <w:t>תשלום בעד שירותים אחרים בני-השוואה;</w:t>
      </w:r>
    </w:p>
    <w:p w:rsidR="00E028C9" w:rsidRPr="0088080B" w:rsidRDefault="00E028C9" w:rsidP="00E028C9">
      <w:pPr>
        <w:pStyle w:val="P22"/>
        <w:spacing w:before="0"/>
        <w:ind w:left="1928" w:right="1134"/>
        <w:rPr>
          <w:rStyle w:val="default"/>
          <w:rFonts w:cs="FrankRuehl"/>
          <w:vanish/>
          <w:sz w:val="16"/>
          <w:szCs w:val="22"/>
          <w:u w:val="single"/>
          <w:shd w:val="clear" w:color="auto" w:fill="FFFF99"/>
          <w:rtl/>
        </w:rPr>
      </w:pPr>
      <w:r w:rsidRPr="0088080B">
        <w:rPr>
          <w:rStyle w:val="default"/>
          <w:rFonts w:cs="FrankRuehl" w:hint="cs"/>
          <w:vanish/>
          <w:sz w:val="16"/>
          <w:szCs w:val="22"/>
          <w:u w:val="single"/>
          <w:shd w:val="clear" w:color="auto" w:fill="FFFF99"/>
          <w:rtl/>
        </w:rPr>
        <w:t>(ג)</w:t>
      </w:r>
      <w:r w:rsidRPr="0088080B">
        <w:rPr>
          <w:rStyle w:val="default"/>
          <w:rFonts w:cs="FrankRuehl" w:hint="cs"/>
          <w:vanish/>
          <w:sz w:val="16"/>
          <w:szCs w:val="22"/>
          <w:u w:val="single"/>
          <w:shd w:val="clear" w:color="auto" w:fill="FFFF99"/>
          <w:rtl/>
        </w:rPr>
        <w:tab/>
        <w:t>תשלומים כאמור בפסקאות משנה (א) או (ב) או תשלומים בעד שירותי הבזק או שירות מקביל להם, במדינות אחרות;</w:t>
      </w:r>
    </w:p>
    <w:p w:rsidR="00E028C9" w:rsidRPr="0088080B" w:rsidRDefault="00E028C9" w:rsidP="00E028C9">
      <w:pPr>
        <w:pStyle w:val="P00"/>
        <w:spacing w:before="0"/>
        <w:ind w:left="1021" w:right="1134"/>
        <w:rPr>
          <w:rStyle w:val="default"/>
          <w:rFonts w:ascii="FrankRuehl" w:hAnsi="FrankRuehl" w:cs="FrankRuehl"/>
          <w:vanish/>
          <w:szCs w:val="20"/>
          <w:shd w:val="clear" w:color="auto" w:fill="FFFF99"/>
          <w:rtl/>
        </w:rPr>
      </w:pPr>
    </w:p>
    <w:p w:rsidR="00E028C9" w:rsidRPr="0088080B" w:rsidRDefault="00E028C9" w:rsidP="00E028C9">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028C9" w:rsidRPr="0088080B" w:rsidRDefault="00E028C9" w:rsidP="00E028C9">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028C9" w:rsidRPr="0088080B" w:rsidRDefault="00E028C9" w:rsidP="00E028C9">
      <w:pPr>
        <w:pStyle w:val="P00"/>
        <w:spacing w:before="0"/>
        <w:ind w:left="1021" w:right="1134"/>
        <w:rPr>
          <w:rStyle w:val="default"/>
          <w:rFonts w:ascii="FrankRuehl" w:hAnsi="FrankRuehl" w:cs="FrankRuehl"/>
          <w:vanish/>
          <w:szCs w:val="20"/>
          <w:shd w:val="clear" w:color="auto" w:fill="FFFF99"/>
          <w:rtl/>
        </w:rPr>
      </w:pPr>
      <w:hyperlink r:id="rId118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18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1F11D9" w:rsidRPr="0088080B" w:rsidRDefault="001F11D9" w:rsidP="001F11D9">
      <w:pPr>
        <w:pStyle w:val="P22"/>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תשלומים, תשלומים מרביים או תשלומים מזעריים בעד השיר</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 xml:space="preserve">תים הניתנים בידי </w:t>
      </w:r>
      <w:r w:rsidRPr="0088080B">
        <w:rPr>
          <w:rStyle w:val="default"/>
          <w:rFonts w:cs="FrankRuehl" w:hint="cs"/>
          <w:strike/>
          <w:vanish/>
          <w:sz w:val="16"/>
          <w:szCs w:val="22"/>
          <w:shd w:val="clear" w:color="auto" w:fill="FFFF99"/>
          <w:rtl/>
        </w:rPr>
        <w:t>בעל רשיון</w:t>
      </w:r>
      <w:r w:rsidR="00E028C9" w:rsidRPr="0088080B">
        <w:rPr>
          <w:rStyle w:val="default"/>
          <w:rFonts w:cs="FrankRuehl" w:hint="cs"/>
          <w:vanish/>
          <w:sz w:val="16"/>
          <w:szCs w:val="22"/>
          <w:shd w:val="clear" w:color="auto" w:fill="FFFF99"/>
          <w:rtl/>
        </w:rPr>
        <w:t xml:space="preserve"> </w:t>
      </w:r>
      <w:r w:rsidR="00E028C9"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קביעת התשלומים לפי פסקה זו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תשלומים בעד שירותי הבזק) יכול שתיעשה, בין השאר, בהתבסס על אחד מאלה:</w:t>
      </w:r>
    </w:p>
    <w:p w:rsidR="001F11D9" w:rsidRPr="0088080B" w:rsidRDefault="001F11D9" w:rsidP="001F11D9">
      <w:pPr>
        <w:pStyle w:val="P22"/>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עלות לפי שיטת חישוב שהשר יורה עליה, בתוספת רווח סביר;</w:t>
      </w:r>
    </w:p>
    <w:p w:rsidR="001F11D9" w:rsidRPr="0088080B" w:rsidRDefault="001F11D9" w:rsidP="001F11D9">
      <w:pPr>
        <w:pStyle w:val="P22"/>
        <w:spacing w:before="0"/>
        <w:ind w:left="147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נקודת ייחוס הנגזרת מאחד מאלה:</w:t>
      </w:r>
    </w:p>
    <w:p w:rsidR="001F11D9" w:rsidRPr="0088080B" w:rsidRDefault="001F11D9" w:rsidP="001F11D9">
      <w:pPr>
        <w:pStyle w:val="P22"/>
        <w:spacing w:before="0"/>
        <w:ind w:left="1928"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 xml:space="preserve">תשלום בעד שירותים שנותן </w:t>
      </w:r>
      <w:r w:rsidRPr="0088080B">
        <w:rPr>
          <w:rStyle w:val="default"/>
          <w:rFonts w:cs="FrankRuehl" w:hint="cs"/>
          <w:strike/>
          <w:vanish/>
          <w:sz w:val="16"/>
          <w:szCs w:val="22"/>
          <w:shd w:val="clear" w:color="auto" w:fill="FFFF99"/>
          <w:rtl/>
        </w:rPr>
        <w:t>בעל הרישיון</w:t>
      </w:r>
      <w:r w:rsidR="00E028C9" w:rsidRPr="0088080B">
        <w:rPr>
          <w:rStyle w:val="default"/>
          <w:rFonts w:cs="FrankRuehl" w:hint="cs"/>
          <w:vanish/>
          <w:sz w:val="16"/>
          <w:szCs w:val="22"/>
          <w:shd w:val="clear" w:color="auto" w:fill="FFFF99"/>
          <w:rtl/>
        </w:rPr>
        <w:t xml:space="preserve"> </w:t>
      </w:r>
      <w:r w:rsidR="00E028C9"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w:t>
      </w:r>
    </w:p>
    <w:p w:rsidR="001F11D9" w:rsidRPr="0088080B" w:rsidRDefault="001F11D9" w:rsidP="001F11D9">
      <w:pPr>
        <w:pStyle w:val="P22"/>
        <w:spacing w:before="0"/>
        <w:ind w:left="1928"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(ב)</w:t>
      </w:r>
      <w:r w:rsidRPr="0088080B">
        <w:rPr>
          <w:rStyle w:val="default"/>
          <w:rFonts w:cs="FrankRuehl" w:hint="cs"/>
          <w:vanish/>
          <w:sz w:val="16"/>
          <w:szCs w:val="22"/>
          <w:shd w:val="clear" w:color="auto" w:fill="FFFF99"/>
          <w:rtl/>
        </w:rPr>
        <w:tab/>
        <w:t>תשלום בעד שירותים אחרים בני-השוואה;</w:t>
      </w:r>
    </w:p>
    <w:p w:rsidR="001F11D9" w:rsidRPr="00E028C9" w:rsidRDefault="001F11D9" w:rsidP="001F11D9">
      <w:pPr>
        <w:pStyle w:val="P22"/>
        <w:spacing w:before="0"/>
        <w:ind w:left="1928" w:right="1134"/>
        <w:rPr>
          <w:rStyle w:val="default"/>
          <w:rFonts w:cs="FrankRuehl"/>
          <w:sz w:val="2"/>
          <w:szCs w:val="2"/>
          <w:shd w:val="clear" w:color="auto" w:fill="FFFF99"/>
          <w:rtl/>
        </w:rPr>
      </w:pPr>
      <w:r w:rsidRPr="0088080B">
        <w:rPr>
          <w:rStyle w:val="default"/>
          <w:rFonts w:cs="FrankRuehl" w:hint="cs"/>
          <w:vanish/>
          <w:sz w:val="16"/>
          <w:szCs w:val="22"/>
          <w:shd w:val="clear" w:color="auto" w:fill="FFFF99"/>
          <w:rtl/>
        </w:rPr>
        <w:t>(ג)</w:t>
      </w:r>
      <w:r w:rsidRPr="0088080B">
        <w:rPr>
          <w:rStyle w:val="default"/>
          <w:rFonts w:cs="FrankRuehl" w:hint="cs"/>
          <w:vanish/>
          <w:sz w:val="16"/>
          <w:szCs w:val="22"/>
          <w:shd w:val="clear" w:color="auto" w:fill="FFFF99"/>
          <w:rtl/>
        </w:rPr>
        <w:tab/>
        <w:t>תשלומים כאמור בפסקאות משנה (א) או (ב) או תשלומים בעד שירותי הבזק או שירות מקביל להם, במדינות אחרות;</w:t>
      </w:r>
      <w:bookmarkEnd w:id="361"/>
    </w:p>
    <w:p w:rsidR="00F24715" w:rsidRDefault="00F24715" w:rsidP="00390F26">
      <w:pPr>
        <w:pStyle w:val="P00"/>
        <w:spacing w:before="72"/>
        <w:ind w:left="0" w:right="1134"/>
        <w:rPr>
          <w:rStyle w:val="default"/>
          <w:rFonts w:cs="FrankRuehl" w:hint="cs"/>
          <w:rtl/>
        </w:rPr>
      </w:pPr>
      <w:r>
        <w:rPr>
          <w:rtl/>
          <w:lang w:val="he-IL"/>
        </w:rPr>
        <w:pict>
          <v:shape id="_x0000_s2547" type="#_x0000_t202" style="position:absolute;left:0;text-align:left;margin-left:470.25pt;margin-top:7.1pt;width:1in;height:16.8pt;z-index:251704320"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32)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2" w:name="Rov390"/>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185"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186"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15(ב)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השר, בהסכמת שר האוצר ובאישור ועדת הכלכלה של הכנסת, רשאי לשנות את התוספת.</w:t>
      </w:r>
      <w:bookmarkEnd w:id="362"/>
    </w:p>
    <w:p w:rsidR="00F24715" w:rsidRDefault="00F24715" w:rsidP="00390F26">
      <w:pPr>
        <w:pStyle w:val="P00"/>
        <w:spacing w:before="72"/>
        <w:ind w:left="0" w:right="1134"/>
        <w:rPr>
          <w:rStyle w:val="default"/>
          <w:rFonts w:cs="FrankRuehl" w:hint="cs"/>
          <w:rtl/>
        </w:rPr>
      </w:pPr>
      <w:r>
        <w:rPr>
          <w:lang w:val="he-IL"/>
        </w:rPr>
        <w:pict>
          <v:rect id="_x0000_s2365" style="position:absolute;left:0;text-align:left;margin-left:464.5pt;margin-top:8.05pt;width:75.05pt;height:15.6pt;z-index:251539456" o:allowincell="f" filled="f" stroked="f" strokecolor="lime" strokeweight=".25pt">
            <v:textbox style="mso-next-textbox:#_x0000_s2365" inset="0,0,0,0">
              <w:txbxContent>
                <w:p w:rsidR="00F17E28" w:rsidRDefault="00F17E28">
                  <w:pPr>
                    <w:spacing w:line="160" w:lineRule="exact"/>
                    <w:jc w:val="left"/>
                    <w:rPr>
                      <w:rFonts w:cs="Miriam" w:hint="cs"/>
                      <w:noProof/>
                      <w:szCs w:val="18"/>
                      <w:rtl/>
                    </w:rPr>
                  </w:pPr>
                  <w:r>
                    <w:rPr>
                      <w:rFonts w:cs="Miriam" w:hint="cs"/>
                      <w:szCs w:val="18"/>
                      <w:rtl/>
                    </w:rPr>
                    <w:t>(תיקון מס' 32)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3" w:name="Rov391"/>
      <w:r w:rsidRPr="0088080B">
        <w:rPr>
          <w:rStyle w:val="default"/>
          <w:rFonts w:cs="FrankRuehl" w:hint="cs"/>
          <w:vanish/>
          <w:color w:val="FF0000"/>
          <w:szCs w:val="20"/>
          <w:shd w:val="clear" w:color="auto" w:fill="FFFF99"/>
          <w:rtl/>
        </w:rPr>
        <w:t>מיום 1.7.1997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16</w:t>
      </w:r>
    </w:p>
    <w:p w:rsidR="00F24715" w:rsidRPr="0088080B" w:rsidRDefault="00F24715">
      <w:pPr>
        <w:pStyle w:val="P00"/>
        <w:spacing w:before="0"/>
        <w:ind w:left="0" w:right="1134"/>
        <w:rPr>
          <w:rStyle w:val="default"/>
          <w:rFonts w:cs="FrankRuehl" w:hint="cs"/>
          <w:vanish/>
          <w:szCs w:val="20"/>
          <w:shd w:val="clear" w:color="auto" w:fill="FFFF99"/>
          <w:rtl/>
        </w:rPr>
      </w:pPr>
      <w:hyperlink r:id="rId1187" w:history="1">
        <w:r w:rsidRPr="0088080B">
          <w:rPr>
            <w:rStyle w:val="Hyperlink"/>
            <w:rFonts w:hint="cs"/>
            <w:vanish/>
            <w:szCs w:val="20"/>
            <w:shd w:val="clear" w:color="auto" w:fill="FFFF99"/>
            <w:rtl/>
          </w:rPr>
          <w:t>ס"ח תשנ"ז מס' 1629</w:t>
        </w:r>
      </w:hyperlink>
      <w:r w:rsidRPr="0088080B">
        <w:rPr>
          <w:rStyle w:val="default"/>
          <w:rFonts w:cs="FrankRuehl" w:hint="cs"/>
          <w:vanish/>
          <w:szCs w:val="20"/>
          <w:shd w:val="clear" w:color="auto" w:fill="FFFF99"/>
          <w:rtl/>
        </w:rPr>
        <w:t xml:space="preserve"> מיום 10.7.1997 עמ' 183 (ה"ח 2628)</w:t>
      </w:r>
    </w:p>
    <w:p w:rsidR="00F24715" w:rsidRPr="0088080B" w:rsidRDefault="00F24715">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t>(ג)</w:t>
      </w:r>
      <w:r w:rsidRPr="0088080B">
        <w:rPr>
          <w:rStyle w:val="default"/>
          <w:rFonts w:cs="FrankRuehl" w:hint="cs"/>
          <w:vanish/>
          <w:sz w:val="16"/>
          <w:szCs w:val="22"/>
          <w:shd w:val="clear" w:color="auto" w:fill="FFFF99"/>
          <w:rtl/>
        </w:rPr>
        <w:tab/>
        <w:t>השר, בהתייעצות עם שר האוצר, רשאי לקבוע את התשלומים בעד שירותי בזק שאינם מפורטים בתוספת, הניתנים מאת בעל רשיון</w:t>
      </w:r>
      <w:r w:rsidRPr="0088080B">
        <w:rPr>
          <w:rStyle w:val="default"/>
          <w:rFonts w:cs="FrankRuehl" w:hint="cs"/>
          <w:strike/>
          <w:vanish/>
          <w:sz w:val="16"/>
          <w:szCs w:val="22"/>
          <w:shd w:val="clear" w:color="auto" w:fill="FFFF99"/>
          <w:rtl/>
        </w:rPr>
        <w:t>; תשלומים שנקבעו מכוח סעיף קטן זה, רשאי השר להורות שלא יפורסמו ברשומות אלא בדרך אחרת שהורה עליה</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188"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189"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15(ג)</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(ג)</w:t>
      </w:r>
      <w:r w:rsidRPr="0088080B">
        <w:rPr>
          <w:rStyle w:val="default"/>
          <w:rFonts w:cs="FrankRuehl" w:hint="cs"/>
          <w:strike/>
          <w:vanish/>
          <w:sz w:val="16"/>
          <w:szCs w:val="22"/>
          <w:shd w:val="clear" w:color="auto" w:fill="FFFF99"/>
          <w:rtl/>
        </w:rPr>
        <w:tab/>
        <w:t>השר, בהתייעצות עם שר האוצר, רשאי לקבוע את התשלומים בעד שירותי בזק שאינם מפורטים בתוספת, הניתנים מאת בעל רשיון.</w:t>
      </w:r>
      <w:bookmarkEnd w:id="363"/>
    </w:p>
    <w:p w:rsidR="00F24715" w:rsidRDefault="00F24715" w:rsidP="00390F26">
      <w:pPr>
        <w:pStyle w:val="P00"/>
        <w:spacing w:before="72"/>
        <w:ind w:left="0" w:right="1134"/>
        <w:rPr>
          <w:rStyle w:val="default"/>
          <w:rFonts w:cs="FrankRuehl" w:hint="cs"/>
          <w:rtl/>
        </w:rPr>
      </w:pPr>
      <w:r w:rsidRPr="00390F26">
        <w:rPr>
          <w:rStyle w:val="default"/>
          <w:rFonts w:cs="FrankRuehl"/>
        </w:rPr>
        <w:pict>
          <v:rect id="_x0000_s2366" style="position:absolute;left:0;text-align:left;margin-left:464.5pt;margin-top:8.05pt;width:75.05pt;height:19.55pt;z-index:251540480" o:allowincell="f" filled="f" stroked="f" strokecolor="lime" strokeweight=".25pt">
            <v:textbox inset="0,0,0,0">
              <w:txbxContent>
                <w:p w:rsidR="00F17E28" w:rsidRDefault="00F17E28" w:rsidP="001F11D9">
                  <w:pPr>
                    <w:spacing w:line="160" w:lineRule="exact"/>
                    <w:jc w:val="left"/>
                    <w:rPr>
                      <w:rFonts w:cs="Miriam"/>
                      <w:noProof/>
                      <w:szCs w:val="18"/>
                      <w:rtl/>
                    </w:rPr>
                  </w:pPr>
                  <w:r>
                    <w:rPr>
                      <w:rFonts w:cs="Miriam" w:hint="cs"/>
                      <w:szCs w:val="18"/>
                      <w:rtl/>
                    </w:rPr>
                    <w:t>(תיקון מס' 57) תשע"ג-2013</w:t>
                  </w:r>
                </w:p>
              </w:txbxContent>
            </v:textbox>
            <w10:anchorlock/>
          </v:rect>
        </w:pict>
      </w:r>
      <w:r w:rsidRPr="00390F26">
        <w:rPr>
          <w:rStyle w:val="default"/>
          <w:rFonts w:cs="FrankRuehl"/>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w:t>
      </w:r>
      <w:r w:rsidR="00390F26">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4" w:name="Rov576"/>
      <w:r w:rsidRPr="0088080B">
        <w:rPr>
          <w:rStyle w:val="default"/>
          <w:rFonts w:cs="FrankRuehl" w:hint="cs"/>
          <w:vanish/>
          <w:color w:val="FF0000"/>
          <w:szCs w:val="20"/>
          <w:shd w:val="clear" w:color="auto" w:fill="FFFF99"/>
          <w:rtl/>
        </w:rPr>
        <w:t>מיום 1.7.1997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16</w:t>
      </w:r>
    </w:p>
    <w:p w:rsidR="00F24715" w:rsidRPr="0088080B" w:rsidRDefault="00F24715">
      <w:pPr>
        <w:pStyle w:val="P00"/>
        <w:spacing w:before="0"/>
        <w:ind w:left="0" w:right="1134"/>
        <w:rPr>
          <w:rStyle w:val="default"/>
          <w:rFonts w:cs="FrankRuehl" w:hint="cs"/>
          <w:vanish/>
          <w:szCs w:val="20"/>
          <w:shd w:val="clear" w:color="auto" w:fill="FFFF99"/>
          <w:rtl/>
        </w:rPr>
      </w:pPr>
      <w:hyperlink r:id="rId1190" w:history="1">
        <w:r w:rsidRPr="0088080B">
          <w:rPr>
            <w:rStyle w:val="Hyperlink"/>
            <w:rFonts w:hint="cs"/>
            <w:vanish/>
            <w:szCs w:val="20"/>
            <w:shd w:val="clear" w:color="auto" w:fill="FFFF99"/>
            <w:rtl/>
          </w:rPr>
          <w:t>ס"ח תשנ"ז</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מס' 1629</w:t>
        </w:r>
      </w:hyperlink>
      <w:r w:rsidRPr="0088080B">
        <w:rPr>
          <w:rStyle w:val="default"/>
          <w:rFonts w:cs="FrankRuehl" w:hint="cs"/>
          <w:vanish/>
          <w:szCs w:val="20"/>
          <w:shd w:val="clear" w:color="auto" w:fill="FFFF99"/>
          <w:rtl/>
        </w:rPr>
        <w:t xml:space="preserve"> מיום 10.7.1997 עמ' 183 (</w:t>
      </w:r>
      <w:hyperlink r:id="rId1191" w:history="1">
        <w:r w:rsidRPr="0088080B">
          <w:rPr>
            <w:rStyle w:val="Hyperlink"/>
            <w:rFonts w:hint="cs"/>
            <w:vanish/>
            <w:szCs w:val="20"/>
            <w:shd w:val="clear" w:color="auto" w:fill="FFFF99"/>
            <w:rtl/>
          </w:rPr>
          <w:t>ה"ח 2628</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קטן 15(ג1)</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1474"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147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1474" w:right="1134"/>
        <w:rPr>
          <w:rStyle w:val="default"/>
          <w:rFonts w:cs="FrankRuehl" w:hint="cs"/>
          <w:vanish/>
          <w:szCs w:val="20"/>
          <w:shd w:val="clear" w:color="auto" w:fill="FFFF99"/>
          <w:rtl/>
        </w:rPr>
      </w:pPr>
      <w:hyperlink r:id="rId1192" w:history="1">
        <w:r w:rsidRPr="0088080B">
          <w:rPr>
            <w:rStyle w:val="Hyperlink"/>
            <w:rFonts w:hint="cs"/>
            <w:vanish/>
            <w:szCs w:val="20"/>
            <w:shd w:val="clear" w:color="auto" w:fill="FFFF99"/>
            <w:rtl/>
          </w:rPr>
          <w:t xml:space="preserve">ס"ח </w:t>
        </w:r>
        <w:r w:rsidRPr="0088080B">
          <w:rPr>
            <w:rStyle w:val="Hyperlink"/>
            <w:rFonts w:hint="cs"/>
            <w:vanish/>
            <w:szCs w:val="20"/>
            <w:shd w:val="clear" w:color="auto" w:fill="FFFF99"/>
            <w:rtl/>
          </w:rPr>
          <w:t>ת</w:t>
        </w:r>
        <w:r w:rsidRPr="0088080B">
          <w:rPr>
            <w:rStyle w:val="Hyperlink"/>
            <w:rFonts w:hint="cs"/>
            <w:vanish/>
            <w:szCs w:val="20"/>
            <w:shd w:val="clear" w:color="auto" w:fill="FFFF99"/>
            <w:rtl/>
          </w:rPr>
          <w:t>שס"ה מס' 1997</w:t>
        </w:r>
      </w:hyperlink>
      <w:r w:rsidRPr="0088080B">
        <w:rPr>
          <w:rStyle w:val="default"/>
          <w:rFonts w:cs="FrankRuehl" w:hint="cs"/>
          <w:vanish/>
          <w:szCs w:val="20"/>
          <w:shd w:val="clear" w:color="auto" w:fill="FFFF99"/>
          <w:rtl/>
        </w:rPr>
        <w:t xml:space="preserve"> מיום 11.4.2005 עמ' 396 (</w:t>
      </w:r>
      <w:hyperlink r:id="rId1193"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33"/>
        <w:ind w:left="1474"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להודיע כי לגבי שירותי בזק </w:t>
      </w:r>
      <w:r w:rsidRPr="0088080B">
        <w:rPr>
          <w:rStyle w:val="default"/>
          <w:rFonts w:cs="FrankRuehl" w:hint="cs"/>
          <w:strike/>
          <w:vanish/>
          <w:sz w:val="16"/>
          <w:szCs w:val="22"/>
          <w:shd w:val="clear" w:color="auto" w:fill="FFFF99"/>
          <w:rtl/>
        </w:rPr>
        <w:t>שאינם מפורטים בתוספת</w:t>
      </w:r>
      <w:r w:rsidRPr="0088080B">
        <w:rPr>
          <w:rStyle w:val="default"/>
          <w:rFonts w:cs="FrankRuehl" w:hint="cs"/>
          <w:vanish/>
          <w:sz w:val="16"/>
          <w:szCs w:val="22"/>
          <w:shd w:val="clear" w:color="auto" w:fill="FFFF99"/>
          <w:rtl/>
        </w:rPr>
        <w:t>, הניתנים מאת בעל רשיון פלוני, ייקבעו</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תשלומים מרביים או תשלומים מזעריים, לתקופה שלא תעלה על שנה אחת;</w:t>
      </w:r>
    </w:p>
    <w:p w:rsidR="001F11D9" w:rsidRPr="0088080B" w:rsidRDefault="001F11D9" w:rsidP="001F11D9">
      <w:pPr>
        <w:pStyle w:val="P00"/>
        <w:spacing w:before="0"/>
        <w:ind w:left="0" w:right="1134"/>
        <w:rPr>
          <w:rStyle w:val="default"/>
          <w:rFonts w:cs="FrankRuehl" w:hint="cs"/>
          <w:vanish/>
          <w:szCs w:val="20"/>
          <w:shd w:val="clear" w:color="auto" w:fill="FFFF99"/>
          <w:rtl/>
        </w:rPr>
      </w:pPr>
    </w:p>
    <w:p w:rsidR="001F11D9" w:rsidRPr="0088080B" w:rsidRDefault="001F11D9" w:rsidP="001F11D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1F11D9" w:rsidRPr="0088080B" w:rsidRDefault="001F11D9" w:rsidP="001F11D9">
      <w:pPr>
        <w:pStyle w:val="P00"/>
        <w:spacing w:before="0"/>
        <w:ind w:left="0" w:right="1134"/>
        <w:rPr>
          <w:rStyle w:val="default"/>
          <w:rFonts w:cs="FrankRuehl" w:hint="cs"/>
          <w:vanish/>
          <w:szCs w:val="20"/>
          <w:shd w:val="clear" w:color="auto" w:fill="FFFF99"/>
          <w:rtl/>
        </w:rPr>
      </w:pPr>
      <w:hyperlink r:id="rId1194"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195"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1F11D9" w:rsidRPr="0088080B" w:rsidRDefault="001F11D9" w:rsidP="001F11D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קטן 15(ג1)</w:t>
      </w:r>
    </w:p>
    <w:p w:rsidR="001F11D9" w:rsidRPr="0088080B" w:rsidRDefault="001F11D9" w:rsidP="001F11D9">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1F11D9" w:rsidRPr="0088080B" w:rsidRDefault="001F11D9" w:rsidP="001F11D9">
      <w:pPr>
        <w:pStyle w:val="P02"/>
        <w:spacing w:before="0"/>
        <w:ind w:left="1021"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בהסכמת שר האוצ</w:t>
      </w:r>
      <w:r w:rsidRPr="0088080B">
        <w:rPr>
          <w:rStyle w:val="default"/>
          <w:rFonts w:cs="FrankRuehl"/>
          <w:strike/>
          <w:vanish/>
          <w:sz w:val="22"/>
          <w:szCs w:val="22"/>
          <w:shd w:val="clear" w:color="auto" w:fill="FFFF99"/>
          <w:rtl/>
        </w:rPr>
        <w:t>ר</w:t>
      </w:r>
      <w:r w:rsidRPr="0088080B">
        <w:rPr>
          <w:rStyle w:val="default"/>
          <w:rFonts w:cs="FrankRuehl" w:hint="cs"/>
          <w:strike/>
          <w:vanish/>
          <w:sz w:val="22"/>
          <w:szCs w:val="22"/>
          <w:shd w:val="clear" w:color="auto" w:fill="FFFF99"/>
          <w:rtl/>
        </w:rPr>
        <w:t xml:space="preserve">, רשאי, מטעמים של קידום התחרות בתחום הבזק </w:t>
      </w:r>
      <w:r w:rsidRPr="0088080B">
        <w:rPr>
          <w:rStyle w:val="default"/>
          <w:rFonts w:cs="FrankRuehl"/>
          <w:strike/>
          <w:vanish/>
          <w:sz w:val="22"/>
          <w:szCs w:val="22"/>
          <w:shd w:val="clear" w:color="auto" w:fill="FFFF99"/>
          <w:rtl/>
        </w:rPr>
        <w:t>–</w:t>
      </w:r>
    </w:p>
    <w:p w:rsidR="001F11D9" w:rsidRPr="0088080B" w:rsidRDefault="001F11D9" w:rsidP="001F11D9">
      <w:pPr>
        <w:pStyle w:val="P33"/>
        <w:spacing w:before="0"/>
        <w:ind w:left="147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להודיע כי לגבי שירותי בזק, הניתנים מאת בעל רשיון פלוני, ייקבעו</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תשלומים מרביים או תשלומים מזעריים, לתקופה שלא תעלה על שנה אחת;</w:t>
      </w:r>
    </w:p>
    <w:p w:rsidR="001F11D9" w:rsidRPr="0088080B" w:rsidRDefault="001F11D9" w:rsidP="001F11D9">
      <w:pPr>
        <w:pStyle w:val="P33"/>
        <w:spacing w:before="0"/>
        <w:ind w:left="1474"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לקבוע, לאחר מתן ההודעה, את</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התשלומים</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האמורים בפסקת משנה (א), לכל תקופת ההודעה או מעת לעת במהלך תקופת ההודעה;</w:t>
      </w:r>
    </w:p>
    <w:p w:rsidR="001F11D9" w:rsidRPr="0088080B" w:rsidRDefault="001F11D9" w:rsidP="001F11D9">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בטרם יקבע השר תשלומים מרביים או תשלומים</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מזעריים כאמור בפסקת משנה (1)(ב), יתן לבעל הרשיון</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שלגביו מבקש השר לקבוע תשלומים כאמור, הזדמנות</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להשמיע את טענותיו;</w:t>
      </w:r>
    </w:p>
    <w:p w:rsidR="001F11D9" w:rsidRPr="00390F26" w:rsidRDefault="001F11D9" w:rsidP="00390F26">
      <w:pPr>
        <w:pStyle w:val="P22"/>
        <w:spacing w:before="0"/>
        <w:ind w:left="1021" w:right="1134"/>
        <w:rPr>
          <w:rStyle w:val="default"/>
          <w:rFonts w:cs="FrankRuehl" w:hint="cs"/>
          <w:sz w:val="2"/>
          <w:szCs w:val="2"/>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בהסכ</w:t>
      </w:r>
      <w:r w:rsidRPr="0088080B">
        <w:rPr>
          <w:rStyle w:val="default"/>
          <w:rFonts w:cs="FrankRuehl"/>
          <w:strike/>
          <w:vanish/>
          <w:sz w:val="22"/>
          <w:szCs w:val="22"/>
          <w:shd w:val="clear" w:color="auto" w:fill="FFFF99"/>
          <w:rtl/>
        </w:rPr>
        <w:t>מ</w:t>
      </w:r>
      <w:r w:rsidRPr="0088080B">
        <w:rPr>
          <w:rStyle w:val="default"/>
          <w:rFonts w:cs="FrankRuehl" w:hint="cs"/>
          <w:strike/>
          <w:vanish/>
          <w:sz w:val="22"/>
          <w:szCs w:val="22"/>
          <w:shd w:val="clear" w:color="auto" w:fill="FFFF99"/>
          <w:rtl/>
        </w:rPr>
        <w:t>ת שר האוצר ובאישור ועדת הכלכלה של הכנסת, רשאי להאריך את התקופה האמורה בפסקה (1)(א) לתקופות נוספות שלא יעלו במצטבר על שנה אחת נוספת.</w:t>
      </w:r>
      <w:bookmarkEnd w:id="364"/>
    </w:p>
    <w:p w:rsidR="00F24715" w:rsidRDefault="00F24715" w:rsidP="00390F26">
      <w:pPr>
        <w:pStyle w:val="P00"/>
        <w:spacing w:before="72"/>
        <w:ind w:left="0" w:right="1134"/>
        <w:rPr>
          <w:rStyle w:val="default"/>
          <w:rFonts w:cs="FrankRuehl" w:hint="cs"/>
          <w:rtl/>
        </w:rPr>
      </w:pPr>
      <w:r>
        <w:rPr>
          <w:lang w:val="he-IL"/>
        </w:rPr>
        <w:pict>
          <v:rect id="_x0000_s2367" style="position:absolute;left:0;text-align:left;margin-left:464.5pt;margin-top:8.05pt;width:75.05pt;height:35.55pt;z-index:2515415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7)</w:t>
                  </w:r>
                </w:p>
                <w:p w:rsidR="00F17E28" w:rsidRDefault="00F17E28">
                  <w:pPr>
                    <w:spacing w:line="160" w:lineRule="exact"/>
                    <w:jc w:val="left"/>
                    <w:rPr>
                      <w:rFonts w:cs="Miriam" w:hint="cs"/>
                      <w:noProof/>
                      <w:szCs w:val="18"/>
                      <w:rtl/>
                    </w:rPr>
                  </w:pPr>
                  <w:r>
                    <w:rPr>
                      <w:rFonts w:cs="Miriam"/>
                      <w:szCs w:val="18"/>
                      <w:rtl/>
                    </w:rPr>
                    <w:t>ת</w:t>
                  </w:r>
                  <w:r>
                    <w:rPr>
                      <w:rFonts w:cs="Miriam" w:hint="cs"/>
                      <w:szCs w:val="18"/>
                      <w:rtl/>
                    </w:rPr>
                    <w:t>ש"ן-1990</w:t>
                  </w:r>
                </w:p>
                <w:p w:rsidR="00F17E28" w:rsidRDefault="00F17E28">
                  <w:pPr>
                    <w:spacing w:line="160" w:lineRule="exact"/>
                    <w:jc w:val="left"/>
                    <w:rPr>
                      <w:rFonts w:cs="Miriam" w:hint="cs"/>
                      <w:noProof/>
                      <w:szCs w:val="18"/>
                      <w:rtl/>
                    </w:rPr>
                  </w:pPr>
                  <w:r>
                    <w:rPr>
                      <w:rFonts w:cs="Miriam" w:hint="cs"/>
                      <w:noProof/>
                      <w:szCs w:val="18"/>
                      <w:rtl/>
                    </w:rPr>
                    <w:t>(תיקון מס' 57) תשע"ג-2013</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בהסכמת שר האוצר, רשאי לקבוע בתקנות הוראות בדבר אופן הצמדת תשלומים לפי סעיף זה למדד המחי</w:t>
      </w:r>
      <w:r>
        <w:rPr>
          <w:rStyle w:val="default"/>
          <w:rFonts w:cs="FrankRuehl"/>
          <w:rtl/>
        </w:rPr>
        <w:t>ר</w:t>
      </w:r>
      <w:r>
        <w:rPr>
          <w:rStyle w:val="default"/>
          <w:rFonts w:cs="FrankRuehl" w:hint="cs"/>
          <w:rtl/>
        </w:rPr>
        <w:t>ים לצרכן</w:t>
      </w:r>
      <w:r w:rsidR="00390F26">
        <w:rPr>
          <w:rStyle w:val="default"/>
          <w:rFonts w:cs="FrankRuehl" w:hint="cs"/>
          <w:rtl/>
        </w:rPr>
        <w:t xml:space="preserve"> או למדד אחר</w:t>
      </w:r>
      <w:r>
        <w:rPr>
          <w:rStyle w:val="default"/>
          <w:rFonts w:cs="FrankRuehl" w:hint="cs"/>
          <w:rtl/>
        </w:rPr>
        <w:t>; הצמדה לענין סעיף קטן זה תיעשה בניכוי שיעור שייקבע בתקנות לשם התייעלות.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5" w:name="Rov393"/>
      <w:r w:rsidRPr="0088080B">
        <w:rPr>
          <w:rStyle w:val="default"/>
          <w:rFonts w:cs="FrankRuehl" w:hint="cs"/>
          <w:vanish/>
          <w:color w:val="FF0000"/>
          <w:szCs w:val="20"/>
          <w:shd w:val="clear" w:color="auto" w:fill="FFFF99"/>
          <w:rtl/>
        </w:rPr>
        <w:t>מיום 23.5.1990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7</w:t>
      </w:r>
    </w:p>
    <w:p w:rsidR="00F24715" w:rsidRPr="0088080B" w:rsidRDefault="00F24715">
      <w:pPr>
        <w:pStyle w:val="P00"/>
        <w:spacing w:before="0"/>
        <w:ind w:left="0" w:right="1134"/>
        <w:rPr>
          <w:rStyle w:val="default"/>
          <w:rFonts w:cs="FrankRuehl" w:hint="cs"/>
          <w:vanish/>
          <w:szCs w:val="20"/>
          <w:shd w:val="clear" w:color="auto" w:fill="FFFF99"/>
          <w:rtl/>
        </w:rPr>
      </w:pPr>
      <w:hyperlink r:id="rId1196" w:history="1">
        <w:r w:rsidRPr="0088080B">
          <w:rPr>
            <w:rStyle w:val="Hyperlink"/>
            <w:rFonts w:hint="cs"/>
            <w:vanish/>
            <w:szCs w:val="20"/>
            <w:shd w:val="clear" w:color="auto" w:fill="FFFF99"/>
            <w:rtl/>
          </w:rPr>
          <w:t>ס"ח תש"ן מס' 1315</w:t>
        </w:r>
      </w:hyperlink>
      <w:r w:rsidRPr="0088080B">
        <w:rPr>
          <w:rStyle w:val="default"/>
          <w:rFonts w:cs="FrankRuehl" w:hint="cs"/>
          <w:vanish/>
          <w:szCs w:val="20"/>
          <w:shd w:val="clear" w:color="auto" w:fill="FFFF99"/>
          <w:rtl/>
        </w:rPr>
        <w:t xml:space="preserve"> מיום 23.5.1990 עמ' 142 (</w:t>
      </w:r>
      <w:hyperlink r:id="rId1197" w:history="1">
        <w:r w:rsidRPr="0088080B">
          <w:rPr>
            <w:rStyle w:val="Hyperlink"/>
            <w:rFonts w:hint="cs"/>
            <w:vanish/>
            <w:szCs w:val="20"/>
            <w:shd w:val="clear" w:color="auto" w:fill="FFFF99"/>
            <w:rtl/>
          </w:rPr>
          <w:t>ה"ח 1990</w:t>
        </w:r>
      </w:hyperlink>
      <w:r w:rsidRPr="0088080B">
        <w:rPr>
          <w:rStyle w:val="default"/>
          <w:rFonts w:cs="FrankRuehl" w:hint="cs"/>
          <w:vanish/>
          <w:szCs w:val="20"/>
          <w:shd w:val="clear" w:color="auto" w:fill="FFFF99"/>
          <w:rtl/>
        </w:rPr>
        <w:t>)</w:t>
      </w:r>
    </w:p>
    <w:p w:rsidR="00390F26" w:rsidRPr="0088080B" w:rsidRDefault="00390F26" w:rsidP="00390F26">
      <w:pPr>
        <w:pStyle w:val="P0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השר, בהסכמת שר האוצר, רשאי לקבוע בתקנות הוראות בדבר </w:t>
      </w:r>
      <w:r w:rsidRPr="0088080B">
        <w:rPr>
          <w:rStyle w:val="default"/>
          <w:rFonts w:cs="FrankRuehl" w:hint="cs"/>
          <w:vanish/>
          <w:sz w:val="16"/>
          <w:szCs w:val="22"/>
          <w:u w:val="single"/>
          <w:shd w:val="clear" w:color="auto" w:fill="FFFF99"/>
          <w:rtl/>
        </w:rPr>
        <w:t>אופן</w:t>
      </w:r>
      <w:r w:rsidRPr="0088080B">
        <w:rPr>
          <w:rStyle w:val="default"/>
          <w:rFonts w:cs="FrankRuehl" w:hint="cs"/>
          <w:vanish/>
          <w:sz w:val="16"/>
          <w:szCs w:val="22"/>
          <w:shd w:val="clear" w:color="auto" w:fill="FFFF99"/>
          <w:rtl/>
        </w:rPr>
        <w:t xml:space="preserve"> הצמדת תשלומים לפי סעיף זה למדד המחי</w:t>
      </w:r>
      <w:r w:rsidRPr="0088080B">
        <w:rPr>
          <w:rStyle w:val="default"/>
          <w:rFonts w:cs="FrankRuehl"/>
          <w:vanish/>
          <w:sz w:val="16"/>
          <w:szCs w:val="22"/>
          <w:shd w:val="clear" w:color="auto" w:fill="FFFF99"/>
          <w:rtl/>
        </w:rPr>
        <w:t>ר</w:t>
      </w:r>
      <w:r w:rsidRPr="0088080B">
        <w:rPr>
          <w:rStyle w:val="default"/>
          <w:rFonts w:cs="FrankRuehl" w:hint="cs"/>
          <w:vanish/>
          <w:sz w:val="16"/>
          <w:szCs w:val="22"/>
          <w:shd w:val="clear" w:color="auto" w:fill="FFFF99"/>
          <w:rtl/>
        </w:rPr>
        <w:t xml:space="preserve">ים לצרכן, ולגבי תשלומים בשל שירותי בזק בינלאומיים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 xml:space="preserve">לשער היציג של מטבע חוץ שייקבע בתקנות </w:t>
      </w:r>
      <w:r w:rsidRPr="0088080B">
        <w:rPr>
          <w:rStyle w:val="default"/>
          <w:rFonts w:cs="FrankRuehl" w:hint="cs"/>
          <w:vanish/>
          <w:sz w:val="16"/>
          <w:szCs w:val="22"/>
          <w:u w:val="single"/>
          <w:shd w:val="clear" w:color="auto" w:fill="FFFF99"/>
          <w:rtl/>
        </w:rPr>
        <w:t>למדד כאמור, לשער יציג של מטבע חוץ, לסל שערים, או לצירוף של אחדים מאלה או כולם, ובלבד שיש להם השפעה על עלות שירותי הבזק הבינלאומיים; הצמדה לענין סעיף קטן זה תיעשה בניכוי שיעור שייקבע בתקנות לשם התייעלות</w:t>
      </w:r>
      <w:r w:rsidRPr="0088080B">
        <w:rPr>
          <w:rStyle w:val="default"/>
          <w:rFonts w:cs="FrankRuehl" w:hint="cs"/>
          <w:vanish/>
          <w:sz w:val="16"/>
          <w:szCs w:val="22"/>
          <w:shd w:val="clear" w:color="auto" w:fill="FFFF99"/>
          <w:rtl/>
        </w:rPr>
        <w:t>.</w:t>
      </w:r>
    </w:p>
    <w:p w:rsidR="00390F26" w:rsidRPr="0088080B" w:rsidRDefault="00390F26" w:rsidP="00390F26">
      <w:pPr>
        <w:pStyle w:val="P00"/>
        <w:spacing w:before="0"/>
        <w:ind w:left="0" w:right="1134"/>
        <w:rPr>
          <w:rStyle w:val="default"/>
          <w:rFonts w:cs="FrankRuehl" w:hint="cs"/>
          <w:vanish/>
          <w:szCs w:val="20"/>
          <w:shd w:val="clear" w:color="auto" w:fill="FFFF99"/>
          <w:rtl/>
        </w:rPr>
      </w:pPr>
    </w:p>
    <w:p w:rsidR="00390F26" w:rsidRPr="0088080B" w:rsidRDefault="00390F26" w:rsidP="00390F26">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390F26" w:rsidRPr="0088080B" w:rsidRDefault="00390F26" w:rsidP="00390F2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390F26" w:rsidRPr="0088080B" w:rsidRDefault="00390F26" w:rsidP="00390F26">
      <w:pPr>
        <w:pStyle w:val="P00"/>
        <w:spacing w:before="0"/>
        <w:ind w:left="0" w:right="1134"/>
        <w:rPr>
          <w:rStyle w:val="default"/>
          <w:rFonts w:cs="FrankRuehl" w:hint="cs"/>
          <w:vanish/>
          <w:szCs w:val="20"/>
          <w:shd w:val="clear" w:color="auto" w:fill="FFFF99"/>
          <w:rtl/>
        </w:rPr>
      </w:pPr>
      <w:hyperlink r:id="rId1198"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199"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F24715" w:rsidRDefault="00F24715" w:rsidP="00390F26">
      <w:pPr>
        <w:pStyle w:val="P00"/>
        <w:ind w:left="0" w:right="1134"/>
        <w:rPr>
          <w:rStyle w:val="default"/>
          <w:rFonts w:cs="FrankRuehl" w:hint="cs"/>
          <w:sz w:val="2"/>
          <w:szCs w:val="2"/>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בהסכמת שר האוצר, רשאי לקבוע בתקנות הוראות בדבר אופן הצמדת תשלומים לפי סעיף זה למדד המחי</w:t>
      </w:r>
      <w:r w:rsidRPr="0088080B">
        <w:rPr>
          <w:rStyle w:val="default"/>
          <w:rFonts w:cs="FrankRuehl"/>
          <w:vanish/>
          <w:sz w:val="16"/>
          <w:szCs w:val="22"/>
          <w:shd w:val="clear" w:color="auto" w:fill="FFFF99"/>
          <w:rtl/>
        </w:rPr>
        <w:t>ר</w:t>
      </w:r>
      <w:r w:rsidRPr="0088080B">
        <w:rPr>
          <w:rStyle w:val="default"/>
          <w:rFonts w:cs="FrankRuehl" w:hint="cs"/>
          <w:vanish/>
          <w:sz w:val="16"/>
          <w:szCs w:val="22"/>
          <w:shd w:val="clear" w:color="auto" w:fill="FFFF99"/>
          <w:rtl/>
        </w:rPr>
        <w:t>ים לצרכן</w:t>
      </w:r>
      <w:r w:rsidRPr="0088080B">
        <w:rPr>
          <w:rStyle w:val="default"/>
          <w:rFonts w:cs="FrankRuehl" w:hint="cs"/>
          <w:strike/>
          <w:vanish/>
          <w:sz w:val="16"/>
          <w:szCs w:val="22"/>
          <w:shd w:val="clear" w:color="auto" w:fill="FFFF99"/>
          <w:rtl/>
        </w:rPr>
        <w:t xml:space="preserve">, ולגבי תשלומים בשל שירותי בזק בינלאומיים </w:t>
      </w:r>
      <w:r w:rsidRPr="0088080B">
        <w:rPr>
          <w:rStyle w:val="default"/>
          <w:rFonts w:cs="FrankRuehl"/>
          <w:strike/>
          <w:vanish/>
          <w:sz w:val="16"/>
          <w:szCs w:val="22"/>
          <w:shd w:val="clear" w:color="auto" w:fill="FFFF99"/>
          <w:rtl/>
        </w:rPr>
        <w:t>–</w:t>
      </w:r>
      <w:r w:rsidR="00390F26" w:rsidRPr="0088080B">
        <w:rPr>
          <w:rStyle w:val="default"/>
          <w:rFonts w:cs="FrankRuehl" w:hint="cs"/>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למדד כאמור, לשער יציג של מטבע חוץ, לסל שערים, או לצירוף של אחדים מאלה או כולם, ובלבד שיש להם השפעה על עלות שירותי הבזק הבינלאומיים</w:t>
      </w:r>
      <w:r w:rsidR="00390F26" w:rsidRPr="0088080B">
        <w:rPr>
          <w:rStyle w:val="default"/>
          <w:rFonts w:cs="FrankRuehl" w:hint="cs"/>
          <w:vanish/>
          <w:sz w:val="16"/>
          <w:szCs w:val="22"/>
          <w:shd w:val="clear" w:color="auto" w:fill="FFFF99"/>
        </w:rPr>
        <w:t xml:space="preserve"> </w:t>
      </w:r>
      <w:r w:rsidR="00390F26" w:rsidRPr="0088080B">
        <w:rPr>
          <w:rStyle w:val="default"/>
          <w:rFonts w:cs="FrankRuehl" w:hint="cs"/>
          <w:vanish/>
          <w:sz w:val="16"/>
          <w:szCs w:val="22"/>
          <w:u w:val="single"/>
          <w:shd w:val="clear" w:color="auto" w:fill="FFFF99"/>
          <w:rtl/>
        </w:rPr>
        <w:t>או למדד אחר</w:t>
      </w:r>
      <w:r w:rsidRPr="0088080B">
        <w:rPr>
          <w:rStyle w:val="default"/>
          <w:rFonts w:cs="FrankRuehl" w:hint="cs"/>
          <w:vanish/>
          <w:sz w:val="16"/>
          <w:szCs w:val="22"/>
          <w:shd w:val="clear" w:color="auto" w:fill="FFFF99"/>
          <w:rtl/>
        </w:rPr>
        <w:t>; הצמדה לענין סעיף קטן זה תיעשה בניכוי שיעור שייקבע בתקנות לשם התייעלות.</w:t>
      </w:r>
      <w:bookmarkEnd w:id="365"/>
    </w:p>
    <w:p w:rsidR="00F24715" w:rsidRDefault="00F24715">
      <w:pPr>
        <w:pStyle w:val="P00"/>
        <w:spacing w:before="72"/>
        <w:ind w:left="0" w:right="1134"/>
        <w:rPr>
          <w:rStyle w:val="default"/>
          <w:rFonts w:cs="FrankRuehl" w:hint="cs"/>
          <w:rtl/>
        </w:rPr>
      </w:pPr>
      <w:r>
        <w:rPr>
          <w:lang w:val="he-IL"/>
        </w:rPr>
        <w:pict>
          <v:rect id="_x0000_s2368" style="position:absolute;left:0;text-align:left;margin-left:464.5pt;margin-top:8.05pt;width:75.05pt;height:20pt;z-index:251542528" o:allowincell="f" filled="f" stroked="f" strokecolor="lime" strokeweight=".25pt">
            <v:textbox style="mso-next-textbox:#_x0000_s2368" inset="0,0,0,0">
              <w:txbxContent>
                <w:p w:rsidR="00F17E28" w:rsidRDefault="00F17E28">
                  <w:pPr>
                    <w:spacing w:line="160" w:lineRule="exact"/>
                    <w:jc w:val="left"/>
                    <w:rPr>
                      <w:rFonts w:cs="Miriam" w:hint="cs"/>
                      <w:noProof/>
                      <w:szCs w:val="18"/>
                      <w:rtl/>
                    </w:rPr>
                  </w:pPr>
                  <w:r>
                    <w:rPr>
                      <w:rFonts w:cs="Miriam" w:hint="cs"/>
                      <w:szCs w:val="18"/>
                      <w:rtl/>
                    </w:rPr>
                    <w:t>(תיקון מס' 32) 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6" w:name="Rov394"/>
      <w:r w:rsidRPr="0088080B">
        <w:rPr>
          <w:rStyle w:val="default"/>
          <w:rFonts w:cs="FrankRuehl" w:hint="cs"/>
          <w:vanish/>
          <w:color w:val="FF0000"/>
          <w:szCs w:val="20"/>
          <w:shd w:val="clear" w:color="auto" w:fill="FFFF99"/>
          <w:rtl/>
        </w:rPr>
        <w:t>מיום 1.7.1997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16</w:t>
      </w:r>
    </w:p>
    <w:p w:rsidR="00F24715" w:rsidRPr="0088080B" w:rsidRDefault="00F24715">
      <w:pPr>
        <w:pStyle w:val="P00"/>
        <w:spacing w:before="0"/>
        <w:ind w:left="0" w:right="1134"/>
        <w:rPr>
          <w:rStyle w:val="default"/>
          <w:rFonts w:cs="FrankRuehl" w:hint="cs"/>
          <w:vanish/>
          <w:szCs w:val="20"/>
          <w:shd w:val="clear" w:color="auto" w:fill="FFFF99"/>
          <w:rtl/>
        </w:rPr>
      </w:pPr>
      <w:hyperlink r:id="rId1200" w:history="1">
        <w:r w:rsidRPr="0088080B">
          <w:rPr>
            <w:rStyle w:val="Hyperlink"/>
            <w:rFonts w:hint="cs"/>
            <w:vanish/>
            <w:szCs w:val="20"/>
            <w:shd w:val="clear" w:color="auto" w:fill="FFFF99"/>
            <w:rtl/>
          </w:rPr>
          <w:t>ס"ח תשנ"ז מס' 1629</w:t>
        </w:r>
      </w:hyperlink>
      <w:r w:rsidRPr="0088080B">
        <w:rPr>
          <w:rStyle w:val="default"/>
          <w:rFonts w:cs="FrankRuehl" w:hint="cs"/>
          <w:vanish/>
          <w:szCs w:val="20"/>
          <w:shd w:val="clear" w:color="auto" w:fill="FFFF99"/>
          <w:rtl/>
        </w:rPr>
        <w:t xml:space="preserve"> מיום 10.7.1997 עמ' 184 (</w:t>
      </w:r>
      <w:hyperlink r:id="rId1201" w:history="1">
        <w:r w:rsidRPr="0088080B">
          <w:rPr>
            <w:rStyle w:val="Hyperlink"/>
            <w:rFonts w:hint="cs"/>
            <w:vanish/>
            <w:szCs w:val="20"/>
            <w:shd w:val="clear" w:color="auto" w:fill="FFFF99"/>
            <w:rtl/>
          </w:rPr>
          <w:t>ה"ח 2628</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קטן 15(ה)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202"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203"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15(ה)</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(ה)</w:t>
      </w:r>
      <w:r w:rsidRPr="0088080B">
        <w:rPr>
          <w:rStyle w:val="default"/>
          <w:rFonts w:cs="FrankRuehl" w:hint="cs"/>
          <w:strike/>
          <w:vanish/>
          <w:sz w:val="16"/>
          <w:szCs w:val="22"/>
          <w:shd w:val="clear" w:color="auto" w:fill="FFFF99"/>
          <w:rtl/>
        </w:rPr>
        <w:tab/>
        <w:t>תשלומים שנקבעו מכוח סעיפים קטנים (ג) ו-(ג1), רשאי השר להורות שלא יפורסמו ברשומות ובלבד שהם יפורסמו בשלושה עיתונים יומיים לפחות בעלי תפוצה רחבה, שניים מהם בשפה העברית והאחד בשפה הערבית.</w:t>
      </w:r>
      <w:bookmarkEnd w:id="366"/>
    </w:p>
    <w:p w:rsidR="00F24715" w:rsidRDefault="00F24715" w:rsidP="00752573">
      <w:pPr>
        <w:pStyle w:val="P00"/>
        <w:spacing w:before="72"/>
        <w:ind w:left="0" w:right="1134"/>
        <w:rPr>
          <w:rStyle w:val="default"/>
          <w:rFonts w:cs="FrankRuehl" w:hint="cs"/>
          <w:rtl/>
        </w:rPr>
      </w:pPr>
      <w:bookmarkStart w:id="367" w:name="Seif74"/>
      <w:bookmarkEnd w:id="367"/>
      <w:r>
        <w:rPr>
          <w:lang w:val="he-IL"/>
        </w:rPr>
        <w:pict>
          <v:rect id="_x0000_s2369" style="position:absolute;left:0;text-align:left;margin-left:464.5pt;margin-top:8.05pt;width:75.05pt;height:75.8pt;z-index:251543552" o:allowincell="f" filled="f" stroked="f" strokecolor="lime" strokeweight=".25pt">
            <v:textbox style="mso-next-textbox:#_x0000_s2369"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ל תשלומים חלופי</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w:t>
                  </w:r>
                  <w:r>
                    <w:rPr>
                      <w:rFonts w:cs="Miriam"/>
                      <w:szCs w:val="18"/>
                      <w:rtl/>
                    </w:rPr>
                    <w:t>-2000</w:t>
                  </w:r>
                </w:p>
                <w:p w:rsidR="00F17E28" w:rsidRDefault="00F17E28">
                  <w:pPr>
                    <w:spacing w:line="160" w:lineRule="exact"/>
                    <w:jc w:val="left"/>
                    <w:rPr>
                      <w:rFonts w:cs="Miriam" w:hint="cs"/>
                      <w:szCs w:val="18"/>
                      <w:rtl/>
                    </w:rPr>
                  </w:pPr>
                  <w:r>
                    <w:rPr>
                      <w:rFonts w:cs="Miriam" w:hint="cs"/>
                      <w:szCs w:val="18"/>
                      <w:rtl/>
                    </w:rPr>
                    <w:t>(תיקון מס' 46) תשע"א-2010</w:t>
                  </w:r>
                </w:p>
                <w:p w:rsidR="00F17E28" w:rsidRDefault="00F17E28">
                  <w:pPr>
                    <w:spacing w:line="160" w:lineRule="exact"/>
                    <w:jc w:val="left"/>
                    <w:rPr>
                      <w:rFonts w:cs="Miriam"/>
                      <w:szCs w:val="18"/>
                      <w:rtl/>
                    </w:rPr>
                  </w:pPr>
                  <w:r>
                    <w:rPr>
                      <w:rFonts w:cs="Miriam" w:hint="cs"/>
                      <w:szCs w:val="18"/>
                      <w:rtl/>
                    </w:rPr>
                    <w:t>(תיקון מס' 57) תשע"ג-2013</w:t>
                  </w:r>
                </w:p>
                <w:p w:rsidR="009E4149" w:rsidRDefault="009E414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B80243" w:rsidRPr="00B80243">
        <w:rPr>
          <w:rStyle w:val="default"/>
          <w:rFonts w:cs="FrankRuehl" w:hint="cs"/>
          <w:rtl/>
        </w:rPr>
        <w:t xml:space="preserve">נקבעו תשלומים לפי סעיף 15(א)(1) בעד שירותי בזק הניתנים </w:t>
      </w:r>
      <w:r w:rsidR="00752573" w:rsidRPr="00752573">
        <w:rPr>
          <w:rStyle w:val="default"/>
          <w:rFonts w:cs="FrankRuehl" w:hint="cs"/>
          <w:rtl/>
        </w:rPr>
        <w:t xml:space="preserve">בידי </w:t>
      </w:r>
      <w:r w:rsidR="005474BD">
        <w:rPr>
          <w:rStyle w:val="default"/>
          <w:rFonts w:cs="FrankRuehl" w:hint="cs"/>
          <w:rtl/>
        </w:rPr>
        <w:t>ספק מורשה</w:t>
      </w:r>
      <w:r w:rsidR="00752573" w:rsidRPr="00752573">
        <w:rPr>
          <w:rStyle w:val="default"/>
          <w:rFonts w:cs="FrankRuehl" w:hint="cs"/>
          <w:rtl/>
        </w:rPr>
        <w:t xml:space="preserve">, שאינם תשלומים מרביים או מזעריים (בסעיף זה </w:t>
      </w:r>
      <w:r w:rsidR="00752573" w:rsidRPr="00752573">
        <w:rPr>
          <w:rStyle w:val="default"/>
          <w:rFonts w:cs="FrankRuehl"/>
          <w:rtl/>
        </w:rPr>
        <w:t>–</w:t>
      </w:r>
      <w:r w:rsidR="00752573" w:rsidRPr="00752573">
        <w:rPr>
          <w:rStyle w:val="default"/>
          <w:rFonts w:cs="FrankRuehl" w:hint="cs"/>
          <w:rtl/>
        </w:rPr>
        <w:t xml:space="preserve"> שירותי הבזק בתשלומים קבועים)</w:t>
      </w:r>
      <w:r w:rsidR="00B80243" w:rsidRPr="00B80243">
        <w:rPr>
          <w:rStyle w:val="default"/>
          <w:rFonts w:cs="FrankRuehl" w:hint="cs"/>
          <w:rtl/>
        </w:rPr>
        <w:t xml:space="preserve">, רשאי </w:t>
      </w:r>
      <w:r w:rsidR="005474BD">
        <w:rPr>
          <w:rStyle w:val="default"/>
          <w:rFonts w:cs="FrankRuehl" w:hint="cs"/>
          <w:rtl/>
        </w:rPr>
        <w:t xml:space="preserve">הספק המורשה </w:t>
      </w:r>
      <w:r w:rsidR="00B80243" w:rsidRPr="00B80243">
        <w:rPr>
          <w:rStyle w:val="default"/>
          <w:rFonts w:cs="FrankRuehl" w:hint="cs"/>
          <w:rtl/>
        </w:rPr>
        <w:t>להציע סל תשלומים חלופי למקבץ של שירותי הבזק</w:t>
      </w:r>
      <w:r w:rsidR="00752573">
        <w:rPr>
          <w:rStyle w:val="default"/>
          <w:rFonts w:cs="FrankRuehl" w:hint="cs"/>
          <w:rtl/>
        </w:rPr>
        <w:t xml:space="preserve"> </w:t>
      </w:r>
      <w:r w:rsidR="00752573" w:rsidRPr="00752573">
        <w:rPr>
          <w:rStyle w:val="default"/>
          <w:rFonts w:cs="FrankRuehl" w:hint="cs"/>
          <w:rtl/>
        </w:rPr>
        <w:t>בתשלומים קבועים</w:t>
      </w:r>
      <w:r w:rsidR="00B80243" w:rsidRPr="00B80243">
        <w:rPr>
          <w:rStyle w:val="default"/>
          <w:rFonts w:cs="FrankRuehl" w:hint="cs"/>
          <w:rtl/>
        </w:rPr>
        <w:t xml:space="preserve"> בהתקיים כל אלה:</w:t>
      </w:r>
    </w:p>
    <w:p w:rsidR="00B80243" w:rsidRPr="00B80243" w:rsidRDefault="00B80243" w:rsidP="00B80243">
      <w:pPr>
        <w:pStyle w:val="P22"/>
        <w:spacing w:before="72"/>
        <w:ind w:left="1021" w:right="1134"/>
        <w:rPr>
          <w:rStyle w:val="default"/>
          <w:rFonts w:cs="FrankRuehl" w:hint="cs"/>
          <w:rtl/>
        </w:rPr>
      </w:pPr>
      <w:r w:rsidRPr="00B80243">
        <w:rPr>
          <w:rStyle w:val="default"/>
          <w:rFonts w:cs="FrankRuehl" w:hint="cs"/>
          <w:rtl/>
        </w:rPr>
        <w:t>(1)</w:t>
      </w:r>
      <w:r w:rsidRPr="00B80243">
        <w:rPr>
          <w:rStyle w:val="default"/>
          <w:rFonts w:cs="FrankRuehl" w:hint="cs"/>
          <w:rtl/>
        </w:rPr>
        <w:tab/>
      </w:r>
      <w:r w:rsidR="00FD4428">
        <w:rPr>
          <w:rStyle w:val="default"/>
          <w:rFonts w:cs="FrankRuehl" w:hint="cs"/>
          <w:rtl/>
        </w:rPr>
        <w:t>הספק המורשה</w:t>
      </w:r>
      <w:r w:rsidRPr="00B80243">
        <w:rPr>
          <w:rStyle w:val="default"/>
          <w:rFonts w:cs="FrankRuehl" w:hint="cs"/>
          <w:rtl/>
        </w:rPr>
        <w:t xml:space="preserve"> הגיש לשר בקשה להצעת סל תשלומים כאמור שבה פירט את סל התשלומים החלופי ותנאיו, וכל מידע נוסף שדרש השר לעניין זה (בסעיף קטן זה </w:t>
      </w:r>
      <w:r w:rsidRPr="00B80243">
        <w:rPr>
          <w:rStyle w:val="default"/>
          <w:rFonts w:cs="FrankRuehl"/>
          <w:rtl/>
        </w:rPr>
        <w:t>–</w:t>
      </w:r>
      <w:r w:rsidRPr="00B80243">
        <w:rPr>
          <w:rStyle w:val="default"/>
          <w:rFonts w:cs="FrankRuehl" w:hint="cs"/>
          <w:rtl/>
        </w:rPr>
        <w:t xml:space="preserve"> מידע משלים), וכן המציא לשר האוצר העתק מהבקשה ומהמידע המשלים כאמור;</w:t>
      </w:r>
    </w:p>
    <w:p w:rsidR="00B80243" w:rsidRPr="00B80243" w:rsidRDefault="00B80243" w:rsidP="00B80243">
      <w:pPr>
        <w:pStyle w:val="P22"/>
        <w:spacing w:before="72"/>
        <w:ind w:left="1021" w:right="1134"/>
        <w:rPr>
          <w:rStyle w:val="default"/>
          <w:rFonts w:cs="FrankRuehl" w:hint="cs"/>
          <w:rtl/>
        </w:rPr>
      </w:pPr>
      <w:r w:rsidRPr="00B80243">
        <w:rPr>
          <w:rStyle w:val="default"/>
          <w:rFonts w:cs="FrankRuehl" w:hint="cs"/>
          <w:rtl/>
        </w:rPr>
        <w:t>(2)</w:t>
      </w:r>
      <w:r w:rsidRPr="00B80243">
        <w:rPr>
          <w:rStyle w:val="default"/>
          <w:rFonts w:cs="FrankRuehl" w:hint="cs"/>
          <w:rtl/>
        </w:rPr>
        <w:tab/>
        <w:t xml:space="preserve">חלפו 30 ימים ממועד הגשת הבקשה לפי פסקה (1) או 15 ימים ממועד קבלת המידע המשלים בידי השר, לפי המאוחר, והשר לא הודיע </w:t>
      </w:r>
      <w:r w:rsidR="00FD4428">
        <w:rPr>
          <w:rStyle w:val="default"/>
          <w:rFonts w:cs="FrankRuehl" w:hint="cs"/>
          <w:rtl/>
        </w:rPr>
        <w:t>לספק המורשה</w:t>
      </w:r>
      <w:r w:rsidRPr="00B80243">
        <w:rPr>
          <w:rStyle w:val="default"/>
          <w:rFonts w:cs="FrankRuehl" w:hint="cs"/>
          <w:rtl/>
        </w:rPr>
        <w:t xml:space="preserve"> על התנגדותו לבקשה;</w:t>
      </w:r>
    </w:p>
    <w:p w:rsidR="00B80243" w:rsidRPr="00B80243" w:rsidRDefault="00B80243" w:rsidP="00B80243">
      <w:pPr>
        <w:pStyle w:val="P22"/>
        <w:spacing w:before="72"/>
        <w:ind w:left="1021" w:right="1134"/>
        <w:rPr>
          <w:rStyle w:val="default"/>
          <w:rFonts w:cs="FrankRuehl" w:hint="cs"/>
          <w:rtl/>
        </w:rPr>
      </w:pPr>
      <w:r w:rsidRPr="00B80243">
        <w:rPr>
          <w:rStyle w:val="default"/>
          <w:rFonts w:cs="FrankRuehl" w:hint="cs"/>
          <w:rtl/>
        </w:rPr>
        <w:t>(3)</w:t>
      </w:r>
      <w:r w:rsidRPr="00B80243">
        <w:rPr>
          <w:rStyle w:val="default"/>
          <w:rFonts w:cs="FrankRuehl" w:hint="cs"/>
          <w:rtl/>
        </w:rPr>
        <w:tab/>
        <w:t xml:space="preserve">חלפו 15 ימים נוספים מהמועד האמור בפסקה (2), והשר לא הודיע </w:t>
      </w:r>
      <w:r w:rsidR="00FD4428">
        <w:rPr>
          <w:rStyle w:val="default"/>
          <w:rFonts w:cs="FrankRuehl" w:hint="cs"/>
          <w:rtl/>
        </w:rPr>
        <w:t xml:space="preserve">לספק המורשה </w:t>
      </w:r>
      <w:r w:rsidRPr="00B80243">
        <w:rPr>
          <w:rStyle w:val="default"/>
          <w:rFonts w:cs="FrankRuehl" w:hint="cs"/>
          <w:rtl/>
        </w:rPr>
        <w:t>על התנגדותו של שר האוצר לבקשה.</w:t>
      </w:r>
    </w:p>
    <w:p w:rsidR="00B80243" w:rsidRDefault="00B80243" w:rsidP="00EF538B">
      <w:pPr>
        <w:pStyle w:val="P00"/>
        <w:spacing w:before="72"/>
        <w:ind w:left="0" w:right="1134"/>
        <w:rPr>
          <w:rStyle w:val="default"/>
          <w:rFonts w:cs="FrankRuehl" w:hint="cs"/>
          <w:rtl/>
        </w:rPr>
      </w:pPr>
      <w:r w:rsidRPr="00B80243">
        <w:rPr>
          <w:rStyle w:val="default"/>
          <w:rFonts w:cs="FrankRuehl"/>
        </w:rPr>
        <w:pict>
          <v:rect id="_x0000_s2912" style="position:absolute;left:0;text-align:left;margin-left:464.5pt;margin-top:8.05pt;width:75.05pt;height:35.05pt;z-index:251768832" o:allowincell="f" filled="f" stroked="f" strokecolor="lime" strokeweight=".25pt">
            <v:textbox inset="0,0,0,0">
              <w:txbxContent>
                <w:p w:rsidR="00F17E28" w:rsidRDefault="00F17E28" w:rsidP="00B80243">
                  <w:pPr>
                    <w:spacing w:line="160" w:lineRule="exact"/>
                    <w:jc w:val="left"/>
                    <w:rPr>
                      <w:rFonts w:cs="Miriam" w:hint="cs"/>
                      <w:noProof/>
                      <w:szCs w:val="18"/>
                      <w:rtl/>
                    </w:rPr>
                  </w:pPr>
                  <w:r>
                    <w:rPr>
                      <w:rFonts w:cs="Miriam" w:hint="cs"/>
                      <w:szCs w:val="18"/>
                      <w:rtl/>
                    </w:rPr>
                    <w:t>(תיקון מס' 46) תשע"א-2010</w:t>
                  </w:r>
                </w:p>
                <w:p w:rsidR="00F17E28" w:rsidRDefault="00F17E28" w:rsidP="00752573">
                  <w:pPr>
                    <w:spacing w:line="160" w:lineRule="exact"/>
                    <w:jc w:val="left"/>
                    <w:rPr>
                      <w:rFonts w:cs="Miriam"/>
                      <w:noProof/>
                      <w:szCs w:val="18"/>
                      <w:rtl/>
                    </w:rPr>
                  </w:pPr>
                  <w:r>
                    <w:rPr>
                      <w:rFonts w:cs="Miriam" w:hint="cs"/>
                      <w:szCs w:val="18"/>
                      <w:rtl/>
                    </w:rPr>
                    <w:t>(תיקון מס' 57) תשע"ג-2013</w:t>
                  </w:r>
                </w:p>
              </w:txbxContent>
            </v:textbox>
            <w10:anchorlock/>
          </v:rect>
        </w:pict>
      </w:r>
      <w:r w:rsidRPr="00B80243">
        <w:rPr>
          <w:rStyle w:val="default"/>
          <w:rFonts w:cs="FrankRuehl"/>
          <w:rtl/>
        </w:rPr>
        <w:tab/>
      </w:r>
      <w:r>
        <w:rPr>
          <w:rStyle w:val="default"/>
          <w:rFonts w:cs="FrankRuehl"/>
          <w:rtl/>
        </w:rPr>
        <w:t>(</w:t>
      </w:r>
      <w:r w:rsidRPr="00B80243">
        <w:rPr>
          <w:rStyle w:val="default"/>
          <w:rFonts w:cs="FrankRuehl" w:hint="cs"/>
          <w:rtl/>
        </w:rPr>
        <w:t>א1)</w:t>
      </w:r>
      <w:r w:rsidRPr="00B80243">
        <w:rPr>
          <w:rStyle w:val="default"/>
          <w:rFonts w:cs="FrankRuehl" w:hint="cs"/>
          <w:rtl/>
        </w:rPr>
        <w:tab/>
        <w:t xml:space="preserve">על אף הוראות סעיף קטן (א), הודיע השר </w:t>
      </w:r>
      <w:r w:rsidR="00FD4428">
        <w:rPr>
          <w:rStyle w:val="default"/>
          <w:rFonts w:cs="FrankRuehl" w:hint="cs"/>
          <w:rtl/>
        </w:rPr>
        <w:t>לספק המורשה</w:t>
      </w:r>
      <w:r w:rsidRPr="00B80243">
        <w:rPr>
          <w:rStyle w:val="default"/>
          <w:rFonts w:cs="FrankRuehl" w:hint="cs"/>
          <w:rtl/>
        </w:rPr>
        <w:t xml:space="preserve">, בהסכמת שר האוצר, בתקופה שתחילתה במועד הגשת הבקשה לפי סעיף קטן (א)(1) וסיומה בתום התקופה האמורה בסעיף קטן (א)(3), כי הוא מאשר את הבקשה, יהיה רשאי </w:t>
      </w:r>
      <w:r w:rsidR="00FD4428">
        <w:rPr>
          <w:rStyle w:val="default"/>
          <w:rFonts w:cs="FrankRuehl" w:hint="cs"/>
          <w:rtl/>
        </w:rPr>
        <w:t>הספק המורשה</w:t>
      </w:r>
      <w:r w:rsidRPr="00B80243">
        <w:rPr>
          <w:rStyle w:val="default"/>
          <w:rFonts w:cs="FrankRuehl" w:hint="cs"/>
          <w:rtl/>
        </w:rPr>
        <w:t xml:space="preserve"> להציע סל תשלומים חלופי למקבץ של שירותי הבזק</w:t>
      </w:r>
      <w:r w:rsidR="00752573">
        <w:rPr>
          <w:rStyle w:val="default"/>
          <w:rFonts w:cs="FrankRuehl" w:hint="cs"/>
          <w:rtl/>
        </w:rPr>
        <w:t xml:space="preserve"> </w:t>
      </w:r>
      <w:r w:rsidR="00752573" w:rsidRPr="00752573">
        <w:rPr>
          <w:rStyle w:val="default"/>
          <w:rFonts w:cs="FrankRuehl" w:hint="cs"/>
          <w:rtl/>
        </w:rPr>
        <w:t>בתשלומים קבועים</w:t>
      </w:r>
      <w:r w:rsidRPr="00B80243">
        <w:rPr>
          <w:rStyle w:val="default"/>
          <w:rFonts w:cs="FrankRuehl" w:hint="cs"/>
          <w:rtl/>
        </w:rPr>
        <w:t>, החל במועד ההודעה כאמור</w:t>
      </w:r>
      <w:r>
        <w:rPr>
          <w:rStyle w:val="default"/>
          <w:rFonts w:cs="FrankRuehl" w:hint="cs"/>
          <w:rtl/>
        </w:rPr>
        <w:t>.</w:t>
      </w:r>
    </w:p>
    <w:p w:rsidR="00F24715" w:rsidRDefault="00B80243">
      <w:pPr>
        <w:pStyle w:val="P00"/>
        <w:spacing w:before="72"/>
        <w:ind w:left="0" w:right="1134"/>
        <w:rPr>
          <w:rStyle w:val="default"/>
          <w:rFonts w:cs="FrankRuehl"/>
          <w:rtl/>
        </w:rPr>
      </w:pPr>
      <w:r>
        <w:rPr>
          <w:rtl/>
          <w:lang w:eastAsia="en-US"/>
        </w:rPr>
        <w:pict>
          <v:shape id="_x0000_s2913" type="#_x0000_t202" style="position:absolute;left:0;text-align:left;margin-left:470.25pt;margin-top:7.1pt;width:1in;height:16.8pt;z-index:251769856" filled="f" stroked="f">
            <v:textbox inset="1mm,0,1mm,0">
              <w:txbxContent>
                <w:p w:rsidR="00F17E28" w:rsidRDefault="00F17E28" w:rsidP="00B80243">
                  <w:pPr>
                    <w:spacing w:line="160" w:lineRule="exact"/>
                    <w:jc w:val="left"/>
                    <w:rPr>
                      <w:rFonts w:cs="Miriam"/>
                      <w:noProof/>
                      <w:szCs w:val="18"/>
                      <w:rtl/>
                    </w:rPr>
                  </w:pPr>
                  <w:r>
                    <w:rPr>
                      <w:rFonts w:cs="Miriam" w:hint="cs"/>
                      <w:szCs w:val="18"/>
                      <w:rtl/>
                    </w:rPr>
                    <w:t>(תיקון מס' 46) תשע"א-2010</w:t>
                  </w:r>
                </w:p>
              </w:txbxContent>
            </v:textbox>
            <w10:anchorlock/>
          </v:shape>
        </w:pict>
      </w:r>
      <w:r w:rsidR="00F24715">
        <w:rPr>
          <w:rtl/>
        </w:rPr>
        <w:tab/>
      </w:r>
      <w:r w:rsidR="00F24715">
        <w:rPr>
          <w:rStyle w:val="default"/>
          <w:rFonts w:cs="FrankRuehl"/>
          <w:rtl/>
        </w:rPr>
        <w:t>(</w:t>
      </w:r>
      <w:r w:rsidR="00F24715">
        <w:rPr>
          <w:rStyle w:val="default"/>
          <w:rFonts w:cs="FrankRuehl" w:hint="cs"/>
          <w:rtl/>
        </w:rPr>
        <w:t>ב)</w:t>
      </w:r>
      <w:r w:rsidR="00F24715">
        <w:rPr>
          <w:rStyle w:val="default"/>
          <w:rFonts w:cs="FrankRuehl"/>
          <w:rtl/>
        </w:rPr>
        <w:tab/>
      </w:r>
      <w:r w:rsidR="00F24715">
        <w:rPr>
          <w:rStyle w:val="default"/>
          <w:rFonts w:cs="FrankRuehl" w:hint="cs"/>
          <w:rtl/>
        </w:rPr>
        <w:t xml:space="preserve">חיוב מנוי של </w:t>
      </w:r>
      <w:r w:rsidR="00FD4428">
        <w:rPr>
          <w:rStyle w:val="default"/>
          <w:rFonts w:cs="FrankRuehl" w:hint="cs"/>
          <w:rtl/>
        </w:rPr>
        <w:t>ספק מורשה</w:t>
      </w:r>
      <w:r w:rsidR="00F24715">
        <w:rPr>
          <w:rStyle w:val="default"/>
          <w:rFonts w:cs="FrankRuehl" w:hint="cs"/>
          <w:rtl/>
        </w:rPr>
        <w:t xml:space="preserve"> לפי סל התשלומים החלופי</w:t>
      </w:r>
      <w:r w:rsidR="00F24715">
        <w:rPr>
          <w:rStyle w:val="default"/>
          <w:rFonts w:cs="FrankRuehl"/>
          <w:rtl/>
        </w:rPr>
        <w:t xml:space="preserve"> </w:t>
      </w:r>
      <w:r w:rsidR="00F24715">
        <w:rPr>
          <w:rStyle w:val="default"/>
          <w:rFonts w:cs="FrankRuehl" w:hint="cs"/>
          <w:rtl/>
        </w:rPr>
        <w:t>כאמור בסעיף קטן (א)</w:t>
      </w:r>
      <w:r>
        <w:rPr>
          <w:rStyle w:val="default"/>
          <w:rFonts w:cs="FrankRuehl" w:hint="cs"/>
          <w:rtl/>
        </w:rPr>
        <w:t xml:space="preserve"> או (א1)</w:t>
      </w:r>
      <w:r w:rsidR="00F24715">
        <w:rPr>
          <w:rStyle w:val="default"/>
          <w:rFonts w:cs="FrankRuehl" w:hint="cs"/>
          <w:rtl/>
        </w:rPr>
        <w:t>, יהיה טעון הסכמתו של המנוי.</w:t>
      </w:r>
    </w:p>
    <w:p w:rsidR="00F24715" w:rsidRDefault="00F24715" w:rsidP="00752573">
      <w:pPr>
        <w:pStyle w:val="P00"/>
        <w:spacing w:before="72"/>
        <w:ind w:left="0" w:right="1134"/>
        <w:rPr>
          <w:rStyle w:val="default"/>
          <w:rFonts w:cs="FrankRuehl" w:hint="cs"/>
          <w:rtl/>
        </w:rPr>
      </w:pPr>
      <w:r>
        <w:rPr>
          <w:lang w:val="he-IL"/>
        </w:rPr>
        <w:pict>
          <v:rect id="_x0000_s2370" style="position:absolute;left:0;text-align:left;margin-left:464.5pt;margin-top:8.05pt;width:75.05pt;height:33.85pt;z-index:251544576"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rsidP="00752573">
                  <w:pPr>
                    <w:spacing w:line="160" w:lineRule="exact"/>
                    <w:jc w:val="left"/>
                    <w:rPr>
                      <w:rFonts w:cs="Miriam"/>
                      <w:noProof/>
                      <w:szCs w:val="18"/>
                      <w:rtl/>
                    </w:rPr>
                  </w:pPr>
                  <w:r>
                    <w:rPr>
                      <w:rFonts w:cs="Miriam" w:hint="cs"/>
                      <w:szCs w:val="18"/>
                      <w:rtl/>
                    </w:rPr>
                    <w:t>(תיקון מס' 57) תשע"ג-2013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תשלומים שנקבעו </w:t>
      </w:r>
      <w:r w:rsidR="00752573" w:rsidRPr="00752573">
        <w:rPr>
          <w:rStyle w:val="default"/>
          <w:rFonts w:cs="FrankRuehl" w:hint="cs"/>
          <w:rtl/>
        </w:rPr>
        <w:t>לפי סעיף קטן (א) או (א1)</w:t>
      </w:r>
      <w:r>
        <w:rPr>
          <w:rStyle w:val="default"/>
          <w:rFonts w:cs="FrankRuehl" w:hint="cs"/>
          <w:rtl/>
        </w:rPr>
        <w:t xml:space="preserve">, יפורסמו בארבעה עיתונים יומיים לפחות, בעלי תפוצה רחבה, שניים מהם בשפה העברית, אחד בשפה הערבית ואחד בשפה הרוסית, ובאתר האינטרנט של </w:t>
      </w:r>
      <w:r w:rsidR="00FD4428">
        <w:rPr>
          <w:rStyle w:val="default"/>
          <w:rFonts w:cs="FrankRuehl" w:hint="cs"/>
          <w:rtl/>
        </w:rPr>
        <w:t>הספק המורשה</w:t>
      </w:r>
      <w:r>
        <w:rPr>
          <w:rStyle w:val="default"/>
          <w:rFonts w:cs="FrankRuehl" w:hint="cs"/>
          <w:rtl/>
        </w:rPr>
        <w:t>.</w:t>
      </w:r>
    </w:p>
    <w:p w:rsidR="00752573" w:rsidRPr="00752573" w:rsidRDefault="00752573" w:rsidP="00752573">
      <w:pPr>
        <w:pStyle w:val="P00"/>
        <w:spacing w:before="72"/>
        <w:ind w:left="0" w:right="1134"/>
        <w:rPr>
          <w:rStyle w:val="default"/>
          <w:rFonts w:cs="FrankRuehl" w:hint="cs"/>
          <w:rtl/>
        </w:rPr>
      </w:pPr>
      <w:r>
        <w:rPr>
          <w:lang w:val="he-IL"/>
        </w:rPr>
        <w:pict>
          <v:rect id="_x0000_s3011" style="position:absolute;left:0;text-align:left;margin-left:464.5pt;margin-top:8.05pt;width:75.05pt;height:19.25pt;z-index:251829248" o:allowincell="f" filled="f" stroked="f" strokecolor="lime" strokeweight=".25pt">
            <v:textbox inset="0,0,0,0">
              <w:txbxContent>
                <w:p w:rsidR="00F17E28" w:rsidRDefault="00F17E28" w:rsidP="00752573">
                  <w:pPr>
                    <w:spacing w:line="160" w:lineRule="exact"/>
                    <w:jc w:val="left"/>
                    <w:rPr>
                      <w:rFonts w:cs="Miriam"/>
                      <w:noProof/>
                      <w:szCs w:val="18"/>
                      <w:rtl/>
                    </w:rPr>
                  </w:pPr>
                  <w:r>
                    <w:rPr>
                      <w:rFonts w:cs="Miriam" w:hint="cs"/>
                      <w:szCs w:val="18"/>
                      <w:rtl/>
                    </w:rPr>
                    <w:t>(תיקון מס' 57) תשע"ג-2013</w:t>
                  </w:r>
                </w:p>
              </w:txbxContent>
            </v:textbox>
            <w10:anchorlock/>
          </v:rect>
        </w:pict>
      </w:r>
      <w:r>
        <w:rPr>
          <w:rtl/>
        </w:rPr>
        <w:tab/>
      </w:r>
      <w:r>
        <w:rPr>
          <w:rStyle w:val="default"/>
          <w:rFonts w:cs="FrankRuehl"/>
          <w:rtl/>
        </w:rPr>
        <w:t>(</w:t>
      </w:r>
      <w:r w:rsidRPr="00752573">
        <w:rPr>
          <w:rStyle w:val="default"/>
          <w:rFonts w:cs="FrankRuehl" w:hint="cs"/>
          <w:rtl/>
        </w:rPr>
        <w:t>ד)</w:t>
      </w:r>
      <w:r w:rsidRPr="00752573">
        <w:rPr>
          <w:rStyle w:val="default"/>
          <w:rFonts w:cs="FrankRuehl" w:hint="cs"/>
          <w:rtl/>
        </w:rPr>
        <w:tab/>
        <w:t xml:space="preserve">נקבעו תשלומים מרביים או מזעריים לפי סעיפים 5 או 15 בעד שירותי בזק הניתנים בידי </w:t>
      </w:r>
      <w:r w:rsidR="00FD4428">
        <w:rPr>
          <w:rStyle w:val="default"/>
          <w:rFonts w:cs="FrankRuehl" w:hint="cs"/>
          <w:rtl/>
        </w:rPr>
        <w:t>ספק מורשה לספק מורשה</w:t>
      </w:r>
      <w:r w:rsidRPr="00752573">
        <w:rPr>
          <w:rStyle w:val="default"/>
          <w:rFonts w:cs="FrankRuehl" w:hint="cs"/>
          <w:rtl/>
        </w:rPr>
        <w:t xml:space="preserve"> אחר (בסעיף זה </w:t>
      </w:r>
      <w:r w:rsidRPr="00752573">
        <w:rPr>
          <w:rStyle w:val="default"/>
          <w:rFonts w:cs="FrankRuehl"/>
          <w:rtl/>
        </w:rPr>
        <w:t>–</w:t>
      </w:r>
      <w:r w:rsidRPr="00752573">
        <w:rPr>
          <w:rStyle w:val="default"/>
          <w:rFonts w:cs="FrankRuehl" w:hint="cs"/>
          <w:rtl/>
        </w:rPr>
        <w:t xml:space="preserve"> שירותי הבזק בתשלומים מרביים או מזעריים), רשאי </w:t>
      </w:r>
      <w:r w:rsidR="00FD4428">
        <w:rPr>
          <w:rStyle w:val="default"/>
          <w:rFonts w:cs="FrankRuehl" w:hint="cs"/>
          <w:rtl/>
        </w:rPr>
        <w:t>הספק המורשה</w:t>
      </w:r>
      <w:r w:rsidRPr="00752573">
        <w:rPr>
          <w:rStyle w:val="default"/>
          <w:rFonts w:cs="FrankRuehl" w:hint="cs"/>
          <w:rtl/>
        </w:rPr>
        <w:t xml:space="preserve"> להציע, באופן בלתי מפלה, לכל </w:t>
      </w:r>
      <w:r w:rsidR="00FD4428">
        <w:rPr>
          <w:rStyle w:val="default"/>
          <w:rFonts w:cs="FrankRuehl" w:hint="cs"/>
          <w:rtl/>
        </w:rPr>
        <w:t>ספק מורשה</w:t>
      </w:r>
      <w:r w:rsidRPr="00752573">
        <w:rPr>
          <w:rStyle w:val="default"/>
          <w:rFonts w:cs="FrankRuehl" w:hint="cs"/>
          <w:rtl/>
        </w:rPr>
        <w:t xml:space="preserve"> אחר סל תשלומים חלופי למקבץ של כל אחד מאלה:</w:t>
      </w:r>
    </w:p>
    <w:p w:rsidR="00752573" w:rsidRPr="00752573" w:rsidRDefault="00752573" w:rsidP="00752573">
      <w:pPr>
        <w:pStyle w:val="P22"/>
        <w:spacing w:before="72"/>
        <w:ind w:left="1021" w:right="1134"/>
        <w:rPr>
          <w:rStyle w:val="default"/>
          <w:rFonts w:cs="FrankRuehl" w:hint="cs"/>
          <w:rtl/>
        </w:rPr>
      </w:pPr>
      <w:r w:rsidRPr="00752573">
        <w:rPr>
          <w:rStyle w:val="default"/>
          <w:rFonts w:cs="FrankRuehl" w:hint="cs"/>
          <w:rtl/>
        </w:rPr>
        <w:t>(1)</w:t>
      </w:r>
      <w:r w:rsidRPr="00752573">
        <w:rPr>
          <w:rStyle w:val="default"/>
          <w:rFonts w:cs="FrankRuehl" w:hint="cs"/>
          <w:rtl/>
        </w:rPr>
        <w:tab/>
        <w:t>שירותי הבזק בתשלומים מרביים או מזעריים;</w:t>
      </w:r>
    </w:p>
    <w:p w:rsidR="00752573" w:rsidRPr="00752573" w:rsidRDefault="00752573" w:rsidP="00752573">
      <w:pPr>
        <w:pStyle w:val="P22"/>
        <w:spacing w:before="72"/>
        <w:ind w:left="1021" w:right="1134"/>
        <w:rPr>
          <w:rStyle w:val="default"/>
          <w:rFonts w:cs="FrankRuehl" w:hint="cs"/>
          <w:rtl/>
        </w:rPr>
      </w:pPr>
      <w:r w:rsidRPr="00752573">
        <w:rPr>
          <w:rStyle w:val="default"/>
          <w:rFonts w:cs="FrankRuehl" w:hint="cs"/>
          <w:rtl/>
        </w:rPr>
        <w:t>(2)</w:t>
      </w:r>
      <w:r w:rsidRPr="00752573">
        <w:rPr>
          <w:rStyle w:val="default"/>
          <w:rFonts w:cs="FrankRuehl" w:hint="cs"/>
          <w:rtl/>
        </w:rPr>
        <w:tab/>
        <w:t>שירותי הבזק בתשלומים מרביים או מזעריים ושירותי בזק הניתנים בידו אשר לא נקבע להם תשלום לפי סעיפים 5 או 15.</w:t>
      </w:r>
    </w:p>
    <w:p w:rsidR="00752573" w:rsidRPr="00752573" w:rsidRDefault="00752573" w:rsidP="00752573">
      <w:pPr>
        <w:pStyle w:val="P00"/>
        <w:spacing w:before="72"/>
        <w:ind w:left="0" w:right="1134"/>
        <w:rPr>
          <w:rStyle w:val="default"/>
          <w:rFonts w:cs="FrankRuehl" w:hint="cs"/>
          <w:rtl/>
        </w:rPr>
      </w:pPr>
      <w:r>
        <w:rPr>
          <w:lang w:val="he-IL"/>
        </w:rPr>
        <w:pict>
          <v:rect id="_x0000_s3012" style="position:absolute;left:0;text-align:left;margin-left:464.5pt;margin-top:8.05pt;width:75.05pt;height:19.25pt;z-index:251830272" o:allowincell="f" filled="f" stroked="f" strokecolor="lime" strokeweight=".25pt">
            <v:textbox inset="0,0,0,0">
              <w:txbxContent>
                <w:p w:rsidR="00F17E28" w:rsidRDefault="00F17E28" w:rsidP="00752573">
                  <w:pPr>
                    <w:spacing w:line="160" w:lineRule="exact"/>
                    <w:jc w:val="left"/>
                    <w:rPr>
                      <w:rFonts w:cs="Miriam"/>
                      <w:noProof/>
                      <w:szCs w:val="18"/>
                      <w:rtl/>
                    </w:rPr>
                  </w:pPr>
                  <w:r>
                    <w:rPr>
                      <w:rFonts w:cs="Miriam" w:hint="cs"/>
                      <w:szCs w:val="18"/>
                      <w:rtl/>
                    </w:rPr>
                    <w:t>(תיקון מס' 57) תשע"ג-2013</w:t>
                  </w:r>
                </w:p>
              </w:txbxContent>
            </v:textbox>
            <w10:anchorlock/>
          </v:rect>
        </w:pict>
      </w:r>
      <w:r>
        <w:rPr>
          <w:rtl/>
        </w:rPr>
        <w:tab/>
      </w:r>
      <w:r>
        <w:rPr>
          <w:rStyle w:val="default"/>
          <w:rFonts w:cs="FrankRuehl"/>
          <w:rtl/>
        </w:rPr>
        <w:t>(</w:t>
      </w:r>
      <w:r w:rsidRPr="00752573">
        <w:rPr>
          <w:rStyle w:val="default"/>
          <w:rFonts w:cs="FrankRuehl" w:hint="cs"/>
          <w:rtl/>
        </w:rPr>
        <w:t>ה)</w:t>
      </w:r>
      <w:r w:rsidRPr="00752573">
        <w:rPr>
          <w:rStyle w:val="default"/>
          <w:rFonts w:cs="FrankRuehl" w:hint="cs"/>
          <w:rtl/>
        </w:rPr>
        <w:tab/>
        <w:t>הוראות סעיפים קטנים (א) עד (ג) יחולו לעניין סעיף קטן (ד), בשינויים המחויבים ובשינויים אלה:</w:t>
      </w:r>
    </w:p>
    <w:p w:rsidR="00752573" w:rsidRPr="00752573" w:rsidRDefault="00752573" w:rsidP="00752573">
      <w:pPr>
        <w:pStyle w:val="P22"/>
        <w:spacing w:before="72"/>
        <w:ind w:left="1021" w:right="1134"/>
        <w:rPr>
          <w:rStyle w:val="default"/>
          <w:rFonts w:cs="FrankRuehl" w:hint="cs"/>
          <w:rtl/>
        </w:rPr>
      </w:pPr>
      <w:r w:rsidRPr="00752573">
        <w:rPr>
          <w:rStyle w:val="default"/>
          <w:rFonts w:cs="FrankRuehl" w:hint="cs"/>
          <w:rtl/>
        </w:rPr>
        <w:t>(1)</w:t>
      </w:r>
      <w:r w:rsidRPr="00752573">
        <w:rPr>
          <w:rStyle w:val="default"/>
          <w:rFonts w:cs="FrankRuehl" w:hint="cs"/>
          <w:rtl/>
        </w:rPr>
        <w:tab/>
        <w:t>בסעיף קטן (א)(2) ו-(3), בכל מקום, במקום "30 ימים" יקראו "14 ימי עבודה" ובמקום "15 ימים" יקראו "7 ימי עבודה";</w:t>
      </w:r>
    </w:p>
    <w:p w:rsidR="00752573" w:rsidRPr="00752573" w:rsidRDefault="00752573" w:rsidP="00752573">
      <w:pPr>
        <w:pStyle w:val="P22"/>
        <w:spacing w:before="72"/>
        <w:ind w:left="1021" w:right="1134"/>
        <w:rPr>
          <w:rStyle w:val="default"/>
          <w:rFonts w:cs="FrankRuehl" w:hint="cs"/>
          <w:rtl/>
        </w:rPr>
      </w:pPr>
      <w:r w:rsidRPr="00752573">
        <w:rPr>
          <w:rStyle w:val="default"/>
          <w:rFonts w:cs="FrankRuehl" w:hint="cs"/>
          <w:rtl/>
        </w:rPr>
        <w:t>(2)</w:t>
      </w:r>
      <w:r w:rsidRPr="00752573">
        <w:rPr>
          <w:rStyle w:val="default"/>
          <w:rFonts w:cs="FrankRuehl" w:hint="cs"/>
          <w:rtl/>
        </w:rPr>
        <w:tab/>
        <w:t>בסעיף קטן (ג), במקום הסיפה החל במילים "בארבעה עיתונים יומיים" יקראו "במקום ובאופן שיורה השר".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68" w:name="Rov577"/>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204" w:history="1">
        <w:r w:rsidRPr="0088080B">
          <w:rPr>
            <w:rStyle w:val="Hyperlink"/>
            <w:rFonts w:hint="cs"/>
            <w:vanish/>
            <w:szCs w:val="20"/>
            <w:shd w:val="clear" w:color="auto" w:fill="FFFF99"/>
            <w:rtl/>
          </w:rPr>
          <w:t xml:space="preserve">ס"ח תש"ס </w:t>
        </w:r>
        <w:r w:rsidRPr="0088080B">
          <w:rPr>
            <w:rStyle w:val="Hyperlink"/>
            <w:rFonts w:hint="cs"/>
            <w:vanish/>
            <w:szCs w:val="20"/>
            <w:shd w:val="clear" w:color="auto" w:fill="FFFF99"/>
            <w:rtl/>
          </w:rPr>
          <w:t>מ</w:t>
        </w:r>
        <w:r w:rsidRPr="0088080B">
          <w:rPr>
            <w:rStyle w:val="Hyperlink"/>
            <w:rFonts w:hint="cs"/>
            <w:vanish/>
            <w:szCs w:val="20"/>
            <w:shd w:val="clear" w:color="auto" w:fill="FFFF99"/>
            <w:rtl/>
          </w:rPr>
          <w:t>ס' 1724</w:t>
        </w:r>
      </w:hyperlink>
      <w:r w:rsidRPr="0088080B">
        <w:rPr>
          <w:rStyle w:val="default"/>
          <w:rFonts w:cs="FrankRuehl" w:hint="cs"/>
          <w:vanish/>
          <w:szCs w:val="20"/>
          <w:shd w:val="clear" w:color="auto" w:fill="FFFF99"/>
          <w:rtl/>
        </w:rPr>
        <w:t xml:space="preserve"> מיום 10.1.2000 עמ' 80 (</w:t>
      </w:r>
      <w:hyperlink r:id="rId1205"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15א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0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20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0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u w:val="single"/>
          <w:shd w:val="clear" w:color="auto" w:fill="FFFF99"/>
          <w:rtl/>
        </w:rPr>
      </w:pPr>
      <w:r w:rsidRPr="0088080B">
        <w:rPr>
          <w:rStyle w:val="big-number"/>
          <w:rFonts w:cs="FrankRuehl"/>
          <w:vanish/>
          <w:sz w:val="22"/>
          <w:szCs w:val="22"/>
          <w:shd w:val="clear" w:color="auto" w:fill="FFFF99"/>
          <w:rtl/>
        </w:rPr>
        <w:t>15</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נקבעו תשלומים לפי סעיפים 15(א)(1) או 15(ג) בעד שירותי בזק הניתנים בידי בעל רשיון (בסעיף זה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שירותי הבזק), רשאי השר, בהתייעצות עם שר האוצר, לאשר לבקשת בעל הרשיון סל תשלומים חלופי למקבץ של שירותי הבזק; על אישור לפי סעיף קטן זה לא יחולו הוראות סעיף 15(א)</w:t>
      </w:r>
      <w:r w:rsidRPr="0088080B">
        <w:rPr>
          <w:rStyle w:val="default"/>
          <w:rFonts w:cs="FrankRuehl" w:hint="cs"/>
          <w:vanish/>
          <w:sz w:val="22"/>
          <w:szCs w:val="22"/>
          <w:u w:val="single"/>
          <w:shd w:val="clear" w:color="auto" w:fill="FFFF99"/>
          <w:rtl/>
        </w:rPr>
        <w:t>; החלטת השר תינתן בתוך 60 ימים ממועד קבלת הבקשה או מהמועד שבו המציא בעל הרישיון כל מידע שנדרש לתיתו</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חיוב מנוי של בעל רשיון לפי סל התשלומים החלופי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בסעיף קטן (א), יהיה טעון הסכמתו של המנוי.</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(ג)</w:t>
      </w:r>
      <w:r w:rsidRPr="0088080B">
        <w:rPr>
          <w:rStyle w:val="default"/>
          <w:rFonts w:cs="FrankRuehl" w:hint="cs"/>
          <w:strike/>
          <w:vanish/>
          <w:sz w:val="22"/>
          <w:szCs w:val="22"/>
          <w:shd w:val="clear" w:color="auto" w:fill="FFFF99"/>
          <w:rtl/>
        </w:rPr>
        <w:tab/>
        <w:t>הוראות סעיף 15(ה) יחולו, בשינויים המחויבים, לענין פרסום סל תשלומים חלופי שאושר לפי סעיף קטן (א).</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ג)</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תשלומים שנקבעו מכוח סעיף זה, יפורסמו בארבעה עיתונים יומיים לפחות, בעלי תפוצה רחבה, שניים מהם בשפה העברית, אחד בשפה הערבית ואחד בשפה הרוסית, ובאתר האינטרנט של בעל הרישיון.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209"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1210"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נקבעו תשלומים לפי סעיפים 15(א)(1) או 15(ג) בעד שירותי בזק הניתנים בידי בעל רשיון (בסעיף זה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שירותי הבזק), רשאי השר, </w:t>
      </w:r>
      <w:r w:rsidRPr="0088080B">
        <w:rPr>
          <w:rStyle w:val="default"/>
          <w:rFonts w:cs="FrankRuehl" w:hint="cs"/>
          <w:strike/>
          <w:vanish/>
          <w:sz w:val="22"/>
          <w:szCs w:val="22"/>
          <w:shd w:val="clear" w:color="auto" w:fill="FFFF99"/>
          <w:rtl/>
        </w:rPr>
        <w:t>בהתייעצות עם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בהסכמת</w:t>
      </w:r>
      <w:r w:rsidRPr="0088080B">
        <w:rPr>
          <w:rStyle w:val="default"/>
          <w:rFonts w:cs="FrankRuehl" w:hint="cs"/>
          <w:vanish/>
          <w:sz w:val="22"/>
          <w:szCs w:val="22"/>
          <w:shd w:val="clear" w:color="auto" w:fill="FFFF99"/>
          <w:rtl/>
        </w:rPr>
        <w:t xml:space="preserve"> שר האוצר, לאשר לבקשת בעל הרשיון סל תשלומים חלופי למקבץ של שירותי הבזק; על אישור לפי סעיף קטן זה לא יחולו הוראות סעיף 15(א); החלטת השר תינתן בתוך 60 ימים ממועד קבלת הבקשה או מהמועד שבו המציא בעל הרישיון כל מידע שנדרש לתיתו.</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211"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212"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נקבעו תשלומים לפי </w:t>
      </w:r>
      <w:r w:rsidRPr="0088080B">
        <w:rPr>
          <w:rStyle w:val="default"/>
          <w:rFonts w:cs="FrankRuehl" w:hint="cs"/>
          <w:strike/>
          <w:vanish/>
          <w:sz w:val="22"/>
          <w:szCs w:val="22"/>
          <w:shd w:val="clear" w:color="auto" w:fill="FFFF99"/>
          <w:rtl/>
        </w:rPr>
        <w:t>סעיפים 15(א)(1) או 15(ג)</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סעיף 15(א)(1)</w:t>
      </w:r>
      <w:r w:rsidRPr="0088080B">
        <w:rPr>
          <w:rStyle w:val="default"/>
          <w:rFonts w:cs="FrankRuehl" w:hint="cs"/>
          <w:vanish/>
          <w:sz w:val="22"/>
          <w:szCs w:val="22"/>
          <w:shd w:val="clear" w:color="auto" w:fill="FFFF99"/>
          <w:rtl/>
        </w:rPr>
        <w:t xml:space="preserve"> בעד שירותי בזק הניתנים בידי בעל רשיון (בסעיף זה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שירותי הבזק), רשאי השר, בהסכמת שר האוצר, לאשר לבקשת בעל הרשיון סל תשלומים חלופי למקבץ של שירותי הבזק; </w:t>
      </w:r>
      <w:r w:rsidRPr="0088080B">
        <w:rPr>
          <w:rStyle w:val="default"/>
          <w:rFonts w:cs="FrankRuehl" w:hint="cs"/>
          <w:strike/>
          <w:vanish/>
          <w:sz w:val="22"/>
          <w:szCs w:val="22"/>
          <w:shd w:val="clear" w:color="auto" w:fill="FFFF99"/>
          <w:rtl/>
        </w:rPr>
        <w:t>על אישור לפי סעיף קטן זה לא יחולו הוראות סעיף 15(א);</w:t>
      </w:r>
      <w:r w:rsidRPr="0088080B">
        <w:rPr>
          <w:rStyle w:val="default"/>
          <w:rFonts w:cs="FrankRuehl" w:hint="cs"/>
          <w:vanish/>
          <w:sz w:val="22"/>
          <w:szCs w:val="22"/>
          <w:shd w:val="clear" w:color="auto" w:fill="FFFF99"/>
          <w:rtl/>
        </w:rPr>
        <w:t xml:space="preserve"> החלטת השר תינתן בתוך 60 ימים ממועד קבלת הבקשה או מהמועד שבו המציא בעל הרישיון כל מידע שנדרש לתיתו.</w:t>
      </w:r>
    </w:p>
    <w:p w:rsidR="001D4986" w:rsidRPr="0088080B" w:rsidRDefault="001D4986" w:rsidP="001D4986">
      <w:pPr>
        <w:pStyle w:val="P00"/>
        <w:spacing w:before="0"/>
        <w:ind w:left="0" w:right="1134"/>
        <w:rPr>
          <w:rStyle w:val="default"/>
          <w:rFonts w:cs="FrankRuehl" w:hint="cs"/>
          <w:vanish/>
          <w:szCs w:val="20"/>
          <w:shd w:val="clear" w:color="auto" w:fill="FFFF99"/>
          <w:rtl/>
        </w:rPr>
      </w:pPr>
    </w:p>
    <w:p w:rsidR="001D4986" w:rsidRPr="0088080B" w:rsidRDefault="001D4986" w:rsidP="001D4986">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1.1.2011</w:t>
      </w:r>
    </w:p>
    <w:p w:rsidR="001D4986" w:rsidRPr="0088080B" w:rsidRDefault="001D4986" w:rsidP="001D498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1D4986" w:rsidRPr="0088080B" w:rsidRDefault="001D4986" w:rsidP="001D4986">
      <w:pPr>
        <w:pStyle w:val="P00"/>
        <w:spacing w:before="0"/>
        <w:ind w:left="0" w:right="1134"/>
        <w:rPr>
          <w:rStyle w:val="default"/>
          <w:rFonts w:cs="FrankRuehl" w:hint="cs"/>
          <w:vanish/>
          <w:szCs w:val="20"/>
          <w:shd w:val="clear" w:color="auto" w:fill="FFFF99"/>
          <w:rtl/>
        </w:rPr>
      </w:pPr>
      <w:hyperlink r:id="rId1213"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140 (</w:t>
      </w:r>
      <w:hyperlink r:id="rId1214"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1D4986" w:rsidRPr="0088080B" w:rsidRDefault="001D4986" w:rsidP="00B80243">
      <w:pPr>
        <w:pStyle w:val="P0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נקבעו תשלומים לפי סעיף 15(א)(1) בעד שירותי בזק הניתנים בידי בעל רשיון (בסעיף זה </w:t>
      </w:r>
      <w:r w:rsidR="00C07530"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שירותי הבזק), רשאי השר, בהסכמת שר האוצר, לאשר לבקשת בעל הרשיון סל תשלומים חלופי למקבץ של שירותי הבזק; החלטת השר תינתן בתוך 60 ימים ממועד קבלת הבקשה או מהמועד שבו המציא בעל הרישיון כל מידע שנדרש לתיתו.</w:t>
      </w:r>
    </w:p>
    <w:p w:rsidR="00B80243" w:rsidRPr="0088080B" w:rsidRDefault="00B80243" w:rsidP="00B80243">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u w:val="single"/>
          <w:shd w:val="clear" w:color="auto" w:fill="FFFF99"/>
          <w:rtl/>
        </w:rPr>
        <w:tab/>
        <w:t xml:space="preserve">נקבעו תשלומים לפי סעיף 15(א)(1) בעד שירותי בזק הניתנים בידי בעל רישיון (בסעיף זה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שירותי הבזק), רשאי בעל הרישיון להציע סל תשלומים חלופי למקבץ של שירותי הבזק בהתקיים כל אלה:</w:t>
      </w:r>
    </w:p>
    <w:p w:rsidR="00B80243" w:rsidRPr="0088080B" w:rsidRDefault="00B80243" w:rsidP="00B80243">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 xml:space="preserve">בעל הרישיון הגיש לשר בקשה להצעת סל תשלומים כאמור שבה פירט את סל התשלומים החלופי ותנאיו, וכל מידע נוסף שדרש השר לעניין זה (בסעיף קטן זה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מידע משלים), וכן המציא לשר האוצר העתק מהבקשה ומהמידע המשלים כאמור;</w:t>
      </w:r>
    </w:p>
    <w:p w:rsidR="00B80243" w:rsidRPr="0088080B" w:rsidRDefault="00B80243" w:rsidP="00B80243">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חלפו 30 ימים ממועד הגשת הבקשה לפי פסקה (1) או 15 ימים ממועד קבלת המידע המשלים בידי השר, לפי המאוחר, והשר לא הודיע לבעל הרישיון על התנגדותו לבקשה;</w:t>
      </w:r>
    </w:p>
    <w:p w:rsidR="00B80243" w:rsidRPr="0088080B" w:rsidRDefault="00B80243" w:rsidP="00B80243">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hint="cs"/>
          <w:vanish/>
          <w:sz w:val="22"/>
          <w:szCs w:val="22"/>
          <w:u w:val="single"/>
          <w:shd w:val="clear" w:color="auto" w:fill="FFFF99"/>
          <w:rtl/>
        </w:rPr>
        <w:tab/>
        <w:t>חלפו 15 ימים נוספים מהמועד האמור בפסקה (2), והשר לא הודיע לבעל הרישיון על התנגדותו של שר האוצר לבקשה.</w:t>
      </w:r>
    </w:p>
    <w:p w:rsidR="00B80243" w:rsidRPr="0088080B" w:rsidRDefault="00B80243" w:rsidP="00EF538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(א1)</w:t>
      </w:r>
      <w:r w:rsidRPr="0088080B">
        <w:rPr>
          <w:rStyle w:val="default"/>
          <w:rFonts w:cs="FrankRuehl" w:hint="cs"/>
          <w:vanish/>
          <w:sz w:val="22"/>
          <w:szCs w:val="22"/>
          <w:u w:val="single"/>
          <w:shd w:val="clear" w:color="auto" w:fill="FFFF99"/>
          <w:rtl/>
        </w:rPr>
        <w:tab/>
        <w:t>על אף הוראות סעיף קטן (א), הודיע השר לבעל הרישיון, בהסכמת שר האוצר, בתקופה שתחילתה במועד הגשת הבקשה לפי סעיף קטן (א)(1) וסיומה בתום התקופה האמורה בסעיף קטן (א)(3), כי הוא מאשר את הבקשה, יהיה רשאי בעל הרישיון להציע סל תשלומים חלופי למקבץ של שירותי הבזק, החל במועד ההודעה כאמור.</w:t>
      </w:r>
    </w:p>
    <w:p w:rsidR="001D4986" w:rsidRPr="0088080B" w:rsidRDefault="001D4986" w:rsidP="00B80243">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חיוב מנוי של בעל רשיון לפי סל התשלומים החלופי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בסעיף קטן (א)</w:t>
      </w:r>
      <w:r w:rsidR="00B80243" w:rsidRPr="0088080B">
        <w:rPr>
          <w:rStyle w:val="default"/>
          <w:rFonts w:cs="FrankRuehl" w:hint="cs"/>
          <w:vanish/>
          <w:sz w:val="22"/>
          <w:szCs w:val="22"/>
          <w:shd w:val="clear" w:color="auto" w:fill="FFFF99"/>
          <w:rtl/>
        </w:rPr>
        <w:t xml:space="preserve"> </w:t>
      </w:r>
      <w:r w:rsidR="00B80243" w:rsidRPr="0088080B">
        <w:rPr>
          <w:rStyle w:val="default"/>
          <w:rFonts w:cs="FrankRuehl" w:hint="cs"/>
          <w:vanish/>
          <w:sz w:val="22"/>
          <w:szCs w:val="22"/>
          <w:u w:val="single"/>
          <w:shd w:val="clear" w:color="auto" w:fill="FFFF99"/>
          <w:rtl/>
        </w:rPr>
        <w:t>או (א1)</w:t>
      </w:r>
      <w:r w:rsidRPr="0088080B">
        <w:rPr>
          <w:rStyle w:val="default"/>
          <w:rFonts w:cs="FrankRuehl" w:hint="cs"/>
          <w:vanish/>
          <w:sz w:val="22"/>
          <w:szCs w:val="22"/>
          <w:shd w:val="clear" w:color="auto" w:fill="FFFF99"/>
          <w:rtl/>
        </w:rPr>
        <w:t>, יהיה טעון הסכמתו של המנוי.</w:t>
      </w:r>
    </w:p>
    <w:p w:rsidR="00390F26" w:rsidRPr="0088080B" w:rsidRDefault="00390F26" w:rsidP="00390F26">
      <w:pPr>
        <w:pStyle w:val="P00"/>
        <w:spacing w:before="0"/>
        <w:ind w:left="0" w:right="1134"/>
        <w:rPr>
          <w:rStyle w:val="default"/>
          <w:rFonts w:cs="FrankRuehl" w:hint="cs"/>
          <w:vanish/>
          <w:szCs w:val="20"/>
          <w:shd w:val="clear" w:color="auto" w:fill="FFFF99"/>
          <w:rtl/>
        </w:rPr>
      </w:pPr>
    </w:p>
    <w:p w:rsidR="00390F26" w:rsidRPr="0088080B" w:rsidRDefault="00390F26" w:rsidP="00390F26">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390F26" w:rsidRPr="0088080B" w:rsidRDefault="00390F26" w:rsidP="00390F2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390F26" w:rsidRPr="0088080B" w:rsidRDefault="00390F26" w:rsidP="00390F26">
      <w:pPr>
        <w:pStyle w:val="P00"/>
        <w:spacing w:before="0"/>
        <w:ind w:left="0" w:right="1134"/>
        <w:rPr>
          <w:rStyle w:val="default"/>
          <w:rFonts w:cs="FrankRuehl" w:hint="cs"/>
          <w:vanish/>
          <w:szCs w:val="20"/>
          <w:shd w:val="clear" w:color="auto" w:fill="FFFF99"/>
          <w:rtl/>
        </w:rPr>
      </w:pPr>
      <w:hyperlink r:id="rId1215"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138 (</w:t>
      </w:r>
      <w:hyperlink r:id="rId1216"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9E4149" w:rsidRPr="0088080B" w:rsidRDefault="009E4149" w:rsidP="009E4149">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15א.</w:t>
      </w: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נקבעו תשלומים לפי סעיף 15(א)(1) בעד שירותי בזק הניתנים </w:t>
      </w:r>
      <w:r w:rsidRPr="0088080B">
        <w:rPr>
          <w:rStyle w:val="default"/>
          <w:rFonts w:cs="FrankRuehl" w:hint="cs"/>
          <w:strike/>
          <w:vanish/>
          <w:sz w:val="22"/>
          <w:szCs w:val="22"/>
          <w:shd w:val="clear" w:color="auto" w:fill="FFFF99"/>
          <w:rtl/>
        </w:rPr>
        <w:t xml:space="preserve">בידי בעל רישיון (בסעיף זה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שירותי הבזק)</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בידי בעל רישיון, שאינם תשלומים מרביים או מזעריים (בסעיף זה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שירותי הבזק בתשלומים קבועים)</w:t>
      </w:r>
      <w:r w:rsidRPr="0088080B">
        <w:rPr>
          <w:rStyle w:val="default"/>
          <w:rFonts w:cs="FrankRuehl" w:hint="cs"/>
          <w:vanish/>
          <w:sz w:val="22"/>
          <w:szCs w:val="22"/>
          <w:shd w:val="clear" w:color="auto" w:fill="FFFF99"/>
          <w:rtl/>
        </w:rPr>
        <w:t xml:space="preserve">, רשאי בעל הרישיון להציע סל תשלומים חלופי למקבץ של שירותי הבזק </w:t>
      </w:r>
      <w:r w:rsidRPr="0088080B">
        <w:rPr>
          <w:rStyle w:val="default"/>
          <w:rFonts w:cs="FrankRuehl" w:hint="cs"/>
          <w:vanish/>
          <w:sz w:val="22"/>
          <w:szCs w:val="22"/>
          <w:u w:val="single"/>
          <w:shd w:val="clear" w:color="auto" w:fill="FFFF99"/>
          <w:rtl/>
        </w:rPr>
        <w:t>בתשלומים קבועים</w:t>
      </w:r>
      <w:r w:rsidRPr="0088080B">
        <w:rPr>
          <w:rStyle w:val="default"/>
          <w:rFonts w:cs="FrankRuehl" w:hint="cs"/>
          <w:vanish/>
          <w:sz w:val="22"/>
          <w:szCs w:val="22"/>
          <w:shd w:val="clear" w:color="auto" w:fill="FFFF99"/>
          <w:rtl/>
        </w:rPr>
        <w:t xml:space="preserve"> בהתקיים כל אלה:</w:t>
      </w:r>
    </w:p>
    <w:p w:rsidR="009E4149" w:rsidRPr="0088080B" w:rsidRDefault="009E4149" w:rsidP="009E414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בעל הרישיון הגיש לשר בקשה להצעת סל תשלומים כאמור שבה פירט את סל התשלומים החלופי ותנאיו, וכל מידע נוסף שדרש השר לעניין זה (בסעיף קטן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מידע משלים), וכן המציא לשר האוצר העתק מהבקשה ומהמידע המשלים כאמור;</w:t>
      </w:r>
    </w:p>
    <w:p w:rsidR="009E4149" w:rsidRPr="0088080B" w:rsidRDefault="009E4149" w:rsidP="009E414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חלפו 30 ימים ממועד הגשת הבקשה לפי פסקה (1) או 15 ימים ממועד קבלת המידע המשלים בידי השר, לפי המאוחר, והשר לא הודיע לבעל הרישיון על התנגדותו לבקשה;</w:t>
      </w:r>
    </w:p>
    <w:p w:rsidR="009E4149" w:rsidRPr="0088080B" w:rsidRDefault="009E4149" w:rsidP="009E414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חלפו 15 ימים נוספים מהמועד האמור בפסקה (2), והשר לא הודיע לבעל הרישיון על התנגדותו של שר האוצר לבקשה.</w:t>
      </w:r>
    </w:p>
    <w:p w:rsidR="009E4149" w:rsidRPr="0088080B" w:rsidRDefault="009E4149" w:rsidP="009E4149">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(א1)</w:t>
      </w:r>
      <w:r w:rsidRPr="0088080B">
        <w:rPr>
          <w:rStyle w:val="default"/>
          <w:rFonts w:cs="FrankRuehl" w:hint="cs"/>
          <w:vanish/>
          <w:sz w:val="22"/>
          <w:szCs w:val="22"/>
          <w:shd w:val="clear" w:color="auto" w:fill="FFFF99"/>
          <w:rtl/>
        </w:rPr>
        <w:tab/>
        <w:t xml:space="preserve">על אף הוראות סעיף קטן (א), הודיע השר לבעל הרישיון, בהסכמת שר האוצר, בתקופה שתחילתה במועד הגשת הבקשה לפי סעיף קטן (א)(1) וסיומה בתום התקופה האמורה בסעיף קטן (א)(3), כי הוא מאשר את הבקשה, יהיה רשאי בעל הרישיון להציע סל תשלומים חלופי למקבץ של שירותי הבזק </w:t>
      </w:r>
      <w:r w:rsidRPr="0088080B">
        <w:rPr>
          <w:rStyle w:val="default"/>
          <w:rFonts w:cs="FrankRuehl" w:hint="cs"/>
          <w:vanish/>
          <w:sz w:val="22"/>
          <w:szCs w:val="22"/>
          <w:u w:val="single"/>
          <w:shd w:val="clear" w:color="auto" w:fill="FFFF99"/>
          <w:rtl/>
        </w:rPr>
        <w:t>בתשלומים קבועים</w:t>
      </w:r>
      <w:r w:rsidRPr="0088080B">
        <w:rPr>
          <w:rStyle w:val="default"/>
          <w:rFonts w:cs="FrankRuehl" w:hint="cs"/>
          <w:vanish/>
          <w:sz w:val="22"/>
          <w:szCs w:val="22"/>
          <w:shd w:val="clear" w:color="auto" w:fill="FFFF99"/>
          <w:rtl/>
        </w:rPr>
        <w:t>, החל במועד ההודעה כאמור.</w:t>
      </w:r>
    </w:p>
    <w:p w:rsidR="009E4149" w:rsidRPr="0088080B" w:rsidRDefault="009E4149" w:rsidP="009E4149">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חיוב מנוי של בעל רשיון לפי סל התשלומים החלופי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בסעיף קטן (א) או (א1), יהיה טעון הסכמתו של המנוי.</w:t>
      </w:r>
    </w:p>
    <w:p w:rsidR="009E4149" w:rsidRPr="0088080B" w:rsidRDefault="009E4149" w:rsidP="009E4149">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תשלומים שנקבעו </w:t>
      </w:r>
      <w:r w:rsidRPr="0088080B">
        <w:rPr>
          <w:rStyle w:val="default"/>
          <w:rFonts w:cs="FrankRuehl" w:hint="cs"/>
          <w:strike/>
          <w:vanish/>
          <w:sz w:val="22"/>
          <w:szCs w:val="22"/>
          <w:shd w:val="clear" w:color="auto" w:fill="FFFF99"/>
          <w:rtl/>
        </w:rPr>
        <w:t>מכוח סעיף זה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לפי סעיף קטן (א) או (א1)</w:t>
      </w:r>
      <w:r w:rsidRPr="0088080B">
        <w:rPr>
          <w:rStyle w:val="default"/>
          <w:rFonts w:cs="FrankRuehl" w:hint="cs"/>
          <w:vanish/>
          <w:sz w:val="22"/>
          <w:szCs w:val="22"/>
          <w:shd w:val="clear" w:color="auto" w:fill="FFFF99"/>
          <w:rtl/>
        </w:rPr>
        <w:t>, יפורסמו בארבעה עיתונים יומיים לפחות, בעלי תפוצה רחבה, שניים מהם בשפה העברית, אחד בשפה הערבית ואחד בשפה הרוסית, ובאתר האינטרנט של בעל הרישיון.</w:t>
      </w:r>
    </w:p>
    <w:p w:rsidR="009E4149" w:rsidRPr="0088080B" w:rsidRDefault="009E4149" w:rsidP="009E4149">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(ד)</w:t>
      </w:r>
      <w:r w:rsidRPr="0088080B">
        <w:rPr>
          <w:rStyle w:val="default"/>
          <w:rFonts w:cs="FrankRuehl" w:hint="cs"/>
          <w:vanish/>
          <w:sz w:val="22"/>
          <w:szCs w:val="22"/>
          <w:u w:val="single"/>
          <w:shd w:val="clear" w:color="auto" w:fill="FFFF99"/>
          <w:rtl/>
        </w:rPr>
        <w:tab/>
        <w:t xml:space="preserve">נקבעו תשלומים מרביים או מזעריים לפי סעיפים 5 או 15 בעד שירותי בזק הניתנים בידי בעל רישיון לבעל רישיון אחר (בסעיף זה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שירותי הבזק בתשלומים מרביים או מזעריים), רשאי בעל הרישיון להציע, באופן בלתי מפלה, לכל בעל רישיון אחר סל תשלומים חלופי למקבץ של כל אחד מאלה:</w:t>
      </w:r>
    </w:p>
    <w:p w:rsidR="009E4149" w:rsidRPr="0088080B" w:rsidRDefault="009E4149" w:rsidP="009E4149">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שירותי הבזק בתשלומים מרביים או מזעריים;</w:t>
      </w:r>
    </w:p>
    <w:p w:rsidR="009E4149" w:rsidRPr="0088080B" w:rsidRDefault="009E4149" w:rsidP="009E414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שירותי הבזק בתשלומים מרביים או מזעריים ושירותי בזק הניתנים בידו אשר לא נקבע להם תשלום לפי סעיפים 5 או 15.</w:t>
      </w:r>
    </w:p>
    <w:p w:rsidR="009E4149" w:rsidRPr="0088080B" w:rsidRDefault="009E4149" w:rsidP="009E4149">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(ה)</w:t>
      </w:r>
      <w:r w:rsidRPr="0088080B">
        <w:rPr>
          <w:rStyle w:val="default"/>
          <w:rFonts w:cs="FrankRuehl" w:hint="cs"/>
          <w:vanish/>
          <w:sz w:val="22"/>
          <w:szCs w:val="22"/>
          <w:u w:val="single"/>
          <w:shd w:val="clear" w:color="auto" w:fill="FFFF99"/>
          <w:rtl/>
        </w:rPr>
        <w:tab/>
        <w:t>הוראות סעיפים קטנים (א) עד (ג) יחולו לעניין סעיף קטן (ד), בשינויים המחויבים ובשינויים אלה:</w:t>
      </w:r>
    </w:p>
    <w:p w:rsidR="009E4149" w:rsidRPr="0088080B" w:rsidRDefault="009E4149" w:rsidP="009E4149">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בסעיף קטן (א)(2) ו-(3), בכל מקום, במקום "30 ימים" יקראו "14 ימי עבודה" ובמקום "15 ימים" יקראו "7 ימי עבודה";</w:t>
      </w:r>
    </w:p>
    <w:p w:rsidR="009E4149" w:rsidRPr="0088080B" w:rsidRDefault="009E4149" w:rsidP="009E4149">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בסעיף קטן (ג), במקום הסיפה החל במילים "בארבעה עיתונים יומיים" יקראו "במקום ובאופן שיורה השר".</w:t>
      </w:r>
    </w:p>
    <w:p w:rsidR="009E4149" w:rsidRPr="0088080B" w:rsidRDefault="009E4149" w:rsidP="009E4149">
      <w:pPr>
        <w:pStyle w:val="P00"/>
        <w:spacing w:before="0"/>
        <w:ind w:left="0" w:right="1134"/>
        <w:rPr>
          <w:rStyle w:val="default"/>
          <w:rFonts w:ascii="FrankRuehl" w:hAnsi="FrankRuehl" w:cs="FrankRuehl"/>
          <w:vanish/>
          <w:szCs w:val="20"/>
          <w:shd w:val="clear" w:color="auto" w:fill="FFFF99"/>
          <w:rtl/>
        </w:rPr>
      </w:pPr>
    </w:p>
    <w:p w:rsidR="009E4149" w:rsidRPr="0088080B" w:rsidRDefault="009E4149" w:rsidP="009E414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9E4149" w:rsidRPr="0088080B" w:rsidRDefault="009E4149" w:rsidP="009E414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E4149" w:rsidRPr="0088080B" w:rsidRDefault="009E4149" w:rsidP="009E4149">
      <w:pPr>
        <w:pStyle w:val="P00"/>
        <w:spacing w:before="0"/>
        <w:ind w:left="0" w:right="1134"/>
        <w:rPr>
          <w:rStyle w:val="default"/>
          <w:rFonts w:ascii="FrankRuehl" w:hAnsi="FrankRuehl" w:cs="FrankRuehl"/>
          <w:vanish/>
          <w:szCs w:val="20"/>
          <w:shd w:val="clear" w:color="auto" w:fill="FFFF99"/>
          <w:rtl/>
        </w:rPr>
      </w:pPr>
      <w:hyperlink r:id="rId121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21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90F26" w:rsidRPr="0088080B" w:rsidRDefault="00390F26" w:rsidP="00390F26">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נקבעו תשלומים לפי סעיף 15(א)(1) בעד שירותי בזק הניתנים בידי </w:t>
      </w:r>
      <w:r w:rsidRPr="0088080B">
        <w:rPr>
          <w:rStyle w:val="default"/>
          <w:rFonts w:cs="FrankRuehl" w:hint="cs"/>
          <w:strike/>
          <w:vanish/>
          <w:sz w:val="22"/>
          <w:szCs w:val="22"/>
          <w:shd w:val="clear" w:color="auto" w:fill="FFFF99"/>
          <w:rtl/>
        </w:rPr>
        <w:t>בעל 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שאינם תשלומים מרביים או מזעריים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שירותי הבזק בתשלומים קבועים), רשאי </w:t>
      </w:r>
      <w:r w:rsidRPr="0088080B">
        <w:rPr>
          <w:rStyle w:val="default"/>
          <w:rFonts w:cs="FrankRuehl" w:hint="cs"/>
          <w:strike/>
          <w:vanish/>
          <w:sz w:val="22"/>
          <w:szCs w:val="22"/>
          <w:shd w:val="clear" w:color="auto" w:fill="FFFF99"/>
          <w:rtl/>
        </w:rPr>
        <w:t>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להציע סל תשלומים חלופי למקבץ של שירותי הבזק בתשלומים קבועים בהתקיים כל אלה:</w:t>
      </w:r>
    </w:p>
    <w:p w:rsidR="00390F26" w:rsidRPr="0088080B" w:rsidRDefault="00390F26" w:rsidP="00390F2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הגיש לשר בקשה להצעת סל תשלומים כאמור שבה פירט את סל התשלומים החלופי ותנאיו, וכל מידע נוסף שדרש השר לעניין זה (בסעיף קטן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מידע משלים), וכן המציא לשר האוצר העתק מהבקשה ומהמידע המשלים כאמור;</w:t>
      </w:r>
    </w:p>
    <w:p w:rsidR="00390F26" w:rsidRPr="0088080B" w:rsidRDefault="00390F26" w:rsidP="00390F2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חלפו 30 ימים ממועד הגשת הבקשה לפי פסקה (1) או 15 ימים ממועד קבלת המידע המשלים בידי השר, לפי המאוחר, והשר לא הודיע </w:t>
      </w:r>
      <w:r w:rsidRPr="0088080B">
        <w:rPr>
          <w:rStyle w:val="default"/>
          <w:rFonts w:cs="FrankRuehl" w:hint="cs"/>
          <w:strike/>
          <w:vanish/>
          <w:sz w:val="22"/>
          <w:szCs w:val="22"/>
          <w:shd w:val="clear" w:color="auto" w:fill="FFFF99"/>
          <w:rtl/>
        </w:rPr>
        <w:t>לבעל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על התנגדותו לבקשה;</w:t>
      </w:r>
    </w:p>
    <w:p w:rsidR="00390F26" w:rsidRPr="0088080B" w:rsidRDefault="00390F26" w:rsidP="00390F2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חלפו 15 ימים נוספים מהמועד האמור בפסקה (2), והשר לא הודיע </w:t>
      </w:r>
      <w:r w:rsidRPr="0088080B">
        <w:rPr>
          <w:rStyle w:val="default"/>
          <w:rFonts w:cs="FrankRuehl" w:hint="cs"/>
          <w:strike/>
          <w:vanish/>
          <w:sz w:val="22"/>
          <w:szCs w:val="22"/>
          <w:shd w:val="clear" w:color="auto" w:fill="FFFF99"/>
          <w:rtl/>
        </w:rPr>
        <w:t>לבעל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על התנגדותו של שר האוצר לבקשה.</w:t>
      </w:r>
    </w:p>
    <w:p w:rsidR="00390F26" w:rsidRPr="0088080B" w:rsidRDefault="00390F26" w:rsidP="00390F2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(א1)</w:t>
      </w:r>
      <w:r w:rsidRPr="0088080B">
        <w:rPr>
          <w:rStyle w:val="default"/>
          <w:rFonts w:cs="FrankRuehl" w:hint="cs"/>
          <w:vanish/>
          <w:sz w:val="22"/>
          <w:szCs w:val="22"/>
          <w:shd w:val="clear" w:color="auto" w:fill="FFFF99"/>
          <w:rtl/>
        </w:rPr>
        <w:tab/>
        <w:t xml:space="preserve">על אף הוראות סעיף קטן (א), הודיע השר </w:t>
      </w:r>
      <w:r w:rsidRPr="0088080B">
        <w:rPr>
          <w:rStyle w:val="default"/>
          <w:rFonts w:cs="FrankRuehl" w:hint="cs"/>
          <w:strike/>
          <w:vanish/>
          <w:sz w:val="22"/>
          <w:szCs w:val="22"/>
          <w:shd w:val="clear" w:color="auto" w:fill="FFFF99"/>
          <w:rtl/>
        </w:rPr>
        <w:t>לבעל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בהסכמת שר האוצר, בתקופה שתחילתה במועד הגשת הבקשה לפי סעיף קטן (א)(1) וסיומה בתום התקופה האמורה בסעיף קטן (א)(3), כי הוא מאשר את הבקשה, יהיה רשאי </w:t>
      </w:r>
      <w:r w:rsidRPr="0088080B">
        <w:rPr>
          <w:rStyle w:val="default"/>
          <w:rFonts w:cs="FrankRuehl" w:hint="cs"/>
          <w:strike/>
          <w:vanish/>
          <w:sz w:val="22"/>
          <w:szCs w:val="22"/>
          <w:shd w:val="clear" w:color="auto" w:fill="FFFF99"/>
          <w:rtl/>
        </w:rPr>
        <w:t>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להציע סל תשלומים חלופי למקבץ של שירותי הבזק בתשלומים קבועים, החל במועד ההודעה כאמור.</w:t>
      </w:r>
    </w:p>
    <w:p w:rsidR="00390F26" w:rsidRPr="0088080B" w:rsidRDefault="00390F26" w:rsidP="00390F26">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חיוב מנוי של </w:t>
      </w:r>
      <w:r w:rsidRPr="0088080B">
        <w:rPr>
          <w:rStyle w:val="default"/>
          <w:rFonts w:cs="FrankRuehl" w:hint="cs"/>
          <w:strike/>
          <w:vanish/>
          <w:sz w:val="22"/>
          <w:szCs w:val="22"/>
          <w:shd w:val="clear" w:color="auto" w:fill="FFFF99"/>
          <w:rtl/>
        </w:rPr>
        <w:t>בעל רשיון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לפי סל התשלומים החלופי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בסעיף קטן (א) או (א1), יהיה טעון הסכמתו של המנוי.</w:t>
      </w:r>
    </w:p>
    <w:p w:rsidR="00390F26" w:rsidRPr="0088080B" w:rsidRDefault="00390F26" w:rsidP="00390F26">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תשלומים שנקבעו לפי סעיף קטן (א) או (א1), יפורסמו בארבעה עיתונים יומיים לפחות, בעלי תפוצה רחבה, שניים מהם בשפה העברית, אחד בשפה הערבית ואחד בשפה הרוסית, ובאתר האינטרנט של </w:t>
      </w:r>
      <w:r w:rsidRPr="0088080B">
        <w:rPr>
          <w:rStyle w:val="default"/>
          <w:rFonts w:cs="FrankRuehl" w:hint="cs"/>
          <w:strike/>
          <w:vanish/>
          <w:sz w:val="22"/>
          <w:szCs w:val="22"/>
          <w:shd w:val="clear" w:color="auto" w:fill="FFFF99"/>
          <w:rtl/>
        </w:rPr>
        <w:t>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w:t>
      </w:r>
    </w:p>
    <w:p w:rsidR="00390F26" w:rsidRPr="0088080B" w:rsidRDefault="00390F26" w:rsidP="00390F26">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 xml:space="preserve">נקבעו תשלומים מרביים או מזעריים לפי סעיפים 5 או 15 בעד שירותי בזק הניתנים בידי </w:t>
      </w:r>
      <w:r w:rsidRPr="0088080B">
        <w:rPr>
          <w:rStyle w:val="default"/>
          <w:rFonts w:cs="FrankRuehl" w:hint="cs"/>
          <w:strike/>
          <w:vanish/>
          <w:sz w:val="22"/>
          <w:szCs w:val="22"/>
          <w:shd w:val="clear" w:color="auto" w:fill="FFFF99"/>
          <w:rtl/>
        </w:rPr>
        <w:t>בעל 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לבעל 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אחר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שירותי הבזק בתשלומים מרביים או מזעריים), רשאי </w:t>
      </w:r>
      <w:r w:rsidRPr="0088080B">
        <w:rPr>
          <w:rStyle w:val="default"/>
          <w:rFonts w:cs="FrankRuehl" w:hint="cs"/>
          <w:strike/>
          <w:vanish/>
          <w:sz w:val="22"/>
          <w:szCs w:val="22"/>
          <w:shd w:val="clear" w:color="auto" w:fill="FFFF99"/>
          <w:rtl/>
        </w:rPr>
        <w:t>בעל הרישיון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להציע, באופן בלתי מפלה, לכל </w:t>
      </w:r>
      <w:r w:rsidRPr="0088080B">
        <w:rPr>
          <w:rStyle w:val="default"/>
          <w:rFonts w:cs="FrankRuehl" w:hint="cs"/>
          <w:strike/>
          <w:vanish/>
          <w:sz w:val="22"/>
          <w:szCs w:val="22"/>
          <w:shd w:val="clear" w:color="auto" w:fill="FFFF99"/>
          <w:rtl/>
        </w:rPr>
        <w:t>בעל רישיון</w:t>
      </w:r>
      <w:r w:rsidR="009E4149" w:rsidRPr="0088080B">
        <w:rPr>
          <w:rStyle w:val="default"/>
          <w:rFonts w:cs="FrankRuehl" w:hint="cs"/>
          <w:vanish/>
          <w:sz w:val="22"/>
          <w:szCs w:val="22"/>
          <w:shd w:val="clear" w:color="auto" w:fill="FFFF99"/>
          <w:rtl/>
        </w:rPr>
        <w:t xml:space="preserve"> </w:t>
      </w:r>
      <w:r w:rsidR="009E4149"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סל תשלומים חלופי למקבץ של כל אחד מאלה:</w:t>
      </w:r>
    </w:p>
    <w:p w:rsidR="00390F26" w:rsidRPr="0088080B" w:rsidRDefault="00390F26" w:rsidP="00752573">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שירותי הבזק בתשלומים מרביים או מזעריים;</w:t>
      </w:r>
    </w:p>
    <w:p w:rsidR="00752573" w:rsidRPr="00752573" w:rsidRDefault="00390F26" w:rsidP="009E4149">
      <w:pPr>
        <w:pStyle w:val="P00"/>
        <w:spacing w:before="0"/>
        <w:ind w:left="1021" w:right="1134"/>
        <w:rPr>
          <w:rStyle w:val="default"/>
          <w:rFonts w:cs="FrankRuehl" w:hint="cs"/>
          <w:sz w:val="2"/>
          <w:szCs w:val="2"/>
          <w:u w:val="single"/>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r>
      <w:r w:rsidR="00752573" w:rsidRPr="0088080B">
        <w:rPr>
          <w:rStyle w:val="default"/>
          <w:rFonts w:cs="FrankRuehl" w:hint="cs"/>
          <w:vanish/>
          <w:sz w:val="22"/>
          <w:szCs w:val="22"/>
          <w:shd w:val="clear" w:color="auto" w:fill="FFFF99"/>
          <w:rtl/>
        </w:rPr>
        <w:t>שירותי הבזק בתשלומים מרביים או מזעריים ושירותי בזק הניתנים בידו אשר לא נקבע להם תשלום לפי סעיפים 5 או 15.</w:t>
      </w:r>
      <w:bookmarkEnd w:id="368"/>
    </w:p>
    <w:p w:rsidR="00F24715" w:rsidRDefault="00F24715">
      <w:pPr>
        <w:pStyle w:val="P00"/>
        <w:spacing w:before="72"/>
        <w:ind w:left="0" w:right="1134"/>
        <w:rPr>
          <w:rStyle w:val="default"/>
          <w:rFonts w:cs="FrankRuehl" w:hint="cs"/>
          <w:rtl/>
        </w:rPr>
      </w:pPr>
      <w:bookmarkStart w:id="369" w:name="Seif75"/>
      <w:bookmarkEnd w:id="369"/>
      <w:r>
        <w:rPr>
          <w:lang w:val="he-IL"/>
        </w:rPr>
        <w:pict>
          <v:rect id="_x0000_s2371" style="position:absolute;left:0;text-align:left;margin-left:464.5pt;margin-top:8.05pt;width:75.05pt;height:26.3pt;z-index:25154560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יג</w:t>
                  </w:r>
                  <w:r>
                    <w:rPr>
                      <w:rFonts w:cs="Miriam"/>
                      <w:szCs w:val="18"/>
                      <w:rtl/>
                    </w:rPr>
                    <w:t>ו</w:t>
                  </w:r>
                  <w:r>
                    <w:rPr>
                      <w:rFonts w:cs="Miriam" w:hint="cs"/>
                      <w:szCs w:val="18"/>
                      <w:rtl/>
                    </w:rPr>
                    <w:t>רים</w:t>
                  </w:r>
                </w:p>
                <w:p w:rsidR="00F17E28" w:rsidRDefault="00F17E28">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תשמ"ג-1982</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שר, בהסכמת שר האוצר ובאישור ועדת הכספים של הכנסת, רשאי לקבוע בתקנות חובה ותנאים לתשלום ריבית פיגורים, הפרשי הצמדה והוצאות גביה על תשלומים המגיעים בעד שירותי בזק ואשר לא שולמו במועד שנקבע לכך.</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70" w:name="Rov396"/>
      <w:r w:rsidRPr="0088080B">
        <w:rPr>
          <w:rStyle w:val="default"/>
          <w:rFonts w:cs="FrankRuehl" w:hint="cs"/>
          <w:vanish/>
          <w:color w:val="FF0000"/>
          <w:szCs w:val="20"/>
          <w:shd w:val="clear" w:color="auto" w:fill="FFFF99"/>
          <w:rtl/>
        </w:rPr>
        <w:t>מיום 1.2.1984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w:t>
      </w:r>
    </w:p>
    <w:p w:rsidR="00F24715" w:rsidRPr="0088080B" w:rsidRDefault="00F24715">
      <w:pPr>
        <w:pStyle w:val="P00"/>
        <w:spacing w:before="0"/>
        <w:ind w:left="0" w:right="1134"/>
        <w:rPr>
          <w:rStyle w:val="default"/>
          <w:rFonts w:cs="FrankRuehl" w:hint="cs"/>
          <w:vanish/>
          <w:szCs w:val="20"/>
          <w:shd w:val="clear" w:color="auto" w:fill="FFFF99"/>
          <w:rtl/>
        </w:rPr>
      </w:pPr>
      <w:hyperlink r:id="rId1219" w:history="1">
        <w:r w:rsidRPr="0088080B">
          <w:rPr>
            <w:rStyle w:val="Hyperlink"/>
            <w:rFonts w:hint="cs"/>
            <w:vanish/>
            <w:szCs w:val="20"/>
            <w:shd w:val="clear" w:color="auto" w:fill="FFFF99"/>
            <w:rtl/>
          </w:rPr>
          <w:t>ס"ח תשמ"ג מס' 1066</w:t>
        </w:r>
      </w:hyperlink>
      <w:r w:rsidRPr="0088080B">
        <w:rPr>
          <w:rStyle w:val="default"/>
          <w:rFonts w:cs="FrankRuehl" w:hint="cs"/>
          <w:vanish/>
          <w:szCs w:val="20"/>
          <w:shd w:val="clear" w:color="auto" w:fill="FFFF99"/>
          <w:rtl/>
        </w:rPr>
        <w:t xml:space="preserve"> מיום 16.11.1982 עמ' 4 (</w:t>
      </w:r>
      <w:hyperlink r:id="rId1220" w:history="1">
        <w:r w:rsidRPr="0088080B">
          <w:rPr>
            <w:rStyle w:val="Hyperlink"/>
            <w:rFonts w:hint="cs"/>
            <w:vanish/>
            <w:szCs w:val="20"/>
            <w:shd w:val="clear" w:color="auto" w:fill="FFFF99"/>
            <w:rtl/>
          </w:rPr>
          <w:t>ה"ח 1595</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16.</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שר, בהסכמת שר האוצר ובאישור </w:t>
      </w:r>
      <w:r w:rsidRPr="0088080B">
        <w:rPr>
          <w:rStyle w:val="default"/>
          <w:rFonts w:cs="FrankRuehl" w:hint="cs"/>
          <w:strike/>
          <w:vanish/>
          <w:sz w:val="22"/>
          <w:szCs w:val="22"/>
          <w:shd w:val="clear" w:color="auto" w:fill="FFFF99"/>
          <w:rtl/>
        </w:rPr>
        <w:t>ועדת הכלכלה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ועדת הכספים</w:t>
      </w:r>
      <w:r w:rsidRPr="0088080B">
        <w:rPr>
          <w:rStyle w:val="default"/>
          <w:rFonts w:cs="FrankRuehl" w:hint="cs"/>
          <w:vanish/>
          <w:sz w:val="22"/>
          <w:szCs w:val="22"/>
          <w:shd w:val="clear" w:color="auto" w:fill="FFFF99"/>
          <w:rtl/>
        </w:rPr>
        <w:t xml:space="preserve"> של הכנסת, רשאי לקבוע בתקנות חובה ותנאים לתשלום ריבית פיגורים, הפרשי הצמדה והוצאות גביה על תשלומים המגיעים בעד שירותי בזק ואשר לא שולמו במועד שנקבע לכך.</w:t>
      </w:r>
      <w:bookmarkEnd w:id="370"/>
    </w:p>
    <w:p w:rsidR="00F24715" w:rsidRDefault="00F24715" w:rsidP="00C22D63">
      <w:pPr>
        <w:pStyle w:val="P00"/>
        <w:spacing w:before="72"/>
        <w:ind w:left="0" w:right="1134"/>
        <w:rPr>
          <w:rStyle w:val="default"/>
          <w:rFonts w:cs="FrankRuehl" w:hint="cs"/>
          <w:rtl/>
        </w:rPr>
      </w:pPr>
      <w:bookmarkStart w:id="371" w:name="Seif76"/>
      <w:bookmarkEnd w:id="371"/>
      <w:r>
        <w:rPr>
          <w:lang w:val="he-IL"/>
        </w:rPr>
        <w:pict>
          <v:rect id="_x0000_s2372" style="position:absolute;left:0;text-align:left;margin-left:464.5pt;margin-top:8.05pt;width:75.05pt;height:49.55pt;z-index:2515466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ירות שלא נקבע</w:t>
                  </w:r>
                </w:p>
                <w:p w:rsidR="00F17E28" w:rsidRDefault="00F17E28">
                  <w:pPr>
                    <w:spacing w:line="160" w:lineRule="exact"/>
                    <w:jc w:val="left"/>
                    <w:rPr>
                      <w:rFonts w:cs="Miriam" w:hint="cs"/>
                      <w:noProof/>
                      <w:szCs w:val="18"/>
                      <w:rtl/>
                    </w:rPr>
                  </w:pPr>
                  <w:r>
                    <w:rPr>
                      <w:rFonts w:cs="Miriam"/>
                      <w:szCs w:val="18"/>
                      <w:rtl/>
                    </w:rPr>
                    <w:t>ל</w:t>
                  </w:r>
                  <w:r>
                    <w:rPr>
                      <w:rFonts w:cs="Miriam" w:hint="cs"/>
                      <w:szCs w:val="18"/>
                      <w:rtl/>
                    </w:rPr>
                    <w:t>ו תשלום</w:t>
                  </w:r>
                  <w:r>
                    <w:rPr>
                      <w:rFonts w:cs="Miriam" w:hint="cs"/>
                      <w:noProof/>
                      <w:szCs w:val="18"/>
                      <w:rtl/>
                    </w:rPr>
                    <w:t xml:space="preserve"> קבוע</w:t>
                  </w:r>
                </w:p>
                <w:p w:rsidR="00F17E28" w:rsidRDefault="00F17E28">
                  <w:pPr>
                    <w:spacing w:line="160" w:lineRule="exact"/>
                    <w:jc w:val="left"/>
                    <w:rPr>
                      <w:rFonts w:cs="Miriam"/>
                      <w:noProof/>
                      <w:szCs w:val="18"/>
                      <w:rtl/>
                    </w:rPr>
                  </w:pPr>
                  <w:r>
                    <w:rPr>
                      <w:rFonts w:cs="Miriam" w:hint="cs"/>
                      <w:noProof/>
                      <w:szCs w:val="18"/>
                      <w:rtl/>
                    </w:rPr>
                    <w:t>(תיקון מס' 57) תשע"ג-2013</w:t>
                  </w:r>
                </w:p>
                <w:p w:rsidR="00FC19B8" w:rsidRDefault="00FC19B8">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17</w:t>
      </w:r>
      <w:r w:rsidRPr="00C22D63">
        <w:rPr>
          <w:rStyle w:val="default"/>
          <w:rFonts w:cs="FrankRuehl"/>
          <w:rtl/>
        </w:rPr>
        <w:t>.</w:t>
      </w:r>
      <w:r w:rsidRPr="00C22D63">
        <w:rPr>
          <w:rStyle w:val="default"/>
          <w:rFonts w:cs="FrankRuehl"/>
          <w:rtl/>
        </w:rPr>
        <w:tab/>
      </w:r>
      <w:r w:rsidR="00C22D63">
        <w:rPr>
          <w:rStyle w:val="default"/>
          <w:rFonts w:cs="FrankRuehl" w:hint="cs"/>
          <w:rtl/>
        </w:rPr>
        <w:t>(א)</w:t>
      </w:r>
      <w:r w:rsidR="00C22D63">
        <w:rPr>
          <w:rStyle w:val="default"/>
          <w:rFonts w:cs="FrankRuehl" w:hint="cs"/>
          <w:rtl/>
        </w:rPr>
        <w:tab/>
      </w:r>
      <w:r>
        <w:rPr>
          <w:rStyle w:val="default"/>
          <w:rFonts w:cs="FrankRuehl"/>
          <w:rtl/>
        </w:rPr>
        <w:t>ש</w:t>
      </w:r>
      <w:r>
        <w:rPr>
          <w:rStyle w:val="default"/>
          <w:rFonts w:cs="FrankRuehl" w:hint="cs"/>
          <w:rtl/>
        </w:rPr>
        <w:t>ירו</w:t>
      </w:r>
      <w:r>
        <w:rPr>
          <w:rStyle w:val="default"/>
          <w:rFonts w:cs="FrankRuehl"/>
          <w:rtl/>
        </w:rPr>
        <w:t>ת</w:t>
      </w:r>
      <w:r>
        <w:rPr>
          <w:rStyle w:val="default"/>
          <w:rFonts w:cs="FrankRuehl" w:hint="cs"/>
          <w:rtl/>
        </w:rPr>
        <w:t xml:space="preserve"> בזק שלא נקבע לו תשלום לפי </w:t>
      </w:r>
      <w:r w:rsidR="00C22D63" w:rsidRPr="00C22D63">
        <w:rPr>
          <w:rStyle w:val="default"/>
          <w:rFonts w:cs="FrankRuehl" w:hint="cs"/>
          <w:rtl/>
        </w:rPr>
        <w:t>סעיפים 5 או 15 או שנקבע לו תשלום מרבי או מזערי לפי סעיפים אלה</w:t>
      </w:r>
      <w:r>
        <w:rPr>
          <w:rStyle w:val="default"/>
          <w:rFonts w:cs="FrankRuehl" w:hint="cs"/>
          <w:rtl/>
        </w:rPr>
        <w:t xml:space="preserve">, רשאי </w:t>
      </w:r>
      <w:r w:rsidR="00FD4428">
        <w:rPr>
          <w:rStyle w:val="default"/>
          <w:rFonts w:cs="FrankRuehl" w:hint="cs"/>
          <w:rtl/>
        </w:rPr>
        <w:t>ספק מורשה</w:t>
      </w:r>
      <w:r>
        <w:rPr>
          <w:rStyle w:val="default"/>
          <w:rFonts w:cs="FrankRuehl" w:hint="cs"/>
          <w:rtl/>
        </w:rPr>
        <w:t xml:space="preserve"> לדרוש בעדו תשלום סביר.</w:t>
      </w:r>
    </w:p>
    <w:p w:rsidR="00752573" w:rsidRDefault="00752573">
      <w:pPr>
        <w:pStyle w:val="P00"/>
        <w:spacing w:before="72"/>
        <w:ind w:left="0" w:right="1134"/>
        <w:rPr>
          <w:rStyle w:val="default"/>
          <w:rFonts w:cs="FrankRuehl" w:hint="cs"/>
          <w:rtl/>
        </w:rPr>
      </w:pPr>
    </w:p>
    <w:p w:rsidR="00F90B7E" w:rsidRPr="00752573" w:rsidRDefault="00F90B7E" w:rsidP="00F90B7E">
      <w:pPr>
        <w:pStyle w:val="P00"/>
        <w:spacing w:before="72"/>
        <w:ind w:left="0" w:right="1134"/>
        <w:rPr>
          <w:rStyle w:val="default"/>
          <w:rFonts w:cs="FrankRuehl" w:hint="cs"/>
          <w:rtl/>
        </w:rPr>
      </w:pPr>
      <w:r w:rsidRPr="00F90B7E">
        <w:rPr>
          <w:rStyle w:val="default"/>
          <w:rFonts w:cs="FrankRuehl"/>
        </w:rPr>
        <w:pict>
          <v:rect id="_x0000_s3014" style="position:absolute;left:0;text-align:left;margin-left:464.5pt;margin-top:8.05pt;width:75.05pt;height:19.25pt;z-index:251831296" o:allowincell="f" filled="f" stroked="f" strokecolor="lime" strokeweight=".25pt">
            <v:textbox inset="0,0,0,0">
              <w:txbxContent>
                <w:p w:rsidR="00F17E28" w:rsidRDefault="00F17E28" w:rsidP="00F90B7E">
                  <w:pPr>
                    <w:spacing w:line="160" w:lineRule="exact"/>
                    <w:jc w:val="left"/>
                    <w:rPr>
                      <w:rFonts w:cs="Miriam"/>
                      <w:noProof/>
                      <w:szCs w:val="18"/>
                      <w:rtl/>
                    </w:rPr>
                  </w:pPr>
                  <w:r>
                    <w:rPr>
                      <w:rFonts w:cs="Miriam" w:hint="cs"/>
                      <w:szCs w:val="18"/>
                      <w:rtl/>
                    </w:rPr>
                    <w:t>(תיקון מס' 57) תשע"ג-2013</w:t>
                  </w:r>
                </w:p>
              </w:txbxContent>
            </v:textbox>
            <w10:anchorlock/>
          </v:rect>
        </w:pict>
      </w:r>
      <w:r w:rsidRPr="00F90B7E">
        <w:rPr>
          <w:rStyle w:val="default"/>
          <w:rFonts w:cs="FrankRuehl"/>
          <w:rtl/>
        </w:rPr>
        <w:tab/>
      </w:r>
      <w:r>
        <w:rPr>
          <w:rStyle w:val="default"/>
          <w:rFonts w:cs="FrankRuehl"/>
          <w:rtl/>
        </w:rPr>
        <w:t>(</w:t>
      </w:r>
      <w:r w:rsidRPr="00F90B7E">
        <w:rPr>
          <w:rStyle w:val="default"/>
          <w:rFonts w:cs="FrankRuehl" w:hint="cs"/>
          <w:rtl/>
        </w:rPr>
        <w:t>ב)</w:t>
      </w:r>
      <w:r w:rsidRPr="00F90B7E">
        <w:rPr>
          <w:rStyle w:val="default"/>
          <w:rFonts w:cs="FrankRuehl" w:hint="cs"/>
          <w:rtl/>
        </w:rPr>
        <w:tab/>
        <w:t xml:space="preserve">השר רשאי להורות </w:t>
      </w:r>
      <w:r w:rsidR="00FD4428">
        <w:rPr>
          <w:rStyle w:val="default"/>
          <w:rFonts w:cs="FrankRuehl" w:hint="cs"/>
          <w:rtl/>
        </w:rPr>
        <w:t>לספק מורשה</w:t>
      </w:r>
      <w:r w:rsidRPr="00F90B7E">
        <w:rPr>
          <w:rStyle w:val="default"/>
          <w:rFonts w:cs="FrankRuehl" w:hint="cs"/>
          <w:rtl/>
        </w:rPr>
        <w:t xml:space="preserve"> לדווח לו או למי שהשר הסמיכו לכך על התשלום שבכוונתו לדרוש בעד שירותים כאמור בסעיף קטן (א), וכן על כל שינוי בתשלום כאמור, בטרם מתן השירות או השינוי בתשלום, הכול כפי שיורה השר.</w:t>
      </w:r>
    </w:p>
    <w:p w:rsidR="00F90B7E" w:rsidRPr="00F90B7E" w:rsidRDefault="00F90B7E" w:rsidP="00F90B7E">
      <w:pPr>
        <w:pStyle w:val="P00"/>
        <w:spacing w:before="72"/>
        <w:ind w:left="0" w:right="1134"/>
        <w:rPr>
          <w:rStyle w:val="default"/>
          <w:rFonts w:cs="FrankRuehl" w:hint="cs"/>
          <w:rtl/>
        </w:rPr>
      </w:pPr>
      <w:r w:rsidRPr="00F90B7E">
        <w:rPr>
          <w:rStyle w:val="default"/>
          <w:rFonts w:cs="FrankRuehl"/>
        </w:rPr>
        <w:pict>
          <v:rect id="_x0000_s3015" style="position:absolute;left:0;text-align:left;margin-left:464.5pt;margin-top:8.05pt;width:75.05pt;height:19.25pt;z-index:251832320" o:allowincell="f" filled="f" stroked="f" strokecolor="lime" strokeweight=".25pt">
            <v:textbox inset="0,0,0,0">
              <w:txbxContent>
                <w:p w:rsidR="00F17E28" w:rsidRDefault="00F17E28" w:rsidP="00F90B7E">
                  <w:pPr>
                    <w:spacing w:line="160" w:lineRule="exact"/>
                    <w:jc w:val="left"/>
                    <w:rPr>
                      <w:rFonts w:cs="Miriam"/>
                      <w:noProof/>
                      <w:szCs w:val="18"/>
                      <w:rtl/>
                    </w:rPr>
                  </w:pPr>
                  <w:r>
                    <w:rPr>
                      <w:rFonts w:cs="Miriam" w:hint="cs"/>
                      <w:szCs w:val="18"/>
                      <w:rtl/>
                    </w:rPr>
                    <w:t>(תיקון מס' 57) תשע"ג-2013</w:t>
                  </w:r>
                </w:p>
              </w:txbxContent>
            </v:textbox>
            <w10:anchorlock/>
          </v:rect>
        </w:pict>
      </w:r>
      <w:r w:rsidRPr="00F90B7E">
        <w:rPr>
          <w:rStyle w:val="default"/>
          <w:rFonts w:cs="FrankRuehl"/>
          <w:rtl/>
        </w:rPr>
        <w:tab/>
      </w:r>
      <w:r>
        <w:rPr>
          <w:rStyle w:val="default"/>
          <w:rFonts w:cs="FrankRuehl"/>
          <w:rtl/>
        </w:rPr>
        <w:t>(</w:t>
      </w:r>
      <w:r w:rsidRPr="00F90B7E">
        <w:rPr>
          <w:rStyle w:val="default"/>
          <w:rFonts w:cs="FrankRuehl" w:hint="cs"/>
          <w:rtl/>
        </w:rPr>
        <w:t>ג)</w:t>
      </w:r>
      <w:r w:rsidRPr="00F90B7E">
        <w:rPr>
          <w:rStyle w:val="default"/>
          <w:rFonts w:cs="FrankRuehl" w:hint="cs"/>
          <w:rtl/>
        </w:rPr>
        <w:tab/>
        <w:t xml:space="preserve">ראה השר כי </w:t>
      </w:r>
      <w:r w:rsidR="00FD4428">
        <w:rPr>
          <w:rStyle w:val="default"/>
          <w:rFonts w:cs="FrankRuehl" w:hint="cs"/>
          <w:rtl/>
        </w:rPr>
        <w:t>ספק מורשה</w:t>
      </w:r>
      <w:r w:rsidRPr="00F90B7E">
        <w:rPr>
          <w:rStyle w:val="default"/>
          <w:rFonts w:cs="FrankRuehl" w:hint="cs"/>
          <w:rtl/>
        </w:rPr>
        <w:t xml:space="preserve"> מתכוון לדרוש בעד שירות בזק כאמור בסעיף קטן (א) תשלום שאינו סביר או תשלום שמעורר חשש לפגיעה בתחרות בתחום הבזק, רשאי הוא לתת </w:t>
      </w:r>
      <w:r w:rsidR="00FD4428">
        <w:rPr>
          <w:rStyle w:val="default"/>
          <w:rFonts w:cs="FrankRuehl" w:hint="cs"/>
          <w:rtl/>
        </w:rPr>
        <w:t>לספק המורשה</w:t>
      </w:r>
      <w:r w:rsidRPr="00F90B7E">
        <w:rPr>
          <w:rStyle w:val="default"/>
          <w:rFonts w:cs="FrankRuehl" w:hint="cs"/>
          <w:rtl/>
        </w:rPr>
        <w:t xml:space="preserve"> הוראות בכל אחד מאלה:</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(1)</w:t>
      </w:r>
      <w:r w:rsidRPr="00F90B7E">
        <w:rPr>
          <w:rStyle w:val="default"/>
          <w:rFonts w:cs="FrankRuehl" w:hint="cs"/>
          <w:rtl/>
        </w:rPr>
        <w:tab/>
        <w:t>בדבר התשלום שידרוש בעד אותו שירות בזק;</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(2)</w:t>
      </w:r>
      <w:r w:rsidRPr="00F90B7E">
        <w:rPr>
          <w:rStyle w:val="default"/>
          <w:rFonts w:cs="FrankRuehl" w:hint="cs"/>
          <w:rtl/>
        </w:rPr>
        <w:tab/>
        <w:t>בדבר התשלום שידרוש בעד שירות בזק אחר;</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(3)</w:t>
      </w:r>
      <w:r w:rsidRPr="00F90B7E">
        <w:rPr>
          <w:rStyle w:val="default"/>
          <w:rFonts w:cs="FrankRuehl" w:hint="cs"/>
          <w:rtl/>
        </w:rPr>
        <w:tab/>
        <w:t>בדבר הפרדת התשלום בעד שירות בזק מסוים מהתשלום בעד מקבץ של שירותי בזק, לרבות מקבץ שירותים הכולל שידורים, שאותו שירות נכלל בו.</w:t>
      </w:r>
    </w:p>
    <w:p w:rsidR="00F90B7E" w:rsidRPr="00F90B7E" w:rsidRDefault="00F90B7E" w:rsidP="00F90B7E">
      <w:pPr>
        <w:pStyle w:val="P00"/>
        <w:spacing w:before="72"/>
        <w:ind w:left="1021" w:right="1134" w:hanging="1021"/>
        <w:rPr>
          <w:rStyle w:val="default"/>
          <w:rFonts w:cs="FrankRuehl" w:hint="cs"/>
          <w:rtl/>
        </w:rPr>
      </w:pPr>
      <w:r w:rsidRPr="00F90B7E">
        <w:rPr>
          <w:rStyle w:val="default"/>
          <w:rFonts w:cs="FrankRuehl"/>
        </w:rPr>
        <w:pict>
          <v:rect id="_x0000_s3016" style="position:absolute;left:0;text-align:left;margin-left:464.5pt;margin-top:8.05pt;width:75.05pt;height:19.25pt;z-index:251833344" o:allowincell="f" filled="f" stroked="f" strokecolor="lime" strokeweight=".25pt">
            <v:textbox inset="0,0,0,0">
              <w:txbxContent>
                <w:p w:rsidR="00F17E28" w:rsidRDefault="00F17E28" w:rsidP="00F90B7E">
                  <w:pPr>
                    <w:spacing w:line="160" w:lineRule="exact"/>
                    <w:jc w:val="left"/>
                    <w:rPr>
                      <w:rFonts w:cs="Miriam"/>
                      <w:noProof/>
                      <w:szCs w:val="18"/>
                      <w:rtl/>
                    </w:rPr>
                  </w:pPr>
                  <w:r>
                    <w:rPr>
                      <w:rFonts w:cs="Miriam" w:hint="cs"/>
                      <w:szCs w:val="18"/>
                      <w:rtl/>
                    </w:rPr>
                    <w:t>(תיקון מס' 57) תשע"ג-2013</w:t>
                  </w:r>
                </w:p>
              </w:txbxContent>
            </v:textbox>
            <w10:anchorlock/>
          </v:rect>
        </w:pict>
      </w:r>
      <w:r w:rsidRPr="00F90B7E">
        <w:rPr>
          <w:rStyle w:val="default"/>
          <w:rFonts w:cs="FrankRuehl"/>
          <w:rtl/>
        </w:rPr>
        <w:tab/>
      </w:r>
      <w:r>
        <w:rPr>
          <w:rStyle w:val="default"/>
          <w:rFonts w:cs="FrankRuehl"/>
          <w:rtl/>
        </w:rPr>
        <w:t>(</w:t>
      </w:r>
      <w:r w:rsidRPr="00F90B7E">
        <w:rPr>
          <w:rStyle w:val="default"/>
          <w:rFonts w:cs="FrankRuehl" w:hint="cs"/>
          <w:rtl/>
        </w:rPr>
        <w:t>ד)</w:t>
      </w:r>
      <w:r w:rsidRPr="00F90B7E">
        <w:rPr>
          <w:rStyle w:val="default"/>
          <w:rFonts w:cs="FrankRuehl" w:hint="cs"/>
          <w:rtl/>
        </w:rPr>
        <w:tab/>
        <w:t>(1)</w:t>
      </w:r>
      <w:r w:rsidRPr="00F90B7E">
        <w:rPr>
          <w:rStyle w:val="default"/>
          <w:rFonts w:cs="FrankRuehl" w:hint="cs"/>
          <w:rtl/>
        </w:rPr>
        <w:tab/>
        <w:t>בחינת השר לפי סעיף קטן (ג) אם תשלום בעד שירות בזק כאמור בסעיף קטן (א) הוא תשלום שאינו סביר, יכול שתיעשה, בין השאר, בהתבסס על נקודת ייחוס הנגזרת מכל אחד מאלה:</w:t>
      </w:r>
    </w:p>
    <w:p w:rsidR="00F90B7E" w:rsidRPr="00F90B7E" w:rsidRDefault="00F90B7E" w:rsidP="00F90B7E">
      <w:pPr>
        <w:pStyle w:val="P22"/>
        <w:spacing w:before="72"/>
        <w:ind w:left="1474" w:right="1134"/>
        <w:rPr>
          <w:rStyle w:val="default"/>
          <w:rFonts w:cs="FrankRuehl" w:hint="cs"/>
          <w:rtl/>
        </w:rPr>
      </w:pPr>
      <w:r w:rsidRPr="00F90B7E">
        <w:rPr>
          <w:rStyle w:val="default"/>
          <w:rFonts w:cs="FrankRuehl" w:hint="cs"/>
          <w:rtl/>
        </w:rPr>
        <w:t>(א)</w:t>
      </w:r>
      <w:r w:rsidRPr="00F90B7E">
        <w:rPr>
          <w:rStyle w:val="default"/>
          <w:rFonts w:cs="FrankRuehl" w:hint="cs"/>
          <w:rtl/>
        </w:rPr>
        <w:tab/>
        <w:t xml:space="preserve">תשלום בעד שירותים שנותן </w:t>
      </w:r>
      <w:r w:rsidR="00FD4428">
        <w:rPr>
          <w:rStyle w:val="default"/>
          <w:rFonts w:cs="FrankRuehl" w:hint="cs"/>
          <w:rtl/>
        </w:rPr>
        <w:t>הספק המורשה</w:t>
      </w:r>
      <w:r w:rsidRPr="00F90B7E">
        <w:rPr>
          <w:rStyle w:val="default"/>
          <w:rFonts w:cs="FrankRuehl" w:hint="cs"/>
          <w:rtl/>
        </w:rPr>
        <w:t>;</w:t>
      </w:r>
    </w:p>
    <w:p w:rsidR="00F90B7E" w:rsidRPr="00F90B7E" w:rsidRDefault="00F90B7E" w:rsidP="00F90B7E">
      <w:pPr>
        <w:pStyle w:val="P22"/>
        <w:spacing w:before="72"/>
        <w:ind w:left="1474" w:right="1134"/>
        <w:rPr>
          <w:rStyle w:val="default"/>
          <w:rFonts w:cs="FrankRuehl" w:hint="cs"/>
          <w:rtl/>
        </w:rPr>
      </w:pPr>
      <w:r w:rsidRPr="00F90B7E">
        <w:rPr>
          <w:rStyle w:val="default"/>
          <w:rFonts w:cs="FrankRuehl" w:hint="cs"/>
          <w:rtl/>
        </w:rPr>
        <w:t>(ב)</w:t>
      </w:r>
      <w:r w:rsidRPr="00F90B7E">
        <w:rPr>
          <w:rStyle w:val="default"/>
          <w:rFonts w:cs="FrankRuehl" w:hint="cs"/>
          <w:rtl/>
        </w:rPr>
        <w:tab/>
        <w:t>תשלום בעד שירותים אחרים בני-השוואה;</w:t>
      </w:r>
    </w:p>
    <w:p w:rsidR="00F90B7E" w:rsidRPr="00F90B7E" w:rsidRDefault="00F90B7E" w:rsidP="00F90B7E">
      <w:pPr>
        <w:pStyle w:val="P22"/>
        <w:spacing w:before="72"/>
        <w:ind w:left="1474" w:right="1134"/>
        <w:rPr>
          <w:rStyle w:val="default"/>
          <w:rFonts w:cs="FrankRuehl" w:hint="cs"/>
          <w:rtl/>
        </w:rPr>
      </w:pPr>
      <w:r w:rsidRPr="00F90B7E">
        <w:rPr>
          <w:rStyle w:val="default"/>
          <w:rFonts w:cs="FrankRuehl" w:hint="cs"/>
          <w:rtl/>
        </w:rPr>
        <w:t>(ג)</w:t>
      </w:r>
      <w:r w:rsidRPr="00F90B7E">
        <w:rPr>
          <w:rStyle w:val="default"/>
          <w:rFonts w:cs="FrankRuehl" w:hint="cs"/>
          <w:rtl/>
        </w:rPr>
        <w:tab/>
        <w:t>תשלומים כאמור בפסקאות משנה (א) או (ב) או תשלום בעד שירות בזק כאמור בסעיף קטן (א), במדינות אחרות;</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ואולם, השר רשאי לבחון את התשלום בהתבסס על עלות לפי שיטת חישוב שיורה עליה, בתוספת רווח סביר;</w:t>
      </w:r>
    </w:p>
    <w:p w:rsidR="00F90B7E" w:rsidRPr="00F90B7E" w:rsidRDefault="00F90B7E" w:rsidP="009D5CBB">
      <w:pPr>
        <w:pStyle w:val="P22"/>
        <w:spacing w:before="72"/>
        <w:ind w:left="1021" w:right="1134"/>
        <w:rPr>
          <w:rStyle w:val="default"/>
          <w:rFonts w:cs="FrankRuehl" w:hint="cs"/>
          <w:rtl/>
        </w:rPr>
      </w:pPr>
      <w:r w:rsidRPr="00F90B7E">
        <w:rPr>
          <w:rStyle w:val="default"/>
          <w:rFonts w:cs="FrankRuehl" w:hint="cs"/>
          <w:rtl/>
        </w:rPr>
        <w:t>(2)</w:t>
      </w:r>
      <w:r w:rsidRPr="00F90B7E">
        <w:rPr>
          <w:rStyle w:val="default"/>
          <w:rFonts w:cs="FrankRuehl" w:hint="cs"/>
          <w:rtl/>
        </w:rPr>
        <w:tab/>
        <w:t>הוראת השר לפי סעיף קטן (ג) לגבי שירות בזק שנקבע לו תשלום מרבי או מזערי לפי סעיפים 5 או 15 תי</w:t>
      </w:r>
      <w:r w:rsidR="009D5CBB">
        <w:rPr>
          <w:rStyle w:val="default"/>
          <w:rFonts w:cs="FrankRuehl" w:hint="cs"/>
          <w:rtl/>
        </w:rPr>
        <w:t>נ</w:t>
      </w:r>
      <w:r w:rsidRPr="00F90B7E">
        <w:rPr>
          <w:rStyle w:val="default"/>
          <w:rFonts w:cs="FrankRuehl" w:hint="cs"/>
          <w:rtl/>
        </w:rPr>
        <w:t>תן לתקופה שלא תעלה על שנה.</w:t>
      </w:r>
    </w:p>
    <w:p w:rsidR="00F90B7E" w:rsidRPr="00F90B7E" w:rsidRDefault="00F90B7E" w:rsidP="00F90B7E">
      <w:pPr>
        <w:pStyle w:val="P00"/>
        <w:spacing w:before="72"/>
        <w:ind w:left="0" w:right="1134"/>
        <w:rPr>
          <w:rStyle w:val="default"/>
          <w:rFonts w:cs="FrankRuehl" w:hint="cs"/>
          <w:rtl/>
        </w:rPr>
      </w:pPr>
      <w:r w:rsidRPr="00F90B7E">
        <w:rPr>
          <w:rStyle w:val="default"/>
          <w:rFonts w:cs="FrankRuehl"/>
        </w:rPr>
        <w:pict>
          <v:rect id="_x0000_s3017" style="position:absolute;left:0;text-align:left;margin-left:464.5pt;margin-top:8.05pt;width:75.05pt;height:36.25pt;z-index:251834368" o:allowincell="f" filled="f" stroked="f" strokecolor="lime" strokeweight=".25pt">
            <v:textbox inset="0,0,0,0">
              <w:txbxContent>
                <w:p w:rsidR="00F17E28" w:rsidRDefault="00F17E28" w:rsidP="00F90B7E">
                  <w:pPr>
                    <w:spacing w:line="160" w:lineRule="exact"/>
                    <w:jc w:val="left"/>
                    <w:rPr>
                      <w:rFonts w:cs="Miriam"/>
                      <w:szCs w:val="18"/>
                      <w:rtl/>
                    </w:rPr>
                  </w:pPr>
                  <w:r>
                    <w:rPr>
                      <w:rFonts w:cs="Miriam" w:hint="cs"/>
                      <w:szCs w:val="18"/>
                      <w:rtl/>
                    </w:rPr>
                    <w:t>(תיקון מס' 57) תשע"ג-2013</w:t>
                  </w:r>
                </w:p>
                <w:p w:rsidR="00A5168A" w:rsidRDefault="00A5168A" w:rsidP="00F90B7E">
                  <w:pPr>
                    <w:spacing w:line="160" w:lineRule="exact"/>
                    <w:jc w:val="left"/>
                    <w:rPr>
                      <w:rFonts w:cs="Miriam"/>
                      <w:noProof/>
                      <w:szCs w:val="18"/>
                      <w:rtl/>
                    </w:rPr>
                  </w:pPr>
                  <w:r>
                    <w:rPr>
                      <w:rFonts w:cs="Miriam" w:hint="cs"/>
                      <w:szCs w:val="18"/>
                      <w:rtl/>
                    </w:rPr>
                    <w:t>(תיקון מס' 76) תשפ"ב-2022</w:t>
                  </w:r>
                </w:p>
              </w:txbxContent>
            </v:textbox>
            <w10:anchorlock/>
          </v:rect>
        </w:pict>
      </w:r>
      <w:r w:rsidRPr="00F90B7E">
        <w:rPr>
          <w:rStyle w:val="default"/>
          <w:rFonts w:cs="FrankRuehl"/>
          <w:rtl/>
        </w:rPr>
        <w:tab/>
      </w:r>
      <w:r>
        <w:rPr>
          <w:rStyle w:val="default"/>
          <w:rFonts w:cs="FrankRuehl"/>
          <w:rtl/>
        </w:rPr>
        <w:t>(</w:t>
      </w:r>
      <w:r w:rsidRPr="00F90B7E">
        <w:rPr>
          <w:rStyle w:val="default"/>
          <w:rFonts w:cs="FrankRuehl" w:hint="cs"/>
          <w:rtl/>
        </w:rPr>
        <w:t>ה)</w:t>
      </w:r>
      <w:r w:rsidRPr="00F90B7E">
        <w:rPr>
          <w:rStyle w:val="default"/>
          <w:rFonts w:cs="FrankRuehl" w:hint="cs"/>
          <w:rtl/>
        </w:rPr>
        <w:tab/>
        <w:t xml:space="preserve">בסעיף זה </w:t>
      </w:r>
      <w:r w:rsidRPr="00F90B7E">
        <w:rPr>
          <w:rStyle w:val="default"/>
          <w:rFonts w:cs="FrankRuehl"/>
          <w:rtl/>
        </w:rPr>
        <w:t>–</w:t>
      </w:r>
    </w:p>
    <w:p w:rsidR="00FD4428" w:rsidRPr="00FD4428" w:rsidRDefault="00F90B7E" w:rsidP="00FD4428">
      <w:pPr>
        <w:pStyle w:val="P00"/>
        <w:spacing w:before="72"/>
        <w:ind w:left="0" w:right="1134"/>
        <w:rPr>
          <w:rStyle w:val="default"/>
          <w:rFonts w:cs="FrankRuehl"/>
          <w:rtl/>
        </w:rPr>
      </w:pPr>
      <w:r w:rsidRPr="00F90B7E">
        <w:rPr>
          <w:rStyle w:val="default"/>
          <w:rFonts w:cs="FrankRuehl" w:hint="cs"/>
          <w:rtl/>
        </w:rPr>
        <w:tab/>
        <w:t>"</w:t>
      </w:r>
      <w:r w:rsidR="00FD4428" w:rsidRPr="00FD4428">
        <w:rPr>
          <w:rStyle w:val="default"/>
          <w:rFonts w:cs="FrankRuehl" w:hint="cs"/>
          <w:rtl/>
        </w:rPr>
        <w:t xml:space="preserve">ספק מורשה" </w:t>
      </w:r>
      <w:r w:rsidR="00FD4428" w:rsidRPr="00FD4428">
        <w:rPr>
          <w:rStyle w:val="default"/>
          <w:rFonts w:cs="FrankRuehl"/>
          <w:rtl/>
        </w:rPr>
        <w:t>–</w:t>
      </w:r>
      <w:r w:rsidR="00FD4428" w:rsidRPr="00FD4428">
        <w:rPr>
          <w:rStyle w:val="default"/>
          <w:rFonts w:cs="FrankRuehl" w:hint="cs"/>
          <w:rtl/>
        </w:rPr>
        <w:t xml:space="preserve"> לרבות בעל רישיון לשידורים המתכוון לדרוש תשלום בעד מקבץ שירותים הכולל שידורים ושירות בזק;</w:t>
      </w:r>
    </w:p>
    <w:p w:rsidR="00F90B7E" w:rsidRPr="00F90B7E" w:rsidRDefault="00F90B7E" w:rsidP="00F90B7E">
      <w:pPr>
        <w:pStyle w:val="P00"/>
        <w:spacing w:before="72"/>
        <w:ind w:left="0" w:right="1134"/>
        <w:rPr>
          <w:rStyle w:val="default"/>
          <w:rFonts w:cs="FrankRuehl" w:hint="cs"/>
          <w:rtl/>
        </w:rPr>
      </w:pPr>
      <w:r w:rsidRPr="00F90B7E">
        <w:rPr>
          <w:rStyle w:val="default"/>
          <w:rFonts w:cs="FrankRuehl" w:hint="cs"/>
          <w:rtl/>
        </w:rPr>
        <w:tab/>
        <w:t xml:space="preserve">"שירות בזק" </w:t>
      </w:r>
      <w:r w:rsidRPr="00F90B7E">
        <w:rPr>
          <w:rStyle w:val="default"/>
          <w:rFonts w:cs="FrankRuehl"/>
          <w:rtl/>
        </w:rPr>
        <w:t>–</w:t>
      </w:r>
      <w:r w:rsidRPr="00F90B7E">
        <w:rPr>
          <w:rStyle w:val="default"/>
          <w:rFonts w:cs="FrankRuehl" w:hint="cs"/>
          <w:rtl/>
        </w:rPr>
        <w:t xml:space="preserve"> לרבות כל אחד מאלה:</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(1)</w:t>
      </w:r>
      <w:r w:rsidRPr="00F90B7E">
        <w:rPr>
          <w:rStyle w:val="default"/>
          <w:rFonts w:cs="FrankRuehl" w:hint="cs"/>
          <w:rtl/>
        </w:rPr>
        <w:tab/>
        <w:t>פעולות, שירותים והסדרים נלווים למימוש קישור גומלין או למימוש שימוש כאמור בסעיף 5;</w:t>
      </w:r>
    </w:p>
    <w:p w:rsidR="00F90B7E" w:rsidRPr="00F90B7E" w:rsidRDefault="00F90B7E" w:rsidP="00F90B7E">
      <w:pPr>
        <w:pStyle w:val="P22"/>
        <w:spacing w:before="72"/>
        <w:ind w:left="1021" w:right="1134"/>
        <w:rPr>
          <w:rStyle w:val="default"/>
          <w:rFonts w:cs="FrankRuehl" w:hint="cs"/>
          <w:rtl/>
        </w:rPr>
      </w:pPr>
      <w:r w:rsidRPr="00F90B7E">
        <w:rPr>
          <w:rStyle w:val="default"/>
          <w:rFonts w:cs="FrankRuehl" w:hint="cs"/>
          <w:rtl/>
        </w:rPr>
        <w:t>(2)</w:t>
      </w:r>
      <w:r w:rsidRPr="00F90B7E">
        <w:rPr>
          <w:rStyle w:val="default"/>
          <w:rFonts w:cs="FrankRuehl" w:hint="cs"/>
          <w:rtl/>
        </w:rPr>
        <w:tab/>
        <w:t xml:space="preserve">לעניין סעיפים קטנים (א), (ב), (ג)(1) ו-(2) ו-(ד) </w:t>
      </w:r>
      <w:r w:rsidRPr="00F90B7E">
        <w:rPr>
          <w:rStyle w:val="default"/>
          <w:rFonts w:cs="FrankRuehl"/>
          <w:rtl/>
        </w:rPr>
        <w:t>–</w:t>
      </w:r>
      <w:r w:rsidRPr="00F90B7E">
        <w:rPr>
          <w:rStyle w:val="default"/>
          <w:rFonts w:cs="FrankRuehl" w:hint="cs"/>
          <w:rtl/>
        </w:rPr>
        <w:t xml:space="preserve"> מקבץ של שירותי בזק, לרבות מקבץ שירותים הכולל שידורים.</w:t>
      </w:r>
    </w:p>
    <w:p w:rsidR="00752573" w:rsidRPr="0088080B" w:rsidRDefault="00752573" w:rsidP="00752573">
      <w:pPr>
        <w:pStyle w:val="P00"/>
        <w:spacing w:before="0"/>
        <w:ind w:left="0" w:right="1134"/>
        <w:rPr>
          <w:rStyle w:val="default"/>
          <w:rFonts w:cs="FrankRuehl" w:hint="cs"/>
          <w:vanish/>
          <w:color w:val="FF0000"/>
          <w:szCs w:val="20"/>
          <w:shd w:val="clear" w:color="auto" w:fill="FFFF99"/>
          <w:rtl/>
        </w:rPr>
      </w:pPr>
      <w:bookmarkStart w:id="372" w:name="Rov578"/>
      <w:r w:rsidRPr="0088080B">
        <w:rPr>
          <w:rStyle w:val="default"/>
          <w:rFonts w:cs="FrankRuehl" w:hint="cs"/>
          <w:vanish/>
          <w:color w:val="FF0000"/>
          <w:szCs w:val="20"/>
          <w:shd w:val="clear" w:color="auto" w:fill="FFFF99"/>
          <w:rtl/>
        </w:rPr>
        <w:t>מיום 1.8.2013</w:t>
      </w:r>
    </w:p>
    <w:p w:rsidR="00752573" w:rsidRPr="0088080B" w:rsidRDefault="00752573" w:rsidP="0075257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752573" w:rsidRPr="0088080B" w:rsidRDefault="00752573" w:rsidP="00752573">
      <w:pPr>
        <w:pStyle w:val="P00"/>
        <w:spacing w:before="0"/>
        <w:ind w:left="0" w:right="1134"/>
        <w:rPr>
          <w:rStyle w:val="default"/>
          <w:rFonts w:cs="FrankRuehl" w:hint="cs"/>
          <w:vanish/>
          <w:szCs w:val="20"/>
          <w:shd w:val="clear" w:color="auto" w:fill="FFFF99"/>
          <w:rtl/>
        </w:rPr>
      </w:pPr>
      <w:hyperlink r:id="rId1221"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139 (</w:t>
      </w:r>
      <w:hyperlink r:id="rId1222"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752573" w:rsidRPr="0088080B" w:rsidRDefault="00752573" w:rsidP="00752573">
      <w:pPr>
        <w:pStyle w:val="P00"/>
        <w:ind w:left="0" w:right="1134"/>
        <w:rPr>
          <w:rStyle w:val="default"/>
          <w:rFonts w:cs="Miriam" w:hint="cs"/>
          <w:vanish/>
          <w:sz w:val="16"/>
          <w:szCs w:val="16"/>
          <w:shd w:val="clear" w:color="auto" w:fill="FFFF99"/>
          <w:rtl/>
        </w:rPr>
      </w:pPr>
      <w:r w:rsidRPr="0088080B">
        <w:rPr>
          <w:rStyle w:val="default"/>
          <w:rFonts w:cs="Miriam" w:hint="cs"/>
          <w:vanish/>
          <w:sz w:val="16"/>
          <w:szCs w:val="16"/>
          <w:shd w:val="clear" w:color="auto" w:fill="FFFF99"/>
          <w:rtl/>
        </w:rPr>
        <w:t>שירות שלא נקבע לו תשלום</w:t>
      </w:r>
      <w:r w:rsidR="00C22D63" w:rsidRPr="0088080B">
        <w:rPr>
          <w:rStyle w:val="default"/>
          <w:rFonts w:cs="Miriam" w:hint="cs"/>
          <w:vanish/>
          <w:sz w:val="16"/>
          <w:szCs w:val="16"/>
          <w:shd w:val="clear" w:color="auto" w:fill="FFFF99"/>
          <w:rtl/>
        </w:rPr>
        <w:t xml:space="preserve"> </w:t>
      </w:r>
      <w:r w:rsidR="00C22D63" w:rsidRPr="0088080B">
        <w:rPr>
          <w:rStyle w:val="default"/>
          <w:rFonts w:cs="Miriam" w:hint="cs"/>
          <w:vanish/>
          <w:sz w:val="16"/>
          <w:szCs w:val="16"/>
          <w:u w:val="single"/>
          <w:shd w:val="clear" w:color="auto" w:fill="FFFF99"/>
          <w:rtl/>
        </w:rPr>
        <w:t>קבוע</w:t>
      </w:r>
    </w:p>
    <w:p w:rsidR="00752573" w:rsidRPr="0088080B" w:rsidRDefault="00752573" w:rsidP="00752573">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17.</w:t>
      </w:r>
      <w:r w:rsidRPr="0088080B">
        <w:rPr>
          <w:rStyle w:val="default"/>
          <w:rFonts w:cs="FrankRuehl"/>
          <w:vanish/>
          <w:sz w:val="22"/>
          <w:szCs w:val="22"/>
          <w:shd w:val="clear" w:color="auto" w:fill="FFFF99"/>
          <w:rtl/>
        </w:rPr>
        <w:tab/>
      </w:r>
      <w:r w:rsidR="00C22D63" w:rsidRPr="0088080B">
        <w:rPr>
          <w:rStyle w:val="default"/>
          <w:rFonts w:cs="FrankRuehl" w:hint="cs"/>
          <w:vanish/>
          <w:sz w:val="22"/>
          <w:szCs w:val="22"/>
          <w:u w:val="single"/>
          <w:shd w:val="clear" w:color="auto" w:fill="FFFF99"/>
          <w:rtl/>
        </w:rPr>
        <w:t>(א)</w:t>
      </w:r>
      <w:r w:rsidR="00C22D63"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ירו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בזק שלא נקבע לו תשלום לפי </w:t>
      </w:r>
      <w:r w:rsidRPr="0088080B">
        <w:rPr>
          <w:rStyle w:val="default"/>
          <w:rFonts w:cs="FrankRuehl" w:hint="cs"/>
          <w:strike/>
          <w:vanish/>
          <w:sz w:val="22"/>
          <w:szCs w:val="22"/>
          <w:shd w:val="clear" w:color="auto" w:fill="FFFF99"/>
          <w:rtl/>
        </w:rPr>
        <w:t>סעיף 15</w:t>
      </w:r>
      <w:r w:rsidR="00C22D63" w:rsidRPr="0088080B">
        <w:rPr>
          <w:rStyle w:val="default"/>
          <w:rFonts w:cs="FrankRuehl" w:hint="cs"/>
          <w:vanish/>
          <w:sz w:val="22"/>
          <w:szCs w:val="22"/>
          <w:shd w:val="clear" w:color="auto" w:fill="FFFF99"/>
          <w:rtl/>
        </w:rPr>
        <w:t xml:space="preserve"> </w:t>
      </w:r>
      <w:r w:rsidR="00C22D63" w:rsidRPr="0088080B">
        <w:rPr>
          <w:rStyle w:val="default"/>
          <w:rFonts w:cs="FrankRuehl" w:hint="cs"/>
          <w:vanish/>
          <w:sz w:val="22"/>
          <w:szCs w:val="22"/>
          <w:u w:val="single"/>
          <w:shd w:val="clear" w:color="auto" w:fill="FFFF99"/>
          <w:rtl/>
        </w:rPr>
        <w:t>סעיפים 5 או 15 או שנקבע לו תשלום מרבי או מזערי לפי סעיפים אלה</w:t>
      </w:r>
      <w:r w:rsidRPr="0088080B">
        <w:rPr>
          <w:rStyle w:val="default"/>
          <w:rFonts w:cs="FrankRuehl" w:hint="cs"/>
          <w:vanish/>
          <w:sz w:val="22"/>
          <w:szCs w:val="22"/>
          <w:shd w:val="clear" w:color="auto" w:fill="FFFF99"/>
          <w:rtl/>
        </w:rPr>
        <w:t>, רשאי בעל רשיון לדרוש בעדו תשלום סביר.</w:t>
      </w:r>
    </w:p>
    <w:p w:rsidR="00C22D63" w:rsidRPr="0088080B" w:rsidRDefault="00C22D63" w:rsidP="00C22D6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השר רשאי להורות לבעל רישיון לדווח לו או למי שהשר הסמיכו לכך על התשלום שבכוונתו לדרוש בעד שירותים כאמור בסעיף קטן (א), וכן על כל שינוי בתשלום כאמור, בטרם מתן השירות או השינוי בתשלום, הכול כפי שיורה השר.</w:t>
      </w:r>
    </w:p>
    <w:p w:rsidR="00C22D63" w:rsidRPr="0088080B" w:rsidRDefault="00C22D63" w:rsidP="00C22D63">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u w:val="single"/>
          <w:shd w:val="clear" w:color="auto" w:fill="FFFF99"/>
          <w:rtl/>
        </w:rPr>
        <w:tab/>
        <w:t>ראה השר כי בעל רישיון מתכוון לדרוש בעד שירות בזק כאמור בסעיף קטן (א) תשלום שאינו סביר או תשלום שמעורר חשש לפגיעה בתחרות בתחום הבזק, רשאי הוא לתת לבעל הרישיון הוראות בכל אחד מאלה:</w:t>
      </w:r>
    </w:p>
    <w:p w:rsidR="00C22D63" w:rsidRPr="0088080B" w:rsidRDefault="00C22D63" w:rsidP="00C22D63">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בדבר התשלום שידרוש בעד אותו שירות בזק;</w:t>
      </w:r>
    </w:p>
    <w:p w:rsidR="00C22D63" w:rsidRPr="0088080B" w:rsidRDefault="00C22D63" w:rsidP="00C22D63">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בדבר התשלום שידרוש בעד שירות בזק אחר;</w:t>
      </w:r>
    </w:p>
    <w:p w:rsidR="00C22D63" w:rsidRPr="0088080B" w:rsidRDefault="00C22D63" w:rsidP="00C22D63">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hint="cs"/>
          <w:vanish/>
          <w:sz w:val="22"/>
          <w:szCs w:val="22"/>
          <w:u w:val="single"/>
          <w:shd w:val="clear" w:color="auto" w:fill="FFFF99"/>
          <w:rtl/>
        </w:rPr>
        <w:tab/>
        <w:t>בדבר הפרדת התשלום בעד שירות בזק מסוים מהתשלום בעד מקבץ של שירותי בזק, לרבות מקבץ שירותים הכולל שידורים, שאותו שירות נכלל בו.</w:t>
      </w:r>
    </w:p>
    <w:p w:rsidR="00C22D63" w:rsidRPr="0088080B" w:rsidRDefault="00C22D63" w:rsidP="00F90B7E">
      <w:pPr>
        <w:pStyle w:val="P00"/>
        <w:spacing w:before="0"/>
        <w:ind w:left="1021" w:right="1134" w:hanging="1021"/>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(ד)</w:t>
      </w:r>
      <w:r w:rsidRPr="0088080B">
        <w:rPr>
          <w:rStyle w:val="default"/>
          <w:rFonts w:cs="FrankRuehl" w:hint="cs"/>
          <w:vanish/>
          <w:sz w:val="22"/>
          <w:szCs w:val="22"/>
          <w:u w:val="single"/>
          <w:shd w:val="clear" w:color="auto" w:fill="FFFF99"/>
          <w:rtl/>
        </w:rPr>
        <w:tab/>
        <w:t>(1)</w:t>
      </w:r>
      <w:r w:rsidRPr="0088080B">
        <w:rPr>
          <w:rStyle w:val="default"/>
          <w:rFonts w:cs="FrankRuehl" w:hint="cs"/>
          <w:vanish/>
          <w:sz w:val="22"/>
          <w:szCs w:val="22"/>
          <w:u w:val="single"/>
          <w:shd w:val="clear" w:color="auto" w:fill="FFFF99"/>
          <w:rtl/>
        </w:rPr>
        <w:tab/>
        <w:t>בחינת השר</w:t>
      </w:r>
      <w:r w:rsidR="00F90B7E" w:rsidRPr="0088080B">
        <w:rPr>
          <w:rStyle w:val="default"/>
          <w:rFonts w:cs="FrankRuehl" w:hint="cs"/>
          <w:vanish/>
          <w:sz w:val="22"/>
          <w:szCs w:val="22"/>
          <w:u w:val="single"/>
          <w:shd w:val="clear" w:color="auto" w:fill="FFFF99"/>
          <w:rtl/>
        </w:rPr>
        <w:t xml:space="preserve"> לפי סעיף קטן (ג) אם תשלום בעד שירות בזק כאמור בסעיף קטן (א) הוא תשלום שאינו סביר, יכול שתיעשה, בין השאר, בהתבסס על נקודת ייחוס הנגזרת מכל אחד מאלה:</w:t>
      </w:r>
    </w:p>
    <w:p w:rsidR="00F90B7E" w:rsidRPr="0088080B" w:rsidRDefault="00F90B7E" w:rsidP="00F90B7E">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u w:val="single"/>
          <w:shd w:val="clear" w:color="auto" w:fill="FFFF99"/>
          <w:rtl/>
        </w:rPr>
        <w:tab/>
        <w:t>תשלום בעד שירותים שנותן בעל הרישיון;</w:t>
      </w:r>
    </w:p>
    <w:p w:rsidR="00F90B7E" w:rsidRPr="0088080B" w:rsidRDefault="00F90B7E" w:rsidP="00F90B7E">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תשלום בעד שירותים אחרים בני-השוואה;</w:t>
      </w:r>
    </w:p>
    <w:p w:rsidR="00F90B7E" w:rsidRPr="0088080B" w:rsidRDefault="00F90B7E" w:rsidP="00F90B7E">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u w:val="single"/>
          <w:shd w:val="clear" w:color="auto" w:fill="FFFF99"/>
          <w:rtl/>
        </w:rPr>
        <w:tab/>
        <w:t>תשלומים כאמור בפסקאות משנה (א) או (ב) או תשלום בעד שירות בזק כאמור בסעיף קטן (א), במדינות אחרות;</w:t>
      </w:r>
    </w:p>
    <w:p w:rsidR="00F90B7E" w:rsidRPr="0088080B" w:rsidRDefault="00F90B7E" w:rsidP="00F90B7E">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ואולם, השר רשאי לבחון את התשלום בהתבסס על עלות לפי שיטת חישוב שיורה עליה, בתוספת רווח סביר;</w:t>
      </w:r>
    </w:p>
    <w:p w:rsidR="00F90B7E" w:rsidRPr="0088080B" w:rsidRDefault="00F90B7E" w:rsidP="009D5CBB">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הוראת השר לפי סעיף קטן (ג) לגבי שירות בזק שנקבע לו תשלום מרבי או מזערי לפי סעיפים 5 או 15 תי</w:t>
      </w:r>
      <w:r w:rsidR="009D5CBB" w:rsidRPr="0088080B">
        <w:rPr>
          <w:rStyle w:val="default"/>
          <w:rFonts w:cs="FrankRuehl" w:hint="cs"/>
          <w:vanish/>
          <w:sz w:val="22"/>
          <w:szCs w:val="22"/>
          <w:u w:val="single"/>
          <w:shd w:val="clear" w:color="auto" w:fill="FFFF99"/>
          <w:rtl/>
        </w:rPr>
        <w:t>נ</w:t>
      </w:r>
      <w:r w:rsidRPr="0088080B">
        <w:rPr>
          <w:rStyle w:val="default"/>
          <w:rFonts w:cs="FrankRuehl" w:hint="cs"/>
          <w:vanish/>
          <w:sz w:val="22"/>
          <w:szCs w:val="22"/>
          <w:u w:val="single"/>
          <w:shd w:val="clear" w:color="auto" w:fill="FFFF99"/>
          <w:rtl/>
        </w:rPr>
        <w:t>תן לתקופה שלא תעלה על שנה.</w:t>
      </w:r>
    </w:p>
    <w:p w:rsidR="00F90B7E" w:rsidRPr="0088080B" w:rsidRDefault="00F90B7E" w:rsidP="00C22D6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(ה)</w:t>
      </w:r>
      <w:r w:rsidRPr="0088080B">
        <w:rPr>
          <w:rStyle w:val="default"/>
          <w:rFonts w:cs="FrankRuehl" w:hint="cs"/>
          <w:vanish/>
          <w:sz w:val="22"/>
          <w:szCs w:val="22"/>
          <w:u w:val="single"/>
          <w:shd w:val="clear" w:color="auto" w:fill="FFFF99"/>
          <w:rtl/>
        </w:rPr>
        <w:tab/>
        <w:t xml:space="preserve">בסעיף זה </w:t>
      </w:r>
      <w:r w:rsidRPr="0088080B">
        <w:rPr>
          <w:rStyle w:val="default"/>
          <w:rFonts w:cs="FrankRuehl"/>
          <w:vanish/>
          <w:sz w:val="22"/>
          <w:szCs w:val="22"/>
          <w:u w:val="single"/>
          <w:shd w:val="clear" w:color="auto" w:fill="FFFF99"/>
          <w:rtl/>
        </w:rPr>
        <w:t>–</w:t>
      </w:r>
    </w:p>
    <w:p w:rsidR="00F90B7E" w:rsidRPr="0088080B" w:rsidRDefault="00F90B7E" w:rsidP="00C22D63">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רישיון"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בעל רישיון לשידורים המתכוון לדרוש תשלום בעד מקבץ שירותים הכולל שידורים ושירות בזק;</w:t>
      </w:r>
    </w:p>
    <w:p w:rsidR="00F90B7E" w:rsidRPr="0088080B" w:rsidRDefault="00F90B7E" w:rsidP="00C22D63">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"שירות בזק"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כל אחד מאלה:</w:t>
      </w:r>
    </w:p>
    <w:p w:rsidR="00F90B7E" w:rsidRPr="0088080B" w:rsidRDefault="00F90B7E" w:rsidP="00F90B7E">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פעולות, שירותים והסדרים נלווים למימוש קישור גומלין או למימוש שימוש כאמור בסעיף 5;</w:t>
      </w:r>
    </w:p>
    <w:p w:rsidR="00A5168A" w:rsidRPr="0088080B" w:rsidRDefault="00F90B7E" w:rsidP="00F90B7E">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 xml:space="preserve">לעניין סעיפים קטנים (א), (ב), (ג)(1) ו-(2) ו-(ד)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מקבץ של שירותי בזק, לרבות מקבץ שירותים הכולל שידורים</w:t>
      </w:r>
      <w:r w:rsidR="00A5168A" w:rsidRPr="0088080B">
        <w:rPr>
          <w:rStyle w:val="default"/>
          <w:rFonts w:cs="FrankRuehl" w:hint="cs"/>
          <w:vanish/>
          <w:sz w:val="22"/>
          <w:szCs w:val="22"/>
          <w:u w:val="single"/>
          <w:shd w:val="clear" w:color="auto" w:fill="FFFF99"/>
          <w:rtl/>
        </w:rPr>
        <w:t>.</w:t>
      </w:r>
    </w:p>
    <w:p w:rsidR="00A5168A" w:rsidRPr="0088080B" w:rsidRDefault="00A5168A" w:rsidP="00A5168A">
      <w:pPr>
        <w:pStyle w:val="P00"/>
        <w:spacing w:before="0"/>
        <w:ind w:left="0" w:right="1134"/>
        <w:rPr>
          <w:rStyle w:val="default"/>
          <w:rFonts w:ascii="FrankRuehl" w:hAnsi="FrankRuehl" w:cs="FrankRuehl"/>
          <w:vanish/>
          <w:szCs w:val="20"/>
          <w:shd w:val="clear" w:color="auto" w:fill="FFFF99"/>
          <w:rtl/>
        </w:rPr>
      </w:pPr>
    </w:p>
    <w:p w:rsidR="00A5168A" w:rsidRPr="0088080B" w:rsidRDefault="00A5168A" w:rsidP="00A5168A">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5168A" w:rsidRPr="0088080B" w:rsidRDefault="00A5168A" w:rsidP="00A5168A">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5168A" w:rsidRPr="0088080B" w:rsidRDefault="00A5168A" w:rsidP="00A5168A">
      <w:pPr>
        <w:pStyle w:val="P00"/>
        <w:spacing w:before="0"/>
        <w:ind w:left="0" w:right="1134"/>
        <w:rPr>
          <w:rStyle w:val="default"/>
          <w:rFonts w:ascii="FrankRuehl" w:hAnsi="FrankRuehl" w:cs="FrankRuehl"/>
          <w:vanish/>
          <w:szCs w:val="20"/>
          <w:shd w:val="clear" w:color="auto" w:fill="FFFF99"/>
          <w:rtl/>
        </w:rPr>
      </w:pPr>
      <w:hyperlink r:id="rId122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FC19B8"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22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C19B8" w:rsidRPr="0088080B" w:rsidRDefault="00FC19B8" w:rsidP="00FC19B8">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17.</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ירו</w:t>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 בזק שלא נקבע לו תשלום לפי סעיפים 5 או 15 או שנקבע לו תשלום מרבי או מזערי לפי סעיפים אלה, רשאי </w:t>
      </w:r>
      <w:r w:rsidRPr="0088080B">
        <w:rPr>
          <w:rStyle w:val="default"/>
          <w:rFonts w:cs="FrankRuehl" w:hint="cs"/>
          <w:strike/>
          <w:vanish/>
          <w:sz w:val="22"/>
          <w:szCs w:val="22"/>
          <w:shd w:val="clear" w:color="auto" w:fill="FFFF99"/>
          <w:rtl/>
        </w:rPr>
        <w:t>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לדרוש בעדו תשלום סביר.</w:t>
      </w:r>
    </w:p>
    <w:p w:rsidR="00FC19B8" w:rsidRPr="0088080B" w:rsidRDefault="00FC19B8" w:rsidP="00FC1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השר רשאי להורות </w:t>
      </w:r>
      <w:r w:rsidRPr="0088080B">
        <w:rPr>
          <w:rStyle w:val="default"/>
          <w:rFonts w:cs="FrankRuehl" w:hint="cs"/>
          <w:strike/>
          <w:vanish/>
          <w:sz w:val="22"/>
          <w:szCs w:val="22"/>
          <w:shd w:val="clear" w:color="auto" w:fill="FFFF99"/>
          <w:rtl/>
        </w:rPr>
        <w:t>לבעל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לדווח לו או למי שהשר הסמיכו לכך על התשלום שבכוונתו לדרוש בעד שירותים כאמור בסעיף קטן (א), וכן על כל שינוי בתשלום כאמור, בטרם מתן השירות או השינוי בתשלום, הכול כפי שיורה השר.</w:t>
      </w:r>
    </w:p>
    <w:p w:rsidR="00FC19B8" w:rsidRPr="0088080B" w:rsidRDefault="00FC19B8" w:rsidP="00FC1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 xml:space="preserve">ראה השר כי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מתכוון לדרוש בעד שירות בזק כאמור בסעיף קטן (א) תשלום שאינו סביר או תשלום שמעורר חשש לפגיעה בתחרות בתחום הבזק, רשאי הוא לתת </w:t>
      </w:r>
      <w:r w:rsidRPr="0088080B">
        <w:rPr>
          <w:rStyle w:val="default"/>
          <w:rFonts w:cs="FrankRuehl" w:hint="cs"/>
          <w:strike/>
          <w:vanish/>
          <w:sz w:val="22"/>
          <w:szCs w:val="22"/>
          <w:shd w:val="clear" w:color="auto" w:fill="FFFF99"/>
          <w:rtl/>
        </w:rPr>
        <w:t>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 xml:space="preserve"> הוראות בכל אחד מאלה:</w:t>
      </w:r>
    </w:p>
    <w:p w:rsidR="00FC19B8" w:rsidRPr="0088080B" w:rsidRDefault="00FC19B8" w:rsidP="00FC1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בדבר התשלום שידרוש בעד אותו שירות בזק;</w:t>
      </w:r>
    </w:p>
    <w:p w:rsidR="00FC19B8" w:rsidRPr="0088080B" w:rsidRDefault="00FC19B8" w:rsidP="00FC1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בדבר התשלום שידרוש בעד שירות בזק אחר;</w:t>
      </w:r>
    </w:p>
    <w:p w:rsidR="00FC19B8" w:rsidRPr="0088080B" w:rsidRDefault="00FC19B8" w:rsidP="00FC1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בדבר הפרדת התשלום בעד שירות בזק מסוים מהתשלום בעד מקבץ של שירותי בזק, לרבות מקבץ שירותים הכולל שידורים, שאותו שירות נכלל בו.</w:t>
      </w:r>
    </w:p>
    <w:p w:rsidR="00FC19B8" w:rsidRPr="0088080B" w:rsidRDefault="00FC19B8" w:rsidP="00FC19B8">
      <w:pPr>
        <w:pStyle w:val="P00"/>
        <w:spacing w:before="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(1)</w:t>
      </w:r>
      <w:r w:rsidRPr="0088080B">
        <w:rPr>
          <w:rStyle w:val="default"/>
          <w:rFonts w:cs="FrankRuehl" w:hint="cs"/>
          <w:vanish/>
          <w:sz w:val="22"/>
          <w:szCs w:val="22"/>
          <w:shd w:val="clear" w:color="auto" w:fill="FFFF99"/>
          <w:rtl/>
        </w:rPr>
        <w:tab/>
        <w:t>בחינת השר לפי סעיף קטן (ג) אם תשלום בעד שירות בזק כאמור בסעיף קטן (א) הוא תשלום שאינו סביר, יכול שתיעשה, בין השאר, בהתבסס על נקודת ייחוס הנגזרת מכל אחד מאלה:</w:t>
      </w:r>
    </w:p>
    <w:p w:rsidR="00FC19B8" w:rsidRPr="0088080B" w:rsidRDefault="00FC19B8" w:rsidP="00FC19B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תשלום בעד שירותים שנותן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w:t>
      </w:r>
    </w:p>
    <w:p w:rsidR="00FC19B8" w:rsidRPr="0088080B" w:rsidRDefault="00FC19B8" w:rsidP="00FC19B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תשלום בעד שירותים אחרים בני-השוואה;</w:t>
      </w:r>
    </w:p>
    <w:p w:rsidR="00FC19B8" w:rsidRPr="0088080B" w:rsidRDefault="00FC19B8" w:rsidP="00FC19B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(ג)</w:t>
      </w:r>
      <w:r w:rsidRPr="0088080B">
        <w:rPr>
          <w:rStyle w:val="default"/>
          <w:rFonts w:cs="FrankRuehl" w:hint="cs"/>
          <w:vanish/>
          <w:sz w:val="22"/>
          <w:szCs w:val="22"/>
          <w:shd w:val="clear" w:color="auto" w:fill="FFFF99"/>
          <w:rtl/>
        </w:rPr>
        <w:tab/>
        <w:t>תשלומים כאמור בפסקאות משנה (א) או (ב) או תשלום בעד שירות בזק כאמור בסעיף קטן (א), במדינות אחרות;</w:t>
      </w:r>
    </w:p>
    <w:p w:rsidR="00FC19B8" w:rsidRPr="0088080B" w:rsidRDefault="00FC19B8" w:rsidP="00FC1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ואולם, השר רשאי לבחון את התשלום בהתבסס על עלות לפי שיטת חישוב שיורה עליה, בתוספת רווח סביר;</w:t>
      </w:r>
    </w:p>
    <w:p w:rsidR="00FC19B8" w:rsidRPr="0088080B" w:rsidRDefault="00FC19B8" w:rsidP="00FC1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הוראת השר לפי סעיף קטן (ג) לגבי שירות בזק שנקבע לו תשלום מרבי או מזערי לפי סעיפים 5 או 15 תינתן לתקופה שלא תעלה על שנה.</w:t>
      </w:r>
    </w:p>
    <w:p w:rsidR="00A5168A" w:rsidRPr="0088080B" w:rsidRDefault="00A5168A" w:rsidP="00FC1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(ה)</w:t>
      </w:r>
      <w:r w:rsidRPr="0088080B">
        <w:rPr>
          <w:rStyle w:val="default"/>
          <w:rFonts w:cs="FrankRuehl" w:hint="cs"/>
          <w:vanish/>
          <w:sz w:val="22"/>
          <w:szCs w:val="22"/>
          <w:shd w:val="clear" w:color="auto" w:fill="FFFF99"/>
          <w:rtl/>
        </w:rPr>
        <w:tab/>
        <w:t xml:space="preserve">בסעיף זה </w:t>
      </w:r>
      <w:r w:rsidRPr="0088080B">
        <w:rPr>
          <w:rStyle w:val="default"/>
          <w:rFonts w:cs="FrankRuehl"/>
          <w:vanish/>
          <w:sz w:val="22"/>
          <w:szCs w:val="22"/>
          <w:shd w:val="clear" w:color="auto" w:fill="FFFF99"/>
          <w:rtl/>
        </w:rPr>
        <w:t>–</w:t>
      </w:r>
    </w:p>
    <w:p w:rsidR="00A5168A" w:rsidRPr="0088080B" w:rsidRDefault="00A5168A" w:rsidP="00A5168A">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בעל רישיון לשידורים המתכוון לדרוש תשלום בעד מקבץ שירותים הכולל שידורים ושירות בזק;</w:t>
      </w:r>
    </w:p>
    <w:p w:rsidR="00A5168A" w:rsidRPr="0088080B" w:rsidRDefault="00A5168A" w:rsidP="00A5168A">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"ספק מורשה"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בעל רישיון לשידורים המתכוון לדרוש תשלום בעד מקבץ שירותים הכולל שידורים ושירות בזק;</w:t>
      </w:r>
    </w:p>
    <w:p w:rsidR="00A5168A" w:rsidRPr="0088080B" w:rsidRDefault="00A5168A" w:rsidP="00A5168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"שירות בזק"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כל אחד מאלה:</w:t>
      </w:r>
    </w:p>
    <w:p w:rsidR="00A5168A" w:rsidRPr="0088080B" w:rsidRDefault="00A5168A" w:rsidP="00A5168A">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פעולות, שירותים והסדרים נלווים למימוש קישור גומלין או למימוש שימוש כאמור בסעיף 5;</w:t>
      </w:r>
    </w:p>
    <w:p w:rsidR="00F90B7E" w:rsidRPr="00F90B7E" w:rsidRDefault="00A5168A" w:rsidP="00A5168A">
      <w:pPr>
        <w:pStyle w:val="P00"/>
        <w:spacing w:before="0"/>
        <w:ind w:left="1021" w:right="1134"/>
        <w:rPr>
          <w:rStyle w:val="default"/>
          <w:rFonts w:cs="FrankRuehl" w:hint="cs"/>
          <w:sz w:val="2"/>
          <w:szCs w:val="2"/>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סעיפים קטנים (א), (ב), (ג)(1) ו-(2) ו-(ד)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מקבץ של שירותי בזק, לרבות מקבץ שירותים הכולל שידורים.</w:t>
      </w:r>
      <w:bookmarkEnd w:id="372"/>
    </w:p>
    <w:p w:rsidR="00F24715" w:rsidRDefault="00F24715">
      <w:pPr>
        <w:pStyle w:val="medium2-header"/>
        <w:keepLines w:val="0"/>
        <w:spacing w:before="72"/>
        <w:ind w:left="0" w:right="1134"/>
        <w:rPr>
          <w:noProof/>
          <w:sz w:val="20"/>
          <w:rtl/>
        </w:rPr>
      </w:pPr>
      <w:bookmarkStart w:id="373" w:name="med9"/>
      <w:bookmarkEnd w:id="373"/>
      <w:r>
        <w:rPr>
          <w:noProof/>
          <w:sz w:val="20"/>
          <w:rtl/>
        </w:rPr>
        <w:t>פ</w:t>
      </w:r>
      <w:r>
        <w:rPr>
          <w:rFonts w:hint="cs"/>
          <w:noProof/>
          <w:sz w:val="20"/>
          <w:rtl/>
        </w:rPr>
        <w:t>רק ו': סמכויות הקשורות למקרקעין</w:t>
      </w:r>
    </w:p>
    <w:p w:rsidR="00F24715" w:rsidRDefault="00F24715">
      <w:pPr>
        <w:pStyle w:val="header-2"/>
        <w:ind w:left="0" w:right="1134"/>
        <w:rPr>
          <w:rFonts w:hint="cs"/>
          <w:rtl/>
        </w:rPr>
      </w:pPr>
      <w:bookmarkStart w:id="374" w:name="hed213"/>
      <w:bookmarkEnd w:id="374"/>
      <w:r>
        <w:rPr>
          <w:lang w:val="he-IL"/>
        </w:rPr>
        <w:pict>
          <v:rect id="_x0000_s2373" style="position:absolute;left:0;text-align:left;margin-left:464.5pt;margin-top:8.05pt;width:75.05pt;height:20pt;z-index:25154764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א': פרשנות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75" w:name="Rov39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2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22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2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א'</w:t>
      </w:r>
      <w:bookmarkEnd w:id="375"/>
    </w:p>
    <w:p w:rsidR="00F24715" w:rsidRDefault="00F24715">
      <w:pPr>
        <w:pStyle w:val="P00"/>
        <w:spacing w:before="72"/>
        <w:ind w:left="0" w:right="1134"/>
        <w:rPr>
          <w:rStyle w:val="default"/>
          <w:rFonts w:cs="FrankRuehl"/>
          <w:rtl/>
        </w:rPr>
      </w:pPr>
      <w:bookmarkStart w:id="376" w:name="Seif77"/>
      <w:bookmarkEnd w:id="376"/>
      <w:r>
        <w:rPr>
          <w:lang w:val="he-IL"/>
        </w:rPr>
        <w:pict>
          <v:rect id="_x0000_s2374" style="position:absolute;left:0;text-align:left;margin-left:464.5pt;margin-top:8.05pt;width:75.05pt;height:50pt;z-index:25154867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גדרות</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w:t>
      </w:r>
      <w:r w:rsidR="00194323">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המקרקעין" </w:t>
      </w:r>
      <w:r w:rsidR="00194323">
        <w:rPr>
          <w:rStyle w:val="default"/>
          <w:rFonts w:cs="FrankRuehl"/>
          <w:rtl/>
        </w:rPr>
        <w:t>–</w:t>
      </w:r>
      <w:r>
        <w:rPr>
          <w:rStyle w:val="default"/>
          <w:rFonts w:cs="FrankRuehl" w:hint="cs"/>
          <w:rtl/>
        </w:rPr>
        <w:t xml:space="preserve"> חוק המקרקעי</w:t>
      </w:r>
      <w:r>
        <w:rPr>
          <w:rStyle w:val="default"/>
          <w:rFonts w:cs="FrankRuehl"/>
          <w:rtl/>
        </w:rPr>
        <w:t>ן</w:t>
      </w:r>
      <w:r>
        <w:rPr>
          <w:rStyle w:val="default"/>
          <w:rFonts w:cs="FrankRuehl" w:hint="cs"/>
          <w:rtl/>
        </w:rPr>
        <w:t>, תשכ"ט-1969;</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משותף" </w:t>
      </w:r>
      <w:r w:rsidR="00194323">
        <w:rPr>
          <w:rStyle w:val="default"/>
          <w:rFonts w:cs="FrankRuehl"/>
          <w:rtl/>
        </w:rPr>
        <w:t>–</w:t>
      </w:r>
      <w:r>
        <w:rPr>
          <w:rStyle w:val="default"/>
          <w:rFonts w:cs="FrankRuehl" w:hint="cs"/>
          <w:rtl/>
        </w:rPr>
        <w:t xml:space="preserve"> כמשמעותו בחוק המקרקעין, לרבות בית</w:t>
      </w:r>
      <w:r>
        <w:rPr>
          <w:rStyle w:val="default"/>
          <w:rFonts w:cs="FrankRuehl"/>
          <w:rtl/>
        </w:rPr>
        <w:t xml:space="preserve"> </w:t>
      </w:r>
      <w:r>
        <w:rPr>
          <w:rStyle w:val="default"/>
          <w:rFonts w:cs="FrankRuehl" w:hint="cs"/>
          <w:rtl/>
        </w:rPr>
        <w:t>כמשמעותו בפרק ו'1 לחוק האמור;</w:t>
      </w:r>
    </w:p>
    <w:p w:rsidR="00F24715" w:rsidRDefault="00F24715">
      <w:pPr>
        <w:pStyle w:val="P00"/>
        <w:spacing w:before="72"/>
        <w:ind w:left="0" w:right="1134"/>
        <w:rPr>
          <w:rStyle w:val="default"/>
          <w:rFonts w:cs="FrankRuehl"/>
          <w:rtl/>
        </w:rPr>
      </w:pPr>
      <w:r>
        <w:rPr>
          <w:lang w:val="he-IL"/>
        </w:rPr>
        <w:pict>
          <v:rect id="_x0000_s2375" style="position:absolute;left:0;text-align:left;margin-left:464.5pt;margin-top:8.05pt;width:75.05pt;height:20pt;z-index:25154969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17) תשנ"ז-1997</w:t>
                  </w:r>
                </w:p>
              </w:txbxContent>
            </v:textbox>
            <w10:anchorlock/>
          </v:rect>
        </w:pict>
      </w:r>
      <w:r>
        <w:rPr>
          <w:rtl/>
        </w:rPr>
        <w:tab/>
      </w:r>
      <w:r>
        <w:rPr>
          <w:rStyle w:val="default"/>
          <w:rFonts w:cs="FrankRuehl"/>
          <w:rtl/>
        </w:rPr>
        <w:t>"</w:t>
      </w:r>
      <w:r>
        <w:rPr>
          <w:rStyle w:val="default"/>
          <w:rFonts w:cs="FrankRuehl" w:hint="cs"/>
          <w:rtl/>
        </w:rPr>
        <w:t xml:space="preserve">בעל דירה" </w:t>
      </w:r>
      <w:r w:rsidR="00194323">
        <w:rPr>
          <w:rStyle w:val="default"/>
          <w:rFonts w:cs="FrankRuehl"/>
          <w:rtl/>
        </w:rPr>
        <w:t>–</w:t>
      </w:r>
      <w:r>
        <w:rPr>
          <w:rStyle w:val="default"/>
          <w:rFonts w:cs="FrankRuehl" w:hint="cs"/>
          <w:rtl/>
        </w:rPr>
        <w:t xml:space="preserve"> כהגדרתו בסעיף 52 או 77א לחוק המקרקעין;</w:t>
      </w:r>
    </w:p>
    <w:p w:rsidR="00F24715" w:rsidRDefault="00F24715">
      <w:pPr>
        <w:pStyle w:val="P00"/>
        <w:spacing w:before="72"/>
        <w:ind w:left="0" w:right="1134"/>
        <w:rPr>
          <w:rStyle w:val="default"/>
          <w:rFonts w:cs="FrankRuehl"/>
          <w:rtl/>
        </w:rPr>
      </w:pPr>
      <w:r>
        <w:rPr>
          <w:lang w:val="he-IL"/>
        </w:rPr>
        <w:pict>
          <v:rect id="_x0000_s2376" style="position:absolute;left:0;text-align:left;margin-left:464.5pt;margin-top:8.05pt;width:75.05pt;height:20pt;z-index:25155072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17) תשנ"ז-1997</w:t>
                  </w:r>
                </w:p>
              </w:txbxContent>
            </v:textbox>
            <w10:anchorlock/>
          </v:rect>
        </w:pict>
      </w:r>
      <w:r>
        <w:rPr>
          <w:rtl/>
        </w:rPr>
        <w:tab/>
      </w:r>
      <w:r>
        <w:rPr>
          <w:rStyle w:val="default"/>
          <w:rFonts w:cs="FrankRuehl"/>
          <w:rtl/>
        </w:rPr>
        <w:t>"</w:t>
      </w:r>
      <w:r>
        <w:rPr>
          <w:rStyle w:val="default"/>
          <w:rFonts w:cs="FrankRuehl" w:hint="cs"/>
          <w:rtl/>
        </w:rPr>
        <w:t xml:space="preserve">מפקח" </w:t>
      </w:r>
      <w:r w:rsidR="00194323">
        <w:rPr>
          <w:rStyle w:val="default"/>
          <w:rFonts w:cs="FrankRuehl"/>
          <w:rtl/>
        </w:rPr>
        <w:t>–</w:t>
      </w:r>
      <w:r>
        <w:rPr>
          <w:rStyle w:val="default"/>
          <w:rFonts w:cs="FrankRuehl" w:hint="cs"/>
          <w:rtl/>
        </w:rPr>
        <w:t xml:space="preserve"> כהגדרתו בחוק המקרקעין;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מקרקעין פרטיים</w:t>
      </w:r>
      <w:r>
        <w:rPr>
          <w:rStyle w:val="default"/>
          <w:rFonts w:cs="FrankRuehl"/>
          <w:rtl/>
        </w:rPr>
        <w:t xml:space="preserve">" </w:t>
      </w:r>
      <w:r w:rsidR="00194323">
        <w:rPr>
          <w:rStyle w:val="default"/>
          <w:rFonts w:cs="FrankRuehl"/>
          <w:rtl/>
        </w:rPr>
        <w:t>–</w:t>
      </w:r>
      <w:r>
        <w:rPr>
          <w:rStyle w:val="default"/>
          <w:rFonts w:cs="FrankRuehl"/>
          <w:rtl/>
        </w:rPr>
        <w:t xml:space="preserve"> </w:t>
      </w:r>
      <w:r>
        <w:rPr>
          <w:rStyle w:val="default"/>
          <w:rFonts w:cs="FrankRuehl" w:hint="cs"/>
          <w:rtl/>
        </w:rPr>
        <w:t>מקרקעין שאינם קרקע ציבורית;</w:t>
      </w:r>
    </w:p>
    <w:p w:rsidR="00FD4428" w:rsidRPr="00FD4428" w:rsidRDefault="00FD4428" w:rsidP="00FD4428">
      <w:pPr>
        <w:pStyle w:val="P00"/>
        <w:spacing w:before="72"/>
        <w:ind w:left="0" w:right="1134"/>
        <w:rPr>
          <w:rStyle w:val="default"/>
          <w:rFonts w:cs="FrankRuehl"/>
          <w:rtl/>
        </w:rPr>
      </w:pPr>
      <w:r w:rsidRPr="00F90B7E">
        <w:rPr>
          <w:rStyle w:val="default"/>
          <w:rFonts w:cs="FrankRuehl"/>
        </w:rPr>
        <w:pict>
          <v:rect id="_x0000_s3467" style="position:absolute;left:0;text-align:left;margin-left:464.5pt;margin-top:8.05pt;width:75.05pt;height:17.9pt;z-index:252073984" o:allowincell="f" filled="f" stroked="f" strokecolor="lime" strokeweight=".25pt">
            <v:textbox inset="0,0,0,0">
              <w:txbxContent>
                <w:p w:rsidR="00FD4428" w:rsidRDefault="00FD4428" w:rsidP="00FD4428">
                  <w:pPr>
                    <w:spacing w:line="160" w:lineRule="exact"/>
                    <w:jc w:val="left"/>
                    <w:rPr>
                      <w:rFonts w:cs="Miriam"/>
                      <w:noProof/>
                      <w:szCs w:val="18"/>
                      <w:rtl/>
                    </w:rPr>
                  </w:pPr>
                  <w:r>
                    <w:rPr>
                      <w:rFonts w:cs="Miriam" w:hint="cs"/>
                      <w:szCs w:val="18"/>
                      <w:rtl/>
                    </w:rPr>
                    <w:t>(תיקון מס' 76) תשפ"ב-2022</w:t>
                  </w:r>
                </w:p>
              </w:txbxContent>
            </v:textbox>
            <w10:anchorlock/>
          </v:rect>
        </w:pict>
      </w:r>
      <w:r w:rsidRPr="00F90B7E">
        <w:rPr>
          <w:rStyle w:val="default"/>
          <w:rFonts w:cs="FrankRuehl"/>
          <w:rtl/>
        </w:rPr>
        <w:tab/>
      </w:r>
      <w:r>
        <w:rPr>
          <w:rStyle w:val="default"/>
          <w:rFonts w:cs="FrankRuehl" w:hint="cs"/>
          <w:rtl/>
        </w:rPr>
        <w:t xml:space="preserve">"ספק </w:t>
      </w:r>
      <w:r w:rsidRPr="00FD4428">
        <w:rPr>
          <w:rStyle w:val="default"/>
          <w:rFonts w:cs="FrankRuehl" w:hint="cs"/>
          <w:rtl/>
        </w:rPr>
        <w:t xml:space="preserve">מורשה" </w:t>
      </w:r>
      <w:r w:rsidRPr="00FD4428">
        <w:rPr>
          <w:rStyle w:val="default"/>
          <w:rFonts w:cs="FrankRuehl"/>
          <w:rtl/>
        </w:rPr>
        <w:t>–</w:t>
      </w:r>
      <w:r w:rsidRPr="00FD4428">
        <w:rPr>
          <w:rStyle w:val="default"/>
          <w:rFonts w:cs="FrankRuehl" w:hint="cs"/>
          <w:rtl/>
        </w:rPr>
        <w:t xml:space="preserve"> בעל רישיון בזק שהוענקו לו סמכויות על פי סעיף 4(ו) או מי שרשום במרשם שהוענקו לו סמכויות על פי הסעיף האמור כפי שהוחל בסעיף 4א1(ח);</w:t>
      </w:r>
    </w:p>
    <w:p w:rsidR="00F24715" w:rsidRDefault="00F24715">
      <w:pPr>
        <w:pStyle w:val="P00"/>
        <w:spacing w:before="72"/>
        <w:ind w:left="0" w:right="1134"/>
        <w:rPr>
          <w:rStyle w:val="default"/>
          <w:rFonts w:cs="FrankRuehl"/>
          <w:rtl/>
        </w:rPr>
      </w:pPr>
      <w:r>
        <w:rPr>
          <w:lang w:val="he-IL"/>
        </w:rPr>
        <w:pict>
          <v:rect id="_x0000_s2377" style="position:absolute;left:0;text-align:left;margin-left:464.5pt;margin-top:8.05pt;width:75.05pt;height:20pt;z-index:25155174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קרקע ציבורית" </w:t>
      </w:r>
      <w:r w:rsidR="00194323">
        <w:rPr>
          <w:rStyle w:val="default"/>
          <w:rFonts w:cs="FrankRuehl"/>
          <w:rtl/>
        </w:rPr>
        <w:t>–</w:t>
      </w:r>
      <w:r>
        <w:rPr>
          <w:rStyle w:val="default"/>
          <w:rFonts w:cs="FrankRuehl" w:hint="cs"/>
          <w:rtl/>
        </w:rPr>
        <w:t xml:space="preserve"> קרקע שהיא בבעלותם של המדינה, רשות הפיתוח, הקרן הקיימת לישראל, רשות מקומית או תאגיד שהוקם על פי חוק ושהחזקה בה היא בידי אחד מהם וכן דרך;</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רכוש משותף" </w:t>
      </w:r>
      <w:r w:rsidR="00194323">
        <w:rPr>
          <w:rStyle w:val="default"/>
          <w:rFonts w:cs="FrankRuehl"/>
          <w:rtl/>
        </w:rPr>
        <w:t>–</w:t>
      </w:r>
      <w:r>
        <w:rPr>
          <w:rStyle w:val="default"/>
          <w:rFonts w:cs="FrankRuehl" w:hint="cs"/>
          <w:rtl/>
        </w:rPr>
        <w:t xml:space="preserve"> כמשמעותו בפרקים ו' ו-ו'1 </w:t>
      </w:r>
      <w:r>
        <w:rPr>
          <w:rStyle w:val="default"/>
          <w:rFonts w:cs="FrankRuehl"/>
          <w:rtl/>
        </w:rPr>
        <w:t>ל</w:t>
      </w:r>
      <w:r>
        <w:rPr>
          <w:rStyle w:val="default"/>
          <w:rFonts w:cs="FrankRuehl" w:hint="cs"/>
          <w:rtl/>
        </w:rPr>
        <w:t>חוק המקרקעין, למעט אותו חלק ממנו שהוצמד לדירה מסויימת בבית משותף;</w:t>
      </w:r>
    </w:p>
    <w:p w:rsidR="00F24715" w:rsidRDefault="00F24715">
      <w:pPr>
        <w:pStyle w:val="P00"/>
        <w:spacing w:before="72"/>
        <w:ind w:left="0" w:right="1134"/>
        <w:rPr>
          <w:rStyle w:val="default"/>
          <w:rFonts w:cs="FrankRuehl"/>
          <w:rtl/>
        </w:rPr>
      </w:pPr>
      <w:r>
        <w:rPr>
          <w:lang w:val="he-IL"/>
        </w:rPr>
        <w:pict>
          <v:rect id="_x0000_s2378" style="position:absolute;left:0;text-align:left;margin-left:464.5pt;margin-top:8.05pt;width:75.05pt;height:37.65pt;z-index:25155276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w:t>
                  </w:r>
                  <w:r>
                    <w:rPr>
                      <w:rFonts w:cs="Miriam"/>
                      <w:szCs w:val="18"/>
                      <w:rtl/>
                    </w:rPr>
                    <w:t>-2001</w:t>
                  </w:r>
                </w:p>
                <w:p w:rsidR="00434359" w:rsidRDefault="00434359">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 xml:space="preserve">רשת" </w:t>
      </w:r>
      <w:r w:rsidR="00194323">
        <w:rPr>
          <w:rStyle w:val="default"/>
          <w:rFonts w:cs="FrankRuehl"/>
          <w:rtl/>
        </w:rPr>
        <w:t>–</w:t>
      </w:r>
      <w:r>
        <w:rPr>
          <w:rStyle w:val="default"/>
          <w:rFonts w:cs="FrankRuehl" w:hint="cs"/>
          <w:rtl/>
        </w:rPr>
        <w:t xml:space="preserve"> רשת בזק, או כל חלק ממנה, לרבות מיתקן בזק.</w:t>
      </w:r>
    </w:p>
    <w:p w:rsidR="00434359" w:rsidRPr="0088080B" w:rsidRDefault="00434359" w:rsidP="00434359">
      <w:pPr>
        <w:pStyle w:val="P00"/>
        <w:spacing w:before="0"/>
        <w:ind w:left="0" w:right="1134"/>
        <w:rPr>
          <w:rStyle w:val="default"/>
          <w:rFonts w:cs="FrankRuehl" w:hint="cs"/>
          <w:vanish/>
          <w:color w:val="FF0000"/>
          <w:szCs w:val="20"/>
          <w:shd w:val="clear" w:color="auto" w:fill="FFFF99"/>
          <w:rtl/>
        </w:rPr>
      </w:pPr>
      <w:bookmarkStart w:id="377" w:name="Rov398"/>
      <w:r w:rsidRPr="0088080B">
        <w:rPr>
          <w:rStyle w:val="default"/>
          <w:rFonts w:cs="FrankRuehl" w:hint="cs"/>
          <w:vanish/>
          <w:color w:val="FF0000"/>
          <w:szCs w:val="20"/>
          <w:shd w:val="clear" w:color="auto" w:fill="FFFF99"/>
          <w:rtl/>
        </w:rPr>
        <w:t>מיום 13.8.1986</w:t>
      </w:r>
    </w:p>
    <w:p w:rsidR="00434359" w:rsidRPr="0088080B" w:rsidRDefault="00434359" w:rsidP="0043435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434359" w:rsidRPr="0088080B" w:rsidRDefault="00434359" w:rsidP="00434359">
      <w:pPr>
        <w:pStyle w:val="P00"/>
        <w:spacing w:before="0"/>
        <w:ind w:left="0" w:right="1134"/>
        <w:rPr>
          <w:rStyle w:val="default"/>
          <w:rFonts w:cs="FrankRuehl" w:hint="cs"/>
          <w:vanish/>
          <w:szCs w:val="20"/>
          <w:shd w:val="clear" w:color="auto" w:fill="FFFF99"/>
          <w:rtl/>
        </w:rPr>
      </w:pPr>
      <w:hyperlink r:id="rId1228"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224 (</w:t>
      </w:r>
      <w:hyperlink r:id="rId1229"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434359" w:rsidRPr="0088080B" w:rsidRDefault="00434359" w:rsidP="0043435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6כו</w:t>
      </w:r>
    </w:p>
    <w:p w:rsidR="00434359" w:rsidRPr="0088080B" w:rsidRDefault="00434359" w:rsidP="00434359">
      <w:pPr>
        <w:pStyle w:val="P00"/>
        <w:spacing w:before="0"/>
        <w:ind w:left="0" w:right="1134"/>
        <w:rPr>
          <w:rStyle w:val="default"/>
          <w:rFonts w:cs="FrankRuehl" w:hint="cs"/>
          <w:vanish/>
          <w:szCs w:val="20"/>
          <w:shd w:val="clear" w:color="auto" w:fill="FFFF99"/>
          <w:rtl/>
        </w:rPr>
      </w:pPr>
    </w:p>
    <w:p w:rsidR="00434359" w:rsidRPr="0088080B" w:rsidRDefault="00434359" w:rsidP="0043435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5.8.1997</w:t>
      </w:r>
    </w:p>
    <w:p w:rsidR="00434359" w:rsidRPr="0088080B" w:rsidRDefault="00434359" w:rsidP="0043435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17</w:t>
      </w:r>
    </w:p>
    <w:p w:rsidR="00434359" w:rsidRPr="0088080B" w:rsidRDefault="00434359" w:rsidP="00434359">
      <w:pPr>
        <w:pStyle w:val="P00"/>
        <w:spacing w:before="0"/>
        <w:ind w:left="0" w:right="1134"/>
        <w:rPr>
          <w:rStyle w:val="default"/>
          <w:rFonts w:cs="FrankRuehl" w:hint="cs"/>
          <w:vanish/>
          <w:szCs w:val="20"/>
          <w:shd w:val="clear" w:color="auto" w:fill="FFFF99"/>
          <w:rtl/>
        </w:rPr>
      </w:pPr>
      <w:hyperlink r:id="rId1230" w:history="1">
        <w:r w:rsidRPr="0088080B">
          <w:rPr>
            <w:rStyle w:val="Hyperlink"/>
            <w:rFonts w:hint="cs"/>
            <w:vanish/>
            <w:szCs w:val="20"/>
            <w:shd w:val="clear" w:color="auto" w:fill="FFFF99"/>
            <w:rtl/>
          </w:rPr>
          <w:t>ס"ח תשנ"ז מס' 1634</w:t>
        </w:r>
      </w:hyperlink>
      <w:r w:rsidRPr="0088080B">
        <w:rPr>
          <w:rStyle w:val="default"/>
          <w:rFonts w:cs="FrankRuehl" w:hint="cs"/>
          <w:vanish/>
          <w:szCs w:val="20"/>
          <w:shd w:val="clear" w:color="auto" w:fill="FFFF99"/>
          <w:rtl/>
        </w:rPr>
        <w:t xml:space="preserve"> מיום 5.8.1997 עמ' 214 (</w:t>
      </w:r>
      <w:hyperlink r:id="rId1231" w:history="1">
        <w:r w:rsidRPr="0088080B">
          <w:rPr>
            <w:rStyle w:val="Hyperlink"/>
            <w:rFonts w:hint="cs"/>
            <w:vanish/>
            <w:szCs w:val="20"/>
            <w:shd w:val="clear" w:color="auto" w:fill="FFFF99"/>
            <w:rtl/>
          </w:rPr>
          <w:t>ה"ח 2622</w:t>
        </w:r>
      </w:hyperlink>
      <w:r w:rsidRPr="0088080B">
        <w:rPr>
          <w:rStyle w:val="default"/>
          <w:rFonts w:cs="FrankRuehl" w:hint="cs"/>
          <w:vanish/>
          <w:szCs w:val="20"/>
          <w:shd w:val="clear" w:color="auto" w:fill="FFFF99"/>
          <w:rtl/>
        </w:rPr>
        <w:t>)</w:t>
      </w:r>
    </w:p>
    <w:p w:rsidR="00434359" w:rsidRPr="0088080B" w:rsidRDefault="00434359" w:rsidP="0043435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הגדרות "בעל דירה" ו-"מפקח"</w:t>
      </w:r>
    </w:p>
    <w:p w:rsidR="00434359" w:rsidRPr="0088080B" w:rsidRDefault="00434359" w:rsidP="00434359">
      <w:pPr>
        <w:pStyle w:val="P00"/>
        <w:spacing w:before="0"/>
        <w:ind w:left="0" w:right="1134"/>
        <w:rPr>
          <w:rStyle w:val="default"/>
          <w:rFonts w:cs="FrankRuehl" w:hint="cs"/>
          <w:vanish/>
          <w:color w:val="FF0000"/>
          <w:szCs w:val="20"/>
          <w:shd w:val="clear" w:color="auto" w:fill="FFFF99"/>
          <w:rtl/>
        </w:rPr>
      </w:pPr>
    </w:p>
    <w:p w:rsidR="00434359" w:rsidRPr="0088080B" w:rsidRDefault="00434359" w:rsidP="0043435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434359" w:rsidRPr="0088080B" w:rsidRDefault="00434359" w:rsidP="0043435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434359" w:rsidRPr="0088080B" w:rsidRDefault="00434359" w:rsidP="00434359">
      <w:pPr>
        <w:pStyle w:val="P00"/>
        <w:spacing w:before="0"/>
        <w:ind w:left="0" w:right="1134"/>
        <w:rPr>
          <w:rStyle w:val="default"/>
          <w:rFonts w:cs="FrankRuehl" w:hint="cs"/>
          <w:vanish/>
          <w:szCs w:val="20"/>
          <w:shd w:val="clear" w:color="auto" w:fill="FFFF99"/>
          <w:rtl/>
        </w:rPr>
      </w:pPr>
      <w:hyperlink r:id="rId123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550 (</w:t>
      </w:r>
      <w:hyperlink r:id="rId123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3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434359" w:rsidRPr="0088080B" w:rsidRDefault="00434359" w:rsidP="00434359">
      <w:pPr>
        <w:pStyle w:val="P00"/>
        <w:ind w:left="0" w:right="1134"/>
        <w:rPr>
          <w:rStyle w:val="default"/>
          <w:rFonts w:cs="FrankRuehl"/>
          <w:vanish/>
          <w:sz w:val="22"/>
          <w:szCs w:val="22"/>
          <w:shd w:val="clear" w:color="auto" w:fill="FFFF99"/>
          <w:rtl/>
        </w:rPr>
      </w:pPr>
      <w:r w:rsidRPr="0088080B">
        <w:rPr>
          <w:rStyle w:val="big-number"/>
          <w:rFonts w:cs="FrankRuehl" w:hint="cs"/>
          <w:strike/>
          <w:vanish/>
          <w:sz w:val="22"/>
          <w:szCs w:val="22"/>
          <w:shd w:val="clear" w:color="auto" w:fill="FFFF99"/>
          <w:rtl/>
        </w:rPr>
        <w:t>6כו</w:t>
      </w:r>
      <w:r w:rsidRPr="0088080B">
        <w:rPr>
          <w:rStyle w:val="big-number"/>
          <w:rFonts w:cs="FrankRuehl" w:hint="cs"/>
          <w:vanish/>
          <w:sz w:val="22"/>
          <w:szCs w:val="22"/>
          <w:shd w:val="clear" w:color="auto" w:fill="FFFF99"/>
          <w:rtl/>
        </w:rPr>
        <w:t>.</w:t>
      </w:r>
      <w:r w:rsidRPr="0088080B">
        <w:rPr>
          <w:rStyle w:val="big-number"/>
          <w:rFonts w:cs="FrankRuehl"/>
          <w:vanish/>
          <w:sz w:val="22"/>
          <w:szCs w:val="22"/>
          <w:u w:val="single"/>
          <w:shd w:val="clear" w:color="auto" w:fill="FFFF99"/>
          <w:rtl/>
        </w:rPr>
        <w:t>17</w:t>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בסימן זה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בפרק זה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חוק המקרקעין"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חוק המקרקעי</w:t>
      </w:r>
      <w:r w:rsidRPr="0088080B">
        <w:rPr>
          <w:rStyle w:val="default"/>
          <w:rFonts w:cs="FrankRuehl"/>
          <w:vanish/>
          <w:sz w:val="22"/>
          <w:szCs w:val="22"/>
          <w:shd w:val="clear" w:color="auto" w:fill="FFFF99"/>
          <w:rtl/>
        </w:rPr>
        <w:t>ן</w:t>
      </w:r>
      <w:r w:rsidRPr="0088080B">
        <w:rPr>
          <w:rStyle w:val="default"/>
          <w:rFonts w:cs="FrankRuehl" w:hint="cs"/>
          <w:vanish/>
          <w:sz w:val="22"/>
          <w:szCs w:val="22"/>
          <w:shd w:val="clear" w:color="auto" w:fill="FFFF99"/>
          <w:rtl/>
        </w:rPr>
        <w:t>, תשכ"ט-1969;</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בית משותף"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בחוק המקרקעין, לרבות בית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כמשמעותו בפרק ו'1 לחוק האמור;</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דירה"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כהגדרתו בסעיף 52 או 77א לחוק המקרקעין;</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מפקח"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כהגדרתו בחוק המקרקעין;</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מקרקעין פרטיים</w:t>
      </w:r>
      <w:r w:rsidRPr="0088080B">
        <w:rPr>
          <w:rStyle w:val="default"/>
          <w:rFonts w:cs="FrankRuehl"/>
          <w:vanish/>
          <w:sz w:val="22"/>
          <w:szCs w:val="22"/>
          <w:shd w:val="clear" w:color="auto" w:fill="FFFF99"/>
          <w:rtl/>
        </w:rPr>
        <w:t xml:space="preserve">" – </w:t>
      </w:r>
      <w:r w:rsidRPr="0088080B">
        <w:rPr>
          <w:rStyle w:val="default"/>
          <w:rFonts w:cs="FrankRuehl" w:hint="cs"/>
          <w:vanish/>
          <w:sz w:val="22"/>
          <w:szCs w:val="22"/>
          <w:shd w:val="clear" w:color="auto" w:fill="FFFF99"/>
          <w:rtl/>
        </w:rPr>
        <w:t>מקרקעין שאינם קרקע ציבורית;</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קרקע ציבורית"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קרקע שהיא בבעלותם של המדינה, רשות הפיתוח, הקרן הקיימת לישראל, רשות מקומית או תאגיד שהוקם על פי חוק ושהחזקה בה היא בידי אחד מהם </w:t>
      </w:r>
      <w:r w:rsidRPr="0088080B">
        <w:rPr>
          <w:rStyle w:val="default"/>
          <w:rFonts w:cs="FrankRuehl" w:hint="cs"/>
          <w:vanish/>
          <w:sz w:val="22"/>
          <w:szCs w:val="22"/>
          <w:u w:val="single"/>
          <w:shd w:val="clear" w:color="auto" w:fill="FFFF99"/>
          <w:rtl/>
        </w:rPr>
        <w:t>וכן דרך</w:t>
      </w:r>
      <w:r w:rsidRPr="0088080B">
        <w:rPr>
          <w:rStyle w:val="default"/>
          <w:rFonts w:cs="FrankRuehl" w:hint="cs"/>
          <w:vanish/>
          <w:sz w:val="22"/>
          <w:szCs w:val="22"/>
          <w:shd w:val="clear" w:color="auto" w:fill="FFFF99"/>
          <w:rtl/>
        </w:rPr>
        <w:t>;</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רכוש משותף"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בפרקים ו' ו-ו'1 </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חוק המקרקעין, למעט אותו חלק ממנו שהוצמד לדירה מסויימת בבית משותף;</w:t>
      </w:r>
    </w:p>
    <w:p w:rsidR="00434359" w:rsidRPr="0088080B" w:rsidRDefault="00434359" w:rsidP="00434359">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רשת"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רשת בזק ציבורית, או כל חלק ממנה, לרבות מיתקן בזק.</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p>
    <w:p w:rsidR="00434359" w:rsidRPr="0088080B" w:rsidRDefault="00434359" w:rsidP="0043435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hyperlink r:id="rId123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23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34359" w:rsidRPr="0088080B" w:rsidRDefault="00434359" w:rsidP="00434359">
      <w:pPr>
        <w:pStyle w:val="P00"/>
        <w:ind w:left="0" w:right="1134"/>
        <w:rPr>
          <w:vanish/>
          <w:sz w:val="22"/>
          <w:szCs w:val="22"/>
          <w:shd w:val="clear" w:color="auto" w:fill="FFFF99"/>
          <w:rtl/>
        </w:rPr>
      </w:pPr>
      <w:r w:rsidRPr="0088080B">
        <w:rPr>
          <w:vanish/>
          <w:sz w:val="22"/>
          <w:szCs w:val="22"/>
          <w:shd w:val="clear" w:color="auto" w:fill="FFFF99"/>
          <w:rtl/>
        </w:rPr>
        <w:tab/>
      </w:r>
      <w:r w:rsidRPr="0088080B">
        <w:rPr>
          <w:rFonts w:hint="cs"/>
          <w:vanish/>
          <w:sz w:val="22"/>
          <w:szCs w:val="22"/>
          <w:u w:val="single"/>
          <w:shd w:val="clear" w:color="auto" w:fill="FFFF99"/>
          <w:rtl/>
        </w:rPr>
        <w:t xml:space="preserve">"ספק מורשה"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בעל רישיון בזק שהוענקו לו סמכויות על פי סעיף 4(ו) או מי שרשום במרשם שהוענקו לו סמכויות על פי הסעיף האמור כפי שהוחל בסעיף 4א1(ח);</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קרקע ציבורית"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קרקע שהיא בבעלותם של המדינה, רשות הפיתוח, הקרן הקיימת לישראל, רשות מקומית או תאגיד שהוקם על פי חוק ושהחזקה בה היא בידי אחד מהם וכן דרך;</w:t>
      </w:r>
    </w:p>
    <w:p w:rsidR="00434359" w:rsidRPr="0088080B" w:rsidRDefault="00434359" w:rsidP="00434359">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רכוש משותף"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בפרקים ו' ו-ו'1 </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חוק המקרקעין, למעט אותו חלק ממנו שהוצמד לדירה מסויימת בבית משותף;</w:t>
      </w:r>
    </w:p>
    <w:p w:rsidR="00434359" w:rsidRDefault="00434359" w:rsidP="00434359">
      <w:pPr>
        <w:pStyle w:val="P00"/>
        <w:spacing w:before="0"/>
        <w:ind w:left="0" w:right="1134"/>
        <w:rPr>
          <w:rStyle w:val="default"/>
          <w:rFonts w:cs="FrankRuehl" w:hint="cs"/>
          <w:sz w:val="2"/>
          <w:szCs w:val="2"/>
          <w:u w:val="single"/>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רשת"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רשת בזק </w:t>
      </w:r>
      <w:r w:rsidRPr="0088080B">
        <w:rPr>
          <w:rStyle w:val="default"/>
          <w:rFonts w:cs="FrankRuehl" w:hint="cs"/>
          <w:strike/>
          <w:vanish/>
          <w:sz w:val="22"/>
          <w:szCs w:val="22"/>
          <w:shd w:val="clear" w:color="auto" w:fill="FFFF99"/>
          <w:rtl/>
        </w:rPr>
        <w:t>ציבורית</w:t>
      </w:r>
      <w:r w:rsidRPr="0088080B">
        <w:rPr>
          <w:rStyle w:val="default"/>
          <w:rFonts w:cs="FrankRuehl" w:hint="cs"/>
          <w:vanish/>
          <w:sz w:val="22"/>
          <w:szCs w:val="22"/>
          <w:shd w:val="clear" w:color="auto" w:fill="FFFF99"/>
          <w:rtl/>
        </w:rPr>
        <w:t>, או כל חלק ממנה, לרבות מיתקן בזק.</w:t>
      </w:r>
      <w:bookmarkEnd w:id="377"/>
    </w:p>
    <w:p w:rsidR="00434359" w:rsidRDefault="00434359">
      <w:pPr>
        <w:pStyle w:val="P00"/>
        <w:spacing w:before="72"/>
        <w:ind w:left="0" w:right="1134"/>
        <w:rPr>
          <w:rStyle w:val="default"/>
          <w:rFonts w:cs="FrankRuehl" w:hint="cs"/>
          <w:rtl/>
        </w:rPr>
      </w:pPr>
    </w:p>
    <w:p w:rsidR="00F24715" w:rsidRDefault="00F24715">
      <w:pPr>
        <w:pStyle w:val="header-2"/>
        <w:ind w:left="0" w:right="1134"/>
        <w:rPr>
          <w:rFonts w:hint="cs"/>
          <w:rtl/>
        </w:rPr>
      </w:pPr>
      <w:bookmarkStart w:id="378" w:name="hed214"/>
      <w:bookmarkEnd w:id="378"/>
      <w:r>
        <w:rPr>
          <w:lang w:val="he-IL"/>
        </w:rPr>
        <w:pict>
          <v:rect id="_x0000_s2379" style="position:absolute;left:0;text-align:left;margin-left:464.5pt;margin-top:8.05pt;width:75.05pt;height:20pt;z-index:251553792"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ב': פעולות בקרקע ציבורית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79" w:name="Rov39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3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23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3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ב'</w:t>
      </w:r>
      <w:bookmarkEnd w:id="379"/>
    </w:p>
    <w:p w:rsidR="00F24715" w:rsidRDefault="00F24715" w:rsidP="009F35C7">
      <w:pPr>
        <w:pStyle w:val="P00"/>
        <w:spacing w:before="72"/>
        <w:ind w:left="0" w:right="1134"/>
        <w:rPr>
          <w:rStyle w:val="default"/>
          <w:rFonts w:cs="FrankRuehl"/>
          <w:rtl/>
        </w:rPr>
      </w:pPr>
      <w:bookmarkStart w:id="380" w:name="Seif78"/>
      <w:bookmarkEnd w:id="380"/>
      <w:r>
        <w:rPr>
          <w:lang w:val="he-IL"/>
        </w:rPr>
        <w:pict>
          <v:rect id="_x0000_s2380" style="position:absolute;left:0;text-align:left;margin-left:464.5pt;margin-top:8.05pt;width:75.05pt;height:66.1pt;z-index:25155481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נחת רשת </w:t>
                  </w:r>
                  <w:r>
                    <w:rPr>
                      <w:rFonts w:cs="Miriam"/>
                      <w:szCs w:val="18"/>
                      <w:rtl/>
                    </w:rPr>
                    <w:t>ב</w:t>
                  </w:r>
                  <w:r>
                    <w:rPr>
                      <w:rFonts w:cs="Miriam" w:hint="cs"/>
                      <w:szCs w:val="18"/>
                      <w:rtl/>
                    </w:rPr>
                    <w:t>קרקע צ</w:t>
                  </w:r>
                  <w:r>
                    <w:rPr>
                      <w:rFonts w:cs="Miriam"/>
                      <w:szCs w:val="18"/>
                      <w:rtl/>
                    </w:rPr>
                    <w:t>י</w:t>
                  </w:r>
                  <w:r>
                    <w:rPr>
                      <w:rFonts w:cs="Miriam" w:hint="cs"/>
                      <w:szCs w:val="18"/>
                      <w:rtl/>
                    </w:rPr>
                    <w:t>בורית</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64) תשע"ז-2016</w:t>
                  </w:r>
                </w:p>
                <w:p w:rsidR="00DE6951" w:rsidRDefault="00DE6951">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D4428">
        <w:rPr>
          <w:rStyle w:val="default"/>
          <w:rFonts w:cs="FrankRuehl" w:hint="cs"/>
          <w:rtl/>
        </w:rPr>
        <w:t>ספק מורשה</w:t>
      </w:r>
      <w:r>
        <w:rPr>
          <w:rStyle w:val="default"/>
          <w:rFonts w:cs="FrankRuehl" w:hint="cs"/>
          <w:rtl/>
        </w:rPr>
        <w:t xml:space="preserve"> לענין קרקע ציבורית, וכל אדם שהוא הרשה לכך, רשאי, לצורך הנחת רשת, בדיקתה, אחזקתה, תיקונה, שינויה והחלפתה, ולצורך מתן שירותי בזק, להיכנס לקרק</w:t>
      </w:r>
      <w:r>
        <w:rPr>
          <w:rStyle w:val="default"/>
          <w:rFonts w:cs="FrankRuehl"/>
          <w:rtl/>
        </w:rPr>
        <w:t>ע</w:t>
      </w:r>
      <w:r>
        <w:rPr>
          <w:rStyle w:val="default"/>
          <w:rFonts w:cs="FrankRuehl" w:hint="cs"/>
          <w:rtl/>
        </w:rPr>
        <w:t xml:space="preserve"> ציבורית ולבצע בה את העבודות המפורטות להלן, </w:t>
      </w:r>
      <w:r w:rsidR="009F35C7" w:rsidRPr="009F35C7">
        <w:rPr>
          <w:rStyle w:val="default"/>
          <w:rFonts w:cs="FrankRuehl" w:hint="cs"/>
          <w:rtl/>
        </w:rPr>
        <w:t>ובלבד שהנחת הרשת נעשית בהתאם להוראות חוק התכנון והבנייה, התשכ"ה-1965</w:t>
      </w:r>
      <w:r>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לערוך מדידות ובדיקות הדרושות לתכנון הרשת וכן להתקינה, לבנותה ולקיימה;</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לחפור, להסיר אבן, אדמה ועץ, ולבצע פעולות נלוות אחרות הדרושות להפעלת הסמכויות כאמור בריש</w:t>
      </w:r>
      <w:r>
        <w:rPr>
          <w:rStyle w:val="default"/>
          <w:rFonts w:cs="FrankRuehl"/>
          <w:rtl/>
        </w:rPr>
        <w:t>ה</w:t>
      </w:r>
      <w:r>
        <w:rPr>
          <w:rStyle w:val="default"/>
          <w:rFonts w:cs="FrankRuehl" w:hint="cs"/>
          <w:rtl/>
        </w:rPr>
        <w:t xml:space="preserve"> לסעיף זה;</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להסיר או לגזום, מסביב לכל מיתקן בזק קיים או מתוכנן, כל צמח המפריע לבנייתו, לקיומו או לפעולתו התקינה של המיתקן;</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לבצע בדיקה, תיקון או הסרה של מיתקן בזק הנמצא במקרקעין, וכן לבצע בו שינוי שאין בו משום פגיעה בהיקף השימוש באותם מקרקעין;</w:t>
      </w:r>
    </w:p>
    <w:p w:rsidR="00F24715" w:rsidRDefault="00DE6951" w:rsidP="00DE6951">
      <w:pPr>
        <w:pStyle w:val="P22"/>
        <w:spacing w:before="72"/>
        <w:ind w:left="1021" w:right="1134"/>
        <w:rPr>
          <w:rStyle w:val="default"/>
          <w:rFonts w:cs="FrankRuehl"/>
          <w:rtl/>
        </w:rPr>
      </w:pPr>
      <w:r>
        <w:rPr>
          <w:lang w:val="he-IL"/>
        </w:rPr>
        <w:pict>
          <v:rect id="_x0000_s3378" style="position:absolute;left:0;text-align:left;margin-left:464.5pt;margin-top:8.05pt;width:75.05pt;height:19.25pt;z-index:252020736" o:allowincell="f" filled="f" stroked="f" strokecolor="lime" strokeweight=".25pt">
            <v:textbox inset="0,0,0,0">
              <w:txbxContent>
                <w:p w:rsidR="00DE6951" w:rsidRDefault="00DE6951" w:rsidP="00DE6951">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(5)</w:t>
      </w:r>
      <w:r>
        <w:rPr>
          <w:rtl/>
        </w:rPr>
        <w:tab/>
      </w:r>
      <w:r w:rsidR="00F24715">
        <w:rPr>
          <w:rStyle w:val="default"/>
          <w:rFonts w:cs="FrankRuehl" w:hint="cs"/>
          <w:rtl/>
        </w:rPr>
        <w:t>ל</w:t>
      </w:r>
      <w:r w:rsidR="00F24715">
        <w:rPr>
          <w:rStyle w:val="default"/>
          <w:rFonts w:cs="FrankRuehl"/>
          <w:rtl/>
        </w:rPr>
        <w:t>פ</w:t>
      </w:r>
      <w:r w:rsidR="00F24715">
        <w:rPr>
          <w:rStyle w:val="default"/>
          <w:rFonts w:cs="FrankRuehl" w:hint="cs"/>
          <w:rtl/>
        </w:rPr>
        <w:t xml:space="preserve">תוח כל דרך לשם ביצוע עבודות המנויות בסעיף זה, ובלבד שמיד עם השלמת העבודה יחזיר </w:t>
      </w:r>
      <w:r w:rsidR="00FD4428">
        <w:rPr>
          <w:rStyle w:val="default"/>
          <w:rFonts w:cs="FrankRuehl" w:hint="cs"/>
          <w:rtl/>
        </w:rPr>
        <w:t>הספק המורשה</w:t>
      </w:r>
      <w:r w:rsidR="00F24715">
        <w:rPr>
          <w:rStyle w:val="default"/>
          <w:rFonts w:cs="FrankRuehl" w:hint="cs"/>
          <w:rtl/>
        </w:rPr>
        <w:t xml:space="preserve"> את הדרך למצבה הקודם.</w:t>
      </w:r>
    </w:p>
    <w:p w:rsidR="00F24715" w:rsidRDefault="009F35C7" w:rsidP="009F35C7">
      <w:pPr>
        <w:pStyle w:val="P00"/>
        <w:spacing w:before="72"/>
        <w:ind w:left="0" w:right="1134"/>
        <w:rPr>
          <w:rStyle w:val="default"/>
          <w:rFonts w:cs="FrankRuehl"/>
          <w:rtl/>
        </w:rPr>
      </w:pPr>
      <w:r>
        <w:rPr>
          <w:rtl/>
          <w:lang w:eastAsia="en-US"/>
        </w:rPr>
        <w:pict>
          <v:shape id="_x0000_s3120" type="#_x0000_t202" style="position:absolute;left:0;text-align:left;margin-left:470.35pt;margin-top:7.1pt;width:1in;height:16.8pt;z-index:251871232" filled="f" stroked="f">
            <v:textbox inset="1mm,0,1mm,0">
              <w:txbxContent>
                <w:p w:rsidR="00F17E28" w:rsidRDefault="00F17E28" w:rsidP="009F35C7">
                  <w:pPr>
                    <w:spacing w:line="160" w:lineRule="exact"/>
                    <w:jc w:val="left"/>
                    <w:rPr>
                      <w:rFonts w:cs="Miriam" w:hint="cs"/>
                      <w:noProof/>
                      <w:szCs w:val="18"/>
                      <w:rtl/>
                    </w:rPr>
                  </w:pPr>
                  <w:r>
                    <w:rPr>
                      <w:rFonts w:cs="Miriam" w:hint="cs"/>
                      <w:noProof/>
                      <w:szCs w:val="18"/>
                      <w:rtl/>
                    </w:rPr>
                    <w:t>(תיקון מס' 64) תשע"ז-2016</w:t>
                  </w:r>
                </w:p>
              </w:txbxContent>
            </v:textbox>
            <w10:anchorlock/>
          </v:shape>
        </w:pict>
      </w:r>
      <w:r w:rsidR="00F24715">
        <w:rPr>
          <w:rtl/>
        </w:rPr>
        <w:tab/>
      </w:r>
      <w:r w:rsidR="00F24715">
        <w:rPr>
          <w:rStyle w:val="default"/>
          <w:rFonts w:cs="FrankRuehl"/>
          <w:rtl/>
        </w:rPr>
        <w:t>(</w:t>
      </w:r>
      <w:r w:rsidR="00F24715">
        <w:rPr>
          <w:rStyle w:val="default"/>
          <w:rFonts w:cs="FrankRuehl" w:hint="cs"/>
          <w:rtl/>
        </w:rPr>
        <w:t>ב)</w:t>
      </w:r>
      <w:r w:rsidR="00F24715">
        <w:rPr>
          <w:rStyle w:val="default"/>
          <w:rFonts w:cs="FrankRuehl"/>
          <w:rtl/>
        </w:rPr>
        <w:tab/>
      </w:r>
      <w:r w:rsidR="00F24715">
        <w:rPr>
          <w:rStyle w:val="default"/>
          <w:rFonts w:cs="FrankRuehl" w:hint="cs"/>
          <w:rtl/>
        </w:rPr>
        <w:t xml:space="preserve">לענין ביצוע עבודות כאמור בסעיף קטן (א) הדרושות לקיום, לבדיקה, לאחזקה ולתיקון של רשת, יראו רשת שהונחה כדין לפני תחילת תיקון 25, </w:t>
      </w:r>
      <w:r w:rsidRPr="009F35C7">
        <w:rPr>
          <w:rStyle w:val="default"/>
          <w:rFonts w:cs="FrankRuehl" w:hint="cs"/>
          <w:rtl/>
        </w:rPr>
        <w:t>וכן רשת שהונחה כדין לפני תחילתו של חוק התכנית הכלכלית (תיקוני חקיקה ליישום המדיניות הכלכלית לשנות התקציב 2017 ו-2018), התשע"ז-2016, כרשת שהונחה בהתאם להוראות חוק התכנון והבנייה</w:t>
      </w:r>
      <w:r w:rsidR="00F24715">
        <w:rPr>
          <w:rStyle w:val="default"/>
          <w:rFonts w:cs="FrankRuehl" w:hint="cs"/>
          <w:rtl/>
        </w:rPr>
        <w:t>.</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כניסה לפי סעיף זה למיתקן ביטחוני כהגדרתו בסעיף 159 לחוק התכנון והבניה, טעונה אישור מראש של הגוף המוסמך לכך על פי דין לגבי אותו מיתקן.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81" w:name="Rov60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4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555 (</w:t>
      </w:r>
      <w:hyperlink r:id="rId124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4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18</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כניסה למקרקעין ופעולות אחרות</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18.</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 xml:space="preserve">בעל רשיון שהוענקו לו סמכויות וחסינויות על פי סעיף 4(ו) (להלן בפרק זה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רשיון), וכל אדם שהוא הרשה, רשאים, לצורך מתן שירותי בזק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להיכנס למקרקעין לשם עריכת מדידות ובדיקות הדרושות לתכנון מיתקן בזק;</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להיכנס למקרקעין לשם התקנה, בניה, הצבה או קיום של מיתקן בזק המיועד לתת שירותי בזק לאותם מקרקעין;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 xml:space="preserve">באישור השר או על פי כללים שיקבע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להיכנס למקרקעין לשם התקנה, בניה, הצבה או קיום של מיתקן בזק המיועד לתת שירות בזק למקרקעין אחרים;</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לחפור, להסיר אבן, אדמה ועץ, ולבצע פעולות נלוות אחרות הדרושות להפעלת הסמכויות האמורות בפסקאות (2) ו-(3);</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להסיר או לגזום, מסביב לכל מיתקן בזק קיים או מתוכנן, כל צמח המפריע לבנייתו, לקיומו או לפעולתו התקינה של המיתקן;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w:t>
      </w:r>
      <w:r w:rsidRPr="0088080B">
        <w:rPr>
          <w:rStyle w:val="default"/>
          <w:rFonts w:cs="FrankRuehl" w:hint="cs"/>
          <w:strike/>
          <w:vanish/>
          <w:sz w:val="22"/>
          <w:szCs w:val="22"/>
          <w:shd w:val="clear" w:color="auto" w:fill="FFFF99"/>
          <w:rtl/>
        </w:rPr>
        <w:tab/>
        <w:t>להיכנס למקרקעין לשם בדיקה, תיקון או הסרה של מיתקן בזק הנמצא בהם, וכן לבצע בו שינוי שאין בו משום פגיעה בהיקף השימוש באותם מקרקעין;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(7)</w:t>
      </w:r>
      <w:r w:rsidRPr="0088080B">
        <w:rPr>
          <w:rStyle w:val="default"/>
          <w:rFonts w:cs="FrankRuehl" w:hint="cs"/>
          <w:strike/>
          <w:vanish/>
          <w:sz w:val="22"/>
          <w:szCs w:val="22"/>
          <w:shd w:val="clear" w:color="auto" w:fill="FFFF99"/>
          <w:rtl/>
        </w:rPr>
        <w:tab/>
        <w:t>לפתוח כל דרך לשם ביצוע עבודות המנויות בסעיף זה, ובלבד שמיד עם השלמת העבודה יחזיר בעל הרשיון את הדרך למצבו הקודם.</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כניסה למיתקן בטחוני על פי סעיף זה טעונה אישור מראש של הגוף המוסמך לכך על פי דין לגבי אותו מיתקן.</w:t>
      </w:r>
    </w:p>
    <w:p w:rsidR="002D4469" w:rsidRPr="0088080B" w:rsidRDefault="002D4469" w:rsidP="002D4469">
      <w:pPr>
        <w:pStyle w:val="P00"/>
        <w:spacing w:before="0"/>
        <w:ind w:left="0" w:right="1134"/>
        <w:rPr>
          <w:rStyle w:val="default"/>
          <w:rFonts w:cs="FrankRuehl" w:hint="cs"/>
          <w:vanish/>
          <w:szCs w:val="20"/>
          <w:shd w:val="clear" w:color="auto" w:fill="FFFF99"/>
          <w:rtl/>
        </w:rPr>
      </w:pPr>
    </w:p>
    <w:p w:rsidR="002D4469" w:rsidRPr="0088080B" w:rsidRDefault="002D4469" w:rsidP="002D4469">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2D4469" w:rsidRPr="0088080B" w:rsidRDefault="002D4469" w:rsidP="002D4469">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2D4469" w:rsidRPr="0088080B" w:rsidRDefault="002D4469" w:rsidP="002D4469">
      <w:pPr>
        <w:pStyle w:val="P00"/>
        <w:tabs>
          <w:tab w:val="clear" w:pos="6259"/>
        </w:tabs>
        <w:spacing w:before="0"/>
        <w:ind w:left="0" w:right="1134"/>
        <w:rPr>
          <w:rStyle w:val="default"/>
          <w:rFonts w:cs="FrankRuehl" w:hint="cs"/>
          <w:vanish/>
          <w:szCs w:val="20"/>
          <w:shd w:val="clear" w:color="auto" w:fill="FFFF99"/>
          <w:rtl/>
        </w:rPr>
      </w:pPr>
      <w:hyperlink r:id="rId1243"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126 (</w:t>
      </w:r>
      <w:hyperlink r:id="rId1244"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2D4469" w:rsidRPr="0088080B" w:rsidRDefault="002D4469" w:rsidP="002D4469">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רישיון שהוענקו לו סמכויות על פי סעיף 4(ו) (להלן בפרק זה </w:t>
      </w:r>
      <w:r w:rsidR="009F35C7"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לענין קרקע ציבורית, וכל אדם שהוא הרשה לכך, רשאי, לצורך הנחת רשת, בדיקתה, אחזקתה, תיקונה, שינויה והחלפתה, ולצורך מתן שירותי בזק, להיכנס לקרק</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 ציבורית ולבצע בה את העבודות המפורטות להלן, </w:t>
      </w:r>
      <w:r w:rsidRPr="0088080B">
        <w:rPr>
          <w:rStyle w:val="default"/>
          <w:rFonts w:cs="FrankRuehl" w:hint="cs"/>
          <w:strike/>
          <w:vanish/>
          <w:sz w:val="22"/>
          <w:szCs w:val="22"/>
          <w:shd w:val="clear" w:color="auto" w:fill="FFFF99"/>
          <w:rtl/>
        </w:rPr>
        <w:t>ובלבד שלהנחת הרשת ניתן אישור כאמור בסעיף 21א</w:t>
      </w:r>
      <w:r w:rsidR="009F35C7" w:rsidRPr="0088080B">
        <w:rPr>
          <w:rStyle w:val="default"/>
          <w:rFonts w:cs="FrankRuehl" w:hint="cs"/>
          <w:vanish/>
          <w:sz w:val="22"/>
          <w:szCs w:val="22"/>
          <w:shd w:val="clear" w:color="auto" w:fill="FFFF99"/>
          <w:rtl/>
        </w:rPr>
        <w:t xml:space="preserve"> </w:t>
      </w:r>
      <w:r w:rsidR="009F35C7" w:rsidRPr="0088080B">
        <w:rPr>
          <w:rStyle w:val="default"/>
          <w:rFonts w:cs="FrankRuehl" w:hint="cs"/>
          <w:vanish/>
          <w:sz w:val="22"/>
          <w:szCs w:val="22"/>
          <w:u w:val="single"/>
          <w:shd w:val="clear" w:color="auto" w:fill="FFFF99"/>
          <w:rtl/>
        </w:rPr>
        <w:t>ובלבד שהנחת הרשת נעשית בהתאם להוראות חוק התכנון והבנייה, התשכ"ה-1965</w:t>
      </w:r>
      <w:r w:rsidRPr="0088080B">
        <w:rPr>
          <w:rStyle w:val="default"/>
          <w:rFonts w:cs="FrankRuehl" w:hint="cs"/>
          <w:vanish/>
          <w:sz w:val="22"/>
          <w:szCs w:val="22"/>
          <w:shd w:val="clear" w:color="auto" w:fill="FFFF99"/>
          <w:rtl/>
        </w:rPr>
        <w:t>:</w:t>
      </w:r>
    </w:p>
    <w:p w:rsidR="002D4469" w:rsidRPr="0088080B" w:rsidRDefault="002D4469" w:rsidP="002D4469">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לערוך מדידות ובדיקות הדרושות לתכנון הרשת וכן להתקינה, לבנותה ולקיימה;</w:t>
      </w:r>
    </w:p>
    <w:p w:rsidR="002D4469" w:rsidRPr="0088080B" w:rsidRDefault="002D4469" w:rsidP="002D4469">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לחפור, להסיר אבן, אדמה ועץ, ולבצע פעולות נלוות אחרות הדרושות להפעלת הסמכויות כאמור בריש</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לסעיף זה;</w:t>
      </w:r>
    </w:p>
    <w:p w:rsidR="002D4469" w:rsidRPr="0088080B" w:rsidRDefault="002D4469" w:rsidP="002D4469">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להסיר או לגזום, מסביב לכל מיתקן בזק קיים או מתוכנן, כל צמח המפריע לבנייתו, לקיומו או לפעולתו התקינה של המיתקן;</w:t>
      </w:r>
    </w:p>
    <w:p w:rsidR="002D4469" w:rsidRPr="0088080B" w:rsidRDefault="002D4469" w:rsidP="002D4469">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לבצע בדיקה, תיקון או הסרה של מיתקן בזק הנמצא במקרקעין, וכן לבצע בו שינוי שאין בו משום פגיעה בהיקף השימוש באותם מקרקעין;</w:t>
      </w:r>
    </w:p>
    <w:p w:rsidR="002D4469" w:rsidRPr="0088080B" w:rsidRDefault="002D4469" w:rsidP="002D4469">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w:t>
      </w:r>
      <w:r w:rsidRPr="0088080B">
        <w:rPr>
          <w:rStyle w:val="default"/>
          <w:rFonts w:cs="FrankRuehl"/>
          <w:vanish/>
          <w:sz w:val="22"/>
          <w:szCs w:val="22"/>
          <w:shd w:val="clear" w:color="auto" w:fill="FFFF99"/>
          <w:rtl/>
        </w:rPr>
        <w:t>פ</w:t>
      </w:r>
      <w:r w:rsidRPr="0088080B">
        <w:rPr>
          <w:rStyle w:val="default"/>
          <w:rFonts w:cs="FrankRuehl" w:hint="cs"/>
          <w:vanish/>
          <w:sz w:val="22"/>
          <w:szCs w:val="22"/>
          <w:shd w:val="clear" w:color="auto" w:fill="FFFF99"/>
          <w:rtl/>
        </w:rPr>
        <w:t>תוח כל דרך לשם ביצוע עבודות המנויות בסעיף זה, ובלבד שמיד עם השלמת העבודה יחזיר בעל הרישיון את הדרך למצבה הקודם.</w:t>
      </w:r>
    </w:p>
    <w:p w:rsidR="002D4469" w:rsidRPr="0088080B" w:rsidRDefault="002D4469" w:rsidP="00BC7FF3">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לענין ביצוע עבודות כאמור בסעיף קטן (א) הדרושות לקיום, לבדיקה, לאחזקה ולתיקון של רשת, יראו רשת שהונחה כדין לפני תחילת תיקון 25, </w:t>
      </w:r>
      <w:r w:rsidRPr="0088080B">
        <w:rPr>
          <w:rStyle w:val="default"/>
          <w:rFonts w:cs="FrankRuehl" w:hint="cs"/>
          <w:strike/>
          <w:vanish/>
          <w:sz w:val="22"/>
          <w:szCs w:val="22"/>
          <w:shd w:val="clear" w:color="auto" w:fill="FFFF99"/>
          <w:rtl/>
        </w:rPr>
        <w:t xml:space="preserve">כרשת שניתן </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גביה אישור כאמור בסעיף 21א</w:t>
      </w:r>
      <w:r w:rsidR="009F35C7" w:rsidRPr="0088080B">
        <w:rPr>
          <w:rStyle w:val="default"/>
          <w:rFonts w:cs="FrankRuehl" w:hint="cs"/>
          <w:vanish/>
          <w:sz w:val="22"/>
          <w:szCs w:val="22"/>
          <w:shd w:val="clear" w:color="auto" w:fill="FFFF99"/>
          <w:rtl/>
        </w:rPr>
        <w:t xml:space="preserve"> </w:t>
      </w:r>
      <w:r w:rsidR="009F35C7" w:rsidRPr="0088080B">
        <w:rPr>
          <w:rStyle w:val="default"/>
          <w:rFonts w:cs="FrankRuehl" w:hint="cs"/>
          <w:vanish/>
          <w:sz w:val="22"/>
          <w:szCs w:val="22"/>
          <w:u w:val="single"/>
          <w:shd w:val="clear" w:color="auto" w:fill="FFFF99"/>
          <w:rtl/>
        </w:rPr>
        <w:t>וכן רשת שהונחה כדין לפני תחילתו של חוק התכנית הכלכלית (תיקוני חקיקה ליישום המדיניות הכלכלית לשנות התקציב 2017 ו-2018), התשע"ז-2016, כרשת שהונחה בהתאם להוראות חוק התכנון והבנייה</w:t>
      </w:r>
      <w:r w:rsidRPr="0088080B">
        <w:rPr>
          <w:rStyle w:val="default"/>
          <w:rFonts w:cs="FrankRuehl" w:hint="cs"/>
          <w:vanish/>
          <w:sz w:val="22"/>
          <w:szCs w:val="22"/>
          <w:shd w:val="clear" w:color="auto" w:fill="FFFF99"/>
          <w:rtl/>
        </w:rPr>
        <w:t>.</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p>
    <w:p w:rsidR="00434359" w:rsidRPr="0088080B" w:rsidRDefault="00434359" w:rsidP="0043435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34359" w:rsidRPr="0088080B" w:rsidRDefault="00434359" w:rsidP="00434359">
      <w:pPr>
        <w:pStyle w:val="P00"/>
        <w:spacing w:before="0"/>
        <w:ind w:left="0" w:right="1134"/>
        <w:rPr>
          <w:rStyle w:val="default"/>
          <w:rFonts w:ascii="FrankRuehl" w:hAnsi="FrankRuehl" w:cs="FrankRuehl"/>
          <w:vanish/>
          <w:szCs w:val="20"/>
          <w:shd w:val="clear" w:color="auto" w:fill="FFFF99"/>
          <w:rtl/>
        </w:rPr>
      </w:pPr>
      <w:hyperlink r:id="rId124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951</w:t>
      </w:r>
      <w:r w:rsidRPr="0088080B">
        <w:rPr>
          <w:rStyle w:val="default"/>
          <w:rFonts w:ascii="FrankRuehl" w:hAnsi="FrankRuehl" w:cs="FrankRuehl"/>
          <w:vanish/>
          <w:szCs w:val="20"/>
          <w:shd w:val="clear" w:color="auto" w:fill="FFFF99"/>
          <w:rtl/>
        </w:rPr>
        <w:t xml:space="preserve"> (</w:t>
      </w:r>
      <w:hyperlink r:id="rId124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E6951" w:rsidRPr="0088080B" w:rsidRDefault="00DE6951" w:rsidP="00DE6951">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שהוענקו לו סמכויות על פי סעיף 4(ו) (להלן בפרק זה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רישיון)</w:t>
      </w:r>
      <w:r w:rsidR="00605769" w:rsidRPr="0088080B">
        <w:rPr>
          <w:rStyle w:val="default"/>
          <w:rFonts w:cs="FrankRuehl" w:hint="cs"/>
          <w:vanish/>
          <w:sz w:val="22"/>
          <w:szCs w:val="22"/>
          <w:shd w:val="clear" w:color="auto" w:fill="FFFF99"/>
          <w:rtl/>
        </w:rPr>
        <w:t xml:space="preserve"> </w:t>
      </w:r>
      <w:r w:rsidR="00605769"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לענין קרקע ציבורית, וכל אדם שהוא הרשה לכך, רשאי, לצורך הנחת רשת, בדיקתה, אחזקתה, תיקונה, שינויה והחלפתה, ולצורך מתן שירותי בזק, להיכנס לקרק</w:t>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 ציבורית ולבצע בה את העבודות המפורטות להלן, ובלבד שהנחת הרשת נעשית בהתאם להוראות חוק התכנון והבנייה, התשכ"ה-1965:</w:t>
      </w:r>
    </w:p>
    <w:p w:rsidR="00DE6951" w:rsidRPr="0088080B" w:rsidRDefault="00DE6951" w:rsidP="00DE6951">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לערוך מדידות ובדיקות הדרושות לתכנון הרשת וכן להתקינה, לבנותה ולקיימה;</w:t>
      </w:r>
    </w:p>
    <w:p w:rsidR="00DE6951" w:rsidRPr="0088080B" w:rsidRDefault="00DE6951" w:rsidP="00DE6951">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לחפור, להסיר אבן, אדמה ועץ, ולבצע פעולות נלוות אחרות הדרושות להפעלת הסמכויות כאמור בריש</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לסעיף זה;</w:t>
      </w:r>
    </w:p>
    <w:p w:rsidR="00DE6951" w:rsidRPr="0088080B" w:rsidRDefault="00DE6951" w:rsidP="00DE6951">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להסיר או לגזום, מסביב לכל מיתקן בזק קיים או מתוכנן, כל צמח המפריע לבנייתו, לקיומו או לפעולתו התקינה של המיתקן;</w:t>
      </w:r>
    </w:p>
    <w:p w:rsidR="00DE6951" w:rsidRPr="0088080B" w:rsidRDefault="00DE6951" w:rsidP="00DE6951">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לבצע בדיקה, תיקון או הסרה של מיתקן בזק הנמצא במקרקעין, וכן לבצע בו שינוי שאין בו משום פגיעה בהיקף השימוש באותם מקרקעין;</w:t>
      </w:r>
    </w:p>
    <w:p w:rsidR="00DE6951" w:rsidRPr="00605769" w:rsidRDefault="00DE6951" w:rsidP="00605769">
      <w:pPr>
        <w:pStyle w:val="P22"/>
        <w:spacing w:before="0"/>
        <w:ind w:left="1021"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w:t>
      </w:r>
      <w:r w:rsidRPr="0088080B">
        <w:rPr>
          <w:rStyle w:val="default"/>
          <w:rFonts w:cs="FrankRuehl"/>
          <w:vanish/>
          <w:sz w:val="22"/>
          <w:szCs w:val="22"/>
          <w:shd w:val="clear" w:color="auto" w:fill="FFFF99"/>
          <w:rtl/>
        </w:rPr>
        <w:t>פ</w:t>
      </w:r>
      <w:r w:rsidRPr="0088080B">
        <w:rPr>
          <w:rStyle w:val="default"/>
          <w:rFonts w:cs="FrankRuehl" w:hint="cs"/>
          <w:vanish/>
          <w:sz w:val="22"/>
          <w:szCs w:val="22"/>
          <w:shd w:val="clear" w:color="auto" w:fill="FFFF99"/>
          <w:rtl/>
        </w:rPr>
        <w:t xml:space="preserve">תוח כל דרך לשם ביצוע עבודות המנויות בסעיף זה, ובלבד שמיד עם השלמת העבודה יחזיר </w:t>
      </w:r>
      <w:r w:rsidRPr="0088080B">
        <w:rPr>
          <w:rStyle w:val="default"/>
          <w:rFonts w:cs="FrankRuehl" w:hint="cs"/>
          <w:strike/>
          <w:vanish/>
          <w:sz w:val="22"/>
          <w:szCs w:val="22"/>
          <w:shd w:val="clear" w:color="auto" w:fill="FFFF99"/>
          <w:rtl/>
        </w:rPr>
        <w:t>בעל הרישיון</w:t>
      </w:r>
      <w:r w:rsidR="00605769" w:rsidRPr="0088080B">
        <w:rPr>
          <w:rStyle w:val="default"/>
          <w:rFonts w:cs="FrankRuehl" w:hint="cs"/>
          <w:vanish/>
          <w:sz w:val="22"/>
          <w:szCs w:val="22"/>
          <w:shd w:val="clear" w:color="auto" w:fill="FFFF99"/>
          <w:rtl/>
        </w:rPr>
        <w:t xml:space="preserve"> </w:t>
      </w:r>
      <w:r w:rsidR="00605769"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את הדרך למצבה הקודם.</w:t>
      </w:r>
      <w:bookmarkEnd w:id="381"/>
    </w:p>
    <w:p w:rsidR="00F24715" w:rsidRDefault="00F24715">
      <w:pPr>
        <w:pStyle w:val="P00"/>
        <w:spacing w:before="72"/>
        <w:ind w:left="0" w:right="1134"/>
        <w:rPr>
          <w:rStyle w:val="default"/>
          <w:rFonts w:cs="FrankRuehl" w:hint="cs"/>
          <w:rtl/>
        </w:rPr>
      </w:pPr>
      <w:bookmarkStart w:id="382" w:name="Seif79"/>
      <w:bookmarkEnd w:id="382"/>
      <w:r>
        <w:rPr>
          <w:lang w:val="he-IL"/>
        </w:rPr>
        <w:pict>
          <v:rect id="_x0000_s2381" style="position:absolute;left:0;text-align:left;margin-left:464.5pt;margin-top:8.05pt;width:75.05pt;height:43.75pt;z-index:251555840"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ודעה למחזיק</w:t>
                  </w:r>
                </w:p>
                <w:p w:rsidR="00F17E28" w:rsidRDefault="00F17E28">
                  <w:pPr>
                    <w:spacing w:line="160" w:lineRule="exact"/>
                    <w:jc w:val="left"/>
                    <w:rPr>
                      <w:rFonts w:cs="Miriam"/>
                      <w:szCs w:val="18"/>
                      <w:rtl/>
                    </w:rPr>
                  </w:pPr>
                  <w:r>
                    <w:rPr>
                      <w:rFonts w:cs="Miriam" w:hint="cs"/>
                      <w:szCs w:val="18"/>
                      <w:rtl/>
                    </w:rPr>
                    <w:t>(תיקון מס' 25) תשס"א-2001</w:t>
                  </w:r>
                </w:p>
                <w:p w:rsidR="00FC19B8" w:rsidRDefault="00FC19B8">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D4428">
        <w:rPr>
          <w:rStyle w:val="default"/>
          <w:rFonts w:cs="FrankRuehl" w:hint="cs"/>
          <w:rtl/>
        </w:rPr>
        <w:t>ספק מורשה</w:t>
      </w:r>
      <w:r>
        <w:rPr>
          <w:rStyle w:val="default"/>
          <w:rFonts w:cs="FrankRuehl" w:hint="cs"/>
          <w:rtl/>
        </w:rPr>
        <w:t xml:space="preserve"> המתכוון לעשות שימוש בסמכות לפ</w:t>
      </w:r>
      <w:r>
        <w:rPr>
          <w:rStyle w:val="default"/>
          <w:rFonts w:cs="FrankRuehl"/>
          <w:rtl/>
        </w:rPr>
        <w:t>י</w:t>
      </w:r>
      <w:r>
        <w:rPr>
          <w:rStyle w:val="default"/>
          <w:rFonts w:cs="FrankRuehl" w:hint="cs"/>
          <w:rtl/>
        </w:rPr>
        <w:t xml:space="preserve"> סעיף</w:t>
      </w:r>
      <w:r>
        <w:rPr>
          <w:rStyle w:val="default"/>
          <w:rFonts w:cs="FrankRuehl"/>
          <w:rtl/>
        </w:rPr>
        <w:t xml:space="preserve"> 18(</w:t>
      </w:r>
      <w:r>
        <w:rPr>
          <w:rStyle w:val="default"/>
          <w:rFonts w:cs="FrankRuehl" w:hint="cs"/>
          <w:rtl/>
        </w:rPr>
        <w:t>א)(1) כאשר המקרקעין הם בנין, או לפי סעיף 18(א)(2), (3) או (5), ימסור הודעה בכתב על כך עשרים ואחד ימים מראש למחזיק המקרקעין.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ניתן למצוא את מחזיק המקרקעין, יפרסם </w:t>
      </w:r>
      <w:r w:rsidR="00FD4428">
        <w:rPr>
          <w:rStyle w:val="default"/>
          <w:rFonts w:cs="FrankRuehl" w:hint="cs"/>
          <w:rtl/>
        </w:rPr>
        <w:t>הספק המורשה</w:t>
      </w:r>
      <w:r>
        <w:rPr>
          <w:rStyle w:val="default"/>
          <w:rFonts w:cs="FrankRuehl" w:hint="cs"/>
          <w:rtl/>
        </w:rPr>
        <w:t xml:space="preserve"> הודעה באופן שיקבע השר בתקנות.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83" w:name="Rov401"/>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4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4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4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C19B8" w:rsidRPr="0088080B" w:rsidRDefault="00F24715">
      <w:pPr>
        <w:pStyle w:val="P00"/>
        <w:ind w:left="0" w:right="1134"/>
        <w:rPr>
          <w:rStyle w:val="default"/>
          <w:rFonts w:cs="FrankRuehl"/>
          <w:vanish/>
          <w:sz w:val="16"/>
          <w:szCs w:val="22"/>
          <w:shd w:val="clear" w:color="auto" w:fill="FFFF99"/>
          <w:rtl/>
        </w:rPr>
      </w:pPr>
      <w:r w:rsidRPr="0088080B">
        <w:rPr>
          <w:rFonts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רשיון המתכוון לעשות שימוש בסמכות לפ</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 xml:space="preserve"> סעיף</w:t>
      </w:r>
      <w:r w:rsidRPr="0088080B">
        <w:rPr>
          <w:rStyle w:val="default"/>
          <w:rFonts w:cs="FrankRuehl"/>
          <w:vanish/>
          <w:sz w:val="16"/>
          <w:szCs w:val="22"/>
          <w:shd w:val="clear" w:color="auto" w:fill="FFFF99"/>
          <w:rtl/>
        </w:rPr>
        <w:t xml:space="preserve"> 18(</w:t>
      </w:r>
      <w:r w:rsidRPr="0088080B">
        <w:rPr>
          <w:rStyle w:val="default"/>
          <w:rFonts w:cs="FrankRuehl" w:hint="cs"/>
          <w:vanish/>
          <w:sz w:val="16"/>
          <w:szCs w:val="22"/>
          <w:shd w:val="clear" w:color="auto" w:fill="FFFF99"/>
          <w:rtl/>
        </w:rPr>
        <w:t xml:space="preserve">א)(1) כאשר המקרקעין הם בנין, או </w:t>
      </w:r>
      <w:r w:rsidRPr="0088080B">
        <w:rPr>
          <w:rStyle w:val="default"/>
          <w:rFonts w:cs="FrankRuehl" w:hint="cs"/>
          <w:strike/>
          <w:vanish/>
          <w:sz w:val="16"/>
          <w:szCs w:val="22"/>
          <w:shd w:val="clear" w:color="auto" w:fill="FFFF99"/>
          <w:rtl/>
        </w:rPr>
        <w:t>לפי סעיף 18(א)(2) עד (5) או (7)</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סעיף 18(א)(2), (3) או (5)</w:t>
      </w:r>
      <w:r w:rsidRPr="0088080B">
        <w:rPr>
          <w:rStyle w:val="default"/>
          <w:rFonts w:cs="FrankRuehl" w:hint="cs"/>
          <w:vanish/>
          <w:sz w:val="16"/>
          <w:szCs w:val="22"/>
          <w:shd w:val="clear" w:color="auto" w:fill="FFFF99"/>
          <w:rtl/>
        </w:rPr>
        <w:t>, ימסור הודעה בכתב על כך עשרים ואחד ימים מראש למחזיק המקרקעין</w:t>
      </w:r>
      <w:r w:rsidR="00FC19B8" w:rsidRPr="0088080B">
        <w:rPr>
          <w:rStyle w:val="default"/>
          <w:rFonts w:cs="FrankRuehl" w:hint="cs"/>
          <w:vanish/>
          <w:sz w:val="16"/>
          <w:szCs w:val="22"/>
          <w:shd w:val="clear" w:color="auto" w:fill="FFFF99"/>
          <w:rtl/>
        </w:rPr>
        <w:t>.</w:t>
      </w:r>
    </w:p>
    <w:p w:rsidR="00FC19B8" w:rsidRPr="0088080B" w:rsidRDefault="00FC19B8" w:rsidP="00FC19B8">
      <w:pPr>
        <w:pStyle w:val="P00"/>
        <w:spacing w:before="0"/>
        <w:ind w:left="0" w:right="1134"/>
        <w:rPr>
          <w:rStyle w:val="default"/>
          <w:rFonts w:ascii="FrankRuehl" w:hAnsi="FrankRuehl" w:cs="FrankRuehl"/>
          <w:vanish/>
          <w:szCs w:val="20"/>
          <w:shd w:val="clear" w:color="auto" w:fill="FFFF99"/>
          <w:rtl/>
        </w:rPr>
      </w:pPr>
    </w:p>
    <w:p w:rsidR="00FC19B8" w:rsidRPr="0088080B" w:rsidRDefault="00FC19B8" w:rsidP="00FC19B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FC19B8" w:rsidRPr="0088080B" w:rsidRDefault="00FC19B8" w:rsidP="00FC19B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C19B8" w:rsidRPr="0088080B" w:rsidRDefault="00FC19B8" w:rsidP="00FC19B8">
      <w:pPr>
        <w:pStyle w:val="P00"/>
        <w:spacing w:before="0"/>
        <w:ind w:left="0" w:right="1134"/>
        <w:rPr>
          <w:rStyle w:val="default"/>
          <w:rFonts w:ascii="FrankRuehl" w:hAnsi="FrankRuehl" w:cs="FrankRuehl"/>
          <w:vanish/>
          <w:szCs w:val="20"/>
          <w:shd w:val="clear" w:color="auto" w:fill="FFFF99"/>
          <w:rtl/>
        </w:rPr>
      </w:pPr>
      <w:hyperlink r:id="rId125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5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C19B8" w:rsidRPr="0088080B" w:rsidRDefault="00FC19B8" w:rsidP="00FC19B8">
      <w:pPr>
        <w:pStyle w:val="P0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19.</w:t>
      </w: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בעל 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המתכוון לעשות שימוש בסמכות לפ</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 xml:space="preserve"> סעיף</w:t>
      </w:r>
      <w:r w:rsidRPr="0088080B">
        <w:rPr>
          <w:rStyle w:val="default"/>
          <w:rFonts w:cs="FrankRuehl"/>
          <w:vanish/>
          <w:sz w:val="16"/>
          <w:szCs w:val="22"/>
          <w:shd w:val="clear" w:color="auto" w:fill="FFFF99"/>
          <w:rtl/>
        </w:rPr>
        <w:t xml:space="preserve"> 18(</w:t>
      </w:r>
      <w:r w:rsidRPr="0088080B">
        <w:rPr>
          <w:rStyle w:val="default"/>
          <w:rFonts w:cs="FrankRuehl" w:hint="cs"/>
          <w:vanish/>
          <w:sz w:val="16"/>
          <w:szCs w:val="22"/>
          <w:shd w:val="clear" w:color="auto" w:fill="FFFF99"/>
          <w:rtl/>
        </w:rPr>
        <w:t>א)(1) כאשר המקרקעין הם בנין, או לפי סעיף 18(א)(2), (3) או (5), ימסור הודעה בכתב על כך עשרים ואחד ימים מראש למחזיק המקרקעין.</w:t>
      </w:r>
    </w:p>
    <w:p w:rsidR="00F24715" w:rsidRDefault="00FC19B8" w:rsidP="00FC19B8">
      <w:pPr>
        <w:pStyle w:val="P00"/>
        <w:spacing w:before="0"/>
        <w:ind w:left="0" w:right="1134"/>
        <w:rPr>
          <w:rStyle w:val="default"/>
          <w:rFonts w:cs="FrankRuehl" w:hint="cs"/>
          <w:sz w:val="2"/>
          <w:szCs w:val="2"/>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לא ניתן למצוא את מחזיק המקרקעין, יפרסם </w:t>
      </w:r>
      <w:r w:rsidRPr="0088080B">
        <w:rPr>
          <w:rStyle w:val="default"/>
          <w:rFonts w:cs="FrankRuehl" w:hint="cs"/>
          <w:strike/>
          <w:vanish/>
          <w:sz w:val="16"/>
          <w:szCs w:val="22"/>
          <w:shd w:val="clear" w:color="auto" w:fill="FFFF99"/>
          <w:rtl/>
        </w:rPr>
        <w:t>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הודעה באופן שיקבע השר בתקנות.</w:t>
      </w:r>
      <w:bookmarkEnd w:id="383"/>
    </w:p>
    <w:p w:rsidR="00F24715" w:rsidRDefault="00F24715">
      <w:pPr>
        <w:pStyle w:val="P00"/>
        <w:spacing w:before="72"/>
        <w:ind w:left="0" w:right="1134"/>
        <w:rPr>
          <w:rStyle w:val="default"/>
          <w:rFonts w:cs="FrankRuehl" w:hint="cs"/>
          <w:rtl/>
        </w:rPr>
      </w:pPr>
      <w:bookmarkStart w:id="384" w:name="Seif80"/>
      <w:bookmarkEnd w:id="384"/>
      <w:r>
        <w:rPr>
          <w:lang w:val="he-IL"/>
        </w:rPr>
        <w:pict>
          <v:rect id="_x0000_s2382" style="position:absolute;left:0;text-align:left;margin-left:464.5pt;margin-top:8.05pt;width:75.05pt;height:10pt;z-index:25155686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C7FF3">
        <w:rPr>
          <w:rStyle w:val="default"/>
          <w:rFonts w:cs="FrankRuehl" w:hint="cs"/>
          <w:rtl/>
        </w:rPr>
        <w:t xml:space="preserve">בסעיף זה ובסעיף 21 </w:t>
      </w:r>
      <w:r w:rsidR="00BC7FF3">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הודעה" </w:t>
      </w:r>
      <w:r w:rsidR="00BC7FF3">
        <w:rPr>
          <w:rStyle w:val="default"/>
          <w:rFonts w:cs="FrankRuehl"/>
          <w:rtl/>
        </w:rPr>
        <w:t>–</w:t>
      </w:r>
      <w:r>
        <w:rPr>
          <w:rStyle w:val="default"/>
          <w:rFonts w:cs="FrankRuehl" w:hint="cs"/>
          <w:rtl/>
        </w:rPr>
        <w:t xml:space="preserve"> הודעה לפי סעיף 19;</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המשפט" </w:t>
      </w:r>
      <w:r w:rsidR="00BC7FF3">
        <w:rPr>
          <w:rStyle w:val="default"/>
          <w:rFonts w:cs="FrankRuehl"/>
          <w:rtl/>
        </w:rPr>
        <w:t>–</w:t>
      </w:r>
      <w:r>
        <w:rPr>
          <w:rStyle w:val="default"/>
          <w:rFonts w:cs="FrankRuehl" w:hint="cs"/>
          <w:rtl/>
        </w:rPr>
        <w:t xml:space="preserve"> בית משפט השלום שבתחום שיפוטו נמצאים המקרקעין.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מקרקעין או מחזיק במקרקעין, הרואים עצמם נפגעים מהכוונה לעשות שימוש בסמכויות המנויות בסעיף 18, רשאים להגיש ערעור לבית המשפט תוך</w:t>
      </w:r>
      <w:r>
        <w:rPr>
          <w:rStyle w:val="default"/>
          <w:rFonts w:cs="FrankRuehl"/>
          <w:rtl/>
        </w:rPr>
        <w:t xml:space="preserve"> </w:t>
      </w:r>
      <w:r>
        <w:rPr>
          <w:rStyle w:val="default"/>
          <w:rFonts w:cs="FrankRuehl" w:hint="cs"/>
          <w:rtl/>
        </w:rPr>
        <w:t>עשרים ואחד ימים מיום מסירת ההודעה או פרסומה.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הדן בערעור רשאי לאשר את השימוש בסמכות כאמור, להתנותו בתנאים, לשנותו או לבטלו, והוא רשאי ליתן כל סעד שבית משפט הדן בענין אזרחי מוסמך לתתו.</w:t>
      </w:r>
    </w:p>
    <w:p w:rsidR="00F24715" w:rsidRDefault="009F71BB" w:rsidP="009F71BB">
      <w:pPr>
        <w:pStyle w:val="P00"/>
        <w:spacing w:before="72"/>
        <w:ind w:left="0" w:right="1134"/>
        <w:rPr>
          <w:rStyle w:val="default"/>
          <w:rFonts w:cs="FrankRuehl"/>
          <w:rtl/>
        </w:rPr>
      </w:pPr>
      <w:r>
        <w:rPr>
          <w:rtl/>
          <w:lang w:eastAsia="en-US"/>
        </w:rPr>
        <w:pict>
          <v:shape id="_x0000_s3443" type="#_x0000_t202" style="position:absolute;left:0;text-align:left;margin-left:470.35pt;margin-top:7.1pt;width:1in;height:16.8pt;z-index:252053504" filled="f" stroked="f">
            <v:textbox inset="1mm,0,1mm,0">
              <w:txbxContent>
                <w:p w:rsidR="009F71BB" w:rsidRDefault="009F71BB" w:rsidP="009F71BB">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F24715">
        <w:rPr>
          <w:rStyle w:val="default"/>
          <w:rFonts w:cs="FrankRuehl" w:hint="cs"/>
          <w:rtl/>
        </w:rPr>
        <w:t>הגשת ערעור לבית המשפט לא תעכב את ביצוע השימוש בסמכות</w:t>
      </w:r>
      <w:r w:rsidR="00F24715">
        <w:rPr>
          <w:rStyle w:val="default"/>
          <w:rFonts w:cs="FrankRuehl"/>
          <w:rtl/>
        </w:rPr>
        <w:t xml:space="preserve"> </w:t>
      </w:r>
      <w:r w:rsidR="00F24715">
        <w:rPr>
          <w:rStyle w:val="default"/>
          <w:rFonts w:cs="FrankRuehl" w:hint="cs"/>
          <w:rtl/>
        </w:rPr>
        <w:t xml:space="preserve">של </w:t>
      </w:r>
      <w:r w:rsidR="00FD4428">
        <w:rPr>
          <w:rStyle w:val="default"/>
          <w:rFonts w:cs="FrankRuehl" w:hint="cs"/>
          <w:rtl/>
        </w:rPr>
        <w:t>הספק המורשה</w:t>
      </w:r>
      <w:r w:rsidR="00F24715">
        <w:rPr>
          <w:rStyle w:val="default"/>
          <w:rFonts w:cs="FrankRuehl" w:hint="cs"/>
          <w:rtl/>
        </w:rPr>
        <w:t>, אלא אם החליט על כך בית המשפט בהחלטה מנומקת מחמת טעם מיוחד שראה.</w:t>
      </w:r>
    </w:p>
    <w:p w:rsidR="00FC19B8" w:rsidRPr="0088080B" w:rsidRDefault="00FC19B8" w:rsidP="00FC19B8">
      <w:pPr>
        <w:pStyle w:val="P00"/>
        <w:spacing w:before="0"/>
        <w:ind w:left="0" w:right="1134"/>
        <w:rPr>
          <w:rStyle w:val="default"/>
          <w:rFonts w:ascii="FrankRuehl" w:hAnsi="FrankRuehl" w:cs="FrankRuehl"/>
          <w:vanish/>
          <w:color w:val="FF0000"/>
          <w:szCs w:val="20"/>
          <w:shd w:val="clear" w:color="auto" w:fill="FFFF99"/>
          <w:rtl/>
        </w:rPr>
      </w:pPr>
      <w:bookmarkStart w:id="385" w:name="Rov729"/>
      <w:r w:rsidRPr="0088080B">
        <w:rPr>
          <w:rStyle w:val="default"/>
          <w:rFonts w:ascii="FrankRuehl" w:hAnsi="FrankRuehl" w:cs="FrankRuehl"/>
          <w:vanish/>
          <w:color w:val="FF0000"/>
          <w:szCs w:val="20"/>
          <w:shd w:val="clear" w:color="auto" w:fill="FFFF99"/>
          <w:rtl/>
        </w:rPr>
        <w:t>מיום 2.10.2022</w:t>
      </w:r>
    </w:p>
    <w:p w:rsidR="00FC19B8" w:rsidRPr="0088080B" w:rsidRDefault="00FC19B8" w:rsidP="00FC19B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C19B8" w:rsidRPr="0088080B" w:rsidRDefault="00FC19B8" w:rsidP="00FC19B8">
      <w:pPr>
        <w:pStyle w:val="P00"/>
        <w:spacing w:before="0"/>
        <w:ind w:left="0" w:right="1134"/>
        <w:rPr>
          <w:rStyle w:val="default"/>
          <w:rFonts w:ascii="FrankRuehl" w:hAnsi="FrankRuehl" w:cs="FrankRuehl"/>
          <w:vanish/>
          <w:szCs w:val="20"/>
          <w:shd w:val="clear" w:color="auto" w:fill="FFFF99"/>
          <w:rtl/>
        </w:rPr>
      </w:pPr>
      <w:hyperlink r:id="rId125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5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C19B8" w:rsidRPr="009F71BB" w:rsidRDefault="00FC19B8" w:rsidP="009F71BB">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הגשת ערעור לבית המשפט לא תעכב את ביצוע השימוש בסמכות</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של </w:t>
      </w:r>
      <w:r w:rsidRPr="0088080B">
        <w:rPr>
          <w:rStyle w:val="default"/>
          <w:rFonts w:cs="FrankRuehl" w:hint="cs"/>
          <w:strike/>
          <w:vanish/>
          <w:sz w:val="16"/>
          <w:szCs w:val="22"/>
          <w:shd w:val="clear" w:color="auto" w:fill="FFFF99"/>
          <w:rtl/>
        </w:rPr>
        <w:t>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אלא אם החליט על כך בית המשפט בהחלטה מנומקת מחמת טעם מיוחד שראה.</w:t>
      </w:r>
      <w:bookmarkEnd w:id="385"/>
    </w:p>
    <w:p w:rsidR="00F24715" w:rsidRDefault="00F24715">
      <w:pPr>
        <w:pStyle w:val="P00"/>
        <w:spacing w:before="72"/>
        <w:ind w:left="0" w:right="1134"/>
        <w:rPr>
          <w:rStyle w:val="default"/>
          <w:rFonts w:cs="FrankRuehl"/>
          <w:rtl/>
        </w:rPr>
      </w:pPr>
      <w:bookmarkStart w:id="386" w:name="Seif81"/>
      <w:bookmarkEnd w:id="386"/>
      <w:r>
        <w:rPr>
          <w:lang w:val="he-IL"/>
        </w:rPr>
        <w:pict>
          <v:rect id="_x0000_s2383" style="position:absolute;left:0;text-align:left;margin-left:464.5pt;margin-top:8.05pt;width:75.05pt;height:10pt;z-index:25155788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דרי הערעור</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המשפט ידון בערעור לפי סדר הדין המינהלי שהתקין שר המשפטים; באין סדר דין מינהלי </w:t>
      </w:r>
      <w:r w:rsidR="00BC7FF3">
        <w:rPr>
          <w:rStyle w:val="default"/>
          <w:rFonts w:cs="FrankRuehl"/>
          <w:rtl/>
        </w:rPr>
        <w:t>–</w:t>
      </w:r>
      <w:r>
        <w:rPr>
          <w:rStyle w:val="default"/>
          <w:rFonts w:cs="FrankRuehl" w:hint="cs"/>
          <w:rtl/>
        </w:rPr>
        <w:t xml:space="preserve"> ידון בית המשפט בדרך הנראית לו מועילה ביותר להכרעה צודקת ומהירה.</w:t>
      </w:r>
    </w:p>
    <w:p w:rsidR="00F24715" w:rsidRDefault="00F24715" w:rsidP="00BC7F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ית המשפט הדן בערעור לא יהיה קשור בדיני ראיות חוץ מדיני חסינות עדים וראיות חסויות כאמור בפרק ג' לפקודת הראיות [נוסח חדש], תשל"א-1971.</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הדן בערעור רשאי למנות לו יועץ מקצועי אשר יסייע לו בשאלות מקצועיות אך לא יטול חלק במתן פסק הדין.</w:t>
      </w:r>
    </w:p>
    <w:p w:rsidR="00F24715" w:rsidRDefault="009F71BB" w:rsidP="009F71BB">
      <w:pPr>
        <w:pStyle w:val="P00"/>
        <w:spacing w:before="72"/>
        <w:ind w:left="0" w:right="1134"/>
        <w:rPr>
          <w:rStyle w:val="default"/>
          <w:rFonts w:cs="FrankRuehl"/>
          <w:rtl/>
        </w:rPr>
      </w:pPr>
      <w:r>
        <w:rPr>
          <w:rtl/>
          <w:lang w:eastAsia="en-US"/>
        </w:rPr>
        <w:pict>
          <v:shape id="_x0000_s3444" type="#_x0000_t202" style="position:absolute;left:0;text-align:left;margin-left:470.35pt;margin-top:7.1pt;width:1in;height:16.8pt;z-index:252054528" filled="f" stroked="f">
            <v:textbox inset="1mm,0,1mm,0">
              <w:txbxContent>
                <w:p w:rsidR="009F71BB" w:rsidRDefault="009F71BB" w:rsidP="009F71BB">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F24715">
        <w:rPr>
          <w:rStyle w:val="default"/>
          <w:rFonts w:cs="FrankRuehl" w:hint="cs"/>
          <w:rtl/>
        </w:rPr>
        <w:t xml:space="preserve">יועץ </w:t>
      </w:r>
      <w:r w:rsidR="00F24715">
        <w:rPr>
          <w:rStyle w:val="default"/>
          <w:rFonts w:cs="FrankRuehl"/>
          <w:rtl/>
        </w:rPr>
        <w:t>מ</w:t>
      </w:r>
      <w:r w:rsidR="00F24715">
        <w:rPr>
          <w:rStyle w:val="default"/>
          <w:rFonts w:cs="FrankRuehl" w:hint="cs"/>
          <w:rtl/>
        </w:rPr>
        <w:t xml:space="preserve">קצועי יהיה זכאי לשכר ולהחזר הוצאות, בסכומים שבית המשפט יקבע, מאת </w:t>
      </w:r>
      <w:r w:rsidR="00FD4428">
        <w:rPr>
          <w:rStyle w:val="default"/>
          <w:rFonts w:cs="FrankRuehl" w:hint="cs"/>
          <w:rtl/>
        </w:rPr>
        <w:t>הספק המורשה</w:t>
      </w:r>
      <w:r w:rsidR="00F24715">
        <w:rPr>
          <w:rStyle w:val="default"/>
          <w:rFonts w:cs="FrankRuehl" w:hint="cs"/>
          <w:rtl/>
        </w:rPr>
        <w:t xml:space="preserve"> שמסר או פרסם את ההודעה.</w:t>
      </w:r>
    </w:p>
    <w:p w:rsidR="009F71BB" w:rsidRPr="0088080B" w:rsidRDefault="009F71BB" w:rsidP="009F71BB">
      <w:pPr>
        <w:pStyle w:val="P00"/>
        <w:spacing w:before="0"/>
        <w:ind w:left="0" w:right="1134"/>
        <w:rPr>
          <w:rStyle w:val="default"/>
          <w:rFonts w:ascii="FrankRuehl" w:hAnsi="FrankRuehl" w:cs="FrankRuehl"/>
          <w:vanish/>
          <w:color w:val="FF0000"/>
          <w:szCs w:val="20"/>
          <w:shd w:val="clear" w:color="auto" w:fill="FFFF99"/>
          <w:rtl/>
        </w:rPr>
      </w:pPr>
      <w:bookmarkStart w:id="387" w:name="Rov730"/>
      <w:r w:rsidRPr="0088080B">
        <w:rPr>
          <w:rStyle w:val="default"/>
          <w:rFonts w:ascii="FrankRuehl" w:hAnsi="FrankRuehl" w:cs="FrankRuehl"/>
          <w:vanish/>
          <w:color w:val="FF0000"/>
          <w:szCs w:val="20"/>
          <w:shd w:val="clear" w:color="auto" w:fill="FFFF99"/>
          <w:rtl/>
        </w:rPr>
        <w:t>מיום 2.10.2022</w:t>
      </w:r>
    </w:p>
    <w:p w:rsidR="009F71BB" w:rsidRPr="0088080B" w:rsidRDefault="009F71BB" w:rsidP="009F71B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F71BB" w:rsidRPr="0088080B" w:rsidRDefault="009F71BB" w:rsidP="009F71BB">
      <w:pPr>
        <w:pStyle w:val="P00"/>
        <w:spacing w:before="0"/>
        <w:ind w:left="0" w:right="1134"/>
        <w:rPr>
          <w:rStyle w:val="default"/>
          <w:rFonts w:ascii="FrankRuehl" w:hAnsi="FrankRuehl" w:cs="FrankRuehl"/>
          <w:vanish/>
          <w:szCs w:val="20"/>
          <w:shd w:val="clear" w:color="auto" w:fill="FFFF99"/>
          <w:rtl/>
        </w:rPr>
      </w:pPr>
      <w:hyperlink r:id="rId125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5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F71BB" w:rsidRPr="009F71BB" w:rsidRDefault="009F71BB" w:rsidP="009F71BB">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יועץ </w:t>
      </w:r>
      <w:r w:rsidRPr="0088080B">
        <w:rPr>
          <w:rStyle w:val="default"/>
          <w:rFonts w:cs="FrankRuehl"/>
          <w:vanish/>
          <w:sz w:val="16"/>
          <w:szCs w:val="22"/>
          <w:shd w:val="clear" w:color="auto" w:fill="FFFF99"/>
          <w:rtl/>
        </w:rPr>
        <w:t>מ</w:t>
      </w:r>
      <w:r w:rsidRPr="0088080B">
        <w:rPr>
          <w:rStyle w:val="default"/>
          <w:rFonts w:cs="FrankRuehl" w:hint="cs"/>
          <w:vanish/>
          <w:sz w:val="16"/>
          <w:szCs w:val="22"/>
          <w:shd w:val="clear" w:color="auto" w:fill="FFFF99"/>
          <w:rtl/>
        </w:rPr>
        <w:t xml:space="preserve">קצועי יהיה זכאי לשכר ולהחזר הוצאות, בסכומים שבית המשפט יקבע, מאת </w:t>
      </w:r>
      <w:r w:rsidRPr="0088080B">
        <w:rPr>
          <w:rStyle w:val="default"/>
          <w:rFonts w:cs="FrankRuehl" w:hint="cs"/>
          <w:strike/>
          <w:vanish/>
          <w:sz w:val="16"/>
          <w:szCs w:val="22"/>
          <w:shd w:val="clear" w:color="auto" w:fill="FFFF99"/>
          <w:rtl/>
        </w:rPr>
        <w:t>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שמסר או פרסם את ההודעה.</w:t>
      </w:r>
      <w:bookmarkEnd w:id="387"/>
    </w:p>
    <w:p w:rsidR="00F24715" w:rsidRDefault="00F24715" w:rsidP="00BC7FF3">
      <w:pPr>
        <w:pStyle w:val="P00"/>
        <w:spacing w:before="72"/>
        <w:ind w:left="0" w:right="1134"/>
        <w:rPr>
          <w:rStyle w:val="default"/>
          <w:rFonts w:cs="FrankRuehl"/>
          <w:rtl/>
        </w:rPr>
      </w:pPr>
      <w:r>
        <w:rPr>
          <w:lang w:val="he-IL"/>
        </w:rPr>
        <w:pict>
          <v:rect id="_x0000_s2384" style="position:absolute;left:0;text-align:left;margin-left:464.5pt;margin-top:8.05pt;width:75.05pt;height:16.75pt;z-index:251558912"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64) תשע"ז-2016</w:t>
                  </w:r>
                </w:p>
              </w:txbxContent>
            </v:textbox>
            <w10:anchorlock/>
          </v:rect>
        </w:pict>
      </w:r>
      <w:r>
        <w:rPr>
          <w:rStyle w:val="big-number"/>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BC7FF3">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88" w:name="Rov608"/>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125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w:t>
      </w:r>
      <w:r w:rsidR="00157FCD" w:rsidRPr="0088080B">
        <w:rPr>
          <w:rStyle w:val="default"/>
          <w:rFonts w:cs="FrankRuehl" w:hint="cs"/>
          <w:vanish/>
          <w:szCs w:val="20"/>
          <w:shd w:val="clear" w:color="auto" w:fill="FFFF99"/>
          <w:rtl/>
        </w:rPr>
        <w:t>232</w:t>
      </w:r>
      <w:r w:rsidRPr="0088080B">
        <w:rPr>
          <w:rStyle w:val="default"/>
          <w:rFonts w:cs="FrankRuehl" w:hint="cs"/>
          <w:vanish/>
          <w:szCs w:val="20"/>
          <w:shd w:val="clear" w:color="auto" w:fill="FFFF99"/>
          <w:rtl/>
        </w:rPr>
        <w:t xml:space="preserve"> (</w:t>
      </w:r>
      <w:hyperlink r:id="rId125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6כח</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5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550 (</w:t>
      </w:r>
      <w:hyperlink r:id="rId125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6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ascii="Arial" w:hAnsi="Arial" w:cs="Miriam" w:hint="cs"/>
          <w:vanish/>
          <w:sz w:val="16"/>
          <w:szCs w:val="16"/>
          <w:shd w:val="clear" w:color="auto" w:fill="FFFF99"/>
          <w:rtl/>
        </w:rPr>
      </w:pPr>
      <w:r w:rsidRPr="0088080B">
        <w:rPr>
          <w:rStyle w:val="default"/>
          <w:rFonts w:ascii="Arial" w:hAnsi="Arial" w:cs="Miriam" w:hint="cs"/>
          <w:vanish/>
          <w:sz w:val="16"/>
          <w:szCs w:val="16"/>
          <w:shd w:val="clear" w:color="auto" w:fill="FFFF99"/>
          <w:rtl/>
        </w:rPr>
        <w:t xml:space="preserve">אישור להנחת </w:t>
      </w:r>
      <w:r w:rsidRPr="0088080B">
        <w:rPr>
          <w:rStyle w:val="default"/>
          <w:rFonts w:ascii="Arial" w:hAnsi="Arial" w:cs="Miriam" w:hint="cs"/>
          <w:strike/>
          <w:vanish/>
          <w:sz w:val="16"/>
          <w:szCs w:val="16"/>
          <w:shd w:val="clear" w:color="auto" w:fill="FFFF99"/>
          <w:rtl/>
        </w:rPr>
        <w:t>רשת כבלים</w:t>
      </w:r>
      <w:r w:rsidRPr="0088080B">
        <w:rPr>
          <w:rStyle w:val="default"/>
          <w:rFonts w:ascii="Arial" w:hAnsi="Arial" w:cs="Miriam" w:hint="cs"/>
          <w:vanish/>
          <w:sz w:val="16"/>
          <w:szCs w:val="16"/>
          <w:shd w:val="clear" w:color="auto" w:fill="FFFF99"/>
          <w:rtl/>
        </w:rPr>
        <w:t xml:space="preserve"> </w:t>
      </w:r>
      <w:r w:rsidRPr="0088080B">
        <w:rPr>
          <w:rStyle w:val="default"/>
          <w:rFonts w:ascii="Arial" w:hAnsi="Arial" w:cs="Miriam" w:hint="cs"/>
          <w:vanish/>
          <w:sz w:val="16"/>
          <w:szCs w:val="16"/>
          <w:u w:val="single"/>
          <w:shd w:val="clear" w:color="auto" w:fill="FFFF99"/>
          <w:rtl/>
        </w:rPr>
        <w:t>רשת</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hint="cs"/>
          <w:strike/>
          <w:vanish/>
          <w:sz w:val="22"/>
          <w:szCs w:val="22"/>
          <w:shd w:val="clear" w:color="auto" w:fill="FFFF99"/>
          <w:rtl/>
        </w:rPr>
        <w:t>6כח.</w:t>
      </w:r>
      <w:r w:rsidRPr="0088080B">
        <w:rPr>
          <w:rStyle w:val="big-number"/>
          <w:rFonts w:cs="FrankRuehl"/>
          <w:vanish/>
          <w:sz w:val="22"/>
          <w:szCs w:val="22"/>
          <w:u w:val="single"/>
          <w:shd w:val="clear" w:color="auto" w:fill="FFFF99"/>
          <w:rtl/>
        </w:rPr>
        <w:t>21</w:t>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תכניתו של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w:t>
      </w:r>
      <w:r w:rsidRPr="0088080B">
        <w:rPr>
          <w:rStyle w:val="default"/>
          <w:rFonts w:cs="FrankRuehl" w:hint="cs"/>
          <w:vanish/>
          <w:sz w:val="22"/>
          <w:szCs w:val="22"/>
          <w:shd w:val="clear" w:color="auto" w:fill="FFFF99"/>
          <w:rtl/>
        </w:rPr>
        <w:t xml:space="preserve"> להנחת </w:t>
      </w:r>
      <w:r w:rsidRPr="0088080B">
        <w:rPr>
          <w:rStyle w:val="default"/>
          <w:rFonts w:cs="FrankRuehl" w:hint="cs"/>
          <w:strike/>
          <w:vanish/>
          <w:sz w:val="22"/>
          <w:szCs w:val="22"/>
          <w:shd w:val="clear" w:color="auto" w:fill="FFFF99"/>
          <w:rtl/>
        </w:rPr>
        <w:t>רשת כבלים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רשת</w:t>
      </w:r>
      <w:r w:rsidRPr="0088080B">
        <w:rPr>
          <w:rStyle w:val="default"/>
          <w:rFonts w:cs="FrankRuehl" w:hint="cs"/>
          <w:vanish/>
          <w:sz w:val="22"/>
          <w:szCs w:val="22"/>
          <w:shd w:val="clear" w:color="auto" w:fill="FFFF99"/>
          <w:rtl/>
        </w:rPr>
        <w:t xml:space="preserve"> בקרקע ציבורית טעונה אישורה של הועדה המקומית לת</w:t>
      </w:r>
      <w:r w:rsidRPr="0088080B">
        <w:rPr>
          <w:rStyle w:val="default"/>
          <w:rFonts w:cs="FrankRuehl"/>
          <w:vanish/>
          <w:sz w:val="22"/>
          <w:szCs w:val="22"/>
          <w:shd w:val="clear" w:color="auto" w:fill="FFFF99"/>
          <w:rtl/>
        </w:rPr>
        <w:t>כ</w:t>
      </w:r>
      <w:r w:rsidRPr="0088080B">
        <w:rPr>
          <w:rStyle w:val="default"/>
          <w:rFonts w:cs="FrankRuehl" w:hint="cs"/>
          <w:vanish/>
          <w:sz w:val="22"/>
          <w:szCs w:val="22"/>
          <w:shd w:val="clear" w:color="auto" w:fill="FFFF99"/>
          <w:rtl/>
        </w:rPr>
        <w:t>נון ולבניה שבמרחב התכנון שלה מיועדת הנחת הרשת.</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הגיש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w:t>
      </w:r>
      <w:r w:rsidRPr="0088080B">
        <w:rPr>
          <w:rStyle w:val="default"/>
          <w:rFonts w:cs="FrankRuehl" w:hint="cs"/>
          <w:vanish/>
          <w:sz w:val="22"/>
          <w:szCs w:val="22"/>
          <w:shd w:val="clear" w:color="auto" w:fill="FFFF99"/>
          <w:rtl/>
        </w:rPr>
        <w:t xml:space="preserve"> בקשה לאישור תכנית כאמור בסעיף קטן (א), תחליט הועדה המקומית בבקשה תוך ששים ימים מיום שהוגשה; לא החליטה הועדה המקומית במועד כאמור, יראו את התכנית כאילו אושרה.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על החלטה לפי סעיף קטן (ב) רשאי </w:t>
      </w:r>
      <w:r w:rsidRPr="0088080B">
        <w:rPr>
          <w:rStyle w:val="default"/>
          <w:rFonts w:cs="FrankRuehl" w:hint="cs"/>
          <w:strike/>
          <w:vanish/>
          <w:sz w:val="22"/>
          <w:szCs w:val="22"/>
          <w:shd w:val="clear" w:color="auto" w:fill="FFFF99"/>
          <w:rtl/>
        </w:rPr>
        <w:t>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בעל רישיון</w:t>
      </w:r>
      <w:r w:rsidRPr="0088080B">
        <w:rPr>
          <w:rStyle w:val="default"/>
          <w:rFonts w:cs="FrankRuehl" w:hint="cs"/>
          <w:vanish/>
          <w:sz w:val="22"/>
          <w:szCs w:val="22"/>
          <w:shd w:val="clear" w:color="auto" w:fill="FFFF99"/>
          <w:rtl/>
        </w:rPr>
        <w:t xml:space="preserve"> לערור, תוך שלושים ימים מיום שנמסרה לו הודעה על ההחלטה, לפני </w:t>
      </w:r>
      <w:r w:rsidRPr="0088080B">
        <w:rPr>
          <w:rStyle w:val="default"/>
          <w:rFonts w:cs="FrankRuehl" w:hint="cs"/>
          <w:strike/>
          <w:vanish/>
          <w:sz w:val="22"/>
          <w:szCs w:val="22"/>
          <w:shd w:val="clear" w:color="auto" w:fill="FFFF99"/>
          <w:rtl/>
        </w:rPr>
        <w:t>הועדה המחוזית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ועדת ערר כמשמעה בסימן ב'1 לפרק ב' לחוק התכנון והבניה</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ועדה מחוזית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ועדת ערר</w:t>
      </w:r>
      <w:r w:rsidRPr="0088080B">
        <w:rPr>
          <w:rStyle w:val="default"/>
          <w:rFonts w:cs="FrankRuehl" w:hint="cs"/>
          <w:vanish/>
          <w:sz w:val="22"/>
          <w:szCs w:val="22"/>
          <w:shd w:val="clear" w:color="auto" w:fill="FFFF99"/>
          <w:rtl/>
        </w:rPr>
        <w:t xml:space="preserve"> תחליט בערר תוך </w:t>
      </w:r>
      <w:r w:rsidRPr="0088080B">
        <w:rPr>
          <w:rStyle w:val="default"/>
          <w:rFonts w:cs="FrankRuehl" w:hint="cs"/>
          <w:strike/>
          <w:vanish/>
          <w:sz w:val="22"/>
          <w:szCs w:val="22"/>
          <w:shd w:val="clear" w:color="auto" w:fill="FFFF99"/>
          <w:rtl/>
        </w:rPr>
        <w:t>שישים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ארבעים וחמישה</w:t>
      </w:r>
      <w:r w:rsidRPr="0088080B">
        <w:rPr>
          <w:rStyle w:val="default"/>
          <w:rFonts w:cs="FrankRuehl" w:hint="cs"/>
          <w:vanish/>
          <w:sz w:val="22"/>
          <w:szCs w:val="22"/>
          <w:shd w:val="clear" w:color="auto" w:fill="FFFF99"/>
          <w:rtl/>
        </w:rPr>
        <w:t xml:space="preserve"> ימים מיום </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 xml:space="preserve">הוגש; לא ניתנה החלטה בערר תוך </w:t>
      </w:r>
      <w:r w:rsidRPr="0088080B">
        <w:rPr>
          <w:rStyle w:val="default"/>
          <w:rFonts w:cs="FrankRuehl" w:hint="cs"/>
          <w:strike/>
          <w:vanish/>
          <w:sz w:val="22"/>
          <w:szCs w:val="22"/>
          <w:shd w:val="clear" w:color="auto" w:fill="FFFF99"/>
          <w:rtl/>
        </w:rPr>
        <w:t>שישים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ארבעים וחמישה</w:t>
      </w:r>
      <w:r w:rsidRPr="0088080B">
        <w:rPr>
          <w:rStyle w:val="default"/>
          <w:rFonts w:cs="FrankRuehl" w:hint="cs"/>
          <w:vanish/>
          <w:sz w:val="22"/>
          <w:szCs w:val="22"/>
          <w:shd w:val="clear" w:color="auto" w:fill="FFFF99"/>
          <w:rtl/>
        </w:rPr>
        <w:t xml:space="preserve"> הימים </w:t>
      </w:r>
      <w:r w:rsidR="00656C4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יראו את הערר כאילו נתקבל.</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אישור לפי סעיף זה כמוהו כהיתר שניתן כדין לפי חוק התכנון והבניה, תשכ"ה-1965.</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ה)</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בלי לגרוע מהוראות כל חיקוק, לרבות יתר הוראות חוק זה, הוראות סע</w:t>
      </w:r>
      <w:r w:rsidRPr="0088080B">
        <w:rPr>
          <w:rStyle w:val="default"/>
          <w:rFonts w:cs="FrankRuehl"/>
          <w:vanish/>
          <w:sz w:val="22"/>
          <w:szCs w:val="22"/>
          <w:u w:val="single"/>
          <w:shd w:val="clear" w:color="auto" w:fill="FFFF99"/>
          <w:rtl/>
        </w:rPr>
        <w:t>י</w:t>
      </w:r>
      <w:r w:rsidRPr="0088080B">
        <w:rPr>
          <w:rStyle w:val="default"/>
          <w:rFonts w:cs="FrankRuehl" w:hint="cs"/>
          <w:vanish/>
          <w:sz w:val="22"/>
          <w:szCs w:val="22"/>
          <w:u w:val="single"/>
          <w:shd w:val="clear" w:color="auto" w:fill="FFFF99"/>
          <w:rtl/>
        </w:rPr>
        <w:t xml:space="preserve">פים קטנים (ב) עד (ד) לא יחולו על אנטנות ועל מבנים עיליים; לענין זה, "מבנה עילי" </w:t>
      </w:r>
      <w:r w:rsidR="00656C41"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מבנה שעיקרו מעל פני הקרקע, למעט ארונות סעף ותקשורת.</w:t>
      </w:r>
    </w:p>
    <w:p w:rsidR="00BC7FF3" w:rsidRPr="0088080B" w:rsidRDefault="00BC7FF3" w:rsidP="00BC7FF3">
      <w:pPr>
        <w:pStyle w:val="P00"/>
        <w:spacing w:before="0"/>
        <w:ind w:left="0" w:right="1134"/>
        <w:rPr>
          <w:rStyle w:val="default"/>
          <w:rFonts w:cs="FrankRuehl" w:hint="cs"/>
          <w:vanish/>
          <w:szCs w:val="20"/>
          <w:shd w:val="clear" w:color="auto" w:fill="FFFF99"/>
          <w:rtl/>
        </w:rPr>
      </w:pPr>
    </w:p>
    <w:p w:rsidR="00BC7FF3" w:rsidRPr="0088080B" w:rsidRDefault="00BC7FF3" w:rsidP="00BC7FF3">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C7FF3" w:rsidRPr="0088080B" w:rsidRDefault="00BC7FF3" w:rsidP="00BC7FF3">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BC7FF3" w:rsidRPr="0088080B" w:rsidRDefault="00BC7FF3" w:rsidP="00BC7FF3">
      <w:pPr>
        <w:pStyle w:val="P00"/>
        <w:tabs>
          <w:tab w:val="clear" w:pos="6259"/>
        </w:tabs>
        <w:spacing w:before="0"/>
        <w:ind w:left="0" w:right="1134"/>
        <w:rPr>
          <w:rStyle w:val="default"/>
          <w:rFonts w:cs="FrankRuehl" w:hint="cs"/>
          <w:vanish/>
          <w:szCs w:val="20"/>
          <w:shd w:val="clear" w:color="auto" w:fill="FFFF99"/>
          <w:rtl/>
        </w:rPr>
      </w:pPr>
      <w:hyperlink r:id="rId1261"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127 (</w:t>
      </w:r>
      <w:hyperlink r:id="rId1262"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BC7FF3" w:rsidRPr="0088080B" w:rsidRDefault="00BC7FF3" w:rsidP="00BC7FF3">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21א</w:t>
      </w:r>
    </w:p>
    <w:p w:rsidR="00BC7FF3" w:rsidRPr="0088080B" w:rsidRDefault="00BC7FF3" w:rsidP="00BC7FF3">
      <w:pPr>
        <w:pStyle w:val="P00"/>
        <w:tabs>
          <w:tab w:val="clear" w:pos="6259"/>
        </w:tabs>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BC7FF3" w:rsidRPr="0088080B" w:rsidRDefault="00BC7FF3" w:rsidP="00BC7FF3">
      <w:pPr>
        <w:pStyle w:val="P00"/>
        <w:spacing w:before="20"/>
        <w:ind w:left="0" w:right="1134"/>
        <w:rPr>
          <w:rStyle w:val="default"/>
          <w:rFonts w:ascii="Arial" w:hAnsi="Arial" w:cs="Miriam" w:hint="cs"/>
          <w:strike/>
          <w:vanish/>
          <w:sz w:val="16"/>
          <w:szCs w:val="16"/>
          <w:shd w:val="clear" w:color="auto" w:fill="FFFF99"/>
          <w:rtl/>
        </w:rPr>
      </w:pPr>
      <w:r w:rsidRPr="0088080B">
        <w:rPr>
          <w:rStyle w:val="default"/>
          <w:rFonts w:ascii="Arial" w:hAnsi="Arial" w:cs="Miriam" w:hint="cs"/>
          <w:strike/>
          <w:vanish/>
          <w:sz w:val="16"/>
          <w:szCs w:val="16"/>
          <w:shd w:val="clear" w:color="auto" w:fill="FFFF99"/>
          <w:rtl/>
        </w:rPr>
        <w:t>אישור להנחת רשת</w:t>
      </w:r>
    </w:p>
    <w:p w:rsidR="00BC7FF3" w:rsidRPr="0088080B" w:rsidRDefault="00BC7FF3" w:rsidP="00BC7FF3">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21א</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תכניתו של בעל רישיון להנחת רשת בקרקע ציבורית טעונה אישורה של הועדה המקומית לת</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נון ולבניה שבמרחב התכנון שלה מיועדת הנחת הרשת.</w:t>
      </w:r>
    </w:p>
    <w:p w:rsidR="00BC7FF3" w:rsidRPr="0088080B" w:rsidRDefault="00BC7FF3" w:rsidP="00BC7FF3">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הגיש בעל רישיון בקשה לאישור תכנית כאמור בסעיף קטן (א), תחליט הועדה המקומית בבקשה תוך ששים ימים מיום שהוגשה; לא החליטה הועדה המקומית במועד כאמור, יראו את התכנית כאילו אושרה.</w:t>
      </w:r>
    </w:p>
    <w:p w:rsidR="00BC7FF3" w:rsidRPr="0088080B" w:rsidRDefault="00BC7FF3" w:rsidP="00BC7FF3">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על החלטה לפי סעיף קטן (ב) רשאי בעל רישיון לערור, תוך שלושים ימים מיום שנמסרה לו הודעה על ההחלטה, לפני ועדת ערר כמשמעה בסימן ב'1 לפרק ב' לחוק התכנון והבניה, ועדת ערר תחליט בערר תוך ארבעים וחמישה ימים מיום </w:t>
      </w:r>
      <w:r w:rsidRPr="0088080B">
        <w:rPr>
          <w:rStyle w:val="default"/>
          <w:rFonts w:cs="FrankRuehl"/>
          <w:strike/>
          <w:vanish/>
          <w:sz w:val="22"/>
          <w:szCs w:val="22"/>
          <w:shd w:val="clear" w:color="auto" w:fill="FFFF99"/>
          <w:rtl/>
        </w:rPr>
        <w:t>ש</w:t>
      </w:r>
      <w:r w:rsidRPr="0088080B">
        <w:rPr>
          <w:rStyle w:val="default"/>
          <w:rFonts w:cs="FrankRuehl" w:hint="cs"/>
          <w:strike/>
          <w:vanish/>
          <w:sz w:val="22"/>
          <w:szCs w:val="22"/>
          <w:shd w:val="clear" w:color="auto" w:fill="FFFF99"/>
          <w:rtl/>
        </w:rPr>
        <w:t xml:space="preserve">הוגש; לא ניתנה החלטה בערר תוך ארבעים וחמישה הימים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יראו את הערר כאילו נתקבל.</w:t>
      </w:r>
    </w:p>
    <w:p w:rsidR="00BC7FF3" w:rsidRPr="0088080B" w:rsidRDefault="00BC7FF3" w:rsidP="00BC7FF3">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אישור לפי סעיף זה כמוהו כהיתר שניתן כדין לפי חוק התכנון והבניה, תשכ"ה-1965.</w:t>
      </w:r>
    </w:p>
    <w:p w:rsidR="00BC7FF3" w:rsidRPr="00BC7FF3" w:rsidRDefault="00BC7FF3" w:rsidP="00BC7FF3">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ה)</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בלי לגרוע מהוראות כל חיקוק, לרבות יתר הוראות חוק זה, הוראות סע</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 xml:space="preserve">פים קטנים (ב) עד (ד) לא יחולו על אנטנות ועל מבנים עיליים; לענין זה, "מבנה עילי"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מבנה שעיקרו מעל פני הקרקע, למעט ארונות סעף ותקשורת.</w:t>
      </w:r>
      <w:bookmarkEnd w:id="388"/>
    </w:p>
    <w:p w:rsidR="00F24715" w:rsidRDefault="00F24715">
      <w:pPr>
        <w:pStyle w:val="header-2"/>
        <w:ind w:left="0" w:right="1134"/>
        <w:rPr>
          <w:rFonts w:hint="cs"/>
          <w:rtl/>
        </w:rPr>
      </w:pPr>
      <w:bookmarkStart w:id="389" w:name="hed215"/>
      <w:bookmarkEnd w:id="389"/>
      <w:r>
        <w:rPr>
          <w:lang w:val="he-IL"/>
        </w:rPr>
        <w:pict>
          <v:rect id="_x0000_s2388" style="position:absolute;left:0;text-align:left;margin-left:464.5pt;margin-top:8.05pt;width:75.05pt;height:20pt;z-index:25155993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ג': פעולות במקרקעין פרטיים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90" w:name="Rov40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6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6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6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ג'</w:t>
      </w:r>
      <w:bookmarkEnd w:id="390"/>
    </w:p>
    <w:p w:rsidR="00F24715" w:rsidRDefault="00F24715" w:rsidP="00B92337">
      <w:pPr>
        <w:pStyle w:val="P00"/>
        <w:spacing w:before="72"/>
        <w:ind w:left="0" w:right="1134"/>
        <w:rPr>
          <w:rStyle w:val="default"/>
          <w:rFonts w:cs="FrankRuehl"/>
          <w:rtl/>
        </w:rPr>
      </w:pPr>
      <w:bookmarkStart w:id="391" w:name="Seif82"/>
      <w:bookmarkEnd w:id="391"/>
      <w:r>
        <w:rPr>
          <w:lang w:val="he-IL"/>
        </w:rPr>
        <w:pict>
          <v:rect id="_x0000_s2389" style="position:absolute;left:0;text-align:left;margin-left:464.5pt;margin-top:8.05pt;width:75.05pt;height:115.4pt;z-index:25156096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נחת רשת </w:t>
                  </w:r>
                  <w:r>
                    <w:rPr>
                      <w:rFonts w:cs="Miriam"/>
                      <w:szCs w:val="18"/>
                      <w:rtl/>
                    </w:rPr>
                    <w:t>ב</w:t>
                  </w:r>
                  <w:r>
                    <w:rPr>
                      <w:rFonts w:cs="Miriam" w:hint="cs"/>
                      <w:szCs w:val="18"/>
                      <w:rtl/>
                    </w:rPr>
                    <w:t>מקרקעין</w:t>
                  </w:r>
                </w:p>
                <w:p w:rsidR="00F17E28" w:rsidRDefault="00F17E28">
                  <w:pPr>
                    <w:spacing w:line="160" w:lineRule="exact"/>
                    <w:jc w:val="left"/>
                    <w:rPr>
                      <w:rFonts w:cs="Miriam"/>
                      <w:noProof/>
                      <w:szCs w:val="18"/>
                      <w:rtl/>
                    </w:rPr>
                  </w:pPr>
                  <w:r>
                    <w:rPr>
                      <w:rFonts w:cs="Miriam"/>
                      <w:szCs w:val="18"/>
                      <w:rtl/>
                    </w:rPr>
                    <w:t>פ</w:t>
                  </w:r>
                  <w:r>
                    <w:rPr>
                      <w:rFonts w:cs="Miriam" w:hint="cs"/>
                      <w:szCs w:val="18"/>
                      <w:rtl/>
                    </w:rPr>
                    <w:t>רטיים ואחזקתה</w:t>
                  </w:r>
                </w:p>
                <w:p w:rsidR="00F17E28" w:rsidRDefault="00F17E28">
                  <w:pPr>
                    <w:spacing w:line="160" w:lineRule="exact"/>
                    <w:jc w:val="left"/>
                    <w:rPr>
                      <w:rFonts w:cs="Miriam"/>
                      <w:noProof/>
                      <w:szCs w:val="18"/>
                      <w:rtl/>
                    </w:rPr>
                  </w:pPr>
                  <w:r>
                    <w:rPr>
                      <w:rFonts w:cs="Miriam" w:hint="cs"/>
                      <w:szCs w:val="18"/>
                      <w:rtl/>
                    </w:rPr>
                    <w:t>(תיקון מס' 4)</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6)</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שמ"ט-1989</w:t>
                  </w:r>
                </w:p>
                <w:p w:rsidR="00F17E28" w:rsidRDefault="00F17E28">
                  <w:pPr>
                    <w:spacing w:line="160" w:lineRule="exact"/>
                    <w:jc w:val="left"/>
                    <w:rPr>
                      <w:rFonts w:cs="Miriam"/>
                      <w:noProof/>
                      <w:szCs w:val="18"/>
                      <w:rtl/>
                    </w:rPr>
                  </w:pPr>
                  <w:r>
                    <w:rPr>
                      <w:rFonts w:cs="Miriam" w:hint="cs"/>
                      <w:szCs w:val="18"/>
                      <w:rtl/>
                    </w:rPr>
                    <w:t>(תיקון מס' 17) תשנ"ז-1997</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noProof/>
                      <w:szCs w:val="18"/>
                      <w:rtl/>
                    </w:rPr>
                  </w:pPr>
                  <w:r>
                    <w:rPr>
                      <w:rFonts w:cs="Miriam" w:hint="cs"/>
                      <w:noProof/>
                      <w:szCs w:val="18"/>
                      <w:rtl/>
                    </w:rPr>
                    <w:t>(תיקון מס' 64) תשע"ז-2016</w:t>
                  </w:r>
                </w:p>
                <w:p w:rsidR="00236E7E" w:rsidRDefault="00236E7E">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21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הנחת רשת במקרקעין פרטיים </w:t>
      </w:r>
      <w:r w:rsidR="00B92337" w:rsidRPr="00B92337">
        <w:rPr>
          <w:rStyle w:val="default"/>
          <w:rFonts w:cs="FrankRuehl" w:hint="cs"/>
          <w:rtl/>
        </w:rPr>
        <w:t>תיעשה בהתאם להוראות חוק התכנון והבנייה, התשכ"ה-1965, וטעונה</w:t>
      </w:r>
      <w:r>
        <w:rPr>
          <w:rStyle w:val="default"/>
          <w:rFonts w:cs="FrankRuehl" w:hint="cs"/>
          <w:rtl/>
        </w:rPr>
        <w:t xml:space="preserve"> הסכמת בעל המקרקעין. אם המחזיק במקרקעין הפרטיים הוא חוכר לדורות כמשמעותו בחוק המקרקעין (להלן בסעיף זה </w:t>
      </w:r>
      <w:r w:rsidR="008667EC">
        <w:rPr>
          <w:rStyle w:val="default"/>
          <w:rFonts w:cs="FrankRuehl"/>
          <w:rtl/>
        </w:rPr>
        <w:t>–</w:t>
      </w:r>
      <w:r>
        <w:rPr>
          <w:rStyle w:val="default"/>
          <w:rFonts w:cs="FrankRuehl" w:hint="cs"/>
          <w:rtl/>
        </w:rPr>
        <w:t xml:space="preserve"> חוכר), או דייר מוגן כמשמעותו בחוק הגנת ה</w:t>
      </w:r>
      <w:r>
        <w:rPr>
          <w:rStyle w:val="default"/>
          <w:rFonts w:cs="FrankRuehl"/>
          <w:rtl/>
        </w:rPr>
        <w:t>ד</w:t>
      </w:r>
      <w:r>
        <w:rPr>
          <w:rStyle w:val="default"/>
          <w:rFonts w:cs="FrankRuehl" w:hint="cs"/>
          <w:rtl/>
        </w:rPr>
        <w:t xml:space="preserve">ייר [נוסח משולב], תשל"ב-1972 (להלן בסעיף זה </w:t>
      </w:r>
      <w:r w:rsidR="008667EC">
        <w:rPr>
          <w:rStyle w:val="default"/>
          <w:rFonts w:cs="FrankRuehl"/>
          <w:rtl/>
        </w:rPr>
        <w:t>–</w:t>
      </w:r>
      <w:r>
        <w:rPr>
          <w:rStyle w:val="default"/>
          <w:rFonts w:cs="FrankRuehl" w:hint="cs"/>
          <w:rtl/>
        </w:rPr>
        <w:t xml:space="preserve"> דייר), יראו הסכמתו של החוכר או הדייר כהסכמתו של בעל המקרקעין.</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 המקרקעין הפרטיים בית משותף, טעונה הנחת הרשת ברכוש המשותף הסכמת רוב בעלי הדירות, וזאת על אף כל הוראה אחרת, לרבות הוראה מיוחדת, שנקבעה בתקנ</w:t>
      </w:r>
      <w:r>
        <w:rPr>
          <w:rStyle w:val="default"/>
          <w:rFonts w:cs="FrankRuehl"/>
          <w:rtl/>
        </w:rPr>
        <w:t>ו</w:t>
      </w:r>
      <w:r>
        <w:rPr>
          <w:rStyle w:val="default"/>
          <w:rFonts w:cs="FrankRuehl" w:hint="cs"/>
          <w:rtl/>
        </w:rPr>
        <w:t xml:space="preserve">ן שעל פיו מתנהל הבית המשותף (להלן </w:t>
      </w:r>
      <w:r w:rsidR="008667EC">
        <w:rPr>
          <w:rStyle w:val="default"/>
          <w:rFonts w:cs="FrankRuehl"/>
          <w:rtl/>
        </w:rPr>
        <w:t>–</w:t>
      </w:r>
      <w:r>
        <w:rPr>
          <w:rStyle w:val="default"/>
          <w:rFonts w:cs="FrankRuehl" w:hint="cs"/>
          <w:rtl/>
        </w:rPr>
        <w:t xml:space="preserve"> התקנון); קבעו הוראות התקנון כי הנחת הרשת טעונה הסכמתם של פחות מרוב בעלי הדירות, יחולו הוראות התקנון;</w:t>
      </w:r>
    </w:p>
    <w:p w:rsidR="00F24715" w:rsidRDefault="00F2471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סעיף זה, "הוראה מיוחדת" </w:t>
      </w:r>
      <w:r w:rsidR="008667EC">
        <w:rPr>
          <w:rStyle w:val="default"/>
          <w:rFonts w:cs="FrankRuehl"/>
          <w:rtl/>
        </w:rPr>
        <w:t>–</w:t>
      </w:r>
      <w:r>
        <w:rPr>
          <w:rStyle w:val="default"/>
          <w:rFonts w:cs="FrankRuehl" w:hint="cs"/>
          <w:rtl/>
        </w:rPr>
        <w:t xml:space="preserve"> הוראה בתקנון האוסרת הנחת רשת בבית המשותף.</w:t>
      </w:r>
    </w:p>
    <w:p w:rsidR="00F24715" w:rsidRDefault="00F24715">
      <w:pPr>
        <w:pStyle w:val="P02"/>
        <w:spacing w:before="72"/>
        <w:ind w:left="1021" w:right="1134"/>
        <w:rPr>
          <w:rStyle w:val="default"/>
          <w:rFonts w:cs="FrankRuehl"/>
          <w:rtl/>
        </w:rPr>
      </w:pPr>
      <w:r>
        <w:rPr>
          <w:lang w:val="he-IL"/>
        </w:rPr>
        <w:pict>
          <v:rect id="_x0000_s2390" style="position:absolute;left:0;text-align:left;margin-left:464.5pt;margin-top:8.05pt;width:75.05pt;height:51.8pt;z-index:25156198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17) תשנ"ז-1997</w:t>
                  </w:r>
                </w:p>
                <w:p w:rsidR="00F17E28" w:rsidRDefault="00F17E28">
                  <w:pPr>
                    <w:spacing w:line="160" w:lineRule="exact"/>
                    <w:jc w:val="left"/>
                    <w:rPr>
                      <w:rFonts w:cs="Miriam"/>
                      <w:szCs w:val="18"/>
                      <w:rtl/>
                    </w:rPr>
                  </w:pPr>
                  <w:r>
                    <w:rPr>
                      <w:rFonts w:cs="Miriam" w:hint="cs"/>
                      <w:szCs w:val="18"/>
                      <w:rtl/>
                    </w:rPr>
                    <w:t>(תיקון מס' 25) תשס"א-200</w:t>
                  </w:r>
                  <w:r>
                    <w:rPr>
                      <w:rFonts w:cs="Miriam"/>
                      <w:szCs w:val="18"/>
                      <w:rtl/>
                    </w:rPr>
                    <w:t>1</w:t>
                  </w:r>
                </w:p>
                <w:p w:rsidR="0050163D" w:rsidRDefault="0050163D">
                  <w:pPr>
                    <w:spacing w:line="160" w:lineRule="exact"/>
                    <w:jc w:val="left"/>
                    <w:rPr>
                      <w:rFonts w:cs="Miriam"/>
                      <w:noProof/>
                      <w:szCs w:val="18"/>
                      <w:rtl/>
                    </w:rPr>
                  </w:pPr>
                  <w:r>
                    <w:rPr>
                      <w:rFonts w:cs="Miriam" w:hint="cs"/>
                      <w:szCs w:val="18"/>
                      <w:rtl/>
                    </w:rPr>
                    <w:t>(תיקון מס' 75) תשפ"ב-2021</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בסעיף קטן (ב), ובכפוף להוראות פסקאות (2) עד (6), רשאי כל בעל דירה לפנות בכתב לבעל רישיון בבקשה להניח רשת בבית המשותף (בסעיף </w:t>
      </w:r>
      <w:r w:rsidR="0050163D">
        <w:rPr>
          <w:rStyle w:val="default"/>
          <w:rFonts w:cs="FrankRuehl" w:hint="cs"/>
          <w:rtl/>
        </w:rPr>
        <w:t xml:space="preserve">קטן </w:t>
      </w:r>
      <w:r>
        <w:rPr>
          <w:rStyle w:val="default"/>
          <w:rFonts w:cs="FrankRuehl" w:hint="cs"/>
          <w:rtl/>
        </w:rPr>
        <w:t xml:space="preserve">זה </w:t>
      </w:r>
      <w:r w:rsidR="008667EC">
        <w:rPr>
          <w:rStyle w:val="default"/>
          <w:rFonts w:cs="FrankRuehl"/>
          <w:rtl/>
        </w:rPr>
        <w:t>–</w:t>
      </w:r>
      <w:r>
        <w:rPr>
          <w:rStyle w:val="default"/>
          <w:rFonts w:cs="FrankRuehl" w:hint="cs"/>
          <w:rtl/>
        </w:rPr>
        <w:t xml:space="preserve"> המבקש), אף בהעדר הסכמה של רוב בעלי הדירות בבית המשותף כאמור בסעיף קטן (ב); הוראה זו לא תחול אם נקבעה</w:t>
      </w:r>
      <w:r>
        <w:rPr>
          <w:rStyle w:val="default"/>
          <w:rFonts w:cs="FrankRuehl"/>
          <w:rtl/>
        </w:rPr>
        <w:t xml:space="preserve"> </w:t>
      </w:r>
      <w:r>
        <w:rPr>
          <w:rStyle w:val="default"/>
          <w:rFonts w:cs="FrankRuehl" w:hint="cs"/>
          <w:rtl/>
        </w:rPr>
        <w:t>בתקנון הוראה מיוחדת לענין זה והנחת הרשת מתבקשת לצורך העברת שידורים בלבד;</w:t>
      </w:r>
    </w:p>
    <w:p w:rsidR="00F24715" w:rsidRDefault="00F24715">
      <w:pPr>
        <w:pStyle w:val="P22"/>
        <w:spacing w:before="72"/>
        <w:ind w:left="1021" w:right="1134"/>
        <w:rPr>
          <w:rStyle w:val="default"/>
          <w:rFonts w:cs="FrankRuehl"/>
          <w:rtl/>
        </w:rPr>
      </w:pPr>
      <w:r>
        <w:rPr>
          <w:lang w:val="he-IL"/>
        </w:rPr>
        <w:pict>
          <v:rect id="_x0000_s2391" style="position:absolute;left:0;text-align:left;margin-left:464.5pt;margin-top:8.05pt;width:75.05pt;height:20pt;z-index:25156300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w:t>
                  </w:r>
                  <w:r>
                    <w:rPr>
                      <w:rFonts w:cs="Miriam" w:hint="cs"/>
                      <w:szCs w:val="18"/>
                      <w:rtl/>
                    </w:rPr>
                    <w:t>א-2001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30 ימים לפחות בטרם יפנה המבקש אל בעל רישיון בבקשה להניח רשת, יודיע המבקש לנציגות הבית המשותף על כוונתו לעשות כן (להלן </w:t>
      </w:r>
      <w:r w:rsidR="008667EC">
        <w:rPr>
          <w:rStyle w:val="default"/>
          <w:rFonts w:cs="FrankRuehl"/>
          <w:rtl/>
        </w:rPr>
        <w:t>–</w:t>
      </w:r>
      <w:r>
        <w:rPr>
          <w:rStyle w:val="default"/>
          <w:rFonts w:cs="FrankRuehl" w:hint="cs"/>
          <w:rtl/>
        </w:rPr>
        <w:t xml:space="preserve"> הו</w:t>
      </w:r>
      <w:r>
        <w:rPr>
          <w:rStyle w:val="default"/>
          <w:rFonts w:cs="FrankRuehl"/>
          <w:rtl/>
        </w:rPr>
        <w:t>ד</w:t>
      </w:r>
      <w:r>
        <w:rPr>
          <w:rStyle w:val="default"/>
          <w:rFonts w:cs="FrankRuehl" w:hint="cs"/>
          <w:rtl/>
        </w:rPr>
        <w:t>עת המבקש);</w:t>
      </w:r>
    </w:p>
    <w:p w:rsidR="00F24715" w:rsidRDefault="00F24715">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נציגות הבית המשותף רשאית, בת</w:t>
      </w:r>
      <w:r w:rsidR="008667EC">
        <w:rPr>
          <w:rStyle w:val="default"/>
          <w:rFonts w:cs="FrankRuehl" w:hint="cs"/>
          <w:rtl/>
        </w:rPr>
        <w:t xml:space="preserve">וך 30 הימים ממועד הודעת המבקש </w:t>
      </w:r>
      <w:r w:rsidR="008667EC">
        <w:rPr>
          <w:rStyle w:val="default"/>
          <w:rFonts w:cs="FrankRuehl"/>
          <w:rtl/>
        </w:rPr>
        <w:t>–</w:t>
      </w:r>
    </w:p>
    <w:p w:rsidR="00F24715" w:rsidRDefault="00F24715">
      <w:pPr>
        <w:pStyle w:val="P33"/>
        <w:spacing w:before="72"/>
        <w:ind w:left="1474" w:right="1134"/>
        <w:rPr>
          <w:rStyle w:val="default"/>
          <w:rFonts w:cs="FrankRuehl"/>
          <w:rtl/>
        </w:rPr>
      </w:pPr>
      <w:r>
        <w:rPr>
          <w:lang w:val="he-IL"/>
        </w:rPr>
        <w:pict>
          <v:rect id="_x0000_s2392" style="position:absolute;left:0;text-align:left;margin-left:464.5pt;margin-top:8.05pt;width:75.05pt;height:20pt;z-index:25156403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לקבוע תנאים באשר לאופן הנחת הרשת, לרבות תנאים שעניינם נוחות, חזות הבית או בטיחות, ובלבד שאין בתנאים שתקבע כדי למנוע את עצם הנחת הרשת במועד ובעלות ס</w:t>
      </w:r>
      <w:r>
        <w:rPr>
          <w:rStyle w:val="default"/>
          <w:rFonts w:cs="FrankRuehl"/>
          <w:rtl/>
        </w:rPr>
        <w:t>ב</w:t>
      </w:r>
      <w:r>
        <w:rPr>
          <w:rStyle w:val="default"/>
          <w:rFonts w:cs="FrankRuehl" w:hint="cs"/>
          <w:rtl/>
        </w:rPr>
        <w:t>ירים;</w:t>
      </w:r>
    </w:p>
    <w:p w:rsidR="00F24715" w:rsidRDefault="00F24715">
      <w:pPr>
        <w:pStyle w:val="P33"/>
        <w:spacing w:before="72"/>
        <w:ind w:left="1474" w:right="1134"/>
        <w:rPr>
          <w:rStyle w:val="default"/>
          <w:rFonts w:cs="FrankRuehl" w:hint="cs"/>
          <w:rtl/>
        </w:rPr>
      </w:pPr>
      <w:r>
        <w:rPr>
          <w:lang w:val="he-IL"/>
        </w:rPr>
        <w:pict>
          <v:rect id="_x0000_s2393" style="position:absolute;left:0;text-align:left;margin-left:464.5pt;margin-top:8.05pt;width:75.05pt;height:20pt;z-index:251565056"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w:t>
                  </w:r>
                  <w:r>
                    <w:rPr>
                      <w:rFonts w:cs="Miriam"/>
                      <w:szCs w:val="18"/>
                      <w:rtl/>
                    </w:rPr>
                    <w:t>01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לפנות אל המפקח בבקשה שיקבע תנאים והוראות באשר להנחת הרשת, או בבקשה למנוע את הנחתה;</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בנוסף לנציגות הבית המשותף רשאים לפנות למפקח, בתוך 30 הימים ממועד הודעת המבקש, גם המבקש וכל בעל דירה בבית המשותף, בענינים האמורים ב</w:t>
      </w:r>
      <w:r>
        <w:rPr>
          <w:rStyle w:val="default"/>
          <w:rFonts w:cs="FrankRuehl"/>
          <w:rtl/>
        </w:rPr>
        <w:t>פ</w:t>
      </w:r>
      <w:r>
        <w:rPr>
          <w:rStyle w:val="default"/>
          <w:rFonts w:cs="FrankRuehl" w:hint="cs"/>
          <w:rtl/>
        </w:rPr>
        <w:t>סקה (3)(ב);</w:t>
      </w:r>
    </w:p>
    <w:p w:rsidR="00F24715" w:rsidRDefault="00F24715">
      <w:pPr>
        <w:pStyle w:val="P22"/>
        <w:spacing w:before="72"/>
        <w:ind w:left="1021" w:right="1134"/>
        <w:rPr>
          <w:rStyle w:val="default"/>
          <w:rFonts w:cs="FrankRuehl" w:hint="cs"/>
          <w:rtl/>
        </w:rPr>
      </w:pPr>
      <w:r>
        <w:rPr>
          <w:lang w:val="he-IL"/>
        </w:rPr>
        <w:pict>
          <v:rect id="_x0000_s2394" style="position:absolute;left:0;text-align:left;margin-left:464.5pt;margin-top:8.05pt;width:75.05pt;height:20pt;z-index:25156608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w:t>
                  </w:r>
                  <w:r>
                    <w:rPr>
                      <w:rFonts w:cs="Miriam" w:hint="cs"/>
                      <w:szCs w:val="18"/>
                      <w:rtl/>
                    </w:rPr>
                    <w:t>א-2001</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המבקש רשאי, בתום 30 הימים ממועד הודעתו, לתאם את מועד כניסתו של בעל רישיון למקרקעין, כאמור </w:t>
      </w:r>
      <w:r w:rsidR="008667EC">
        <w:rPr>
          <w:rStyle w:val="default"/>
          <w:rFonts w:cs="FrankRuehl" w:hint="cs"/>
          <w:rtl/>
        </w:rPr>
        <w:t xml:space="preserve">בסעיף קטן (ג), בהתקיים כל אלה </w:t>
      </w:r>
      <w:r w:rsidR="008667EC">
        <w:rPr>
          <w:rStyle w:val="default"/>
          <w:rFonts w:cs="FrankRuehl"/>
          <w:rtl/>
        </w:rPr>
        <w:t>–</w:t>
      </w:r>
    </w:p>
    <w:p w:rsidR="00F24715" w:rsidRDefault="00F24715">
      <w:pPr>
        <w:pStyle w:val="P33"/>
        <w:spacing w:before="72"/>
        <w:ind w:left="1474" w:right="1134"/>
        <w:rPr>
          <w:rStyle w:val="default"/>
          <w:rFonts w:cs="FrankRuehl"/>
          <w:rtl/>
        </w:rPr>
      </w:pPr>
      <w:r>
        <w:rPr>
          <w:lang w:val="he-IL"/>
        </w:rPr>
        <w:pict>
          <v:rect id="_x0000_s2395" style="position:absolute;left:0;text-align:left;margin-left:464.5pt;margin-top:8.05pt;width:75.05pt;height:20pt;z-index:2515671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נציגות הבית המשותף לא קבעה תנאים להנחת רשת כאמור בפסקה</w:t>
      </w:r>
      <w:r>
        <w:rPr>
          <w:rStyle w:val="default"/>
          <w:rFonts w:cs="FrankRuehl"/>
          <w:rtl/>
        </w:rPr>
        <w:t xml:space="preserve"> (3)(</w:t>
      </w:r>
      <w:r>
        <w:rPr>
          <w:rStyle w:val="default"/>
          <w:rFonts w:cs="FrankRuehl" w:hint="cs"/>
          <w:rtl/>
        </w:rPr>
        <w:t>א), או שקבעה תנאים כאמור והמבקש ובעל הרישיון הסכימו לתנאים האמורים;</w:t>
      </w:r>
    </w:p>
    <w:p w:rsidR="00F24715" w:rsidRDefault="00F24715" w:rsidP="008667E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הוגשה בקשה למפקח בהתאם להוראות</w:t>
      </w:r>
      <w:r>
        <w:rPr>
          <w:rStyle w:val="default"/>
          <w:rFonts w:cs="FrankRuehl"/>
          <w:rtl/>
        </w:rPr>
        <w:t xml:space="preserve"> </w:t>
      </w:r>
      <w:r>
        <w:rPr>
          <w:rStyle w:val="default"/>
          <w:rFonts w:cs="FrankRuehl" w:hint="cs"/>
          <w:rtl/>
        </w:rPr>
        <w:t xml:space="preserve">פסקאות (3)(ב) או (4); </w:t>
      </w:r>
    </w:p>
    <w:p w:rsidR="00F24715" w:rsidRDefault="00F24715" w:rsidP="008667EC">
      <w:pPr>
        <w:pStyle w:val="P03"/>
        <w:spacing w:before="72"/>
        <w:ind w:left="1474" w:right="1134"/>
        <w:rPr>
          <w:rStyle w:val="default"/>
          <w:rFonts w:cs="FrankRuehl"/>
          <w:rtl/>
        </w:rPr>
      </w:pPr>
      <w:r>
        <w:rPr>
          <w:lang w:val="he-IL"/>
        </w:rPr>
        <w:pict>
          <v:rect id="_x0000_s2396" style="position:absolute;left:0;text-align:left;margin-left:464.5pt;margin-top:8.05pt;width:75.05pt;height:20pt;z-index:2515681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tl/>
        </w:rPr>
        <w:tab/>
      </w: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המפקח רשאי, מטעמים מיוחדים שיירשמו, להאריך את התקופה האמורה בפסקאות (3) ו-(4) להגש</w:t>
      </w:r>
      <w:r>
        <w:rPr>
          <w:rStyle w:val="default"/>
          <w:rFonts w:cs="FrankRuehl"/>
          <w:rtl/>
        </w:rPr>
        <w:t>ת</w:t>
      </w:r>
      <w:r>
        <w:rPr>
          <w:rStyle w:val="default"/>
          <w:rFonts w:cs="FrankRuehl" w:hint="cs"/>
          <w:rtl/>
        </w:rPr>
        <w:t xml:space="preserve"> הבקשה, ובלבד שבעל הרישיון טרם החל בביצוע הנחת הרשת;</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סימן ד' לפרק ו' לחוק המקרקעין יחולו על הדיון בפני המפקח לפי סעיף זה;</w:t>
      </w:r>
    </w:p>
    <w:p w:rsidR="00F24715" w:rsidRDefault="00F24715" w:rsidP="008667E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בהוראות סעיף זה כדי לפגוע בסמכויותיו של המפקח, לפי כל דין, לדון בסכסוך בין בעלי דירות, לרבות אגב הנחת רשת.</w:t>
      </w:r>
    </w:p>
    <w:p w:rsidR="00512FC0" w:rsidRPr="00512FC0" w:rsidRDefault="00512FC0" w:rsidP="00512FC0">
      <w:pPr>
        <w:pStyle w:val="P02"/>
        <w:spacing w:before="72"/>
        <w:ind w:left="1021" w:right="1134"/>
        <w:rPr>
          <w:rStyle w:val="default"/>
          <w:rFonts w:cs="FrankRuehl"/>
          <w:rtl/>
        </w:rPr>
      </w:pPr>
      <w:r w:rsidRPr="00512FC0">
        <w:rPr>
          <w:rStyle w:val="default"/>
          <w:rFonts w:cs="FrankRuehl"/>
        </w:rPr>
        <w:pict>
          <v:rect id="_x0000_s3230" style="position:absolute;left:0;text-align:left;margin-left:464.5pt;margin-top:8.05pt;width:75.05pt;height:21pt;z-index:251936768" o:allowincell="f" filled="f" stroked="f" strokecolor="lime" strokeweight=".25pt">
            <v:textbox inset="0,0,0,0">
              <w:txbxContent>
                <w:p w:rsidR="00512FC0" w:rsidRDefault="00512FC0" w:rsidP="00512FC0">
                  <w:pPr>
                    <w:spacing w:line="160" w:lineRule="exact"/>
                    <w:jc w:val="left"/>
                    <w:rPr>
                      <w:rFonts w:cs="Miriam"/>
                      <w:noProof/>
                      <w:szCs w:val="18"/>
                      <w:rtl/>
                    </w:rPr>
                  </w:pPr>
                  <w:r>
                    <w:rPr>
                      <w:rFonts w:cs="Miriam"/>
                      <w:szCs w:val="18"/>
                      <w:rtl/>
                    </w:rPr>
                    <w:t>(</w:t>
                  </w:r>
                  <w:r>
                    <w:rPr>
                      <w:rFonts w:cs="Miriam" w:hint="cs"/>
                      <w:szCs w:val="18"/>
                      <w:rtl/>
                    </w:rPr>
                    <w:t>תיקון מס' 75) תשפ"ב-2021</w:t>
                  </w:r>
                </w:p>
              </w:txbxContent>
            </v:textbox>
            <w10:anchorlock/>
          </v:rect>
        </w:pict>
      </w:r>
      <w:r w:rsidRPr="00512FC0">
        <w:rPr>
          <w:rStyle w:val="default"/>
          <w:rFonts w:cs="FrankRuehl"/>
          <w:rtl/>
        </w:rPr>
        <w:tab/>
      </w:r>
      <w:r>
        <w:rPr>
          <w:rStyle w:val="default"/>
          <w:rFonts w:cs="FrankRuehl"/>
          <w:rtl/>
        </w:rPr>
        <w:t>(</w:t>
      </w:r>
      <w:r>
        <w:rPr>
          <w:rStyle w:val="default"/>
          <w:rFonts w:cs="FrankRuehl" w:hint="cs"/>
          <w:rtl/>
        </w:rPr>
        <w:t>ב2)</w:t>
      </w:r>
      <w:r>
        <w:rPr>
          <w:rStyle w:val="default"/>
          <w:rFonts w:cs="FrankRuehl"/>
          <w:rtl/>
        </w:rPr>
        <w:tab/>
      </w:r>
      <w:r w:rsidRPr="00512FC0">
        <w:rPr>
          <w:rStyle w:val="default"/>
          <w:rFonts w:cs="FrankRuehl" w:hint="cs"/>
          <w:rtl/>
        </w:rPr>
        <w:t>(1)</w:t>
      </w:r>
      <w:r w:rsidRPr="00512FC0">
        <w:rPr>
          <w:rStyle w:val="default"/>
          <w:rFonts w:cs="FrankRuehl"/>
          <w:rtl/>
        </w:rPr>
        <w:tab/>
      </w:r>
      <w:r w:rsidRPr="00512FC0">
        <w:rPr>
          <w:rStyle w:val="default"/>
          <w:rFonts w:cs="FrankRuehl" w:hint="cs"/>
          <w:rtl/>
        </w:rPr>
        <w:t>בסעיף זה, "רשת מתקדמת" – כהגדרתה בסעיף 14א;</w:t>
      </w:r>
    </w:p>
    <w:p w:rsidR="00512FC0" w:rsidRPr="00512FC0" w:rsidRDefault="00512FC0" w:rsidP="00512FC0">
      <w:pPr>
        <w:pStyle w:val="P00"/>
        <w:spacing w:before="72"/>
        <w:ind w:left="1021" w:right="1134"/>
        <w:rPr>
          <w:sz w:val="26"/>
          <w:rtl/>
        </w:rPr>
      </w:pPr>
      <w:r w:rsidRPr="00512FC0">
        <w:rPr>
          <w:rFonts w:hint="cs"/>
          <w:sz w:val="26"/>
          <w:rtl/>
        </w:rPr>
        <w:t>(2)</w:t>
      </w:r>
      <w:r w:rsidRPr="00512FC0">
        <w:rPr>
          <w:sz w:val="26"/>
          <w:rtl/>
        </w:rPr>
        <w:tab/>
      </w:r>
      <w:r w:rsidRPr="00512FC0">
        <w:rPr>
          <w:rFonts w:hint="cs"/>
          <w:sz w:val="26"/>
          <w:rtl/>
        </w:rPr>
        <w:t>על אף האמור בסעיפים קטנים (ב) ו-(ב1), בעל רישיון רשאי להניח רשת מתקדמת ברכוש המשותף אף בהעדר הסכמה של רוב בעלי הדירות בבית המשותף כאמור בסעיף קטן (ב), בהתקיים תנאים אלה:</w:t>
      </w:r>
    </w:p>
    <w:p w:rsidR="00512FC0" w:rsidRPr="00512FC0" w:rsidRDefault="00512FC0" w:rsidP="00512FC0">
      <w:pPr>
        <w:pStyle w:val="P00"/>
        <w:spacing w:before="72"/>
        <w:ind w:left="1474" w:right="1134"/>
        <w:rPr>
          <w:sz w:val="26"/>
          <w:rtl/>
        </w:rPr>
      </w:pPr>
      <w:r w:rsidRPr="00512FC0">
        <w:rPr>
          <w:rFonts w:hint="cs"/>
          <w:sz w:val="26"/>
          <w:rtl/>
        </w:rPr>
        <w:t>(א)</w:t>
      </w:r>
      <w:r w:rsidRPr="00512FC0">
        <w:rPr>
          <w:sz w:val="26"/>
          <w:rtl/>
        </w:rPr>
        <w:tab/>
      </w:r>
      <w:r w:rsidRPr="00512FC0">
        <w:rPr>
          <w:rFonts w:hint="cs"/>
          <w:sz w:val="26"/>
          <w:rtl/>
        </w:rPr>
        <w:t xml:space="preserve">בעל דירה בבית משותף המעוניין בהנחת רשת מתקדמת או מיופה כוח מטעמו בהתאם לפסקת משנה (ב) (בסעיף קטן זה </w:t>
      </w:r>
      <w:r w:rsidRPr="00512FC0">
        <w:rPr>
          <w:sz w:val="26"/>
          <w:rtl/>
        </w:rPr>
        <w:t>–</w:t>
      </w:r>
      <w:r w:rsidRPr="00512FC0">
        <w:rPr>
          <w:rFonts w:hint="cs"/>
          <w:sz w:val="26"/>
          <w:rtl/>
        </w:rPr>
        <w:t xml:space="preserve"> המבקש), פנה לבעל הרישיון בכתב בבקשה להניח רשת מתקדמת בבית המשותף (בסעיף זה </w:t>
      </w:r>
      <w:r w:rsidRPr="00512FC0">
        <w:rPr>
          <w:sz w:val="26"/>
          <w:rtl/>
        </w:rPr>
        <w:t>–</w:t>
      </w:r>
      <w:r w:rsidRPr="00512FC0">
        <w:rPr>
          <w:rFonts w:hint="cs"/>
          <w:sz w:val="26"/>
          <w:rtl/>
        </w:rPr>
        <w:t xml:space="preserve"> הפנייה); פנייה יכול שתהיה באמצעות מילוי טופס מקוון ששלח בעל הרישיון או שפורסם באתר האינטרנט שלו;</w:t>
      </w:r>
    </w:p>
    <w:p w:rsidR="00512FC0" w:rsidRPr="00512FC0" w:rsidRDefault="00512FC0" w:rsidP="00512FC0">
      <w:pPr>
        <w:pStyle w:val="P00"/>
        <w:spacing w:before="72"/>
        <w:ind w:left="1474" w:right="1134"/>
        <w:rPr>
          <w:sz w:val="26"/>
          <w:rtl/>
        </w:rPr>
      </w:pPr>
      <w:r w:rsidRPr="00512FC0">
        <w:rPr>
          <w:rFonts w:hint="cs"/>
          <w:sz w:val="26"/>
          <w:rtl/>
        </w:rPr>
        <w:t>(ב)</w:t>
      </w:r>
      <w:r w:rsidRPr="00512FC0">
        <w:rPr>
          <w:sz w:val="26"/>
          <w:rtl/>
        </w:rPr>
        <w:tab/>
      </w:r>
      <w:r w:rsidRPr="00512FC0">
        <w:rPr>
          <w:rFonts w:hint="cs"/>
          <w:sz w:val="26"/>
          <w:rtl/>
        </w:rPr>
        <w:t xml:space="preserve">הפנייה תכלול את פרטי בעל הדירה ואת הסכמתו להעבירם כאמור בפסקה (4); לא היה המבקש בעל הדירה </w:t>
      </w:r>
      <w:r w:rsidRPr="00512FC0">
        <w:rPr>
          <w:sz w:val="26"/>
          <w:rtl/>
        </w:rPr>
        <w:t>–</w:t>
      </w:r>
      <w:r w:rsidRPr="00512FC0">
        <w:rPr>
          <w:rFonts w:hint="cs"/>
          <w:sz w:val="26"/>
          <w:rtl/>
        </w:rPr>
        <w:t xml:space="preserve"> יצרף גם ייפוי כוח חתום בידי בעל הדירה; בסעיף קטן זה, "פרטי בעל הדירה" </w:t>
      </w:r>
      <w:r w:rsidRPr="00512FC0">
        <w:rPr>
          <w:sz w:val="26"/>
          <w:rtl/>
        </w:rPr>
        <w:t>–</w:t>
      </w:r>
      <w:r w:rsidRPr="00512FC0">
        <w:rPr>
          <w:rFonts w:hint="cs"/>
          <w:sz w:val="26"/>
          <w:rtl/>
        </w:rPr>
        <w:t xml:space="preserve"> שמו המלא של בעל הדירה, מענו ומספר טלפון ליצירת קשר עימו;</w:t>
      </w:r>
    </w:p>
    <w:p w:rsidR="00512FC0" w:rsidRPr="00512FC0" w:rsidRDefault="00512FC0" w:rsidP="00512FC0">
      <w:pPr>
        <w:pStyle w:val="P00"/>
        <w:spacing w:before="72"/>
        <w:ind w:left="1474" w:right="1134"/>
        <w:rPr>
          <w:sz w:val="26"/>
          <w:rtl/>
        </w:rPr>
      </w:pPr>
      <w:r w:rsidRPr="00512FC0">
        <w:rPr>
          <w:rFonts w:hint="cs"/>
          <w:sz w:val="26"/>
          <w:rtl/>
        </w:rPr>
        <w:t>(ג)</w:t>
      </w:r>
      <w:r w:rsidRPr="00512FC0">
        <w:rPr>
          <w:sz w:val="26"/>
          <w:rtl/>
        </w:rPr>
        <w:tab/>
      </w:r>
      <w:r w:rsidRPr="00512FC0">
        <w:rPr>
          <w:rFonts w:hint="cs"/>
          <w:sz w:val="26"/>
          <w:rtl/>
        </w:rPr>
        <w:t xml:space="preserve">המבקש או בעל הרישיון בשם המבקש פרסם הודעה בכתב לבעלי הדירות בבית המשותף על הכוונה להניח רשת מתקדמת בבית המשותף, במקום בולט על פני הבית המשותף או בתוכו, 30 ימים לפחות לפני מועד הנחת הרשת המתקדמת (בסעיף זה </w:t>
      </w:r>
      <w:r w:rsidRPr="00512FC0">
        <w:rPr>
          <w:sz w:val="26"/>
          <w:rtl/>
        </w:rPr>
        <w:t>–</w:t>
      </w:r>
      <w:r w:rsidRPr="00512FC0">
        <w:rPr>
          <w:rFonts w:hint="cs"/>
          <w:sz w:val="26"/>
          <w:rtl/>
        </w:rPr>
        <w:t xml:space="preserve"> הודעה); ההודעה תכלול את כל אלה:</w:t>
      </w:r>
    </w:p>
    <w:p w:rsidR="00512FC0" w:rsidRPr="00512FC0" w:rsidRDefault="00512FC0" w:rsidP="00512FC0">
      <w:pPr>
        <w:pStyle w:val="P00"/>
        <w:spacing w:before="72"/>
        <w:ind w:left="1928" w:right="1134"/>
        <w:rPr>
          <w:sz w:val="26"/>
          <w:rtl/>
        </w:rPr>
      </w:pPr>
      <w:r w:rsidRPr="00512FC0">
        <w:rPr>
          <w:rFonts w:hint="cs"/>
          <w:sz w:val="26"/>
          <w:rtl/>
        </w:rPr>
        <w:t>(1)</w:t>
      </w:r>
      <w:r w:rsidRPr="00512FC0">
        <w:rPr>
          <w:sz w:val="26"/>
          <w:rtl/>
        </w:rPr>
        <w:tab/>
      </w:r>
      <w:r w:rsidRPr="00512FC0">
        <w:rPr>
          <w:rFonts w:hint="cs"/>
          <w:sz w:val="26"/>
          <w:rtl/>
        </w:rPr>
        <w:t>שם בעל הרישיון ופרטי ההתקשרות עימו, ובכלל זה באמצעות טלפון ודואר אלקטרוני;</w:t>
      </w:r>
    </w:p>
    <w:p w:rsidR="00512FC0" w:rsidRPr="00512FC0" w:rsidRDefault="00512FC0" w:rsidP="00512FC0">
      <w:pPr>
        <w:pStyle w:val="P00"/>
        <w:spacing w:before="72"/>
        <w:ind w:left="1928" w:right="1134"/>
        <w:rPr>
          <w:sz w:val="26"/>
          <w:rtl/>
        </w:rPr>
      </w:pPr>
      <w:r w:rsidRPr="00512FC0">
        <w:rPr>
          <w:rFonts w:hint="cs"/>
          <w:sz w:val="26"/>
          <w:rtl/>
        </w:rPr>
        <w:t>(2)</w:t>
      </w:r>
      <w:r w:rsidRPr="00512FC0">
        <w:rPr>
          <w:sz w:val="26"/>
          <w:rtl/>
        </w:rPr>
        <w:tab/>
      </w:r>
      <w:r w:rsidRPr="00512FC0">
        <w:rPr>
          <w:rFonts w:hint="cs"/>
          <w:sz w:val="26"/>
          <w:rtl/>
        </w:rPr>
        <w:t>המועד שבו מתוכננת תחילת הנחת הרשת המתקדמת ופרק הזמן המוערך לביצוע העבודות;</w:t>
      </w:r>
    </w:p>
    <w:p w:rsidR="00512FC0" w:rsidRPr="00512FC0" w:rsidRDefault="00512FC0" w:rsidP="00512FC0">
      <w:pPr>
        <w:pStyle w:val="P00"/>
        <w:spacing w:before="72"/>
        <w:ind w:left="1928" w:right="1134"/>
        <w:rPr>
          <w:sz w:val="26"/>
          <w:rtl/>
        </w:rPr>
      </w:pPr>
      <w:r w:rsidRPr="00512FC0">
        <w:rPr>
          <w:rFonts w:hint="cs"/>
          <w:sz w:val="26"/>
          <w:rtl/>
        </w:rPr>
        <w:t>(3)</w:t>
      </w:r>
      <w:r w:rsidRPr="00512FC0">
        <w:rPr>
          <w:sz w:val="26"/>
          <w:rtl/>
        </w:rPr>
        <w:tab/>
      </w:r>
      <w:r w:rsidRPr="00512FC0">
        <w:rPr>
          <w:rFonts w:hint="cs"/>
          <w:sz w:val="26"/>
          <w:rtl/>
        </w:rPr>
        <w:t>מיקומו וגודלו של ארון התקשורת שיוקם;</w:t>
      </w:r>
    </w:p>
    <w:p w:rsidR="00512FC0" w:rsidRPr="00512FC0" w:rsidRDefault="00512FC0" w:rsidP="00512FC0">
      <w:pPr>
        <w:pStyle w:val="P00"/>
        <w:spacing w:before="72"/>
        <w:ind w:left="1928" w:right="1134"/>
        <w:rPr>
          <w:sz w:val="26"/>
          <w:rtl/>
        </w:rPr>
      </w:pPr>
      <w:r w:rsidRPr="00512FC0">
        <w:rPr>
          <w:rFonts w:hint="cs"/>
          <w:sz w:val="26"/>
          <w:rtl/>
        </w:rPr>
        <w:t>(4)</w:t>
      </w:r>
      <w:r w:rsidRPr="00512FC0">
        <w:rPr>
          <w:sz w:val="26"/>
          <w:rtl/>
        </w:rPr>
        <w:tab/>
      </w:r>
      <w:r w:rsidRPr="00512FC0">
        <w:rPr>
          <w:rFonts w:hint="cs"/>
          <w:sz w:val="26"/>
          <w:rtl/>
        </w:rPr>
        <w:t>יידוע בדבר הזכות של כל בעל דירה להגיש תביעה למפקח נגד הנחת הרשת, וכן המועד האחרון להגשת תביעה כאמור;</w:t>
      </w:r>
    </w:p>
    <w:p w:rsidR="00512FC0" w:rsidRPr="00512FC0" w:rsidRDefault="00512FC0" w:rsidP="00512FC0">
      <w:pPr>
        <w:pStyle w:val="P00"/>
        <w:spacing w:before="72"/>
        <w:ind w:left="1474" w:right="1134"/>
        <w:rPr>
          <w:sz w:val="26"/>
          <w:rtl/>
        </w:rPr>
      </w:pPr>
      <w:r w:rsidRPr="00512FC0">
        <w:rPr>
          <w:rFonts w:hint="cs"/>
          <w:sz w:val="26"/>
          <w:rtl/>
        </w:rPr>
        <w:t>(ד)</w:t>
      </w:r>
      <w:r w:rsidRPr="00512FC0">
        <w:rPr>
          <w:sz w:val="26"/>
          <w:rtl/>
        </w:rPr>
        <w:tab/>
      </w:r>
      <w:r w:rsidRPr="00512FC0">
        <w:rPr>
          <w:rFonts w:hint="cs"/>
          <w:sz w:val="26"/>
          <w:rtl/>
        </w:rPr>
        <w:t>חלפו 30 ימים ממועד ההודעה, ולא הוגשה תביעה למפקח בהתאם להוראת פסקה (3);</w:t>
      </w:r>
    </w:p>
    <w:p w:rsidR="00512FC0" w:rsidRPr="00512FC0" w:rsidRDefault="00512FC0" w:rsidP="00512FC0">
      <w:pPr>
        <w:pStyle w:val="P00"/>
        <w:spacing w:before="72"/>
        <w:ind w:left="1021" w:right="1134"/>
        <w:rPr>
          <w:sz w:val="26"/>
          <w:rtl/>
        </w:rPr>
      </w:pPr>
      <w:r w:rsidRPr="00512FC0">
        <w:rPr>
          <w:rFonts w:hint="cs"/>
          <w:sz w:val="26"/>
          <w:rtl/>
        </w:rPr>
        <w:t>(3)</w:t>
      </w:r>
      <w:r w:rsidRPr="00512FC0">
        <w:rPr>
          <w:sz w:val="26"/>
          <w:rtl/>
        </w:rPr>
        <w:tab/>
      </w:r>
      <w:r w:rsidRPr="00512FC0">
        <w:rPr>
          <w:rFonts w:hint="cs"/>
          <w:sz w:val="26"/>
          <w:rtl/>
        </w:rPr>
        <w:t>בעל דירה רשאי להגיש תביעה למפקח בתוך 30 ימים ממועד ההודעה, בבקשה למנוע את הנחת הרשת המתקדמת;</w:t>
      </w:r>
    </w:p>
    <w:p w:rsidR="00512FC0" w:rsidRPr="00512FC0" w:rsidRDefault="00512FC0" w:rsidP="00512FC0">
      <w:pPr>
        <w:pStyle w:val="P00"/>
        <w:spacing w:before="72"/>
        <w:ind w:left="1021" w:right="1134"/>
        <w:rPr>
          <w:sz w:val="26"/>
          <w:rtl/>
        </w:rPr>
      </w:pPr>
      <w:r w:rsidRPr="00512FC0">
        <w:rPr>
          <w:rFonts w:hint="cs"/>
          <w:sz w:val="26"/>
          <w:rtl/>
        </w:rPr>
        <w:t>(4)</w:t>
      </w:r>
      <w:r w:rsidRPr="00512FC0">
        <w:rPr>
          <w:sz w:val="26"/>
          <w:rtl/>
        </w:rPr>
        <w:tab/>
      </w:r>
      <w:r w:rsidRPr="00512FC0">
        <w:rPr>
          <w:rFonts w:hint="cs"/>
          <w:sz w:val="26"/>
          <w:rtl/>
        </w:rPr>
        <w:t>הודיע בעל דירה לבעל רישיון שפרסם הודעה כי בכוונתו להגיש תביעה בהתאם להוראות פסקה (3), יעביר בעל הרישיון את פרטי בעל הדירה שבשמו פורסמה ההודעה בהקדם האפשרי, כך שלבעל דירה המעוניין בכך יינתן זמן סביר להגיש תביעה למפקח בטרם הנחת הרשת;</w:t>
      </w:r>
    </w:p>
    <w:p w:rsidR="00512FC0" w:rsidRPr="00512FC0" w:rsidRDefault="00512FC0" w:rsidP="00512FC0">
      <w:pPr>
        <w:pStyle w:val="P00"/>
        <w:spacing w:before="72"/>
        <w:ind w:left="1021" w:right="1134"/>
        <w:rPr>
          <w:sz w:val="26"/>
          <w:rtl/>
        </w:rPr>
      </w:pPr>
      <w:r w:rsidRPr="00512FC0">
        <w:rPr>
          <w:rFonts w:hint="cs"/>
          <w:sz w:val="26"/>
          <w:rtl/>
        </w:rPr>
        <w:t>(5)</w:t>
      </w:r>
      <w:r w:rsidRPr="00512FC0">
        <w:rPr>
          <w:sz w:val="26"/>
          <w:rtl/>
        </w:rPr>
        <w:tab/>
      </w:r>
      <w:r w:rsidRPr="00512FC0">
        <w:rPr>
          <w:rFonts w:hint="cs"/>
          <w:sz w:val="26"/>
          <w:rtl/>
        </w:rPr>
        <w:t>הוגשה תביעה למפקח, יעדכן בעל הדירה שנגדו הוגשה התביעה את בעל הרישיון בדבר הגשתה;</w:t>
      </w:r>
    </w:p>
    <w:p w:rsidR="00512FC0" w:rsidRPr="00512FC0" w:rsidRDefault="00512FC0" w:rsidP="00512FC0">
      <w:pPr>
        <w:pStyle w:val="P00"/>
        <w:spacing w:before="72"/>
        <w:ind w:left="1021" w:right="1134"/>
        <w:rPr>
          <w:sz w:val="26"/>
          <w:rtl/>
        </w:rPr>
      </w:pPr>
      <w:r w:rsidRPr="00512FC0">
        <w:rPr>
          <w:rFonts w:hint="cs"/>
          <w:sz w:val="26"/>
          <w:rtl/>
        </w:rPr>
        <w:t>(6)</w:t>
      </w:r>
      <w:r w:rsidRPr="00512FC0">
        <w:rPr>
          <w:sz w:val="26"/>
          <w:rtl/>
        </w:rPr>
        <w:tab/>
      </w:r>
      <w:r w:rsidRPr="00512FC0">
        <w:rPr>
          <w:rFonts w:hint="cs"/>
          <w:sz w:val="26"/>
          <w:rtl/>
        </w:rPr>
        <w:t>הוראות סעיף קטן (ב1)(6) יחולו לעניין סעיף קטן זה בשינויים המחויבים.</w:t>
      </w:r>
    </w:p>
    <w:p w:rsidR="00512FC0" w:rsidRPr="00512FC0" w:rsidRDefault="00512FC0" w:rsidP="00512FC0">
      <w:pPr>
        <w:pStyle w:val="P00"/>
        <w:spacing w:before="72"/>
        <w:ind w:left="0" w:right="1134"/>
        <w:rPr>
          <w:rStyle w:val="default"/>
          <w:rFonts w:cs="FrankRuehl"/>
          <w:rtl/>
        </w:rPr>
      </w:pPr>
      <w:r w:rsidRPr="00512FC0">
        <w:rPr>
          <w:rStyle w:val="default"/>
          <w:rFonts w:cs="FrankRuehl"/>
        </w:rPr>
        <w:pict>
          <v:rect id="_x0000_s3231" style="position:absolute;left:0;text-align:left;margin-left:464.5pt;margin-top:8.05pt;width:75.05pt;height:21pt;z-index:251937792" o:allowincell="f" filled="f" stroked="f" strokecolor="lime" strokeweight=".25pt">
            <v:textbox inset="0,0,0,0">
              <w:txbxContent>
                <w:p w:rsidR="00512FC0" w:rsidRDefault="00512FC0" w:rsidP="00512FC0">
                  <w:pPr>
                    <w:spacing w:line="160" w:lineRule="exact"/>
                    <w:jc w:val="left"/>
                    <w:rPr>
                      <w:rFonts w:cs="Miriam"/>
                      <w:noProof/>
                      <w:szCs w:val="18"/>
                      <w:rtl/>
                    </w:rPr>
                  </w:pPr>
                  <w:r>
                    <w:rPr>
                      <w:rFonts w:cs="Miriam"/>
                      <w:szCs w:val="18"/>
                      <w:rtl/>
                    </w:rPr>
                    <w:t>(</w:t>
                  </w:r>
                  <w:r>
                    <w:rPr>
                      <w:rFonts w:cs="Miriam" w:hint="cs"/>
                      <w:szCs w:val="18"/>
                      <w:rtl/>
                    </w:rPr>
                    <w:t>תיקון מס' 75) תשפ"ב-2021</w:t>
                  </w:r>
                </w:p>
              </w:txbxContent>
            </v:textbox>
            <w10:anchorlock/>
          </v:rect>
        </w:pict>
      </w:r>
      <w:r w:rsidRPr="00512FC0">
        <w:rPr>
          <w:rStyle w:val="default"/>
          <w:rFonts w:cs="FrankRuehl"/>
          <w:rtl/>
        </w:rPr>
        <w:tab/>
      </w:r>
      <w:r>
        <w:rPr>
          <w:rStyle w:val="default"/>
          <w:rFonts w:cs="FrankRuehl"/>
          <w:rtl/>
        </w:rPr>
        <w:t>(</w:t>
      </w:r>
      <w:r>
        <w:rPr>
          <w:rStyle w:val="default"/>
          <w:rFonts w:cs="FrankRuehl" w:hint="cs"/>
          <w:rtl/>
        </w:rPr>
        <w:t>ב3)</w:t>
      </w:r>
      <w:r>
        <w:rPr>
          <w:rStyle w:val="default"/>
          <w:rFonts w:cs="FrankRuehl"/>
          <w:rtl/>
        </w:rPr>
        <w:tab/>
      </w:r>
      <w:r w:rsidRPr="00512FC0">
        <w:rPr>
          <w:rStyle w:val="default"/>
          <w:rFonts w:cs="FrankRuehl" w:hint="cs"/>
          <w:rtl/>
        </w:rPr>
        <w:t>בבקשה להניח רשת מתקדמת כאמור בסעיף קטן (ב2)(2)(א) בבית משותף שהונחה בו כבר רשת מתקדמת על ידי בעל רישיון אחר יחולו הוראות סעיף קטן (ב2), בשינוי זה: הוגשה תביעה למפקח, ובהודעה כאמור בסעיף קטן (ב2)(2)(ג) צוין כי בבית המשותף הונחה רשת מתקדמת על ידי בעל רישיון אחר, יתיר המפקח את הנחת הרשת המתקדמת, אלא אם כן סבר שלא נכון לעשות כן מנימוקים מיוחדים שיירשמו.</w:t>
      </w:r>
    </w:p>
    <w:p w:rsidR="00F24715" w:rsidRDefault="00F24715" w:rsidP="008667EC">
      <w:pPr>
        <w:pStyle w:val="P00"/>
        <w:spacing w:before="72"/>
        <w:ind w:left="0" w:right="1134"/>
        <w:rPr>
          <w:rStyle w:val="default"/>
          <w:rFonts w:cs="FrankRuehl" w:hint="cs"/>
          <w:rtl/>
        </w:rPr>
      </w:pPr>
      <w:r>
        <w:rPr>
          <w:lang w:val="he-IL"/>
        </w:rPr>
        <w:pict>
          <v:rect id="_x0000_s2397" style="position:absolute;left:0;text-align:left;margin-left:464.5pt;margin-top:8.05pt;width:75.05pt;height:53.75pt;z-index:25156915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17) תשנ"ז-1997</w:t>
                  </w:r>
                </w:p>
                <w:p w:rsidR="00F17E28" w:rsidRDefault="00F17E28">
                  <w:pPr>
                    <w:spacing w:line="160" w:lineRule="exact"/>
                    <w:jc w:val="left"/>
                    <w:rPr>
                      <w:rFonts w:cs="Miriam"/>
                      <w:szCs w:val="18"/>
                      <w:rtl/>
                    </w:rPr>
                  </w:pPr>
                  <w:r>
                    <w:rPr>
                      <w:rFonts w:cs="Miriam" w:hint="cs"/>
                      <w:szCs w:val="18"/>
                      <w:rtl/>
                    </w:rPr>
                    <w:t>(תיקון מס' 25) תשס"א-2001</w:t>
                  </w:r>
                </w:p>
                <w:p w:rsidR="0033045F" w:rsidRDefault="0033045F">
                  <w:pPr>
                    <w:spacing w:line="160" w:lineRule="exact"/>
                    <w:jc w:val="left"/>
                    <w:rPr>
                      <w:rFonts w:cs="Miriam"/>
                      <w:noProof/>
                      <w:szCs w:val="18"/>
                      <w:rtl/>
                    </w:rPr>
                  </w:pPr>
                  <w:r>
                    <w:rPr>
                      <w:rFonts w:cs="Miriam" w:hint="cs"/>
                      <w:szCs w:val="18"/>
                      <w:rtl/>
                    </w:rPr>
                    <w:t>(תיקון מס' 75) תשפ"ב-2021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בעל </w:t>
      </w:r>
      <w:r w:rsidR="008667EC">
        <w:rPr>
          <w:rStyle w:val="default"/>
          <w:rFonts w:cs="FrankRuehl" w:hint="cs"/>
          <w:rtl/>
        </w:rPr>
        <w:t>הרישיון</w:t>
      </w:r>
      <w:r>
        <w:rPr>
          <w:rStyle w:val="default"/>
          <w:rFonts w:cs="FrankRuehl" w:hint="cs"/>
          <w:rtl/>
        </w:rPr>
        <w:t xml:space="preserve"> יתאם את מועד כניסתו למקרקעין פרטיים עם בעל המקרקעין או המחזיק בהם, ולענין רכוש משותף </w:t>
      </w:r>
      <w:r w:rsidR="008667EC">
        <w:rPr>
          <w:rStyle w:val="default"/>
          <w:rFonts w:cs="FrankRuehl"/>
          <w:rtl/>
        </w:rPr>
        <w:t>–</w:t>
      </w:r>
      <w:r>
        <w:rPr>
          <w:rStyle w:val="default"/>
          <w:rFonts w:cs="FrankRuehl" w:hint="cs"/>
          <w:rtl/>
        </w:rPr>
        <w:t xml:space="preserve"> עם המורשה של בעלי הדירות כאמור בסעיף 6ל(א); ואולם, בבקשה להנחת רשת </w:t>
      </w:r>
      <w:r w:rsidR="0033045F" w:rsidRPr="0033045F">
        <w:rPr>
          <w:rStyle w:val="default"/>
          <w:rFonts w:cs="FrankRuehl" w:hint="cs"/>
          <w:rtl/>
        </w:rPr>
        <w:t xml:space="preserve">או רשת מתקדמת </w:t>
      </w:r>
      <w:r>
        <w:rPr>
          <w:rStyle w:val="default"/>
          <w:rFonts w:cs="FrankRuehl"/>
          <w:rtl/>
        </w:rPr>
        <w:t>ש</w:t>
      </w:r>
      <w:r>
        <w:rPr>
          <w:rStyle w:val="default"/>
          <w:rFonts w:cs="FrankRuehl" w:hint="cs"/>
          <w:rtl/>
        </w:rPr>
        <w:t xml:space="preserve">נתקיימו לגביה הוראות </w:t>
      </w:r>
      <w:r w:rsidR="0033045F" w:rsidRPr="0033045F">
        <w:rPr>
          <w:rStyle w:val="default"/>
          <w:rFonts w:cs="FrankRuehl" w:hint="cs"/>
          <w:rtl/>
        </w:rPr>
        <w:t>סעיפים קטנים (ב1), (ב2) או (ב3), לפי העניין</w:t>
      </w:r>
      <w:r>
        <w:rPr>
          <w:rStyle w:val="default"/>
          <w:rFonts w:cs="FrankRuehl" w:hint="cs"/>
          <w:rtl/>
        </w:rPr>
        <w:t xml:space="preserve">, יתאם בעל </w:t>
      </w:r>
      <w:r w:rsidR="008667EC">
        <w:rPr>
          <w:rStyle w:val="default"/>
          <w:rFonts w:cs="FrankRuehl" w:hint="cs"/>
          <w:rtl/>
        </w:rPr>
        <w:t>הרישיון</w:t>
      </w:r>
      <w:r>
        <w:rPr>
          <w:rStyle w:val="default"/>
          <w:rFonts w:cs="FrankRuehl" w:hint="cs"/>
          <w:rtl/>
        </w:rPr>
        <w:t xml:space="preserve"> את מועד כניסתו עם המבקש, אלא אם כן הורה המפקח אחרת בהתאם להוראות סעיף זה.</w:t>
      </w:r>
    </w:p>
    <w:p w:rsidR="0033045F" w:rsidRDefault="0033045F" w:rsidP="0033045F">
      <w:pPr>
        <w:pStyle w:val="P00"/>
        <w:spacing w:before="72"/>
        <w:ind w:left="0" w:right="1134"/>
        <w:rPr>
          <w:rStyle w:val="default"/>
          <w:rFonts w:cs="FrankRuehl"/>
          <w:rtl/>
        </w:rPr>
      </w:pPr>
      <w:r>
        <w:rPr>
          <w:lang w:val="he-IL"/>
        </w:rPr>
        <w:pict>
          <v:rect id="_x0000_s3232" style="position:absolute;left:0;text-align:left;margin-left:464.5pt;margin-top:8.05pt;width:75.05pt;height:36.35pt;z-index:251938816" o:allowincell="f" filled="f" stroked="f" strokecolor="lime" strokeweight=".25pt">
            <v:textbox inset="0,0,0,0">
              <w:txbxContent>
                <w:p w:rsidR="0033045F" w:rsidRDefault="0033045F" w:rsidP="0033045F">
                  <w:pPr>
                    <w:spacing w:line="160" w:lineRule="exact"/>
                    <w:jc w:val="left"/>
                    <w:rPr>
                      <w:rFonts w:cs="Miriam"/>
                      <w:szCs w:val="18"/>
                      <w:rtl/>
                    </w:rPr>
                  </w:pPr>
                  <w:r>
                    <w:rPr>
                      <w:rFonts w:cs="Miriam" w:hint="cs"/>
                      <w:szCs w:val="18"/>
                      <w:rtl/>
                    </w:rPr>
                    <w:t>(תיקון מס' 17) תשנ"ז-1997</w:t>
                  </w:r>
                </w:p>
                <w:p w:rsidR="0033045F" w:rsidRDefault="0033045F" w:rsidP="0033045F">
                  <w:pPr>
                    <w:spacing w:line="160" w:lineRule="exact"/>
                    <w:jc w:val="left"/>
                    <w:rPr>
                      <w:rFonts w:cs="Miriam"/>
                      <w:noProof/>
                      <w:szCs w:val="18"/>
                      <w:rtl/>
                    </w:rPr>
                  </w:pPr>
                  <w:r>
                    <w:rPr>
                      <w:rFonts w:cs="Miriam" w:hint="cs"/>
                      <w:szCs w:val="18"/>
                      <w:rtl/>
                    </w:rPr>
                    <w:t>(תיקון מס' 75) תשפ"ב-2021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הסכמת בעלי הדירות כאמור בסעיף קטן (ב) או בקשה להנחת רשת שנתקיימו לגביה הוראות סעיף קטן (ב1</w:t>
      </w:r>
      <w:r>
        <w:rPr>
          <w:rStyle w:val="default"/>
          <w:rFonts w:cs="FrankRuehl"/>
          <w:rtl/>
        </w:rPr>
        <w:t>)</w:t>
      </w:r>
      <w:r>
        <w:rPr>
          <w:rStyle w:val="default"/>
          <w:rFonts w:cs="FrankRuehl" w:hint="cs"/>
          <w:rtl/>
        </w:rPr>
        <w:t xml:space="preserve"> </w:t>
      </w:r>
      <w:r w:rsidRPr="0033045F">
        <w:rPr>
          <w:rStyle w:val="default"/>
          <w:rFonts w:cs="FrankRuehl" w:hint="cs"/>
          <w:rtl/>
        </w:rPr>
        <w:t>או בקשה להנחת רשת מתקדמת שהתקיימו לגביה הוראות סעיף קטן (ב2) או (ב3), לפי העניין</w:t>
      </w:r>
      <w:r>
        <w:rPr>
          <w:rStyle w:val="default"/>
          <w:rFonts w:cs="FrankRuehl"/>
          <w:rtl/>
        </w:rPr>
        <w:t xml:space="preserve">, </w:t>
      </w:r>
      <w:r>
        <w:rPr>
          <w:rStyle w:val="default"/>
          <w:rFonts w:cs="FrankRuehl" w:hint="cs"/>
          <w:rtl/>
        </w:rPr>
        <w:t>תחייב כל בעל דירה, בין שהיה בעל דירה בשעת מתן ההסכמה או הבקשה ובין שהיה לבעל דירה לאחר מכן.</w:t>
      </w:r>
    </w:p>
    <w:p w:rsidR="00F24715" w:rsidRDefault="00F24715" w:rsidP="0033045F">
      <w:pPr>
        <w:pStyle w:val="P00"/>
        <w:spacing w:before="72"/>
        <w:ind w:left="0" w:right="1134"/>
        <w:rPr>
          <w:rStyle w:val="default"/>
          <w:rFonts w:cs="FrankRuehl"/>
          <w:rtl/>
        </w:rPr>
      </w:pPr>
      <w:r>
        <w:rPr>
          <w:lang w:val="he-IL"/>
        </w:rPr>
        <w:pict>
          <v:rect id="_x0000_s2398" style="position:absolute;left:0;text-align:left;margin-left:464.5pt;margin-top:8.05pt;width:75.05pt;height:18pt;z-index:251570176" o:allowincell="f" filled="f" stroked="f" strokecolor="lime" strokeweight=".25pt">
            <v:textbox inset="0,0,0,0">
              <w:txbxContent>
                <w:p w:rsidR="0033045F" w:rsidRDefault="0033045F" w:rsidP="0033045F">
                  <w:pPr>
                    <w:spacing w:line="160" w:lineRule="exact"/>
                    <w:jc w:val="left"/>
                    <w:rPr>
                      <w:rFonts w:cs="Miriam"/>
                      <w:noProof/>
                      <w:szCs w:val="18"/>
                      <w:rtl/>
                    </w:rPr>
                  </w:pPr>
                  <w:r>
                    <w:rPr>
                      <w:rFonts w:cs="Miriam" w:hint="cs"/>
                      <w:szCs w:val="18"/>
                      <w:rtl/>
                    </w:rPr>
                    <w:t>(תיקון מס' 75) תשפ"ב-2021</w:t>
                  </w:r>
                </w:p>
              </w:txbxContent>
            </v:textbox>
            <w10:anchorlock/>
          </v:rect>
        </w:pict>
      </w:r>
      <w:r>
        <w:rPr>
          <w:rtl/>
        </w:rPr>
        <w:tab/>
      </w:r>
      <w:r>
        <w:rPr>
          <w:rStyle w:val="default"/>
          <w:rFonts w:cs="FrankRuehl"/>
          <w:rtl/>
        </w:rPr>
        <w:t>(</w:t>
      </w:r>
      <w:r w:rsidR="0033045F">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 xml:space="preserve">אין באמור בסעיף זה כדי להטיל על בעל דירה שאינו מעוניין להיות מנוי, חובה לחבר את חצריו לרשת כבלים </w:t>
      </w:r>
      <w:r w:rsidR="0033045F" w:rsidRPr="0033045F">
        <w:rPr>
          <w:rStyle w:val="default"/>
          <w:rFonts w:cs="FrankRuehl" w:hint="cs"/>
          <w:rtl/>
        </w:rPr>
        <w:t xml:space="preserve">או לרשת מתקדמת </w:t>
      </w:r>
      <w:r>
        <w:rPr>
          <w:rStyle w:val="default"/>
          <w:rFonts w:cs="FrankRuehl" w:hint="cs"/>
          <w:rtl/>
        </w:rPr>
        <w:t>או להשתתף בהוצאות הכרוכות בהנחת רשת ברכוש המשותף שבבי</w:t>
      </w:r>
      <w:r>
        <w:rPr>
          <w:rStyle w:val="default"/>
          <w:rFonts w:cs="FrankRuehl"/>
          <w:rtl/>
        </w:rPr>
        <w:t>ת</w:t>
      </w:r>
      <w:r>
        <w:rPr>
          <w:rStyle w:val="default"/>
          <w:rFonts w:cs="FrankRuehl" w:hint="cs"/>
          <w:rtl/>
        </w:rPr>
        <w:t xml:space="preserve"> ובאחזקתה.</w:t>
      </w:r>
    </w:p>
    <w:p w:rsidR="00F24715" w:rsidRDefault="00F24715" w:rsidP="008667EC">
      <w:pPr>
        <w:pStyle w:val="P00"/>
        <w:spacing w:before="72"/>
        <w:ind w:left="0" w:right="1134"/>
        <w:rPr>
          <w:rStyle w:val="default"/>
          <w:rFonts w:cs="FrankRuehl" w:hint="cs"/>
          <w:rtl/>
        </w:rPr>
      </w:pPr>
      <w:r>
        <w:rPr>
          <w:lang w:val="he-IL"/>
        </w:rPr>
        <w:pict>
          <v:rect id="_x0000_s2399" style="position:absolute;left:0;text-align:left;margin-left:464.5pt;margin-top:8.05pt;width:75.05pt;height:20pt;z-index:25157120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6) תשמ"ט-</w:t>
                  </w:r>
                  <w:r>
                    <w:rPr>
                      <w:rFonts w:cs="Miriam"/>
                      <w:szCs w:val="18"/>
                      <w:rtl/>
                    </w:rPr>
                    <w:t>1989</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הוחזרה החזקה מידי חוכר או דייר לבעל המקרקעין, יהיה בעל המקרקעין רשאי לדרוש מבעל </w:t>
      </w:r>
      <w:r w:rsidR="008667EC">
        <w:rPr>
          <w:rStyle w:val="default"/>
          <w:rFonts w:cs="FrankRuehl" w:hint="cs"/>
          <w:rtl/>
        </w:rPr>
        <w:t>הרישיון</w:t>
      </w:r>
      <w:r>
        <w:rPr>
          <w:rStyle w:val="default"/>
          <w:rFonts w:cs="FrankRuehl" w:hint="cs"/>
          <w:rtl/>
        </w:rPr>
        <w:t xml:space="preserve"> הסרת הרשת מהם והחזרתם, ככל האפשר, למצב שהיו בו אלמלא נעשה שימוש בהסכמה כאמור, וכל ההוצאות להסרת הרשת יחולו על בעל</w:t>
      </w:r>
      <w:r>
        <w:rPr>
          <w:rStyle w:val="default"/>
          <w:rFonts w:cs="FrankRuehl"/>
          <w:rtl/>
        </w:rPr>
        <w:t xml:space="preserve"> </w:t>
      </w:r>
      <w:r w:rsidR="008667EC">
        <w:rPr>
          <w:rStyle w:val="default"/>
          <w:rFonts w:cs="FrankRuehl" w:hint="cs"/>
          <w:rtl/>
        </w:rPr>
        <w:t>הרישיון</w:t>
      </w:r>
      <w:r>
        <w:rPr>
          <w:rStyle w:val="default"/>
          <w:rFonts w:cs="FrankRuehl" w:hint="cs"/>
          <w:rtl/>
        </w:rPr>
        <w:t>.</w:t>
      </w:r>
    </w:p>
    <w:p w:rsidR="00F24715" w:rsidRDefault="00F24715">
      <w:pPr>
        <w:pStyle w:val="P00"/>
        <w:spacing w:before="72"/>
        <w:ind w:left="0" w:right="1134"/>
        <w:rPr>
          <w:rStyle w:val="default"/>
          <w:rFonts w:cs="FrankRuehl" w:hint="cs"/>
          <w:rtl/>
        </w:rPr>
      </w:pPr>
      <w:r>
        <w:rPr>
          <w:lang w:val="he-IL"/>
        </w:rPr>
        <w:pict>
          <v:rect id="_x0000_s2400" style="position:absolute;left:0;text-align:left;margin-left:464.5pt;margin-top:8.05pt;width:75.05pt;height:20pt;z-index:25157222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w:t>
                  </w:r>
                  <w:r>
                    <w:rPr>
                      <w:rFonts w:cs="Miriam"/>
                      <w:szCs w:val="18"/>
                      <w:rtl/>
                    </w:rPr>
                    <w:t>ש</w:t>
                  </w:r>
                  <w:r>
                    <w:rPr>
                      <w:rFonts w:cs="Miriam" w:hint="cs"/>
                      <w:szCs w:val="18"/>
                      <w:rtl/>
                    </w:rPr>
                    <w:t>ס"א-2001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על אף ה</w:t>
      </w:r>
      <w:r w:rsidR="008667EC">
        <w:rPr>
          <w:rStyle w:val="default"/>
          <w:rFonts w:cs="FrankRuehl" w:hint="cs"/>
          <w:rtl/>
        </w:rPr>
        <w:t xml:space="preserve">וראות סעיף זה בעל רישיון רשאי </w:t>
      </w:r>
      <w:r w:rsidR="008667EC">
        <w:rPr>
          <w:rStyle w:val="default"/>
          <w:rFonts w:cs="FrankRuehl"/>
          <w:rtl/>
        </w:rPr>
        <w:t>–</w:t>
      </w:r>
    </w:p>
    <w:p w:rsidR="00F24715" w:rsidRDefault="00605769" w:rsidP="00605769">
      <w:pPr>
        <w:pStyle w:val="P22"/>
        <w:spacing w:before="72"/>
        <w:ind w:left="1021" w:right="1134"/>
        <w:rPr>
          <w:rStyle w:val="default"/>
          <w:rFonts w:cs="FrankRuehl"/>
          <w:rtl/>
        </w:rPr>
      </w:pPr>
      <w:r>
        <w:rPr>
          <w:lang w:val="he-IL"/>
        </w:rPr>
        <w:pict>
          <v:rect id="_x0000_s3379" style="position:absolute;left:0;text-align:left;margin-left:464.5pt;margin-top:8.05pt;width:75.05pt;height:20pt;z-index:252021760" o:allowincell="f" filled="f" stroked="f" strokecolor="lime" strokeweight=".25pt">
            <v:textbox inset="0,0,0,0">
              <w:txbxContent>
                <w:p w:rsidR="00605769" w:rsidRDefault="00605769" w:rsidP="00605769">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(1)</w:t>
      </w:r>
      <w:r>
        <w:rPr>
          <w:rtl/>
        </w:rPr>
        <w:tab/>
      </w:r>
      <w:r w:rsidR="00F24715">
        <w:rPr>
          <w:rStyle w:val="default"/>
          <w:rFonts w:cs="FrankRuehl" w:hint="cs"/>
          <w:rtl/>
        </w:rPr>
        <w:t>להשתמש בסמכות המוקנית לו בסעיף זה רק אם העניק לו השר, בהתאם להוראות סעיף 4(ו), את הסמכות;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לפנות לבית משפט שלום שבתחום סמכותו מצויים המקרקעין, בבקשה להתיר לו הנחת רשת </w:t>
      </w:r>
      <w:r>
        <w:rPr>
          <w:rStyle w:val="default"/>
          <w:rFonts w:cs="FrankRuehl"/>
          <w:rtl/>
        </w:rPr>
        <w:t>ב</w:t>
      </w:r>
      <w:r>
        <w:rPr>
          <w:rStyle w:val="default"/>
          <w:rFonts w:cs="FrankRuehl" w:hint="cs"/>
          <w:rtl/>
        </w:rPr>
        <w:t>מקרקעין פרטיים, הדרושה לשם מתן שירותי בזק למקרקעין אחרים, אם בעל המקרקעין סירב ליתן הסכמתו לכך; בית המשפט רשאי להתיר הנחת רשת כאמור בתנאים שיקבע וליתן כל הוראה שימצא לנכון, לרבות תשלום פיצויים.</w:t>
      </w:r>
    </w:p>
    <w:p w:rsidR="00F24715" w:rsidRDefault="00F24715">
      <w:pPr>
        <w:pStyle w:val="P00"/>
        <w:spacing w:before="72"/>
        <w:ind w:left="0" w:right="1134"/>
        <w:rPr>
          <w:rStyle w:val="default"/>
          <w:rFonts w:cs="FrankRuehl" w:hint="cs"/>
          <w:rtl/>
        </w:rPr>
      </w:pPr>
      <w:r>
        <w:rPr>
          <w:lang w:val="he-IL"/>
        </w:rPr>
        <w:pict>
          <v:rect id="_x0000_s2401" style="position:absolute;left:0;text-align:left;margin-left:464.5pt;margin-top:8.05pt;width:75.05pt;height:38.3pt;z-index:251573248"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p w:rsidR="0033045F" w:rsidRDefault="0033045F" w:rsidP="0033045F">
                  <w:pPr>
                    <w:spacing w:line="160" w:lineRule="exact"/>
                    <w:jc w:val="left"/>
                    <w:rPr>
                      <w:rFonts w:cs="Miriam"/>
                      <w:noProof/>
                      <w:szCs w:val="18"/>
                      <w:rtl/>
                    </w:rPr>
                  </w:pPr>
                  <w:r>
                    <w:rPr>
                      <w:rFonts w:cs="Miriam" w:hint="cs"/>
                      <w:szCs w:val="18"/>
                      <w:rtl/>
                    </w:rPr>
                    <w:t>(תיקון מס' 75) תשפ"ב-2021</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הסכמה כאמור בסעיפים קטנים (א</w:t>
      </w:r>
      <w:r>
        <w:rPr>
          <w:rStyle w:val="default"/>
          <w:rFonts w:cs="FrankRuehl"/>
          <w:rtl/>
        </w:rPr>
        <w:t xml:space="preserve">) </w:t>
      </w:r>
      <w:r>
        <w:rPr>
          <w:rStyle w:val="default"/>
          <w:rFonts w:cs="FrankRuehl" w:hint="cs"/>
          <w:rtl/>
        </w:rPr>
        <w:t xml:space="preserve">או (ב) או בקשה להנחת רשת שנתקיימו לגביה הוראות </w:t>
      </w:r>
      <w:r w:rsidR="0033045F" w:rsidRPr="0033045F">
        <w:rPr>
          <w:rStyle w:val="default"/>
          <w:rFonts w:cs="FrankRuehl" w:hint="cs"/>
          <w:rtl/>
        </w:rPr>
        <w:t>סעיף קטן (ב1), (ב2) או (ב3), לפי העניין</w:t>
      </w:r>
      <w:r>
        <w:rPr>
          <w:rStyle w:val="default"/>
          <w:rFonts w:cs="FrankRuehl" w:hint="cs"/>
          <w:rtl/>
        </w:rPr>
        <w:t>, או היתר שניתן לפי סעיף קטן (ז)(2), מהווים הרשאה לבעל רישיון ולאדם שהוא הרשה לכך, להיכנס למקרקעין לשם התקנה ובניה של הרשת, בדיקתה, אחזקתה, תיקונה, שינויה והחלפתה, ולעשיית כל פעולה נלווית הדרוש</w:t>
      </w:r>
      <w:r>
        <w:rPr>
          <w:rStyle w:val="default"/>
          <w:rFonts w:cs="FrankRuehl"/>
          <w:rtl/>
        </w:rPr>
        <w:t xml:space="preserve">ה </w:t>
      </w:r>
      <w:r>
        <w:rPr>
          <w:rStyle w:val="default"/>
          <w:rFonts w:cs="FrankRuehl" w:hint="cs"/>
          <w:rtl/>
        </w:rPr>
        <w:t>לשם כך; לענין זה רשת כבלים שהונחה בהתאם להוראות סימן ח' לפרק ב'1 או רשת שהונחה בהתאם להוראות פרק ו', כנוסחן ערב תחילתו של תיקון 25, יראוה כרשת שיש לגביה הרשאה לפי סעיף זה.</w:t>
      </w:r>
    </w:p>
    <w:bookmarkStart w:id="392" w:name="Rov460"/>
    <w:p w:rsidR="00F24715" w:rsidRDefault="00F24715">
      <w:pPr>
        <w:pStyle w:val="P00"/>
        <w:spacing w:before="0"/>
        <w:ind w:left="0" w:right="1134"/>
        <w:rPr>
          <w:rStyle w:val="default"/>
          <w:rFonts w:cs="FrankRuehl" w:hint="cs"/>
          <w:sz w:val="2"/>
          <w:szCs w:val="2"/>
          <w:rtl/>
        </w:rPr>
      </w:pPr>
      <w:r w:rsidRPr="0088080B">
        <w:rPr>
          <w:rStyle w:val="default"/>
          <w:rFonts w:cs="FrankRuehl"/>
          <w:vanish/>
          <w:sz w:val="14"/>
          <w:szCs w:val="20"/>
          <w:shd w:val="clear" w:color="auto" w:fill="FFFF99"/>
          <w:rtl/>
        </w:rPr>
        <w:fldChar w:fldCharType="begin"/>
      </w:r>
      <w:r w:rsidRPr="0088080B">
        <w:rPr>
          <w:rStyle w:val="default"/>
          <w:rFonts w:cs="FrankRuehl"/>
          <w:vanish/>
          <w:sz w:val="14"/>
          <w:szCs w:val="20"/>
          <w:shd w:val="clear" w:color="auto" w:fill="FFFF99"/>
        </w:rPr>
        <w:instrText xml:space="preserve">HYPERLINK </w:instrText>
      </w:r>
      <w:r w:rsidRPr="0088080B">
        <w:rPr>
          <w:rStyle w:val="default"/>
          <w:rFonts w:cs="FrankRuehl"/>
          <w:vanish/>
          <w:sz w:val="14"/>
          <w:szCs w:val="20"/>
          <w:shd w:val="clear" w:color="auto" w:fill="FFFF99"/>
          <w:rtl/>
        </w:rPr>
        <w:instrText>"</w:instrText>
      </w:r>
      <w:r w:rsidRPr="0088080B">
        <w:rPr>
          <w:rStyle w:val="default"/>
          <w:rFonts w:cs="FrankRuehl"/>
          <w:vanish/>
          <w:sz w:val="14"/>
          <w:szCs w:val="20"/>
          <w:shd w:val="clear" w:color="auto" w:fill="FFFF99"/>
        </w:rPr>
        <w:instrText>http://www.nevo.co.il/Law_word/law01/032_002_212.doc"</w:instrText>
      </w:r>
      <w:r w:rsidR="0046542E" w:rsidRPr="0088080B">
        <w:rPr>
          <w:vanish/>
          <w:sz w:val="14"/>
          <w:szCs w:val="20"/>
          <w:shd w:val="clear" w:color="auto" w:fill="FFFF99"/>
        </w:rPr>
      </w:r>
      <w:r w:rsidRPr="0088080B">
        <w:rPr>
          <w:rStyle w:val="default"/>
          <w:rFonts w:cs="FrankRuehl"/>
          <w:vanish/>
          <w:sz w:val="14"/>
          <w:szCs w:val="20"/>
          <w:shd w:val="clear" w:color="auto" w:fill="FFFF99"/>
          <w:rtl/>
        </w:rPr>
        <w:fldChar w:fldCharType="separate"/>
      </w:r>
      <w:r w:rsidRPr="0088080B">
        <w:rPr>
          <w:rStyle w:val="Hyperlink"/>
          <w:rFonts w:hint="cs"/>
          <w:vanish/>
          <w:sz w:val="14"/>
          <w:szCs w:val="20"/>
          <w:shd w:val="clear" w:color="auto" w:fill="FFFF99"/>
          <w:rtl/>
        </w:rPr>
        <w:t>רבדים ב</w:t>
      </w:r>
      <w:r w:rsidRPr="0088080B">
        <w:rPr>
          <w:rStyle w:val="Hyperlink"/>
          <w:rFonts w:hint="cs"/>
          <w:vanish/>
          <w:sz w:val="14"/>
          <w:szCs w:val="20"/>
          <w:shd w:val="clear" w:color="auto" w:fill="FFFF99"/>
          <w:rtl/>
        </w:rPr>
        <w:t>ח</w:t>
      </w:r>
      <w:r w:rsidRPr="0088080B">
        <w:rPr>
          <w:rStyle w:val="Hyperlink"/>
          <w:rFonts w:hint="cs"/>
          <w:vanish/>
          <w:sz w:val="14"/>
          <w:szCs w:val="20"/>
          <w:shd w:val="clear" w:color="auto" w:fill="FFFF99"/>
          <w:rtl/>
        </w:rPr>
        <w:t>ק</w:t>
      </w:r>
      <w:r w:rsidRPr="0088080B">
        <w:rPr>
          <w:rStyle w:val="Hyperlink"/>
          <w:rFonts w:hint="cs"/>
          <w:vanish/>
          <w:sz w:val="14"/>
          <w:szCs w:val="20"/>
          <w:shd w:val="clear" w:color="auto" w:fill="FFFF99"/>
          <w:rtl/>
        </w:rPr>
        <w:t>י</w:t>
      </w:r>
      <w:r w:rsidRPr="0088080B">
        <w:rPr>
          <w:rStyle w:val="Hyperlink"/>
          <w:rFonts w:hint="cs"/>
          <w:vanish/>
          <w:sz w:val="14"/>
          <w:szCs w:val="20"/>
          <w:shd w:val="clear" w:color="auto" w:fill="FFFF99"/>
          <w:rtl/>
        </w:rPr>
        <w:t>ק</w:t>
      </w:r>
      <w:r w:rsidRPr="0088080B">
        <w:rPr>
          <w:rStyle w:val="Hyperlink"/>
          <w:rFonts w:hint="cs"/>
          <w:vanish/>
          <w:sz w:val="14"/>
          <w:szCs w:val="20"/>
          <w:shd w:val="clear" w:color="auto" w:fill="FFFF99"/>
          <w:rtl/>
        </w:rPr>
        <w:t>ה</w:t>
      </w:r>
      <w:r w:rsidRPr="0088080B">
        <w:rPr>
          <w:rStyle w:val="Hyperlink"/>
          <w:rFonts w:hint="cs"/>
          <w:vanish/>
          <w:sz w:val="14"/>
          <w:szCs w:val="20"/>
          <w:shd w:val="clear" w:color="auto" w:fill="FFFF99"/>
          <w:rtl/>
        </w:rPr>
        <w:t xml:space="preserve"> </w:t>
      </w:r>
      <w:r w:rsidRPr="0088080B">
        <w:rPr>
          <w:rStyle w:val="Hyperlink"/>
          <w:rFonts w:hint="cs"/>
          <w:vanish/>
          <w:sz w:val="14"/>
          <w:szCs w:val="20"/>
          <w:shd w:val="clear" w:color="auto" w:fill="FFFF99"/>
          <w:rtl/>
        </w:rPr>
        <w:t>לס</w:t>
      </w:r>
      <w:r w:rsidRPr="0088080B">
        <w:rPr>
          <w:rStyle w:val="Hyperlink"/>
          <w:rFonts w:hint="cs"/>
          <w:vanish/>
          <w:sz w:val="14"/>
          <w:szCs w:val="20"/>
          <w:shd w:val="clear" w:color="auto" w:fill="FFFF99"/>
          <w:rtl/>
        </w:rPr>
        <w:t>ע</w:t>
      </w:r>
      <w:r w:rsidRPr="0088080B">
        <w:rPr>
          <w:rStyle w:val="Hyperlink"/>
          <w:rFonts w:hint="cs"/>
          <w:vanish/>
          <w:sz w:val="14"/>
          <w:szCs w:val="20"/>
          <w:shd w:val="clear" w:color="auto" w:fill="FFFF99"/>
          <w:rtl/>
        </w:rPr>
        <w:t>יף 21ב</w:t>
      </w:r>
      <w:r w:rsidRPr="0088080B">
        <w:rPr>
          <w:rStyle w:val="default"/>
          <w:rFonts w:cs="FrankRuehl"/>
          <w:vanish/>
          <w:sz w:val="14"/>
          <w:szCs w:val="20"/>
          <w:shd w:val="clear" w:color="auto" w:fill="FFFF99"/>
          <w:rtl/>
        </w:rPr>
        <w:fldChar w:fldCharType="end"/>
      </w:r>
      <w:bookmarkEnd w:id="392"/>
    </w:p>
    <w:p w:rsidR="00F24715" w:rsidRDefault="00F24715">
      <w:pPr>
        <w:pStyle w:val="P00"/>
        <w:spacing w:before="72"/>
        <w:ind w:left="0" w:right="1134"/>
        <w:rPr>
          <w:rStyle w:val="default"/>
          <w:rFonts w:cs="FrankRuehl"/>
          <w:rtl/>
        </w:rPr>
      </w:pPr>
      <w:bookmarkStart w:id="393" w:name="Seif83"/>
      <w:bookmarkEnd w:id="393"/>
      <w:r>
        <w:rPr>
          <w:lang w:val="he-IL"/>
        </w:rPr>
        <w:pict>
          <v:rect id="_x0000_s2402" style="position:absolute;left:0;text-align:left;margin-left:464.5pt;margin-top:8.05pt;width:75.05pt;height:65.45pt;z-index:25157427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מ</w:t>
                  </w:r>
                  <w:r>
                    <w:rPr>
                      <w:rFonts w:cs="Miriam" w:hint="cs"/>
                      <w:szCs w:val="18"/>
                      <w:rtl/>
                    </w:rPr>
                    <w:t xml:space="preserve">ורשה של </w:t>
                  </w:r>
                  <w:r>
                    <w:rPr>
                      <w:rFonts w:cs="Miriam"/>
                      <w:szCs w:val="18"/>
                      <w:rtl/>
                    </w:rPr>
                    <w:t>ב</w:t>
                  </w:r>
                  <w:r>
                    <w:rPr>
                      <w:rFonts w:cs="Miriam" w:hint="cs"/>
                      <w:szCs w:val="18"/>
                      <w:rtl/>
                    </w:rPr>
                    <w:t>עלי הדירות</w:t>
                  </w:r>
                </w:p>
                <w:p w:rsidR="00F17E28" w:rsidRDefault="00F17E28">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תשמ"ו-1986</w:t>
                  </w:r>
                </w:p>
                <w:p w:rsidR="00F17E28" w:rsidRDefault="00F17E28">
                  <w:pPr>
                    <w:spacing w:line="160" w:lineRule="exact"/>
                    <w:jc w:val="left"/>
                    <w:rPr>
                      <w:rFonts w:cs="Miriam"/>
                      <w:szCs w:val="18"/>
                      <w:rtl/>
                    </w:rPr>
                  </w:pPr>
                  <w:r>
                    <w:rPr>
                      <w:rFonts w:cs="Miriam" w:hint="cs"/>
                      <w:szCs w:val="18"/>
                      <w:rtl/>
                    </w:rPr>
                    <w:t xml:space="preserve">(תיקון מס' </w:t>
                  </w:r>
                  <w:r>
                    <w:rPr>
                      <w:rFonts w:cs="Miriam"/>
                      <w:szCs w:val="18"/>
                      <w:rtl/>
                    </w:rPr>
                    <w:t xml:space="preserve">25) </w:t>
                  </w:r>
                  <w:r>
                    <w:rPr>
                      <w:rFonts w:cs="Miriam" w:hint="cs"/>
                      <w:szCs w:val="18"/>
                      <w:rtl/>
                    </w:rPr>
                    <w:t>תשס"א-2001</w:t>
                  </w:r>
                </w:p>
                <w:p w:rsidR="00256105" w:rsidRDefault="00256105">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נציגות הבית המשותף תשמש מורשה של כל בעלי הדירות בכל ענין הנוגע להנחת הרשת ברכוש המשותף שבבית ולאחזקתה, ולשם כך זכאית היא, בשם כל בעלי הדירות, להיות צד בכל משא ומתן, הליך משפטי או הסכם עם </w:t>
      </w:r>
      <w:r w:rsidR="00FD4428">
        <w:rPr>
          <w:rStyle w:val="default"/>
          <w:rFonts w:cs="FrankRuehl" w:hint="cs"/>
          <w:rtl/>
        </w:rPr>
        <w:t>ספק מורשה</w:t>
      </w:r>
      <w:r>
        <w:rPr>
          <w:rStyle w:val="default"/>
          <w:rFonts w:cs="FrankRuehl" w:hint="cs"/>
          <w:rtl/>
        </w:rPr>
        <w:t>; באין נציגות לבית, יהיה המורשה</w:t>
      </w:r>
      <w:r>
        <w:rPr>
          <w:rStyle w:val="default"/>
          <w:rFonts w:cs="FrankRuehl"/>
          <w:rtl/>
        </w:rPr>
        <w:t xml:space="preserve"> </w:t>
      </w:r>
      <w:r>
        <w:rPr>
          <w:rStyle w:val="default"/>
          <w:rFonts w:cs="FrankRuehl" w:hint="cs"/>
          <w:rtl/>
        </w:rPr>
        <w:t>כאמור מי שרוב בעלי הדירות מינו לכך.</w:t>
      </w:r>
    </w:p>
    <w:p w:rsidR="00256105" w:rsidRDefault="0025610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hint="cs"/>
          <w:rtl/>
        </w:rPr>
      </w:pPr>
      <w:r>
        <w:rPr>
          <w:lang w:val="he-IL"/>
        </w:rPr>
        <w:pict>
          <v:rect id="_x0000_s2403" style="position:absolute;left:0;text-align:left;margin-left:464.5pt;margin-top:8.05pt;width:75.05pt;height:40pt;z-index:251575296" o:allowincell="f" filled="f" stroked="f" strokecolor="lime" strokeweight=".25pt">
            <v:textbox style="mso-next-textbox:#_x0000_s2403" inset="0,0,0,0">
              <w:txbxContent>
                <w:p w:rsidR="00F17E28" w:rsidRDefault="00F17E28">
                  <w:pPr>
                    <w:spacing w:line="160" w:lineRule="exact"/>
                    <w:jc w:val="left"/>
                    <w:rPr>
                      <w:rFonts w:cs="Miriam"/>
                      <w:noProof/>
                      <w:szCs w:val="18"/>
                      <w:rtl/>
                    </w:rPr>
                  </w:pPr>
                  <w:r>
                    <w:rPr>
                      <w:rFonts w:cs="Miriam" w:hint="cs"/>
                      <w:szCs w:val="18"/>
                      <w:rtl/>
                    </w:rPr>
                    <w:t>(תיקון מס' 17) תשנ"ז-1997</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בבקשה להנחת רשת שנתקיימו לגביה הוראות סעיף 6כט(ב1), יהיה הזכאי להיות צד בכל משא ומתן, הליך משפטי או הסכם עם בעל זכיון, בכל ענין כאמור בסעיף קטן (א) </w:t>
      </w:r>
      <w:r w:rsidR="00FD4428">
        <w:rPr>
          <w:rStyle w:val="default"/>
          <w:rFonts w:cs="FrankRuehl"/>
          <w:rtl/>
        </w:rPr>
        <w:t>–</w:t>
      </w:r>
      <w:r>
        <w:rPr>
          <w:rStyle w:val="default"/>
          <w:rFonts w:cs="FrankRuehl" w:hint="cs"/>
          <w:rtl/>
        </w:rPr>
        <w:t xml:space="preserve"> המבקש כמשמע</w:t>
      </w:r>
      <w:r>
        <w:rPr>
          <w:rStyle w:val="default"/>
          <w:rFonts w:cs="FrankRuehl"/>
          <w:rtl/>
        </w:rPr>
        <w:t>ו</w:t>
      </w:r>
      <w:r>
        <w:rPr>
          <w:rStyle w:val="default"/>
          <w:rFonts w:cs="FrankRuehl" w:hint="cs"/>
          <w:rtl/>
        </w:rPr>
        <w:t>תו בסעיף 21ב(ב1), אלא אם כן הורה המפקח אחרת בהתאם להוראות הסעיף האמור.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94" w:name="Rov404"/>
      <w:r w:rsidRPr="0088080B">
        <w:rPr>
          <w:rStyle w:val="default"/>
          <w:rFonts w:cs="FrankRuehl" w:hint="cs"/>
          <w:vanish/>
          <w:color w:val="FF0000"/>
          <w:szCs w:val="20"/>
          <w:shd w:val="clear" w:color="auto" w:fill="FFFF99"/>
          <w:rtl/>
        </w:rPr>
        <w:t>מיום 13.8.1986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4</w:t>
      </w:r>
    </w:p>
    <w:p w:rsidR="00F24715" w:rsidRPr="0088080B" w:rsidRDefault="00F24715">
      <w:pPr>
        <w:pStyle w:val="P00"/>
        <w:spacing w:before="0"/>
        <w:ind w:left="0" w:right="1134"/>
        <w:rPr>
          <w:rStyle w:val="default"/>
          <w:rFonts w:cs="FrankRuehl" w:hint="cs"/>
          <w:vanish/>
          <w:szCs w:val="20"/>
          <w:shd w:val="clear" w:color="auto" w:fill="FFFF99"/>
          <w:rtl/>
        </w:rPr>
      </w:pPr>
      <w:hyperlink r:id="rId1266" w:history="1">
        <w:r w:rsidRPr="0088080B">
          <w:rPr>
            <w:rStyle w:val="Hyperlink"/>
            <w:rFonts w:hint="cs"/>
            <w:vanish/>
            <w:szCs w:val="20"/>
            <w:shd w:val="clear" w:color="auto" w:fill="FFFF99"/>
            <w:rtl/>
          </w:rPr>
          <w:t>ס"ח תשמ"ו מס' 1192</w:t>
        </w:r>
      </w:hyperlink>
      <w:r w:rsidRPr="0088080B">
        <w:rPr>
          <w:rStyle w:val="default"/>
          <w:rFonts w:cs="FrankRuehl" w:hint="cs"/>
          <w:vanish/>
          <w:szCs w:val="20"/>
          <w:shd w:val="clear" w:color="auto" w:fill="FFFF99"/>
          <w:rtl/>
        </w:rPr>
        <w:t xml:space="preserve"> מיום 13.8.1986 עמ' 224 (</w:t>
      </w:r>
      <w:hyperlink r:id="rId1267" w:history="1">
        <w:r w:rsidRPr="0088080B">
          <w:rPr>
            <w:rStyle w:val="Hyperlink"/>
            <w:rFonts w:hint="cs"/>
            <w:vanish/>
            <w:szCs w:val="20"/>
            <w:shd w:val="clear" w:color="auto" w:fill="FFFF99"/>
            <w:rtl/>
          </w:rPr>
          <w:t>ה"ח 1771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6ל</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5.8.1997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17</w:t>
      </w:r>
    </w:p>
    <w:p w:rsidR="00F24715" w:rsidRPr="0088080B" w:rsidRDefault="00F24715">
      <w:pPr>
        <w:pStyle w:val="P00"/>
        <w:spacing w:before="0"/>
        <w:ind w:left="0" w:right="1134"/>
        <w:rPr>
          <w:rStyle w:val="default"/>
          <w:rFonts w:cs="FrankRuehl" w:hint="cs"/>
          <w:vanish/>
          <w:szCs w:val="20"/>
          <w:shd w:val="clear" w:color="auto" w:fill="FFFF99"/>
          <w:rtl/>
        </w:rPr>
      </w:pPr>
      <w:hyperlink r:id="rId1268" w:history="1">
        <w:r w:rsidRPr="0088080B">
          <w:rPr>
            <w:rStyle w:val="Hyperlink"/>
            <w:rFonts w:hint="cs"/>
            <w:vanish/>
            <w:szCs w:val="20"/>
            <w:shd w:val="clear" w:color="auto" w:fill="FFFF99"/>
            <w:rtl/>
          </w:rPr>
          <w:t>ס"ח תשנ"ז מס' 1634</w:t>
        </w:r>
      </w:hyperlink>
      <w:r w:rsidRPr="0088080B">
        <w:rPr>
          <w:rStyle w:val="default"/>
          <w:rFonts w:cs="FrankRuehl" w:hint="cs"/>
          <w:vanish/>
          <w:szCs w:val="20"/>
          <w:shd w:val="clear" w:color="auto" w:fill="FFFF99"/>
          <w:rtl/>
        </w:rPr>
        <w:t xml:space="preserve"> מיום 5.8.1997 עמ' 214 (</w:t>
      </w:r>
      <w:hyperlink r:id="rId1269" w:history="1">
        <w:r w:rsidRPr="0088080B">
          <w:rPr>
            <w:rStyle w:val="Hyperlink"/>
            <w:rFonts w:hint="cs"/>
            <w:vanish/>
            <w:szCs w:val="20"/>
            <w:shd w:val="clear" w:color="auto" w:fill="FFFF99"/>
            <w:rtl/>
          </w:rPr>
          <w:t>ה"ח 2622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hint="cs"/>
          <w:vanish/>
          <w:sz w:val="22"/>
          <w:szCs w:val="22"/>
          <w:shd w:val="clear" w:color="auto" w:fill="FFFF99"/>
          <w:rtl/>
        </w:rPr>
        <w:t>6ל.</w:t>
      </w: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נציגות הבית המשותף תשמש מורשה של כל בעלי הדירות בכל ענין הנוגע להנחת רשת הכבלים ברכוש המשותף שבבית ולאחזקתה, ולשם כך זכאית היא, בשם כל בעלי הדירות, להיות צד בכל משא ומתן, הליך משפטי או הסכם עם בעל זכיון; באין נציגות לבית, יהיה המורשה</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מי שרוב בעלי הדירות מינו לכך.</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 xml:space="preserve">בבקשה להנחת רשת כבלים שנתקיימו לגביה הוראות סעיף 6כט(ב1), יהיה הזכאי להיות צד בכל משא ומתן, הליך משפטי או הסכם עם בעל זכיון, בכל ענין כאמור בסעיף קטן (א) </w:t>
      </w:r>
      <w:r w:rsidR="00410BD7"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המבקש כמשמע</w:t>
      </w:r>
      <w:r w:rsidRPr="0088080B">
        <w:rPr>
          <w:rStyle w:val="default"/>
          <w:rFonts w:cs="FrankRuehl"/>
          <w:vanish/>
          <w:sz w:val="22"/>
          <w:szCs w:val="22"/>
          <w:u w:val="single"/>
          <w:shd w:val="clear" w:color="auto" w:fill="FFFF99"/>
          <w:rtl/>
        </w:rPr>
        <w:t>ו</w:t>
      </w:r>
      <w:r w:rsidRPr="0088080B">
        <w:rPr>
          <w:rStyle w:val="default"/>
          <w:rFonts w:cs="FrankRuehl" w:hint="cs"/>
          <w:vanish/>
          <w:sz w:val="22"/>
          <w:szCs w:val="22"/>
          <w:u w:val="single"/>
          <w:shd w:val="clear" w:color="auto" w:fill="FFFF99"/>
          <w:rtl/>
        </w:rPr>
        <w:t>תו בסעיף 6כט(ב1), אלא אם כן הורה המפקח אחרת בהתאם להוראות הסעיף האמור.</w:t>
      </w:r>
    </w:p>
    <w:p w:rsidR="00F24715" w:rsidRPr="0088080B" w:rsidRDefault="00F24715">
      <w:pPr>
        <w:pStyle w:val="P00"/>
        <w:spacing w:before="0"/>
        <w:ind w:left="0" w:right="1134"/>
        <w:rPr>
          <w:rStyle w:val="default"/>
          <w:rFonts w:cs="FrankRuehl" w:hint="cs"/>
          <w:vanish/>
          <w:color w:val="FF0000"/>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7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551 (</w:t>
      </w:r>
      <w:hyperlink r:id="rId127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7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hint="cs"/>
          <w:strike/>
          <w:vanish/>
          <w:sz w:val="22"/>
          <w:szCs w:val="22"/>
          <w:shd w:val="clear" w:color="auto" w:fill="FFFF99"/>
          <w:rtl/>
        </w:rPr>
        <w:t>6ל.</w:t>
      </w:r>
      <w:r w:rsidRPr="0088080B">
        <w:rPr>
          <w:rStyle w:val="default"/>
          <w:rFonts w:cs="FrankRuehl" w:hint="cs"/>
          <w:vanish/>
          <w:sz w:val="22"/>
          <w:szCs w:val="22"/>
          <w:u w:val="single"/>
          <w:shd w:val="clear" w:color="auto" w:fill="FFFF99"/>
          <w:rtl/>
        </w:rPr>
        <w:t>21ג.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נציגות הבית המשותף תשמש מורשה של כל בעלי הדירות בכל ענין הנוגע להנחת </w:t>
      </w:r>
      <w:r w:rsidRPr="0088080B">
        <w:rPr>
          <w:rStyle w:val="default"/>
          <w:rFonts w:cs="FrankRuehl" w:hint="cs"/>
          <w:strike/>
          <w:vanish/>
          <w:sz w:val="22"/>
          <w:szCs w:val="22"/>
          <w:shd w:val="clear" w:color="auto" w:fill="FFFF99"/>
          <w:rtl/>
        </w:rPr>
        <w:t>רשת הכבלים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הרשת</w:t>
      </w:r>
      <w:r w:rsidRPr="0088080B">
        <w:rPr>
          <w:rStyle w:val="default"/>
          <w:rFonts w:cs="FrankRuehl" w:hint="cs"/>
          <w:vanish/>
          <w:sz w:val="22"/>
          <w:szCs w:val="22"/>
          <w:shd w:val="clear" w:color="auto" w:fill="FFFF99"/>
          <w:rtl/>
        </w:rPr>
        <w:t xml:space="preserve"> ברכוש המשותף שבבית ולאחזקתה, ולשם כך זכאית היא, בשם כל בעלי הדירות, להיות צד בכל משא ומתן, הליך משפטי או הסכם עם בעל </w:t>
      </w:r>
      <w:r w:rsidRPr="0088080B">
        <w:rPr>
          <w:rStyle w:val="default"/>
          <w:rFonts w:cs="FrankRuehl" w:hint="cs"/>
          <w:strike/>
          <w:vanish/>
          <w:sz w:val="22"/>
          <w:szCs w:val="22"/>
          <w:shd w:val="clear" w:color="auto" w:fill="FFFF99"/>
          <w:rtl/>
        </w:rPr>
        <w:t>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רישיון</w:t>
      </w:r>
      <w:r w:rsidRPr="0088080B">
        <w:rPr>
          <w:rStyle w:val="default"/>
          <w:rFonts w:cs="FrankRuehl" w:hint="cs"/>
          <w:vanish/>
          <w:sz w:val="22"/>
          <w:szCs w:val="22"/>
          <w:shd w:val="clear" w:color="auto" w:fill="FFFF99"/>
          <w:rtl/>
        </w:rPr>
        <w:t>; באין נציגות לבית, יהיה המורשה</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מי שרוב בעלי הדירות מינו לכך.</w:t>
      </w:r>
    </w:p>
    <w:p w:rsidR="00236E7E"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בבקשה להנחת </w:t>
      </w:r>
      <w:r w:rsidRPr="0088080B">
        <w:rPr>
          <w:rStyle w:val="default"/>
          <w:rFonts w:cs="FrankRuehl" w:hint="cs"/>
          <w:strike/>
          <w:vanish/>
          <w:sz w:val="22"/>
          <w:szCs w:val="22"/>
          <w:shd w:val="clear" w:color="auto" w:fill="FFFF99"/>
          <w:rtl/>
        </w:rPr>
        <w:t>רשת כבלים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רשת</w:t>
      </w:r>
      <w:r w:rsidRPr="0088080B">
        <w:rPr>
          <w:rStyle w:val="default"/>
          <w:rFonts w:cs="FrankRuehl" w:hint="cs"/>
          <w:vanish/>
          <w:sz w:val="22"/>
          <w:szCs w:val="22"/>
          <w:shd w:val="clear" w:color="auto" w:fill="FFFF99"/>
          <w:rtl/>
        </w:rPr>
        <w:t xml:space="preserve"> שנתקיימו לגביה הוראות </w:t>
      </w:r>
      <w:r w:rsidRPr="0088080B">
        <w:rPr>
          <w:rStyle w:val="default"/>
          <w:rFonts w:cs="FrankRuehl" w:hint="cs"/>
          <w:strike/>
          <w:vanish/>
          <w:sz w:val="22"/>
          <w:szCs w:val="22"/>
          <w:shd w:val="clear" w:color="auto" w:fill="FFFF99"/>
          <w:rtl/>
        </w:rPr>
        <w:t>סעיף 6כט(ב1)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סעיף 21ב(ב1)</w:t>
      </w:r>
      <w:r w:rsidRPr="0088080B">
        <w:rPr>
          <w:rStyle w:val="default"/>
          <w:rFonts w:cs="FrankRuehl" w:hint="cs"/>
          <w:vanish/>
          <w:sz w:val="22"/>
          <w:szCs w:val="22"/>
          <w:shd w:val="clear" w:color="auto" w:fill="FFFF99"/>
          <w:rtl/>
        </w:rPr>
        <w:t>, יהיה הזכאי להיות צד בכל משא ומתן, הליך משפטי או הסכם עם בעל זכיון, בכל ענין כאמור בסעיף קטן (א) - המבקש כמשמע</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תו בסעיף 6כט(ב1), אלא אם כן הורה המפקח אחרת בהתאם להוראות הסעיף האמור</w:t>
      </w:r>
      <w:r w:rsidR="00236E7E" w:rsidRPr="0088080B">
        <w:rPr>
          <w:rStyle w:val="default"/>
          <w:rFonts w:cs="FrankRuehl" w:hint="cs"/>
          <w:vanish/>
          <w:sz w:val="22"/>
          <w:szCs w:val="22"/>
          <w:shd w:val="clear" w:color="auto" w:fill="FFFF99"/>
          <w:rtl/>
        </w:rPr>
        <w:t>.</w:t>
      </w:r>
    </w:p>
    <w:p w:rsidR="00236E7E" w:rsidRPr="0088080B" w:rsidRDefault="00236E7E">
      <w:pPr>
        <w:pStyle w:val="P00"/>
        <w:spacing w:before="0"/>
        <w:ind w:left="0" w:right="1134"/>
        <w:rPr>
          <w:rStyle w:val="default"/>
          <w:rFonts w:ascii="FrankRuehl" w:hAnsi="FrankRuehl" w:cs="FrankRuehl"/>
          <w:vanish/>
          <w:szCs w:val="20"/>
          <w:shd w:val="clear" w:color="auto" w:fill="FFFF99"/>
          <w:rtl/>
        </w:rPr>
      </w:pPr>
    </w:p>
    <w:p w:rsidR="00236E7E" w:rsidRPr="0088080B" w:rsidRDefault="00236E7E" w:rsidP="00236E7E">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236E7E" w:rsidRPr="0088080B" w:rsidRDefault="00236E7E" w:rsidP="00236E7E">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36E7E" w:rsidRPr="0088080B" w:rsidRDefault="00236E7E" w:rsidP="00236E7E">
      <w:pPr>
        <w:pStyle w:val="P00"/>
        <w:spacing w:before="0"/>
        <w:ind w:left="0" w:right="1134"/>
        <w:rPr>
          <w:rStyle w:val="default"/>
          <w:rFonts w:ascii="FrankRuehl" w:hAnsi="FrankRuehl" w:cs="FrankRuehl"/>
          <w:vanish/>
          <w:szCs w:val="20"/>
          <w:shd w:val="clear" w:color="auto" w:fill="FFFF99"/>
          <w:rtl/>
        </w:rPr>
      </w:pPr>
      <w:hyperlink r:id="rId12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256105" w:rsidP="00256105">
      <w:pPr>
        <w:pStyle w:val="P00"/>
        <w:ind w:left="0" w:right="1134"/>
        <w:rPr>
          <w:rStyle w:val="default"/>
          <w:rFonts w:cs="FrankRuehl" w:hint="cs"/>
          <w:sz w:val="2"/>
          <w:szCs w:val="2"/>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נציגות הבית המשותף תשמש מורשה של כל בעלי הדירות בכל ענין הנוגע להנחת הרשת ברכוש המשותף שבבית ולאחזקתה, ולשם כך זכאית היא, בשם כל בעלי הדירות, להיות צד בכל משא ומתן, הליך משפטי או הסכם עם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באין נציגות לבית, יהיה המורשה</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כאמור מי שרוב בעלי הדירות מינו לכך.</w:t>
      </w:r>
      <w:bookmarkEnd w:id="394"/>
    </w:p>
    <w:p w:rsidR="00F24715" w:rsidRDefault="00F24715">
      <w:pPr>
        <w:pStyle w:val="header-2"/>
        <w:ind w:left="0" w:right="1134"/>
        <w:rPr>
          <w:rFonts w:hint="cs"/>
          <w:rtl/>
        </w:rPr>
      </w:pPr>
      <w:bookmarkStart w:id="395" w:name="hed216"/>
      <w:bookmarkEnd w:id="395"/>
      <w:r>
        <w:rPr>
          <w:lang w:val="he-IL"/>
        </w:rPr>
        <w:pict>
          <v:rect id="_x0000_s2404" style="position:absolute;left:0;text-align:left;margin-left:464.5pt;margin-top:8.05pt;width:75.05pt;height:20pt;z-index:251576320"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ד': שונות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96" w:name="Rov405"/>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7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7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7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כותרת סימן ד'</w:t>
      </w:r>
      <w:bookmarkEnd w:id="396"/>
    </w:p>
    <w:p w:rsidR="00F24715" w:rsidRDefault="00F24715">
      <w:pPr>
        <w:pStyle w:val="P00"/>
        <w:spacing w:before="72"/>
        <w:ind w:left="0" w:right="1134"/>
        <w:rPr>
          <w:rStyle w:val="default"/>
          <w:rFonts w:cs="FrankRuehl"/>
          <w:rtl/>
        </w:rPr>
      </w:pPr>
      <w:bookmarkStart w:id="397" w:name="Seif84"/>
      <w:bookmarkEnd w:id="397"/>
      <w:r>
        <w:rPr>
          <w:lang w:val="he-IL"/>
        </w:rPr>
        <w:pict>
          <v:rect id="_x0000_s2405" style="position:absolute;left:0;text-align:left;margin-left:464.5pt;margin-top:8.05pt;width:75.05pt;height:50.45pt;z-index:25157734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שלום פיצויים ותיקון נזק</w:t>
                  </w:r>
                </w:p>
                <w:p w:rsidR="00F17E28" w:rsidRDefault="00F17E28">
                  <w:pPr>
                    <w:spacing w:line="160" w:lineRule="exact"/>
                    <w:jc w:val="left"/>
                    <w:rPr>
                      <w:rFonts w:cs="Miriam"/>
                      <w:szCs w:val="18"/>
                      <w:rtl/>
                    </w:rPr>
                  </w:pPr>
                  <w:r>
                    <w:rPr>
                      <w:rFonts w:cs="Miriam" w:hint="cs"/>
                      <w:szCs w:val="18"/>
                      <w:rtl/>
                    </w:rPr>
                    <w:t>(תיקון מס' 25) תשס"א-2001</w:t>
                  </w:r>
                </w:p>
                <w:p w:rsidR="00256105" w:rsidRDefault="00256105">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D4428">
        <w:rPr>
          <w:rStyle w:val="default"/>
          <w:rFonts w:cs="FrankRuehl" w:hint="cs"/>
          <w:rtl/>
        </w:rPr>
        <w:t>ספק מורשה</w:t>
      </w:r>
      <w:r>
        <w:rPr>
          <w:rStyle w:val="default"/>
          <w:rFonts w:cs="FrankRuehl" w:hint="cs"/>
          <w:rtl/>
        </w:rPr>
        <w:t xml:space="preserve"> וכל אדם מטעמו, בהשתמשם בסמכות הנתונה להם לפי סעיף 18 או בהרשאה לפי סעי</w:t>
      </w:r>
      <w:r>
        <w:rPr>
          <w:rStyle w:val="default"/>
          <w:rFonts w:cs="FrankRuehl"/>
          <w:rtl/>
        </w:rPr>
        <w:t>ף</w:t>
      </w:r>
      <w:r>
        <w:rPr>
          <w:rStyle w:val="default"/>
          <w:rFonts w:cs="FrankRuehl" w:hint="cs"/>
          <w:rtl/>
        </w:rPr>
        <w:t xml:space="preserve"> 21ב, יימנעו עד כמה שהדבר ניתן מגרימת נזק ויחזירו את המקרקעין ככל האפשר למצב שהיו בו אלולא נעשה שימוש בסמכות או בהרשאה כאמור.</w:t>
      </w:r>
    </w:p>
    <w:p w:rsidR="00F24715" w:rsidRDefault="00F24715">
      <w:pPr>
        <w:pStyle w:val="P00"/>
        <w:spacing w:before="72"/>
        <w:ind w:left="0" w:right="1134"/>
        <w:rPr>
          <w:rStyle w:val="default"/>
          <w:rFonts w:cs="FrankRuehl"/>
          <w:rtl/>
        </w:rPr>
      </w:pPr>
      <w:r>
        <w:rPr>
          <w:lang w:val="he-IL"/>
        </w:rPr>
        <w:pict>
          <v:rect id="_x0000_s2406" style="position:absolute;left:0;text-align:left;margin-left:464.5pt;margin-top:8.05pt;width:75.05pt;height:20pt;z-index:25157836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w:t>
                  </w:r>
                  <w:r>
                    <w:rPr>
                      <w:rFonts w:cs="Miriam"/>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נגרם נזק עקב שימוש בסמכות או בהרשאה כאמור בסעיף קטן (א), ישלם </w:t>
      </w:r>
      <w:r w:rsidR="00FD4428">
        <w:rPr>
          <w:rStyle w:val="default"/>
          <w:rFonts w:cs="FrankRuehl" w:hint="cs"/>
          <w:rtl/>
        </w:rPr>
        <w:t>הספק המורשה</w:t>
      </w:r>
      <w:r>
        <w:rPr>
          <w:rStyle w:val="default"/>
          <w:rFonts w:cs="FrankRuehl" w:hint="cs"/>
          <w:rtl/>
        </w:rPr>
        <w:t xml:space="preserve"> פיצויים לניזוק.</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w:t>
      </w:r>
      <w:r>
        <w:rPr>
          <w:rStyle w:val="default"/>
          <w:rFonts w:cs="FrankRuehl"/>
          <w:rtl/>
        </w:rPr>
        <w:t>ל</w:t>
      </w:r>
      <w:r>
        <w:rPr>
          <w:rStyle w:val="default"/>
          <w:rFonts w:cs="FrankRuehl" w:hint="cs"/>
          <w:rtl/>
        </w:rPr>
        <w:t xml:space="preserve">יט </w:t>
      </w:r>
      <w:r w:rsidR="00FD4428">
        <w:rPr>
          <w:rStyle w:val="default"/>
          <w:rFonts w:cs="FrankRuehl" w:hint="cs"/>
          <w:rtl/>
        </w:rPr>
        <w:t>הספק המורשה</w:t>
      </w:r>
      <w:r>
        <w:rPr>
          <w:rStyle w:val="default"/>
          <w:rFonts w:cs="FrankRuehl" w:hint="cs"/>
          <w:rtl/>
        </w:rPr>
        <w:t xml:space="preserve"> לדחות דרישה לפיצויים לפי סעיף קטן (ב), ימסור לתובע הודעה מנומקת בכתב על כך תוך ששים ימים מיום קבלת הדרישה.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398" w:name="Rov406"/>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7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7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8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u w:val="single"/>
          <w:shd w:val="clear" w:color="auto" w:fill="FFFF99"/>
          <w:rtl/>
        </w:rPr>
      </w:pPr>
      <w:r w:rsidRPr="0088080B">
        <w:rPr>
          <w:rStyle w:val="default"/>
          <w:rFonts w:cs="Miriam" w:hint="cs"/>
          <w:vanish/>
          <w:sz w:val="16"/>
          <w:szCs w:val="16"/>
          <w:shd w:val="clear" w:color="auto" w:fill="FFFF99"/>
          <w:rtl/>
        </w:rPr>
        <w:t xml:space="preserve">תשלום פיצויים </w:t>
      </w:r>
      <w:r w:rsidRPr="0088080B">
        <w:rPr>
          <w:rStyle w:val="default"/>
          <w:rFonts w:cs="Miriam" w:hint="cs"/>
          <w:vanish/>
          <w:sz w:val="16"/>
          <w:szCs w:val="16"/>
          <w:u w:val="single"/>
          <w:shd w:val="clear" w:color="auto" w:fill="FFFF99"/>
          <w:rtl/>
        </w:rPr>
        <w:t>ותיקון נזק</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22.</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בעל רשיון וכל אדם מטעמו, בהשתמשם בסמכות הנתונה להם לפי סעיף 18 </w:t>
      </w:r>
      <w:r w:rsidRPr="0088080B">
        <w:rPr>
          <w:rStyle w:val="default"/>
          <w:rFonts w:cs="FrankRuehl" w:hint="cs"/>
          <w:vanish/>
          <w:sz w:val="22"/>
          <w:szCs w:val="22"/>
          <w:u w:val="single"/>
          <w:shd w:val="clear" w:color="auto" w:fill="FFFF99"/>
          <w:rtl/>
        </w:rPr>
        <w:t>או בהרשאה לפי סעי</w:t>
      </w:r>
      <w:r w:rsidRPr="0088080B">
        <w:rPr>
          <w:rStyle w:val="default"/>
          <w:rFonts w:cs="FrankRuehl"/>
          <w:vanish/>
          <w:sz w:val="22"/>
          <w:szCs w:val="22"/>
          <w:u w:val="single"/>
          <w:shd w:val="clear" w:color="auto" w:fill="FFFF99"/>
          <w:rtl/>
        </w:rPr>
        <w:t>ף</w:t>
      </w:r>
      <w:r w:rsidRPr="0088080B">
        <w:rPr>
          <w:rStyle w:val="default"/>
          <w:rFonts w:cs="FrankRuehl" w:hint="cs"/>
          <w:vanish/>
          <w:sz w:val="22"/>
          <w:szCs w:val="22"/>
          <w:u w:val="single"/>
          <w:shd w:val="clear" w:color="auto" w:fill="FFFF99"/>
          <w:rtl/>
        </w:rPr>
        <w:t xml:space="preserve"> 21ב</w:t>
      </w:r>
      <w:r w:rsidRPr="0088080B">
        <w:rPr>
          <w:rStyle w:val="default"/>
          <w:rFonts w:cs="FrankRuehl" w:hint="cs"/>
          <w:vanish/>
          <w:sz w:val="22"/>
          <w:szCs w:val="22"/>
          <w:shd w:val="clear" w:color="auto" w:fill="FFFF99"/>
          <w:rtl/>
        </w:rPr>
        <w:t xml:space="preserve">, יימנעו עד כמה שהדבר ניתן מגרימת נזק ויחזירו את המקרקעין ככל האפשר למצב שהיו בו אלולא נעשה שימוש בסמכות </w:t>
      </w:r>
      <w:r w:rsidRPr="0088080B">
        <w:rPr>
          <w:rStyle w:val="default"/>
          <w:rFonts w:cs="FrankRuehl" w:hint="cs"/>
          <w:vanish/>
          <w:sz w:val="22"/>
          <w:szCs w:val="22"/>
          <w:u w:val="single"/>
          <w:shd w:val="clear" w:color="auto" w:fill="FFFF99"/>
          <w:rtl/>
        </w:rPr>
        <w:t>או בהרשאה כאמור</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נגרם נזק </w:t>
      </w:r>
      <w:r w:rsidRPr="0088080B">
        <w:rPr>
          <w:rStyle w:val="default"/>
          <w:rFonts w:cs="FrankRuehl" w:hint="cs"/>
          <w:strike/>
          <w:vanish/>
          <w:sz w:val="22"/>
          <w:szCs w:val="22"/>
          <w:shd w:val="clear" w:color="auto" w:fill="FFFF99"/>
          <w:rtl/>
        </w:rPr>
        <w:t>כתוצאה משימוש בסמכות האמורה בסעיף 18</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עקב שימוש בסמכות או בהרשאה כאמור בסעיף קטן (א)</w:t>
      </w:r>
      <w:r w:rsidRPr="0088080B">
        <w:rPr>
          <w:rStyle w:val="default"/>
          <w:rFonts w:cs="FrankRuehl" w:hint="cs"/>
          <w:vanish/>
          <w:sz w:val="22"/>
          <w:szCs w:val="22"/>
          <w:shd w:val="clear" w:color="auto" w:fill="FFFF99"/>
          <w:rtl/>
        </w:rPr>
        <w:t>, ישלם בעל הרשיון פיצויים לניזוק.</w:t>
      </w:r>
    </w:p>
    <w:p w:rsidR="0025610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הח</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יט בעל הרשיון לדחות דרישה לפיצויים לפי סעיף קטן (ב), ימסור לתובע הודעה מנומקת בכתב על כך תוך ששים ימים מיום קבלת הדרישה</w:t>
      </w:r>
      <w:r w:rsidR="00256105" w:rsidRPr="0088080B">
        <w:rPr>
          <w:rStyle w:val="default"/>
          <w:rFonts w:cs="FrankRuehl" w:hint="cs"/>
          <w:vanish/>
          <w:sz w:val="22"/>
          <w:szCs w:val="22"/>
          <w:shd w:val="clear" w:color="auto" w:fill="FFFF99"/>
          <w:rtl/>
        </w:rPr>
        <w:t>.</w:t>
      </w:r>
    </w:p>
    <w:p w:rsidR="00256105" w:rsidRPr="0088080B" w:rsidRDefault="00256105" w:rsidP="00256105">
      <w:pPr>
        <w:pStyle w:val="P00"/>
        <w:spacing w:before="0"/>
        <w:ind w:left="0" w:right="1134"/>
        <w:rPr>
          <w:rStyle w:val="default"/>
          <w:rFonts w:ascii="FrankRuehl" w:hAnsi="FrankRuehl" w:cs="FrankRuehl"/>
          <w:vanish/>
          <w:szCs w:val="20"/>
          <w:shd w:val="clear" w:color="auto" w:fill="FFFF99"/>
          <w:rtl/>
        </w:rPr>
      </w:pPr>
    </w:p>
    <w:p w:rsidR="00256105" w:rsidRPr="0088080B" w:rsidRDefault="00256105" w:rsidP="00256105">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256105" w:rsidRPr="0088080B" w:rsidRDefault="00256105" w:rsidP="0025610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56105" w:rsidRPr="0088080B" w:rsidRDefault="00256105" w:rsidP="00256105">
      <w:pPr>
        <w:pStyle w:val="P00"/>
        <w:spacing w:before="0"/>
        <w:ind w:left="0" w:right="1134"/>
        <w:rPr>
          <w:rStyle w:val="default"/>
          <w:rFonts w:ascii="FrankRuehl" w:hAnsi="FrankRuehl" w:cs="FrankRuehl"/>
          <w:vanish/>
          <w:szCs w:val="20"/>
          <w:shd w:val="clear" w:color="auto" w:fill="FFFF99"/>
          <w:rtl/>
        </w:rPr>
      </w:pPr>
      <w:hyperlink r:id="rId128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8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56105" w:rsidRPr="0088080B" w:rsidRDefault="00256105" w:rsidP="0025610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22.</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וכל אדם מטעמו, בהשתמשם בסמכות הנתונה להם לפי סעיף 18 או בהרשאה לפי סעי</w:t>
      </w:r>
      <w:r w:rsidRPr="0088080B">
        <w:rPr>
          <w:rStyle w:val="default"/>
          <w:rFonts w:cs="FrankRuehl"/>
          <w:vanish/>
          <w:sz w:val="22"/>
          <w:szCs w:val="22"/>
          <w:shd w:val="clear" w:color="auto" w:fill="FFFF99"/>
          <w:rtl/>
        </w:rPr>
        <w:t>ף</w:t>
      </w:r>
      <w:r w:rsidRPr="0088080B">
        <w:rPr>
          <w:rStyle w:val="default"/>
          <w:rFonts w:cs="FrankRuehl" w:hint="cs"/>
          <w:vanish/>
          <w:sz w:val="22"/>
          <w:szCs w:val="22"/>
          <w:shd w:val="clear" w:color="auto" w:fill="FFFF99"/>
          <w:rtl/>
        </w:rPr>
        <w:t xml:space="preserve"> 21ב, יימנעו עד כמה שהדבר ניתן מגרימת נזק ויחזירו את המקרקעין ככל האפשר למצב שהיו בו אלולא נעשה שימוש בסמכות או בהרשאה כאמור.</w:t>
      </w:r>
    </w:p>
    <w:p w:rsidR="00256105" w:rsidRPr="0088080B" w:rsidRDefault="00256105" w:rsidP="0025610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נגרם נזק עקב שימוש בסמכות או בהרשאה כאמור בסעיף קטן (א), ישלם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פיצויים לניזוק.</w:t>
      </w:r>
    </w:p>
    <w:p w:rsidR="00F24715" w:rsidRDefault="00256105" w:rsidP="00256105">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הח</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 xml:space="preserve">יט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לדחות דרישה לפיצויים לפי סעיף קטן (ב), ימסור לתובע הודעה מנומקת בכתב על כך תוך ששים ימים מיום קבלת הדרישה.</w:t>
      </w:r>
      <w:bookmarkEnd w:id="398"/>
    </w:p>
    <w:p w:rsidR="00F24715" w:rsidRDefault="00F24715">
      <w:pPr>
        <w:pStyle w:val="P00"/>
        <w:spacing w:before="72"/>
        <w:ind w:left="0" w:right="1134"/>
        <w:rPr>
          <w:rStyle w:val="default"/>
          <w:rFonts w:cs="FrankRuehl"/>
          <w:rtl/>
        </w:rPr>
      </w:pPr>
      <w:bookmarkStart w:id="399" w:name="Seif85"/>
      <w:bookmarkEnd w:id="399"/>
      <w:r>
        <w:rPr>
          <w:lang w:val="he-IL"/>
        </w:rPr>
        <w:pict>
          <v:rect id="_x0000_s2407" style="position:absolute;left:0;text-align:left;margin-left:464.5pt;margin-top:8.05pt;width:75.05pt;height:20.25pt;z-index:25157939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א</w:t>
                  </w:r>
                  <w:r>
                    <w:rPr>
                      <w:rFonts w:cs="Miriam" w:hint="cs"/>
                      <w:szCs w:val="18"/>
                      <w:rtl/>
                    </w:rPr>
                    <w:t xml:space="preserve">י מניעת מעבר </w:t>
                  </w:r>
                  <w:r>
                    <w:rPr>
                      <w:rFonts w:cs="Miriam"/>
                      <w:szCs w:val="18"/>
                      <w:rtl/>
                    </w:rPr>
                    <w:t>ב</w:t>
                  </w:r>
                  <w:r>
                    <w:rPr>
                      <w:rFonts w:cs="Miriam" w:hint="cs"/>
                      <w:szCs w:val="18"/>
                      <w:rtl/>
                    </w:rPr>
                    <w:t xml:space="preserve">יבשה, באויר </w:t>
                  </w:r>
                  <w:r>
                    <w:rPr>
                      <w:rFonts w:cs="Miriam"/>
                      <w:szCs w:val="18"/>
                      <w:rtl/>
                    </w:rPr>
                    <w:t>ו</w:t>
                  </w:r>
                  <w:r>
                    <w:rPr>
                      <w:rFonts w:cs="Miriam" w:hint="cs"/>
                      <w:szCs w:val="18"/>
                      <w:rtl/>
                    </w:rPr>
                    <w:t>במים</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יתקן בזק שיש להציבו מעל מים ראויים לשייט או מתחתם, בדרך או מעליה או בנתיב טיס, יוצב באופן שלא</w:t>
      </w:r>
      <w:r>
        <w:rPr>
          <w:rStyle w:val="default"/>
          <w:rFonts w:cs="FrankRuehl"/>
          <w:rtl/>
        </w:rPr>
        <w:t xml:space="preserve"> </w:t>
      </w:r>
      <w:r>
        <w:rPr>
          <w:rStyle w:val="default"/>
          <w:rFonts w:cs="FrankRuehl" w:hint="cs"/>
          <w:rtl/>
        </w:rPr>
        <w:t>ימנע, לא יעכב ולא יפריע את המעבר במים, בדרך או בנתיב הטיס.</w:t>
      </w:r>
    </w:p>
    <w:p w:rsidR="00F24715" w:rsidRDefault="00F24715">
      <w:pPr>
        <w:pStyle w:val="P00"/>
        <w:spacing w:before="72"/>
        <w:ind w:left="0" w:right="1134"/>
        <w:rPr>
          <w:rStyle w:val="default"/>
          <w:rFonts w:cs="FrankRuehl" w:hint="cs"/>
          <w:rtl/>
        </w:rPr>
      </w:pPr>
      <w:bookmarkStart w:id="400" w:name="Seif86"/>
      <w:bookmarkEnd w:id="400"/>
      <w:r>
        <w:rPr>
          <w:lang w:val="he-IL"/>
        </w:rPr>
        <w:pict>
          <v:rect id="_x0000_s2408" style="position:absolute;left:0;text-align:left;margin-left:464.5pt;margin-top:8.05pt;width:75.05pt;height:37.7pt;z-index:25158041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מ</w:t>
                  </w:r>
                  <w:r>
                    <w:rPr>
                      <w:rFonts w:cs="Miriam" w:hint="cs"/>
                      <w:szCs w:val="18"/>
                      <w:rtl/>
                    </w:rPr>
                    <w:t xml:space="preserve">יתקני בעל </w:t>
                  </w:r>
                  <w:r>
                    <w:rPr>
                      <w:rFonts w:cs="Miriam"/>
                      <w:szCs w:val="18"/>
                      <w:rtl/>
                    </w:rPr>
                    <w:t>ר</w:t>
                  </w:r>
                  <w:r>
                    <w:rPr>
                      <w:rFonts w:cs="Miriam" w:hint="cs"/>
                      <w:szCs w:val="18"/>
                      <w:rtl/>
                    </w:rPr>
                    <w:t xml:space="preserve">שיון המחוברים </w:t>
                  </w:r>
                  <w:r>
                    <w:rPr>
                      <w:rFonts w:cs="Miriam"/>
                      <w:szCs w:val="18"/>
                      <w:rtl/>
                    </w:rPr>
                    <w:t>ל</w:t>
                  </w:r>
                  <w:r>
                    <w:rPr>
                      <w:rFonts w:cs="Miriam" w:hint="cs"/>
                      <w:szCs w:val="18"/>
                      <w:rtl/>
                    </w:rPr>
                    <w:t>מקרקעין</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24.</w:t>
      </w:r>
      <w:r>
        <w:rPr>
          <w:rStyle w:val="big-number"/>
          <w:rtl/>
        </w:rPr>
        <w:tab/>
      </w:r>
      <w:r>
        <w:rPr>
          <w:rStyle w:val="default"/>
          <w:rFonts w:cs="FrankRuehl"/>
          <w:rtl/>
        </w:rPr>
        <w:t>ע</w:t>
      </w:r>
      <w:r>
        <w:rPr>
          <w:rStyle w:val="default"/>
          <w:rFonts w:cs="FrankRuehl" w:hint="cs"/>
          <w:rtl/>
        </w:rPr>
        <w:t>ל אף האמור בסעיף 12 לחוק המקרקעין, מיתקן בזק שחובר</w:t>
      </w:r>
      <w:r>
        <w:rPr>
          <w:rFonts w:hint="cs"/>
          <w:rtl/>
        </w:rPr>
        <w:t xml:space="preserve"> </w:t>
      </w:r>
      <w:r>
        <w:rPr>
          <w:rStyle w:val="default"/>
          <w:rFonts w:cs="FrankRuehl" w:hint="cs"/>
          <w:rtl/>
        </w:rPr>
        <w:t>למקרקעין של אחר יהיה בבעלותו של מי שהתקין את המיתקן כדין.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01" w:name="Rov407"/>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8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8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8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24.</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ל אף האמור בסעיף 12 לחוק המקרקעין, </w:t>
      </w:r>
      <w:r w:rsidRPr="0088080B">
        <w:rPr>
          <w:rStyle w:val="default"/>
          <w:rFonts w:cs="FrankRuehl" w:hint="cs"/>
          <w:strike/>
          <w:vanish/>
          <w:sz w:val="22"/>
          <w:szCs w:val="22"/>
          <w:shd w:val="clear" w:color="auto" w:fill="FFFF99"/>
          <w:rtl/>
        </w:rPr>
        <w:t>התשכ"ט-1969,</w:t>
      </w:r>
      <w:r w:rsidRPr="0088080B">
        <w:rPr>
          <w:rStyle w:val="default"/>
          <w:rFonts w:cs="FrankRuehl" w:hint="cs"/>
          <w:vanish/>
          <w:sz w:val="22"/>
          <w:szCs w:val="22"/>
          <w:shd w:val="clear" w:color="auto" w:fill="FFFF99"/>
          <w:rtl/>
        </w:rPr>
        <w:t xml:space="preserve"> מיתקן בזק שחובר</w:t>
      </w:r>
      <w:r w:rsidRPr="0088080B">
        <w:rPr>
          <w:rFonts w:hint="cs"/>
          <w:vanish/>
          <w:sz w:val="22"/>
          <w:szCs w:val="22"/>
          <w:shd w:val="clear" w:color="auto" w:fill="FFFF99"/>
          <w:rtl/>
        </w:rPr>
        <w:t xml:space="preserve"> </w:t>
      </w:r>
      <w:r w:rsidRPr="0088080B">
        <w:rPr>
          <w:rStyle w:val="default"/>
          <w:rFonts w:cs="FrankRuehl" w:hint="cs"/>
          <w:vanish/>
          <w:sz w:val="22"/>
          <w:szCs w:val="22"/>
          <w:shd w:val="clear" w:color="auto" w:fill="FFFF99"/>
          <w:rtl/>
        </w:rPr>
        <w:t>למקרקעין של אחר יהיה בבעלותו של מי שהתקין את המיתקן כדין.</w:t>
      </w:r>
      <w:bookmarkEnd w:id="401"/>
    </w:p>
    <w:p w:rsidR="00F24715" w:rsidRDefault="00F24715">
      <w:pPr>
        <w:pStyle w:val="P00"/>
        <w:spacing w:before="72"/>
        <w:ind w:left="0" w:right="1134"/>
        <w:rPr>
          <w:rStyle w:val="default"/>
          <w:rFonts w:cs="FrankRuehl"/>
          <w:rtl/>
        </w:rPr>
      </w:pPr>
    </w:p>
    <w:p w:rsidR="00F24715" w:rsidRDefault="00F24715" w:rsidP="00E66FBF">
      <w:pPr>
        <w:pStyle w:val="P00"/>
        <w:spacing w:before="72"/>
        <w:ind w:left="1021" w:right="1134" w:hanging="1021"/>
        <w:rPr>
          <w:rStyle w:val="default"/>
          <w:rFonts w:cs="FrankRuehl"/>
          <w:rtl/>
        </w:rPr>
      </w:pPr>
      <w:bookmarkStart w:id="402" w:name="Seif87"/>
      <w:bookmarkEnd w:id="402"/>
      <w:r>
        <w:rPr>
          <w:lang w:val="he-IL"/>
        </w:rPr>
        <w:pict>
          <v:rect id="_x0000_s2409" style="position:absolute;left:0;text-align:left;margin-left:464.5pt;margin-top:8.05pt;width:75.05pt;height:35.05pt;z-index:251581440"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ה</w:t>
                  </w:r>
                  <w:r>
                    <w:rPr>
                      <w:rFonts w:cs="Miriam" w:hint="cs"/>
                      <w:szCs w:val="18"/>
                      <w:rtl/>
                    </w:rPr>
                    <w:t xml:space="preserve">ודעה על </w:t>
                  </w:r>
                  <w:r>
                    <w:rPr>
                      <w:rFonts w:cs="Miriam"/>
                      <w:szCs w:val="18"/>
                      <w:rtl/>
                    </w:rPr>
                    <w:t>ס</w:t>
                  </w:r>
                  <w:r>
                    <w:rPr>
                      <w:rFonts w:cs="Miriam" w:hint="cs"/>
                      <w:szCs w:val="18"/>
                      <w:rtl/>
                    </w:rPr>
                    <w:t>לילת דר</w:t>
                  </w:r>
                  <w:r>
                    <w:rPr>
                      <w:rFonts w:cs="Miriam"/>
                      <w:szCs w:val="18"/>
                      <w:rtl/>
                    </w:rPr>
                    <w:t>ך</w:t>
                  </w:r>
                </w:p>
                <w:p w:rsidR="005C0FEE" w:rsidRDefault="005C0FEE">
                  <w:pPr>
                    <w:spacing w:line="160" w:lineRule="exact"/>
                    <w:jc w:val="left"/>
                    <w:rPr>
                      <w:rFonts w:cs="Miriam"/>
                      <w:noProof/>
                      <w:szCs w:val="18"/>
                      <w:rtl/>
                    </w:rPr>
                  </w:pPr>
                  <w:r>
                    <w:rPr>
                      <w:rFonts w:cs="Miriam" w:hint="cs"/>
                      <w:szCs w:val="18"/>
                      <w:rtl/>
                    </w:rPr>
                    <w:t>(תיקון מס' 76)</w:t>
                  </w:r>
                  <w:r>
                    <w:rPr>
                      <w:rFonts w:cs="Miriam" w:hint="cs"/>
                      <w:szCs w:val="18"/>
                    </w:rPr>
                    <w:t xml:space="preserve"> </w:t>
                  </w:r>
                  <w:r>
                    <w:rPr>
                      <w:rFonts w:cs="Miriam" w:hint="cs"/>
                      <w:szCs w:val="18"/>
                      <w:rtl/>
                    </w:rPr>
                    <w:t>תשפ"ב-2022</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הרוצה לסלול דרך או לשנותה ימסור על כך הודעה בכתב, שלושים ימים לפחות לפני תחילת העבודה, </w:t>
      </w:r>
      <w:r w:rsidR="00FD4428">
        <w:rPr>
          <w:rStyle w:val="default"/>
          <w:rFonts w:cs="FrankRuehl" w:hint="cs"/>
          <w:rtl/>
        </w:rPr>
        <w:t>לספק המורשה</w:t>
      </w:r>
      <w:r>
        <w:rPr>
          <w:rStyle w:val="default"/>
          <w:rFonts w:cs="FrankRuehl" w:hint="cs"/>
          <w:rtl/>
        </w:rPr>
        <w:t xml:space="preserve"> </w:t>
      </w:r>
      <w:r w:rsidR="00FD4428" w:rsidRPr="00FD4428">
        <w:rPr>
          <w:rStyle w:val="default"/>
          <w:rFonts w:cs="FrankRuehl" w:hint="cs"/>
          <w:rtl/>
        </w:rPr>
        <w:t xml:space="preserve">שרשרת הבזק שבאמצעותה הוא נותן שירות בזק פרוסה באזור בו </w:t>
      </w:r>
      <w:r>
        <w:rPr>
          <w:rStyle w:val="default"/>
          <w:rFonts w:cs="FrankRuehl" w:hint="cs"/>
          <w:rtl/>
        </w:rPr>
        <w:t xml:space="preserve">תבוצע העבודה לפי ההודעה, בצירוף תכנית מפורטת של העבודה; אם לא נתן הודעה כאמור ישא בכל ההוצאות שנגרמו כתוצאה מכך </w:t>
      </w:r>
      <w:r w:rsidR="00FD4428">
        <w:rPr>
          <w:rStyle w:val="default"/>
          <w:rFonts w:cs="FrankRuehl" w:hint="cs"/>
          <w:rtl/>
        </w:rPr>
        <w:t>לספק המורשה</w:t>
      </w:r>
      <w:r>
        <w:rPr>
          <w:rStyle w:val="default"/>
          <w:rFonts w:cs="FrankRuehl" w:hint="cs"/>
          <w:rtl/>
        </w:rPr>
        <w:t>;</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המבקש למסור הודעה לפי פסקה (1) ואינו יודע את זהותו או מענו של </w:t>
      </w:r>
      <w:r w:rsidR="00FD4428">
        <w:rPr>
          <w:rStyle w:val="default"/>
          <w:rFonts w:cs="FrankRuehl" w:hint="cs"/>
          <w:rtl/>
        </w:rPr>
        <w:t>הספק המורשה</w:t>
      </w:r>
      <w:r>
        <w:rPr>
          <w:rStyle w:val="default"/>
          <w:rFonts w:cs="FrankRuehl" w:hint="cs"/>
          <w:rtl/>
        </w:rPr>
        <w:t xml:space="preserve">, ישלח את ההודעה לשר או למי שהשר הסמיך לכך לשם מסירתה </w:t>
      </w:r>
      <w:r w:rsidR="00B31C10">
        <w:rPr>
          <w:rStyle w:val="default"/>
          <w:rFonts w:cs="FrankRuehl" w:hint="cs"/>
          <w:rtl/>
        </w:rPr>
        <w:t>לספק המורשה</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ניתנה הודעה כאמור בסעיף קטן (א), יסיר </w:t>
      </w:r>
      <w:r w:rsidR="00B31C10">
        <w:rPr>
          <w:rStyle w:val="default"/>
          <w:rFonts w:cs="FrankRuehl" w:hint="cs"/>
          <w:rtl/>
        </w:rPr>
        <w:t>הספק המורשה</w:t>
      </w:r>
      <w:r>
        <w:rPr>
          <w:rStyle w:val="default"/>
          <w:rFonts w:cs="FrankRuehl" w:hint="cs"/>
          <w:rtl/>
        </w:rPr>
        <w:t xml:space="preserve"> כל מיתקן בזק הנמצא במקום ש</w:t>
      </w:r>
      <w:r>
        <w:rPr>
          <w:rStyle w:val="default"/>
          <w:rFonts w:cs="FrankRuehl"/>
          <w:rtl/>
        </w:rPr>
        <w:t>ב</w:t>
      </w:r>
      <w:r>
        <w:rPr>
          <w:rStyle w:val="default"/>
          <w:rFonts w:cs="FrankRuehl" w:hint="cs"/>
          <w:rtl/>
        </w:rPr>
        <w:t>ו תבוצע העבודה לפיה ויעביר אותו תוך זמן סביר, ולאחר התייעצות עם הרשות המקומית שבתחומה תיבנה הדרך, למקום ובדרך המתאימים לתכנון רשת בזק.</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ההוצאות להסרת מיתקן בזק הנמצא במקום כדין והעברתו עקב עבודה כאמור בסעיף קטן (א) יהיו על החייב במתן ההודעה, בין שניתנ</w:t>
      </w:r>
      <w:r>
        <w:rPr>
          <w:rStyle w:val="default"/>
          <w:rFonts w:cs="FrankRuehl"/>
          <w:rtl/>
        </w:rPr>
        <w:t>ה</w:t>
      </w:r>
      <w:r>
        <w:rPr>
          <w:rStyle w:val="default"/>
          <w:rFonts w:cs="FrankRuehl" w:hint="cs"/>
          <w:rtl/>
        </w:rPr>
        <w:t xml:space="preserve"> ובין שלא ניתנה, אולם בית המשפט רשאי לחלקן במקרים מיוחדים בין </w:t>
      </w:r>
      <w:r w:rsidR="00B31C10">
        <w:rPr>
          <w:rStyle w:val="default"/>
          <w:rFonts w:cs="FrankRuehl" w:hint="cs"/>
          <w:rtl/>
        </w:rPr>
        <w:t>הספק המורשה</w:t>
      </w:r>
      <w:r>
        <w:rPr>
          <w:rStyle w:val="default"/>
          <w:rFonts w:cs="FrankRuehl" w:hint="cs"/>
          <w:rtl/>
        </w:rPr>
        <w:t xml:space="preserve"> לבין החייב במתן ההודעה.</w:t>
      </w:r>
    </w:p>
    <w:p w:rsidR="00605769" w:rsidRPr="0088080B" w:rsidRDefault="00605769" w:rsidP="00605769">
      <w:pPr>
        <w:pStyle w:val="P00"/>
        <w:spacing w:before="0"/>
        <w:ind w:left="0" w:right="1134"/>
        <w:rPr>
          <w:rStyle w:val="default"/>
          <w:rFonts w:ascii="FrankRuehl" w:hAnsi="FrankRuehl" w:cs="FrankRuehl"/>
          <w:vanish/>
          <w:color w:val="FF0000"/>
          <w:szCs w:val="20"/>
          <w:shd w:val="clear" w:color="auto" w:fill="FFFF99"/>
          <w:rtl/>
        </w:rPr>
      </w:pPr>
      <w:bookmarkStart w:id="403" w:name="Rov698"/>
      <w:r w:rsidRPr="0088080B">
        <w:rPr>
          <w:rStyle w:val="default"/>
          <w:rFonts w:ascii="FrankRuehl" w:hAnsi="FrankRuehl" w:cs="FrankRuehl"/>
          <w:vanish/>
          <w:color w:val="FF0000"/>
          <w:szCs w:val="20"/>
          <w:shd w:val="clear" w:color="auto" w:fill="FFFF99"/>
          <w:rtl/>
        </w:rPr>
        <w:t>מיום 2.10.2022</w:t>
      </w:r>
    </w:p>
    <w:p w:rsidR="00605769" w:rsidRPr="0088080B" w:rsidRDefault="00605769" w:rsidP="0060576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05769" w:rsidRPr="0088080B" w:rsidRDefault="00605769" w:rsidP="00605769">
      <w:pPr>
        <w:pStyle w:val="P00"/>
        <w:spacing w:before="0"/>
        <w:ind w:left="0" w:right="1134"/>
        <w:rPr>
          <w:rStyle w:val="default"/>
          <w:rFonts w:ascii="FrankRuehl" w:hAnsi="FrankRuehl" w:cs="FrankRuehl"/>
          <w:vanish/>
          <w:szCs w:val="20"/>
          <w:shd w:val="clear" w:color="auto" w:fill="FFFF99"/>
          <w:rtl/>
        </w:rPr>
      </w:pPr>
      <w:hyperlink r:id="rId128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256105"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28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623F5" w:rsidRPr="0088080B" w:rsidRDefault="00256105" w:rsidP="005C0FEE">
      <w:pPr>
        <w:pStyle w:val="P00"/>
        <w:ind w:left="1021" w:right="1134" w:hanging="1021"/>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25.</w:t>
      </w:r>
      <w:r w:rsidR="00D623F5" w:rsidRPr="0088080B">
        <w:rPr>
          <w:rStyle w:val="default"/>
          <w:rFonts w:cs="FrankRuehl"/>
          <w:vanish/>
          <w:sz w:val="16"/>
          <w:szCs w:val="22"/>
          <w:shd w:val="clear" w:color="auto" w:fill="FFFF99"/>
          <w:rtl/>
        </w:rPr>
        <w:tab/>
        <w:t>(</w:t>
      </w:r>
      <w:r w:rsidR="00D623F5" w:rsidRPr="0088080B">
        <w:rPr>
          <w:rStyle w:val="default"/>
          <w:rFonts w:cs="FrankRuehl" w:hint="cs"/>
          <w:vanish/>
          <w:sz w:val="16"/>
          <w:szCs w:val="22"/>
          <w:shd w:val="clear" w:color="auto" w:fill="FFFF99"/>
          <w:rtl/>
        </w:rPr>
        <w:t>א)</w:t>
      </w:r>
      <w:r w:rsidR="00D623F5" w:rsidRPr="0088080B">
        <w:rPr>
          <w:rStyle w:val="default"/>
          <w:rFonts w:cs="FrankRuehl"/>
          <w:vanish/>
          <w:sz w:val="16"/>
          <w:szCs w:val="22"/>
          <w:shd w:val="clear" w:color="auto" w:fill="FFFF99"/>
          <w:rtl/>
        </w:rPr>
        <w:tab/>
      </w:r>
      <w:r w:rsidR="00D623F5" w:rsidRPr="0088080B">
        <w:rPr>
          <w:rStyle w:val="default"/>
          <w:rFonts w:cs="FrankRuehl" w:hint="cs"/>
          <w:vanish/>
          <w:sz w:val="16"/>
          <w:szCs w:val="22"/>
          <w:shd w:val="clear" w:color="auto" w:fill="FFFF99"/>
          <w:rtl/>
        </w:rPr>
        <w:t>(1)</w:t>
      </w:r>
      <w:r w:rsidR="00D623F5" w:rsidRPr="0088080B">
        <w:rPr>
          <w:rStyle w:val="default"/>
          <w:rFonts w:cs="FrankRuehl"/>
          <w:vanish/>
          <w:sz w:val="16"/>
          <w:szCs w:val="22"/>
          <w:shd w:val="clear" w:color="auto" w:fill="FFFF99"/>
          <w:rtl/>
        </w:rPr>
        <w:tab/>
      </w:r>
      <w:r w:rsidR="00D623F5" w:rsidRPr="0088080B">
        <w:rPr>
          <w:rStyle w:val="default"/>
          <w:rFonts w:cs="FrankRuehl" w:hint="cs"/>
          <w:vanish/>
          <w:sz w:val="16"/>
          <w:szCs w:val="22"/>
          <w:shd w:val="clear" w:color="auto" w:fill="FFFF99"/>
          <w:rtl/>
        </w:rPr>
        <w:t xml:space="preserve">הרוצה לסלול דרך או לשנותה ימסור על כך הודעה בכתב, שלושים ימים לפחות לפני תחילת העבודה, </w:t>
      </w:r>
      <w:r w:rsidR="00D623F5" w:rsidRPr="0088080B">
        <w:rPr>
          <w:rStyle w:val="default"/>
          <w:rFonts w:cs="FrankRuehl" w:hint="cs"/>
          <w:strike/>
          <w:vanish/>
          <w:sz w:val="16"/>
          <w:szCs w:val="22"/>
          <w:shd w:val="clear" w:color="auto" w:fill="FFFF99"/>
          <w:rtl/>
        </w:rPr>
        <w:t>לבעל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לספק המורשה</w:t>
      </w:r>
      <w:r w:rsidR="00D623F5" w:rsidRPr="0088080B">
        <w:rPr>
          <w:rStyle w:val="default"/>
          <w:rFonts w:cs="FrankRuehl" w:hint="cs"/>
          <w:vanish/>
          <w:sz w:val="16"/>
          <w:szCs w:val="22"/>
          <w:shd w:val="clear" w:color="auto" w:fill="FFFF99"/>
          <w:rtl/>
        </w:rPr>
        <w:t xml:space="preserve"> </w:t>
      </w:r>
      <w:r w:rsidR="00D623F5" w:rsidRPr="0088080B">
        <w:rPr>
          <w:rStyle w:val="default"/>
          <w:rFonts w:cs="FrankRuehl" w:hint="cs"/>
          <w:strike/>
          <w:vanish/>
          <w:sz w:val="16"/>
          <w:szCs w:val="22"/>
          <w:shd w:val="clear" w:color="auto" w:fill="FFFF99"/>
          <w:rtl/>
        </w:rPr>
        <w:t>שבאזור תחולת רשיונו</w:t>
      </w:r>
      <w:r w:rsidR="005C0FEE" w:rsidRPr="0088080B">
        <w:rPr>
          <w:rStyle w:val="default"/>
          <w:rFonts w:cs="FrankRuehl" w:hint="cs"/>
          <w:vanish/>
          <w:sz w:val="16"/>
          <w:szCs w:val="22"/>
          <w:shd w:val="clear" w:color="auto" w:fill="FFFF99"/>
          <w:rtl/>
        </w:rPr>
        <w:t xml:space="preserve"> </w:t>
      </w:r>
      <w:r w:rsidR="005C0FEE" w:rsidRPr="0088080B">
        <w:rPr>
          <w:rStyle w:val="default"/>
          <w:rFonts w:cs="FrankRuehl" w:hint="cs"/>
          <w:vanish/>
          <w:sz w:val="16"/>
          <w:szCs w:val="22"/>
          <w:u w:val="single"/>
          <w:shd w:val="clear" w:color="auto" w:fill="FFFF99"/>
          <w:rtl/>
        </w:rPr>
        <w:t>שרשרת הבזק שבאמצעותה הוא נותן שירות בזק פרוסה באזור בו</w:t>
      </w:r>
      <w:r w:rsidR="00D623F5" w:rsidRPr="0088080B">
        <w:rPr>
          <w:rStyle w:val="default"/>
          <w:rFonts w:cs="FrankRuehl" w:hint="cs"/>
          <w:vanish/>
          <w:sz w:val="16"/>
          <w:szCs w:val="22"/>
          <w:shd w:val="clear" w:color="auto" w:fill="FFFF99"/>
          <w:rtl/>
        </w:rPr>
        <w:t xml:space="preserve"> תבוצע העבודה לפי ההודעה, בצירוף תכנית מפורטת של העבודה; אם לא נתן הודעה כאמור ישא בכל ההוצאות שנגרמו כתוצאה מכך </w:t>
      </w:r>
      <w:r w:rsidR="00D623F5" w:rsidRPr="0088080B">
        <w:rPr>
          <w:rStyle w:val="default"/>
          <w:rFonts w:cs="FrankRuehl" w:hint="cs"/>
          <w:strike/>
          <w:vanish/>
          <w:sz w:val="16"/>
          <w:szCs w:val="22"/>
          <w:shd w:val="clear" w:color="auto" w:fill="FFFF99"/>
          <w:rtl/>
        </w:rPr>
        <w:t>לבעל הרש</w:t>
      </w:r>
      <w:r w:rsidR="00D623F5" w:rsidRPr="0088080B">
        <w:rPr>
          <w:rStyle w:val="default"/>
          <w:rFonts w:cs="FrankRuehl"/>
          <w:strike/>
          <w:vanish/>
          <w:sz w:val="16"/>
          <w:szCs w:val="22"/>
          <w:shd w:val="clear" w:color="auto" w:fill="FFFF99"/>
          <w:rtl/>
        </w:rPr>
        <w:t>י</w:t>
      </w:r>
      <w:r w:rsidR="00D623F5" w:rsidRPr="0088080B">
        <w:rPr>
          <w:rStyle w:val="default"/>
          <w:rFonts w:cs="FrankRuehl" w:hint="cs"/>
          <w:strike/>
          <w:vanish/>
          <w:sz w:val="16"/>
          <w:szCs w:val="22"/>
          <w:shd w:val="clear" w:color="auto" w:fill="FFFF99"/>
          <w:rtl/>
        </w:rPr>
        <w:t>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לספק המורשה</w:t>
      </w:r>
      <w:r w:rsidR="00D623F5" w:rsidRPr="0088080B">
        <w:rPr>
          <w:rStyle w:val="default"/>
          <w:rFonts w:cs="FrankRuehl" w:hint="cs"/>
          <w:vanish/>
          <w:sz w:val="16"/>
          <w:szCs w:val="22"/>
          <w:shd w:val="clear" w:color="auto" w:fill="FFFF99"/>
          <w:rtl/>
        </w:rPr>
        <w:t>;</w:t>
      </w:r>
    </w:p>
    <w:p w:rsidR="00256105" w:rsidRPr="0088080B" w:rsidRDefault="00256105" w:rsidP="00256105">
      <w:pPr>
        <w:pStyle w:val="P00"/>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המבקש למסור הודעה לפי פסקה (1) ואינו יודע את זהותו או מענו של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ישלח את ההודעה לשר או למי שהשר הסמיך לכך לשם מסירתה </w:t>
      </w:r>
      <w:r w:rsidRPr="0088080B">
        <w:rPr>
          <w:rStyle w:val="default"/>
          <w:rFonts w:cs="FrankRuehl" w:hint="cs"/>
          <w:strike/>
          <w:vanish/>
          <w:sz w:val="22"/>
          <w:szCs w:val="22"/>
          <w:shd w:val="clear" w:color="auto" w:fill="FFFF99"/>
          <w:rtl/>
        </w:rPr>
        <w:t>לבעל הרשיון</w:t>
      </w:r>
      <w:r w:rsidR="00C44542" w:rsidRPr="0088080B">
        <w:rPr>
          <w:rStyle w:val="default"/>
          <w:rFonts w:cs="FrankRuehl" w:hint="cs"/>
          <w:vanish/>
          <w:sz w:val="22"/>
          <w:szCs w:val="22"/>
          <w:shd w:val="clear" w:color="auto" w:fill="FFFF99"/>
          <w:rtl/>
        </w:rPr>
        <w:t xml:space="preserve"> </w:t>
      </w:r>
      <w:r w:rsidR="00C44542" w:rsidRPr="0088080B">
        <w:rPr>
          <w:rStyle w:val="default"/>
          <w:rFonts w:cs="FrankRuehl" w:hint="cs"/>
          <w:vanish/>
          <w:sz w:val="22"/>
          <w:szCs w:val="22"/>
          <w:u w:val="single"/>
          <w:shd w:val="clear" w:color="auto" w:fill="FFFF99"/>
          <w:rtl/>
        </w:rPr>
        <w:t>לספק המורשה</w:t>
      </w:r>
      <w:r w:rsidRPr="0088080B">
        <w:rPr>
          <w:rStyle w:val="default"/>
          <w:rFonts w:cs="FrankRuehl" w:hint="cs"/>
          <w:vanish/>
          <w:sz w:val="22"/>
          <w:szCs w:val="22"/>
          <w:shd w:val="clear" w:color="auto" w:fill="FFFF99"/>
          <w:rtl/>
        </w:rPr>
        <w:t>.</w:t>
      </w:r>
    </w:p>
    <w:p w:rsidR="00256105" w:rsidRPr="0088080B" w:rsidRDefault="00256105" w:rsidP="00256105">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ניתנה הודעה כאמור בסעיף קטן (א), יסיר </w:t>
      </w:r>
      <w:r w:rsidRPr="0088080B">
        <w:rPr>
          <w:rStyle w:val="default"/>
          <w:rFonts w:cs="FrankRuehl" w:hint="cs"/>
          <w:strike/>
          <w:vanish/>
          <w:sz w:val="22"/>
          <w:szCs w:val="22"/>
          <w:shd w:val="clear" w:color="auto" w:fill="FFFF99"/>
          <w:rtl/>
        </w:rPr>
        <w:t>בעל הרשיון</w:t>
      </w:r>
      <w:r w:rsidR="00C44542" w:rsidRPr="0088080B">
        <w:rPr>
          <w:rStyle w:val="default"/>
          <w:rFonts w:cs="FrankRuehl" w:hint="cs"/>
          <w:vanish/>
          <w:sz w:val="22"/>
          <w:szCs w:val="22"/>
          <w:shd w:val="clear" w:color="auto" w:fill="FFFF99"/>
          <w:rtl/>
        </w:rPr>
        <w:t xml:space="preserve"> </w:t>
      </w:r>
      <w:r w:rsidR="00C44542"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כל מיתקן בזק הנמצא במקום ש</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ו תבוצע העבודה לפיה ויעביר אותו תוך זמן סביר, ולאחר התייעצות עם הרשות המקומית שבתחומה תיבנה הדרך, למקום ובדרך המתאימים לתכנון רשת בזק.</w:t>
      </w:r>
    </w:p>
    <w:p w:rsidR="00256105" w:rsidRPr="00C44542" w:rsidRDefault="00256105" w:rsidP="00C44542">
      <w:pPr>
        <w:pStyle w:val="P00"/>
        <w:spacing w:before="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ההוצאות להסרת מיתקן בזק הנמצא במקום כדין והעברתו עקב עבודה כאמור בסעיף קטן (א) יהיו על החייב במתן ההודעה, בין שניתנ</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ובין שלא ניתנה, אולם בית המשפט רשאי לחלקן במקרים מיוחדים בין </w:t>
      </w:r>
      <w:r w:rsidRPr="0088080B">
        <w:rPr>
          <w:rStyle w:val="default"/>
          <w:rFonts w:cs="FrankRuehl" w:hint="cs"/>
          <w:strike/>
          <w:vanish/>
          <w:sz w:val="22"/>
          <w:szCs w:val="22"/>
          <w:shd w:val="clear" w:color="auto" w:fill="FFFF99"/>
          <w:rtl/>
        </w:rPr>
        <w:t>בעל הרשיון</w:t>
      </w:r>
      <w:r w:rsidR="00C44542" w:rsidRPr="0088080B">
        <w:rPr>
          <w:rStyle w:val="default"/>
          <w:rFonts w:cs="FrankRuehl" w:hint="cs"/>
          <w:vanish/>
          <w:sz w:val="22"/>
          <w:szCs w:val="22"/>
          <w:shd w:val="clear" w:color="auto" w:fill="FFFF99"/>
          <w:rtl/>
        </w:rPr>
        <w:t xml:space="preserve"> </w:t>
      </w:r>
      <w:r w:rsidR="00C44542"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לבין החייב במתן ההודעה.</w:t>
      </w:r>
      <w:bookmarkEnd w:id="403"/>
    </w:p>
    <w:p w:rsidR="00F24715" w:rsidRDefault="00F24715">
      <w:pPr>
        <w:pStyle w:val="P00"/>
        <w:spacing w:before="72"/>
        <w:ind w:left="0" w:right="1134"/>
        <w:rPr>
          <w:rStyle w:val="default"/>
          <w:rFonts w:cs="FrankRuehl"/>
          <w:rtl/>
        </w:rPr>
      </w:pPr>
      <w:bookmarkStart w:id="404" w:name="Seif88"/>
      <w:bookmarkEnd w:id="404"/>
      <w:r>
        <w:rPr>
          <w:lang w:val="he-IL"/>
        </w:rPr>
        <w:pict>
          <v:rect id="_x0000_s2410" style="position:absolute;left:0;text-align:left;margin-left:464.5pt;margin-top:8.05pt;width:75.05pt;height:26.35pt;z-index:251582464"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ש</w:t>
                  </w:r>
                  <w:r>
                    <w:rPr>
                      <w:rFonts w:cs="Miriam" w:hint="cs"/>
                      <w:szCs w:val="18"/>
                      <w:rtl/>
                    </w:rPr>
                    <w:t>ינויים במקרקעין</w:t>
                  </w:r>
                </w:p>
                <w:p w:rsidR="005C0FEE" w:rsidRDefault="005C0FEE">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הציב </w:t>
      </w:r>
      <w:r w:rsidR="00B31C10">
        <w:rPr>
          <w:rStyle w:val="default"/>
          <w:rFonts w:cs="FrankRuehl" w:hint="cs"/>
          <w:rtl/>
        </w:rPr>
        <w:t>ספק מורשה</w:t>
      </w:r>
      <w:r>
        <w:rPr>
          <w:rStyle w:val="default"/>
          <w:rFonts w:cs="FrankRuehl" w:hint="cs"/>
          <w:rtl/>
        </w:rPr>
        <w:t xml:space="preserve"> </w:t>
      </w:r>
      <w:r w:rsidR="00B31C10" w:rsidRPr="00B31C10">
        <w:rPr>
          <w:rStyle w:val="default"/>
          <w:rFonts w:cs="FrankRuehl" w:hint="cs"/>
          <w:rtl/>
        </w:rPr>
        <w:t xml:space="preserve">במסגרת רישיונו, בהתאם לתקנות ההיתר הכללי או בהתאם להוראת מינהל שניתנה לו לפי סעיף 4א2(ב), לפי העניין, </w:t>
      </w:r>
      <w:r>
        <w:rPr>
          <w:rStyle w:val="default"/>
          <w:rFonts w:cs="FrankRuehl" w:hint="cs"/>
          <w:rtl/>
        </w:rPr>
        <w:t xml:space="preserve">מיתקן בזק במקרקעין ורצה בעלם או המחזיק בהם (בסעיף זה </w:t>
      </w:r>
      <w:r w:rsidR="00E66FBF">
        <w:rPr>
          <w:rStyle w:val="default"/>
          <w:rFonts w:cs="FrankRuehl"/>
          <w:rtl/>
        </w:rPr>
        <w:t>–</w:t>
      </w:r>
      <w:r>
        <w:rPr>
          <w:rStyle w:val="default"/>
          <w:rFonts w:cs="FrankRuehl" w:hint="cs"/>
          <w:rtl/>
        </w:rPr>
        <w:t xml:space="preserve"> בעל המקרקעין) לעשות שינויים במקרקעין שיש בהם כ</w:t>
      </w:r>
      <w:r>
        <w:rPr>
          <w:rStyle w:val="default"/>
          <w:rFonts w:cs="FrankRuehl"/>
          <w:rtl/>
        </w:rPr>
        <w:t>ד</w:t>
      </w:r>
      <w:r>
        <w:rPr>
          <w:rStyle w:val="default"/>
          <w:rFonts w:cs="FrankRuehl" w:hint="cs"/>
          <w:rtl/>
        </w:rPr>
        <w:t xml:space="preserve">י לפגוע במיתקן, ימסור לבעל הרשיון הודעה על כוונתו, בצירוף תכנית מפורטת של העבודה; </w:t>
      </w:r>
      <w:r w:rsidR="00B31C10">
        <w:rPr>
          <w:rStyle w:val="default"/>
          <w:rFonts w:cs="FrankRuehl" w:hint="cs"/>
          <w:rtl/>
        </w:rPr>
        <w:t>הספק המורשה</w:t>
      </w:r>
      <w:r>
        <w:rPr>
          <w:rStyle w:val="default"/>
          <w:rFonts w:cs="FrankRuehl" w:hint="cs"/>
          <w:rtl/>
        </w:rPr>
        <w:t xml:space="preserve"> יבצע את הפעולות הדרושות כדי לאפשר את השינוי וימציא לבעל המקרקעין אישור בכתב בדבר ביצוע השינויים, תוך מועד סביר לאחר שקיבל את ההודעה.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יתחיל אדם בשינויים כא</w:t>
      </w:r>
      <w:r>
        <w:rPr>
          <w:rStyle w:val="default"/>
          <w:rFonts w:cs="FrankRuehl"/>
          <w:rtl/>
        </w:rPr>
        <w:t>מ</w:t>
      </w:r>
      <w:r>
        <w:rPr>
          <w:rStyle w:val="default"/>
          <w:rFonts w:cs="FrankRuehl" w:hint="cs"/>
          <w:rtl/>
        </w:rPr>
        <w:t xml:space="preserve">ור בסעיף קטן (א) אם לא קיבל בעל המקרקעין אישור לכך מאת </w:t>
      </w:r>
      <w:r w:rsidR="00B31C10">
        <w:rPr>
          <w:rStyle w:val="default"/>
          <w:rFonts w:cs="FrankRuehl" w:hint="cs"/>
          <w:rtl/>
        </w:rPr>
        <w:t>הספק המורשה</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סירב </w:t>
      </w:r>
      <w:r w:rsidR="00B31C10">
        <w:rPr>
          <w:rStyle w:val="default"/>
          <w:rFonts w:cs="FrankRuehl" w:hint="cs"/>
          <w:rtl/>
        </w:rPr>
        <w:t>הספק המורשה</w:t>
      </w:r>
      <w:r>
        <w:rPr>
          <w:rStyle w:val="default"/>
          <w:rFonts w:cs="FrankRuehl" w:hint="cs"/>
          <w:rtl/>
        </w:rPr>
        <w:t xml:space="preserve"> לתת אישור או לא השיב תוך זמן סביר להודעתו של בעל המקרקעין, רשאי השר על פי בקשת בעל המקרקעין לתת את האשור במקום </w:t>
      </w:r>
      <w:r w:rsidR="00B31C10">
        <w:rPr>
          <w:rStyle w:val="default"/>
          <w:rFonts w:cs="FrankRuehl" w:hint="cs"/>
          <w:rtl/>
        </w:rPr>
        <w:t>הספק המורשה</w:t>
      </w:r>
      <w:r>
        <w:rPr>
          <w:rStyle w:val="default"/>
          <w:rFonts w:cs="FrankRuehl" w:hint="cs"/>
          <w:rtl/>
        </w:rPr>
        <w:t>.</w:t>
      </w:r>
    </w:p>
    <w:p w:rsidR="00F24715" w:rsidRDefault="00F24715">
      <w:pPr>
        <w:pStyle w:val="P00"/>
        <w:spacing w:before="72"/>
        <w:ind w:left="0" w:right="1134"/>
        <w:rPr>
          <w:rStyle w:val="default"/>
          <w:rFonts w:cs="FrankRuehl" w:hint="cs"/>
          <w:rtl/>
        </w:rPr>
      </w:pPr>
      <w:r>
        <w:rPr>
          <w:lang w:val="he-IL"/>
        </w:rPr>
        <w:pict>
          <v:rect id="_x0000_s2411" style="position:absolute;left:0;text-align:left;margin-left:464.5pt;margin-top:8.05pt;width:75.05pt;height:20pt;z-index:25158348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B31C10">
        <w:rPr>
          <w:rStyle w:val="default"/>
          <w:rFonts w:cs="FrankRuehl" w:hint="cs"/>
          <w:rtl/>
        </w:rPr>
        <w:t>ספק מורשה</w:t>
      </w:r>
      <w:r>
        <w:rPr>
          <w:rStyle w:val="default"/>
          <w:rFonts w:cs="FrankRuehl" w:hint="cs"/>
          <w:rtl/>
        </w:rPr>
        <w:t xml:space="preserve"> ר</w:t>
      </w:r>
      <w:r>
        <w:rPr>
          <w:rStyle w:val="default"/>
          <w:rFonts w:cs="FrankRuehl"/>
          <w:rtl/>
        </w:rPr>
        <w:t>ש</w:t>
      </w:r>
      <w:r>
        <w:rPr>
          <w:rStyle w:val="default"/>
          <w:rFonts w:cs="FrankRuehl" w:hint="cs"/>
          <w:rtl/>
        </w:rPr>
        <w:t xml:space="preserve">אי לדרוש ממבקש השינוי את ההוצאות שהוציא כדי לאפשר את השינוי, אם המיתקן נמצא שם כדין, אולם בית המשפט רשאי לחלקן בין </w:t>
      </w:r>
      <w:r w:rsidR="00B31C10">
        <w:rPr>
          <w:rStyle w:val="default"/>
          <w:rFonts w:cs="FrankRuehl" w:hint="cs"/>
          <w:rtl/>
        </w:rPr>
        <w:t>הספק המורשה</w:t>
      </w:r>
      <w:r>
        <w:rPr>
          <w:rStyle w:val="default"/>
          <w:rFonts w:cs="FrankRuehl" w:hint="cs"/>
          <w:rtl/>
        </w:rPr>
        <w:t xml:space="preserve"> לבין מבקש השינוי.</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05" w:name="Rov69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8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8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9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בעל רשיון ר</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אי לדרוש ממבקש השינוי את ההוצאות שהוציא כדי לאפשר את השינוי, אם המיתקן נמצא שם כדין, אולם בית המשפט רשאי לחלקן </w:t>
      </w:r>
      <w:r w:rsidRPr="0088080B">
        <w:rPr>
          <w:rStyle w:val="default"/>
          <w:rFonts w:cs="FrankRuehl" w:hint="cs"/>
          <w:strike/>
          <w:vanish/>
          <w:sz w:val="16"/>
          <w:szCs w:val="22"/>
          <w:shd w:val="clear" w:color="auto" w:fill="FFFF99"/>
          <w:rtl/>
        </w:rPr>
        <w:t>במקרים מיוחדים</w:t>
      </w:r>
      <w:r w:rsidRPr="0088080B">
        <w:rPr>
          <w:rStyle w:val="default"/>
          <w:rFonts w:cs="FrankRuehl" w:hint="cs"/>
          <w:vanish/>
          <w:sz w:val="16"/>
          <w:szCs w:val="22"/>
          <w:shd w:val="clear" w:color="auto" w:fill="FFFF99"/>
          <w:rtl/>
        </w:rPr>
        <w:t xml:space="preserve"> בין בעל הרשיון לבין מבקש השינוי.</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p>
    <w:p w:rsidR="005C0FEE" w:rsidRPr="0088080B" w:rsidRDefault="005C0FEE" w:rsidP="005C0FEE">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hyperlink r:id="rId129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C44542"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29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44542" w:rsidRPr="0088080B" w:rsidRDefault="005C0FEE" w:rsidP="005C0FEE">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הציב </w:t>
      </w:r>
      <w:r w:rsidRPr="0088080B">
        <w:rPr>
          <w:rStyle w:val="default"/>
          <w:rFonts w:cs="FrankRuehl" w:hint="cs"/>
          <w:strike/>
          <w:vanish/>
          <w:sz w:val="16"/>
          <w:szCs w:val="22"/>
          <w:shd w:val="clear" w:color="auto" w:fill="FFFF99"/>
          <w:rtl/>
        </w:rPr>
        <w:t>בעל רשיון</w:t>
      </w:r>
      <w:r w:rsidR="00C44542" w:rsidRPr="0088080B">
        <w:rPr>
          <w:rStyle w:val="default"/>
          <w:rFonts w:cs="FrankRuehl" w:hint="cs"/>
          <w:vanish/>
          <w:sz w:val="16"/>
          <w:szCs w:val="22"/>
          <w:shd w:val="clear" w:color="auto" w:fill="FFFF99"/>
          <w:rtl/>
        </w:rPr>
        <w:t xml:space="preserve"> </w:t>
      </w:r>
      <w:r w:rsidR="00C44542"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w:t>
      </w:r>
      <w:r w:rsidRPr="0088080B">
        <w:rPr>
          <w:rStyle w:val="default"/>
          <w:rFonts w:cs="FrankRuehl" w:hint="cs"/>
          <w:strike/>
          <w:vanish/>
          <w:sz w:val="16"/>
          <w:szCs w:val="22"/>
          <w:shd w:val="clear" w:color="auto" w:fill="FFFF99"/>
          <w:rtl/>
        </w:rPr>
        <w:t>במסגרת רשיונו</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במסגרת רישיונו, בהתאם לתקנות ההיתר הכללי או בהתאם להוראת מינהל שניתנה לו לפי סעיף 4א2(ב), לפי העניין,</w:t>
      </w:r>
      <w:r w:rsidRPr="0088080B">
        <w:rPr>
          <w:rStyle w:val="default"/>
          <w:rFonts w:cs="FrankRuehl" w:hint="cs"/>
          <w:vanish/>
          <w:sz w:val="16"/>
          <w:szCs w:val="22"/>
          <w:shd w:val="clear" w:color="auto" w:fill="FFFF99"/>
          <w:rtl/>
        </w:rPr>
        <w:t xml:space="preserve"> מיתקן בזק במקרקעין ורצה בעלם או המחזיק בהם (בסעיף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בעל המקרקעין) לעשות שינויים במקרקעין שיש בהם כ</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 xml:space="preserve">י לפגוע במיתקן, ימסור לבעל הרשיון הודעה על כוונתו, בצירוף תכנית מפורטת של העבודה; </w:t>
      </w:r>
      <w:r w:rsidRPr="0088080B">
        <w:rPr>
          <w:rStyle w:val="default"/>
          <w:rFonts w:cs="FrankRuehl" w:hint="cs"/>
          <w:strike/>
          <w:vanish/>
          <w:sz w:val="16"/>
          <w:szCs w:val="22"/>
          <w:shd w:val="clear" w:color="auto" w:fill="FFFF99"/>
          <w:rtl/>
        </w:rPr>
        <w:t>בעל הרשיון</w:t>
      </w:r>
      <w:r w:rsidR="00C44542" w:rsidRPr="0088080B">
        <w:rPr>
          <w:rStyle w:val="default"/>
          <w:rFonts w:cs="FrankRuehl" w:hint="cs"/>
          <w:vanish/>
          <w:sz w:val="16"/>
          <w:szCs w:val="22"/>
          <w:shd w:val="clear" w:color="auto" w:fill="FFFF99"/>
          <w:rtl/>
        </w:rPr>
        <w:t xml:space="preserve"> </w:t>
      </w:r>
      <w:r w:rsidR="00C44542"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יבצע את הפעולות הדרושות כדי לאפשר את השינוי וימציא לבעל המקרקעין אישור בכתב בדבר ביצוע השינויים, תוך מועד סביר לאחר שקיבל את ההודעה</w:t>
      </w:r>
      <w:r w:rsidR="00C44542" w:rsidRPr="0088080B">
        <w:rPr>
          <w:rStyle w:val="default"/>
          <w:rFonts w:cs="FrankRuehl" w:hint="cs"/>
          <w:vanish/>
          <w:sz w:val="16"/>
          <w:szCs w:val="22"/>
          <w:shd w:val="clear" w:color="auto" w:fill="FFFF99"/>
          <w:rtl/>
        </w:rPr>
        <w:t>.</w:t>
      </w:r>
    </w:p>
    <w:p w:rsidR="00C44542" w:rsidRPr="0088080B" w:rsidRDefault="00C44542" w:rsidP="00C44542">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יתחיל אדם בשינויים כא</w:t>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ור בסעיף קטן (א) אם לא קיבל בעל המקרקעין אישור לכך מאת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w:t>
      </w:r>
    </w:p>
    <w:p w:rsidR="00C44542" w:rsidRPr="0088080B" w:rsidRDefault="00C44542" w:rsidP="00C44542">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סירב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לתת אישור או לא השיב תוך זמן סביר להודעתו של בעל המקרקעין, רשאי השר על פי בקשת בעל המקרקעין לתת את האשור במקום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w:t>
      </w:r>
    </w:p>
    <w:p w:rsidR="005C0FEE" w:rsidRPr="005C0FEE" w:rsidRDefault="00C44542" w:rsidP="00C44542">
      <w:pPr>
        <w:pStyle w:val="P00"/>
        <w:spacing w:before="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ר</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 xml:space="preserve">אי לדרוש ממבקש השינוי את ההוצאות שהוציא כדי לאפשר את השינוי, אם המיתקן נמצא שם כדין, אולם בית המשפט רשאי לחלקן בין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לבין מבקש השינוי.</w:t>
      </w:r>
      <w:bookmarkEnd w:id="405"/>
    </w:p>
    <w:p w:rsidR="00F24715" w:rsidRDefault="00F24715">
      <w:pPr>
        <w:pStyle w:val="P00"/>
        <w:spacing w:before="72"/>
        <w:ind w:left="0" w:right="1134"/>
        <w:rPr>
          <w:rStyle w:val="default"/>
          <w:rFonts w:cs="FrankRuehl"/>
          <w:rtl/>
        </w:rPr>
      </w:pPr>
      <w:bookmarkStart w:id="406" w:name="Seif89"/>
      <w:bookmarkEnd w:id="406"/>
      <w:r>
        <w:rPr>
          <w:lang w:val="he-IL"/>
        </w:rPr>
        <w:pict>
          <v:rect id="_x0000_s2412" style="position:absolute;left:0;text-align:left;margin-left:464.5pt;margin-top:8.05pt;width:75.05pt;height:31.8pt;z-index:251584512"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מ</w:t>
                  </w:r>
                  <w:r>
                    <w:rPr>
                      <w:rFonts w:cs="Miriam" w:hint="cs"/>
                      <w:szCs w:val="18"/>
                      <w:rtl/>
                    </w:rPr>
                    <w:t xml:space="preserve">יתקני בזק </w:t>
                  </w:r>
                  <w:r>
                    <w:rPr>
                      <w:rFonts w:cs="Miriam"/>
                      <w:szCs w:val="18"/>
                      <w:rtl/>
                    </w:rPr>
                    <w:t>ב</w:t>
                  </w:r>
                  <w:r>
                    <w:rPr>
                      <w:rFonts w:cs="Miriam" w:hint="cs"/>
                      <w:szCs w:val="18"/>
                      <w:rtl/>
                    </w:rPr>
                    <w:t>בנינים</w:t>
                  </w:r>
                </w:p>
                <w:p w:rsidR="00C44542" w:rsidRDefault="00C44542" w:rsidP="00C445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27.</w:t>
      </w:r>
      <w:r>
        <w:rPr>
          <w:rStyle w:val="big-number"/>
          <w:rtl/>
        </w:rPr>
        <w:tab/>
      </w:r>
      <w:r w:rsidR="00B31C10">
        <w:rPr>
          <w:rStyle w:val="default"/>
          <w:rFonts w:cs="FrankRuehl" w:hint="cs"/>
          <w:rtl/>
        </w:rPr>
        <w:t>ספק מורשה</w:t>
      </w:r>
      <w:r>
        <w:rPr>
          <w:rStyle w:val="default"/>
          <w:rFonts w:cs="FrankRuehl" w:hint="cs"/>
          <w:rtl/>
        </w:rPr>
        <w:t xml:space="preserve"> רשאי לסרב לתת שירות בזק בבנין או במבנה אחר אם לא התקיימו בו ההוראות המתייחס</w:t>
      </w:r>
      <w:r>
        <w:rPr>
          <w:rStyle w:val="default"/>
          <w:rFonts w:cs="FrankRuehl"/>
          <w:rtl/>
        </w:rPr>
        <w:t>ו</w:t>
      </w:r>
      <w:r>
        <w:rPr>
          <w:rStyle w:val="default"/>
          <w:rFonts w:cs="FrankRuehl" w:hint="cs"/>
          <w:rtl/>
        </w:rPr>
        <w:t>ת למיתקני בזק הדרושים למתן אותו שירות שבחוק התכנון והבניה, תשכ"ה-1965, ובתקנות שלפיו.</w:t>
      </w:r>
    </w:p>
    <w:p w:rsidR="00C44542" w:rsidRPr="0088080B" w:rsidRDefault="00C44542" w:rsidP="00C44542">
      <w:pPr>
        <w:pStyle w:val="P00"/>
        <w:spacing w:before="0"/>
        <w:ind w:left="0" w:right="1134"/>
        <w:rPr>
          <w:rStyle w:val="default"/>
          <w:rFonts w:ascii="FrankRuehl" w:hAnsi="FrankRuehl" w:cs="FrankRuehl"/>
          <w:vanish/>
          <w:color w:val="FF0000"/>
          <w:szCs w:val="20"/>
          <w:shd w:val="clear" w:color="auto" w:fill="FFFF99"/>
          <w:rtl/>
        </w:rPr>
      </w:pPr>
      <w:bookmarkStart w:id="407" w:name="Rov731"/>
      <w:r w:rsidRPr="0088080B">
        <w:rPr>
          <w:rStyle w:val="default"/>
          <w:rFonts w:ascii="FrankRuehl" w:hAnsi="FrankRuehl" w:cs="FrankRuehl"/>
          <w:vanish/>
          <w:color w:val="FF0000"/>
          <w:szCs w:val="20"/>
          <w:shd w:val="clear" w:color="auto" w:fill="FFFF99"/>
          <w:rtl/>
        </w:rPr>
        <w:t>מיום 2.10.2022</w:t>
      </w:r>
    </w:p>
    <w:p w:rsidR="00C44542" w:rsidRPr="0088080B" w:rsidRDefault="00C44542" w:rsidP="00C445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44542" w:rsidRPr="0088080B" w:rsidRDefault="00C44542" w:rsidP="00C44542">
      <w:pPr>
        <w:pStyle w:val="P00"/>
        <w:spacing w:before="0"/>
        <w:ind w:left="0" w:right="1134"/>
        <w:rPr>
          <w:rStyle w:val="default"/>
          <w:rFonts w:ascii="FrankRuehl" w:hAnsi="FrankRuehl" w:cs="FrankRuehl"/>
          <w:vanish/>
          <w:szCs w:val="20"/>
          <w:shd w:val="clear" w:color="auto" w:fill="FFFF99"/>
          <w:rtl/>
        </w:rPr>
      </w:pPr>
      <w:hyperlink r:id="rId129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29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44542" w:rsidRPr="00C44542" w:rsidRDefault="00C44542" w:rsidP="00C44542">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27.</w:t>
      </w:r>
      <w:r w:rsidRPr="0088080B">
        <w:rPr>
          <w:rStyle w:val="default"/>
          <w:rFonts w:cs="FrankRuehl"/>
          <w:vanish/>
          <w:sz w:val="16"/>
          <w:szCs w:val="22"/>
          <w:shd w:val="clear" w:color="auto" w:fill="FFFF99"/>
          <w:rtl/>
        </w:rPr>
        <w:tab/>
      </w:r>
      <w:r w:rsidRPr="0088080B">
        <w:rPr>
          <w:rStyle w:val="default"/>
          <w:rFonts w:cs="FrankRuehl"/>
          <w:strike/>
          <w:vanish/>
          <w:sz w:val="16"/>
          <w:szCs w:val="22"/>
          <w:shd w:val="clear" w:color="auto" w:fill="FFFF99"/>
          <w:rtl/>
        </w:rPr>
        <w:t>ב</w:t>
      </w:r>
      <w:r w:rsidRPr="0088080B">
        <w:rPr>
          <w:rStyle w:val="default"/>
          <w:rFonts w:cs="FrankRuehl" w:hint="cs"/>
          <w:strike/>
          <w:vanish/>
          <w:sz w:val="16"/>
          <w:szCs w:val="22"/>
          <w:shd w:val="clear" w:color="auto" w:fill="FFFF99"/>
          <w:rtl/>
        </w:rPr>
        <w:t>על 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רשאי לסרב לתת שירות בזק בבנין או במבנה אחר אם לא התקיימו בו ההוראות המתייחס</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ת למיתקני בזק הדרושים למתן אותו שירות שבחוק התכנון והבניה, תשכ"ה-1965, ובתקנות שלפיו.</w:t>
      </w:r>
      <w:bookmarkEnd w:id="407"/>
    </w:p>
    <w:p w:rsidR="00F24715" w:rsidRDefault="00F24715">
      <w:pPr>
        <w:pStyle w:val="header-2"/>
        <w:ind w:left="0" w:right="1134"/>
        <w:rPr>
          <w:rFonts w:hint="cs"/>
          <w:rtl/>
        </w:rPr>
      </w:pPr>
      <w:bookmarkStart w:id="408" w:name="hed217"/>
      <w:bookmarkEnd w:id="408"/>
      <w:r>
        <w:rPr>
          <w:lang w:val="he-IL"/>
        </w:rPr>
        <w:pict>
          <v:rect id="_x0000_s2413" style="position:absolute;left:0;text-align:left;margin-left:464.5pt;margin-top:8.05pt;width:75.05pt;height:20pt;z-index:251585536"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(תיקון מס' 25) תשס"א-2001</w:t>
                  </w:r>
                </w:p>
              </w:txbxContent>
            </v:textbox>
            <w10:anchorlock/>
          </v:rect>
        </w:pict>
      </w:r>
      <w:r>
        <w:rPr>
          <w:rtl/>
        </w:rPr>
        <w:t>ס</w:t>
      </w:r>
      <w:r>
        <w:rPr>
          <w:rFonts w:hint="cs"/>
          <w:rtl/>
        </w:rPr>
        <w:t>ימן ה': מיתקן גישה אלחוטי</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09" w:name="Rov40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9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9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29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סימן ה'</w:t>
      </w:r>
      <w:bookmarkEnd w:id="409"/>
    </w:p>
    <w:p w:rsidR="00F24715" w:rsidRDefault="00F24715">
      <w:pPr>
        <w:pStyle w:val="P00"/>
        <w:spacing w:before="72"/>
        <w:ind w:left="0" w:right="1134"/>
        <w:rPr>
          <w:rStyle w:val="default"/>
          <w:rFonts w:cs="FrankRuehl"/>
          <w:rtl/>
        </w:rPr>
      </w:pPr>
      <w:bookmarkStart w:id="410" w:name="Seif90"/>
      <w:bookmarkEnd w:id="410"/>
      <w:r>
        <w:rPr>
          <w:lang w:val="he-IL"/>
        </w:rPr>
        <w:pict>
          <v:rect id="_x0000_s2414" style="position:absolute;left:0;text-align:left;margin-left:464.5pt;margin-top:8.05pt;width:75.05pt;height:59.45pt;z-index:251586560"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גדרות ופרשנות</w:t>
                  </w:r>
                </w:p>
                <w:p w:rsidR="00F17E28" w:rsidRDefault="00F17E28">
                  <w:pPr>
                    <w:spacing w:line="160" w:lineRule="exact"/>
                    <w:jc w:val="left"/>
                    <w:rPr>
                      <w:rFonts w:cs="Miriam"/>
                      <w:szCs w:val="18"/>
                      <w:rtl/>
                    </w:rPr>
                  </w:pPr>
                  <w:r>
                    <w:rPr>
                      <w:rFonts w:cs="Miriam" w:hint="cs"/>
                      <w:szCs w:val="18"/>
                      <w:rtl/>
                    </w:rPr>
                    <w:t>(תיקון מס' 25) תשס"א-2001</w:t>
                  </w:r>
                </w:p>
                <w:p w:rsidR="00FE2AEE" w:rsidRDefault="00FE2AEE">
                  <w:pPr>
                    <w:spacing w:line="160" w:lineRule="exact"/>
                    <w:jc w:val="left"/>
                    <w:rPr>
                      <w:rFonts w:cs="Miriam"/>
                      <w:szCs w:val="18"/>
                      <w:rtl/>
                    </w:rPr>
                  </w:pPr>
                  <w:r>
                    <w:rPr>
                      <w:rFonts w:cs="Miriam" w:hint="cs"/>
                      <w:szCs w:val="18"/>
                      <w:rtl/>
                    </w:rPr>
                    <w:t>(תיקון מס' 75) תשפ"ב-2021</w:t>
                  </w:r>
                </w:p>
                <w:p w:rsidR="005C0FEE" w:rsidRDefault="005C0FEE">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בסימן זה </w:t>
      </w:r>
      <w:r w:rsidR="005C5234">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גג בנין", לענין גג רעפים </w:t>
      </w:r>
      <w:r w:rsidR="005C5234">
        <w:rPr>
          <w:rStyle w:val="default"/>
          <w:rFonts w:cs="FrankRuehl"/>
          <w:rtl/>
        </w:rPr>
        <w:t>–</w:t>
      </w:r>
      <w:r>
        <w:rPr>
          <w:rStyle w:val="default"/>
          <w:rFonts w:cs="FrankRuehl" w:hint="cs"/>
          <w:rtl/>
        </w:rPr>
        <w:t xml:space="preserve"> לרבות החלק העליון של</w:t>
      </w:r>
      <w:r>
        <w:rPr>
          <w:rStyle w:val="default"/>
          <w:rFonts w:cs="FrankRuehl"/>
          <w:rtl/>
        </w:rPr>
        <w:t xml:space="preserve"> </w:t>
      </w:r>
      <w:r>
        <w:rPr>
          <w:rStyle w:val="default"/>
          <w:rFonts w:cs="FrankRuehl" w:hint="cs"/>
          <w:rtl/>
        </w:rPr>
        <w:t>קיר הבנין הצמוד לרעפים;</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גישה אלחוטית" </w:t>
      </w:r>
      <w:r w:rsidR="005C5234">
        <w:rPr>
          <w:rStyle w:val="default"/>
          <w:rFonts w:cs="FrankRuehl"/>
          <w:rtl/>
        </w:rPr>
        <w:t>–</w:t>
      </w:r>
      <w:r>
        <w:rPr>
          <w:rStyle w:val="default"/>
          <w:rFonts w:cs="FrankRuehl" w:hint="cs"/>
          <w:rtl/>
        </w:rPr>
        <w:t xml:space="preserve"> מיתקן בזק, שממדיו אינם עולים על 30</w:t>
      </w:r>
      <w:r w:rsidR="00410BD7">
        <w:rPr>
          <w:rStyle w:val="default"/>
          <w:rFonts w:cs="FrankRuehl"/>
        </w:rPr>
        <w:t>x</w:t>
      </w:r>
      <w:r>
        <w:rPr>
          <w:rStyle w:val="default"/>
          <w:rFonts w:cs="FrankRuehl" w:hint="cs"/>
          <w:rtl/>
        </w:rPr>
        <w:t>50</w:t>
      </w:r>
      <w:r w:rsidR="00410BD7">
        <w:rPr>
          <w:rStyle w:val="default"/>
          <w:rFonts w:cs="FrankRuehl"/>
        </w:rPr>
        <w:t>x</w:t>
      </w:r>
      <w:r>
        <w:rPr>
          <w:rStyle w:val="default"/>
          <w:rFonts w:cs="FrankRuehl" w:hint="cs"/>
          <w:rtl/>
        </w:rPr>
        <w:t>80 ס"מ, המשמש או המיועד לשמש לצורכי קליטה ושידור ברשת גישה, הפועל בתדרים שקבע השר לענין זה</w:t>
      </w:r>
      <w:r w:rsidR="00FE2AEE" w:rsidRPr="00FE2AEE">
        <w:rPr>
          <w:rStyle w:val="default"/>
          <w:rFonts w:cs="FrankRuehl" w:hint="cs"/>
          <w:rtl/>
        </w:rPr>
        <w:t>, והכול למעט מיתקן שידור לתקשורת בשיטה התאית כהגדרתו בסעיף 266ג2 לחוק התכנון והבנייה</w:t>
      </w:r>
      <w:r>
        <w:rPr>
          <w:rStyle w:val="default"/>
          <w:rFonts w:cs="FrankRuehl" w:hint="cs"/>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עגינה" </w:t>
      </w:r>
      <w:r w:rsidR="005C5234">
        <w:rPr>
          <w:rStyle w:val="default"/>
          <w:rFonts w:cs="FrankRuehl"/>
          <w:rtl/>
        </w:rPr>
        <w:t>–</w:t>
      </w:r>
      <w:r>
        <w:rPr>
          <w:rStyle w:val="default"/>
          <w:rFonts w:cs="FrankRuehl" w:hint="cs"/>
          <w:rtl/>
        </w:rPr>
        <w:t xml:space="preserve"> מיתקן או התקן, המשמש לחיבור מיתק</w:t>
      </w:r>
      <w:r>
        <w:rPr>
          <w:rStyle w:val="default"/>
          <w:rFonts w:cs="FrankRuehl"/>
          <w:rtl/>
        </w:rPr>
        <w:t>ן</w:t>
      </w:r>
      <w:r>
        <w:rPr>
          <w:rStyle w:val="default"/>
          <w:rFonts w:cs="FrankRuehl" w:hint="cs"/>
          <w:rtl/>
        </w:rPr>
        <w:t xml:space="preserve"> גישה אלחוטית אל גג בניין</w:t>
      </w:r>
      <w:r w:rsidR="00B31C10">
        <w:rPr>
          <w:rStyle w:val="default"/>
          <w:rFonts w:cs="FrankRuehl" w:hint="cs"/>
          <w:rtl/>
        </w:rPr>
        <w:t>;</w:t>
      </w:r>
    </w:p>
    <w:p w:rsidR="00B31C10" w:rsidRPr="00B31C10" w:rsidRDefault="00B31C10" w:rsidP="00B31C10">
      <w:pPr>
        <w:pStyle w:val="P00"/>
        <w:spacing w:before="72"/>
        <w:ind w:left="0" w:right="1134"/>
        <w:rPr>
          <w:rStyle w:val="default"/>
          <w:rFonts w:cs="FrankRuehl"/>
          <w:rtl/>
        </w:rPr>
      </w:pPr>
      <w:r w:rsidRPr="00B31C10">
        <w:rPr>
          <w:rStyle w:val="default"/>
          <w:rFonts w:cs="FrankRuehl"/>
          <w:rtl/>
        </w:rPr>
        <w:tab/>
      </w:r>
      <w:r w:rsidRPr="00B31C10">
        <w:rPr>
          <w:rStyle w:val="default"/>
          <w:rFonts w:cs="FrankRuehl" w:hint="cs"/>
          <w:rtl/>
        </w:rPr>
        <w:t xml:space="preserve">"רשת גישה" </w:t>
      </w:r>
      <w:r w:rsidRPr="00B31C10">
        <w:rPr>
          <w:rStyle w:val="default"/>
          <w:rFonts w:cs="FrankRuehl"/>
          <w:rtl/>
        </w:rPr>
        <w:t>–</w:t>
      </w:r>
      <w:r w:rsidRPr="00B31C10">
        <w:rPr>
          <w:rStyle w:val="default"/>
          <w:rFonts w:cs="FrankRuehl" w:hint="cs"/>
          <w:rtl/>
        </w:rPr>
        <w:t xml:space="preserve"> מיתקני בזק המשמשים לקישור בין מרכזת ובין נקודת סיום רשת, באמצעות תשתית קווית, תשתית אלחוטית או שילוב של שתיהן.</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למונחים אחרים בסימן זה תהא המשמעות שיש להם בסעיף 17א.</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11" w:name="Rov64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29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29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0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27א</w:t>
      </w:r>
    </w:p>
    <w:p w:rsidR="0033045F" w:rsidRPr="0088080B" w:rsidRDefault="0033045F" w:rsidP="0033045F">
      <w:pPr>
        <w:pStyle w:val="P00"/>
        <w:tabs>
          <w:tab w:val="clear" w:pos="1021"/>
          <w:tab w:val="left" w:pos="-3"/>
        </w:tabs>
        <w:spacing w:before="0"/>
        <w:ind w:left="-3" w:right="1134"/>
        <w:rPr>
          <w:rStyle w:val="default"/>
          <w:rFonts w:ascii="FrankRuehl" w:hAnsi="FrankRuehl" w:cs="FrankRuehl"/>
          <w:vanish/>
          <w:szCs w:val="20"/>
          <w:shd w:val="clear" w:color="auto" w:fill="FFFF99"/>
          <w:rtl/>
        </w:rPr>
      </w:pPr>
    </w:p>
    <w:p w:rsidR="0033045F" w:rsidRPr="0088080B" w:rsidRDefault="0033045F" w:rsidP="0033045F">
      <w:pPr>
        <w:pStyle w:val="P00"/>
        <w:tabs>
          <w:tab w:val="clear" w:pos="1021"/>
          <w:tab w:val="left" w:pos="-3"/>
        </w:tabs>
        <w:spacing w:before="0"/>
        <w:ind w:left="-3"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1.1.2022</w:t>
      </w:r>
    </w:p>
    <w:p w:rsidR="0033045F" w:rsidRPr="0088080B" w:rsidRDefault="0033045F" w:rsidP="0033045F">
      <w:pPr>
        <w:pStyle w:val="P00"/>
        <w:tabs>
          <w:tab w:val="clear" w:pos="1021"/>
          <w:tab w:val="left" w:pos="-3"/>
        </w:tabs>
        <w:spacing w:before="0"/>
        <w:ind w:left="-3"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75</w:t>
      </w:r>
    </w:p>
    <w:p w:rsidR="0033045F" w:rsidRPr="0088080B" w:rsidRDefault="0033045F" w:rsidP="0033045F">
      <w:pPr>
        <w:pStyle w:val="P00"/>
        <w:tabs>
          <w:tab w:val="clear" w:pos="1021"/>
          <w:tab w:val="left" w:pos="-3"/>
        </w:tabs>
        <w:spacing w:before="0"/>
        <w:ind w:left="-3" w:right="1134"/>
        <w:rPr>
          <w:rStyle w:val="default"/>
          <w:rFonts w:ascii="FrankRuehl" w:hAnsi="FrankRuehl" w:cs="FrankRuehl"/>
          <w:vanish/>
          <w:szCs w:val="20"/>
          <w:shd w:val="clear" w:color="auto" w:fill="FFFF99"/>
          <w:rtl/>
        </w:rPr>
      </w:pPr>
      <w:hyperlink r:id="rId1301" w:history="1">
        <w:r w:rsidRPr="0088080B">
          <w:rPr>
            <w:rStyle w:val="Hyperlink"/>
            <w:rFonts w:ascii="FrankRuehl" w:hAnsi="FrankRuehl"/>
            <w:vanish/>
            <w:szCs w:val="20"/>
            <w:shd w:val="clear" w:color="auto" w:fill="FFFF99"/>
            <w:rtl/>
          </w:rPr>
          <w:t>ס"ח תשפ"ב מס' 2933</w:t>
        </w:r>
      </w:hyperlink>
      <w:r w:rsidRPr="0088080B">
        <w:rPr>
          <w:rStyle w:val="default"/>
          <w:rFonts w:ascii="FrankRuehl" w:hAnsi="FrankRuehl" w:cs="FrankRuehl"/>
          <w:vanish/>
          <w:szCs w:val="20"/>
          <w:shd w:val="clear" w:color="auto" w:fill="FFFF99"/>
          <w:rtl/>
        </w:rPr>
        <w:t xml:space="preserve"> מיום 18.11.2021 עמ' 15</w:t>
      </w:r>
      <w:r w:rsidRPr="0088080B">
        <w:rPr>
          <w:rStyle w:val="default"/>
          <w:rFonts w:ascii="FrankRuehl" w:hAnsi="FrankRuehl" w:cs="FrankRuehl" w:hint="cs"/>
          <w:vanish/>
          <w:szCs w:val="20"/>
          <w:shd w:val="clear" w:color="auto" w:fill="FFFF99"/>
          <w:rtl/>
        </w:rPr>
        <w:t>9</w:t>
      </w:r>
      <w:r w:rsidRPr="0088080B">
        <w:rPr>
          <w:rStyle w:val="default"/>
          <w:rFonts w:ascii="FrankRuehl" w:hAnsi="FrankRuehl" w:cs="FrankRuehl"/>
          <w:vanish/>
          <w:szCs w:val="20"/>
          <w:shd w:val="clear" w:color="auto" w:fill="FFFF99"/>
          <w:rtl/>
        </w:rPr>
        <w:t xml:space="preserve"> (</w:t>
      </w:r>
      <w:hyperlink r:id="rId1302" w:history="1">
        <w:r w:rsidRPr="0088080B">
          <w:rPr>
            <w:rStyle w:val="Hyperlink"/>
            <w:rFonts w:ascii="FrankRuehl" w:hAnsi="FrankRuehl"/>
            <w:vanish/>
            <w:szCs w:val="20"/>
            <w:shd w:val="clear" w:color="auto" w:fill="FFFF99"/>
            <w:rtl/>
          </w:rPr>
          <w:t>ה"ח 1443</w:t>
        </w:r>
      </w:hyperlink>
      <w:r w:rsidRPr="0088080B">
        <w:rPr>
          <w:rStyle w:val="default"/>
          <w:rFonts w:ascii="FrankRuehl" w:hAnsi="FrankRuehl" w:cs="FrankRuehl"/>
          <w:vanish/>
          <w:szCs w:val="20"/>
          <w:shd w:val="clear" w:color="auto" w:fill="FFFF99"/>
          <w:rtl/>
        </w:rPr>
        <w:t>)</w:t>
      </w:r>
    </w:p>
    <w:p w:rsidR="0033045F" w:rsidRPr="0088080B" w:rsidRDefault="0033045F" w:rsidP="0033045F">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בסימן זה </w:t>
      </w:r>
      <w:r w:rsidRPr="0088080B">
        <w:rPr>
          <w:rStyle w:val="default"/>
          <w:rFonts w:cs="FrankRuehl"/>
          <w:vanish/>
          <w:sz w:val="16"/>
          <w:szCs w:val="22"/>
          <w:shd w:val="clear" w:color="auto" w:fill="FFFF99"/>
          <w:rtl/>
        </w:rPr>
        <w:t>–</w:t>
      </w:r>
    </w:p>
    <w:p w:rsidR="0033045F" w:rsidRPr="0088080B" w:rsidRDefault="0033045F" w:rsidP="0033045F">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גג בנין", לענין גג רעפים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לרבות החלק העליון של</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קיר הבנין הצמוד לרעפים;</w:t>
      </w:r>
    </w:p>
    <w:p w:rsidR="0033045F" w:rsidRPr="0088080B" w:rsidRDefault="0033045F" w:rsidP="0033045F">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מיתקן גישה אלחוטית"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מיתקן בזק, שממדיו אינם עולים על 30</w:t>
      </w:r>
      <w:r w:rsidRPr="0088080B">
        <w:rPr>
          <w:rStyle w:val="default"/>
          <w:rFonts w:cs="FrankRuehl"/>
          <w:vanish/>
          <w:sz w:val="18"/>
          <w:szCs w:val="22"/>
          <w:shd w:val="clear" w:color="auto" w:fill="FFFF99"/>
        </w:rPr>
        <w:t>x</w:t>
      </w:r>
      <w:r w:rsidRPr="0088080B">
        <w:rPr>
          <w:rStyle w:val="default"/>
          <w:rFonts w:cs="FrankRuehl" w:hint="cs"/>
          <w:vanish/>
          <w:sz w:val="18"/>
          <w:szCs w:val="22"/>
          <w:shd w:val="clear" w:color="auto" w:fill="FFFF99"/>
          <w:rtl/>
        </w:rPr>
        <w:t>50</w:t>
      </w:r>
      <w:r w:rsidRPr="0088080B">
        <w:rPr>
          <w:rStyle w:val="default"/>
          <w:rFonts w:cs="FrankRuehl"/>
          <w:vanish/>
          <w:sz w:val="18"/>
          <w:szCs w:val="22"/>
          <w:shd w:val="clear" w:color="auto" w:fill="FFFF99"/>
        </w:rPr>
        <w:t>x</w:t>
      </w:r>
      <w:r w:rsidRPr="0088080B">
        <w:rPr>
          <w:rStyle w:val="default"/>
          <w:rFonts w:cs="FrankRuehl" w:hint="cs"/>
          <w:vanish/>
          <w:sz w:val="18"/>
          <w:szCs w:val="22"/>
          <w:shd w:val="clear" w:color="auto" w:fill="FFFF99"/>
          <w:rtl/>
        </w:rPr>
        <w:t>80 ס"מ, המשמש או המיועד לשמש לצורכי קליטה ושידור ברשת גישה, הפועל בתדרים שקבע השר לענין זה</w:t>
      </w:r>
      <w:r w:rsidR="00FE2AEE" w:rsidRPr="0088080B">
        <w:rPr>
          <w:rStyle w:val="default"/>
          <w:rFonts w:cs="FrankRuehl" w:hint="cs"/>
          <w:vanish/>
          <w:sz w:val="18"/>
          <w:szCs w:val="22"/>
          <w:u w:val="single"/>
          <w:shd w:val="clear" w:color="auto" w:fill="FFFF99"/>
          <w:rtl/>
        </w:rPr>
        <w:t>, והכול למעט מיתקן שידור לתקשורת בשיטה התאית כהגדרתו בסעיף 266ג2 לחוק התכנון והבנייה</w:t>
      </w:r>
      <w:r w:rsidRPr="0088080B">
        <w:rPr>
          <w:rStyle w:val="default"/>
          <w:rFonts w:cs="FrankRuehl" w:hint="cs"/>
          <w:vanish/>
          <w:sz w:val="18"/>
          <w:szCs w:val="22"/>
          <w:shd w:val="clear" w:color="auto" w:fill="FFFF99"/>
          <w:rtl/>
        </w:rPr>
        <w:t>;</w:t>
      </w:r>
    </w:p>
    <w:p w:rsidR="005C0FEE" w:rsidRPr="0088080B" w:rsidRDefault="0033045F" w:rsidP="0065056C">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מיתקן עגינה"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מיתקן או התקן, המשמש לחיבור מיתק</w:t>
      </w:r>
      <w:r w:rsidRPr="0088080B">
        <w:rPr>
          <w:rStyle w:val="default"/>
          <w:rFonts w:cs="FrankRuehl"/>
          <w:vanish/>
          <w:sz w:val="18"/>
          <w:szCs w:val="22"/>
          <w:shd w:val="clear" w:color="auto" w:fill="FFFF99"/>
          <w:rtl/>
        </w:rPr>
        <w:t>ן</w:t>
      </w:r>
      <w:r w:rsidRPr="0088080B">
        <w:rPr>
          <w:rStyle w:val="default"/>
          <w:rFonts w:cs="FrankRuehl" w:hint="cs"/>
          <w:vanish/>
          <w:sz w:val="18"/>
          <w:szCs w:val="22"/>
          <w:shd w:val="clear" w:color="auto" w:fill="FFFF99"/>
          <w:rtl/>
        </w:rPr>
        <w:t xml:space="preserve"> גישה אלחוטית אל גג בניין</w:t>
      </w:r>
      <w:r w:rsidR="005C0FEE" w:rsidRPr="0088080B">
        <w:rPr>
          <w:rStyle w:val="default"/>
          <w:rFonts w:cs="FrankRuehl" w:hint="cs"/>
          <w:vanish/>
          <w:sz w:val="18"/>
          <w:szCs w:val="22"/>
          <w:shd w:val="clear" w:color="auto" w:fill="FFFF99"/>
          <w:rtl/>
        </w:rPr>
        <w:t>.</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p>
    <w:p w:rsidR="005C0FEE" w:rsidRPr="0088080B" w:rsidRDefault="005C0FEE" w:rsidP="005C0FEE">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C0FEE" w:rsidRPr="0088080B" w:rsidRDefault="005C0FEE" w:rsidP="005C0FEE">
      <w:pPr>
        <w:pStyle w:val="P00"/>
        <w:spacing w:before="0"/>
        <w:ind w:left="0" w:right="1134"/>
        <w:rPr>
          <w:rStyle w:val="default"/>
          <w:rFonts w:ascii="FrankRuehl" w:hAnsi="FrankRuehl" w:cs="FrankRuehl"/>
          <w:vanish/>
          <w:szCs w:val="20"/>
          <w:shd w:val="clear" w:color="auto" w:fill="FFFF99"/>
          <w:rtl/>
        </w:rPr>
      </w:pPr>
      <w:hyperlink r:id="rId130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0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C0FEE" w:rsidRPr="0088080B" w:rsidRDefault="005C0FEE" w:rsidP="005C0FEE">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בסימן זה </w:t>
      </w:r>
      <w:r w:rsidRPr="0088080B">
        <w:rPr>
          <w:rStyle w:val="default"/>
          <w:rFonts w:cs="FrankRuehl"/>
          <w:vanish/>
          <w:sz w:val="16"/>
          <w:szCs w:val="22"/>
          <w:shd w:val="clear" w:color="auto" w:fill="FFFF99"/>
          <w:rtl/>
        </w:rPr>
        <w:t>–</w:t>
      </w:r>
    </w:p>
    <w:p w:rsidR="005C0FEE" w:rsidRPr="0088080B" w:rsidRDefault="005C0FEE" w:rsidP="005C0FEE">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גג בנין", לענין גג רעפים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לרבות החלק העליון של</w:t>
      </w:r>
      <w:r w:rsidRPr="0088080B">
        <w:rPr>
          <w:rStyle w:val="default"/>
          <w:rFonts w:cs="FrankRuehl"/>
          <w:vanish/>
          <w:sz w:val="18"/>
          <w:szCs w:val="22"/>
          <w:shd w:val="clear" w:color="auto" w:fill="FFFF99"/>
          <w:rtl/>
        </w:rPr>
        <w:t xml:space="preserve"> </w:t>
      </w:r>
      <w:r w:rsidRPr="0088080B">
        <w:rPr>
          <w:rStyle w:val="default"/>
          <w:rFonts w:cs="FrankRuehl" w:hint="cs"/>
          <w:vanish/>
          <w:sz w:val="18"/>
          <w:szCs w:val="22"/>
          <w:shd w:val="clear" w:color="auto" w:fill="FFFF99"/>
          <w:rtl/>
        </w:rPr>
        <w:t>קיר הבנין הצמוד לרעפים;</w:t>
      </w:r>
    </w:p>
    <w:p w:rsidR="005C0FEE" w:rsidRPr="0088080B" w:rsidRDefault="005C0FEE" w:rsidP="005C0FEE">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מיתקן גישה אלחוטית"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מיתקן בזק, שממדיו אינם עולים על 30</w:t>
      </w:r>
      <w:r w:rsidRPr="0088080B">
        <w:rPr>
          <w:rStyle w:val="default"/>
          <w:rFonts w:cs="FrankRuehl"/>
          <w:vanish/>
          <w:sz w:val="18"/>
          <w:szCs w:val="22"/>
          <w:shd w:val="clear" w:color="auto" w:fill="FFFF99"/>
        </w:rPr>
        <w:t>x</w:t>
      </w:r>
      <w:r w:rsidRPr="0088080B">
        <w:rPr>
          <w:rStyle w:val="default"/>
          <w:rFonts w:cs="FrankRuehl" w:hint="cs"/>
          <w:vanish/>
          <w:sz w:val="18"/>
          <w:szCs w:val="22"/>
          <w:shd w:val="clear" w:color="auto" w:fill="FFFF99"/>
          <w:rtl/>
        </w:rPr>
        <w:t>50</w:t>
      </w:r>
      <w:r w:rsidRPr="0088080B">
        <w:rPr>
          <w:rStyle w:val="default"/>
          <w:rFonts w:cs="FrankRuehl"/>
          <w:vanish/>
          <w:sz w:val="18"/>
          <w:szCs w:val="22"/>
          <w:shd w:val="clear" w:color="auto" w:fill="FFFF99"/>
        </w:rPr>
        <w:t>x</w:t>
      </w:r>
      <w:r w:rsidRPr="0088080B">
        <w:rPr>
          <w:rStyle w:val="default"/>
          <w:rFonts w:cs="FrankRuehl" w:hint="cs"/>
          <w:vanish/>
          <w:sz w:val="18"/>
          <w:szCs w:val="22"/>
          <w:shd w:val="clear" w:color="auto" w:fill="FFFF99"/>
          <w:rtl/>
        </w:rPr>
        <w:t>80 ס"מ, המשמש או המיועד לשמש לצורכי קליטה ושידור ברשת גישה, הפועל בתדרים שקבע השר לענין זה, והכול למעט מיתקן שידור לתקשורת בשיטה התאית כהגדרתו בסעיף 266ג2 לחוק התכנון והבנייה;</w:t>
      </w:r>
    </w:p>
    <w:p w:rsidR="005C0FEE" w:rsidRPr="0088080B" w:rsidRDefault="005C0FEE" w:rsidP="005C0FEE">
      <w:pPr>
        <w:pStyle w:val="P00"/>
        <w:spacing w:before="0"/>
        <w:ind w:left="0" w:right="1134"/>
        <w:rPr>
          <w:rStyle w:val="default"/>
          <w:rFonts w:cs="FrankRuehl"/>
          <w:vanish/>
          <w:sz w:val="18"/>
          <w:szCs w:val="22"/>
          <w:shd w:val="clear" w:color="auto" w:fill="FFFF99"/>
          <w:rtl/>
        </w:rPr>
      </w:pPr>
      <w:r w:rsidRPr="0088080B">
        <w:rPr>
          <w:vanish/>
          <w:sz w:val="18"/>
          <w:szCs w:val="22"/>
          <w:shd w:val="clear" w:color="auto" w:fill="FFFF99"/>
          <w:rtl/>
        </w:rPr>
        <w:tab/>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מיתקן עגינה" </w:t>
      </w:r>
      <w:r w:rsidRPr="0088080B">
        <w:rPr>
          <w:rStyle w:val="default"/>
          <w:rFonts w:cs="FrankRuehl"/>
          <w:vanish/>
          <w:sz w:val="18"/>
          <w:szCs w:val="22"/>
          <w:shd w:val="clear" w:color="auto" w:fill="FFFF99"/>
          <w:rtl/>
        </w:rPr>
        <w:t>–</w:t>
      </w:r>
      <w:r w:rsidRPr="0088080B">
        <w:rPr>
          <w:rStyle w:val="default"/>
          <w:rFonts w:cs="FrankRuehl" w:hint="cs"/>
          <w:vanish/>
          <w:sz w:val="18"/>
          <w:szCs w:val="22"/>
          <w:shd w:val="clear" w:color="auto" w:fill="FFFF99"/>
          <w:rtl/>
        </w:rPr>
        <w:t xml:space="preserve"> מיתקן או התקן, המשמש לחיבור מיתק</w:t>
      </w:r>
      <w:r w:rsidRPr="0088080B">
        <w:rPr>
          <w:rStyle w:val="default"/>
          <w:rFonts w:cs="FrankRuehl"/>
          <w:vanish/>
          <w:sz w:val="18"/>
          <w:szCs w:val="22"/>
          <w:shd w:val="clear" w:color="auto" w:fill="FFFF99"/>
          <w:rtl/>
        </w:rPr>
        <w:t>ן</w:t>
      </w:r>
      <w:r w:rsidRPr="0088080B">
        <w:rPr>
          <w:rStyle w:val="default"/>
          <w:rFonts w:cs="FrankRuehl" w:hint="cs"/>
          <w:vanish/>
          <w:sz w:val="18"/>
          <w:szCs w:val="22"/>
          <w:shd w:val="clear" w:color="auto" w:fill="FFFF99"/>
          <w:rtl/>
        </w:rPr>
        <w:t xml:space="preserve"> גישה אלחוטית אל גג בניין;</w:t>
      </w:r>
    </w:p>
    <w:p w:rsidR="0033045F" w:rsidRPr="0065056C" w:rsidRDefault="005C0FEE" w:rsidP="005C0FEE">
      <w:pPr>
        <w:pStyle w:val="P00"/>
        <w:spacing w:before="0"/>
        <w:ind w:left="0" w:right="1134"/>
        <w:rPr>
          <w:rStyle w:val="default"/>
          <w:rFonts w:cs="FrankRuehl"/>
          <w:sz w:val="2"/>
          <w:szCs w:val="2"/>
          <w:rtl/>
        </w:rPr>
      </w:pPr>
      <w:r w:rsidRPr="0088080B">
        <w:rPr>
          <w:rStyle w:val="default"/>
          <w:rFonts w:cs="FrankRuehl"/>
          <w:vanish/>
          <w:sz w:val="18"/>
          <w:szCs w:val="22"/>
          <w:shd w:val="clear" w:color="auto" w:fill="FFFF99"/>
          <w:rtl/>
        </w:rPr>
        <w:tab/>
      </w:r>
      <w:r w:rsidRPr="0088080B">
        <w:rPr>
          <w:rStyle w:val="default"/>
          <w:rFonts w:cs="FrankRuehl" w:hint="cs"/>
          <w:vanish/>
          <w:sz w:val="18"/>
          <w:szCs w:val="22"/>
          <w:u w:val="single"/>
          <w:shd w:val="clear" w:color="auto" w:fill="FFFF99"/>
          <w:rtl/>
        </w:rPr>
        <w:t xml:space="preserve">"רשת גישה" </w:t>
      </w:r>
      <w:r w:rsidRPr="0088080B">
        <w:rPr>
          <w:rStyle w:val="default"/>
          <w:rFonts w:cs="FrankRuehl"/>
          <w:vanish/>
          <w:sz w:val="18"/>
          <w:szCs w:val="22"/>
          <w:u w:val="single"/>
          <w:shd w:val="clear" w:color="auto" w:fill="FFFF99"/>
          <w:rtl/>
        </w:rPr>
        <w:t>–</w:t>
      </w:r>
      <w:r w:rsidRPr="0088080B">
        <w:rPr>
          <w:rStyle w:val="default"/>
          <w:rFonts w:cs="FrankRuehl" w:hint="cs"/>
          <w:vanish/>
          <w:sz w:val="18"/>
          <w:szCs w:val="22"/>
          <w:u w:val="single"/>
          <w:shd w:val="clear" w:color="auto" w:fill="FFFF99"/>
          <w:rtl/>
        </w:rPr>
        <w:t xml:space="preserve"> מיתקני בזק המשמשים לקישור בין מרכזת ובין נקודת סיום רשת, באמצעות תשתית קווית, תשתית אלחוטית או שילוב של שתיהן.</w:t>
      </w:r>
      <w:bookmarkEnd w:id="411"/>
    </w:p>
    <w:p w:rsidR="00F24715" w:rsidRDefault="00F24715">
      <w:pPr>
        <w:pStyle w:val="P00"/>
        <w:spacing w:before="72"/>
        <w:ind w:left="0" w:right="1134"/>
        <w:rPr>
          <w:rStyle w:val="default"/>
          <w:rFonts w:cs="FrankRuehl"/>
          <w:rtl/>
        </w:rPr>
      </w:pPr>
      <w:bookmarkStart w:id="412" w:name="Seif91"/>
      <w:bookmarkEnd w:id="412"/>
      <w:r>
        <w:rPr>
          <w:lang w:val="he-IL"/>
        </w:rPr>
        <w:pict>
          <v:rect id="_x0000_s2415" style="position:absolute;left:0;text-align:left;margin-left:464.5pt;margin-top:8.05pt;width:75.05pt;height:57.85pt;z-index:251587584" o:allowincell="f" filled="f" stroked="f" strokecolor="lime" strokeweight=".25pt">
            <v:textbox style="mso-next-textbox:#_x0000_s2415"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ת</w:t>
                  </w:r>
                  <w:r>
                    <w:rPr>
                      <w:rFonts w:cs="Miriam"/>
                      <w:szCs w:val="18"/>
                      <w:rtl/>
                    </w:rPr>
                    <w:t>ק</w:t>
                  </w:r>
                  <w:r>
                    <w:rPr>
                      <w:rFonts w:cs="Miriam" w:hint="cs"/>
                      <w:szCs w:val="18"/>
                      <w:rtl/>
                    </w:rPr>
                    <w:t xml:space="preserve">נת מיתקן גישה אלחוטית </w:t>
                  </w:r>
                  <w:r>
                    <w:rPr>
                      <w:rFonts w:cs="Miriam"/>
                      <w:szCs w:val="18"/>
                      <w:rtl/>
                    </w:rPr>
                    <w:t>–</w:t>
                  </w:r>
                  <w:r>
                    <w:rPr>
                      <w:rFonts w:cs="Miriam" w:hint="cs"/>
                      <w:szCs w:val="18"/>
                      <w:rtl/>
                    </w:rPr>
                    <w:t xml:space="preserve"> הוראות מיוחדות</w:t>
                  </w:r>
                </w:p>
                <w:p w:rsidR="00F17E28" w:rsidRDefault="00F17E28">
                  <w:pPr>
                    <w:spacing w:line="160" w:lineRule="exact"/>
                    <w:jc w:val="left"/>
                    <w:rPr>
                      <w:rFonts w:cs="Miriam"/>
                      <w:szCs w:val="18"/>
                      <w:rtl/>
                    </w:rPr>
                  </w:pPr>
                  <w:r>
                    <w:rPr>
                      <w:rFonts w:cs="Miriam" w:hint="cs"/>
                      <w:szCs w:val="18"/>
                      <w:rtl/>
                    </w:rPr>
                    <w:t>(תיקון מס' 25) תשס"א-2001</w:t>
                  </w:r>
                </w:p>
                <w:p w:rsidR="00C44542" w:rsidRDefault="00C44542">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27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התקנת מיתקן גישה אלחוטית תיעשה בידי </w:t>
      </w:r>
      <w:r w:rsidR="00B31C10">
        <w:rPr>
          <w:rStyle w:val="default"/>
          <w:rFonts w:cs="FrankRuehl" w:hint="cs"/>
          <w:rtl/>
        </w:rPr>
        <w:t>ספק מורשה</w:t>
      </w:r>
      <w:r>
        <w:rPr>
          <w:rStyle w:val="default"/>
          <w:rFonts w:cs="FrankRuehl" w:hint="cs"/>
          <w:rtl/>
        </w:rPr>
        <w:t xml:space="preserve"> בהתאם להוראות סימן זה.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התקנת מיתקן גיש</w:t>
      </w:r>
      <w:r>
        <w:rPr>
          <w:rStyle w:val="default"/>
          <w:rFonts w:cs="FrankRuehl"/>
          <w:rtl/>
        </w:rPr>
        <w:t>ה</w:t>
      </w:r>
      <w:r>
        <w:rPr>
          <w:rStyle w:val="default"/>
          <w:rFonts w:cs="FrankRuehl" w:hint="cs"/>
          <w:rtl/>
        </w:rPr>
        <w:t xml:space="preserve"> אלחוטית והתקנת מיתקן העגינה הנושא אותו, על גג בנין, הנעשית לפי סעיף 266ג לחוק התכנון והבניה, פטורה מהיתר לפי פרק ה' לחוק האמור.</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יותקן מיתקן גישה אלחוטית ולא יופעל, אלא אם כן ניתן היתר בטיחות קרינה ממי שמונה ביד השר לאיכות הסביבה ובהתאם לתנאי ההית</w:t>
      </w:r>
      <w:r>
        <w:rPr>
          <w:rStyle w:val="default"/>
          <w:rFonts w:cs="FrankRuehl"/>
          <w:rtl/>
        </w:rPr>
        <w:t>ר</w:t>
      </w:r>
      <w:r>
        <w:rPr>
          <w:rStyle w:val="default"/>
          <w:rFonts w:cs="FrankRuehl" w:hint="cs"/>
          <w:rtl/>
        </w:rPr>
        <w:t>, ויכול שההיתר יינתן לסוג מיתקנים מסוים; הותקן מיתקן כאמור והתעורר חשש כי הפעלתו חורגת מתנאי ההיתר האמור או כי הפעלתו עלולה לגרום לפגיעה בבטיחות, רשאי מי שמונה לענין זה בידי השר לאיכות הסביבה להורות על הפסקת הפעלתו או על הסרתו.</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בהוראות סעיף זה כד</w:t>
      </w:r>
      <w:r>
        <w:rPr>
          <w:rStyle w:val="default"/>
          <w:rFonts w:cs="FrankRuehl"/>
          <w:rtl/>
        </w:rPr>
        <w:t>י</w:t>
      </w:r>
      <w:r>
        <w:rPr>
          <w:rStyle w:val="default"/>
          <w:rFonts w:cs="FrankRuehl" w:hint="cs"/>
          <w:rtl/>
        </w:rPr>
        <w:t xml:space="preserve"> לפטור מהחובה לקבל כל רישיון, היתר, אישור או הסמכה לפי כל דין אחר.</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13" w:name="Rov73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0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30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0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27ב</w:t>
      </w:r>
    </w:p>
    <w:p w:rsidR="00C44542" w:rsidRPr="0088080B" w:rsidRDefault="00C44542">
      <w:pPr>
        <w:pStyle w:val="P00"/>
        <w:spacing w:before="0"/>
        <w:ind w:left="0" w:right="1134"/>
        <w:rPr>
          <w:rStyle w:val="default"/>
          <w:rFonts w:cs="FrankRuehl"/>
          <w:vanish/>
          <w:szCs w:val="20"/>
          <w:shd w:val="clear" w:color="auto" w:fill="FFFF99"/>
          <w:rtl/>
        </w:rPr>
      </w:pPr>
    </w:p>
    <w:p w:rsidR="00C44542" w:rsidRPr="0088080B" w:rsidRDefault="00C44542" w:rsidP="00C4454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C44542" w:rsidRPr="0088080B" w:rsidRDefault="00C44542" w:rsidP="00C445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C44542" w:rsidRPr="0088080B" w:rsidRDefault="00C44542" w:rsidP="00C44542">
      <w:pPr>
        <w:pStyle w:val="P00"/>
        <w:spacing w:before="0"/>
        <w:ind w:left="0" w:right="1134"/>
        <w:rPr>
          <w:rStyle w:val="default"/>
          <w:rFonts w:ascii="FrankRuehl" w:hAnsi="FrankRuehl" w:cs="FrankRuehl"/>
          <w:vanish/>
          <w:szCs w:val="20"/>
          <w:shd w:val="clear" w:color="auto" w:fill="FFFF99"/>
          <w:rtl/>
        </w:rPr>
      </w:pPr>
      <w:hyperlink r:id="rId130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30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44542" w:rsidRPr="00832EC4" w:rsidRDefault="00C44542" w:rsidP="00832EC4">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27ב</w:t>
      </w:r>
      <w:r w:rsidRPr="0088080B">
        <w:rPr>
          <w:rStyle w:val="default"/>
          <w:rFonts w:cs="FrankRuehl" w:hint="cs"/>
          <w:vanish/>
          <w:sz w:val="16"/>
          <w:szCs w:val="22"/>
          <w:shd w:val="clear" w:color="auto" w:fill="FFFF99"/>
          <w:rtl/>
        </w:rPr>
        <w:t>.</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התקנת מיתקן גישה אלחוטית תיעשה בידי </w:t>
      </w:r>
      <w:r w:rsidRPr="0088080B">
        <w:rPr>
          <w:rStyle w:val="default"/>
          <w:rFonts w:cs="FrankRuehl" w:hint="cs"/>
          <w:strike/>
          <w:vanish/>
          <w:sz w:val="16"/>
          <w:szCs w:val="22"/>
          <w:shd w:val="clear" w:color="auto" w:fill="FFFF99"/>
          <w:rtl/>
        </w:rPr>
        <w:t>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בהתאם להוראות סימן זה.</w:t>
      </w:r>
      <w:bookmarkEnd w:id="413"/>
    </w:p>
    <w:p w:rsidR="00F24715" w:rsidRDefault="00F24715">
      <w:pPr>
        <w:pStyle w:val="P00"/>
        <w:spacing w:before="72"/>
        <w:ind w:left="0" w:right="1134"/>
        <w:rPr>
          <w:rStyle w:val="default"/>
          <w:rFonts w:cs="FrankRuehl"/>
          <w:rtl/>
        </w:rPr>
      </w:pPr>
      <w:bookmarkStart w:id="414" w:name="Seif92"/>
      <w:bookmarkEnd w:id="414"/>
      <w:r>
        <w:rPr>
          <w:lang w:val="he-IL"/>
        </w:rPr>
        <w:pict>
          <v:rect id="_x0000_s2416" style="position:absolute;left:0;text-align:left;margin-left:464.5pt;margin-top:8.05pt;width:75.05pt;height:50pt;z-index:25158860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תקנת מיתקן גישה אלחוטית בבית משותף</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27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ביקש בעל דירה בבית משותף (בסימן זה </w:t>
      </w:r>
      <w:r w:rsidR="005C5234">
        <w:rPr>
          <w:rStyle w:val="default"/>
          <w:rFonts w:cs="FrankRuehl"/>
          <w:rtl/>
        </w:rPr>
        <w:t>–</w:t>
      </w:r>
      <w:r>
        <w:rPr>
          <w:rStyle w:val="default"/>
          <w:rFonts w:cs="FrankRuehl" w:hint="cs"/>
          <w:rtl/>
        </w:rPr>
        <w:t xml:space="preserve"> המבקש), התקנת מיתקן גישה אלחוטית על גג הבנין, במקום שאינו רכוש משותף, רשאי המפ</w:t>
      </w:r>
      <w:r>
        <w:rPr>
          <w:rStyle w:val="default"/>
          <w:rFonts w:cs="FrankRuehl"/>
          <w:rtl/>
        </w:rPr>
        <w:t>ק</w:t>
      </w:r>
      <w:r>
        <w:rPr>
          <w:rStyle w:val="default"/>
          <w:rFonts w:cs="FrankRuehl" w:hint="cs"/>
          <w:rtl/>
        </w:rPr>
        <w:t>ח להתיר את ההתקנה בהתקיים כל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המבקש ובעל הזכויות במקום המיועד להתקנה (להלן </w:t>
      </w:r>
      <w:r w:rsidR="005C5234">
        <w:rPr>
          <w:rStyle w:val="default"/>
          <w:rFonts w:cs="FrankRuehl"/>
          <w:rtl/>
        </w:rPr>
        <w:t>–</w:t>
      </w:r>
      <w:r>
        <w:rPr>
          <w:rStyle w:val="default"/>
          <w:rFonts w:cs="FrankRuehl" w:hint="cs"/>
          <w:rtl/>
        </w:rPr>
        <w:t xml:space="preserve"> בעל הזכויות) לא הגיעו להסכמה על עצם ההתקנה, או על התנאים להתקנה, בתוך 30 ימים מהיום שהמבקש פנה בבקשה בכתב לבעל הזכויות;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המבקש פנה אל המפקח בכתב בבקשה להתיר את</w:t>
      </w:r>
      <w:r>
        <w:rPr>
          <w:rStyle w:val="default"/>
          <w:rFonts w:cs="FrankRuehl"/>
          <w:rtl/>
        </w:rPr>
        <w:t xml:space="preserve"> </w:t>
      </w:r>
      <w:r>
        <w:rPr>
          <w:rStyle w:val="default"/>
          <w:rFonts w:cs="FrankRuehl" w:hint="cs"/>
          <w:rtl/>
        </w:rPr>
        <w:t>ההתקנה</w:t>
      </w:r>
      <w:r>
        <w:rPr>
          <w:rStyle w:val="default"/>
          <w:rFonts w:cs="FrankRuehl"/>
          <w:rtl/>
        </w:rPr>
        <w:t>;</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המבקש הוכיח כי ההתקנה ברכוש המשותף אינה</w:t>
      </w:r>
      <w:r>
        <w:rPr>
          <w:rStyle w:val="default"/>
          <w:rFonts w:cs="FrankRuehl"/>
          <w:rtl/>
        </w:rPr>
        <w:t xml:space="preserve"> </w:t>
      </w:r>
      <w:r>
        <w:rPr>
          <w:rStyle w:val="default"/>
          <w:rFonts w:cs="FrankRuehl" w:hint="cs"/>
          <w:rtl/>
        </w:rPr>
        <w:t>אפשרית, או שהיא תפגע באופן מהותי בעצם השידור או הקליטה, אלא אם כן הוכיח בעל הזכויות כי ניתן לבצע את ההתקנה, באופן סביר, במקום אחר מחוץ לבית המשותף;</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המבקש הציג היתר מטעם המשרד לא</w:t>
      </w:r>
      <w:r>
        <w:rPr>
          <w:rStyle w:val="default"/>
          <w:rFonts w:cs="FrankRuehl"/>
          <w:rtl/>
        </w:rPr>
        <w:t>י</w:t>
      </w:r>
      <w:r>
        <w:rPr>
          <w:rStyle w:val="default"/>
          <w:rFonts w:cs="FrankRuehl" w:hint="cs"/>
          <w:rtl/>
        </w:rPr>
        <w:t>כות הסביבה כאמור בסעיף 27ב(ג);</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מיתקן הגישה האלחוטית נועד, בין השאר, לספק שירותי בזק למבקש.</w:t>
      </w:r>
    </w:p>
    <w:p w:rsidR="00F24715" w:rsidRDefault="00F24715">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פנה המבקש למפקח כאמור בסעיף קטן (א)(2), ימציא העתק הפניה מיד לנציגות הבית המשותף; נציגות הבית המשותף, וכל בעל דירה בבית המשותף רשאים, בתוך 30 ימים ממוע</w:t>
      </w:r>
      <w:r>
        <w:rPr>
          <w:rStyle w:val="default"/>
          <w:rFonts w:cs="FrankRuehl"/>
          <w:rtl/>
        </w:rPr>
        <w:t>ד</w:t>
      </w:r>
      <w:r>
        <w:rPr>
          <w:rStyle w:val="default"/>
          <w:rFonts w:cs="FrankRuehl" w:hint="cs"/>
          <w:rtl/>
        </w:rPr>
        <w:t xml:space="preserve"> הודעת המבקש, להצטרף לדיון אצל המפקח בענין קביעת תנאים והוראות באשר להתקנה או בבקשה למנעה;</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המפקח רשאי להתיר את התקנת מיתקן הגישה האלחוטית, ולהתנותו בתנאים והוראות שיקבע, לרבות במקרה שבעל הזכויות יהיה מעוניין בהסרת מיתקן הגישה האלחוטית או בהעתקתו למקום</w:t>
      </w:r>
      <w:r>
        <w:rPr>
          <w:rStyle w:val="default"/>
          <w:rFonts w:cs="FrankRuehl"/>
          <w:rtl/>
        </w:rPr>
        <w:t xml:space="preserve"> </w:t>
      </w:r>
      <w:r>
        <w:rPr>
          <w:rStyle w:val="default"/>
          <w:rFonts w:cs="FrankRuehl" w:hint="cs"/>
          <w:rtl/>
        </w:rPr>
        <w:t>אחר, כדי לאפשר את ביצוען של עבודות בניה מכוח היתר בניה על פי הוראות חוק התכנון והבניה.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המפקח בענין התקנת מיתקן גישה אלחוטית בהתאם להוראות סעיף קטן (ב), ניתן לפנות למפקח בבקשה לשנות את החלטתו, אם השתנו הנסיבות שעמדו ביסוד ההחלטה.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סימ</w:t>
      </w:r>
      <w:r>
        <w:rPr>
          <w:rStyle w:val="default"/>
          <w:rFonts w:cs="FrankRuehl"/>
          <w:rtl/>
        </w:rPr>
        <w:t>ן</w:t>
      </w:r>
      <w:r>
        <w:rPr>
          <w:rStyle w:val="default"/>
          <w:rFonts w:cs="FrankRuehl" w:hint="cs"/>
          <w:rtl/>
        </w:rPr>
        <w:t xml:space="preserve"> ד' לפרק ו' לחוק המקרקעין יחולו על הדיון לפני מפקח גם לפי סעיף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15" w:name="Rov412"/>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1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31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1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27ג</w:t>
      </w:r>
      <w:bookmarkEnd w:id="415"/>
    </w:p>
    <w:p w:rsidR="00F24715" w:rsidRDefault="00F24715">
      <w:pPr>
        <w:pStyle w:val="P00"/>
        <w:spacing w:before="72"/>
        <w:ind w:left="0" w:right="1134"/>
        <w:rPr>
          <w:rStyle w:val="default"/>
          <w:rFonts w:cs="FrankRuehl"/>
          <w:rtl/>
        </w:rPr>
      </w:pPr>
      <w:bookmarkStart w:id="416" w:name="Seif93"/>
      <w:bookmarkEnd w:id="416"/>
      <w:r>
        <w:rPr>
          <w:lang w:val="he-IL"/>
        </w:rPr>
        <w:pict>
          <v:rect id="_x0000_s2417" style="position:absolute;left:0;text-align:left;margin-left:464.5pt;margin-top:8.05pt;width:75.05pt;height:30pt;z-index:25158963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חלת הוראות </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27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הוראות סעיפים 21ב עד 22, יחולו לענין התקנת מיתקן גישה אלחוטית, בשינויים המחויבים, לרבות אלה:</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"להניח" או "הנחת" יבוא "להתקין" או</w:t>
      </w:r>
      <w:r>
        <w:rPr>
          <w:rStyle w:val="default"/>
          <w:rFonts w:cs="FrankRuehl"/>
          <w:rtl/>
        </w:rPr>
        <w:t xml:space="preserve"> "</w:t>
      </w:r>
      <w:r>
        <w:rPr>
          <w:rStyle w:val="default"/>
          <w:rFonts w:cs="FrankRuehl" w:hint="cs"/>
          <w:rtl/>
        </w:rPr>
        <w:t>התקנת";</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"רשת" יבוא "מיתקן גישה אלחוטית";</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בסעיף 21ב </w:t>
      </w:r>
      <w:r w:rsidR="005C5234">
        <w:rPr>
          <w:rStyle w:val="default"/>
          <w:rFonts w:cs="FrankRuehl"/>
          <w:rtl/>
        </w:rPr>
        <w:t>–</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קטן (ב), בהגדרה "הוראה מיוחדת", בסופה יבוא "או שיש בה כדי לפגוע בעצם השידור או הקליטה";</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קטן (ב1)(1), בסופו יבוא "ומיתקן הגישה האלחוטית נועד, בין השאר, לספק לו שירותי </w:t>
      </w:r>
      <w:r>
        <w:rPr>
          <w:rStyle w:val="default"/>
          <w:rFonts w:cs="FrankRuehl"/>
          <w:rtl/>
        </w:rPr>
        <w:t>ב</w:t>
      </w:r>
      <w:r>
        <w:rPr>
          <w:rStyle w:val="default"/>
          <w:rFonts w:cs="FrankRuehl" w:hint="cs"/>
          <w:rtl/>
        </w:rPr>
        <w:t>זק.";</w:t>
      </w:r>
    </w:p>
    <w:p w:rsidR="00F24715" w:rsidRDefault="00F2471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קטן (ב1)(3)(א), בסופו יבוא "או כדי לפגוע באופן מהותי בעצם השידור או הקליטה";</w:t>
      </w:r>
    </w:p>
    <w:p w:rsidR="00F24715" w:rsidRDefault="00F24715">
      <w:pPr>
        <w:pStyle w:val="P33"/>
        <w:spacing w:before="72"/>
        <w:ind w:left="1474" w:right="1134"/>
        <w:rPr>
          <w:rStyle w:val="default"/>
          <w:rFonts w:cs="FrankRuehl"/>
          <w:rtl/>
        </w:rPr>
      </w:pPr>
      <w:r>
        <w:rPr>
          <w:rStyle w:val="default"/>
          <w:rFonts w:cs="FrankRuehl"/>
          <w:rtl/>
        </w:rPr>
        <w:t xml:space="preserve"> (</w:t>
      </w:r>
      <w:r>
        <w:rPr>
          <w:rStyle w:val="default"/>
          <w:rFonts w:cs="FrankRuehl" w:hint="cs"/>
          <w:rtl/>
        </w:rPr>
        <w:t>ד)</w:t>
      </w:r>
      <w:r>
        <w:rPr>
          <w:rStyle w:val="default"/>
          <w:rFonts w:cs="FrankRuehl"/>
          <w:rtl/>
        </w:rPr>
        <w:tab/>
      </w:r>
      <w:r>
        <w:rPr>
          <w:rStyle w:val="default"/>
          <w:rFonts w:cs="FrankRuehl" w:hint="cs"/>
          <w:rtl/>
        </w:rPr>
        <w:t>בסעיף קטן (ב1)(6), אחרי פסקת משנה (ג) יבוא:</w:t>
      </w:r>
    </w:p>
    <w:p w:rsidR="00F24715" w:rsidRDefault="00F24715">
      <w:pPr>
        <w:pStyle w:val="P44"/>
        <w:spacing w:before="72"/>
        <w:ind w:left="1928" w:right="1134"/>
        <w:rPr>
          <w:rStyle w:val="default"/>
          <w:rFonts w:cs="FrankRuehl"/>
          <w:rtl/>
        </w:rPr>
      </w:pPr>
      <w:r>
        <w:rPr>
          <w:rStyle w:val="default"/>
          <w:rFonts w:cs="FrankRuehl"/>
          <w:rtl/>
        </w:rPr>
        <w:t>"(</w:t>
      </w:r>
      <w:r>
        <w:rPr>
          <w:rStyle w:val="default"/>
          <w:rFonts w:cs="FrankRuehl" w:hint="cs"/>
          <w:rtl/>
        </w:rPr>
        <w:t>ד)</w:t>
      </w:r>
      <w:r>
        <w:rPr>
          <w:rtl/>
        </w:rPr>
        <w:t> </w:t>
      </w:r>
      <w:r>
        <w:rPr>
          <w:rStyle w:val="default"/>
          <w:rFonts w:cs="FrankRuehl"/>
          <w:rtl/>
        </w:rPr>
        <w:t>ב</w:t>
      </w:r>
      <w:r>
        <w:rPr>
          <w:rStyle w:val="default"/>
          <w:rFonts w:cs="FrankRuehl" w:hint="cs"/>
          <w:rtl/>
        </w:rPr>
        <w:t>דיון אצל המפקח כאמור בפסקאות (ב1)(3)(ב) או (ב1)(4) יציג המבקש היתר כאמור בסעיף 2</w:t>
      </w:r>
      <w:r>
        <w:rPr>
          <w:rStyle w:val="default"/>
          <w:rFonts w:cs="FrankRuehl"/>
          <w:rtl/>
        </w:rPr>
        <w:t>7</w:t>
      </w:r>
      <w:r>
        <w:rPr>
          <w:rStyle w:val="default"/>
          <w:rFonts w:cs="FrankRuehl" w:hint="cs"/>
          <w:rtl/>
        </w:rPr>
        <w:t>ב(ג)."</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חוק הרשויות המקומיות (תרנים לאנטנות טלוויזיה ורדיו), תשל"ו-1975, לא יחולו לענין התקנת מיתקן גישה אלחוטית לפי סימן זה.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17" w:name="Rov41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1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556 (</w:t>
      </w:r>
      <w:hyperlink r:id="rId131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1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27ד</w:t>
      </w:r>
      <w:bookmarkEnd w:id="417"/>
    </w:p>
    <w:p w:rsidR="00F24715" w:rsidRDefault="00F24715">
      <w:pPr>
        <w:pStyle w:val="medium2-header"/>
        <w:keepLines w:val="0"/>
        <w:spacing w:before="72"/>
        <w:ind w:left="0" w:right="1134"/>
        <w:rPr>
          <w:noProof/>
          <w:sz w:val="20"/>
          <w:rtl/>
        </w:rPr>
      </w:pPr>
      <w:bookmarkStart w:id="418" w:name="med10"/>
      <w:bookmarkEnd w:id="418"/>
      <w:r>
        <w:rPr>
          <w:noProof/>
          <w:sz w:val="20"/>
          <w:rtl/>
        </w:rPr>
        <w:t>פ</w:t>
      </w:r>
      <w:r>
        <w:rPr>
          <w:rFonts w:hint="cs"/>
          <w:noProof/>
          <w:sz w:val="20"/>
          <w:rtl/>
        </w:rPr>
        <w:t>רק ז': עבירות</w:t>
      </w:r>
    </w:p>
    <w:p w:rsidR="00F24715" w:rsidRDefault="00F24715" w:rsidP="007722F9">
      <w:pPr>
        <w:pStyle w:val="P00"/>
        <w:spacing w:before="72"/>
        <w:ind w:left="0" w:right="1134"/>
        <w:rPr>
          <w:rStyle w:val="default"/>
          <w:rFonts w:cs="FrankRuehl" w:hint="cs"/>
          <w:rtl/>
        </w:rPr>
      </w:pPr>
      <w:bookmarkStart w:id="419" w:name="Seif94"/>
      <w:bookmarkEnd w:id="419"/>
      <w:r>
        <w:rPr>
          <w:lang w:val="he-IL"/>
        </w:rPr>
        <w:pict>
          <v:rect id="_x0000_s2418" style="position:absolute;left:0;text-align:left;margin-left:464.5pt;margin-top:8.05pt;width:75.05pt;height:58.05pt;z-index:251590656" o:allowincell="f" filled="f" stroked="f" strokecolor="lime" strokeweight=".25pt">
            <v:textbox inset="0,0,0,0">
              <w:txbxContent>
                <w:p w:rsidR="00F17E28" w:rsidRDefault="00B31C10">
                  <w:pPr>
                    <w:spacing w:line="160" w:lineRule="exact"/>
                    <w:jc w:val="left"/>
                    <w:rPr>
                      <w:rFonts w:cs="Miriam" w:hint="cs"/>
                      <w:szCs w:val="18"/>
                      <w:rtl/>
                    </w:rPr>
                  </w:pPr>
                  <w:r>
                    <w:rPr>
                      <w:rFonts w:cs="Miriam" w:hint="cs"/>
                      <w:szCs w:val="18"/>
                      <w:rtl/>
                    </w:rPr>
                    <w:t>פעולה בלא רישיון או בלא רישום במרשם</w:t>
                  </w:r>
                </w:p>
                <w:p w:rsidR="00F17E28" w:rsidRDefault="00F17E28">
                  <w:pPr>
                    <w:spacing w:line="160" w:lineRule="exact"/>
                    <w:jc w:val="left"/>
                    <w:rPr>
                      <w:rFonts w:cs="Miriam" w:hint="cs"/>
                      <w:szCs w:val="18"/>
                      <w:rtl/>
                    </w:rPr>
                  </w:pPr>
                  <w:r>
                    <w:rPr>
                      <w:rFonts w:cs="Miriam" w:hint="cs"/>
                      <w:szCs w:val="18"/>
                      <w:rtl/>
                    </w:rPr>
                    <w:t>(תיקון מס' 31) תשס"ה-2005</w:t>
                  </w:r>
                </w:p>
                <w:p w:rsidR="00F17E28" w:rsidRDefault="00F17E28">
                  <w:pPr>
                    <w:spacing w:line="160" w:lineRule="exact"/>
                    <w:jc w:val="left"/>
                    <w:rPr>
                      <w:rFonts w:cs="Miriam"/>
                      <w:szCs w:val="18"/>
                      <w:rtl/>
                    </w:rPr>
                  </w:pPr>
                  <w:r>
                    <w:rPr>
                      <w:rFonts w:cs="Miriam" w:hint="cs"/>
                      <w:szCs w:val="18"/>
                      <w:rtl/>
                    </w:rPr>
                    <w:t>צו תש"ע-2010</w:t>
                  </w:r>
                </w:p>
                <w:p w:rsidR="00905152" w:rsidRDefault="00905152">
                  <w:pPr>
                    <w:spacing w:line="160" w:lineRule="exact"/>
                    <w:jc w:val="left"/>
                    <w:rPr>
                      <w:rFonts w:cs="Miriam" w:hint="cs"/>
                      <w:szCs w:val="18"/>
                      <w:rtl/>
                    </w:rPr>
                  </w:pPr>
                  <w:r>
                    <w:rPr>
                      <w:rFonts w:cs="Miriam" w:hint="cs"/>
                      <w:szCs w:val="18"/>
                      <w:rtl/>
                    </w:rPr>
                    <w:t>(תיקון מס' 76)</w:t>
                  </w:r>
                  <w:r>
                    <w:rPr>
                      <w:rFonts w:cs="Miriam" w:hint="cs"/>
                      <w:szCs w:val="18"/>
                    </w:rPr>
                    <w:t xml:space="preserve"> </w:t>
                  </w:r>
                  <w:r>
                    <w:rPr>
                      <w:rFonts w:cs="Miriam" w:hint="cs"/>
                      <w:szCs w:val="18"/>
                      <w:rtl/>
                    </w:rPr>
                    <w:t>תשפ"ב-2022</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31C10" w:rsidRPr="00B31C10">
        <w:rPr>
          <w:rStyle w:val="default"/>
          <w:rFonts w:cs="FrankRuehl" w:hint="cs"/>
          <w:rtl/>
        </w:rPr>
        <w:t>המספק שירות בזק או מבצע פעולת בזק בלא רישיון או מבלי שהוא רשום במרשם, בניגוד להוראות סעיף 2</w:t>
      </w:r>
      <w:r>
        <w:rPr>
          <w:rStyle w:val="default"/>
          <w:rFonts w:cs="FrankRuehl" w:hint="cs"/>
          <w:rtl/>
        </w:rPr>
        <w:t xml:space="preserve">, דינו </w:t>
      </w:r>
      <w:r w:rsidR="005C5234">
        <w:rPr>
          <w:rStyle w:val="default"/>
          <w:rFonts w:cs="FrankRuehl"/>
          <w:rtl/>
        </w:rPr>
        <w:t>–</w:t>
      </w:r>
      <w:r>
        <w:rPr>
          <w:rStyle w:val="default"/>
          <w:rFonts w:cs="FrankRuehl" w:hint="cs"/>
          <w:rtl/>
        </w:rPr>
        <w:t xml:space="preserve"> מאסר שלו</w:t>
      </w:r>
      <w:r>
        <w:rPr>
          <w:rStyle w:val="default"/>
          <w:rFonts w:cs="FrankRuehl"/>
          <w:rtl/>
        </w:rPr>
        <w:t>ש</w:t>
      </w:r>
      <w:r>
        <w:rPr>
          <w:rStyle w:val="default"/>
          <w:rFonts w:cs="FrankRuehl" w:hint="cs"/>
          <w:rtl/>
        </w:rPr>
        <w:t xml:space="preserve"> שנים או קנס </w:t>
      </w:r>
      <w:r w:rsidR="007722F9">
        <w:rPr>
          <w:rStyle w:val="default"/>
          <w:rFonts w:cs="FrankRuehl" w:hint="cs"/>
          <w:rtl/>
        </w:rPr>
        <w:t>215</w:t>
      </w:r>
      <w:r>
        <w:rPr>
          <w:rStyle w:val="default"/>
          <w:rFonts w:cs="FrankRuehl" w:hint="cs"/>
          <w:rtl/>
        </w:rPr>
        <w:t>,000 שקלים חדשים.</w:t>
      </w:r>
    </w:p>
    <w:p w:rsidR="007722F9" w:rsidRDefault="007722F9">
      <w:pPr>
        <w:pStyle w:val="P00"/>
        <w:spacing w:before="72"/>
        <w:ind w:left="0" w:right="1134"/>
        <w:rPr>
          <w:rStyle w:val="default"/>
          <w:rFonts w:cs="FrankRuehl"/>
          <w:rtl/>
        </w:rPr>
      </w:pPr>
    </w:p>
    <w:p w:rsidR="00905152" w:rsidRDefault="00905152">
      <w:pPr>
        <w:pStyle w:val="P00"/>
        <w:spacing w:before="72"/>
        <w:ind w:left="0" w:right="1134"/>
        <w:rPr>
          <w:rStyle w:val="default"/>
          <w:rFonts w:cs="FrankRuehl" w:hint="cs"/>
          <w:rtl/>
        </w:rPr>
      </w:pPr>
    </w:p>
    <w:p w:rsidR="00F24715" w:rsidRDefault="00F24715" w:rsidP="007722F9">
      <w:pPr>
        <w:pStyle w:val="P00"/>
        <w:spacing w:before="72"/>
        <w:ind w:left="0" w:right="1134"/>
        <w:rPr>
          <w:rStyle w:val="default"/>
          <w:rFonts w:cs="FrankRuehl" w:hint="cs"/>
          <w:rtl/>
        </w:rPr>
      </w:pPr>
      <w:r>
        <w:rPr>
          <w:rtl/>
          <w:lang w:val="he-IL"/>
        </w:rPr>
        <w:pict>
          <v:shape id="_x0000_s2538" type="#_x0000_t202" style="position:absolute;left:0;text-align:left;margin-left:470.25pt;margin-top:5.75pt;width:1in;height:33.85pt;z-index:251697152" filled="f" stroked="f">
            <v:textbox inset="1mm,0,1mm,0">
              <w:txbxContent>
                <w:p w:rsidR="00F17E28" w:rsidRDefault="00F17E28">
                  <w:pPr>
                    <w:spacing w:line="160" w:lineRule="exact"/>
                    <w:jc w:val="left"/>
                    <w:rPr>
                      <w:rFonts w:cs="Miriam"/>
                      <w:szCs w:val="18"/>
                      <w:rtl/>
                    </w:rPr>
                  </w:pPr>
                  <w:r>
                    <w:rPr>
                      <w:rFonts w:cs="Miriam" w:hint="cs"/>
                      <w:szCs w:val="18"/>
                      <w:rtl/>
                    </w:rPr>
                    <w:t>(תיקון מס' 31) תשס"ה-2005</w:t>
                  </w:r>
                </w:p>
                <w:p w:rsidR="00905152" w:rsidRDefault="00905152">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ראה בית המשפט שיש יסוד סביר לחשד שאדם ביצע פעולת בזק </w:t>
      </w:r>
      <w:r>
        <w:rPr>
          <w:rStyle w:val="default"/>
          <w:rFonts w:cs="FrankRuehl"/>
          <w:rtl/>
        </w:rPr>
        <w:t xml:space="preserve">או </w:t>
      </w:r>
      <w:r w:rsidR="00B31C10">
        <w:rPr>
          <w:rStyle w:val="default"/>
          <w:rFonts w:cs="FrankRuehl" w:hint="cs"/>
          <w:rtl/>
        </w:rPr>
        <w:t>סיפק</w:t>
      </w:r>
      <w:r>
        <w:rPr>
          <w:rStyle w:val="default"/>
          <w:rFonts w:cs="FrankRuehl"/>
          <w:rtl/>
        </w:rPr>
        <w:t xml:space="preserve"> שירות בזק, בניגוד להוראות סעיף 2,</w:t>
      </w:r>
      <w:r>
        <w:rPr>
          <w:rStyle w:val="default"/>
          <w:rFonts w:cs="FrankRuehl" w:hint="cs"/>
          <w:rtl/>
        </w:rPr>
        <w:t xml:space="preserve"> יצווה על תפיסתו של מיתקן הבזק שבו נעברה העבירה; על תפיסה כאמור יחולו, בשינויים המחוייבים, הוראות סעיפים 33 עד 42 לפקו</w:t>
      </w:r>
      <w:r>
        <w:rPr>
          <w:rStyle w:val="default"/>
          <w:rFonts w:cs="FrankRuehl"/>
          <w:rtl/>
        </w:rPr>
        <w:t>ד</w:t>
      </w:r>
      <w:r>
        <w:rPr>
          <w:rStyle w:val="default"/>
          <w:rFonts w:cs="FrankRuehl" w:hint="cs"/>
          <w:rtl/>
        </w:rPr>
        <w:t>ת סדר הדין הפלילי (מעצר וחיפוש) [נוסח חדש], תשכ"ט-1969.</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קטן (ב) בא להוסיף על סמכויות תפיסה לפי כל דין אחר ולא לגרוע מהן.</w:t>
      </w: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bookmarkStart w:id="420" w:name="Rov519"/>
      <w:r w:rsidRPr="0088080B">
        <w:rPr>
          <w:rStyle w:val="default"/>
          <w:rFonts w:cs="FrankRuehl" w:hint="cs"/>
          <w:vanish/>
          <w:color w:val="FF0000"/>
          <w:szCs w:val="20"/>
          <w:shd w:val="clear" w:color="auto" w:fill="FFFF99"/>
          <w:rtl/>
        </w:rPr>
        <w:t>מיום 1.1.1986</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תשמ"ו-1985</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16" w:history="1">
        <w:r w:rsidRPr="0088080B">
          <w:rPr>
            <w:rStyle w:val="default"/>
            <w:rFonts w:cs="FrankRuehl" w:hint="cs"/>
            <w:vanish/>
            <w:color w:val="0000FF"/>
            <w:szCs w:val="20"/>
            <w:u w:val="single"/>
            <w:shd w:val="clear" w:color="auto" w:fill="FFFF99"/>
            <w:rtl/>
          </w:rPr>
          <w:t>ק"ת תשמ</w:t>
        </w:r>
        <w:r w:rsidRPr="0088080B">
          <w:rPr>
            <w:rStyle w:val="default"/>
            <w:rFonts w:cs="FrankRuehl" w:hint="cs"/>
            <w:vanish/>
            <w:color w:val="0000FF"/>
            <w:szCs w:val="20"/>
            <w:u w:val="single"/>
            <w:shd w:val="clear" w:color="auto" w:fill="FFFF99"/>
            <w:rtl/>
          </w:rPr>
          <w:t>"</w:t>
        </w:r>
        <w:r w:rsidRPr="0088080B">
          <w:rPr>
            <w:rStyle w:val="default"/>
            <w:rFonts w:cs="FrankRuehl" w:hint="cs"/>
            <w:vanish/>
            <w:color w:val="0000FF"/>
            <w:szCs w:val="20"/>
            <w:u w:val="single"/>
            <w:shd w:val="clear" w:color="auto" w:fill="FFFF99"/>
            <w:rtl/>
          </w:rPr>
          <w:t>ו מס' 4885</w:t>
        </w:r>
      </w:hyperlink>
      <w:r w:rsidRPr="0088080B">
        <w:rPr>
          <w:rStyle w:val="default"/>
          <w:rFonts w:cs="FrankRuehl" w:hint="cs"/>
          <w:vanish/>
          <w:szCs w:val="20"/>
          <w:shd w:val="clear" w:color="auto" w:fill="FFFF99"/>
          <w:rtl/>
        </w:rPr>
        <w:t xml:space="preserve"> מיום 20.12.1985 עמ' 300</w:t>
      </w:r>
    </w:p>
    <w:p w:rsidR="007722F9" w:rsidRPr="0088080B" w:rsidRDefault="007722F9" w:rsidP="007722F9">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500,000 שקלים</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35,000 שקלים חדשים</w:t>
      </w:r>
      <w:r w:rsidRPr="0088080B">
        <w:rPr>
          <w:rStyle w:val="default"/>
          <w:rFonts w:cs="FrankRuehl" w:hint="cs"/>
          <w:vanish/>
          <w:sz w:val="16"/>
          <w:szCs w:val="22"/>
          <w:shd w:val="clear" w:color="auto" w:fill="FFFF99"/>
          <w:rtl/>
        </w:rPr>
        <w:t>.</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1.2.1987</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תשמ"ז-1987</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17" w:history="1">
        <w:r w:rsidRPr="0088080B">
          <w:rPr>
            <w:rStyle w:val="default"/>
            <w:rFonts w:cs="FrankRuehl" w:hint="cs"/>
            <w:vanish/>
            <w:color w:val="0000FF"/>
            <w:szCs w:val="20"/>
            <w:u w:val="single"/>
            <w:shd w:val="clear" w:color="auto" w:fill="FFFF99"/>
            <w:rtl/>
          </w:rPr>
          <w:t>ק"ת תשמ"ז מס' 5001</w:t>
        </w:r>
      </w:hyperlink>
      <w:r w:rsidRPr="0088080B">
        <w:rPr>
          <w:rStyle w:val="default"/>
          <w:rFonts w:cs="FrankRuehl" w:hint="cs"/>
          <w:vanish/>
          <w:szCs w:val="20"/>
          <w:shd w:val="clear" w:color="auto" w:fill="FFFF99"/>
          <w:rtl/>
        </w:rPr>
        <w:t xml:space="preserve"> מיום 29.1.1987 עמ' 359</w:t>
      </w:r>
    </w:p>
    <w:p w:rsidR="007722F9" w:rsidRPr="0088080B" w:rsidRDefault="007722F9" w:rsidP="007722F9">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35,000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42,000</w:t>
      </w:r>
      <w:r w:rsidRPr="0088080B">
        <w:rPr>
          <w:rStyle w:val="default"/>
          <w:rFonts w:cs="FrankRuehl" w:hint="cs"/>
          <w:vanish/>
          <w:sz w:val="16"/>
          <w:szCs w:val="22"/>
          <w:shd w:val="clear" w:color="auto" w:fill="FFFF99"/>
          <w:rtl/>
        </w:rPr>
        <w:t xml:space="preserve"> שקלים חדשים.</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1.9.1989</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תשמ"ט-1989</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18" w:history="1">
        <w:r w:rsidRPr="0088080B">
          <w:rPr>
            <w:rStyle w:val="default"/>
            <w:rFonts w:cs="FrankRuehl" w:hint="cs"/>
            <w:vanish/>
            <w:color w:val="0000FF"/>
            <w:szCs w:val="20"/>
            <w:u w:val="single"/>
            <w:shd w:val="clear" w:color="auto" w:fill="FFFF99"/>
            <w:rtl/>
          </w:rPr>
          <w:t>ק"ת תשמ"ט מס' 5209</w:t>
        </w:r>
      </w:hyperlink>
      <w:r w:rsidRPr="0088080B">
        <w:rPr>
          <w:rStyle w:val="default"/>
          <w:rFonts w:cs="FrankRuehl" w:hint="cs"/>
          <w:vanish/>
          <w:szCs w:val="20"/>
          <w:shd w:val="clear" w:color="auto" w:fill="FFFF99"/>
          <w:rtl/>
        </w:rPr>
        <w:t xml:space="preserve"> מיום 8.8.1989 עמ' 1235</w:t>
      </w:r>
    </w:p>
    <w:p w:rsidR="007722F9" w:rsidRPr="0088080B" w:rsidRDefault="007722F9" w:rsidP="007722F9">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42,000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63,500</w:t>
      </w:r>
      <w:r w:rsidRPr="0088080B">
        <w:rPr>
          <w:rStyle w:val="default"/>
          <w:rFonts w:cs="FrankRuehl" w:hint="cs"/>
          <w:vanish/>
          <w:sz w:val="16"/>
          <w:szCs w:val="22"/>
          <w:shd w:val="clear" w:color="auto" w:fill="FFFF99"/>
          <w:rtl/>
        </w:rPr>
        <w:t xml:space="preserve"> שקלים חדשים.</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15.4.1993</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תשנ"ג-1993</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19" w:history="1">
        <w:r w:rsidRPr="0088080B">
          <w:rPr>
            <w:rStyle w:val="default"/>
            <w:rFonts w:cs="FrankRuehl" w:hint="cs"/>
            <w:vanish/>
            <w:color w:val="0000FF"/>
            <w:szCs w:val="20"/>
            <w:u w:val="single"/>
            <w:shd w:val="clear" w:color="auto" w:fill="FFFF99"/>
            <w:rtl/>
          </w:rPr>
          <w:t>ק"ת תשנ"ג מ</w:t>
        </w:r>
        <w:r w:rsidRPr="0088080B">
          <w:rPr>
            <w:rStyle w:val="default"/>
            <w:rFonts w:cs="FrankRuehl" w:hint="cs"/>
            <w:vanish/>
            <w:color w:val="0000FF"/>
            <w:szCs w:val="20"/>
            <w:u w:val="single"/>
            <w:shd w:val="clear" w:color="auto" w:fill="FFFF99"/>
            <w:rtl/>
          </w:rPr>
          <w:t>ס</w:t>
        </w:r>
        <w:r w:rsidRPr="0088080B">
          <w:rPr>
            <w:rStyle w:val="default"/>
            <w:rFonts w:cs="FrankRuehl" w:hint="cs"/>
            <w:vanish/>
            <w:color w:val="0000FF"/>
            <w:szCs w:val="20"/>
            <w:u w:val="single"/>
            <w:shd w:val="clear" w:color="auto" w:fill="FFFF99"/>
            <w:rtl/>
          </w:rPr>
          <w:t>' 5506</w:t>
        </w:r>
      </w:hyperlink>
      <w:r w:rsidRPr="0088080B">
        <w:rPr>
          <w:rStyle w:val="default"/>
          <w:rFonts w:cs="FrankRuehl" w:hint="cs"/>
          <w:vanish/>
          <w:szCs w:val="20"/>
          <w:shd w:val="clear" w:color="auto" w:fill="FFFF99"/>
          <w:rtl/>
        </w:rPr>
        <w:t xml:space="preserve"> מיום 4.3.1993 עמ' 488</w:t>
      </w:r>
    </w:p>
    <w:p w:rsidR="007722F9" w:rsidRPr="0088080B" w:rsidRDefault="007722F9" w:rsidP="007722F9">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63,500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103,000</w:t>
      </w:r>
      <w:r w:rsidRPr="0088080B">
        <w:rPr>
          <w:rStyle w:val="default"/>
          <w:rFonts w:cs="FrankRuehl" w:hint="cs"/>
          <w:vanish/>
          <w:sz w:val="16"/>
          <w:szCs w:val="22"/>
          <w:shd w:val="clear" w:color="auto" w:fill="FFFF99"/>
          <w:rtl/>
        </w:rPr>
        <w:t>שקלים חדשים.</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11.7.1996</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תשנ"ו-1996</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20" w:history="1">
        <w:r w:rsidRPr="0088080B">
          <w:rPr>
            <w:rStyle w:val="default"/>
            <w:rFonts w:cs="FrankRuehl" w:hint="cs"/>
            <w:vanish/>
            <w:color w:val="0000FF"/>
            <w:szCs w:val="20"/>
            <w:u w:val="single"/>
            <w:shd w:val="clear" w:color="auto" w:fill="FFFF99"/>
            <w:rtl/>
          </w:rPr>
          <w:t>ק"ת תשנ"</w:t>
        </w:r>
        <w:r w:rsidRPr="0088080B">
          <w:rPr>
            <w:rStyle w:val="default"/>
            <w:rFonts w:cs="FrankRuehl" w:hint="cs"/>
            <w:vanish/>
            <w:color w:val="0000FF"/>
            <w:szCs w:val="20"/>
            <w:u w:val="single"/>
            <w:shd w:val="clear" w:color="auto" w:fill="FFFF99"/>
            <w:rtl/>
          </w:rPr>
          <w:t>ו</w:t>
        </w:r>
        <w:r w:rsidRPr="0088080B">
          <w:rPr>
            <w:rStyle w:val="default"/>
            <w:rFonts w:cs="FrankRuehl" w:hint="cs"/>
            <w:vanish/>
            <w:color w:val="0000FF"/>
            <w:szCs w:val="20"/>
            <w:u w:val="single"/>
            <w:shd w:val="clear" w:color="auto" w:fill="FFFF99"/>
            <w:rtl/>
          </w:rPr>
          <w:t xml:space="preserve"> מס' 5760</w:t>
        </w:r>
      </w:hyperlink>
      <w:r w:rsidRPr="0088080B">
        <w:rPr>
          <w:rStyle w:val="default"/>
          <w:rFonts w:cs="FrankRuehl" w:hint="cs"/>
          <w:vanish/>
          <w:szCs w:val="20"/>
          <w:shd w:val="clear" w:color="auto" w:fill="FFFF99"/>
          <w:rtl/>
        </w:rPr>
        <w:t xml:space="preserve"> מיום 11.6.1996 עמ' 995</w:t>
      </w:r>
    </w:p>
    <w:p w:rsidR="007722F9" w:rsidRPr="0088080B" w:rsidRDefault="007722F9" w:rsidP="007722F9">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103,000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 xml:space="preserve">142,000 </w:t>
      </w:r>
      <w:r w:rsidRPr="0088080B">
        <w:rPr>
          <w:rStyle w:val="default"/>
          <w:rFonts w:cs="FrankRuehl" w:hint="cs"/>
          <w:vanish/>
          <w:sz w:val="16"/>
          <w:szCs w:val="22"/>
          <w:shd w:val="clear" w:color="auto" w:fill="FFFF99"/>
          <w:rtl/>
        </w:rPr>
        <w:t>שקלים חדשים.</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30.11.2002</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תשס"ג-2002</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21" w:history="1">
        <w:r w:rsidRPr="0088080B">
          <w:rPr>
            <w:rStyle w:val="Hyperlink"/>
            <w:rFonts w:hint="cs"/>
            <w:vanish/>
            <w:szCs w:val="20"/>
            <w:shd w:val="clear" w:color="auto" w:fill="FFFF99"/>
            <w:rtl/>
          </w:rPr>
          <w:t>ק"ת תשס"ג מס' 6205</w:t>
        </w:r>
      </w:hyperlink>
      <w:r w:rsidRPr="0088080B">
        <w:rPr>
          <w:rStyle w:val="default"/>
          <w:rFonts w:cs="FrankRuehl" w:hint="cs"/>
          <w:vanish/>
          <w:szCs w:val="20"/>
          <w:shd w:val="clear" w:color="auto" w:fill="FFFF99"/>
          <w:rtl/>
        </w:rPr>
        <w:t xml:space="preserve"> מיום 31.10.2002 עמ' 123</w:t>
      </w:r>
    </w:p>
    <w:p w:rsidR="007722F9" w:rsidRPr="0088080B" w:rsidRDefault="007722F9" w:rsidP="007722F9">
      <w:pPr>
        <w:pStyle w:val="P0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142,000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192,000</w:t>
      </w:r>
      <w:r w:rsidRPr="0088080B">
        <w:rPr>
          <w:rStyle w:val="default"/>
          <w:rFonts w:cs="FrankRuehl" w:hint="cs"/>
          <w:vanish/>
          <w:sz w:val="16"/>
          <w:szCs w:val="22"/>
          <w:shd w:val="clear" w:color="auto" w:fill="FFFF99"/>
          <w:rtl/>
        </w:rPr>
        <w:t xml:space="preserve"> שקלים חדשים.</w:t>
      </w:r>
    </w:p>
    <w:p w:rsidR="007722F9" w:rsidRPr="0088080B" w:rsidRDefault="007722F9" w:rsidP="007722F9">
      <w:pPr>
        <w:pStyle w:val="P00"/>
        <w:spacing w:before="0"/>
        <w:ind w:left="0" w:right="1134"/>
        <w:rPr>
          <w:rStyle w:val="default"/>
          <w:rFonts w:cs="FrankRuehl" w:hint="cs"/>
          <w:vanish/>
          <w:szCs w:val="20"/>
          <w:shd w:val="clear" w:color="auto" w:fill="FFFF99"/>
          <w:rtl/>
        </w:rPr>
      </w:pPr>
    </w:p>
    <w:p w:rsidR="007722F9" w:rsidRPr="0088080B" w:rsidRDefault="007722F9" w:rsidP="007722F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7722F9" w:rsidRPr="0088080B" w:rsidRDefault="007722F9" w:rsidP="007722F9">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7722F9" w:rsidRPr="0088080B" w:rsidRDefault="007722F9" w:rsidP="007722F9">
      <w:pPr>
        <w:pStyle w:val="P00"/>
        <w:spacing w:before="0"/>
        <w:ind w:left="0" w:right="1134"/>
        <w:rPr>
          <w:rStyle w:val="default"/>
          <w:rFonts w:cs="FrankRuehl" w:hint="cs"/>
          <w:vanish/>
          <w:szCs w:val="20"/>
          <w:shd w:val="clear" w:color="auto" w:fill="FFFF99"/>
          <w:rtl/>
        </w:rPr>
      </w:pPr>
      <w:hyperlink r:id="rId1322"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23"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7722F9" w:rsidRPr="0088080B" w:rsidRDefault="007722F9" w:rsidP="007722F9">
      <w:pPr>
        <w:pStyle w:val="P00"/>
        <w:ind w:left="0" w:right="1134"/>
        <w:rPr>
          <w:rStyle w:val="default"/>
          <w:rFonts w:cs="Miriam" w:hint="cs"/>
          <w:vanish/>
          <w:sz w:val="16"/>
          <w:szCs w:val="16"/>
          <w:shd w:val="clear" w:color="auto" w:fill="FFFF99"/>
          <w:rtl/>
        </w:rPr>
      </w:pPr>
      <w:r w:rsidRPr="0088080B">
        <w:rPr>
          <w:rStyle w:val="default"/>
          <w:rFonts w:cs="Miriam" w:hint="cs"/>
          <w:strike/>
          <w:vanish/>
          <w:sz w:val="16"/>
          <w:szCs w:val="16"/>
          <w:shd w:val="clear" w:color="auto" w:fill="FFFF99"/>
          <w:rtl/>
        </w:rPr>
        <w:t>מתן שירות ללא היתר</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ביצוע פעולות בזק או מתן שירותי בזק בלא רישיון או היתר</w:t>
      </w:r>
    </w:p>
    <w:p w:rsidR="007722F9" w:rsidRPr="0088080B" w:rsidRDefault="007722F9" w:rsidP="007722F9">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192,000 שקלים חדשים.</w:t>
      </w:r>
    </w:p>
    <w:p w:rsidR="007722F9" w:rsidRPr="0088080B" w:rsidRDefault="007722F9" w:rsidP="007722F9">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ראה בית המשפט שיש יסוד סביר לחשד שאדם ביצע פעולת בזק </w:t>
      </w:r>
      <w:r w:rsidRPr="0088080B">
        <w:rPr>
          <w:rStyle w:val="default"/>
          <w:rFonts w:cs="FrankRuehl" w:hint="cs"/>
          <w:strike/>
          <w:vanish/>
          <w:sz w:val="16"/>
          <w:szCs w:val="22"/>
          <w:shd w:val="clear" w:color="auto" w:fill="FFFF99"/>
          <w:rtl/>
        </w:rPr>
        <w:t>בלא שקיבל רישיון לכך מאת השר כאמור בסעיף 2(ב)</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u w:val="single"/>
          <w:shd w:val="clear" w:color="auto" w:fill="FFFF99"/>
          <w:rtl/>
        </w:rPr>
        <w:t>או נתן שירות בזק, בניגוד להוראות סעיף 2(ב)</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יצווה על תפיסתו של מיתקן הבזק שבו נעברה העבירה; על תפיסה כאמור יחולו, בשינויים המחוייבים, הוראות סעיפים 33 עד 42 לפקו</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ת סדר הדין הפלילי (מעצר וחיפוש) [נוסח חדש], תשכ"ט-1969.</w:t>
      </w:r>
    </w:p>
    <w:p w:rsidR="007722F9" w:rsidRPr="0088080B" w:rsidRDefault="007722F9" w:rsidP="007722F9">
      <w:pPr>
        <w:pStyle w:val="P33"/>
        <w:spacing w:before="0"/>
        <w:ind w:left="0" w:right="1134"/>
        <w:rPr>
          <w:rFonts w:hint="cs"/>
          <w:vanish/>
          <w:szCs w:val="20"/>
          <w:shd w:val="clear" w:color="auto" w:fill="FFFF99"/>
          <w:rtl/>
        </w:rPr>
      </w:pPr>
    </w:p>
    <w:p w:rsidR="007722F9" w:rsidRPr="0088080B" w:rsidRDefault="007722F9" w:rsidP="007722F9">
      <w:pPr>
        <w:pStyle w:val="P33"/>
        <w:spacing w:before="0"/>
        <w:ind w:left="0" w:right="1134"/>
        <w:rPr>
          <w:rFonts w:hint="cs"/>
          <w:vanish/>
          <w:color w:val="FF0000"/>
          <w:szCs w:val="20"/>
          <w:shd w:val="clear" w:color="auto" w:fill="FFFF99"/>
          <w:rtl/>
        </w:rPr>
      </w:pPr>
      <w:r w:rsidRPr="0088080B">
        <w:rPr>
          <w:rFonts w:hint="cs"/>
          <w:vanish/>
          <w:color w:val="FF0000"/>
          <w:szCs w:val="20"/>
          <w:shd w:val="clear" w:color="auto" w:fill="FFFF99"/>
          <w:rtl/>
        </w:rPr>
        <w:t>מיום 13.4.2010</w:t>
      </w:r>
    </w:p>
    <w:p w:rsidR="007722F9" w:rsidRPr="0088080B" w:rsidRDefault="007722F9" w:rsidP="007722F9">
      <w:pPr>
        <w:pStyle w:val="P33"/>
        <w:spacing w:before="0"/>
        <w:ind w:left="0" w:right="1134"/>
        <w:rPr>
          <w:rFonts w:hint="cs"/>
          <w:vanish/>
          <w:szCs w:val="20"/>
          <w:shd w:val="clear" w:color="auto" w:fill="FFFF99"/>
          <w:rtl/>
        </w:rPr>
      </w:pPr>
      <w:r w:rsidRPr="0088080B">
        <w:rPr>
          <w:rFonts w:hint="cs"/>
          <w:b/>
          <w:bCs/>
          <w:vanish/>
          <w:szCs w:val="20"/>
          <w:shd w:val="clear" w:color="auto" w:fill="FFFF99"/>
          <w:rtl/>
        </w:rPr>
        <w:t>צו תש"ע-2010</w:t>
      </w:r>
    </w:p>
    <w:p w:rsidR="007722F9" w:rsidRPr="0088080B" w:rsidRDefault="007722F9" w:rsidP="007722F9">
      <w:pPr>
        <w:pStyle w:val="P33"/>
        <w:spacing w:before="0"/>
        <w:ind w:left="0" w:right="1134"/>
        <w:rPr>
          <w:rFonts w:hint="cs"/>
          <w:vanish/>
          <w:szCs w:val="20"/>
          <w:shd w:val="clear" w:color="auto" w:fill="FFFF99"/>
          <w:rtl/>
        </w:rPr>
      </w:pPr>
      <w:hyperlink r:id="rId1324" w:history="1">
        <w:r w:rsidRPr="0088080B">
          <w:rPr>
            <w:rStyle w:val="Hyperlink"/>
            <w:rFonts w:hint="cs"/>
            <w:vanish/>
            <w:szCs w:val="20"/>
            <w:shd w:val="clear" w:color="auto" w:fill="FFFF99"/>
            <w:rtl/>
          </w:rPr>
          <w:t>ק"ת תש"ע מס' 6877</w:t>
        </w:r>
      </w:hyperlink>
      <w:r w:rsidRPr="0088080B">
        <w:rPr>
          <w:rFonts w:hint="cs"/>
          <w:vanish/>
          <w:szCs w:val="20"/>
          <w:shd w:val="clear" w:color="auto" w:fill="FFFF99"/>
          <w:rtl/>
        </w:rPr>
        <w:t xml:space="preserve"> מיום 14.3.2010 עמ' 948</w:t>
      </w:r>
    </w:p>
    <w:p w:rsidR="00905152" w:rsidRPr="0088080B" w:rsidRDefault="007722F9" w:rsidP="007722F9">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העובר על הוראות סעיף 2(ב), דינו </w:t>
      </w:r>
      <w:r w:rsidR="008B670B"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w:t>
      </w:r>
      <w:r w:rsidRPr="0088080B">
        <w:rPr>
          <w:rStyle w:val="default"/>
          <w:rFonts w:cs="FrankRuehl" w:hint="cs"/>
          <w:strike/>
          <w:vanish/>
          <w:sz w:val="16"/>
          <w:szCs w:val="22"/>
          <w:shd w:val="clear" w:color="auto" w:fill="FFFF99"/>
          <w:rtl/>
        </w:rPr>
        <w:t>192,000</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215,000</w:t>
      </w:r>
      <w:r w:rsidRPr="0088080B">
        <w:rPr>
          <w:rStyle w:val="default"/>
          <w:rFonts w:cs="FrankRuehl" w:hint="cs"/>
          <w:vanish/>
          <w:sz w:val="16"/>
          <w:szCs w:val="22"/>
          <w:shd w:val="clear" w:color="auto" w:fill="FFFF99"/>
          <w:rtl/>
        </w:rPr>
        <w:t xml:space="preserve"> שקלים חדשים</w:t>
      </w:r>
      <w:r w:rsidR="00905152" w:rsidRPr="0088080B">
        <w:rPr>
          <w:rStyle w:val="default"/>
          <w:rFonts w:cs="FrankRuehl" w:hint="cs"/>
          <w:vanish/>
          <w:sz w:val="16"/>
          <w:szCs w:val="22"/>
          <w:shd w:val="clear" w:color="auto" w:fill="FFFF99"/>
          <w:rtl/>
        </w:rPr>
        <w:t>.</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p>
    <w:p w:rsidR="00905152" w:rsidRPr="0088080B" w:rsidRDefault="00905152" w:rsidP="0090515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hyperlink r:id="rId132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2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05152" w:rsidRPr="0088080B" w:rsidRDefault="00905152" w:rsidP="00905152">
      <w:pPr>
        <w:pStyle w:val="P00"/>
        <w:ind w:left="0" w:right="1134"/>
        <w:rPr>
          <w:rStyle w:val="default"/>
          <w:rFonts w:cs="Miriam" w:hint="cs"/>
          <w:vanish/>
          <w:sz w:val="16"/>
          <w:szCs w:val="16"/>
          <w:shd w:val="clear" w:color="auto" w:fill="FFFF99"/>
          <w:rtl/>
        </w:rPr>
      </w:pPr>
      <w:r w:rsidRPr="0088080B">
        <w:rPr>
          <w:rStyle w:val="default"/>
          <w:rFonts w:cs="Miriam" w:hint="cs"/>
          <w:strike/>
          <w:vanish/>
          <w:sz w:val="16"/>
          <w:szCs w:val="16"/>
          <w:shd w:val="clear" w:color="auto" w:fill="FFFF99"/>
          <w:rtl/>
        </w:rPr>
        <w:t>ביצוע פעולות בזק או מתן שירותי בזק בלא רישיון או היתר</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פעולה בלא רישיון או בלא רישום במרשם</w:t>
      </w:r>
    </w:p>
    <w:p w:rsidR="00905152" w:rsidRPr="0088080B" w:rsidRDefault="00905152" w:rsidP="00905152">
      <w:pPr>
        <w:pStyle w:val="P00"/>
        <w:spacing w:before="0"/>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strike/>
          <w:vanish/>
          <w:sz w:val="16"/>
          <w:szCs w:val="22"/>
          <w:shd w:val="clear" w:color="auto" w:fill="FFFF99"/>
          <w:rtl/>
        </w:rPr>
        <w:t>העובר על הוראות סעיף 2(ב)</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המספק שירות בזק או מבצע פעולת בזק בלא רישיון או מבלי שהוא רשום במרשם, בניגוד להוראות סעיף 2</w:t>
      </w:r>
      <w:r w:rsidRPr="0088080B">
        <w:rPr>
          <w:rStyle w:val="default"/>
          <w:rFonts w:cs="FrankRuehl" w:hint="cs"/>
          <w:vanish/>
          <w:sz w:val="16"/>
          <w:szCs w:val="22"/>
          <w:shd w:val="clear" w:color="auto" w:fill="FFFF99"/>
          <w:rtl/>
        </w:rPr>
        <w:t xml:space="preserve">, דינו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מאסר שלו</w:t>
      </w:r>
      <w:r w:rsidRPr="0088080B">
        <w:rPr>
          <w:rStyle w:val="default"/>
          <w:rFonts w:cs="FrankRuehl"/>
          <w:vanish/>
          <w:sz w:val="16"/>
          <w:szCs w:val="22"/>
          <w:shd w:val="clear" w:color="auto" w:fill="FFFF99"/>
          <w:rtl/>
        </w:rPr>
        <w:t>ש</w:t>
      </w:r>
      <w:r w:rsidRPr="0088080B">
        <w:rPr>
          <w:rStyle w:val="default"/>
          <w:rFonts w:cs="FrankRuehl" w:hint="cs"/>
          <w:vanish/>
          <w:sz w:val="16"/>
          <w:szCs w:val="22"/>
          <w:shd w:val="clear" w:color="auto" w:fill="FFFF99"/>
          <w:rtl/>
        </w:rPr>
        <w:t xml:space="preserve"> שנים או קנס 215,000 שקלים חדשים.</w:t>
      </w:r>
    </w:p>
    <w:p w:rsidR="007722F9" w:rsidRPr="007722F9" w:rsidRDefault="00905152" w:rsidP="00905152">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ראה בית המשפט שיש יסוד סביר לחשד שאדם ביצע פעולת בזק </w:t>
      </w:r>
      <w:r w:rsidRPr="0088080B">
        <w:rPr>
          <w:rStyle w:val="default"/>
          <w:rFonts w:cs="FrankRuehl"/>
          <w:vanish/>
          <w:sz w:val="16"/>
          <w:szCs w:val="22"/>
          <w:shd w:val="clear" w:color="auto" w:fill="FFFF99"/>
          <w:rtl/>
        </w:rPr>
        <w:t xml:space="preserve">או </w:t>
      </w:r>
      <w:r w:rsidRPr="0088080B">
        <w:rPr>
          <w:rStyle w:val="default"/>
          <w:rFonts w:cs="FrankRuehl"/>
          <w:strike/>
          <w:vanish/>
          <w:sz w:val="16"/>
          <w:szCs w:val="22"/>
          <w:shd w:val="clear" w:color="auto" w:fill="FFFF99"/>
          <w:rtl/>
        </w:rPr>
        <w:t>נתן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סיפק</w:t>
      </w:r>
      <w:r w:rsidRPr="0088080B">
        <w:rPr>
          <w:rStyle w:val="default"/>
          <w:rFonts w:cs="FrankRuehl"/>
          <w:vanish/>
          <w:sz w:val="16"/>
          <w:szCs w:val="22"/>
          <w:shd w:val="clear" w:color="auto" w:fill="FFFF99"/>
          <w:rtl/>
        </w:rPr>
        <w:t xml:space="preserve"> שירות בזק, בניגוד להוראות </w:t>
      </w:r>
      <w:r w:rsidRPr="0088080B">
        <w:rPr>
          <w:rStyle w:val="default"/>
          <w:rFonts w:cs="FrankRuehl"/>
          <w:strike/>
          <w:vanish/>
          <w:sz w:val="16"/>
          <w:szCs w:val="22"/>
          <w:shd w:val="clear" w:color="auto" w:fill="FFFF99"/>
          <w:rtl/>
        </w:rPr>
        <w:t>סעיף 2(ב)</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סעיף 2</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יצווה על תפיסתו של מיתקן הבזק שבו נעברה העבירה; על תפיסה כאמור יחולו, בשינויים המחוייבים, הוראות סעיפים 33 עד 42 לפקו</w:t>
      </w:r>
      <w:r w:rsidRPr="0088080B">
        <w:rPr>
          <w:rStyle w:val="default"/>
          <w:rFonts w:cs="FrankRuehl"/>
          <w:vanish/>
          <w:sz w:val="16"/>
          <w:szCs w:val="22"/>
          <w:shd w:val="clear" w:color="auto" w:fill="FFFF99"/>
          <w:rtl/>
        </w:rPr>
        <w:t>ד</w:t>
      </w:r>
      <w:r w:rsidRPr="0088080B">
        <w:rPr>
          <w:rStyle w:val="default"/>
          <w:rFonts w:cs="FrankRuehl" w:hint="cs"/>
          <w:vanish/>
          <w:sz w:val="16"/>
          <w:szCs w:val="22"/>
          <w:shd w:val="clear" w:color="auto" w:fill="FFFF99"/>
          <w:rtl/>
        </w:rPr>
        <w:t>ת סדר הדין הפלילי (מעצר וחיפוש) [נוסח חדש], תשכ"ט-1969.</w:t>
      </w:r>
      <w:bookmarkEnd w:id="420"/>
    </w:p>
    <w:p w:rsidR="00F24715" w:rsidRDefault="00F24715">
      <w:pPr>
        <w:pStyle w:val="P00"/>
        <w:spacing w:before="72"/>
        <w:ind w:left="0" w:right="1134"/>
        <w:rPr>
          <w:rStyle w:val="default"/>
          <w:rFonts w:cs="FrankRuehl"/>
          <w:rtl/>
        </w:rPr>
      </w:pPr>
      <w:bookmarkStart w:id="421" w:name="Seif95"/>
      <w:bookmarkEnd w:id="421"/>
      <w:r>
        <w:rPr>
          <w:lang w:val="he-IL"/>
        </w:rPr>
        <w:pict>
          <v:rect id="_x0000_s2419" style="position:absolute;left:0;text-align:left;margin-left:464.5pt;margin-top:8.05pt;width:75.05pt;height:26.9pt;z-index:25159168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 xml:space="preserve">מכות כניסה </w:t>
                  </w:r>
                  <w:r>
                    <w:rPr>
                      <w:rFonts w:cs="Miriam"/>
                      <w:szCs w:val="18"/>
                      <w:rtl/>
                    </w:rPr>
                    <w:t>ו</w:t>
                  </w:r>
                  <w:r>
                    <w:rPr>
                      <w:rFonts w:cs="Miriam" w:hint="cs"/>
                      <w:szCs w:val="18"/>
                      <w:rtl/>
                    </w:rPr>
                    <w:t>תפיסה</w:t>
                  </w:r>
                </w:p>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hint="cs"/>
                      <w:szCs w:val="18"/>
                      <w:rtl/>
                    </w:rPr>
                  </w:pPr>
                  <w:r>
                    <w:rPr>
                      <w:rFonts w:cs="Miriam"/>
                      <w:szCs w:val="18"/>
                      <w:rtl/>
                    </w:rPr>
                    <w:t>ת</w:t>
                  </w:r>
                  <w:r>
                    <w:rPr>
                      <w:rFonts w:cs="Miriam" w:hint="cs"/>
                      <w:szCs w:val="18"/>
                      <w:rtl/>
                    </w:rPr>
                    <w:t>שמ"ח-1988</w:t>
                  </w:r>
                </w:p>
              </w:txbxContent>
            </v:textbox>
            <w10:anchorlock/>
          </v:rect>
        </w:pict>
      </w:r>
      <w:r>
        <w:rPr>
          <w:rStyle w:val="big-number"/>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שהשר הסמיכו לכך (בסעיף זה </w:t>
      </w:r>
      <w:r w:rsidR="00A264D4">
        <w:rPr>
          <w:rStyle w:val="default"/>
          <w:rFonts w:cs="FrankRuehl"/>
          <w:rtl/>
        </w:rPr>
        <w:t>–</w:t>
      </w:r>
      <w:r>
        <w:rPr>
          <w:rStyle w:val="default"/>
          <w:rFonts w:cs="FrankRuehl" w:hint="cs"/>
          <w:rtl/>
        </w:rPr>
        <w:t xml:space="preserve"> הממונה), רשאי </w:t>
      </w:r>
      <w:r w:rsidR="00A264D4">
        <w:rPr>
          <w:rStyle w:val="default"/>
          <w:rFonts w:cs="FrankRuehl"/>
          <w:rtl/>
        </w:rPr>
        <w:t>–</w:t>
      </w:r>
    </w:p>
    <w:p w:rsidR="00AC7567" w:rsidRDefault="00AC7567">
      <w:pPr>
        <w:pStyle w:val="P00"/>
        <w:spacing w:before="72"/>
        <w:ind w:left="0" w:right="1134"/>
        <w:rPr>
          <w:rStyle w:val="default"/>
          <w:rFonts w:cs="FrankRuehl"/>
          <w:rtl/>
        </w:rPr>
      </w:pPr>
    </w:p>
    <w:p w:rsidR="00F24715" w:rsidRDefault="00AC7567" w:rsidP="00AC7567">
      <w:pPr>
        <w:pStyle w:val="P22"/>
        <w:spacing w:before="72"/>
        <w:ind w:left="1021" w:right="1134"/>
        <w:rPr>
          <w:rStyle w:val="default"/>
          <w:rFonts w:cs="FrankRuehl"/>
          <w:rtl/>
        </w:rPr>
      </w:pPr>
      <w:r>
        <w:rPr>
          <w:lang w:val="he-IL"/>
        </w:rPr>
        <w:pict>
          <v:rect id="_x0000_s3382" style="position:absolute;left:0;text-align:left;margin-left:464.35pt;margin-top:7.1pt;width:75.05pt;height:36.35pt;z-index:252022784" o:allowincell="f" filled="f" stroked="f" strokecolor="lime" strokeweight=".25pt">
            <v:textbox inset="0,0,0,0">
              <w:txbxContent>
                <w:p w:rsidR="00AC7567" w:rsidRDefault="00AC7567" w:rsidP="00AC7567">
                  <w:pPr>
                    <w:spacing w:line="160" w:lineRule="exact"/>
                    <w:jc w:val="left"/>
                    <w:rPr>
                      <w:rFonts w:cs="Miriam"/>
                      <w:szCs w:val="18"/>
                      <w:rtl/>
                    </w:rPr>
                  </w:pPr>
                  <w:r>
                    <w:rPr>
                      <w:rFonts w:cs="Miriam" w:hint="cs"/>
                      <w:szCs w:val="18"/>
                      <w:rtl/>
                    </w:rPr>
                    <w:t>(תיקון מס' 31) תשס"ה-2005</w:t>
                  </w:r>
                </w:p>
                <w:p w:rsidR="00AC7567" w:rsidRDefault="00AC7567" w:rsidP="00AC7567">
                  <w:pPr>
                    <w:spacing w:line="160" w:lineRule="exact"/>
                    <w:jc w:val="left"/>
                    <w:rPr>
                      <w:rFonts w:cs="Miriam"/>
                      <w:noProof/>
                      <w:szCs w:val="18"/>
                      <w:rtl/>
                    </w:rPr>
                  </w:pPr>
                  <w:r>
                    <w:rPr>
                      <w:rFonts w:cs="Miriam" w:hint="cs"/>
                      <w:szCs w:val="18"/>
                      <w:rtl/>
                    </w:rPr>
                    <w:t>(תיקון מס' 76) תשפ"ב-2022</w:t>
                  </w:r>
                </w:p>
              </w:txbxContent>
            </v:textbox>
            <w10:anchorlock/>
          </v:rect>
        </w:pict>
      </w:r>
      <w:r>
        <w:rPr>
          <w:rFonts w:hint="cs"/>
          <w:rtl/>
        </w:rPr>
        <w:t>(1)</w:t>
      </w:r>
      <w:r>
        <w:rPr>
          <w:rtl/>
        </w:rPr>
        <w:tab/>
      </w:r>
      <w:r w:rsidR="00F24715">
        <w:rPr>
          <w:rStyle w:val="default"/>
          <w:rFonts w:cs="FrankRuehl" w:hint="cs"/>
          <w:rtl/>
        </w:rPr>
        <w:t xml:space="preserve">להיכנס לכל מקום </w:t>
      </w:r>
      <w:r w:rsidR="00F24715">
        <w:rPr>
          <w:rStyle w:val="default"/>
          <w:rFonts w:cs="FrankRuehl"/>
          <w:rtl/>
        </w:rPr>
        <w:t>ב</w:t>
      </w:r>
      <w:r w:rsidR="00F24715">
        <w:rPr>
          <w:rStyle w:val="default"/>
          <w:rFonts w:cs="FrankRuehl" w:hint="cs"/>
          <w:rtl/>
        </w:rPr>
        <w:t xml:space="preserve">על אופי מסחרי שלגביו יש לו חשד סביר כי מתבצעת בו פעולה </w:t>
      </w:r>
      <w:r w:rsidR="00B31C10" w:rsidRPr="00B31C10">
        <w:rPr>
          <w:rStyle w:val="default"/>
          <w:rFonts w:cs="FrankRuehl" w:hint="cs"/>
          <w:rtl/>
        </w:rPr>
        <w:t>הנוגעת לסחר בציוד קצה, לטיפול בו או לתחזוקה שלו</w:t>
      </w:r>
      <w:r w:rsidR="00F24715">
        <w:rPr>
          <w:rStyle w:val="default"/>
          <w:rFonts w:cs="FrankRuehl"/>
          <w:rtl/>
        </w:rPr>
        <w:t>, המהווה עבירה לפי הוראות סעיף 36א(א) או</w:t>
      </w:r>
      <w:r w:rsidR="00F24715">
        <w:rPr>
          <w:rStyle w:val="default"/>
          <w:rFonts w:cs="FrankRuehl" w:hint="cs"/>
          <w:rtl/>
        </w:rPr>
        <w:t xml:space="preserve"> שנקבע בתקנות לפי סעיף 53א שהיא עבירה, ולערוך במקום חיפוש; אולם אין להכנס למקום המשמש גם למגורים אלא על פי צו חיפוש מאת שופט, והוראות הסעיפים 26 עד 30 לפקודת ס</w:t>
      </w:r>
      <w:r w:rsidR="00F24715">
        <w:rPr>
          <w:rStyle w:val="default"/>
          <w:rFonts w:cs="FrankRuehl"/>
          <w:rtl/>
        </w:rPr>
        <w:t>דר</w:t>
      </w:r>
      <w:r w:rsidR="00F24715">
        <w:rPr>
          <w:rStyle w:val="default"/>
          <w:rFonts w:cs="FrankRuehl" w:hint="cs"/>
          <w:rtl/>
        </w:rPr>
        <w:t xml:space="preserve"> הדין הפלילי (מעצר וחיפוש) [נוסח חדש], תשכ"ט-1969, יחולו, בשינויים המחוייבים, על חיפוש לפי פסקה זו;</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לתפוס כל ציוד קצה או מסמך (להלן בסעיף זה </w:t>
      </w:r>
      <w:r w:rsidR="00A264D4">
        <w:rPr>
          <w:rStyle w:val="default"/>
          <w:rFonts w:cs="FrankRuehl"/>
          <w:rtl/>
        </w:rPr>
        <w:t>–</w:t>
      </w:r>
      <w:r>
        <w:rPr>
          <w:rStyle w:val="default"/>
          <w:rFonts w:cs="FrankRuehl" w:hint="cs"/>
          <w:rtl/>
        </w:rPr>
        <w:t xml:space="preserve"> חפץ) שיש חשד סביר שבו או באמצעותו נעברה עבירה.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חפץ שנתפס לפי סעיף קטן (א), מותר להחזיק בו עד שבית משפ</w:t>
      </w:r>
      <w:r>
        <w:rPr>
          <w:rStyle w:val="default"/>
          <w:rFonts w:cs="FrankRuehl"/>
          <w:rtl/>
        </w:rPr>
        <w:t>ט</w:t>
      </w:r>
      <w:r>
        <w:rPr>
          <w:rStyle w:val="default"/>
          <w:rFonts w:cs="FrankRuehl" w:hint="cs"/>
          <w:rtl/>
        </w:rPr>
        <w:t xml:space="preserve"> שאליו הוגש כתב אישום על עבירה הקשורה באותו חפץ יחליט מה ייעשה בו; לא הוגש כתב אישום כאמור תוך ששים ימים מיום התפיסה </w:t>
      </w:r>
      <w:r w:rsidR="00A264D4">
        <w:rPr>
          <w:rStyle w:val="default"/>
          <w:rFonts w:cs="FrankRuehl"/>
          <w:rtl/>
        </w:rPr>
        <w:t>–</w:t>
      </w:r>
      <w:r>
        <w:rPr>
          <w:rStyle w:val="default"/>
          <w:rFonts w:cs="FrankRuehl" w:hint="cs"/>
          <w:rtl/>
        </w:rPr>
        <w:t xml:space="preserve"> יוחזר החפץ; נתעורר ספק למי להחזירו, יכריע בית משפט השלום שבתחום שיפוטו נתפס החפץ על פי בקשת אדם התובע זכות בו, או על פי בקשת הממונה.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נתפס מסמך של אדם לפי סעיף קטן (א) יאפשר הממונה, לבקשת אותו אדם, לצלם את המסמך.</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המחזיק חפץ שנתפס לפי סעיף קטן (א) יטפל בו כדרך בעלים; לא טיפל כך והחפץ נשמד או ניזוק, ישולמו לבעליו פיצויים מאוצר המדינה.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בית משפט השלום </w:t>
      </w:r>
      <w:r>
        <w:rPr>
          <w:rStyle w:val="default"/>
          <w:rFonts w:cs="FrankRuehl"/>
          <w:rtl/>
        </w:rPr>
        <w:t>ש</w:t>
      </w:r>
      <w:r>
        <w:rPr>
          <w:rStyle w:val="default"/>
          <w:rFonts w:cs="FrankRuehl" w:hint="cs"/>
          <w:rtl/>
        </w:rPr>
        <w:t>בתחום שיפוטו נתפס חפץ, רשאי לפי בקשת הממונה או לפי בקשת אדם התובע זכות בחפץ, לצוות כי החפץ יימסר לתובע הזכות בו או לפלוני או שינהגו בו אחרת כפי שיורה בית המשפט והכל בתנאים שיקבע.</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22" w:name="Rov416"/>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32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178 (</w:t>
      </w:r>
      <w:hyperlink r:id="rId1328"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28א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329"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30"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905152" w:rsidRPr="0088080B" w:rsidRDefault="00905152" w:rsidP="00905152">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מי שהשר הסמיכו לכך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הממונה), רשאי </w:t>
      </w:r>
      <w:r w:rsidRPr="0088080B">
        <w:rPr>
          <w:rStyle w:val="default"/>
          <w:rFonts w:cs="FrankRuehl"/>
          <w:vanish/>
          <w:sz w:val="22"/>
          <w:szCs w:val="22"/>
          <w:shd w:val="clear" w:color="auto" w:fill="FFFF99"/>
          <w:rtl/>
        </w:rPr>
        <w:t>–</w:t>
      </w:r>
    </w:p>
    <w:p w:rsidR="00905152" w:rsidRPr="0088080B" w:rsidRDefault="00905152" w:rsidP="00905152">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להיכנס לכל מקום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 xml:space="preserve">על אופי מסחרי שלגביו יש לו חשד סביר כי מתבצעת בו פעולה הנוגעת </w:t>
      </w:r>
      <w:r w:rsidRPr="0088080B">
        <w:rPr>
          <w:rStyle w:val="default"/>
          <w:rFonts w:cs="FrankRuehl" w:hint="cs"/>
          <w:strike/>
          <w:vanish/>
          <w:sz w:val="22"/>
          <w:szCs w:val="22"/>
          <w:shd w:val="clear" w:color="auto" w:fill="FFFF99"/>
          <w:rtl/>
        </w:rPr>
        <w:t>ליבוא, הפצה או מכירה של ציוד קצה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ליבוא, להחזקה, להפצה, למכירה, לתחזוקה או לחיבור לרשת בזק ציבורית, של ציוד קצה, המהווה עבירה לפי הוראות סעיף 36א(א) או</w:t>
      </w:r>
      <w:r w:rsidRPr="0088080B">
        <w:rPr>
          <w:rStyle w:val="default"/>
          <w:rFonts w:cs="FrankRuehl" w:hint="cs"/>
          <w:vanish/>
          <w:sz w:val="22"/>
          <w:szCs w:val="22"/>
          <w:shd w:val="clear" w:color="auto" w:fill="FFFF99"/>
          <w:rtl/>
        </w:rPr>
        <w:t xml:space="preserve"> שנקבע בתקנות לפי סעיף 53א שהיא עבירה, ולערוך במקום חיפוש; אולם אין להכנס למקום המשמש גם למגורים אלא על פי צו חיפוש מאת שופט, והוראות הסעיפים 26 עד 30 לפקודת ס</w:t>
      </w:r>
      <w:r w:rsidRPr="0088080B">
        <w:rPr>
          <w:rStyle w:val="default"/>
          <w:rFonts w:cs="FrankRuehl"/>
          <w:vanish/>
          <w:sz w:val="22"/>
          <w:szCs w:val="22"/>
          <w:shd w:val="clear" w:color="auto" w:fill="FFFF99"/>
          <w:rtl/>
        </w:rPr>
        <w:t>דר</w:t>
      </w:r>
      <w:r w:rsidRPr="0088080B">
        <w:rPr>
          <w:rStyle w:val="default"/>
          <w:rFonts w:cs="FrankRuehl" w:hint="cs"/>
          <w:vanish/>
          <w:sz w:val="22"/>
          <w:szCs w:val="22"/>
          <w:shd w:val="clear" w:color="auto" w:fill="FFFF99"/>
          <w:rtl/>
        </w:rPr>
        <w:t xml:space="preserve"> הדין הפלילי (מעצר וחיפוש) [נוסח חדש], תשכ"ט-1969, יחולו, בשינויים המחוייבים, על חיפוש לפי פסקה זו;</w:t>
      </w:r>
    </w:p>
    <w:p w:rsidR="00905152" w:rsidRPr="0088080B" w:rsidRDefault="00905152" w:rsidP="00905152">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לתפוס כל ציוד קצה או מסמך (להלן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חפץ) שיש חשד סביר שבו או באמצעותו נעברה עבירה.</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p>
    <w:p w:rsidR="00905152" w:rsidRPr="0088080B" w:rsidRDefault="00905152" w:rsidP="0090515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05152" w:rsidRPr="0088080B" w:rsidRDefault="00905152" w:rsidP="00905152">
      <w:pPr>
        <w:pStyle w:val="P00"/>
        <w:spacing w:before="0"/>
        <w:ind w:left="0" w:right="1134"/>
        <w:rPr>
          <w:rStyle w:val="default"/>
          <w:rFonts w:ascii="FrankRuehl" w:hAnsi="FrankRuehl" w:cs="FrankRuehl"/>
          <w:vanish/>
          <w:szCs w:val="20"/>
          <w:shd w:val="clear" w:color="auto" w:fill="FFFF99"/>
          <w:rtl/>
        </w:rPr>
      </w:pPr>
      <w:hyperlink r:id="rId133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3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מי שהשר הסמיכו לכך (בסעיף זה </w:t>
      </w:r>
      <w:r w:rsidR="00157FCD"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הממונה), רשאי </w:t>
      </w:r>
      <w:r w:rsidR="00157FCD" w:rsidRPr="0088080B">
        <w:rPr>
          <w:rStyle w:val="default"/>
          <w:rFonts w:cs="FrankRuehl"/>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להיכנס לכל מקום </w:t>
      </w:r>
      <w:r w:rsidRPr="0088080B">
        <w:rPr>
          <w:rStyle w:val="default"/>
          <w:rFonts w:cs="FrankRuehl"/>
          <w:vanish/>
          <w:sz w:val="22"/>
          <w:szCs w:val="22"/>
          <w:shd w:val="clear" w:color="auto" w:fill="FFFF99"/>
          <w:rtl/>
        </w:rPr>
        <w:t>ב</w:t>
      </w:r>
      <w:r w:rsidRPr="0088080B">
        <w:rPr>
          <w:rStyle w:val="default"/>
          <w:rFonts w:cs="FrankRuehl" w:hint="cs"/>
          <w:vanish/>
          <w:sz w:val="22"/>
          <w:szCs w:val="22"/>
          <w:shd w:val="clear" w:color="auto" w:fill="FFFF99"/>
          <w:rtl/>
        </w:rPr>
        <w:t xml:space="preserve">על אופי מסחרי שלגביו יש לו חשד סביר כי מתבצעת בו פעולה </w:t>
      </w:r>
      <w:r w:rsidRPr="0088080B">
        <w:rPr>
          <w:rStyle w:val="default"/>
          <w:rFonts w:cs="FrankRuehl" w:hint="cs"/>
          <w:strike/>
          <w:vanish/>
          <w:sz w:val="22"/>
          <w:szCs w:val="22"/>
          <w:shd w:val="clear" w:color="auto" w:fill="FFFF99"/>
          <w:rtl/>
        </w:rPr>
        <w:t xml:space="preserve">הנוגעת </w:t>
      </w:r>
      <w:r w:rsidRPr="0088080B">
        <w:rPr>
          <w:rStyle w:val="default"/>
          <w:rFonts w:cs="FrankRuehl"/>
          <w:strike/>
          <w:vanish/>
          <w:sz w:val="22"/>
          <w:szCs w:val="22"/>
          <w:shd w:val="clear" w:color="auto" w:fill="FFFF99"/>
          <w:rtl/>
        </w:rPr>
        <w:t>ליבוא, להחזקה, להפצה, למכירה, לתחזוקה או לחיבור לרשת בזק ציבורית, של ציוד קצה</w:t>
      </w:r>
      <w:r w:rsidR="00905152" w:rsidRPr="0088080B">
        <w:rPr>
          <w:rStyle w:val="default"/>
          <w:rFonts w:cs="FrankRuehl" w:hint="cs"/>
          <w:vanish/>
          <w:sz w:val="22"/>
          <w:szCs w:val="22"/>
          <w:shd w:val="clear" w:color="auto" w:fill="FFFF99"/>
          <w:rtl/>
        </w:rPr>
        <w:t xml:space="preserve"> </w:t>
      </w:r>
      <w:r w:rsidR="00905152" w:rsidRPr="0088080B">
        <w:rPr>
          <w:rStyle w:val="default"/>
          <w:rFonts w:cs="FrankRuehl" w:hint="cs"/>
          <w:vanish/>
          <w:sz w:val="22"/>
          <w:szCs w:val="22"/>
          <w:u w:val="single"/>
          <w:shd w:val="clear" w:color="auto" w:fill="FFFF99"/>
          <w:rtl/>
        </w:rPr>
        <w:t>הנוגעת לסחר בציוד קצה, לטיפול בו או לתחזוקה שלו</w:t>
      </w:r>
      <w:r w:rsidRPr="0088080B">
        <w:rPr>
          <w:rStyle w:val="default"/>
          <w:rFonts w:cs="FrankRuehl"/>
          <w:vanish/>
          <w:sz w:val="22"/>
          <w:szCs w:val="22"/>
          <w:shd w:val="clear" w:color="auto" w:fill="FFFF99"/>
          <w:rtl/>
        </w:rPr>
        <w:t>, המהווה עבירה לפי הוראות סעיף 36א(א) או</w:t>
      </w:r>
      <w:r w:rsidRPr="0088080B">
        <w:rPr>
          <w:rStyle w:val="default"/>
          <w:rFonts w:cs="FrankRuehl" w:hint="cs"/>
          <w:vanish/>
          <w:sz w:val="22"/>
          <w:szCs w:val="22"/>
          <w:shd w:val="clear" w:color="auto" w:fill="FFFF99"/>
          <w:rtl/>
        </w:rPr>
        <w:t xml:space="preserve"> שנקבע בתקנות לפי סעיף 53א שהיא עבירה, ולערוך במקום חיפוש; אולם אין להכנס למקום המשמש גם למגורים אלא על פי צו חיפוש מאת שופט, והוראות הסעיפים 26 עד 30 לפקודת ס</w:t>
      </w:r>
      <w:r w:rsidRPr="0088080B">
        <w:rPr>
          <w:rStyle w:val="default"/>
          <w:rFonts w:cs="FrankRuehl"/>
          <w:vanish/>
          <w:sz w:val="22"/>
          <w:szCs w:val="22"/>
          <w:shd w:val="clear" w:color="auto" w:fill="FFFF99"/>
          <w:rtl/>
        </w:rPr>
        <w:t>דר</w:t>
      </w:r>
      <w:r w:rsidRPr="0088080B">
        <w:rPr>
          <w:rStyle w:val="default"/>
          <w:rFonts w:cs="FrankRuehl" w:hint="cs"/>
          <w:vanish/>
          <w:sz w:val="22"/>
          <w:szCs w:val="22"/>
          <w:shd w:val="clear" w:color="auto" w:fill="FFFF99"/>
          <w:rtl/>
        </w:rPr>
        <w:t xml:space="preserve"> הדין הפלילי (מעצר וחיפוש) [נוסח חדש], תשכ"ט-1969, יחולו, בשינויים המחוייבים, על חיפוש לפי פסקה זו;</w:t>
      </w:r>
    </w:p>
    <w:p w:rsidR="00F24715" w:rsidRDefault="00F24715">
      <w:pPr>
        <w:pStyle w:val="P22"/>
        <w:spacing w:before="0"/>
        <w:ind w:left="1021" w:right="1134"/>
        <w:rPr>
          <w:rStyle w:val="default"/>
          <w:rFonts w:cs="FrankRuehl"/>
          <w:sz w:val="2"/>
          <w:szCs w:val="2"/>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לתפוס כל ציוד קצה או מסמך (להלן בסעיף זה </w:t>
      </w:r>
      <w:r w:rsidR="00A264D4"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חפץ) שיש חשד סביר שבו או באמצעותו נעברה עבירה.</w:t>
      </w:r>
      <w:bookmarkEnd w:id="422"/>
    </w:p>
    <w:p w:rsidR="00F24715" w:rsidRDefault="00F24715">
      <w:pPr>
        <w:pStyle w:val="P00"/>
        <w:spacing w:before="72"/>
        <w:ind w:left="0" w:right="1134"/>
        <w:rPr>
          <w:rStyle w:val="default"/>
          <w:rFonts w:cs="FrankRuehl" w:hint="cs"/>
          <w:rtl/>
        </w:rPr>
      </w:pPr>
      <w:bookmarkStart w:id="423" w:name="Seif139"/>
      <w:bookmarkEnd w:id="423"/>
      <w:r>
        <w:rPr>
          <w:rFonts w:cs="Miriam"/>
          <w:szCs w:val="32"/>
          <w:rtl/>
          <w:lang w:val="he-IL"/>
        </w:rPr>
        <w:pict>
          <v:shape id="_x0000_s2530" type="#_x0000_t202" style="position:absolute;left:0;text-align:left;margin-left:470.25pt;margin-top:3.15pt;width:1in;height:39.2pt;z-index:251691008" filled="f" stroked="f">
            <v:textbox inset="1mm,,1mm">
              <w:txbxContent>
                <w:p w:rsidR="00F17E28" w:rsidRDefault="00F17E28">
                  <w:pPr>
                    <w:spacing w:line="160" w:lineRule="exact"/>
                    <w:jc w:val="left"/>
                    <w:rPr>
                      <w:rFonts w:cs="Miriam" w:hint="cs"/>
                      <w:szCs w:val="18"/>
                      <w:rtl/>
                    </w:rPr>
                  </w:pPr>
                  <w:r>
                    <w:rPr>
                      <w:rFonts w:cs="Miriam" w:hint="cs"/>
                      <w:szCs w:val="18"/>
                      <w:rtl/>
                    </w:rPr>
                    <w:t>הפרת צו או הוראות</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28</w:t>
      </w:r>
      <w:r>
        <w:rPr>
          <w:rStyle w:val="default"/>
          <w:rFonts w:cs="FrankRuehl" w:hint="cs"/>
          <w:rtl/>
        </w:rPr>
        <w:t>ב.</w:t>
      </w:r>
      <w:r>
        <w:rPr>
          <w:rStyle w:val="default"/>
          <w:rFonts w:cs="FrankRuehl" w:hint="cs"/>
          <w:rtl/>
        </w:rPr>
        <w:tab/>
        <w:t>(א)</w:t>
      </w:r>
      <w:r>
        <w:rPr>
          <w:rStyle w:val="default"/>
          <w:rFonts w:cs="FrankRuehl" w:hint="cs"/>
          <w:rtl/>
        </w:rPr>
        <w:tab/>
        <w:t xml:space="preserve">המעביר לאחר שליטה בנותן שירות חיוני, או הרוכש או המחזיק בשליטה כאמור, בלא אישור ובניגוד להוראות סעיף 4ד(א1) או בניגוד לתנאי שנקבע באישור כאמור, דינו </w:t>
      </w:r>
      <w:r>
        <w:rPr>
          <w:rStyle w:val="default"/>
          <w:rFonts w:cs="FrankRuehl"/>
          <w:rtl/>
        </w:rPr>
        <w:t>–</w:t>
      </w:r>
      <w:r>
        <w:rPr>
          <w:rStyle w:val="default"/>
          <w:rFonts w:cs="FrankRuehl" w:hint="cs"/>
          <w:rtl/>
        </w:rPr>
        <w:t xml:space="preserve"> מאסר שלוש שנים או קנס פי עשרה מהקנס האמור בסעיף 61(א)(4) לחוק העונשין, התשל"ז-1977 (בחוק זה </w:t>
      </w:r>
      <w:r>
        <w:rPr>
          <w:rStyle w:val="default"/>
          <w:rFonts w:cs="FrankRuehl"/>
          <w:rtl/>
        </w:rPr>
        <w:t>–</w:t>
      </w:r>
      <w:r>
        <w:rPr>
          <w:rStyle w:val="default"/>
          <w:rFonts w:cs="FrankRuehl" w:hint="cs"/>
          <w:rtl/>
        </w:rPr>
        <w:t xml:space="preserve"> חוק העונשין), וקנס נוסף פי עשרה מהקנס האמור בסעיף 61(ג) לחוק העונשין, לכל יום נוסף שבו נמשכת העבירה.</w:t>
      </w:r>
    </w:p>
    <w:p w:rsidR="00F24715" w:rsidRDefault="00F24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שלוש שנים או קנס פי ארבעה מהקנס האמור בסעיף 61(א)(4) לחוק העונשין:</w:t>
      </w:r>
    </w:p>
    <w:p w:rsidR="00F24715" w:rsidRDefault="00F247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מוסר פרטים לא נכונים בבקשה שהגיש לקבלת אישור הנדרש לפי סעיף 4ד והצווים מכוחו;</w:t>
      </w:r>
    </w:p>
    <w:p w:rsidR="00F24715" w:rsidRDefault="00F247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מפר הוראה, הגבלה או תנאי שנקבעו בצו לפי סעיף 4ה לענין המשך מתן שירות חיוני;</w:t>
      </w:r>
    </w:p>
    <w:p w:rsidR="00F24715" w:rsidRDefault="00F2471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מפר הוראות צו לענין אי גילוי מידע לפי סעיף 4ה2.</w:t>
      </w:r>
    </w:p>
    <w:p w:rsidR="00F24715" w:rsidRDefault="00F247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המפר הוראה הגבלה או תנאי שנקבעו בצו באחד מאלה, דינו </w:t>
      </w:r>
      <w:r>
        <w:rPr>
          <w:rStyle w:val="default"/>
          <w:rFonts w:cs="FrankRuehl"/>
          <w:rtl/>
        </w:rPr>
        <w:t>–</w:t>
      </w:r>
      <w:r>
        <w:rPr>
          <w:rStyle w:val="default"/>
          <w:rFonts w:cs="FrankRuehl" w:hint="cs"/>
          <w:rtl/>
        </w:rPr>
        <w:t xml:space="preserve"> מאסר שישה חודשים או קנס כאמור בסעיף 61(א)(4) לחוק העונשין; היתה העבירה עבירה נמשכת, דינו גם קנס נוסף פי עשרה מהקנס האמור בסעיף 61(ג) לחוק העונשין לכל יום שבו נמשכת העבירה:</w:t>
      </w:r>
    </w:p>
    <w:p w:rsidR="00F24715" w:rsidRDefault="00F2471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מחזיק השפעה ניכרת או אמצעי שליטה, בנותן שירות חיוני, בלא אישור, בניגוד לקביעה לפי סעיף 4ד(ג)(1) או בניגוד לתנאי שנקבע באישור כאמור;</w:t>
      </w:r>
    </w:p>
    <w:p w:rsidR="00F24715" w:rsidRDefault="00F2471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מחזיק בשליטה או באמצעי שליטה בנותן שירות חיוני, בניגוד לקביעה לפי סעיף 4ד(ג)(2);</w:t>
      </w:r>
    </w:p>
    <w:p w:rsidR="00F24715" w:rsidRDefault="00F2471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את נותן השירות החיוני או מקיים את מרכז עסקיו, בניגוד לקביעה לפי סעיף 4ד(ג)(3);</w:t>
      </w:r>
    </w:p>
    <w:p w:rsidR="00F24715" w:rsidRDefault="00F2471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אינו מוסר מידע לראש הממשלה ולשר, בניגוד לקביעה לפי סעיף 4ד(ג)(4);</w:t>
      </w:r>
    </w:p>
    <w:p w:rsidR="00F24715" w:rsidRDefault="00F2471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מכהן כנושא משרה או כבעל תפקיד אחר בנותן שירות חיוני, או ממנה, או מעסיק נושא משרה או בעל תפקיד אחר בנותן שירות חיוני, בניגוד לקביעה לפי סעיף 4ד(ג)(5);</w:t>
      </w:r>
    </w:p>
    <w:p w:rsidR="00F24715" w:rsidRDefault="00F2471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מעביר או משעבד נכס מנכסי הרישיון של נותן השירות החיוני או זכויות בו, בניגוד לקביעה לפי סעיף 4ד(ג)(6);</w:t>
      </w:r>
    </w:p>
    <w:p w:rsidR="00F24715" w:rsidRDefault="00F2471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מביא להליכי פירוק מרצון של התאגיד נותן השירות החיוני, לפשרה או להסדר לגביו, לשינוי או ארגון מחדש של מבנה התאגיד, למיזוגו או לפיצולו, בלא אישור, בניגוד לקביעה לפי סעיף 4ד(ג)(7) או בניגוד לתנאי שנקבע באישור כאמור;</w:t>
      </w:r>
    </w:p>
    <w:p w:rsidR="00F24715" w:rsidRDefault="00F2471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אינו מקיים הוראות לפי סעיף 4ד(ג)(9);</w:t>
      </w:r>
    </w:p>
    <w:p w:rsidR="00F24715" w:rsidRDefault="00F2471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אינו מקיים תנאי, הוראה או הגבלה לפי סעיף 4ד(ד)(2), (3) או (3א);</w:t>
      </w:r>
    </w:p>
    <w:p w:rsidR="00F24715" w:rsidRDefault="00F2471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אינו מקיים הוראות שניתנו מכוח קביעה לפי סעיף 4ה1.</w:t>
      </w:r>
    </w:p>
    <w:p w:rsidR="00F24715" w:rsidRDefault="00F247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המעביר לאחר שליטה, השפעה ניכרת או אמצעי שליטה בנותן שירות חיוני בלי שהוצג לו אישור על ידי הנעבר, בניגוד לקביעה לפי סעיף 4ד(ג)(8), דינו </w:t>
      </w:r>
      <w:r>
        <w:rPr>
          <w:rStyle w:val="default"/>
          <w:rFonts w:cs="FrankRuehl"/>
          <w:rtl/>
        </w:rPr>
        <w:t>–</w:t>
      </w:r>
      <w:r>
        <w:rPr>
          <w:rStyle w:val="default"/>
          <w:rFonts w:cs="FrankRuehl" w:hint="cs"/>
          <w:rtl/>
        </w:rPr>
        <w:t xml:space="preserve"> קנס כאמור בסעיף 61(א)(4) לחוק העונשין.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24" w:name="Rov417"/>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333"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412 (</w:t>
      </w:r>
      <w:hyperlink r:id="rId1334"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28ב</w:t>
      </w:r>
      <w:bookmarkEnd w:id="424"/>
    </w:p>
    <w:p w:rsidR="00F24715" w:rsidRDefault="00F24715">
      <w:pPr>
        <w:pStyle w:val="P00"/>
        <w:spacing w:before="72"/>
        <w:ind w:left="0" w:right="1134"/>
        <w:rPr>
          <w:rStyle w:val="default"/>
          <w:rFonts w:cs="FrankRuehl" w:hint="cs"/>
          <w:rtl/>
        </w:rPr>
      </w:pPr>
      <w:bookmarkStart w:id="425" w:name="Seif140"/>
      <w:bookmarkEnd w:id="425"/>
      <w:r>
        <w:rPr>
          <w:rFonts w:cs="Miriam"/>
          <w:szCs w:val="32"/>
          <w:rtl/>
          <w:lang w:val="he-IL"/>
        </w:rPr>
        <w:pict>
          <v:shape id="_x0000_s2531" type="#_x0000_t202" style="position:absolute;left:0;text-align:left;margin-left:470.25pt;margin-top:5.65pt;width:1in;height:39.2pt;z-index:251692032" filled="f" stroked="f">
            <v:textbox inset="1mm,,1mm">
              <w:txbxContent>
                <w:p w:rsidR="00F17E28" w:rsidRDefault="00F17E28">
                  <w:pPr>
                    <w:spacing w:line="160" w:lineRule="exact"/>
                    <w:jc w:val="left"/>
                    <w:rPr>
                      <w:rFonts w:cs="Miriam" w:hint="cs"/>
                      <w:szCs w:val="18"/>
                      <w:rtl/>
                    </w:rPr>
                  </w:pPr>
                  <w:r>
                    <w:rPr>
                      <w:rFonts w:cs="Miriam" w:hint="cs"/>
                      <w:szCs w:val="18"/>
                      <w:rtl/>
                    </w:rPr>
                    <w:t>הפרת הוראות לפי סעיף 13</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28</w:t>
      </w:r>
      <w:r>
        <w:rPr>
          <w:rStyle w:val="default"/>
          <w:rFonts w:cs="FrankRuehl" w:hint="cs"/>
          <w:rtl/>
        </w:rPr>
        <w:t>ג.</w:t>
      </w:r>
      <w:r>
        <w:rPr>
          <w:rStyle w:val="default"/>
          <w:rFonts w:cs="FrankRuehl" w:hint="cs"/>
          <w:rtl/>
        </w:rPr>
        <w:tab/>
        <w:t xml:space="preserve">המפר הוראות שניתנו בכתב לפי סעיף 13, דינו </w:t>
      </w:r>
      <w:r>
        <w:rPr>
          <w:rStyle w:val="default"/>
          <w:rFonts w:cs="FrankRuehl"/>
          <w:rtl/>
        </w:rPr>
        <w:t>–</w:t>
      </w:r>
      <w:r>
        <w:rPr>
          <w:rStyle w:val="default"/>
          <w:rFonts w:cs="FrankRuehl" w:hint="cs"/>
          <w:rtl/>
        </w:rPr>
        <w:t xml:space="preserve"> מאסר שישה חודשים או קנס כאמור בסעיף 61(א)(4) לחוק העונשין; היתה העבירה עבירה נמשכת, דינו </w:t>
      </w:r>
      <w:r>
        <w:rPr>
          <w:rStyle w:val="default"/>
          <w:rFonts w:cs="FrankRuehl"/>
          <w:rtl/>
        </w:rPr>
        <w:t>–</w:t>
      </w:r>
      <w:r>
        <w:rPr>
          <w:rStyle w:val="default"/>
          <w:rFonts w:cs="FrankRuehl" w:hint="cs"/>
          <w:rtl/>
        </w:rPr>
        <w:t xml:space="preserve"> גם קנס נוסף פי עשרה מהקנס האמור בסעיף 61(ג) לחוק העונשין, לכל יום שבו המשכת העבירה.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26" w:name="Rov418"/>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335"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414 (</w:t>
      </w:r>
      <w:hyperlink r:id="rId1336"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28ג</w:t>
      </w:r>
      <w:bookmarkEnd w:id="426"/>
    </w:p>
    <w:p w:rsidR="00F24715" w:rsidRDefault="00F24715">
      <w:pPr>
        <w:pStyle w:val="P00"/>
        <w:spacing w:before="72"/>
        <w:ind w:left="0" w:right="1134"/>
        <w:rPr>
          <w:rStyle w:val="default"/>
          <w:rFonts w:cs="FrankRuehl" w:hint="cs"/>
          <w:rtl/>
        </w:rPr>
      </w:pPr>
      <w:bookmarkStart w:id="427" w:name="Seif141"/>
      <w:bookmarkEnd w:id="427"/>
      <w:r>
        <w:rPr>
          <w:rFonts w:cs="Miriam"/>
          <w:szCs w:val="32"/>
          <w:rtl/>
          <w:lang w:val="he-IL"/>
        </w:rPr>
        <w:pict>
          <v:shape id="_x0000_s2532" type="#_x0000_t202" style="position:absolute;left:0;text-align:left;margin-left:462pt;margin-top:4.55pt;width:80.25pt;height:32.8pt;z-index:251693056" filled="f" stroked="f">
            <v:textbox inset="1mm,,1mm">
              <w:txbxContent>
                <w:p w:rsidR="00F17E28" w:rsidRDefault="00F17E28">
                  <w:pPr>
                    <w:spacing w:line="160" w:lineRule="exact"/>
                    <w:jc w:val="left"/>
                    <w:rPr>
                      <w:rFonts w:cs="Miriam" w:hint="cs"/>
                      <w:szCs w:val="18"/>
                      <w:rtl/>
                    </w:rPr>
                  </w:pPr>
                  <w:r>
                    <w:rPr>
                      <w:rFonts w:cs="Miriam" w:hint="cs"/>
                      <w:szCs w:val="18"/>
                      <w:rtl/>
                    </w:rPr>
                    <w:t>אחריות נושאי משרה</w:t>
                  </w:r>
                </w:p>
                <w:p w:rsidR="00F17E28" w:rsidRDefault="00F17E28">
                  <w:pPr>
                    <w:spacing w:line="160" w:lineRule="exact"/>
                    <w:jc w:val="left"/>
                    <w:rPr>
                      <w:rFonts w:cs="Miriam" w:hint="cs"/>
                      <w:szCs w:val="18"/>
                      <w:rtl/>
                    </w:rPr>
                  </w:pPr>
                  <w:r>
                    <w:rPr>
                      <w:rFonts w:cs="Miriam" w:hint="cs"/>
                      <w:szCs w:val="18"/>
                      <w:rtl/>
                    </w:rPr>
                    <w:t>(תיקון מס' 28) תשס"ג-2003</w:t>
                  </w:r>
                </w:p>
              </w:txbxContent>
            </v:textbox>
            <w10:anchorlock/>
          </v:shape>
        </w:pict>
      </w:r>
      <w:r>
        <w:rPr>
          <w:rStyle w:val="default"/>
          <w:rFonts w:cs="Miriam" w:hint="cs"/>
          <w:sz w:val="32"/>
          <w:szCs w:val="32"/>
          <w:rtl/>
        </w:rPr>
        <w:t>28</w:t>
      </w:r>
      <w:r>
        <w:rPr>
          <w:rStyle w:val="default"/>
          <w:rFonts w:cs="FrankRuehl" w:hint="cs"/>
          <w:rtl/>
        </w:rPr>
        <w:t>ד.</w:t>
      </w:r>
      <w:r>
        <w:rPr>
          <w:rStyle w:val="default"/>
          <w:rFonts w:cs="FrankRuehl" w:hint="cs"/>
          <w:rtl/>
        </w:rPr>
        <w:tab/>
        <w:t>(א)</w:t>
      </w:r>
      <w:r>
        <w:rPr>
          <w:rStyle w:val="default"/>
          <w:rFonts w:cs="FrankRuehl" w:hint="cs"/>
          <w:rtl/>
        </w:rPr>
        <w:tab/>
        <w:t xml:space="preserve">נושא משרה בנותן שירות חיוני חייב לפקח ולעשות כל שניתן למניעת עבירות לפי סעיפים 28ב ו-28ג על ידי נותן השירות החיוני או על ידי עובד מעובדיו; המפר חובתו לפי סעיף זה, דינו </w:t>
      </w:r>
      <w:r>
        <w:rPr>
          <w:rStyle w:val="default"/>
          <w:rFonts w:cs="FrankRuehl"/>
          <w:rtl/>
        </w:rPr>
        <w:t>–</w:t>
      </w:r>
      <w:r>
        <w:rPr>
          <w:rStyle w:val="default"/>
          <w:rFonts w:cs="FrankRuehl" w:hint="cs"/>
          <w:rtl/>
        </w:rPr>
        <w:t xml:space="preserve"> קנס פי חמישה מהקנס האמור בסעיף 61(א)(4) לחוק העונשין; לענין סעיף זה, "נושא משרה בנותן שירות חיוני" </w:t>
      </w:r>
      <w:r>
        <w:rPr>
          <w:rStyle w:val="default"/>
          <w:rFonts w:cs="FrankRuehl"/>
          <w:rtl/>
        </w:rPr>
        <w:t>–</w:t>
      </w:r>
      <w:r>
        <w:rPr>
          <w:rStyle w:val="default"/>
          <w:rFonts w:cs="FrankRuehl" w:hint="cs"/>
          <w:rtl/>
        </w:rPr>
        <w:t xml:space="preserve"> דירקטור, מנהל פעיל בנותן השירות החיוני, שותף, למעט שותף מוגבל או בעל תפקיד אחר בנותן השירות החיוני האחראי מטעמו על התחום שבו נעברה העבירה.</w:t>
      </w:r>
    </w:p>
    <w:p w:rsidR="00F24715" w:rsidRDefault="00F247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סעיפים 28ב או 28ג על ידי נותן השירות החיוני או על ידי עובד מעובדיו, חזקה היא כי נושא משרה בנותן השירות החיוני הפר את חובתו לי סעיף קטן (א), אלא אם כן הוכיח שעשה את כל שניתן כדי למלא את חובתו.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28" w:name="Rov419"/>
      <w:r w:rsidRPr="0088080B">
        <w:rPr>
          <w:rStyle w:val="default"/>
          <w:rFonts w:cs="FrankRuehl" w:hint="cs"/>
          <w:vanish/>
          <w:color w:val="FF0000"/>
          <w:szCs w:val="20"/>
          <w:shd w:val="clear" w:color="auto" w:fill="FFFF99"/>
          <w:rtl/>
        </w:rPr>
        <w:t>מיום 1.6.2003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28</w:t>
      </w:r>
    </w:p>
    <w:p w:rsidR="00F24715" w:rsidRPr="0088080B" w:rsidRDefault="00F24715">
      <w:pPr>
        <w:pStyle w:val="P00"/>
        <w:spacing w:before="0"/>
        <w:ind w:left="0" w:right="1134"/>
        <w:rPr>
          <w:rStyle w:val="default"/>
          <w:rFonts w:cs="FrankRuehl" w:hint="cs"/>
          <w:vanish/>
          <w:szCs w:val="20"/>
          <w:shd w:val="clear" w:color="auto" w:fill="FFFF99"/>
          <w:rtl/>
        </w:rPr>
      </w:pPr>
      <w:hyperlink r:id="rId1337" w:history="1">
        <w:r w:rsidRPr="0088080B">
          <w:rPr>
            <w:rStyle w:val="Hyperlink"/>
            <w:rFonts w:hint="cs"/>
            <w:vanish/>
            <w:szCs w:val="20"/>
            <w:shd w:val="clear" w:color="auto" w:fill="FFFF99"/>
            <w:rtl/>
          </w:rPr>
          <w:t>ס"ח תשס"ג מס' 1892</w:t>
        </w:r>
      </w:hyperlink>
      <w:r w:rsidRPr="0088080B">
        <w:rPr>
          <w:rStyle w:val="default"/>
          <w:rFonts w:cs="FrankRuehl" w:hint="cs"/>
          <w:vanish/>
          <w:szCs w:val="20"/>
          <w:shd w:val="clear" w:color="auto" w:fill="FFFF99"/>
          <w:rtl/>
        </w:rPr>
        <w:t xml:space="preserve"> מיום 1.6.2003 עמ' 414 (</w:t>
      </w:r>
      <w:hyperlink r:id="rId1338" w:history="1">
        <w:r w:rsidRPr="0088080B">
          <w:rPr>
            <w:rStyle w:val="Hyperlink"/>
            <w:rFonts w:hint="cs"/>
            <w:vanish/>
            <w:szCs w:val="20"/>
            <w:shd w:val="clear" w:color="auto" w:fill="FFFF99"/>
            <w:rtl/>
          </w:rPr>
          <w:t>ה"ח 25</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28ד</w:t>
      </w:r>
      <w:bookmarkEnd w:id="428"/>
    </w:p>
    <w:p w:rsidR="00F24715" w:rsidRDefault="00F24715">
      <w:pPr>
        <w:pStyle w:val="P00"/>
        <w:spacing w:before="72"/>
        <w:ind w:left="0" w:right="1134"/>
        <w:rPr>
          <w:rStyle w:val="default"/>
          <w:rFonts w:cs="FrankRuehl"/>
          <w:rtl/>
        </w:rPr>
      </w:pPr>
      <w:bookmarkStart w:id="429" w:name="Seif96"/>
      <w:bookmarkEnd w:id="429"/>
      <w:r>
        <w:rPr>
          <w:lang w:val="he-IL"/>
        </w:rPr>
        <w:pict>
          <v:rect id="_x0000_s2420" style="position:absolute;left:0;text-align:left;margin-left:464.5pt;margin-top:8.05pt;width:75.05pt;height:30pt;z-index:25159270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 xml:space="preserve">גיעה במיתקן בזק </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 xml:space="preserve">עושה אחת מאלה, דינו </w:t>
      </w:r>
      <w:r w:rsidR="00C647EE">
        <w:rPr>
          <w:rStyle w:val="default"/>
          <w:rFonts w:cs="FrankRuehl"/>
          <w:rtl/>
        </w:rPr>
        <w:t>–</w:t>
      </w:r>
      <w:r>
        <w:rPr>
          <w:rStyle w:val="default"/>
          <w:rFonts w:cs="FrankRuehl" w:hint="cs"/>
          <w:rtl/>
        </w:rPr>
        <w:t xml:space="preserve"> מאס</w:t>
      </w:r>
      <w:r>
        <w:rPr>
          <w:rStyle w:val="default"/>
          <w:rFonts w:cs="FrankRuehl"/>
          <w:rtl/>
        </w:rPr>
        <w:t>ר</w:t>
      </w:r>
      <w:r>
        <w:rPr>
          <w:rStyle w:val="default"/>
          <w:rFonts w:cs="FrankRuehl" w:hint="cs"/>
          <w:rtl/>
        </w:rPr>
        <w:t xml:space="preserve"> שלוש שנים:</w:t>
      </w:r>
    </w:p>
    <w:p w:rsidR="00F24715" w:rsidRDefault="00F24715" w:rsidP="00C647E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משחית מיתקן בזק, גורם לו נזק או מסלק אותו ממקומו;</w:t>
      </w:r>
    </w:p>
    <w:p w:rsidR="00F24715" w:rsidRDefault="00F24715" w:rsidP="00C647E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מפריע, מונע או מעכב את המשלוח או המסירה של מסר בזק בכל דרך שהיא;</w:t>
      </w:r>
    </w:p>
    <w:p w:rsidR="00F24715" w:rsidRDefault="00F24715" w:rsidP="00C647EE">
      <w:pPr>
        <w:pStyle w:val="P22"/>
        <w:tabs>
          <w:tab w:val="left" w:pos="624"/>
          <w:tab w:val="left" w:pos="1021"/>
        </w:tabs>
        <w:spacing w:before="72"/>
        <w:ind w:left="624" w:right="1134"/>
        <w:rPr>
          <w:rStyle w:val="default"/>
          <w:rFonts w:cs="FrankRuehl" w:hint="cs"/>
          <w:rtl/>
        </w:rPr>
      </w:pPr>
      <w:r>
        <w:rPr>
          <w:lang w:val="he-IL"/>
        </w:rPr>
        <w:pict>
          <v:rect id="_x0000_s2421" style="position:absolute;left:0;text-align:left;margin-left:464.5pt;margin-top:8.05pt;width:75.05pt;height:20pt;z-index:2515937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המתקין או המפעיל או מפעיל מיתקן בזק בלא היתר בטיחות קרינה או בניגוד לתנאיו או בניגוד להו</w:t>
      </w:r>
      <w:r>
        <w:rPr>
          <w:rStyle w:val="default"/>
          <w:rFonts w:cs="FrankRuehl"/>
          <w:rtl/>
        </w:rPr>
        <w:t>ר</w:t>
      </w:r>
      <w:r>
        <w:rPr>
          <w:rStyle w:val="default"/>
          <w:rFonts w:cs="FrankRuehl" w:hint="cs"/>
          <w:rtl/>
        </w:rPr>
        <w:t>אות על הפסקת הפעלתו או על הסרתו, בניגוד להוראות סעיף 27ב(ג).</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30" w:name="Rov42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3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558 (</w:t>
      </w:r>
      <w:hyperlink r:id="rId134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4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shd w:val="clear" w:color="auto" w:fill="FFFF99"/>
          <w:rtl/>
        </w:rPr>
      </w:pPr>
      <w:r w:rsidRPr="0088080B">
        <w:rPr>
          <w:rStyle w:val="default"/>
          <w:rFonts w:cs="Miriam" w:hint="cs"/>
          <w:vanish/>
          <w:sz w:val="16"/>
          <w:szCs w:val="16"/>
          <w:shd w:val="clear" w:color="auto" w:fill="FFFF99"/>
          <w:rtl/>
        </w:rPr>
        <w:t xml:space="preserve">פגיעה במיתקן בזק </w:t>
      </w:r>
      <w:r w:rsidRPr="0088080B">
        <w:rPr>
          <w:rStyle w:val="default"/>
          <w:rFonts w:cs="Miriam" w:hint="cs"/>
          <w:strike/>
          <w:vanish/>
          <w:sz w:val="16"/>
          <w:szCs w:val="16"/>
          <w:shd w:val="clear" w:color="auto" w:fill="FFFF99"/>
          <w:rtl/>
        </w:rPr>
        <w:t>במזיד</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29.</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עושה אחת מאלה </w:t>
      </w:r>
      <w:r w:rsidRPr="0088080B">
        <w:rPr>
          <w:rStyle w:val="default"/>
          <w:rFonts w:cs="FrankRuehl" w:hint="cs"/>
          <w:strike/>
          <w:vanish/>
          <w:sz w:val="22"/>
          <w:szCs w:val="22"/>
          <w:shd w:val="clear" w:color="auto" w:fill="FFFF99"/>
          <w:rtl/>
        </w:rPr>
        <w:t>במזיד ושלא כדין</w:t>
      </w:r>
      <w:r w:rsidRPr="0088080B">
        <w:rPr>
          <w:rStyle w:val="default"/>
          <w:rFonts w:cs="FrankRuehl" w:hint="cs"/>
          <w:vanish/>
          <w:sz w:val="22"/>
          <w:szCs w:val="22"/>
          <w:shd w:val="clear" w:color="auto" w:fill="FFFF99"/>
          <w:rtl/>
        </w:rPr>
        <w:t xml:space="preserve">, דינו </w:t>
      </w:r>
      <w:r w:rsidR="00F96D14"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w:t>
      </w:r>
      <w:r w:rsidRPr="0088080B">
        <w:rPr>
          <w:rStyle w:val="default"/>
          <w:rFonts w:cs="FrankRuehl"/>
          <w:vanish/>
          <w:sz w:val="22"/>
          <w:szCs w:val="22"/>
          <w:shd w:val="clear" w:color="auto" w:fill="FFFF99"/>
          <w:rtl/>
        </w:rPr>
        <w:t>ר</w:t>
      </w:r>
      <w:r w:rsidRPr="0088080B">
        <w:rPr>
          <w:rStyle w:val="default"/>
          <w:rFonts w:cs="FrankRuehl" w:hint="cs"/>
          <w:vanish/>
          <w:sz w:val="22"/>
          <w:szCs w:val="22"/>
          <w:shd w:val="clear" w:color="auto" w:fill="FFFF99"/>
          <w:rtl/>
        </w:rPr>
        <w:t xml:space="preserve"> שלוש שנים:</w:t>
      </w:r>
    </w:p>
    <w:p w:rsidR="00F24715" w:rsidRPr="0088080B" w:rsidRDefault="00F24715" w:rsidP="00C647EE">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משחית מיתקן בזק, גורם לו נזק או מסלק אותו ממקומו;</w:t>
      </w:r>
    </w:p>
    <w:p w:rsidR="00F24715" w:rsidRPr="0088080B" w:rsidRDefault="00F24715" w:rsidP="00C647EE">
      <w:pPr>
        <w:pStyle w:val="P22"/>
        <w:tabs>
          <w:tab w:val="left" w:pos="624"/>
          <w:tab w:val="left" w:pos="1021"/>
        </w:tabs>
        <w:spacing w:before="0"/>
        <w:ind w:left="624"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מפריע, מונע או מעכב את המשלוח או המסירה של מסר בזק בכל דרך שהיא;</w:t>
      </w:r>
    </w:p>
    <w:p w:rsidR="00F24715" w:rsidRDefault="00F24715" w:rsidP="00C647EE">
      <w:pPr>
        <w:pStyle w:val="P22"/>
        <w:tabs>
          <w:tab w:val="left" w:pos="624"/>
          <w:tab w:val="left" w:pos="1021"/>
        </w:tabs>
        <w:spacing w:before="0"/>
        <w:ind w:left="624" w:right="1134"/>
        <w:rPr>
          <w:rStyle w:val="default"/>
          <w:rFonts w:cs="FrankRuehl" w:hint="cs"/>
          <w:sz w:val="2"/>
          <w:szCs w:val="2"/>
          <w:rtl/>
        </w:rPr>
      </w:pPr>
      <w:r w:rsidRPr="0088080B">
        <w:rPr>
          <w:rStyle w:val="default"/>
          <w:rFonts w:cs="FrankRuehl"/>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המתקין או המפעיל או מפעיל מיתקן בזק בלא היתר בטיחות קרינה או בניגוד לתנאיו או בניגוד להו</w:t>
      </w:r>
      <w:r w:rsidRPr="0088080B">
        <w:rPr>
          <w:rStyle w:val="default"/>
          <w:rFonts w:cs="FrankRuehl"/>
          <w:vanish/>
          <w:sz w:val="22"/>
          <w:szCs w:val="22"/>
          <w:u w:val="single"/>
          <w:shd w:val="clear" w:color="auto" w:fill="FFFF99"/>
          <w:rtl/>
        </w:rPr>
        <w:t>ר</w:t>
      </w:r>
      <w:r w:rsidRPr="0088080B">
        <w:rPr>
          <w:rStyle w:val="default"/>
          <w:rFonts w:cs="FrankRuehl" w:hint="cs"/>
          <w:vanish/>
          <w:sz w:val="22"/>
          <w:szCs w:val="22"/>
          <w:u w:val="single"/>
          <w:shd w:val="clear" w:color="auto" w:fill="FFFF99"/>
          <w:rtl/>
        </w:rPr>
        <w:t>אות על הפסקת הפעלתו או על הסרתו, בניגוד להוראות סעיף 27ב(ג)</w:t>
      </w:r>
      <w:r w:rsidRPr="0088080B">
        <w:rPr>
          <w:rStyle w:val="default"/>
          <w:rFonts w:cs="FrankRuehl" w:hint="cs"/>
          <w:vanish/>
          <w:sz w:val="22"/>
          <w:szCs w:val="22"/>
          <w:shd w:val="clear" w:color="auto" w:fill="FFFF99"/>
          <w:rtl/>
        </w:rPr>
        <w:t>.</w:t>
      </w:r>
      <w:bookmarkEnd w:id="430"/>
    </w:p>
    <w:p w:rsidR="00F24715" w:rsidRDefault="00F24715">
      <w:pPr>
        <w:pStyle w:val="P00"/>
        <w:spacing w:before="72"/>
        <w:ind w:left="0" w:right="1134"/>
        <w:rPr>
          <w:rStyle w:val="default"/>
          <w:rFonts w:cs="FrankRuehl"/>
          <w:rtl/>
        </w:rPr>
      </w:pPr>
      <w:bookmarkStart w:id="431" w:name="Seif97"/>
      <w:bookmarkEnd w:id="431"/>
      <w:r>
        <w:rPr>
          <w:lang w:val="he-IL"/>
        </w:rPr>
        <w:pict>
          <v:rect id="_x0000_s2422" style="position:absolute;left:0;text-align:left;margin-left:464.5pt;margin-top:8.05pt;width:75.05pt;height:27pt;z-index:251594752"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ה</w:t>
                  </w:r>
                  <w:r>
                    <w:rPr>
                      <w:rFonts w:cs="Miriam" w:hint="cs"/>
                      <w:szCs w:val="18"/>
                      <w:rtl/>
                    </w:rPr>
                    <w:t>טרדה</w:t>
                  </w:r>
                </w:p>
                <w:p w:rsidR="00AC7567" w:rsidRDefault="00AC7567">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 xml:space="preserve">משתמש במיתקן בזק </w:t>
      </w:r>
      <w:r w:rsidR="00B31C10" w:rsidRPr="00B31C10">
        <w:rPr>
          <w:rStyle w:val="default"/>
          <w:rFonts w:cs="FrankRuehl" w:hint="cs"/>
          <w:rtl/>
        </w:rPr>
        <w:t xml:space="preserve">או בציוד קצה </w:t>
      </w:r>
      <w:r>
        <w:rPr>
          <w:rStyle w:val="default"/>
          <w:rFonts w:cs="FrankRuehl" w:hint="cs"/>
          <w:rtl/>
        </w:rPr>
        <w:t xml:space="preserve">באופן שיש בו כדי לפגוע, להפחיד, להטריד, ליצור חרדה או להרגיז שלא כדין, דינו </w:t>
      </w:r>
      <w:r w:rsidR="0035128F">
        <w:rPr>
          <w:rStyle w:val="default"/>
          <w:rFonts w:cs="FrankRuehl"/>
          <w:rtl/>
        </w:rPr>
        <w:t>–</w:t>
      </w:r>
      <w:r>
        <w:rPr>
          <w:rStyle w:val="default"/>
          <w:rFonts w:cs="FrankRuehl" w:hint="cs"/>
          <w:rtl/>
        </w:rPr>
        <w:t xml:space="preserve"> מאסר שלוש שנים.</w:t>
      </w:r>
    </w:p>
    <w:p w:rsidR="00AC7567" w:rsidRPr="0088080B" w:rsidRDefault="00AC7567" w:rsidP="00AC7567">
      <w:pPr>
        <w:pStyle w:val="P00"/>
        <w:spacing w:before="0"/>
        <w:ind w:left="0" w:right="1134"/>
        <w:rPr>
          <w:rStyle w:val="default"/>
          <w:rFonts w:ascii="FrankRuehl" w:hAnsi="FrankRuehl" w:cs="FrankRuehl"/>
          <w:vanish/>
          <w:color w:val="FF0000"/>
          <w:szCs w:val="20"/>
          <w:shd w:val="clear" w:color="auto" w:fill="FFFF99"/>
          <w:rtl/>
        </w:rPr>
      </w:pPr>
      <w:bookmarkStart w:id="432" w:name="Rov700"/>
      <w:r w:rsidRPr="0088080B">
        <w:rPr>
          <w:rStyle w:val="default"/>
          <w:rFonts w:ascii="FrankRuehl" w:hAnsi="FrankRuehl" w:cs="FrankRuehl"/>
          <w:vanish/>
          <w:color w:val="FF0000"/>
          <w:szCs w:val="20"/>
          <w:shd w:val="clear" w:color="auto" w:fill="FFFF99"/>
          <w:rtl/>
        </w:rPr>
        <w:t>מיום 2.10.2022</w:t>
      </w:r>
    </w:p>
    <w:p w:rsidR="00AC7567" w:rsidRPr="0088080B" w:rsidRDefault="00AC7567" w:rsidP="00AC756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C7567" w:rsidRPr="0088080B" w:rsidRDefault="00AC7567" w:rsidP="00AC7567">
      <w:pPr>
        <w:pStyle w:val="P00"/>
        <w:spacing w:before="0"/>
        <w:ind w:left="0" w:right="1134"/>
        <w:rPr>
          <w:rStyle w:val="default"/>
          <w:rFonts w:ascii="FrankRuehl" w:hAnsi="FrankRuehl" w:cs="FrankRuehl"/>
          <w:vanish/>
          <w:szCs w:val="20"/>
          <w:shd w:val="clear" w:color="auto" w:fill="FFFF99"/>
          <w:rtl/>
        </w:rPr>
      </w:pPr>
      <w:hyperlink r:id="rId134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4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C7567" w:rsidRPr="00AC7567" w:rsidRDefault="00AC7567" w:rsidP="00AC7567">
      <w:pPr>
        <w:pStyle w:val="P0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30.</w:t>
      </w:r>
      <w:r w:rsidRPr="0088080B">
        <w:rPr>
          <w:rStyle w:val="default"/>
          <w:rFonts w:cs="FrankRuehl"/>
          <w:vanish/>
          <w:sz w:val="22"/>
          <w:szCs w:val="22"/>
          <w:shd w:val="clear" w:color="auto" w:fill="FFFF99"/>
          <w:rtl/>
        </w:rPr>
        <w:tab/>
        <w:t>ה</w:t>
      </w:r>
      <w:r w:rsidRPr="0088080B">
        <w:rPr>
          <w:rStyle w:val="default"/>
          <w:rFonts w:cs="FrankRuehl" w:hint="cs"/>
          <w:vanish/>
          <w:sz w:val="22"/>
          <w:szCs w:val="22"/>
          <w:shd w:val="clear" w:color="auto" w:fill="FFFF99"/>
          <w:rtl/>
        </w:rPr>
        <w:t xml:space="preserve">משתמש במיתקן בזק </w:t>
      </w:r>
      <w:r w:rsidRPr="0088080B">
        <w:rPr>
          <w:rStyle w:val="default"/>
          <w:rFonts w:cs="FrankRuehl" w:hint="cs"/>
          <w:vanish/>
          <w:sz w:val="22"/>
          <w:szCs w:val="22"/>
          <w:u w:val="single"/>
          <w:shd w:val="clear" w:color="auto" w:fill="FFFF99"/>
          <w:rtl/>
        </w:rPr>
        <w:t>או בציוד קצה</w:t>
      </w:r>
      <w:r w:rsidRPr="0088080B">
        <w:rPr>
          <w:rStyle w:val="default"/>
          <w:rFonts w:cs="FrankRuehl" w:hint="cs"/>
          <w:vanish/>
          <w:sz w:val="22"/>
          <w:szCs w:val="22"/>
          <w:shd w:val="clear" w:color="auto" w:fill="FFFF99"/>
          <w:rtl/>
        </w:rPr>
        <w:t xml:space="preserve"> באופן שיש בו כדי לפגוע, להפחיד, להטריד, ליצור חרדה או להרגיז שלא כדין,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שלוש שנים.</w:t>
      </w:r>
      <w:bookmarkEnd w:id="432"/>
    </w:p>
    <w:p w:rsidR="00F24715" w:rsidRDefault="00F24715" w:rsidP="00E657FB">
      <w:pPr>
        <w:pStyle w:val="P00"/>
        <w:spacing w:before="72"/>
        <w:ind w:left="0" w:right="1134"/>
        <w:rPr>
          <w:rStyle w:val="default"/>
          <w:rFonts w:cs="FrankRuehl" w:hint="cs"/>
          <w:rtl/>
        </w:rPr>
      </w:pPr>
      <w:bookmarkStart w:id="433" w:name="Seif98"/>
      <w:bookmarkEnd w:id="433"/>
      <w:r>
        <w:rPr>
          <w:lang w:val="he-IL"/>
        </w:rPr>
        <w:pict>
          <v:rect id="_x0000_s2423" style="position:absolute;left:0;text-align:left;margin-left:464.5pt;margin-top:8.05pt;width:75.05pt;height:56.85pt;z-index:251595776" o:allowincell="f" filled="f" stroked="f" strokecolor="lime" strokeweight=".25pt">
            <v:textbox inset="0,0,0,0">
              <w:txbxContent>
                <w:p w:rsidR="00F17E28" w:rsidRDefault="00F17E28" w:rsidP="00E657FB">
                  <w:pPr>
                    <w:spacing w:line="160" w:lineRule="exact"/>
                    <w:jc w:val="left"/>
                    <w:rPr>
                      <w:rFonts w:cs="Miriam"/>
                      <w:noProof/>
                      <w:szCs w:val="18"/>
                      <w:rtl/>
                    </w:rPr>
                  </w:pPr>
                  <w:r>
                    <w:rPr>
                      <w:rFonts w:cs="Miriam"/>
                      <w:szCs w:val="18"/>
                      <w:rtl/>
                    </w:rPr>
                    <w:t>ש</w:t>
                  </w:r>
                  <w:r>
                    <w:rPr>
                      <w:rFonts w:cs="Miriam" w:hint="cs"/>
                      <w:szCs w:val="18"/>
                      <w:rtl/>
                    </w:rPr>
                    <w:t>יגור דבר פרסומת באמצעות מיתקן בזק</w:t>
                  </w:r>
                  <w:r w:rsidR="00B31C10">
                    <w:rPr>
                      <w:rFonts w:cs="Miriam" w:hint="cs"/>
                      <w:szCs w:val="18"/>
                      <w:rtl/>
                    </w:rPr>
                    <w:t xml:space="preserve"> או ציוד קצה</w:t>
                  </w:r>
                </w:p>
                <w:p w:rsidR="00F17E28" w:rsidRDefault="00F17E28">
                  <w:pPr>
                    <w:spacing w:line="160" w:lineRule="exact"/>
                    <w:jc w:val="left"/>
                    <w:rPr>
                      <w:rFonts w:cs="Miriam"/>
                      <w:noProof/>
                      <w:szCs w:val="18"/>
                      <w:rtl/>
                    </w:rPr>
                  </w:pPr>
                  <w:r>
                    <w:rPr>
                      <w:rFonts w:cs="Miriam" w:hint="cs"/>
                      <w:noProof/>
                      <w:szCs w:val="18"/>
                      <w:rtl/>
                    </w:rPr>
                    <w:t>(תיקון מס' 40) תשס"ח-2008</w:t>
                  </w:r>
                </w:p>
                <w:p w:rsidR="00DE36A6" w:rsidRDefault="00DE36A6">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E657FB" w:rsidRPr="00E657FB">
        <w:rPr>
          <w:rStyle w:val="default"/>
          <w:rFonts w:cs="FrankRuehl" w:hint="cs"/>
          <w:rtl/>
        </w:rPr>
        <w:t xml:space="preserve">בסעיף זה </w:t>
      </w:r>
      <w:r w:rsidR="00E657FB" w:rsidRPr="00E657FB">
        <w:rPr>
          <w:rStyle w:val="default"/>
          <w:rFonts w:cs="FrankRuehl"/>
          <w:rtl/>
        </w:rPr>
        <w:t>–</w:t>
      </w:r>
    </w:p>
    <w:p w:rsidR="00FC14F7" w:rsidRDefault="00FC14F7" w:rsidP="00E657FB">
      <w:pPr>
        <w:pStyle w:val="P00"/>
        <w:spacing w:before="72"/>
        <w:ind w:left="0" w:right="1134"/>
        <w:rPr>
          <w:rStyle w:val="default"/>
          <w:rFonts w:cs="FrankRuehl"/>
          <w:rtl/>
        </w:rPr>
      </w:pPr>
    </w:p>
    <w:p w:rsidR="00DE36A6" w:rsidRDefault="00DE36A6" w:rsidP="00E657FB">
      <w:pPr>
        <w:pStyle w:val="P00"/>
        <w:spacing w:before="72"/>
        <w:ind w:left="0" w:right="1134"/>
        <w:rPr>
          <w:rStyle w:val="default"/>
          <w:rFonts w:cs="FrankRuehl" w:hint="cs"/>
          <w:rtl/>
        </w:rPr>
      </w:pPr>
    </w:p>
    <w:p w:rsidR="005B3534" w:rsidRDefault="00FC14F7" w:rsidP="00E657FB">
      <w:pPr>
        <w:pStyle w:val="P00"/>
        <w:spacing w:before="72"/>
        <w:ind w:left="0" w:right="1134"/>
        <w:rPr>
          <w:rStyle w:val="default"/>
          <w:rFonts w:cs="FrankRuehl"/>
          <w:rtl/>
        </w:rPr>
      </w:pPr>
      <w:r>
        <w:rPr>
          <w:rFonts w:hint="cs"/>
          <w:rtl/>
          <w:lang w:eastAsia="en-US"/>
        </w:rPr>
        <w:pict>
          <v:shape id="_x0000_s3095" type="#_x0000_t202" style="position:absolute;left:0;text-align:left;margin-left:470.35pt;margin-top:7.1pt;width:1in;height:33.8pt;z-index:251858944" filled="f" stroked="f">
            <v:textbox inset="1mm,0,1mm,0">
              <w:txbxContent>
                <w:p w:rsidR="00F17E28" w:rsidRDefault="00F17E28" w:rsidP="00FC14F7">
                  <w:pPr>
                    <w:spacing w:line="160" w:lineRule="exact"/>
                    <w:jc w:val="left"/>
                    <w:rPr>
                      <w:rFonts w:cs="Miriam"/>
                      <w:noProof/>
                      <w:szCs w:val="18"/>
                      <w:rtl/>
                    </w:rPr>
                  </w:pPr>
                  <w:r>
                    <w:rPr>
                      <w:rFonts w:cs="Miriam" w:hint="cs"/>
                      <w:noProof/>
                      <w:szCs w:val="18"/>
                      <w:rtl/>
                    </w:rPr>
                    <w:t>(תיקון מס' 63) תשע"ו-2016</w:t>
                  </w:r>
                </w:p>
                <w:p w:rsidR="00F17E28" w:rsidRDefault="00F17E28" w:rsidP="00FC14F7">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sidR="00E657FB" w:rsidRPr="00E657FB">
        <w:rPr>
          <w:rStyle w:val="default"/>
          <w:rFonts w:cs="FrankRuehl" w:hint="cs"/>
          <w:rtl/>
        </w:rPr>
        <w:tab/>
        <w:t xml:space="preserve">"דבר פרסומת" </w:t>
      </w:r>
      <w:r w:rsidR="00E657FB" w:rsidRPr="00E657FB">
        <w:rPr>
          <w:rStyle w:val="default"/>
          <w:rFonts w:cs="FrankRuehl"/>
          <w:rtl/>
        </w:rPr>
        <w:t>–</w:t>
      </w:r>
      <w:r w:rsidR="00E657FB" w:rsidRPr="00E657FB">
        <w:rPr>
          <w:rStyle w:val="default"/>
          <w:rFonts w:cs="FrankRuehl" w:hint="cs"/>
          <w:rtl/>
        </w:rPr>
        <w:t xml:space="preserve"> </w:t>
      </w:r>
      <w:r w:rsidR="005B3534">
        <w:rPr>
          <w:rStyle w:val="default"/>
          <w:rFonts w:cs="FrankRuehl" w:hint="cs"/>
          <w:rtl/>
        </w:rPr>
        <w:t>כל אחד מאלה:</w:t>
      </w:r>
    </w:p>
    <w:p w:rsidR="005B3534" w:rsidRDefault="005B3534" w:rsidP="00E657FB">
      <w:pPr>
        <w:pStyle w:val="P00"/>
        <w:spacing w:before="72"/>
        <w:ind w:left="0" w:right="1134"/>
        <w:rPr>
          <w:rStyle w:val="default"/>
          <w:rFonts w:cs="FrankRuehl"/>
          <w:rtl/>
        </w:rPr>
      </w:pPr>
    </w:p>
    <w:p w:rsidR="005B3534" w:rsidRDefault="005B3534" w:rsidP="00F2508E">
      <w:pPr>
        <w:pStyle w:val="P00"/>
        <w:spacing w:before="72"/>
        <w:ind w:left="1021" w:right="1134"/>
        <w:rPr>
          <w:rtl/>
          <w:lang w:eastAsia="en-US"/>
        </w:rPr>
      </w:pPr>
      <w:r>
        <w:rPr>
          <w:rFonts w:hint="cs"/>
          <w:rtl/>
          <w:lang w:eastAsia="en-US"/>
        </w:rPr>
        <w:pict>
          <v:shape id="_x0000_s3206" type="#_x0000_t202" style="position:absolute;left:0;text-align:left;margin-left:470.35pt;margin-top:7.1pt;width:1in;height:17.5pt;z-index:251917312" filled="f" stroked="f">
            <v:textbox inset="1mm,0,1mm,0">
              <w:txbxContent>
                <w:p w:rsidR="00F17E28" w:rsidRDefault="00F17E28" w:rsidP="005B3534">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Pr>
          <w:rStyle w:val="default"/>
          <w:rFonts w:cs="FrankRuehl" w:hint="cs"/>
          <w:rtl/>
        </w:rPr>
        <w:t>(1)</w:t>
      </w:r>
      <w:r>
        <w:rPr>
          <w:rStyle w:val="default"/>
          <w:rFonts w:cs="FrankRuehl"/>
          <w:rtl/>
        </w:rPr>
        <w:tab/>
      </w:r>
      <w:r w:rsidRPr="00E657FB">
        <w:rPr>
          <w:rStyle w:val="default"/>
          <w:rFonts w:cs="FrankRuehl" w:hint="cs"/>
          <w:rtl/>
        </w:rPr>
        <w:t>מסר המופץ באופן מסחרי, שמטרתו לעודד רכישת מוצר או שירות או לעודד הוצאת כספים בדרך אחרת</w:t>
      </w:r>
      <w:r>
        <w:rPr>
          <w:rStyle w:val="default"/>
          <w:rFonts w:cs="FrankRuehl" w:hint="cs"/>
          <w:rtl/>
        </w:rPr>
        <w:t>;</w:t>
      </w:r>
    </w:p>
    <w:p w:rsidR="00F2508E" w:rsidRDefault="00F2508E" w:rsidP="00F2508E">
      <w:pPr>
        <w:pStyle w:val="P00"/>
        <w:spacing w:before="72"/>
        <w:ind w:left="1021" w:right="1134"/>
        <w:rPr>
          <w:rStyle w:val="default"/>
          <w:rFonts w:cs="FrankRuehl"/>
          <w:rtl/>
        </w:rPr>
      </w:pPr>
      <w:r>
        <w:rPr>
          <w:rFonts w:hint="cs"/>
          <w:rtl/>
          <w:lang w:eastAsia="en-US"/>
        </w:rPr>
        <w:pict>
          <v:shape id="_x0000_s3207" type="#_x0000_t202" style="position:absolute;left:0;text-align:left;margin-left:470.35pt;margin-top:7.1pt;width:1in;height:17.5pt;z-index:251918336" filled="f" stroked="f">
            <v:textbox inset="1mm,0,1mm,0">
              <w:txbxContent>
                <w:p w:rsidR="00F17E28" w:rsidRDefault="00F17E28" w:rsidP="00F2508E">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Pr>
          <w:rStyle w:val="default"/>
          <w:rFonts w:cs="FrankRuehl" w:hint="cs"/>
          <w:rtl/>
        </w:rPr>
        <w:t>(2)</w:t>
      </w:r>
      <w:r>
        <w:rPr>
          <w:rStyle w:val="default"/>
          <w:rFonts w:cs="FrankRuehl"/>
          <w:rtl/>
        </w:rPr>
        <w:tab/>
      </w:r>
      <w:r w:rsidRPr="00FC14F7">
        <w:rPr>
          <w:rStyle w:val="default"/>
          <w:rFonts w:cs="FrankRuehl" w:hint="cs"/>
          <w:rtl/>
        </w:rPr>
        <w:t>מסר המופץ לציבור הרחב שמטרתו בקשת תרומה או תעמולה</w:t>
      </w:r>
      <w:r w:rsidRPr="00E657FB">
        <w:rPr>
          <w:rStyle w:val="default"/>
          <w:rFonts w:cs="FrankRuehl" w:hint="cs"/>
          <w:rtl/>
        </w:rPr>
        <w:t>;</w:t>
      </w:r>
    </w:p>
    <w:p w:rsidR="00E657FB" w:rsidRDefault="005B3534" w:rsidP="00F2508E">
      <w:pPr>
        <w:pStyle w:val="P00"/>
        <w:spacing w:before="72"/>
        <w:ind w:left="1021" w:right="1134"/>
        <w:rPr>
          <w:rStyle w:val="default"/>
          <w:rFonts w:cs="FrankRuehl"/>
          <w:rtl/>
        </w:rPr>
      </w:pPr>
      <w:r w:rsidRPr="00F2508E">
        <w:rPr>
          <w:rStyle w:val="default"/>
          <w:rFonts w:cs="FrankRuehl" w:hint="cs"/>
          <w:rtl/>
        </w:rPr>
        <w:pict>
          <v:shape id="_x0000_s3205" type="#_x0000_t202" style="position:absolute;left:0;text-align:left;margin-left:470.35pt;margin-top:7.1pt;width:1in;height:17.5pt;z-index:251916288" filled="f" stroked="f">
            <v:textbox inset="1mm,0,1mm,0">
              <w:txbxContent>
                <w:p w:rsidR="00F17E28" w:rsidRDefault="00F17E28" w:rsidP="005B3534">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Pr>
          <w:rStyle w:val="default"/>
          <w:rFonts w:cs="FrankRuehl" w:hint="cs"/>
          <w:rtl/>
        </w:rPr>
        <w:t>(</w:t>
      </w:r>
      <w:r w:rsidR="00F2508E" w:rsidRPr="00F2508E">
        <w:rPr>
          <w:rStyle w:val="default"/>
          <w:rFonts w:cs="FrankRuehl" w:hint="cs"/>
          <w:rtl/>
        </w:rPr>
        <w:t>3)</w:t>
      </w:r>
      <w:r w:rsidR="00F2508E" w:rsidRPr="00F2508E">
        <w:rPr>
          <w:rStyle w:val="default"/>
          <w:rFonts w:cs="FrankRuehl"/>
          <w:rtl/>
        </w:rPr>
        <w:tab/>
      </w:r>
      <w:r w:rsidR="00F2508E" w:rsidRPr="00F2508E">
        <w:rPr>
          <w:rStyle w:val="default"/>
          <w:rFonts w:cs="FrankRuehl" w:hint="cs"/>
          <w:rtl/>
        </w:rPr>
        <w:t>מסר שאינו דבר פרסומת כאמור בפסקה (1) או (2), המופץ לציבור הרחב, ונכללת בו הצעה לנמען להתקשר למספר טלפון מסוים לשם קבלת מסר כלשהו; הוראות פסקה זו לא יחולו על מסר כאמור מאת המדינה ומוסדותיה, מסר כאמור שתכליתו העברת מידע ששלח גוף הצלה כהגדרתו בפקודת המשטרה [נוסח חדש], התשל"א-1971, לשם מילוי תפקידו, או מסר כאמור מאת גוף אחר שקבע השר, באישור ועדת הכלכלה של הכנסת, ורשאי השר לקבוע כאמור סוגים שונים של מסרים לגופים שונים שקבע</w:t>
      </w:r>
      <w:r w:rsidR="00E657FB" w:rsidRPr="00E657FB">
        <w:rPr>
          <w:rStyle w:val="default"/>
          <w:rFonts w:cs="FrankRuehl" w:hint="cs"/>
          <w:rtl/>
        </w:rPr>
        <w:t>;</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 xml:space="preserve">"הודעה אלקטרונית" </w:t>
      </w:r>
      <w:r w:rsidRPr="00E657FB">
        <w:rPr>
          <w:rStyle w:val="default"/>
          <w:rFonts w:cs="FrankRuehl"/>
          <w:rtl/>
        </w:rPr>
        <w:t>–</w:t>
      </w:r>
      <w:r w:rsidRPr="00E657FB">
        <w:rPr>
          <w:rStyle w:val="default"/>
          <w:rFonts w:cs="FrankRuehl" w:hint="cs"/>
          <w:rtl/>
        </w:rPr>
        <w:t xml:space="preserve"> מסר בזק מקודד המועבר ברשת האינטרנט אל נמען או קבוצה של נמענים, וניתן לשמירה ולאחזור בדרך ממוחשבת;</w:t>
      </w:r>
    </w:p>
    <w:p w:rsidR="00E657FB" w:rsidRPr="00E657FB" w:rsidRDefault="00DE36A6" w:rsidP="00DE36A6">
      <w:pPr>
        <w:pStyle w:val="P00"/>
        <w:spacing w:before="72"/>
        <w:ind w:left="0" w:right="1134"/>
        <w:rPr>
          <w:rStyle w:val="default"/>
          <w:rFonts w:cs="FrankRuehl" w:hint="cs"/>
          <w:rtl/>
        </w:rPr>
      </w:pPr>
      <w:r>
        <w:rPr>
          <w:rFonts w:hint="cs"/>
          <w:rtl/>
          <w:lang w:eastAsia="en-US"/>
        </w:rPr>
        <w:pict>
          <v:shape id="_x0000_s3384" type="#_x0000_t202" style="position:absolute;left:0;text-align:left;margin-left:470.35pt;margin-top:7.1pt;width:1in;height:18.75pt;z-index:252023808" filled="f" stroked="f">
            <v:textbox inset="1mm,0,1mm,0">
              <w:txbxContent>
                <w:p w:rsidR="00DE36A6" w:rsidRDefault="00DE36A6" w:rsidP="00DE36A6">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sidRPr="00E657FB">
        <w:rPr>
          <w:rStyle w:val="default"/>
          <w:rFonts w:cs="FrankRuehl" w:hint="cs"/>
          <w:rtl/>
        </w:rPr>
        <w:tab/>
        <w:t>"</w:t>
      </w:r>
      <w:r w:rsidR="00E657FB" w:rsidRPr="00E657FB">
        <w:rPr>
          <w:rStyle w:val="default"/>
          <w:rFonts w:cs="FrankRuehl" w:hint="cs"/>
          <w:rtl/>
        </w:rPr>
        <w:t xml:space="preserve">הודעת מסר קצר" </w:t>
      </w:r>
      <w:r w:rsidR="00E657FB" w:rsidRPr="00E657FB">
        <w:rPr>
          <w:rStyle w:val="default"/>
          <w:rFonts w:cs="FrankRuehl"/>
          <w:rtl/>
        </w:rPr>
        <w:t>–</w:t>
      </w:r>
      <w:r w:rsidR="00E657FB" w:rsidRPr="00E657FB">
        <w:rPr>
          <w:rStyle w:val="default"/>
          <w:rFonts w:cs="FrankRuehl" w:hint="cs"/>
          <w:rtl/>
        </w:rPr>
        <w:t xml:space="preserve"> מסר בזק הכולל כתב, לרבות אותות או סימנים, או מסר בזק הכולל חוזי או שמע, ומועבר באמצעות רשת בזק אל ציוד קצה של נמען או קבוצה של נמענים;</w:t>
      </w:r>
    </w:p>
    <w:p w:rsidR="00F2508E" w:rsidRPr="00F2508E" w:rsidRDefault="00F2508E" w:rsidP="00F2508E">
      <w:pPr>
        <w:pStyle w:val="P00"/>
        <w:spacing w:before="72"/>
        <w:ind w:left="0" w:right="1134"/>
        <w:rPr>
          <w:rStyle w:val="default"/>
          <w:rFonts w:cs="FrankRuehl"/>
          <w:rtl/>
        </w:rPr>
      </w:pPr>
      <w:r>
        <w:rPr>
          <w:rFonts w:hint="cs"/>
          <w:rtl/>
          <w:lang w:eastAsia="en-US"/>
        </w:rPr>
        <w:pict>
          <v:shape id="_x0000_s3208" type="#_x0000_t202" style="position:absolute;left:0;text-align:left;margin-left:470.35pt;margin-top:7.1pt;width:1in;height:17.85pt;z-index:251919360" filled="f" stroked="f">
            <v:textbox inset="1mm,0,1mm,0">
              <w:txbxContent>
                <w:p w:rsidR="00F17E28" w:rsidRDefault="00F17E28" w:rsidP="00F2508E">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sidRPr="00E657FB">
        <w:rPr>
          <w:rStyle w:val="default"/>
          <w:rFonts w:cs="FrankRuehl" w:hint="cs"/>
          <w:rtl/>
        </w:rPr>
        <w:tab/>
        <w:t>"</w:t>
      </w:r>
      <w:r w:rsidRPr="00F2508E">
        <w:rPr>
          <w:rStyle w:val="default"/>
          <w:rFonts w:cs="FrankRuehl" w:hint="cs"/>
          <w:rtl/>
        </w:rPr>
        <w:t xml:space="preserve">המדינה ומוסדותיה" </w:t>
      </w:r>
      <w:r w:rsidRPr="00F2508E">
        <w:rPr>
          <w:rStyle w:val="default"/>
          <w:rFonts w:cs="FrankRuehl"/>
          <w:rtl/>
        </w:rPr>
        <w:t>–</w:t>
      </w:r>
      <w:r w:rsidRPr="00F2508E">
        <w:rPr>
          <w:rStyle w:val="default"/>
          <w:rFonts w:cs="FrankRuehl" w:hint="cs"/>
          <w:rtl/>
        </w:rPr>
        <w:t xml:space="preserve"> הממשלה ומשרדי הממשלה, לרבות יחידותיהם ויחידות הסמך שלהם, משטרת ישראל, בתי משפט ובתי דין, המוסד לביטוח לאומי או חברה כהגדרתה בחוק תאגידי מים וביוב, התשס"א-2001;</w:t>
      </w:r>
    </w:p>
    <w:p w:rsidR="00E657FB" w:rsidRPr="00E657FB" w:rsidRDefault="00DE36A6" w:rsidP="00DE36A6">
      <w:pPr>
        <w:pStyle w:val="P00"/>
        <w:spacing w:before="72"/>
        <w:ind w:left="0" w:right="1134"/>
        <w:rPr>
          <w:rStyle w:val="default"/>
          <w:rFonts w:cs="FrankRuehl" w:hint="cs"/>
          <w:rtl/>
        </w:rPr>
      </w:pPr>
      <w:r>
        <w:rPr>
          <w:rFonts w:hint="cs"/>
          <w:rtl/>
          <w:lang w:eastAsia="en-US"/>
        </w:rPr>
        <w:pict>
          <v:shape id="_x0000_s3385" type="#_x0000_t202" style="position:absolute;left:0;text-align:left;margin-left:470.35pt;margin-top:7.1pt;width:1in;height:18.75pt;z-index:252024832" filled="f" stroked="f">
            <v:textbox inset="1mm,0,1mm,0">
              <w:txbxContent>
                <w:p w:rsidR="00DE36A6" w:rsidRDefault="00DE36A6" w:rsidP="00DE36A6">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sidRPr="00E657FB">
        <w:rPr>
          <w:rStyle w:val="default"/>
          <w:rFonts w:cs="FrankRuehl" w:hint="cs"/>
          <w:rtl/>
        </w:rPr>
        <w:tab/>
        <w:t>"</w:t>
      </w:r>
      <w:r w:rsidR="00E657FB" w:rsidRPr="00E657FB">
        <w:rPr>
          <w:rStyle w:val="default"/>
          <w:rFonts w:cs="FrankRuehl" w:hint="cs"/>
          <w:rtl/>
        </w:rPr>
        <w:t xml:space="preserve">מערכת חיוג אוטומטי" </w:t>
      </w:r>
      <w:r w:rsidR="00E657FB" w:rsidRPr="00E657FB">
        <w:rPr>
          <w:rStyle w:val="default"/>
          <w:rFonts w:cs="FrankRuehl"/>
          <w:rtl/>
        </w:rPr>
        <w:t>–</w:t>
      </w:r>
      <w:r w:rsidR="00E657FB" w:rsidRPr="00E657FB">
        <w:rPr>
          <w:rStyle w:val="default"/>
          <w:rFonts w:cs="FrankRuehl" w:hint="cs"/>
          <w:rtl/>
        </w:rPr>
        <w:t xml:space="preserve"> מיתקן בזק </w:t>
      </w:r>
      <w:r w:rsidR="00B31C10">
        <w:rPr>
          <w:rStyle w:val="default"/>
          <w:rFonts w:cs="FrankRuehl" w:hint="cs"/>
          <w:rtl/>
        </w:rPr>
        <w:t xml:space="preserve">או ציוד קצה </w:t>
      </w:r>
      <w:r w:rsidR="00E657FB" w:rsidRPr="00E657FB">
        <w:rPr>
          <w:rStyle w:val="default"/>
          <w:rFonts w:cs="FrankRuehl" w:hint="cs"/>
          <w:rtl/>
        </w:rPr>
        <w:t>המשמש לחיוג או לניתוב אוטומטיים של רצף שיחות לקבוצה של נמענים לשם העברת מסר קולי מוקלט אל אותם נמענים;</w:t>
      </w:r>
    </w:p>
    <w:p w:rsidR="00E657FB" w:rsidRDefault="00FC14F7" w:rsidP="00E657FB">
      <w:pPr>
        <w:pStyle w:val="P00"/>
        <w:spacing w:before="72"/>
        <w:ind w:left="0" w:right="1134"/>
        <w:rPr>
          <w:rStyle w:val="default"/>
          <w:rFonts w:cs="FrankRuehl" w:hint="cs"/>
          <w:rtl/>
        </w:rPr>
      </w:pPr>
      <w:r>
        <w:rPr>
          <w:rFonts w:hint="cs"/>
          <w:rtl/>
          <w:lang w:eastAsia="en-US"/>
        </w:rPr>
        <w:pict>
          <v:shape id="_x0000_s3098" type="#_x0000_t202" style="position:absolute;left:0;text-align:left;margin-left:470.35pt;margin-top:7.1pt;width:1in;height:34.45pt;z-index:251859968" filled="f" stroked="f">
            <v:textbox inset="1mm,0,1mm,0">
              <w:txbxContent>
                <w:p w:rsidR="00F17E28" w:rsidRDefault="00F17E28" w:rsidP="00FC14F7">
                  <w:pPr>
                    <w:spacing w:line="160" w:lineRule="exact"/>
                    <w:jc w:val="left"/>
                    <w:rPr>
                      <w:rFonts w:cs="Miriam"/>
                      <w:noProof/>
                      <w:szCs w:val="18"/>
                      <w:rtl/>
                    </w:rPr>
                  </w:pPr>
                  <w:r>
                    <w:rPr>
                      <w:rFonts w:cs="Miriam" w:hint="cs"/>
                      <w:noProof/>
                      <w:szCs w:val="18"/>
                      <w:rtl/>
                    </w:rPr>
                    <w:t>(תיקון מס' 63) תשע"ו-2016</w:t>
                  </w:r>
                </w:p>
                <w:p w:rsidR="00DE36A6" w:rsidRDefault="00DE36A6" w:rsidP="00FC14F7">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sidR="00E657FB" w:rsidRPr="00E657FB">
        <w:rPr>
          <w:rStyle w:val="default"/>
          <w:rFonts w:cs="FrankRuehl" w:hint="cs"/>
          <w:rtl/>
        </w:rPr>
        <w:tab/>
        <w:t xml:space="preserve">"מפרסם" </w:t>
      </w:r>
      <w:r w:rsidR="00E657FB" w:rsidRPr="00E657FB">
        <w:rPr>
          <w:rStyle w:val="default"/>
          <w:rFonts w:cs="FrankRuehl"/>
          <w:rtl/>
        </w:rPr>
        <w:t>–</w:t>
      </w:r>
      <w:r w:rsidR="00E657FB" w:rsidRPr="00E657FB">
        <w:rPr>
          <w:rStyle w:val="default"/>
          <w:rFonts w:cs="FrankRuehl" w:hint="cs"/>
          <w:rtl/>
        </w:rPr>
        <w:t xml:space="preserve"> מי ששמו או מענו מופיעים בדבר הפרסומת כמען להתקשרות לשם רכישתו של נושא דבר הפרסומת, מי שתוכנו של דבר הפרסומת עשוי לפרסם את עסקיו או לקדם את מטרותיו,</w:t>
      </w:r>
      <w:r>
        <w:rPr>
          <w:rStyle w:val="default"/>
          <w:rFonts w:cs="FrankRuehl" w:hint="cs"/>
          <w:rtl/>
        </w:rPr>
        <w:t xml:space="preserve"> </w:t>
      </w:r>
      <w:r w:rsidRPr="00FC14F7">
        <w:rPr>
          <w:rStyle w:val="default"/>
          <w:rFonts w:cs="FrankRuehl" w:hint="cs"/>
          <w:rtl/>
        </w:rPr>
        <w:t>ובכלל זה לקדם קבלת תרומות או תעמולה,</w:t>
      </w:r>
      <w:r w:rsidR="00E657FB" w:rsidRPr="00E657FB">
        <w:rPr>
          <w:rStyle w:val="default"/>
          <w:rFonts w:cs="FrankRuehl" w:hint="cs"/>
          <w:rtl/>
        </w:rPr>
        <w:t xml:space="preserve"> או מי שמשווק את נושא דבר הפרסומת בעבור אחר; לעניין זה, לא יראו כמפרסם מי שביצע, בעבור אחר, פעולת שיגור של דבר פרסומת כשירות בזק לפי </w:t>
      </w:r>
      <w:r w:rsidR="00B31C10" w:rsidRPr="00B31C10">
        <w:rPr>
          <w:rStyle w:val="default"/>
          <w:rFonts w:cs="FrankRuehl" w:hint="cs"/>
          <w:rtl/>
        </w:rPr>
        <w:t>רישיון או תקנות ההיתר הכללי, לפי העניין</w:t>
      </w:r>
      <w:r>
        <w:rPr>
          <w:rStyle w:val="default"/>
          <w:rFonts w:cs="FrankRuehl" w:hint="cs"/>
          <w:rtl/>
        </w:rPr>
        <w:t>;</w:t>
      </w:r>
    </w:p>
    <w:p w:rsidR="00FC14F7" w:rsidRDefault="00FC14F7" w:rsidP="00FC14F7">
      <w:pPr>
        <w:pStyle w:val="P00"/>
        <w:spacing w:before="72"/>
        <w:ind w:left="0" w:right="1134"/>
        <w:rPr>
          <w:rStyle w:val="default"/>
          <w:rFonts w:cs="FrankRuehl" w:hint="cs"/>
          <w:rtl/>
        </w:rPr>
      </w:pPr>
      <w:r w:rsidRPr="00FC14F7">
        <w:rPr>
          <w:rStyle w:val="default"/>
          <w:rFonts w:cs="FrankRuehl" w:hint="cs"/>
          <w:rtl/>
        </w:rPr>
        <w:pict>
          <v:shape id="_x0000_s3099" type="#_x0000_t202" style="position:absolute;left:0;text-align:left;margin-left:470.35pt;margin-top:7.1pt;width:1in;height:16.8pt;z-index:251860992" filled="f" stroked="f">
            <v:textbox inset="1mm,0,1mm,0">
              <w:txbxContent>
                <w:p w:rsidR="00F17E28" w:rsidRDefault="00F17E28" w:rsidP="00FC14F7">
                  <w:pPr>
                    <w:spacing w:line="160" w:lineRule="exact"/>
                    <w:jc w:val="left"/>
                    <w:rPr>
                      <w:rFonts w:cs="Miriam" w:hint="cs"/>
                      <w:noProof/>
                      <w:szCs w:val="18"/>
                      <w:rtl/>
                    </w:rPr>
                  </w:pPr>
                  <w:r>
                    <w:rPr>
                      <w:rFonts w:cs="Miriam" w:hint="cs"/>
                      <w:noProof/>
                      <w:szCs w:val="18"/>
                      <w:rtl/>
                    </w:rPr>
                    <w:t>(תיקון מס' 63) תשע"ו-2016</w:t>
                  </w:r>
                </w:p>
              </w:txbxContent>
            </v:textbox>
            <w10:anchorlock/>
          </v:shape>
        </w:pict>
      </w:r>
      <w:r w:rsidRPr="00E657FB">
        <w:rPr>
          <w:rStyle w:val="default"/>
          <w:rFonts w:cs="FrankRuehl" w:hint="cs"/>
          <w:rtl/>
        </w:rPr>
        <w:tab/>
        <w:t>"</w:t>
      </w:r>
      <w:r w:rsidRPr="00FC14F7">
        <w:rPr>
          <w:rStyle w:val="default"/>
          <w:rFonts w:cs="FrankRuehl" w:hint="cs"/>
          <w:rtl/>
        </w:rPr>
        <w:t xml:space="preserve">תעמולה" </w:t>
      </w:r>
      <w:r w:rsidRPr="00FC14F7">
        <w:rPr>
          <w:rStyle w:val="default"/>
          <w:rFonts w:cs="FrankRuehl"/>
          <w:rtl/>
        </w:rPr>
        <w:t>–</w:t>
      </w:r>
      <w:r w:rsidRPr="00FC14F7">
        <w:rPr>
          <w:rStyle w:val="default"/>
          <w:rFonts w:cs="FrankRuehl" w:hint="cs"/>
          <w:rtl/>
        </w:rPr>
        <w:t xml:space="preserve"> הפצת רעיונות לשם השפעה על עמדות או על התנהגויות, למעט אם יש בה מסר פוליטי, ובכלל זה תעמולת בחירות</w:t>
      </w:r>
      <w:r>
        <w:rPr>
          <w:rStyle w:val="default"/>
          <w:rFonts w:cs="FrankRuehl" w:hint="cs"/>
          <w:rtl/>
        </w:rPr>
        <w:t>;</w:t>
      </w:r>
    </w:p>
    <w:p w:rsidR="00FC14F7" w:rsidRDefault="00FC14F7" w:rsidP="00FC14F7">
      <w:pPr>
        <w:pStyle w:val="P00"/>
        <w:spacing w:before="72"/>
        <w:ind w:left="0" w:right="1134"/>
        <w:rPr>
          <w:rStyle w:val="default"/>
          <w:rFonts w:cs="FrankRuehl" w:hint="cs"/>
          <w:rtl/>
        </w:rPr>
      </w:pPr>
      <w:r w:rsidRPr="00FC14F7">
        <w:rPr>
          <w:rStyle w:val="default"/>
          <w:rFonts w:cs="FrankRuehl" w:hint="cs"/>
          <w:rtl/>
        </w:rPr>
        <w:pict>
          <v:shape id="_x0000_s3100" type="#_x0000_t202" style="position:absolute;left:0;text-align:left;margin-left:470.35pt;margin-top:7.1pt;width:1in;height:16.8pt;z-index:251862016" filled="f" stroked="f">
            <v:textbox inset="1mm,0,1mm,0">
              <w:txbxContent>
                <w:p w:rsidR="00F17E28" w:rsidRDefault="00F17E28" w:rsidP="00FC14F7">
                  <w:pPr>
                    <w:spacing w:line="160" w:lineRule="exact"/>
                    <w:jc w:val="left"/>
                    <w:rPr>
                      <w:rFonts w:cs="Miriam" w:hint="cs"/>
                      <w:noProof/>
                      <w:szCs w:val="18"/>
                      <w:rtl/>
                    </w:rPr>
                  </w:pPr>
                  <w:r>
                    <w:rPr>
                      <w:rFonts w:cs="Miriam" w:hint="cs"/>
                      <w:noProof/>
                      <w:szCs w:val="18"/>
                      <w:rtl/>
                    </w:rPr>
                    <w:t>(תיקון מס' 63) תשע"ו-2016</w:t>
                  </w:r>
                </w:p>
              </w:txbxContent>
            </v:textbox>
            <w10:anchorlock/>
          </v:shape>
        </w:pict>
      </w:r>
      <w:r w:rsidRPr="00E657FB">
        <w:rPr>
          <w:rStyle w:val="default"/>
          <w:rFonts w:cs="FrankRuehl" w:hint="cs"/>
          <w:rtl/>
        </w:rPr>
        <w:tab/>
      </w:r>
      <w:r w:rsidRPr="00FC14F7">
        <w:rPr>
          <w:rStyle w:val="default"/>
          <w:rFonts w:cs="FrankRuehl" w:hint="cs"/>
          <w:rtl/>
        </w:rPr>
        <w:t xml:space="preserve">"תרומה" </w:t>
      </w:r>
      <w:r w:rsidRPr="00FC14F7">
        <w:rPr>
          <w:rStyle w:val="default"/>
          <w:rFonts w:cs="FrankRuehl"/>
          <w:rtl/>
        </w:rPr>
        <w:t>–</w:t>
      </w:r>
      <w:r w:rsidRPr="00FC14F7">
        <w:rPr>
          <w:rStyle w:val="default"/>
          <w:rFonts w:cs="FrankRuehl" w:hint="cs"/>
          <w:rtl/>
        </w:rPr>
        <w:t xml:space="preserve"> למעט לשם התמודדות בבחירות מקדימות לפי חוק המפלגות, התשנ"ב-1992, בבחירות לכנסת ובבחירות לראש רשות מקומית או לרשימת מועמדים ברשות מקומית.</w:t>
      </w:r>
    </w:p>
    <w:p w:rsidR="00FC14F7" w:rsidRDefault="00FC14F7" w:rsidP="00FC14F7">
      <w:pPr>
        <w:pStyle w:val="P00"/>
        <w:spacing w:before="72"/>
        <w:ind w:left="0" w:right="1134"/>
        <w:rPr>
          <w:rStyle w:val="default"/>
          <w:rFonts w:cs="FrankRuehl"/>
          <w:rtl/>
        </w:rPr>
      </w:pPr>
      <w:r>
        <w:rPr>
          <w:rtl/>
          <w:lang w:eastAsia="en-US"/>
        </w:rPr>
        <w:pict>
          <v:shape id="_x0000_s3104" type="#_x0000_t202" style="position:absolute;left:0;text-align:left;margin-left:470.35pt;margin-top:7.1pt;width:1in;height:34.95pt;z-index:251864064" filled="f" stroked="f">
            <v:textbox inset="1mm,0,1mm,0">
              <w:txbxContent>
                <w:p w:rsidR="00F17E28" w:rsidRDefault="00F17E28" w:rsidP="00FC14F7">
                  <w:pPr>
                    <w:spacing w:line="160" w:lineRule="exact"/>
                    <w:jc w:val="left"/>
                    <w:rPr>
                      <w:rFonts w:cs="Miriam"/>
                      <w:noProof/>
                      <w:szCs w:val="18"/>
                      <w:rtl/>
                    </w:rPr>
                  </w:pPr>
                  <w:r>
                    <w:rPr>
                      <w:rFonts w:cs="Miriam" w:hint="cs"/>
                      <w:noProof/>
                      <w:szCs w:val="18"/>
                      <w:rtl/>
                    </w:rPr>
                    <w:t>(תיקון מס' 63) תשע"ו-2016</w:t>
                  </w:r>
                </w:p>
                <w:p w:rsidR="00F17E28" w:rsidRDefault="00F17E28" w:rsidP="00FC14F7">
                  <w:pPr>
                    <w:spacing w:line="160" w:lineRule="exact"/>
                    <w:jc w:val="left"/>
                    <w:rPr>
                      <w:rFonts w:cs="Miriam" w:hint="cs"/>
                      <w:noProof/>
                      <w:szCs w:val="18"/>
                      <w:rtl/>
                    </w:rPr>
                  </w:pPr>
                  <w:r>
                    <w:rPr>
                      <w:rFonts w:cs="Miriam" w:hint="cs"/>
                      <w:noProof/>
                      <w:szCs w:val="18"/>
                      <w:rtl/>
                    </w:rPr>
                    <w:t>(תיקון מס' 72) תשע"ח-2018</w:t>
                  </w:r>
                </w:p>
              </w:txbxContent>
            </v:textbox>
            <w10:anchorlock/>
          </v:shape>
        </w:pict>
      </w:r>
      <w:r w:rsidRPr="00E657FB">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E657FB">
        <w:rPr>
          <w:rStyle w:val="default"/>
          <w:rFonts w:cs="FrankRuehl" w:hint="cs"/>
          <w:rtl/>
        </w:rPr>
        <w:t xml:space="preserve">לא ישגר מפרסם דבר פרסומת באמצעות פקסימיליה, מערכת חיוג אוטומטי, הודעה אלקטרונית או הודעת מסר קצר, בלא קבלת הסכמה מפורשת מראש של הנמען, בכתב, לרבות בהודעה אלקטרונית או בשיחה מוקלטת; </w:t>
      </w:r>
      <w:r w:rsidR="00F2508E" w:rsidRPr="00F2508E">
        <w:rPr>
          <w:rStyle w:val="default"/>
          <w:rFonts w:cs="FrankRuehl" w:hint="cs"/>
          <w:rtl/>
        </w:rPr>
        <w:t xml:space="preserve">חיוג לנמען באמצעות מערכת חיוג אוטומטי בלא הסכמת הנמען כאמור ייחשב הפרה של הוראות סעיף זה, גם אם החיוג הופסק בטרם נענתה השיחה ובחיוג של הנמען למספר שממנו בוצע החיוג מושמע לו דבר פרסומת; </w:t>
      </w:r>
      <w:r w:rsidRPr="00E657FB">
        <w:rPr>
          <w:rStyle w:val="default"/>
          <w:rFonts w:cs="FrankRuehl" w:hint="cs"/>
          <w:rtl/>
        </w:rPr>
        <w:t>פנייה חד-פעמית מטעם מפרסם לנמען שהוא בית עסק</w:t>
      </w:r>
      <w:r>
        <w:rPr>
          <w:rStyle w:val="default"/>
          <w:rFonts w:cs="FrankRuehl" w:hint="cs"/>
          <w:rtl/>
        </w:rPr>
        <w:t xml:space="preserve"> </w:t>
      </w:r>
      <w:r w:rsidRPr="00FC14F7">
        <w:rPr>
          <w:rStyle w:val="default"/>
          <w:rFonts w:cs="FrankRuehl" w:hint="cs"/>
          <w:rtl/>
        </w:rPr>
        <w:t>או לנמען לשם קבלת תרומה או תעמולה</w:t>
      </w:r>
      <w:r w:rsidRPr="00E657FB">
        <w:rPr>
          <w:rStyle w:val="default"/>
          <w:rFonts w:cs="FrankRuehl" w:hint="cs"/>
          <w:rtl/>
        </w:rPr>
        <w:t>, באחת הדרכים האמורות בסעיף קטן זה, המהווה הצעה להסכים לקבל דברי פרסומת מטעמו, לא תיחשב הפרה של הוראות סעיף זה</w:t>
      </w:r>
      <w:r>
        <w:rPr>
          <w:rStyle w:val="default"/>
          <w:rFonts w:cs="FrankRuehl" w:hint="cs"/>
          <w:rtl/>
        </w:rPr>
        <w:t>.</w:t>
      </w:r>
    </w:p>
    <w:p w:rsidR="00FC14F7" w:rsidRPr="00FC14F7" w:rsidRDefault="00FC14F7" w:rsidP="00FC14F7">
      <w:pPr>
        <w:pStyle w:val="P00"/>
        <w:spacing w:before="72"/>
        <w:ind w:left="0" w:right="1134"/>
        <w:rPr>
          <w:rStyle w:val="default"/>
          <w:rFonts w:cs="FrankRuehl" w:hint="cs"/>
          <w:rtl/>
        </w:rPr>
      </w:pPr>
      <w:r>
        <w:rPr>
          <w:rtl/>
          <w:lang w:eastAsia="en-US"/>
        </w:rPr>
        <w:pict>
          <v:shape id="_x0000_s3103" type="#_x0000_t202" style="position:absolute;left:0;text-align:left;margin-left:470.35pt;margin-top:7.1pt;width:1in;height:16.8pt;z-index:251863040" filled="f" stroked="f">
            <v:textbox inset="1mm,0,1mm,0">
              <w:txbxContent>
                <w:p w:rsidR="00F17E28" w:rsidRDefault="00F17E28" w:rsidP="00FC14F7">
                  <w:pPr>
                    <w:spacing w:line="160" w:lineRule="exact"/>
                    <w:jc w:val="left"/>
                    <w:rPr>
                      <w:rFonts w:cs="Miriam" w:hint="cs"/>
                      <w:noProof/>
                      <w:szCs w:val="18"/>
                      <w:rtl/>
                    </w:rPr>
                  </w:pPr>
                  <w:r>
                    <w:rPr>
                      <w:rFonts w:cs="Miriam" w:hint="cs"/>
                      <w:noProof/>
                      <w:szCs w:val="18"/>
                      <w:rtl/>
                    </w:rPr>
                    <w:t>(תיקון מס' 63) תשע"ו-2016</w:t>
                  </w:r>
                </w:p>
              </w:txbxContent>
            </v:textbox>
            <w10:anchorlock/>
          </v:shape>
        </w:pict>
      </w:r>
      <w:r w:rsidR="00F24715" w:rsidRPr="00E657FB">
        <w:rPr>
          <w:rStyle w:val="default"/>
          <w:rFonts w:cs="FrankRuehl"/>
          <w:rtl/>
        </w:rPr>
        <w:tab/>
      </w:r>
      <w:r w:rsidR="00F24715">
        <w:rPr>
          <w:rStyle w:val="default"/>
          <w:rFonts w:cs="FrankRuehl"/>
          <w:rtl/>
        </w:rPr>
        <w:t>(</w:t>
      </w:r>
      <w:r w:rsidRPr="00FC14F7">
        <w:rPr>
          <w:rStyle w:val="default"/>
          <w:rFonts w:cs="FrankRuehl" w:hint="cs"/>
          <w:rtl/>
        </w:rPr>
        <w:t>ב1)</w:t>
      </w:r>
      <w:r w:rsidRPr="00FC14F7">
        <w:rPr>
          <w:rStyle w:val="default"/>
          <w:rFonts w:cs="FrankRuehl" w:hint="cs"/>
          <w:rtl/>
        </w:rPr>
        <w:tab/>
        <w:t>על אף האמור בסעיף קטן (ב), משלוח דבר פרסומת באמצעות דואר אלקטרוני לשם קבלת תרומה או תעמולה על ידי מפרסם שהוא עמותה או חברה לתועלת הציבור, לא יהווה הפרה של הוראות סעיף קטן (ב), ובלבד שהנמען לא הודיע על סירובו לקבל את דבר הפרסומת לפי הוראות סעיף קטן (ג)(2) או (ד).</w:t>
      </w:r>
    </w:p>
    <w:p w:rsidR="00E657FB" w:rsidRPr="00E657FB" w:rsidRDefault="00F24715" w:rsidP="00E657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sidR="00E657FB" w:rsidRPr="00E657FB">
        <w:rPr>
          <w:rStyle w:val="default"/>
          <w:rFonts w:cs="FrankRuehl" w:hint="cs"/>
          <w:rtl/>
        </w:rPr>
        <w:t>על אף הוראות סעיף קטן (ב), רשאי מפרסם לשגר דבר פרסומת כאמור באותו סעיף קטן אף אם לא התקבלה הסכמת הנמען, בהתקיים כל אלה:</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(1)</w:t>
      </w:r>
      <w:r w:rsidRPr="00E657FB">
        <w:rPr>
          <w:rStyle w:val="default"/>
          <w:rFonts w:cs="FrankRuehl" w:hint="cs"/>
          <w:rtl/>
        </w:rPr>
        <w:tab/>
        <w:t>הנמען מסר את פרטיו למפרסם במהלך רכישה של מוצר או שירות, או במהלך משא ומתן לרכישה כאמור, והמפרסם הודיע לו כי הפרטים שמסר ישמשו לצורך משלוח דבר פרסומת מטעמו, באחת הדרכים האמורות בסעיף קטן (ב);</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(2)</w:t>
      </w:r>
      <w:r w:rsidRPr="00E657FB">
        <w:rPr>
          <w:rStyle w:val="default"/>
          <w:rFonts w:cs="FrankRuehl" w:hint="cs"/>
          <w:rtl/>
        </w:rPr>
        <w:tab/>
        <w:t>המפרסם נתן לנמען הזדמנות להודיע לו כי הוא מסרב לקבל דברי פרסומת כאמור, דרך כלל או מסוג מסוים, והנמען לא עשה כן;</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(3)</w:t>
      </w:r>
      <w:r w:rsidRPr="00E657FB">
        <w:rPr>
          <w:rStyle w:val="default"/>
          <w:rFonts w:cs="FrankRuehl" w:hint="cs"/>
          <w:rtl/>
        </w:rPr>
        <w:tab/>
        <w:t>דבר הפרסומת מתייחס למוצר או לשירות מסוג דומה למוצר או לשירות האמורים בפסקה (1).</w:t>
      </w:r>
    </w:p>
    <w:p w:rsidR="00E657FB" w:rsidRPr="00E657FB" w:rsidRDefault="00413FB6" w:rsidP="00413FB6">
      <w:pPr>
        <w:pStyle w:val="P00"/>
        <w:spacing w:before="72"/>
        <w:ind w:left="1021" w:right="1134" w:hanging="1021"/>
        <w:rPr>
          <w:rStyle w:val="default"/>
          <w:rFonts w:cs="FrankRuehl" w:hint="cs"/>
          <w:rtl/>
        </w:rPr>
      </w:pPr>
      <w:r>
        <w:rPr>
          <w:rtl/>
          <w:lang w:eastAsia="en-US"/>
        </w:rPr>
        <w:pict>
          <v:shape id="_x0000_s3132" type="#_x0000_t202" style="position:absolute;left:0;text-align:left;margin-left:470.35pt;margin-top:7.1pt;width:1in;height:16.8pt;z-index:251874304" filled="f" stroked="f">
            <v:textbox inset="1mm,0,1mm,0">
              <w:txbxContent>
                <w:p w:rsidR="00F17E28" w:rsidRDefault="00F17E28" w:rsidP="00413FB6">
                  <w:pPr>
                    <w:spacing w:line="160" w:lineRule="exact"/>
                    <w:jc w:val="left"/>
                    <w:rPr>
                      <w:rFonts w:cs="Miriam" w:hint="cs"/>
                      <w:noProof/>
                      <w:szCs w:val="18"/>
                      <w:rtl/>
                    </w:rPr>
                  </w:pPr>
                  <w:r>
                    <w:rPr>
                      <w:rFonts w:cs="Miriam" w:hint="cs"/>
                      <w:noProof/>
                      <w:szCs w:val="18"/>
                      <w:rtl/>
                    </w:rPr>
                    <w:t>(תיקון מס' 66) תשע"ח-2018</w:t>
                  </w:r>
                </w:p>
              </w:txbxContent>
            </v:textbox>
            <w10:anchorlock/>
          </v:shape>
        </w:pict>
      </w:r>
      <w:r w:rsidRPr="00E657FB">
        <w:rPr>
          <w:rStyle w:val="default"/>
          <w:rFonts w:cs="FrankRuehl"/>
          <w:rtl/>
        </w:rPr>
        <w:tab/>
      </w:r>
      <w:r>
        <w:rPr>
          <w:rStyle w:val="default"/>
          <w:rFonts w:cs="FrankRuehl"/>
          <w:rtl/>
        </w:rPr>
        <w:t>(</w:t>
      </w:r>
      <w:r w:rsidR="00E657FB" w:rsidRPr="00E657FB">
        <w:rPr>
          <w:rStyle w:val="default"/>
          <w:rFonts w:cs="FrankRuehl" w:hint="cs"/>
          <w:rtl/>
        </w:rPr>
        <w:t>ד)</w:t>
      </w:r>
      <w:r w:rsidR="00E657FB" w:rsidRPr="00E657FB">
        <w:rPr>
          <w:rStyle w:val="default"/>
          <w:rFonts w:cs="FrankRuehl" w:hint="cs"/>
          <w:rtl/>
        </w:rPr>
        <w:tab/>
      </w:r>
      <w:r>
        <w:rPr>
          <w:rStyle w:val="default"/>
          <w:rFonts w:cs="FrankRuehl" w:hint="cs"/>
          <w:rtl/>
        </w:rPr>
        <w:t>(1)</w:t>
      </w:r>
      <w:r>
        <w:rPr>
          <w:rStyle w:val="default"/>
          <w:rFonts w:cs="FrankRuehl"/>
          <w:rtl/>
        </w:rPr>
        <w:tab/>
      </w:r>
      <w:r w:rsidR="00E657FB" w:rsidRPr="00E657FB">
        <w:rPr>
          <w:rStyle w:val="default"/>
          <w:rFonts w:cs="FrankRuehl" w:hint="cs"/>
          <w:rtl/>
        </w:rPr>
        <w:t xml:space="preserve">הסכים הנמען לקבל דברי פרסומת לפי הוראות סעיף קטן (ב) או לא הודיע על סירובו לקבלם לפי הוראות סעיף קטן (ג), רשאי הוא, בכל עת, להודיע למפרסם על סירובו לקבל דברי פרסומת, דרך כלל או מסוג מסוים, ולחזור בו מהסכמתו, ככל שניתנה (בסעיף זה </w:t>
      </w:r>
      <w:r w:rsidR="00E657FB" w:rsidRPr="00E657FB">
        <w:rPr>
          <w:rStyle w:val="default"/>
          <w:rFonts w:cs="FrankRuehl"/>
          <w:rtl/>
        </w:rPr>
        <w:t>–</w:t>
      </w:r>
      <w:r w:rsidR="00E657FB" w:rsidRPr="00E657FB">
        <w:rPr>
          <w:rStyle w:val="default"/>
          <w:rFonts w:cs="FrankRuehl" w:hint="cs"/>
          <w:rtl/>
        </w:rPr>
        <w:t xml:space="preserve"> הודעת סירוב); הודעת הסירוב לא תהיה כרוכה בתשלום, למעט עלות משלוח ההודעה; הודעת הסירוב תינתן בכתב או בדרך שבה שוגר דבר הפרסומת, לפי בחירת הנמען</w:t>
      </w:r>
      <w:r>
        <w:rPr>
          <w:rStyle w:val="default"/>
          <w:rFonts w:cs="FrankRuehl" w:hint="cs"/>
          <w:rtl/>
        </w:rPr>
        <w:t>;</w:t>
      </w:r>
    </w:p>
    <w:p w:rsidR="00413FB6" w:rsidRPr="00413FB6" w:rsidRDefault="00413FB6" w:rsidP="00413FB6">
      <w:pPr>
        <w:pStyle w:val="P00"/>
        <w:spacing w:before="72"/>
        <w:ind w:left="1021" w:right="1134"/>
        <w:rPr>
          <w:rStyle w:val="default"/>
          <w:rFonts w:cs="FrankRuehl" w:hint="cs"/>
          <w:rtl/>
        </w:rPr>
      </w:pPr>
      <w:r w:rsidRPr="00413FB6">
        <w:rPr>
          <w:rStyle w:val="default"/>
          <w:rFonts w:cs="FrankRuehl" w:hint="cs"/>
          <w:rtl/>
        </w:rPr>
        <w:t>(2)</w:t>
      </w:r>
      <w:r w:rsidRPr="00413FB6">
        <w:rPr>
          <w:rStyle w:val="default"/>
          <w:rFonts w:cs="FrankRuehl"/>
          <w:rtl/>
        </w:rPr>
        <w:tab/>
      </w:r>
      <w:r w:rsidRPr="00413FB6">
        <w:rPr>
          <w:rStyle w:val="default"/>
          <w:rFonts w:cs="FrankRuehl" w:hint="cs"/>
          <w:rtl/>
        </w:rPr>
        <w:t>בעסקה בין מפרסם ובין נמען לרכישה של טובין או שירותים באופן מתמשך, יראו את הנמען כמי שנתן הודעת סירוב במועד סיום ההתקשרות, לרבות אם ההתקשרות הסתיימה בשל הודעת ביטול שנמסרה כדין.</w:t>
      </w:r>
    </w:p>
    <w:p w:rsidR="00E657FB" w:rsidRPr="00E657FB" w:rsidRDefault="00944D65" w:rsidP="00E657FB">
      <w:pPr>
        <w:pStyle w:val="P00"/>
        <w:spacing w:before="72"/>
        <w:ind w:left="1021" w:right="1134" w:hanging="1021"/>
        <w:rPr>
          <w:rStyle w:val="default"/>
          <w:rFonts w:cs="FrankRuehl" w:hint="cs"/>
          <w:rtl/>
        </w:rPr>
      </w:pPr>
      <w:r>
        <w:rPr>
          <w:rFonts w:hint="cs"/>
          <w:rtl/>
          <w:lang w:eastAsia="en-US"/>
        </w:rPr>
        <w:pict>
          <v:shape id="_x0000_s3107" type="#_x0000_t202" style="position:absolute;left:0;text-align:left;margin-left:470.35pt;margin-top:7.1pt;width:1in;height:16.8pt;z-index:251865088" filled="f" stroked="f">
            <v:textbox inset="1mm,0,1mm,0">
              <w:txbxContent>
                <w:p w:rsidR="00F17E28" w:rsidRDefault="00F17E28" w:rsidP="00944D65">
                  <w:pPr>
                    <w:spacing w:line="160" w:lineRule="exact"/>
                    <w:jc w:val="left"/>
                    <w:rPr>
                      <w:rFonts w:cs="Miriam" w:hint="cs"/>
                      <w:noProof/>
                      <w:szCs w:val="18"/>
                      <w:rtl/>
                    </w:rPr>
                  </w:pPr>
                  <w:r>
                    <w:rPr>
                      <w:rFonts w:cs="Miriam" w:hint="cs"/>
                      <w:noProof/>
                      <w:szCs w:val="18"/>
                      <w:rtl/>
                    </w:rPr>
                    <w:t>(תיקון מס' 63) תשע"ו-2016</w:t>
                  </w:r>
                </w:p>
              </w:txbxContent>
            </v:textbox>
            <w10:anchorlock/>
          </v:shape>
        </w:pict>
      </w:r>
      <w:r w:rsidR="00E657FB" w:rsidRPr="00E657FB">
        <w:rPr>
          <w:rStyle w:val="default"/>
          <w:rFonts w:cs="FrankRuehl" w:hint="cs"/>
          <w:rtl/>
        </w:rPr>
        <w:tab/>
        <w:t>(ה)</w:t>
      </w:r>
      <w:r w:rsidR="00E657FB" w:rsidRPr="00E657FB">
        <w:rPr>
          <w:rStyle w:val="default"/>
          <w:rFonts w:cs="FrankRuehl" w:hint="cs"/>
          <w:rtl/>
        </w:rPr>
        <w:tab/>
        <w:t>(1)</w:t>
      </w:r>
      <w:r w:rsidR="00E657FB" w:rsidRPr="00E657FB">
        <w:rPr>
          <w:rStyle w:val="default"/>
          <w:rFonts w:cs="FrankRuehl" w:hint="cs"/>
          <w:rtl/>
        </w:rPr>
        <w:tab/>
        <w:t>מפרסם המשגר דבר פרסומת בהתאם להוראות סעיף זה יציין בו את הפרטים האלה באופן בולט וברור, שאין בו כדי להטעות:</w:t>
      </w:r>
    </w:p>
    <w:p w:rsidR="00E657FB" w:rsidRPr="00E657FB" w:rsidRDefault="00E657FB" w:rsidP="00944D65">
      <w:pPr>
        <w:pStyle w:val="P00"/>
        <w:spacing w:before="72"/>
        <w:ind w:left="1474" w:right="1134"/>
        <w:rPr>
          <w:rStyle w:val="default"/>
          <w:rFonts w:cs="FrankRuehl" w:hint="cs"/>
          <w:rtl/>
        </w:rPr>
      </w:pPr>
      <w:r w:rsidRPr="00E657FB">
        <w:rPr>
          <w:rStyle w:val="default"/>
          <w:rFonts w:cs="FrankRuehl" w:hint="cs"/>
          <w:rtl/>
        </w:rPr>
        <w:t>(א)</w:t>
      </w:r>
      <w:r w:rsidRPr="00E657FB">
        <w:rPr>
          <w:rStyle w:val="default"/>
          <w:rFonts w:cs="FrankRuehl" w:hint="cs"/>
          <w:rtl/>
        </w:rPr>
        <w:tab/>
        <w:t xml:space="preserve">היותו דבר פרסומת; </w:t>
      </w:r>
      <w:r w:rsidR="00944D65" w:rsidRPr="00944D65">
        <w:rPr>
          <w:rStyle w:val="default"/>
          <w:rFonts w:cs="FrankRuehl" w:hint="cs"/>
          <w:rtl/>
        </w:rPr>
        <w:t>המילים "פרסומת</w:t>
      </w:r>
      <w:r w:rsidR="00724CDE">
        <w:rPr>
          <w:rStyle w:val="default"/>
          <w:rFonts w:cs="FrankRuehl" w:hint="cs"/>
          <w:rtl/>
        </w:rPr>
        <w:t>"</w:t>
      </w:r>
      <w:r w:rsidR="00944D65" w:rsidRPr="00944D65">
        <w:rPr>
          <w:rStyle w:val="default"/>
          <w:rFonts w:cs="FrankRuehl" w:hint="cs"/>
          <w:rtl/>
        </w:rPr>
        <w:t>, "בקשת תרומה" או "תעמולה", לפי העניין, יופיעו</w:t>
      </w:r>
      <w:r w:rsidRPr="00E657FB">
        <w:rPr>
          <w:rStyle w:val="default"/>
          <w:rFonts w:cs="FrankRuehl" w:hint="cs"/>
          <w:rtl/>
        </w:rPr>
        <w:t xml:space="preserve"> בתחילת דבר הפרסומת, ואם דבר הפרסומת משוגר באמצעות הודעה אלקטרונית </w:t>
      </w:r>
      <w:r w:rsidRPr="00E657FB">
        <w:rPr>
          <w:rStyle w:val="default"/>
          <w:rFonts w:cs="FrankRuehl"/>
          <w:rtl/>
        </w:rPr>
        <w:t>–</w:t>
      </w:r>
      <w:r w:rsidRPr="00E657FB">
        <w:rPr>
          <w:rStyle w:val="default"/>
          <w:rFonts w:cs="FrankRuehl" w:hint="cs"/>
          <w:rtl/>
        </w:rPr>
        <w:t xml:space="preserve"> בכותרת ההודעה;</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(ב)</w:t>
      </w:r>
      <w:r w:rsidRPr="00E657FB">
        <w:rPr>
          <w:rStyle w:val="default"/>
          <w:rFonts w:cs="FrankRuehl" w:hint="cs"/>
          <w:rtl/>
        </w:rPr>
        <w:tab/>
        <w:t>שמו של המפרסם, כתובתו ודרכי יצירת הקשר עמו;</w:t>
      </w:r>
    </w:p>
    <w:p w:rsidR="00E657FB" w:rsidRDefault="00944D65" w:rsidP="00944D65">
      <w:pPr>
        <w:pStyle w:val="P00"/>
        <w:spacing w:before="72"/>
        <w:ind w:left="1928" w:right="1134" w:hanging="454"/>
        <w:rPr>
          <w:rStyle w:val="default"/>
          <w:rFonts w:cs="FrankRuehl" w:hint="cs"/>
          <w:rtl/>
        </w:rPr>
      </w:pPr>
      <w:r>
        <w:rPr>
          <w:rFonts w:hint="cs"/>
          <w:rtl/>
          <w:lang w:eastAsia="en-US"/>
        </w:rPr>
        <w:pict>
          <v:shape id="_x0000_s3110" type="#_x0000_t202" style="position:absolute;left:0;text-align:left;margin-left:470.35pt;margin-top:7.1pt;width:1in;height:22.4pt;z-index:251866112" filled="f" stroked="f">
            <v:textbox inset="1mm,0,1mm,0">
              <w:txbxContent>
                <w:p w:rsidR="00F17E28" w:rsidRDefault="00F17E28" w:rsidP="00944D65">
                  <w:pPr>
                    <w:spacing w:line="160" w:lineRule="exact"/>
                    <w:jc w:val="left"/>
                    <w:rPr>
                      <w:rFonts w:cs="Miriam" w:hint="cs"/>
                      <w:noProof/>
                      <w:szCs w:val="18"/>
                      <w:rtl/>
                    </w:rPr>
                  </w:pPr>
                  <w:r>
                    <w:rPr>
                      <w:rFonts w:cs="Miriam" w:hint="cs"/>
                      <w:noProof/>
                      <w:szCs w:val="18"/>
                      <w:rtl/>
                    </w:rPr>
                    <w:t>(תיקון מס' 63) תשע"ו-2016</w:t>
                  </w:r>
                </w:p>
              </w:txbxContent>
            </v:textbox>
            <w10:anchorlock/>
          </v:shape>
        </w:pict>
      </w:r>
      <w:r w:rsidR="00E657FB" w:rsidRPr="00E657FB">
        <w:rPr>
          <w:rStyle w:val="default"/>
          <w:rFonts w:cs="FrankRuehl" w:hint="cs"/>
          <w:rtl/>
        </w:rPr>
        <w:t>(ג)</w:t>
      </w:r>
      <w:r w:rsidR="00E657FB" w:rsidRPr="00E657FB">
        <w:rPr>
          <w:rStyle w:val="default"/>
          <w:rFonts w:cs="FrankRuehl" w:hint="cs"/>
          <w:rtl/>
        </w:rPr>
        <w:tab/>
      </w:r>
      <w:r>
        <w:rPr>
          <w:rStyle w:val="default"/>
          <w:rFonts w:cs="FrankRuehl" w:hint="cs"/>
          <w:rtl/>
        </w:rPr>
        <w:t>(1)</w:t>
      </w:r>
      <w:r>
        <w:rPr>
          <w:rStyle w:val="default"/>
          <w:rFonts w:cs="FrankRuehl" w:hint="cs"/>
          <w:rtl/>
        </w:rPr>
        <w:tab/>
      </w:r>
      <w:r w:rsidR="00E657FB" w:rsidRPr="00E657FB">
        <w:rPr>
          <w:rStyle w:val="default"/>
          <w:rFonts w:cs="FrankRuehl" w:hint="cs"/>
          <w:rtl/>
        </w:rPr>
        <w:t xml:space="preserve">זכותו של הנמען לשלוח, בכל עת, הודעת סירוב כאמור בסעיף קטן (ד), ודרך אפשרית למשלוח הודעה כאמור שהיא פשוטה וסבירה בנסיבות העניין, ואם דבר הפרסומת משוגר באמצעות הודעה אלקטרונית </w:t>
      </w:r>
      <w:r w:rsidR="00E657FB" w:rsidRPr="00E657FB">
        <w:rPr>
          <w:rStyle w:val="default"/>
          <w:rFonts w:cs="FrankRuehl"/>
          <w:rtl/>
        </w:rPr>
        <w:t>–</w:t>
      </w:r>
      <w:r w:rsidR="00E657FB" w:rsidRPr="00E657FB">
        <w:rPr>
          <w:rStyle w:val="default"/>
          <w:rFonts w:cs="FrankRuehl" w:hint="cs"/>
          <w:rtl/>
        </w:rPr>
        <w:t xml:space="preserve"> כתובת תקפה של המפרסם ברשת</w:t>
      </w:r>
      <w:r>
        <w:rPr>
          <w:rStyle w:val="default"/>
          <w:rFonts w:cs="FrankRuehl" w:hint="cs"/>
          <w:rtl/>
        </w:rPr>
        <w:t xml:space="preserve"> האינטרנט לצורך מתן הודעת סירוב;</w:t>
      </w:r>
    </w:p>
    <w:p w:rsidR="00944D65" w:rsidRPr="00944D65" w:rsidRDefault="00944D65" w:rsidP="00944D65">
      <w:pPr>
        <w:pStyle w:val="P00"/>
        <w:spacing w:before="72"/>
        <w:ind w:left="1928" w:right="1134"/>
        <w:rPr>
          <w:rStyle w:val="default"/>
          <w:rFonts w:cs="FrankRuehl" w:hint="cs"/>
          <w:sz w:val="26"/>
          <w:rtl/>
        </w:rPr>
      </w:pPr>
      <w:r w:rsidRPr="00944D65">
        <w:rPr>
          <w:rStyle w:val="default"/>
          <w:rFonts w:cs="FrankRuehl" w:hint="cs"/>
          <w:sz w:val="26"/>
          <w:rtl/>
        </w:rPr>
        <w:t>(2)</w:t>
      </w:r>
      <w:r w:rsidRPr="00944D65">
        <w:rPr>
          <w:rStyle w:val="default"/>
          <w:rFonts w:cs="FrankRuehl" w:hint="cs"/>
          <w:sz w:val="26"/>
          <w:rtl/>
        </w:rPr>
        <w:tab/>
        <w:t>בלי לגרוע מהוראות פסקת משנה (1), שוגר דבר פרסומת באמצעות מערכת חיוג אוטומטי, יציין המפרסם בתחילת הודעת המסר הקולי כי הנמען רשאי לבקש להסיר את שמו מרשימת התפוצה של המפרסם ויאפשר לו, מיד לאחר מכן, להסיר את שמו כאמור גם בדרך של לחיצה על החייגן.</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(2)</w:t>
      </w:r>
      <w:r w:rsidRPr="00E657FB">
        <w:rPr>
          <w:rStyle w:val="default"/>
          <w:rFonts w:cs="FrankRuehl" w:hint="cs"/>
          <w:rtl/>
        </w:rPr>
        <w:tab/>
        <w:t>על אף הוראות פסקה (1), מפרסם המשגר דבר פרסומת באמצעות הודעת מסר קצר יציין בדבר הפרסומת רק את שמו ואת דרכי יצירת הקשר עמו לצורך מתן הודעת סירוב.</w:t>
      </w:r>
    </w:p>
    <w:p w:rsidR="00E657FB" w:rsidRPr="00E657FB" w:rsidRDefault="00E657FB" w:rsidP="00E657FB">
      <w:pPr>
        <w:pStyle w:val="P00"/>
        <w:spacing w:before="72"/>
        <w:ind w:left="1021" w:right="1134" w:hanging="1021"/>
        <w:rPr>
          <w:rStyle w:val="default"/>
          <w:rFonts w:cs="FrankRuehl" w:hint="cs"/>
          <w:rtl/>
        </w:rPr>
      </w:pPr>
      <w:r w:rsidRPr="00E657FB">
        <w:rPr>
          <w:rStyle w:val="default"/>
          <w:rFonts w:cs="FrankRuehl" w:hint="cs"/>
          <w:rtl/>
        </w:rPr>
        <w:tab/>
        <w:t>(ו)</w:t>
      </w:r>
      <w:r w:rsidRPr="00E657FB">
        <w:rPr>
          <w:rStyle w:val="default"/>
          <w:rFonts w:cs="FrankRuehl" w:hint="cs"/>
          <w:rtl/>
        </w:rPr>
        <w:tab/>
        <w:t>(1)</w:t>
      </w:r>
      <w:r w:rsidRPr="00E657FB">
        <w:rPr>
          <w:rStyle w:val="default"/>
          <w:rFonts w:cs="FrankRuehl" w:hint="cs"/>
          <w:rtl/>
        </w:rPr>
        <w:tab/>
        <w:t xml:space="preserve">מפרסם המשגר דבר פרסומת בניגוד להוראות סעיפים קטנים (ב) או (ג), דינו </w:t>
      </w:r>
      <w:r w:rsidRPr="00E657FB">
        <w:rPr>
          <w:rStyle w:val="default"/>
          <w:rFonts w:cs="FrankRuehl"/>
          <w:rtl/>
        </w:rPr>
        <w:t>–</w:t>
      </w:r>
      <w:r w:rsidRPr="00E657FB">
        <w:rPr>
          <w:rStyle w:val="default"/>
          <w:rFonts w:cs="FrankRuehl" w:hint="cs"/>
          <w:rtl/>
        </w:rPr>
        <w:t xml:space="preserve"> קנס כאמור בסעיף 61(א)(4) לחוק העונשין;</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(2)</w:t>
      </w:r>
      <w:r w:rsidRPr="00E657FB">
        <w:rPr>
          <w:rStyle w:val="default"/>
          <w:rFonts w:cs="FrankRuehl" w:hint="cs"/>
          <w:rtl/>
        </w:rPr>
        <w:tab/>
        <w:t xml:space="preserve">מפרסם המשגר דבר פרסומת שלא צוינו בו הפרטים האמורים בסעיף קטן (ה) באופן בולט וברור, או שיש בפרטים שצוינו כדי להטעות, בניגוד להוראות אותו סעיף קטן, דינו </w:t>
      </w:r>
      <w:r w:rsidRPr="00E657FB">
        <w:rPr>
          <w:rStyle w:val="default"/>
          <w:rFonts w:cs="FrankRuehl"/>
          <w:rtl/>
        </w:rPr>
        <w:t>–</w:t>
      </w:r>
      <w:r w:rsidRPr="00E657FB">
        <w:rPr>
          <w:rStyle w:val="default"/>
          <w:rFonts w:cs="FrankRuehl" w:hint="cs"/>
          <w:rtl/>
        </w:rPr>
        <w:t xml:space="preserve"> קנס כאמור בסעיף 61(א)(3) לחוק העונשין.</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(ז)</w:t>
      </w:r>
      <w:r w:rsidRPr="00E657FB">
        <w:rPr>
          <w:rStyle w:val="default"/>
          <w:rFonts w:cs="FrankRuehl" w:hint="cs"/>
          <w:rtl/>
        </w:rPr>
        <w:tab/>
        <w:t>בבואו להטיל קנס על מפרסם שהורשע בעבירה לפי סעיף קטן (ו), רשאי בית המשפט להתחשב בכך שנפסקו נגד אותו מפרסם, בפסק דין סופי בשל המעשה שבשלו הורשע כאמור, פיצויים לדוגמה לפי סעיף קטן (י).</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(ח)</w:t>
      </w:r>
      <w:r w:rsidRPr="00E657FB">
        <w:rPr>
          <w:rStyle w:val="default"/>
          <w:rFonts w:cs="FrankRuehl" w:hint="cs"/>
          <w:rtl/>
        </w:rPr>
        <w:tab/>
        <w:t xml:space="preserve">מנהל של תאגיד וכן מי שאחראי לתחומי השיווק או הפרסום בתאגיד (בסעיף זה </w:t>
      </w:r>
      <w:r w:rsidRPr="00E657FB">
        <w:rPr>
          <w:rStyle w:val="default"/>
          <w:rFonts w:cs="FrankRuehl"/>
          <w:rtl/>
        </w:rPr>
        <w:t>–</w:t>
      </w:r>
      <w:r w:rsidRPr="00E657FB">
        <w:rPr>
          <w:rStyle w:val="default"/>
          <w:rFonts w:cs="FrankRuehl" w:hint="cs"/>
          <w:rtl/>
        </w:rPr>
        <w:t xml:space="preserve"> נושא משרה בתאגיד) חייב לפקח ולעשות כל שניתן למניעת עבירה לפי סעיף קטן (ו) בידי התאגיד או בידי עובד מעובדיו; המפר הוראה זו, דינו </w:t>
      </w:r>
      <w:r w:rsidRPr="00E657FB">
        <w:rPr>
          <w:rStyle w:val="default"/>
          <w:rFonts w:cs="FrankRuehl"/>
          <w:rtl/>
        </w:rPr>
        <w:t>–</w:t>
      </w:r>
      <w:r w:rsidRPr="00E657FB">
        <w:rPr>
          <w:rStyle w:val="default"/>
          <w:rFonts w:cs="FrankRuehl" w:hint="cs"/>
          <w:rtl/>
        </w:rPr>
        <w:t xml:space="preserve"> קנס כאמור בסעיף 61(א)(3) לחוק העונשין; נעברה עבירה בידי התאגיד או בידי עובד מעובדיו, חזקה היא כי נושא משרה בתאגיד הפר את חובתו לפי סעיף קטן זה, אלא אם כן עשה כל שניתן כדי למלא את חובתו.</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(ט)</w:t>
      </w:r>
      <w:r w:rsidRPr="00E657FB">
        <w:rPr>
          <w:rStyle w:val="default"/>
          <w:rFonts w:cs="FrankRuehl" w:hint="cs"/>
          <w:rtl/>
        </w:rPr>
        <w:tab/>
        <w:t>הפרת הוראות סעיף זה היא עוולה אזרחית והוראות פקודת הנזיקין [נוסח חדש], יחולו עליה, בכפוף להוראות סעיף זה.</w:t>
      </w:r>
    </w:p>
    <w:p w:rsidR="00E657FB" w:rsidRPr="00E657FB" w:rsidRDefault="00E657FB" w:rsidP="00E657FB">
      <w:pPr>
        <w:pStyle w:val="P00"/>
        <w:spacing w:before="72"/>
        <w:ind w:left="1021" w:right="1134" w:hanging="1021"/>
        <w:rPr>
          <w:rStyle w:val="default"/>
          <w:rFonts w:cs="FrankRuehl" w:hint="cs"/>
          <w:rtl/>
        </w:rPr>
      </w:pPr>
      <w:r w:rsidRPr="00E657FB">
        <w:rPr>
          <w:rStyle w:val="default"/>
          <w:rFonts w:cs="FrankRuehl" w:hint="cs"/>
          <w:rtl/>
        </w:rPr>
        <w:tab/>
        <w:t>(י)</w:t>
      </w:r>
      <w:r w:rsidRPr="00E657FB">
        <w:rPr>
          <w:rStyle w:val="default"/>
          <w:rFonts w:cs="FrankRuehl" w:hint="cs"/>
          <w:rtl/>
        </w:rPr>
        <w:tab/>
        <w:t>(1)</w:t>
      </w:r>
      <w:r w:rsidRPr="00E657FB">
        <w:rPr>
          <w:rStyle w:val="default"/>
          <w:rFonts w:cs="FrankRuehl" w:hint="cs"/>
          <w:rtl/>
        </w:rPr>
        <w:tab/>
        <w:t xml:space="preserve">שוגר דבר פרסומת ביודעין בניגוד להוראות סעיף זה, רשאי בית המשפט לפסוק בשל הפרה זו פיצויים שאינם תלויים בנזק (בסעיף זה </w:t>
      </w:r>
      <w:r w:rsidRPr="00E657FB">
        <w:rPr>
          <w:rStyle w:val="default"/>
          <w:rFonts w:cs="FrankRuehl"/>
          <w:rtl/>
        </w:rPr>
        <w:t>–</w:t>
      </w:r>
      <w:r w:rsidRPr="00E657FB">
        <w:rPr>
          <w:rStyle w:val="default"/>
          <w:rFonts w:cs="FrankRuehl" w:hint="cs"/>
          <w:rtl/>
        </w:rPr>
        <w:t xml:space="preserve"> פיצויים לדוגמה), בסכום שלא יעלה על 1,000 שקלים חדשים בשל כל דבר פרסומת שקיבל הנמען בניגוד להוראות סעיף זה;</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(2)</w:t>
      </w:r>
      <w:r w:rsidRPr="00E657FB">
        <w:rPr>
          <w:rStyle w:val="default"/>
          <w:rFonts w:cs="FrankRuehl" w:hint="cs"/>
          <w:rtl/>
        </w:rPr>
        <w:tab/>
        <w:t>בבואו לקבוע את גובה הפיצויים לדוגמה, רשאי בית המשפט להתחשב בכך שאותו מפרסם הורשע, בשל אותו מעשה, בעבירה לפי סעיף קטן (ו);</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(3)</w:t>
      </w:r>
      <w:r w:rsidRPr="00E657FB">
        <w:rPr>
          <w:rStyle w:val="default"/>
          <w:rFonts w:cs="FrankRuehl" w:hint="cs"/>
          <w:rtl/>
        </w:rPr>
        <w:tab/>
        <w:t>בבואו לקבוע את גובה הפיצויים לדוגמה, יתחשב בית המשפט, בין השאר, בשיקולים המפורטים להלן, ולא יתחשב בגובה הנזק שנגרם לנמען כתוצאה מביצוע ההפרה:</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(א)</w:t>
      </w:r>
      <w:r w:rsidRPr="00E657FB">
        <w:rPr>
          <w:rStyle w:val="default"/>
          <w:rFonts w:cs="FrankRuehl" w:hint="cs"/>
          <w:rtl/>
        </w:rPr>
        <w:tab/>
        <w:t>אכיפת החוק והרתעה מפני הפרתו;</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(ב)</w:t>
      </w:r>
      <w:r w:rsidRPr="00E657FB">
        <w:rPr>
          <w:rStyle w:val="default"/>
          <w:rFonts w:cs="FrankRuehl" w:hint="cs"/>
          <w:rtl/>
        </w:rPr>
        <w:tab/>
        <w:t>עידוד הנמען למימוש זכויותיו;</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(ג)</w:t>
      </w:r>
      <w:r w:rsidRPr="00E657FB">
        <w:rPr>
          <w:rStyle w:val="default"/>
          <w:rFonts w:cs="FrankRuehl" w:hint="cs"/>
          <w:rtl/>
        </w:rPr>
        <w:tab/>
        <w:t>היקף ההפרה;</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(4)</w:t>
      </w:r>
      <w:r w:rsidRPr="00E657FB">
        <w:rPr>
          <w:rStyle w:val="default"/>
          <w:rFonts w:cs="FrankRuehl" w:hint="cs"/>
          <w:rtl/>
        </w:rPr>
        <w:tab/>
        <w:t>אין בהוראות סעיף קטן זה כדי לגרוע מזכותו של הנמען לפיצויים לפי סעיף קטן (ט) או לכל סעד אחר, בשל אותה הפרה;</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(5)</w:t>
      </w:r>
      <w:r w:rsidRPr="00E657FB">
        <w:rPr>
          <w:rStyle w:val="default"/>
          <w:rFonts w:cs="FrankRuehl" w:hint="cs"/>
          <w:rtl/>
        </w:rPr>
        <w:tab/>
        <w:t>חזקה על מפרסם ששיגר דבר פרסומת בניגוד להוראות סעיף זה, שעשה כך ביודעין כאמור בפסקה (1), אלא אם כן הוכיח אחרת; לעניין זה, לא תהיה למפרסם הגנה במקרים המפורטים להלן:</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(א)</w:t>
      </w:r>
      <w:r w:rsidRPr="00E657FB">
        <w:rPr>
          <w:rStyle w:val="default"/>
          <w:rFonts w:cs="FrankRuehl" w:hint="cs"/>
          <w:rtl/>
        </w:rPr>
        <w:tab/>
        <w:t>שיגור דבר הפרסומת נעשה לאחר שניתנה למפרסם הודעת סירוב מאת הנמען כאמור בסעיף קטן (ד);</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(ב)</w:t>
      </w:r>
      <w:r w:rsidRPr="00E657FB">
        <w:rPr>
          <w:rStyle w:val="default"/>
          <w:rFonts w:cs="FrankRuehl" w:hint="cs"/>
          <w:rtl/>
        </w:rPr>
        <w:tab/>
        <w:t>המפרסם שיגר בעבר דבר פרסומת לנמען בניגוד להוראות סעיף זה, אף אם לא ביודעין;</w:t>
      </w:r>
    </w:p>
    <w:p w:rsidR="00E657FB" w:rsidRPr="00E657FB" w:rsidRDefault="00E657FB" w:rsidP="00E657FB">
      <w:pPr>
        <w:pStyle w:val="P00"/>
        <w:spacing w:before="72"/>
        <w:ind w:left="1474" w:right="1134"/>
        <w:rPr>
          <w:rStyle w:val="default"/>
          <w:rFonts w:cs="FrankRuehl" w:hint="cs"/>
          <w:rtl/>
        </w:rPr>
      </w:pPr>
      <w:r w:rsidRPr="00E657FB">
        <w:rPr>
          <w:rStyle w:val="default"/>
          <w:rFonts w:cs="FrankRuehl" w:hint="cs"/>
          <w:rtl/>
        </w:rPr>
        <w:t>(ג)</w:t>
      </w:r>
      <w:r w:rsidRPr="00E657FB">
        <w:rPr>
          <w:rStyle w:val="default"/>
          <w:rFonts w:cs="FrankRuehl" w:hint="cs"/>
          <w:rtl/>
        </w:rPr>
        <w:tab/>
        <w:t>דבר הפרסומת שוגר לנמען לפי רשימה של מענים או מספרי טלפון, לפי העניין, שהורכבו בהתאם לרצף אקראי של אותיות, ספרות או סימנים אחרים, או שילוב שלהם, כולם או חלקם.</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(יא)</w:t>
      </w:r>
      <w:r w:rsidRPr="00E657FB">
        <w:rPr>
          <w:rStyle w:val="default"/>
          <w:rFonts w:cs="FrankRuehl" w:hint="cs"/>
          <w:rtl/>
        </w:rPr>
        <w:tab/>
        <w:t xml:space="preserve">השר, באישור ועדת הכלכלה של הכנסת, רשאי לקבוע הוראות לעניין ביצוע סעיף זה, לרבות לעניין </w:t>
      </w:r>
      <w:r w:rsidRPr="00E657FB">
        <w:rPr>
          <w:rStyle w:val="default"/>
          <w:rFonts w:cs="FrankRuehl"/>
          <w:rtl/>
        </w:rPr>
        <w:t>–</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(1)</w:t>
      </w:r>
      <w:r w:rsidRPr="00E657FB">
        <w:rPr>
          <w:rStyle w:val="default"/>
          <w:rFonts w:cs="FrankRuehl" w:hint="cs"/>
          <w:rtl/>
        </w:rPr>
        <w:tab/>
        <w:t>אופן מסירת הודעת נמען על הסכמה מפורשת מראש כאמור בסעיף קטן (ב);</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(2)</w:t>
      </w:r>
      <w:r w:rsidRPr="00E657FB">
        <w:rPr>
          <w:rStyle w:val="default"/>
          <w:rFonts w:cs="FrankRuehl" w:hint="cs"/>
          <w:rtl/>
        </w:rPr>
        <w:tab/>
        <w:t>אופן מסירת הודעת המפרסם כאמור בסעיף קטן (ג)(1);</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(3)</w:t>
      </w:r>
      <w:r w:rsidRPr="00E657FB">
        <w:rPr>
          <w:rStyle w:val="default"/>
          <w:rFonts w:cs="FrankRuehl" w:hint="cs"/>
          <w:rtl/>
        </w:rPr>
        <w:tab/>
        <w:t>אופן מתן הודעת סירוב כאמור בסעיף קטן (ד);</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(4)</w:t>
      </w:r>
      <w:r w:rsidRPr="00E657FB">
        <w:rPr>
          <w:rStyle w:val="default"/>
          <w:rFonts w:cs="FrankRuehl" w:hint="cs"/>
          <w:rtl/>
        </w:rPr>
        <w:tab/>
        <w:t>אופן ציון הפרטים שיש לציין בדבר פרסומת כאמור בסעיף קטן (ה) ודרכים אחרות להבאת הפרטים האמורים בסעיף קטן (ה)(2) לידיעת הנמען;</w:t>
      </w:r>
    </w:p>
    <w:p w:rsidR="00E657FB" w:rsidRPr="00E657FB" w:rsidRDefault="00E657FB" w:rsidP="00E657FB">
      <w:pPr>
        <w:pStyle w:val="P00"/>
        <w:spacing w:before="72"/>
        <w:ind w:left="1021" w:right="1134"/>
        <w:rPr>
          <w:rStyle w:val="default"/>
          <w:rFonts w:cs="FrankRuehl" w:hint="cs"/>
          <w:rtl/>
        </w:rPr>
      </w:pPr>
      <w:r w:rsidRPr="00E657FB">
        <w:rPr>
          <w:rStyle w:val="default"/>
          <w:rFonts w:cs="FrankRuehl" w:hint="cs"/>
          <w:rtl/>
        </w:rPr>
        <w:t>(5)</w:t>
      </w:r>
      <w:r w:rsidRPr="00E657FB">
        <w:rPr>
          <w:rStyle w:val="default"/>
          <w:rFonts w:cs="FrankRuehl" w:hint="cs"/>
          <w:rtl/>
        </w:rPr>
        <w:tab/>
        <w:t>פרטים נוספים שעל מפרסם לציין בדבר פרסומת המשוגר בהתאם להוראות סעיף זה.</w:t>
      </w:r>
    </w:p>
    <w:p w:rsidR="00E657FB" w:rsidRPr="00E657FB" w:rsidRDefault="00DE36A6" w:rsidP="00DE36A6">
      <w:pPr>
        <w:pStyle w:val="P00"/>
        <w:spacing w:before="72"/>
        <w:ind w:left="0" w:right="1134"/>
        <w:rPr>
          <w:rStyle w:val="default"/>
          <w:rFonts w:cs="FrankRuehl" w:hint="cs"/>
          <w:rtl/>
        </w:rPr>
      </w:pPr>
      <w:r>
        <w:rPr>
          <w:rFonts w:hint="cs"/>
          <w:rtl/>
          <w:lang w:eastAsia="en-US"/>
        </w:rPr>
        <w:pict>
          <v:shape id="_x0000_s3386" type="#_x0000_t202" style="position:absolute;left:0;text-align:left;margin-left:470.35pt;margin-top:7.1pt;width:1in;height:18.75pt;z-index:252025856" filled="f" stroked="f">
            <v:textbox inset="1mm,0,1mm,0">
              <w:txbxContent>
                <w:p w:rsidR="00DE36A6" w:rsidRDefault="00DE36A6" w:rsidP="00DE36A6">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sidRPr="00E657FB">
        <w:rPr>
          <w:rStyle w:val="default"/>
          <w:rFonts w:cs="FrankRuehl" w:hint="cs"/>
          <w:rtl/>
        </w:rPr>
        <w:tab/>
      </w:r>
      <w:r>
        <w:rPr>
          <w:rStyle w:val="default"/>
          <w:rFonts w:cs="FrankRuehl" w:hint="cs"/>
          <w:rtl/>
        </w:rPr>
        <w:t>(יב)</w:t>
      </w:r>
      <w:r>
        <w:rPr>
          <w:rStyle w:val="default"/>
          <w:rFonts w:cs="FrankRuehl"/>
          <w:rtl/>
        </w:rPr>
        <w:tab/>
      </w:r>
      <w:r w:rsidR="00E657FB" w:rsidRPr="00E657FB">
        <w:rPr>
          <w:rStyle w:val="default"/>
          <w:rFonts w:cs="FrankRuehl" w:hint="cs"/>
          <w:rtl/>
        </w:rPr>
        <w:t xml:space="preserve">השר, באישור ועדת הכלכלה של הכנסת, רשאי לקבוע דרכים נוספות של שיגור דבר פרסומת באמצעות מיתקן בזק </w:t>
      </w:r>
      <w:r w:rsidR="00B31C10">
        <w:rPr>
          <w:rStyle w:val="default"/>
          <w:rFonts w:cs="FrankRuehl" w:hint="cs"/>
          <w:rtl/>
        </w:rPr>
        <w:t xml:space="preserve">או ציוד קצה </w:t>
      </w:r>
      <w:r w:rsidR="00E657FB" w:rsidRPr="00E657FB">
        <w:rPr>
          <w:rStyle w:val="default"/>
          <w:rFonts w:cs="FrankRuehl" w:hint="cs"/>
          <w:rtl/>
        </w:rPr>
        <w:t>שהוראות סעיף זה יחולו לגביהן.</w:t>
      </w:r>
    </w:p>
    <w:p w:rsidR="00E657FB" w:rsidRPr="00E657FB" w:rsidRDefault="00E657FB" w:rsidP="00E657FB">
      <w:pPr>
        <w:pStyle w:val="P00"/>
        <w:spacing w:before="72"/>
        <w:ind w:left="0" w:right="1134"/>
        <w:rPr>
          <w:rStyle w:val="default"/>
          <w:rFonts w:cs="FrankRuehl" w:hint="cs"/>
          <w:rtl/>
        </w:rPr>
      </w:pPr>
      <w:r w:rsidRPr="00E657FB">
        <w:rPr>
          <w:rStyle w:val="default"/>
          <w:rFonts w:cs="FrankRuehl" w:hint="cs"/>
          <w:rtl/>
        </w:rPr>
        <w:tab/>
        <w:t>(יג)</w:t>
      </w:r>
      <w:r w:rsidRPr="00E657FB">
        <w:rPr>
          <w:rStyle w:val="default"/>
          <w:rFonts w:cs="FrankRuehl" w:hint="cs"/>
          <w:rtl/>
        </w:rPr>
        <w:tab/>
        <w:t>אין בהוראות סעיף זה כדי לגרוע מהוראות כל דין.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34" w:name="Rov603"/>
      <w:r w:rsidRPr="0088080B">
        <w:rPr>
          <w:rStyle w:val="default"/>
          <w:rFonts w:cs="FrankRuehl" w:hint="cs"/>
          <w:vanish/>
          <w:color w:val="FF0000"/>
          <w:szCs w:val="20"/>
          <w:shd w:val="clear" w:color="auto" w:fill="FFFF99"/>
          <w:rtl/>
        </w:rPr>
        <w:t>מיום 13.8.1993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9</w:t>
      </w:r>
    </w:p>
    <w:p w:rsidR="00F24715" w:rsidRPr="0088080B" w:rsidRDefault="00F24715">
      <w:pPr>
        <w:pStyle w:val="P00"/>
        <w:spacing w:before="0"/>
        <w:ind w:left="0" w:right="1134"/>
        <w:rPr>
          <w:rStyle w:val="default"/>
          <w:rFonts w:cs="FrankRuehl" w:hint="cs"/>
          <w:vanish/>
          <w:szCs w:val="20"/>
          <w:shd w:val="clear" w:color="auto" w:fill="FFFF99"/>
          <w:rtl/>
        </w:rPr>
      </w:pPr>
      <w:hyperlink r:id="rId1344" w:history="1">
        <w:r w:rsidRPr="0088080B">
          <w:rPr>
            <w:rStyle w:val="Hyperlink"/>
            <w:rFonts w:hint="cs"/>
            <w:vanish/>
            <w:szCs w:val="20"/>
            <w:shd w:val="clear" w:color="auto" w:fill="FFFF99"/>
            <w:rtl/>
          </w:rPr>
          <w:t>ס"ח תשנ"ג מס' 1432</w:t>
        </w:r>
      </w:hyperlink>
      <w:r w:rsidRPr="0088080B">
        <w:rPr>
          <w:rStyle w:val="default"/>
          <w:rFonts w:cs="FrankRuehl" w:hint="cs"/>
          <w:vanish/>
          <w:szCs w:val="20"/>
          <w:shd w:val="clear" w:color="auto" w:fill="FFFF99"/>
          <w:rtl/>
        </w:rPr>
        <w:t xml:space="preserve"> מיום 13.8.1993 עמ' 187 (</w:t>
      </w:r>
      <w:hyperlink r:id="rId1345" w:history="1">
        <w:r w:rsidRPr="0088080B">
          <w:rPr>
            <w:rStyle w:val="Hyperlink"/>
            <w:rFonts w:hint="cs"/>
            <w:vanish/>
            <w:szCs w:val="20"/>
            <w:shd w:val="clear" w:color="auto" w:fill="FFFF99"/>
            <w:rtl/>
          </w:rPr>
          <w:t>ה"ח 2173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30א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346"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47"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ג)</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לע</w:t>
      </w:r>
      <w:r w:rsidRPr="0088080B">
        <w:rPr>
          <w:rStyle w:val="default"/>
          <w:rFonts w:cs="FrankRuehl"/>
          <w:vanish/>
          <w:sz w:val="16"/>
          <w:szCs w:val="22"/>
          <w:shd w:val="clear" w:color="auto" w:fill="FFFF99"/>
          <w:rtl/>
        </w:rPr>
        <w:t>נ</w:t>
      </w:r>
      <w:r w:rsidRPr="0088080B">
        <w:rPr>
          <w:rStyle w:val="default"/>
          <w:rFonts w:cs="FrankRuehl" w:hint="cs"/>
          <w:vanish/>
          <w:sz w:val="16"/>
          <w:szCs w:val="22"/>
          <w:shd w:val="clear" w:color="auto" w:fill="FFFF99"/>
          <w:rtl/>
        </w:rPr>
        <w:t xml:space="preserve">ין סעיף זה </w:t>
      </w:r>
      <w:r w:rsidR="00D3678F" w:rsidRPr="0088080B">
        <w:rPr>
          <w:rStyle w:val="default"/>
          <w:rFonts w:cs="FrankRuehl"/>
          <w:vanish/>
          <w:sz w:val="16"/>
          <w:szCs w:val="22"/>
          <w:shd w:val="clear" w:color="auto" w:fill="FFFF99"/>
          <w:rtl/>
        </w:rPr>
        <w:t>–</w:t>
      </w:r>
    </w:p>
    <w:p w:rsidR="00F24715" w:rsidRPr="0088080B" w:rsidRDefault="00F24715" w:rsidP="00D3678F">
      <w:pPr>
        <w:pStyle w:val="P01"/>
        <w:spacing w:before="0"/>
        <w:ind w:left="0" w:right="1134" w:firstLine="0"/>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משגר" </w:t>
      </w:r>
      <w:r w:rsidR="00D3678F"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ששמו או מענו מופיעים בדבר הפרסומת כמען להתקשרות לשם רכישתו של נשוא דבר הפרסומת או מי שתכנו של דבר הפרסום מצביע עליו, כמי שמעונין בשיגורו ובהתקשרות עמו כאמור, אך למעט מי שביצע את הפעולה כשירות בזק לפי רשיון כללי או מיוחד </w:t>
      </w:r>
      <w:r w:rsidRPr="0088080B">
        <w:rPr>
          <w:rStyle w:val="default"/>
          <w:rFonts w:cs="FrankRuehl"/>
          <w:vanish/>
          <w:sz w:val="16"/>
          <w:szCs w:val="22"/>
          <w:u w:val="single"/>
          <w:shd w:val="clear" w:color="auto" w:fill="FFFF99"/>
          <w:rtl/>
        </w:rPr>
        <w:t>או מכוח היתר כללי</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שניתן ל</w:t>
      </w:r>
      <w:r w:rsidRPr="0088080B">
        <w:rPr>
          <w:rStyle w:val="default"/>
          <w:rFonts w:cs="FrankRuehl"/>
          <w:vanish/>
          <w:sz w:val="16"/>
          <w:szCs w:val="22"/>
          <w:shd w:val="clear" w:color="auto" w:fill="FFFF99"/>
          <w:rtl/>
        </w:rPr>
        <w:t>פ</w:t>
      </w:r>
      <w:r w:rsidRPr="0088080B">
        <w:rPr>
          <w:rStyle w:val="default"/>
          <w:rFonts w:cs="FrankRuehl" w:hint="cs"/>
          <w:vanish/>
          <w:sz w:val="16"/>
          <w:szCs w:val="22"/>
          <w:shd w:val="clear" w:color="auto" w:fill="FFFF99"/>
          <w:rtl/>
        </w:rPr>
        <w:t>י חוק זה;</w:t>
      </w:r>
    </w:p>
    <w:p w:rsidR="00F24715" w:rsidRPr="0088080B" w:rsidRDefault="00F24715" w:rsidP="00D3678F">
      <w:pPr>
        <w:pStyle w:val="P01"/>
        <w:spacing w:before="0"/>
        <w:ind w:left="0" w:right="1134" w:firstLine="0"/>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דבר פרסומת" </w:t>
      </w:r>
      <w:r w:rsidR="00D3678F"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מסר שמטרתו לעודד רכישת מוצר או שירות או לעודד השקעת כספים בדרך אחרת.</w:t>
      </w:r>
    </w:p>
    <w:p w:rsidR="00902AFB" w:rsidRPr="0088080B" w:rsidRDefault="00902AFB" w:rsidP="00902AFB">
      <w:pPr>
        <w:pStyle w:val="P00"/>
        <w:spacing w:before="0"/>
        <w:ind w:left="0" w:right="1134"/>
        <w:rPr>
          <w:rStyle w:val="default"/>
          <w:rFonts w:cs="FrankRuehl" w:hint="cs"/>
          <w:vanish/>
          <w:szCs w:val="20"/>
          <w:shd w:val="clear" w:color="auto" w:fill="FFFF99"/>
          <w:rtl/>
        </w:rPr>
      </w:pPr>
    </w:p>
    <w:p w:rsidR="00902AFB" w:rsidRPr="0088080B" w:rsidRDefault="00902AFB" w:rsidP="00902AF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1.12.2008</w:t>
      </w:r>
    </w:p>
    <w:p w:rsidR="00902AFB" w:rsidRPr="0088080B" w:rsidRDefault="00902AFB" w:rsidP="00902AF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40</w:t>
      </w:r>
    </w:p>
    <w:p w:rsidR="00902AFB" w:rsidRPr="0088080B" w:rsidRDefault="00902AFB" w:rsidP="00902AFB">
      <w:pPr>
        <w:pStyle w:val="P00"/>
        <w:spacing w:before="0"/>
        <w:ind w:left="0" w:right="1134"/>
        <w:rPr>
          <w:rStyle w:val="default"/>
          <w:rFonts w:cs="FrankRuehl" w:hint="cs"/>
          <w:vanish/>
          <w:szCs w:val="20"/>
          <w:shd w:val="clear" w:color="auto" w:fill="FFFF99"/>
          <w:rtl/>
        </w:rPr>
      </w:pPr>
      <w:hyperlink r:id="rId1348" w:history="1">
        <w:r w:rsidRPr="0088080B">
          <w:rPr>
            <w:rStyle w:val="Hyperlink"/>
            <w:rFonts w:hint="cs"/>
            <w:vanish/>
            <w:szCs w:val="20"/>
            <w:shd w:val="clear" w:color="auto" w:fill="FFFF99"/>
            <w:rtl/>
          </w:rPr>
          <w:t>ס"ח תשס"ח</w:t>
        </w:r>
        <w:r w:rsidRPr="0088080B">
          <w:rPr>
            <w:rStyle w:val="Hyperlink"/>
            <w:rFonts w:hint="cs"/>
            <w:vanish/>
            <w:szCs w:val="20"/>
            <w:shd w:val="clear" w:color="auto" w:fill="FFFF99"/>
            <w:rtl/>
          </w:rPr>
          <w:t xml:space="preserve"> </w:t>
        </w:r>
        <w:r w:rsidRPr="0088080B">
          <w:rPr>
            <w:rStyle w:val="Hyperlink"/>
            <w:rFonts w:hint="cs"/>
            <w:vanish/>
            <w:szCs w:val="20"/>
            <w:shd w:val="clear" w:color="auto" w:fill="FFFF99"/>
            <w:rtl/>
          </w:rPr>
          <w:t>מס' 2153</w:t>
        </w:r>
      </w:hyperlink>
      <w:r w:rsidRPr="0088080B">
        <w:rPr>
          <w:rStyle w:val="default"/>
          <w:rFonts w:cs="FrankRuehl" w:hint="cs"/>
          <w:vanish/>
          <w:szCs w:val="20"/>
          <w:shd w:val="clear" w:color="auto" w:fill="FFFF99"/>
          <w:rtl/>
        </w:rPr>
        <w:t xml:space="preserve"> מיום 1.6.2008 עמ' 518 (</w:t>
      </w:r>
      <w:hyperlink r:id="rId1349" w:history="1">
        <w:r w:rsidR="006427D2" w:rsidRPr="0088080B">
          <w:rPr>
            <w:rStyle w:val="default"/>
            <w:rFonts w:cs="FrankRuehl"/>
            <w:vanish/>
            <w:szCs w:val="20"/>
            <w:shd w:val="clear" w:color="auto" w:fill="FFFF99"/>
            <w:rtl/>
          </w:rPr>
          <w:t>ה"ח 182</w:t>
        </w:r>
      </w:hyperlink>
      <w:r w:rsidRPr="0088080B">
        <w:rPr>
          <w:rStyle w:val="default"/>
          <w:rFonts w:cs="FrankRuehl" w:hint="cs"/>
          <w:vanish/>
          <w:szCs w:val="20"/>
          <w:shd w:val="clear" w:color="auto" w:fill="FFFF99"/>
          <w:rtl/>
        </w:rPr>
        <w:t>)</w:t>
      </w:r>
    </w:p>
    <w:p w:rsidR="00902AFB" w:rsidRPr="0088080B" w:rsidRDefault="00902AFB" w:rsidP="00902AF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החלפת סעיף 30א</w:t>
      </w:r>
    </w:p>
    <w:p w:rsidR="00902AFB" w:rsidRPr="0088080B" w:rsidRDefault="00902AFB" w:rsidP="00902AF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7F1B89" w:rsidRPr="0088080B" w:rsidRDefault="007F1B89" w:rsidP="007F1B89">
      <w:pPr>
        <w:pStyle w:val="P00"/>
        <w:spacing w:before="20"/>
        <w:ind w:left="0" w:right="1134"/>
        <w:rPr>
          <w:rStyle w:val="big-number"/>
          <w:rFonts w:hint="cs"/>
          <w:strike/>
          <w:vanish/>
          <w:sz w:val="16"/>
          <w:szCs w:val="16"/>
          <w:shd w:val="clear" w:color="auto" w:fill="FFFF99"/>
          <w:rtl/>
        </w:rPr>
      </w:pPr>
      <w:r w:rsidRPr="0088080B">
        <w:rPr>
          <w:rStyle w:val="big-number"/>
          <w:rFonts w:hint="cs"/>
          <w:strike/>
          <w:vanish/>
          <w:sz w:val="16"/>
          <w:szCs w:val="16"/>
          <w:shd w:val="clear" w:color="auto" w:fill="FFFF99"/>
          <w:rtl/>
        </w:rPr>
        <w:t>שיגור דבר פרסומת באמצעות פקסימילה</w:t>
      </w:r>
    </w:p>
    <w:p w:rsidR="007F1B89" w:rsidRPr="0088080B" w:rsidRDefault="007F1B89" w:rsidP="00E657FB">
      <w:pPr>
        <w:pStyle w:val="P00"/>
        <w:spacing w:before="0"/>
        <w:ind w:left="0" w:right="1134"/>
        <w:rPr>
          <w:rStyle w:val="default"/>
          <w:rFonts w:cs="FrankRuehl"/>
          <w:strike/>
          <w:vanish/>
          <w:sz w:val="22"/>
          <w:szCs w:val="22"/>
          <w:shd w:val="clear" w:color="auto" w:fill="FFFF99"/>
          <w:rtl/>
        </w:rPr>
      </w:pPr>
      <w:r w:rsidRPr="0088080B">
        <w:rPr>
          <w:rStyle w:val="big-number"/>
          <w:rFonts w:cs="FrankRuehl"/>
          <w:strike/>
          <w:vanish/>
          <w:sz w:val="22"/>
          <w:szCs w:val="22"/>
          <w:shd w:val="clear" w:color="auto" w:fill="FFFF99"/>
          <w:rtl/>
        </w:rPr>
        <w:t>30</w:t>
      </w: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המשגר דבר פרסומת באמצעות פקסימילה, ללא קבלת הסכמה מראש ובכתב, של הנמען, דינו </w:t>
      </w:r>
      <w:r w:rsidR="0020552B"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קנס כקבוע בסעיף 61(א)(4) לחוק העונשין, תשל"ז-1977; פניה חד</w:t>
      </w:r>
      <w:r w:rsidR="00D3678F" w:rsidRPr="0088080B">
        <w:rPr>
          <w:rStyle w:val="default"/>
          <w:rFonts w:cs="FrankRuehl" w:hint="cs"/>
          <w:strike/>
          <w:vanish/>
          <w:sz w:val="22"/>
          <w:szCs w:val="22"/>
          <w:shd w:val="clear" w:color="auto" w:fill="FFFF99"/>
          <w:rtl/>
        </w:rPr>
        <w:t>-</w:t>
      </w:r>
      <w:r w:rsidRPr="0088080B">
        <w:rPr>
          <w:rStyle w:val="default"/>
          <w:rFonts w:cs="FrankRuehl" w:hint="cs"/>
          <w:strike/>
          <w:vanish/>
          <w:sz w:val="22"/>
          <w:szCs w:val="22"/>
          <w:shd w:val="clear" w:color="auto" w:fill="FFFF99"/>
          <w:rtl/>
        </w:rPr>
        <w:t>פעמית מטעם משגר לנמען שהינו בית עסק, הכוללת הצעה להסכים לקבלת דברי פרסומת מטעמו, באמצעות</w:t>
      </w:r>
      <w:r w:rsidR="00D3678F" w:rsidRPr="0088080B">
        <w:rPr>
          <w:rStyle w:val="default"/>
          <w:rFonts w:cs="FrankRuehl" w:hint="cs"/>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פקסימילה, לא תהיה עבירה ל</w:t>
      </w:r>
      <w:r w:rsidRPr="0088080B">
        <w:rPr>
          <w:rStyle w:val="default"/>
          <w:rFonts w:cs="FrankRuehl"/>
          <w:strike/>
          <w:vanish/>
          <w:sz w:val="22"/>
          <w:szCs w:val="22"/>
          <w:shd w:val="clear" w:color="auto" w:fill="FFFF99"/>
          <w:rtl/>
        </w:rPr>
        <w:t>פ</w:t>
      </w:r>
      <w:r w:rsidRPr="0088080B">
        <w:rPr>
          <w:rStyle w:val="default"/>
          <w:rFonts w:cs="FrankRuehl" w:hint="cs"/>
          <w:strike/>
          <w:vanish/>
          <w:sz w:val="22"/>
          <w:szCs w:val="22"/>
          <w:shd w:val="clear" w:color="auto" w:fill="FFFF99"/>
          <w:rtl/>
        </w:rPr>
        <w:t>י סעיף זה.</w:t>
      </w:r>
    </w:p>
    <w:p w:rsidR="007F1B89" w:rsidRPr="0088080B" w:rsidRDefault="007F1B89" w:rsidP="007F1B89">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נעברה עבירה לפי סעיף זה בידי תאגיד, יראו גם את המנהל של התאגיד ואת כל מי שהוא אחראי לתחומי השיווק או הפרסום בתאגיד, כמי שעבר את העבירה לפי סעיף קטן (א), אלא אם כן הוכיח שהעבירה נעברה שלא בידיעתו ושנקט את כל האמצעים הסבירים למניעתה.</w:t>
      </w:r>
    </w:p>
    <w:p w:rsidR="007F1B89" w:rsidRPr="0088080B" w:rsidRDefault="007F1B89" w:rsidP="007F1B89">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לע</w:t>
      </w:r>
      <w:r w:rsidRPr="0088080B">
        <w:rPr>
          <w:rStyle w:val="default"/>
          <w:rFonts w:cs="FrankRuehl"/>
          <w:strike/>
          <w:vanish/>
          <w:sz w:val="22"/>
          <w:szCs w:val="22"/>
          <w:shd w:val="clear" w:color="auto" w:fill="FFFF99"/>
          <w:rtl/>
        </w:rPr>
        <w:t>נ</w:t>
      </w:r>
      <w:r w:rsidRPr="0088080B">
        <w:rPr>
          <w:rStyle w:val="default"/>
          <w:rFonts w:cs="FrankRuehl" w:hint="cs"/>
          <w:strike/>
          <w:vanish/>
          <w:sz w:val="22"/>
          <w:szCs w:val="22"/>
          <w:shd w:val="clear" w:color="auto" w:fill="FFFF99"/>
          <w:rtl/>
        </w:rPr>
        <w:t xml:space="preserve">ין סעיף זה - </w:t>
      </w:r>
    </w:p>
    <w:p w:rsidR="007F1B89" w:rsidRPr="0088080B" w:rsidRDefault="007F1B89" w:rsidP="007F1B89">
      <w:pPr>
        <w:pStyle w:val="P01"/>
        <w:spacing w:before="0"/>
        <w:ind w:left="0" w:right="1134" w:firstLine="0"/>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משגר" - מי ששמו או מענו מופיעים בדבר הפרסומת כמען להתקשרות לשם רכישתו של נשוא דבר הפרסומת או מי שתכנו של דבר הפרסום מצביע עליו, כמי שמעונין בשיגורו ובהתקשרות עמו כאמור, אך למעט מי שביצע את הפעולה כשירות בזק לפי רשיון כללי או מיוחד </w:t>
      </w:r>
      <w:r w:rsidRPr="0088080B">
        <w:rPr>
          <w:rStyle w:val="default"/>
          <w:rFonts w:cs="FrankRuehl"/>
          <w:strike/>
          <w:vanish/>
          <w:sz w:val="22"/>
          <w:szCs w:val="22"/>
          <w:shd w:val="clear" w:color="auto" w:fill="FFFF99"/>
          <w:rtl/>
        </w:rPr>
        <w:t>או מכוח היתר כללי,</w:t>
      </w:r>
      <w:r w:rsidRPr="0088080B">
        <w:rPr>
          <w:rStyle w:val="default"/>
          <w:rFonts w:cs="FrankRuehl" w:hint="cs"/>
          <w:strike/>
          <w:vanish/>
          <w:sz w:val="22"/>
          <w:szCs w:val="22"/>
          <w:shd w:val="clear" w:color="auto" w:fill="FFFF99"/>
          <w:rtl/>
        </w:rPr>
        <w:t xml:space="preserve"> שניתן ל</w:t>
      </w:r>
      <w:r w:rsidRPr="0088080B">
        <w:rPr>
          <w:rStyle w:val="default"/>
          <w:rFonts w:cs="FrankRuehl"/>
          <w:strike/>
          <w:vanish/>
          <w:sz w:val="22"/>
          <w:szCs w:val="22"/>
          <w:shd w:val="clear" w:color="auto" w:fill="FFFF99"/>
          <w:rtl/>
        </w:rPr>
        <w:t>פ</w:t>
      </w:r>
      <w:r w:rsidRPr="0088080B">
        <w:rPr>
          <w:rStyle w:val="default"/>
          <w:rFonts w:cs="FrankRuehl" w:hint="cs"/>
          <w:strike/>
          <w:vanish/>
          <w:sz w:val="22"/>
          <w:szCs w:val="22"/>
          <w:shd w:val="clear" w:color="auto" w:fill="FFFF99"/>
          <w:rtl/>
        </w:rPr>
        <w:t>י חוק זה;</w:t>
      </w:r>
    </w:p>
    <w:p w:rsidR="007F1B89" w:rsidRPr="0088080B" w:rsidRDefault="007F1B89" w:rsidP="007F1B89">
      <w:pPr>
        <w:pStyle w:val="P01"/>
        <w:spacing w:before="0"/>
        <w:ind w:left="0" w:right="1134" w:firstLine="0"/>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דבר פרסומת" - מסר שמטרתו לעודד רכישת מוצר או שירות או לעודד השקעת כספים בדרך אחרת.</w:t>
      </w:r>
    </w:p>
    <w:p w:rsidR="00C25694" w:rsidRPr="0088080B" w:rsidRDefault="00C25694" w:rsidP="007F1B89">
      <w:pPr>
        <w:pStyle w:val="P01"/>
        <w:spacing w:before="0"/>
        <w:ind w:left="0" w:right="1134" w:firstLine="0"/>
        <w:rPr>
          <w:rStyle w:val="default"/>
          <w:rFonts w:cs="FrankRuehl" w:hint="cs"/>
          <w:vanish/>
          <w:szCs w:val="20"/>
          <w:shd w:val="clear" w:color="auto" w:fill="FFFF99"/>
          <w:rtl/>
        </w:rPr>
      </w:pPr>
    </w:p>
    <w:p w:rsidR="00C25694" w:rsidRPr="0088080B" w:rsidRDefault="00C25694" w:rsidP="007F1B89">
      <w:pPr>
        <w:pStyle w:val="P01"/>
        <w:spacing w:before="0"/>
        <w:ind w:left="0" w:right="1134" w:firstLine="0"/>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16.8.2016</w:t>
      </w:r>
    </w:p>
    <w:p w:rsidR="00C25694" w:rsidRPr="0088080B" w:rsidRDefault="00C25694" w:rsidP="007F1B89">
      <w:pPr>
        <w:pStyle w:val="P01"/>
        <w:spacing w:before="0"/>
        <w:ind w:left="0" w:right="1134" w:firstLine="0"/>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63</w:t>
      </w:r>
    </w:p>
    <w:p w:rsidR="00C25694" w:rsidRPr="0088080B" w:rsidRDefault="00C25694" w:rsidP="007F1B89">
      <w:pPr>
        <w:pStyle w:val="P01"/>
        <w:spacing w:before="0"/>
        <w:ind w:left="0" w:right="1134" w:firstLine="0"/>
        <w:rPr>
          <w:rStyle w:val="default"/>
          <w:rFonts w:cs="FrankRuehl" w:hint="cs"/>
          <w:vanish/>
          <w:szCs w:val="20"/>
          <w:shd w:val="clear" w:color="auto" w:fill="FFFF99"/>
          <w:rtl/>
        </w:rPr>
      </w:pPr>
      <w:hyperlink r:id="rId1350" w:history="1">
        <w:r w:rsidRPr="0088080B">
          <w:rPr>
            <w:rStyle w:val="Hyperlink"/>
            <w:rFonts w:hint="cs"/>
            <w:vanish/>
            <w:szCs w:val="20"/>
            <w:shd w:val="clear" w:color="auto" w:fill="FFFF99"/>
            <w:rtl/>
          </w:rPr>
          <w:t>ס"ח תשע"ו מס' 2578</w:t>
        </w:r>
      </w:hyperlink>
      <w:r w:rsidRPr="0088080B">
        <w:rPr>
          <w:rStyle w:val="default"/>
          <w:rFonts w:cs="FrankRuehl" w:hint="cs"/>
          <w:vanish/>
          <w:szCs w:val="20"/>
          <w:shd w:val="clear" w:color="auto" w:fill="FFFF99"/>
          <w:rtl/>
        </w:rPr>
        <w:t xml:space="preserve"> מיום 16.8.2016 עמ' 1209 (</w:t>
      </w:r>
      <w:hyperlink r:id="rId1351" w:history="1">
        <w:r w:rsidRPr="0088080B">
          <w:rPr>
            <w:rStyle w:val="Hyperlink"/>
            <w:rFonts w:hint="cs"/>
            <w:vanish/>
            <w:szCs w:val="20"/>
            <w:shd w:val="clear" w:color="auto" w:fill="FFFF99"/>
            <w:rtl/>
          </w:rPr>
          <w:t>ה"ח 588</w:t>
        </w:r>
      </w:hyperlink>
      <w:r w:rsidRPr="0088080B">
        <w:rPr>
          <w:rStyle w:val="default"/>
          <w:rFonts w:cs="FrankRuehl" w:hint="cs"/>
          <w:vanish/>
          <w:szCs w:val="20"/>
          <w:shd w:val="clear" w:color="auto" w:fill="FFFF99"/>
          <w:rtl/>
        </w:rPr>
        <w:t>)</w:t>
      </w:r>
    </w:p>
    <w:p w:rsidR="002708A2" w:rsidRPr="0088080B" w:rsidRDefault="002708A2" w:rsidP="002708A2">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"דבר פרסומת"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המופץ באופן מסחרי, שמטרתו לעודד רכישת מוצר או שירות או לעודד הוצאת כספים בדרך אחרת</w:t>
      </w:r>
      <w:r w:rsidR="00FC14F7" w:rsidRPr="0088080B">
        <w:rPr>
          <w:rStyle w:val="default"/>
          <w:rFonts w:cs="FrankRuehl" w:hint="cs"/>
          <w:vanish/>
          <w:sz w:val="22"/>
          <w:szCs w:val="22"/>
          <w:shd w:val="clear" w:color="auto" w:fill="FFFF99"/>
          <w:rtl/>
        </w:rPr>
        <w:t xml:space="preserve"> </w:t>
      </w:r>
      <w:r w:rsidR="00FC14F7" w:rsidRPr="0088080B">
        <w:rPr>
          <w:rStyle w:val="default"/>
          <w:rFonts w:cs="FrankRuehl" w:hint="cs"/>
          <w:vanish/>
          <w:sz w:val="22"/>
          <w:szCs w:val="22"/>
          <w:u w:val="single"/>
          <w:shd w:val="clear" w:color="auto" w:fill="FFFF99"/>
          <w:rtl/>
        </w:rPr>
        <w:t>וכן מסר המופץ לציבור הרחב שמטרתו בקשת תרומה או תעמולה</w:t>
      </w:r>
      <w:r w:rsidRPr="0088080B">
        <w:rPr>
          <w:rStyle w:val="default"/>
          <w:rFonts w:cs="FrankRuehl" w:hint="cs"/>
          <w:vanish/>
          <w:sz w:val="22"/>
          <w:szCs w:val="22"/>
          <w:shd w:val="clear" w:color="auto" w:fill="FFFF99"/>
          <w:rtl/>
        </w:rPr>
        <w:t>;</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"הודעה אלקטרונית"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מקודד המועבר ברשת האינטרנט אל נמען או קבוצה של נמענים, וניתן לשמירה ולאחזור בדרך ממוחשבת;</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"הודעת מסר קצר"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הכולל כתב, לרבות אותות או סימנים, או מסר בזק הכולל חוזי או שמע, ומועבר באמצעות רשת בזק ציבורית אל ציוד קצה של נמען או קבוצה של נמענים;</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"מערכת חיוג אוטומטי"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מיתקן בזק המשמש לחיוג או לניתוב אוטומטיים של רצף שיחות לקבוצה של נמענים לשם העברת מסר קולי מוקלט אל אותם נמענים;</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"מפרסם"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ששמו או מענו מופיעים בדבר הפרסומת כמען להתקשרות לשם רכישתו של נושא דבר הפרסומת, מי שתוכנו של דבר הפרסומת עשוי לפרסם את עסקיו או לקדם את מטרותיו,</w:t>
      </w:r>
      <w:r w:rsidR="00FC14F7" w:rsidRPr="0088080B">
        <w:rPr>
          <w:rStyle w:val="default"/>
          <w:rFonts w:cs="FrankRuehl" w:hint="cs"/>
          <w:vanish/>
          <w:sz w:val="22"/>
          <w:szCs w:val="22"/>
          <w:shd w:val="clear" w:color="auto" w:fill="FFFF99"/>
          <w:rtl/>
        </w:rPr>
        <w:t xml:space="preserve"> </w:t>
      </w:r>
      <w:r w:rsidR="00FC14F7" w:rsidRPr="0088080B">
        <w:rPr>
          <w:rStyle w:val="default"/>
          <w:rFonts w:cs="FrankRuehl" w:hint="cs"/>
          <w:vanish/>
          <w:sz w:val="22"/>
          <w:szCs w:val="22"/>
          <w:u w:val="single"/>
          <w:shd w:val="clear" w:color="auto" w:fill="FFFF99"/>
          <w:rtl/>
        </w:rPr>
        <w:t>ובכלל זה לקדם קבלת תרומות או תעמולה,</w:t>
      </w:r>
      <w:r w:rsidRPr="0088080B">
        <w:rPr>
          <w:rStyle w:val="default"/>
          <w:rFonts w:cs="FrankRuehl" w:hint="cs"/>
          <w:vanish/>
          <w:sz w:val="22"/>
          <w:szCs w:val="22"/>
          <w:shd w:val="clear" w:color="auto" w:fill="FFFF99"/>
          <w:rtl/>
        </w:rPr>
        <w:t xml:space="preserve"> או מי שמשווק את נושא דבר הפרסומת בעבור אחר; לעניין זה, לא יראו כמפרסם מי שביצע, בעבור אחר, פעולת שיגור של דבר פרסומת כשירות בזק לפי רישיון כללי, רישיון מיוחד או מכ</w:t>
      </w:r>
      <w:r w:rsidR="00FC14F7" w:rsidRPr="0088080B">
        <w:rPr>
          <w:rStyle w:val="default"/>
          <w:rFonts w:cs="FrankRuehl" w:hint="cs"/>
          <w:vanish/>
          <w:sz w:val="22"/>
          <w:szCs w:val="22"/>
          <w:shd w:val="clear" w:color="auto" w:fill="FFFF99"/>
          <w:rtl/>
        </w:rPr>
        <w:t>וח היתר כללי, שניתנו לפי חוק זה;</w:t>
      </w:r>
    </w:p>
    <w:p w:rsidR="00FC14F7" w:rsidRPr="0088080B" w:rsidRDefault="00FC14F7"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"תעמולה"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הפצת רעיונות לשם השפעה על עמדות או על התנהגויות, למעט אם יש בה מסר פוליטי, ובכלל זה תעמולת בחירות;</w:t>
      </w:r>
    </w:p>
    <w:p w:rsidR="00FC14F7" w:rsidRPr="0088080B" w:rsidRDefault="00FC14F7"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"תרומה"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למעט לשם התמודדות בבחירות מקדימות לפי חוק המפלגות, התשנ"ב-1992, בבחירות לכנסת ובבחירות לראש רשות מקומית או לרשימת מועמדים ברשות מקומית.</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ישגר מפרסם דבר פרסומת באמצעות פקסימיליה, מערכת חיוג אוטומטי, הודעה אלקטרונית או הודעת מסר קצר, בלא קבלת הסכמה מפורשת מראש של הנמען, בכתב, לרבות בהודעה אלקטרונית או בשיחה מוקלטת; פנייה חד-פעמית מטעם מפרסם לנמען שהוא בית עסק</w:t>
      </w:r>
      <w:r w:rsidR="00FC14F7" w:rsidRPr="0088080B">
        <w:rPr>
          <w:rStyle w:val="default"/>
          <w:rFonts w:cs="FrankRuehl" w:hint="cs"/>
          <w:vanish/>
          <w:sz w:val="22"/>
          <w:szCs w:val="22"/>
          <w:shd w:val="clear" w:color="auto" w:fill="FFFF99"/>
          <w:rtl/>
        </w:rPr>
        <w:t xml:space="preserve"> </w:t>
      </w:r>
      <w:r w:rsidR="00FC14F7" w:rsidRPr="0088080B">
        <w:rPr>
          <w:rStyle w:val="default"/>
          <w:rFonts w:cs="FrankRuehl" w:hint="cs"/>
          <w:vanish/>
          <w:sz w:val="22"/>
          <w:szCs w:val="22"/>
          <w:u w:val="single"/>
          <w:shd w:val="clear" w:color="auto" w:fill="FFFF99"/>
          <w:rtl/>
        </w:rPr>
        <w:t>או לנמען לשם קבלת תרומה או תעמולה</w:t>
      </w:r>
      <w:r w:rsidRPr="0088080B">
        <w:rPr>
          <w:rStyle w:val="default"/>
          <w:rFonts w:cs="FrankRuehl" w:hint="cs"/>
          <w:vanish/>
          <w:sz w:val="22"/>
          <w:szCs w:val="22"/>
          <w:shd w:val="clear" w:color="auto" w:fill="FFFF99"/>
          <w:rtl/>
        </w:rPr>
        <w:t>, באחת הדרכים האמורות בסעיף קטן זה, המהווה הצעה להסכים לקבל דברי פרסומת מטעמו, לא תיחשב הפרה של הוראות סעיף זה.</w:t>
      </w:r>
    </w:p>
    <w:p w:rsidR="00FC14F7" w:rsidRPr="0088080B" w:rsidRDefault="00FC14F7"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(ב1)</w:t>
      </w:r>
      <w:r w:rsidRPr="0088080B">
        <w:rPr>
          <w:rStyle w:val="default"/>
          <w:rFonts w:cs="FrankRuehl" w:hint="cs"/>
          <w:vanish/>
          <w:sz w:val="22"/>
          <w:szCs w:val="22"/>
          <w:u w:val="single"/>
          <w:shd w:val="clear" w:color="auto" w:fill="FFFF99"/>
          <w:rtl/>
        </w:rPr>
        <w:tab/>
        <w:t>על אף האמור בסעיף קטן (ב), משלוח דבר פרסומת באמצעות דואר אלקטרוני לשם קבלת תרומה או תעמולה על ידי מפרסם שהוא עמותה או חברה לתועלת הציבור, לא יהווה הפרה של הוראות סעיף קטן (ב), ובלבד שהנמען לא הודיע על סירובו לקבל את דבר הפרסומת לפי הוראות סעיף קטן (ג)(2) או (ד).</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על אף הוראות סעיף קטן (ב), רשאי מפרסם לשגר דבר פרסומת כאמור באותו סעיף קטן אף אם לא התקבלה הסכמת הנמען, בהתקיים כל אלה:</w:t>
      </w:r>
    </w:p>
    <w:p w:rsidR="002708A2" w:rsidRPr="0088080B" w:rsidRDefault="002708A2" w:rsidP="002708A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הנמען מסר את פרטיו למפרסם במהלך רכישה של מוצר או שירות, או במהלך משא ומתן לרכישה כאמור, והמפרסם הודיע לו כי הפרטים שמסר ישמשו לצורך משלוח דבר פרסומת מטעמו, באחת הדרכים האמורות בסעיף קטן (ב);</w:t>
      </w:r>
    </w:p>
    <w:p w:rsidR="002708A2" w:rsidRPr="0088080B" w:rsidRDefault="002708A2" w:rsidP="002708A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המפרסם נתן לנמען הזדמנות להודיע לו כי הוא מסרב לקבל דברי פרסומת כאמור, דרך כלל או מסוג מסוים, והנמען לא עשה כן;</w:t>
      </w:r>
    </w:p>
    <w:p w:rsidR="002708A2" w:rsidRPr="0088080B" w:rsidRDefault="002708A2" w:rsidP="002708A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דבר הפרסומת מתייחס למוצר או לשירות מסוג דומה למוצר או לשירות האמורים בפסקה (1).</w:t>
      </w:r>
    </w:p>
    <w:p w:rsidR="002708A2" w:rsidRPr="0088080B" w:rsidRDefault="002708A2" w:rsidP="002708A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t xml:space="preserve">הסכים הנמען לקבל דברי פרסומת לפי הוראות סעיף קטן (ב) או לא הודיע על סירובו לקבלם לפי הוראות סעיף קטן (ג), רשאי הוא, בכל עת, להודיע למפרסם על סירובו לקבל דברי פרסומת, דרך כלל או מסוג מסוים, ולחזור בו מהסכמתו, ככל שניתנה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הודעת סירוב); הודעת הסירוב לא תהיה כרוכה בתשלום, למעט עלות משלוח ההודעה; הודעת הסירוב תינתן בכתב או בדרך שבה שוגר דבר הפרסומת, לפי בחירת הנמען.</w:t>
      </w:r>
    </w:p>
    <w:p w:rsidR="002708A2" w:rsidRPr="0088080B" w:rsidRDefault="002708A2" w:rsidP="002708A2">
      <w:pPr>
        <w:pStyle w:val="P00"/>
        <w:spacing w:before="0"/>
        <w:ind w:left="1021" w:right="1134" w:hanging="1021"/>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(ה)</w:t>
      </w:r>
      <w:r w:rsidRPr="0088080B">
        <w:rPr>
          <w:rStyle w:val="default"/>
          <w:rFonts w:cs="FrankRuehl" w:hint="cs"/>
          <w:vanish/>
          <w:sz w:val="22"/>
          <w:szCs w:val="22"/>
          <w:shd w:val="clear" w:color="auto" w:fill="FFFF99"/>
          <w:rtl/>
        </w:rPr>
        <w:tab/>
        <w:t>(1)</w:t>
      </w:r>
      <w:r w:rsidRPr="0088080B">
        <w:rPr>
          <w:rStyle w:val="default"/>
          <w:rFonts w:cs="FrankRuehl" w:hint="cs"/>
          <w:vanish/>
          <w:sz w:val="22"/>
          <w:szCs w:val="22"/>
          <w:shd w:val="clear" w:color="auto" w:fill="FFFF99"/>
          <w:rtl/>
        </w:rPr>
        <w:tab/>
        <w:t>מפרסם המשגר דבר פרסומת בהתאם להוראות סעיף זה יציין בו את הפרטים האלה באופן בולט וברור, שאין בו כדי להטעות:</w:t>
      </w:r>
    </w:p>
    <w:p w:rsidR="002708A2" w:rsidRPr="0088080B" w:rsidRDefault="002708A2" w:rsidP="002708A2">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היותו דבר פרסומת; </w:t>
      </w:r>
      <w:r w:rsidRPr="0088080B">
        <w:rPr>
          <w:rStyle w:val="default"/>
          <w:rFonts w:cs="FrankRuehl" w:hint="cs"/>
          <w:strike/>
          <w:vanish/>
          <w:sz w:val="22"/>
          <w:szCs w:val="22"/>
          <w:shd w:val="clear" w:color="auto" w:fill="FFFF99"/>
          <w:rtl/>
        </w:rPr>
        <w:t>המילה "פרסומת" תופיע</w:t>
      </w:r>
      <w:r w:rsidR="00FC14F7" w:rsidRPr="0088080B">
        <w:rPr>
          <w:rStyle w:val="default"/>
          <w:rFonts w:cs="FrankRuehl" w:hint="cs"/>
          <w:vanish/>
          <w:sz w:val="22"/>
          <w:szCs w:val="22"/>
          <w:shd w:val="clear" w:color="auto" w:fill="FFFF99"/>
          <w:rtl/>
        </w:rPr>
        <w:t xml:space="preserve"> </w:t>
      </w:r>
      <w:r w:rsidR="00FC14F7" w:rsidRPr="0088080B">
        <w:rPr>
          <w:rStyle w:val="default"/>
          <w:rFonts w:cs="FrankRuehl" w:hint="cs"/>
          <w:vanish/>
          <w:sz w:val="22"/>
          <w:szCs w:val="22"/>
          <w:u w:val="single"/>
          <w:shd w:val="clear" w:color="auto" w:fill="FFFF99"/>
          <w:rtl/>
        </w:rPr>
        <w:t>המילים "פרסומת</w:t>
      </w:r>
      <w:r w:rsidR="00724CDE" w:rsidRPr="0088080B">
        <w:rPr>
          <w:rStyle w:val="default"/>
          <w:rFonts w:cs="FrankRuehl" w:hint="cs"/>
          <w:vanish/>
          <w:sz w:val="22"/>
          <w:szCs w:val="22"/>
          <w:u w:val="single"/>
          <w:shd w:val="clear" w:color="auto" w:fill="FFFF99"/>
          <w:rtl/>
        </w:rPr>
        <w:t>"</w:t>
      </w:r>
      <w:r w:rsidR="00FC14F7" w:rsidRPr="0088080B">
        <w:rPr>
          <w:rStyle w:val="default"/>
          <w:rFonts w:cs="FrankRuehl" w:hint="cs"/>
          <w:vanish/>
          <w:sz w:val="22"/>
          <w:szCs w:val="22"/>
          <w:u w:val="single"/>
          <w:shd w:val="clear" w:color="auto" w:fill="FFFF99"/>
          <w:rtl/>
        </w:rPr>
        <w:t>, "בקשת תרומה" או "תעמולה", לפי העניין, יופיעו</w:t>
      </w:r>
      <w:r w:rsidRPr="0088080B">
        <w:rPr>
          <w:rStyle w:val="default"/>
          <w:rFonts w:cs="FrankRuehl" w:hint="cs"/>
          <w:vanish/>
          <w:sz w:val="22"/>
          <w:szCs w:val="22"/>
          <w:shd w:val="clear" w:color="auto" w:fill="FFFF99"/>
          <w:rtl/>
        </w:rPr>
        <w:t xml:space="preserve"> בתחילת דבר הפרסומת, ואם דבר הפרסומת משוגר באמצעות הודעה אלקטרונית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בכותרת ההודעה;</w:t>
      </w:r>
    </w:p>
    <w:p w:rsidR="002708A2" w:rsidRPr="0088080B" w:rsidRDefault="002708A2" w:rsidP="002708A2">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שמו של המפרסם, כתובתו ודרכי יצירת הקשר עמו;</w:t>
      </w:r>
    </w:p>
    <w:p w:rsidR="002708A2" w:rsidRPr="0088080B" w:rsidRDefault="002708A2" w:rsidP="00FC14F7">
      <w:pPr>
        <w:pStyle w:val="P00"/>
        <w:spacing w:before="0"/>
        <w:ind w:left="1928" w:right="1134" w:hanging="45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(ג)</w:t>
      </w:r>
      <w:r w:rsidRPr="0088080B">
        <w:rPr>
          <w:rStyle w:val="default"/>
          <w:rFonts w:cs="FrankRuehl" w:hint="cs"/>
          <w:vanish/>
          <w:sz w:val="22"/>
          <w:szCs w:val="22"/>
          <w:shd w:val="clear" w:color="auto" w:fill="FFFF99"/>
          <w:rtl/>
        </w:rPr>
        <w:tab/>
      </w:r>
      <w:r w:rsidR="00FC14F7" w:rsidRPr="0088080B">
        <w:rPr>
          <w:rStyle w:val="default"/>
          <w:rFonts w:cs="FrankRuehl" w:hint="cs"/>
          <w:vanish/>
          <w:sz w:val="22"/>
          <w:szCs w:val="22"/>
          <w:u w:val="single"/>
          <w:shd w:val="clear" w:color="auto" w:fill="FFFF99"/>
          <w:rtl/>
        </w:rPr>
        <w:t>(1)</w:t>
      </w:r>
      <w:r w:rsidR="00FC14F7" w:rsidRPr="0088080B">
        <w:rPr>
          <w:rStyle w:val="default"/>
          <w:rFonts w:cs="FrankRuehl" w:hint="cs"/>
          <w:vanish/>
          <w:sz w:val="22"/>
          <w:szCs w:val="22"/>
          <w:shd w:val="clear" w:color="auto" w:fill="FFFF99"/>
          <w:rtl/>
        </w:rPr>
        <w:tab/>
      </w:r>
      <w:r w:rsidRPr="0088080B">
        <w:rPr>
          <w:rStyle w:val="default"/>
          <w:rFonts w:cs="FrankRuehl" w:hint="cs"/>
          <w:vanish/>
          <w:sz w:val="22"/>
          <w:szCs w:val="22"/>
          <w:shd w:val="clear" w:color="auto" w:fill="FFFF99"/>
          <w:rtl/>
        </w:rPr>
        <w:t xml:space="preserve">זכותו של הנמען לשלוח, בכל עת, הודעת סירוב כאמור בסעיף קטן (ד), ודרך אפשרית למשלוח הודעה כאמור שהיא פשוטה וסבירה בנסיבות העניין, ואם דבר הפרסומת משוגר באמצעות הודעה אלקטרונית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כתובת תקפה של המפרסם ברשת</w:t>
      </w:r>
      <w:r w:rsidR="00FC14F7" w:rsidRPr="0088080B">
        <w:rPr>
          <w:rStyle w:val="default"/>
          <w:rFonts w:cs="FrankRuehl" w:hint="cs"/>
          <w:vanish/>
          <w:sz w:val="22"/>
          <w:szCs w:val="22"/>
          <w:shd w:val="clear" w:color="auto" w:fill="FFFF99"/>
          <w:rtl/>
        </w:rPr>
        <w:t xml:space="preserve"> האינטרנט לצורך מתן הודעת סירוב;</w:t>
      </w:r>
    </w:p>
    <w:p w:rsidR="00FC14F7" w:rsidRPr="0088080B" w:rsidRDefault="00FC14F7" w:rsidP="00FC14F7">
      <w:pPr>
        <w:pStyle w:val="P00"/>
        <w:spacing w:before="0"/>
        <w:ind w:left="1928"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בלי לגרוע מהוראות פסקת משנה (1), שוגר דבר פרסומת באמצעות מערכת חיוג אוטומטי, יציין המפרסם בתחילת הודעת המסר הקולי כי הנמען רשאי לבקש להסיר את שמו מרשימת התפוצה של המפרסם ויאפשר לו, מיד לאחר מכן, להסיר את שמו כאמור גם בדרך של לחיצה על החייגן.</w:t>
      </w:r>
    </w:p>
    <w:p w:rsidR="002708A2" w:rsidRPr="0088080B" w:rsidRDefault="002708A2" w:rsidP="00944D65">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על אף הוראות פסקה (1), מפרסם המשגר דבר פרסומת באמצעות הודעת מסר קצר יציין בדבר הפרסומת רק את שמו ואת דרכי יצירת הקשר עמו לצורך מתן הודעת סירוב.</w:t>
      </w:r>
    </w:p>
    <w:p w:rsidR="00413FB6" w:rsidRPr="0088080B" w:rsidRDefault="00413FB6" w:rsidP="00413FB6">
      <w:pPr>
        <w:pStyle w:val="P01"/>
        <w:spacing w:before="0"/>
        <w:ind w:left="0" w:right="1134" w:firstLine="0"/>
        <w:rPr>
          <w:rStyle w:val="default"/>
          <w:rFonts w:cs="FrankRuehl"/>
          <w:vanish/>
          <w:szCs w:val="20"/>
          <w:shd w:val="clear" w:color="auto" w:fill="FFFF99"/>
          <w:rtl/>
        </w:rPr>
      </w:pPr>
    </w:p>
    <w:p w:rsidR="00413FB6" w:rsidRPr="0088080B" w:rsidRDefault="00413FB6" w:rsidP="00413FB6">
      <w:pPr>
        <w:pStyle w:val="P01"/>
        <w:spacing w:before="0"/>
        <w:ind w:left="0" w:right="1134" w:firstLine="0"/>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6.2.2018</w:t>
      </w:r>
    </w:p>
    <w:p w:rsidR="00413FB6" w:rsidRPr="0088080B" w:rsidRDefault="00413FB6" w:rsidP="00413FB6">
      <w:pPr>
        <w:pStyle w:val="P01"/>
        <w:spacing w:before="0"/>
        <w:ind w:left="0" w:right="1134" w:firstLine="0"/>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66</w:t>
      </w:r>
    </w:p>
    <w:p w:rsidR="00413FB6" w:rsidRPr="0088080B" w:rsidRDefault="00413FB6" w:rsidP="00413FB6">
      <w:pPr>
        <w:pStyle w:val="P01"/>
        <w:spacing w:before="0"/>
        <w:ind w:left="0" w:right="1134" w:firstLine="0"/>
        <w:rPr>
          <w:rStyle w:val="default"/>
          <w:rFonts w:cs="FrankRuehl"/>
          <w:vanish/>
          <w:szCs w:val="20"/>
          <w:shd w:val="clear" w:color="auto" w:fill="FFFF99"/>
          <w:rtl/>
        </w:rPr>
      </w:pPr>
      <w:hyperlink r:id="rId1352" w:history="1">
        <w:r w:rsidRPr="0088080B">
          <w:rPr>
            <w:rStyle w:val="Hyperlink"/>
            <w:rFonts w:hint="cs"/>
            <w:vanish/>
            <w:szCs w:val="20"/>
            <w:shd w:val="clear" w:color="auto" w:fill="FFFF99"/>
            <w:rtl/>
          </w:rPr>
          <w:t>ס"ח תשע"ח מס' 2687</w:t>
        </w:r>
      </w:hyperlink>
      <w:r w:rsidRPr="0088080B">
        <w:rPr>
          <w:rStyle w:val="default"/>
          <w:rFonts w:cs="FrankRuehl" w:hint="cs"/>
          <w:vanish/>
          <w:szCs w:val="20"/>
          <w:shd w:val="clear" w:color="auto" w:fill="FFFF99"/>
          <w:rtl/>
        </w:rPr>
        <w:t xml:space="preserve"> מיום 6.2.2018 עמ' 139 (</w:t>
      </w:r>
      <w:hyperlink r:id="rId1353" w:history="1">
        <w:r w:rsidRPr="0088080B">
          <w:rPr>
            <w:rStyle w:val="Hyperlink"/>
            <w:rFonts w:hint="cs"/>
            <w:vanish/>
            <w:szCs w:val="20"/>
            <w:shd w:val="clear" w:color="auto" w:fill="FFFF99"/>
            <w:rtl/>
          </w:rPr>
          <w:t>ה"ח 692</w:t>
        </w:r>
      </w:hyperlink>
      <w:r w:rsidRPr="0088080B">
        <w:rPr>
          <w:rStyle w:val="default"/>
          <w:rFonts w:cs="FrankRuehl" w:hint="cs"/>
          <w:vanish/>
          <w:szCs w:val="20"/>
          <w:shd w:val="clear" w:color="auto" w:fill="FFFF99"/>
          <w:rtl/>
        </w:rPr>
        <w:t>)</w:t>
      </w:r>
    </w:p>
    <w:p w:rsidR="00413FB6" w:rsidRPr="0088080B" w:rsidRDefault="00413FB6" w:rsidP="00413FB6">
      <w:pPr>
        <w:pStyle w:val="P00"/>
        <w:ind w:left="1021" w:right="1134" w:hanging="1021"/>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(ד)</w:t>
      </w: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הסכים הנמען לקבל דברי פרסומת לפי הוראות סעיף קטן (ב) או לא הודיע על סירובו לקבלם לפי הוראות סעיף קטן (ג), רשאי הוא, בכל עת, להודיע למפרסם על סירובו לקבל דברי פרסומת, דרך כלל או מסוג מסוים, ולחזור בו מהסכמתו, ככל שניתנה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הודעת סירוב); הודעת הסירוב לא תהיה כרוכה בתשלום, למעט עלות משלוח ההודעה; הודעת הסירוב תינתן בכתב או בדרך שבה שוגר דבר הפרסומת, לפי בחירת הנמען;</w:t>
      </w:r>
    </w:p>
    <w:p w:rsidR="00413FB6" w:rsidRPr="0088080B" w:rsidRDefault="00413FB6" w:rsidP="00413FB6">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בעסקה בין מפרסם ובין נמען לרכישה של טובין או שירותים באופן מתמשך, יראו את הנמען כמי שנתן הודעת סירוב במועד סיום ההתקשרות, לרבות אם ההתקשרות הסתיימה בשל הודעת ביטול שנמסרה כדין.</w:t>
      </w:r>
    </w:p>
    <w:p w:rsidR="00331C04" w:rsidRPr="0088080B" w:rsidRDefault="00331C04" w:rsidP="00331C04">
      <w:pPr>
        <w:pStyle w:val="P01"/>
        <w:spacing w:before="0"/>
        <w:ind w:left="0" w:right="1134" w:firstLine="0"/>
        <w:rPr>
          <w:rStyle w:val="default"/>
          <w:rFonts w:cs="FrankRuehl"/>
          <w:vanish/>
          <w:szCs w:val="20"/>
          <w:shd w:val="clear" w:color="auto" w:fill="FFFF99"/>
          <w:rtl/>
        </w:rPr>
      </w:pPr>
    </w:p>
    <w:p w:rsidR="00331C04" w:rsidRPr="0088080B" w:rsidRDefault="00331C04" w:rsidP="00331C04">
      <w:pPr>
        <w:pStyle w:val="P01"/>
        <w:spacing w:before="0"/>
        <w:ind w:left="0" w:right="1134" w:firstLine="0"/>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23.5.2018</w:t>
      </w:r>
    </w:p>
    <w:p w:rsidR="00331C04" w:rsidRPr="0088080B" w:rsidRDefault="00331C04" w:rsidP="00331C04">
      <w:pPr>
        <w:pStyle w:val="P01"/>
        <w:spacing w:before="0"/>
        <w:ind w:left="0" w:right="1134" w:firstLine="0"/>
        <w:rPr>
          <w:rStyle w:val="default"/>
          <w:rFonts w:cs="FrankRuehl"/>
          <w:vanish/>
          <w:szCs w:val="20"/>
          <w:shd w:val="clear" w:color="auto" w:fill="FFFF99"/>
          <w:rtl/>
        </w:rPr>
      </w:pPr>
      <w:r w:rsidRPr="0088080B">
        <w:rPr>
          <w:rStyle w:val="default"/>
          <w:rFonts w:cs="FrankRuehl" w:hint="cs"/>
          <w:b/>
          <w:bCs/>
          <w:vanish/>
          <w:szCs w:val="20"/>
          <w:shd w:val="clear" w:color="auto" w:fill="FFFF99"/>
          <w:rtl/>
        </w:rPr>
        <w:t>תיקון מס' 72</w:t>
      </w:r>
    </w:p>
    <w:p w:rsidR="00331C04" w:rsidRPr="0088080B" w:rsidRDefault="00331C04" w:rsidP="00331C04">
      <w:pPr>
        <w:pStyle w:val="P01"/>
        <w:spacing w:before="0"/>
        <w:ind w:left="0" w:right="1134" w:firstLine="0"/>
        <w:rPr>
          <w:rStyle w:val="default"/>
          <w:rFonts w:cs="FrankRuehl"/>
          <w:vanish/>
          <w:szCs w:val="20"/>
          <w:shd w:val="clear" w:color="auto" w:fill="FFFF99"/>
          <w:rtl/>
        </w:rPr>
      </w:pPr>
      <w:hyperlink r:id="rId1354" w:history="1">
        <w:r w:rsidRPr="0088080B">
          <w:rPr>
            <w:rStyle w:val="Hyperlink"/>
            <w:rFonts w:hint="cs"/>
            <w:vanish/>
            <w:szCs w:val="20"/>
            <w:shd w:val="clear" w:color="auto" w:fill="FFFF99"/>
            <w:rtl/>
          </w:rPr>
          <w:t>ס"ח תשע"ח מס' 2719</w:t>
        </w:r>
      </w:hyperlink>
      <w:r w:rsidRPr="0088080B">
        <w:rPr>
          <w:rStyle w:val="default"/>
          <w:rFonts w:cs="FrankRuehl" w:hint="cs"/>
          <w:vanish/>
          <w:szCs w:val="20"/>
          <w:shd w:val="clear" w:color="auto" w:fill="FFFF99"/>
          <w:rtl/>
        </w:rPr>
        <w:t xml:space="preserve"> מיום 23.5.2018 עמ' 670 (</w:t>
      </w:r>
      <w:hyperlink r:id="rId1355" w:history="1">
        <w:r w:rsidRPr="0088080B">
          <w:rPr>
            <w:rStyle w:val="Hyperlink"/>
            <w:rFonts w:hint="cs"/>
            <w:vanish/>
            <w:szCs w:val="20"/>
            <w:shd w:val="clear" w:color="auto" w:fill="FFFF99"/>
            <w:rtl/>
          </w:rPr>
          <w:t>ה"ח 731</w:t>
        </w:r>
      </w:hyperlink>
      <w:r w:rsidRPr="0088080B">
        <w:rPr>
          <w:rStyle w:val="default"/>
          <w:rFonts w:cs="FrankRuehl" w:hint="cs"/>
          <w:vanish/>
          <w:szCs w:val="20"/>
          <w:shd w:val="clear" w:color="auto" w:fill="FFFF99"/>
          <w:rtl/>
        </w:rPr>
        <w:t>)</w:t>
      </w:r>
    </w:p>
    <w:p w:rsidR="00331C04" w:rsidRPr="0088080B" w:rsidRDefault="00331C04" w:rsidP="00331C04">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331C04" w:rsidRPr="0088080B" w:rsidRDefault="00331C04" w:rsidP="00331C04">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"דבר פרסומת"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כל אחד מאלה:</w:t>
      </w:r>
    </w:p>
    <w:p w:rsidR="00331C04" w:rsidRPr="0088080B" w:rsidRDefault="00331C04" w:rsidP="00331C04">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מסר המופץ באופן מסחרי, שמטרתו לעודד רכישת מוצר או שירות או לעודד הוצאת כספים בדרך אחרת</w:t>
      </w:r>
      <w:r w:rsidRPr="0088080B">
        <w:rPr>
          <w:rStyle w:val="default"/>
          <w:rFonts w:cs="FrankRuehl" w:hint="cs"/>
          <w:vanish/>
          <w:sz w:val="22"/>
          <w:szCs w:val="22"/>
          <w:u w:val="single"/>
          <w:shd w:val="clear" w:color="auto" w:fill="FFFF99"/>
          <w:rtl/>
        </w:rPr>
        <w:t>;</w:t>
      </w:r>
    </w:p>
    <w:p w:rsidR="00331C04" w:rsidRPr="0088080B" w:rsidRDefault="00331C04" w:rsidP="00331C04">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וכן</w:t>
      </w:r>
      <w:r w:rsidRPr="0088080B">
        <w:rPr>
          <w:rStyle w:val="default"/>
          <w:rFonts w:cs="FrankRuehl" w:hint="cs"/>
          <w:vanish/>
          <w:sz w:val="22"/>
          <w:szCs w:val="22"/>
          <w:shd w:val="clear" w:color="auto" w:fill="FFFF99"/>
          <w:rtl/>
        </w:rPr>
        <w:t xml:space="preserve"> מסר המופץ לציבור הרחב שמטרתו בקשת תרומה או תעמולה;</w:t>
      </w:r>
    </w:p>
    <w:p w:rsidR="00331C04" w:rsidRPr="0088080B" w:rsidRDefault="00331C04" w:rsidP="00331C04">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מסר שאינו דבר פרסומת כאמור בפסקה (1) או (2), המופץ לציבור הרחב, ונכללת בו הצעה לנמען להתקשר למספר טלפון מסוים לשם קבלת מסר כלשהו; הוראות פסקה זו לא יחולו על מסר כאמור מאת המדינה ומוסדותיה, מסר כאמור שתכליתו העברת מידע ששלח גוף הצלה כהגדרתו בפקודת המשטרה [נוסח חדש], התשל"א-1971, לשם מילוי תפקידו, או מסר כאמור מאת גוף אחר שקבע השר, באישור ועדת הכלכלה של הכנסת, ורשאי השר לקבוע כאמור סוגים שונים של מסרים לגופים שונים שקבע;</w:t>
      </w:r>
    </w:p>
    <w:p w:rsidR="00331C04" w:rsidRPr="0088080B" w:rsidRDefault="00331C04" w:rsidP="00331C0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"הודעה אלקטרונית"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מקודד המועבר ברשת האינטרנט אל נמען או קבוצה של נמענים, וניתן לשמירה ולאחזור בדרך ממוחשבת;</w:t>
      </w:r>
    </w:p>
    <w:p w:rsidR="00331C04" w:rsidRPr="0088080B" w:rsidRDefault="00331C04" w:rsidP="00331C04">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"הודעת מסר קצר"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הכולל כתב, לרבות אותות או סימנים, או מסר בזק הכולל חוזי או שמע, ומועבר באמצעות רשת בזק ציבורית אל ציוד קצה של נמען או קבוצה של נמענים;</w:t>
      </w:r>
    </w:p>
    <w:p w:rsidR="00331C04" w:rsidRPr="0088080B" w:rsidRDefault="00331C04" w:rsidP="00331C04">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"המדינה ומוסדותיה"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הממשלה ומשרדי הממשלה, לרבות יחידותיהם ויחידות הסמך שלהם, משטרת ישראל, בתי משפט ובתי דין, המוסד לביטוח לאומי או חברה כהגדרתה בחוק תאגידי מים וביוב, התשס"א-2001;</w:t>
      </w:r>
    </w:p>
    <w:p w:rsidR="00331C04" w:rsidRPr="0088080B" w:rsidRDefault="00331C04" w:rsidP="00331C0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"מערכת חיוג אוטומטי"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מיתקן בזק המשמש לחיוג או לניתוב אוטומטיים של רצף שיחות לקבוצה של נמענים לשם העברת מסר קולי מוקלט אל אותם נמענים;</w:t>
      </w:r>
    </w:p>
    <w:p w:rsidR="00331C04" w:rsidRPr="0088080B" w:rsidRDefault="00331C04" w:rsidP="00331C0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"מפרסם"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ששמו או מענו מופיעים בדבר הפרסומת כמען להתקשרות לשם רכישתו של נושא דבר הפרסומת, מי שתוכנו של דבר הפרסומת עשוי לפרסם את עסקיו או לקדם את מטרותיו, ובכלל זה לקדם קבלת תרומות או תעמולה, או מי שמשווק את נושא דבר הפרסומת בעבור אחר; לעניין זה, לא יראו כמפרסם מי שביצע, בעבור אחר, פעולת שיגור של דבר פרסומת כשירות בזק לפי רישיון כללי, רישיון מיוחד או מכוח היתר כללי, שניתנו לפי חוק זה;</w:t>
      </w:r>
    </w:p>
    <w:p w:rsidR="00331C04" w:rsidRPr="0088080B" w:rsidRDefault="00331C04" w:rsidP="00331C0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"תעמולה"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הפצת רעיונות לשם השפעה על עמדות או על התנהגויות, למעט אם יש בה מסר פוליטי, ובכלל זה תעמולת בחירות;</w:t>
      </w:r>
    </w:p>
    <w:p w:rsidR="00331C04" w:rsidRPr="0088080B" w:rsidRDefault="00331C04" w:rsidP="00331C0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"תרומה"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למעט לשם התמודדות בבחירות מקדימות לפי חוק המפלגות, התשנ"ב-1992, בבחירות לכנסת ובבחירות לראש רשות מקומית או לרשימת מועמדים ברשות מקומית.</w:t>
      </w:r>
    </w:p>
    <w:p w:rsidR="00AC7567" w:rsidRPr="0088080B" w:rsidRDefault="00331C04" w:rsidP="00F2508E">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ישגר מפרסם דבר פרסומת באמצעות פקסימיליה, מערכת חיוג אוטומטי, הודעה אלקטרונית או הודעת מסר קצר, בלא קבלת הסכמה מפורשת מראש של הנמען, בכתב, לרבות בהודעה אלקטרונית או בשיחה מוקלטת; </w:t>
      </w:r>
      <w:r w:rsidRPr="0088080B">
        <w:rPr>
          <w:rStyle w:val="default"/>
          <w:rFonts w:cs="FrankRuehl" w:hint="cs"/>
          <w:vanish/>
          <w:sz w:val="22"/>
          <w:szCs w:val="22"/>
          <w:u w:val="single"/>
          <w:shd w:val="clear" w:color="auto" w:fill="FFFF99"/>
          <w:rtl/>
        </w:rPr>
        <w:t>חיוג לנמען באמצעות מערכת חיוג אוטומטי בלא הסכמת הנמען כאמור ייחשב הפרה של הוראות סעיף זה, גם אם החיוג הופסק בטרם נענתה השיחה ובחיוג של הנמען למספר שממנו בוצע החיוג מושמע לו דבר פרסומת;</w:t>
      </w:r>
      <w:r w:rsidRPr="0088080B">
        <w:rPr>
          <w:rStyle w:val="default"/>
          <w:rFonts w:cs="FrankRuehl" w:hint="cs"/>
          <w:vanish/>
          <w:sz w:val="22"/>
          <w:szCs w:val="22"/>
          <w:shd w:val="clear" w:color="auto" w:fill="FFFF99"/>
          <w:rtl/>
        </w:rPr>
        <w:t xml:space="preserve"> פנייה חד-פעמית מטעם מפרסם לנמען שהוא בית עסק או לנמען לשם קבלת תרומה או תעמולה, באחת הדרכים האמורות בסעיף קטן זה, המהווה הצעה להסכים לקבל דברי פרסומת מטעמו, לא תיחשב הפרה של הוראות סעיף זה</w:t>
      </w:r>
      <w:r w:rsidR="00AC7567" w:rsidRPr="0088080B">
        <w:rPr>
          <w:rStyle w:val="default"/>
          <w:rFonts w:cs="FrankRuehl" w:hint="cs"/>
          <w:vanish/>
          <w:sz w:val="22"/>
          <w:szCs w:val="22"/>
          <w:shd w:val="clear" w:color="auto" w:fill="FFFF99"/>
          <w:rtl/>
        </w:rPr>
        <w:t>.</w:t>
      </w:r>
    </w:p>
    <w:p w:rsidR="00AC7567" w:rsidRPr="0088080B" w:rsidRDefault="00AC7567" w:rsidP="00AC7567">
      <w:pPr>
        <w:pStyle w:val="P00"/>
        <w:spacing w:before="0"/>
        <w:ind w:left="0" w:right="1134"/>
        <w:rPr>
          <w:rStyle w:val="default"/>
          <w:rFonts w:ascii="FrankRuehl" w:hAnsi="FrankRuehl" w:cs="FrankRuehl"/>
          <w:vanish/>
          <w:szCs w:val="20"/>
          <w:shd w:val="clear" w:color="auto" w:fill="FFFF99"/>
          <w:rtl/>
        </w:rPr>
      </w:pPr>
    </w:p>
    <w:p w:rsidR="00AC7567" w:rsidRPr="0088080B" w:rsidRDefault="00AC7567" w:rsidP="00AC756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C7567" w:rsidRPr="0088080B" w:rsidRDefault="00AC7567" w:rsidP="00AC756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C7567" w:rsidRPr="0088080B" w:rsidRDefault="00AC7567" w:rsidP="00AC7567">
      <w:pPr>
        <w:pStyle w:val="P00"/>
        <w:spacing w:before="0"/>
        <w:ind w:left="0" w:right="1134"/>
        <w:rPr>
          <w:rStyle w:val="default"/>
          <w:rFonts w:ascii="FrankRuehl" w:hAnsi="FrankRuehl" w:cs="FrankRuehl"/>
          <w:vanish/>
          <w:szCs w:val="20"/>
          <w:shd w:val="clear" w:color="auto" w:fill="FFFF99"/>
          <w:rtl/>
        </w:rPr>
      </w:pPr>
      <w:hyperlink r:id="rId135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5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E36A6" w:rsidRPr="0088080B" w:rsidRDefault="00DE36A6" w:rsidP="00AC7567">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vanish/>
          <w:sz w:val="16"/>
          <w:szCs w:val="16"/>
          <w:shd w:val="clear" w:color="auto" w:fill="FFFF99"/>
          <w:rtl/>
        </w:rPr>
        <w:t>שיגור דבר פרסומת באמצעות מיתקן בזק</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או ציוד קצה</w:t>
      </w:r>
    </w:p>
    <w:p w:rsidR="00AC7567" w:rsidRPr="0088080B" w:rsidRDefault="00AC7567" w:rsidP="00DE36A6">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AC7567" w:rsidRPr="0088080B" w:rsidRDefault="00AC7567" w:rsidP="00AC756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"דבר פרסומת"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כל אחד מאלה:</w:t>
      </w:r>
    </w:p>
    <w:p w:rsidR="00AC7567" w:rsidRPr="0088080B" w:rsidRDefault="00AC7567" w:rsidP="00AC7567">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מסר המופץ באופן מסחרי, שמטרתו לעודד רכישת מוצר או שירות או לעודד הוצאת כספים בדרך אחרת;</w:t>
      </w:r>
    </w:p>
    <w:p w:rsidR="00AC7567" w:rsidRPr="0088080B" w:rsidRDefault="00AC7567" w:rsidP="00AC7567">
      <w:pPr>
        <w:pStyle w:val="P00"/>
        <w:spacing w:before="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מסר המופץ לציבור הרחב שמטרתו בקשת תרומה או תעמולה;</w:t>
      </w:r>
    </w:p>
    <w:p w:rsidR="00AC7567" w:rsidRPr="0088080B" w:rsidRDefault="00AC7567" w:rsidP="00AC756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מסר שאינו דבר פרסומת כאמור בפסקה (1) או (2), המופץ לציבור הרחב, ונכללת בו הצעה לנמען להתקשר למספר טלפון מסוים לשם קבלת מסר כלשהו; הוראות פסקה זו לא יחולו על מסר כאמור מאת המדינה ומוסדותיה, מסר כאמור שתכליתו העברת מידע ששלח גוף הצלה כהגדרתו בפקודת המשטרה [נוסח חדש], התשל"א-1971, לשם מילוי תפקידו, או מסר כאמור מאת גוף אחר שקבע השר, באישור ועדת הכלכלה של הכנסת, ורשאי השר לקבוע כאמור סוגים שונים של מסרים לגופים שונים שקבע;</w:t>
      </w:r>
    </w:p>
    <w:p w:rsidR="00AC7567" w:rsidRPr="0088080B" w:rsidRDefault="00AC7567" w:rsidP="00AC756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"הודעה אלקטרונית"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מקודד המועבר ברשת האינטרנט אל נמען או קבוצה של נמענים, וניתן לשמירה ולאחזור בדרך ממוחשבת;</w:t>
      </w:r>
    </w:p>
    <w:p w:rsidR="00AC7567" w:rsidRPr="0088080B" w:rsidRDefault="00AC7567" w:rsidP="00AC756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"הודעת מסר קצר"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מסר בזק הכולל כתב, לרבות אותות או סימנים, או מסר בזק הכולל חוזי או שמע, ומועבר באמצעות רשת בזק </w:t>
      </w:r>
      <w:r w:rsidRPr="0088080B">
        <w:rPr>
          <w:rStyle w:val="default"/>
          <w:rFonts w:cs="FrankRuehl" w:hint="cs"/>
          <w:strike/>
          <w:vanish/>
          <w:sz w:val="22"/>
          <w:szCs w:val="22"/>
          <w:shd w:val="clear" w:color="auto" w:fill="FFFF99"/>
          <w:rtl/>
        </w:rPr>
        <w:t>ציבורית</w:t>
      </w:r>
      <w:r w:rsidRPr="0088080B">
        <w:rPr>
          <w:rStyle w:val="default"/>
          <w:rFonts w:cs="FrankRuehl" w:hint="cs"/>
          <w:vanish/>
          <w:sz w:val="22"/>
          <w:szCs w:val="22"/>
          <w:shd w:val="clear" w:color="auto" w:fill="FFFF99"/>
          <w:rtl/>
        </w:rPr>
        <w:t xml:space="preserve"> אל ציוד קצה של נמען או קבוצה של נמענים;</w:t>
      </w:r>
    </w:p>
    <w:p w:rsidR="00AC7567" w:rsidRPr="0088080B" w:rsidRDefault="00AC7567" w:rsidP="00AC7567">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"המדינה ומוסדותיה"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הממשלה ומשרדי הממשלה, לרבות יחידותיהם ויחידות הסמך שלהם, משטרת ישראל, בתי משפט ובתי דין, המוסד לביטוח לאומי או חברה כהגדרתה בחוק תאגידי מים וביוב, התשס"א-2001;</w:t>
      </w:r>
    </w:p>
    <w:p w:rsidR="00AC7567" w:rsidRPr="0088080B" w:rsidRDefault="00AC7567" w:rsidP="00AC756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"מערכת חיוג אוטומטי"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מיתקן בזק</w:t>
      </w:r>
      <w:r w:rsidR="00DE36A6" w:rsidRPr="0088080B">
        <w:rPr>
          <w:rStyle w:val="default"/>
          <w:rFonts w:cs="FrankRuehl" w:hint="cs"/>
          <w:vanish/>
          <w:sz w:val="22"/>
          <w:szCs w:val="22"/>
          <w:shd w:val="clear" w:color="auto" w:fill="FFFF99"/>
          <w:rtl/>
        </w:rPr>
        <w:t xml:space="preserve"> </w:t>
      </w:r>
      <w:r w:rsidR="00DE36A6" w:rsidRPr="0088080B">
        <w:rPr>
          <w:rStyle w:val="default"/>
          <w:rFonts w:cs="FrankRuehl" w:hint="cs"/>
          <w:vanish/>
          <w:sz w:val="22"/>
          <w:szCs w:val="22"/>
          <w:u w:val="single"/>
          <w:shd w:val="clear" w:color="auto" w:fill="FFFF99"/>
          <w:rtl/>
        </w:rPr>
        <w:t>או ציוד קצה</w:t>
      </w:r>
      <w:r w:rsidRPr="0088080B">
        <w:rPr>
          <w:rStyle w:val="default"/>
          <w:rFonts w:cs="FrankRuehl" w:hint="cs"/>
          <w:vanish/>
          <w:sz w:val="22"/>
          <w:szCs w:val="22"/>
          <w:shd w:val="clear" w:color="auto" w:fill="FFFF99"/>
          <w:rtl/>
        </w:rPr>
        <w:t xml:space="preserve"> המשמש לחיוג או לניתוב אוטומטיים של רצף שיחות לקבוצה של נמענים לשם העברת מסר קולי מוקלט אל אותם נמענים;</w:t>
      </w:r>
    </w:p>
    <w:p w:rsidR="00AC7567" w:rsidRPr="0088080B" w:rsidRDefault="00AC7567" w:rsidP="00AC756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"מפרסם"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ששמו או מענו מופיעים בדבר הפרסומת כמען להתקשרות לשם רכישתו של נושא דבר הפרסומת, מי שתוכנו של דבר הפרסומת עשוי לפרסם את עסקיו או לקדם את מטרותיו, ובכלל זה לקדם קבלת תרומות או תעמולה, או מי שמשווק את נושא דבר הפרסומת בעבור אחר; לעניין זה, לא יראו כמפרסם מי שביצע, בעבור אחר, פעולת שיגור של דבר פרסומת כשירות בזק לפי </w:t>
      </w:r>
      <w:r w:rsidRPr="0088080B">
        <w:rPr>
          <w:rStyle w:val="default"/>
          <w:rFonts w:cs="FrankRuehl" w:hint="cs"/>
          <w:strike/>
          <w:vanish/>
          <w:sz w:val="22"/>
          <w:szCs w:val="22"/>
          <w:shd w:val="clear" w:color="auto" w:fill="FFFF99"/>
          <w:rtl/>
        </w:rPr>
        <w:t>רישיון כללי, רישיון מיוחד או מכוח היתר כללי, שניתנו לפי חוק זה</w:t>
      </w:r>
      <w:r w:rsidR="00DB062B" w:rsidRPr="0088080B">
        <w:rPr>
          <w:rStyle w:val="default"/>
          <w:rFonts w:cs="FrankRuehl" w:hint="cs"/>
          <w:vanish/>
          <w:sz w:val="22"/>
          <w:szCs w:val="22"/>
          <w:shd w:val="clear" w:color="auto" w:fill="FFFF99"/>
          <w:rtl/>
        </w:rPr>
        <w:t xml:space="preserve"> </w:t>
      </w:r>
      <w:r w:rsidR="00DB062B" w:rsidRPr="0088080B">
        <w:rPr>
          <w:rStyle w:val="default"/>
          <w:rFonts w:cs="FrankRuehl" w:hint="cs"/>
          <w:vanish/>
          <w:sz w:val="22"/>
          <w:szCs w:val="22"/>
          <w:u w:val="single"/>
          <w:shd w:val="clear" w:color="auto" w:fill="FFFF99"/>
          <w:rtl/>
        </w:rPr>
        <w:t>רישיון או תקנות ההיתר הכללי, לפי העניין</w:t>
      </w:r>
      <w:r w:rsidRPr="0088080B">
        <w:rPr>
          <w:rStyle w:val="default"/>
          <w:rFonts w:cs="FrankRuehl" w:hint="cs"/>
          <w:vanish/>
          <w:sz w:val="22"/>
          <w:szCs w:val="22"/>
          <w:shd w:val="clear" w:color="auto" w:fill="FFFF99"/>
          <w:rtl/>
        </w:rPr>
        <w:t>;</w:t>
      </w:r>
    </w:p>
    <w:p w:rsidR="00AC7567" w:rsidRPr="0088080B" w:rsidRDefault="00AC7567" w:rsidP="00AC756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"תעמולה"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הפצת רעיונות לשם השפעה על עמדות או על התנהגויות, למעט אם יש בה מסר פוליטי, ובכלל זה תעמולת בחירות;</w:t>
      </w:r>
    </w:p>
    <w:p w:rsidR="00AC7567" w:rsidRPr="0088080B" w:rsidRDefault="00AC7567" w:rsidP="00AC756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"תרומה"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למעט לשם התמודדות בבחירות מקדימות לפי חוק המפלגות, התשנ"ב-1992, בבחירות לכנסת ובבחירות לראש רשות מקומית או לרשימת מועמדים ברשות מקומית.</w:t>
      </w:r>
    </w:p>
    <w:p w:rsidR="00331C04" w:rsidRPr="00F2508E" w:rsidRDefault="00AC7567" w:rsidP="00DB062B">
      <w:pPr>
        <w:pStyle w:val="P00"/>
        <w:ind w:left="0" w:right="1134"/>
        <w:rPr>
          <w:rStyle w:val="default"/>
          <w:rFonts w:cs="FrankRuehl"/>
          <w:sz w:val="2"/>
          <w:szCs w:val="2"/>
          <w:shd w:val="clear" w:color="auto" w:fill="FFFF99"/>
          <w:rtl/>
        </w:rPr>
      </w:pPr>
      <w:r w:rsidRPr="0088080B">
        <w:rPr>
          <w:rStyle w:val="default"/>
          <w:rFonts w:cs="FrankRuehl" w:hint="cs"/>
          <w:vanish/>
          <w:sz w:val="22"/>
          <w:szCs w:val="22"/>
          <w:shd w:val="clear" w:color="auto" w:fill="FFFF99"/>
          <w:rtl/>
        </w:rPr>
        <w:tab/>
        <w:t>(יב)</w:t>
      </w:r>
      <w:r w:rsidRPr="0088080B">
        <w:rPr>
          <w:rStyle w:val="default"/>
          <w:rFonts w:cs="FrankRuehl" w:hint="cs"/>
          <w:vanish/>
          <w:sz w:val="22"/>
          <w:szCs w:val="22"/>
          <w:shd w:val="clear" w:color="auto" w:fill="FFFF99"/>
          <w:rtl/>
        </w:rPr>
        <w:tab/>
        <w:t>השר, באישור ועדת הכלכלה של הכנסת, רשאי לקבוע דרכים נוספות של שיגור דבר פרסומת באמצעות מיתקן בזק</w:t>
      </w:r>
      <w:r w:rsidR="00DB062B" w:rsidRPr="0088080B">
        <w:rPr>
          <w:rStyle w:val="default"/>
          <w:rFonts w:cs="FrankRuehl" w:hint="cs"/>
          <w:vanish/>
          <w:sz w:val="22"/>
          <w:szCs w:val="22"/>
          <w:shd w:val="clear" w:color="auto" w:fill="FFFF99"/>
          <w:rtl/>
        </w:rPr>
        <w:t xml:space="preserve"> </w:t>
      </w:r>
      <w:r w:rsidR="00DB062B" w:rsidRPr="0088080B">
        <w:rPr>
          <w:rStyle w:val="default"/>
          <w:rFonts w:cs="FrankRuehl" w:hint="cs"/>
          <w:vanish/>
          <w:sz w:val="22"/>
          <w:szCs w:val="22"/>
          <w:u w:val="single"/>
          <w:shd w:val="clear" w:color="auto" w:fill="FFFF99"/>
          <w:rtl/>
        </w:rPr>
        <w:t>או ציוד קצה</w:t>
      </w:r>
      <w:r w:rsidRPr="0088080B">
        <w:rPr>
          <w:rStyle w:val="default"/>
          <w:rFonts w:cs="FrankRuehl" w:hint="cs"/>
          <w:vanish/>
          <w:sz w:val="22"/>
          <w:szCs w:val="22"/>
          <w:shd w:val="clear" w:color="auto" w:fill="FFFF99"/>
          <w:rtl/>
        </w:rPr>
        <w:t xml:space="preserve"> שהוראות סעיף זה יחולו לגביהן.</w:t>
      </w:r>
      <w:bookmarkEnd w:id="434"/>
    </w:p>
    <w:p w:rsidR="00F24715" w:rsidRDefault="00F24715">
      <w:pPr>
        <w:pStyle w:val="P00"/>
        <w:spacing w:before="72"/>
        <w:ind w:left="0" w:right="1134"/>
        <w:rPr>
          <w:rStyle w:val="default"/>
          <w:rFonts w:cs="FrankRuehl"/>
          <w:rtl/>
        </w:rPr>
      </w:pPr>
      <w:bookmarkStart w:id="435" w:name="Seif99"/>
      <w:bookmarkEnd w:id="435"/>
      <w:r>
        <w:rPr>
          <w:lang w:val="he-IL"/>
        </w:rPr>
        <w:pict>
          <v:rect id="_x0000_s2424" style="position:absolute;left:0;text-align:left;margin-left:464.5pt;margin-top:8.05pt;width:75.05pt;height:23.7pt;z-index:251596800"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מ</w:t>
                  </w:r>
                  <w:r>
                    <w:rPr>
                      <w:rFonts w:cs="Miriam" w:hint="cs"/>
                      <w:szCs w:val="18"/>
                      <w:rtl/>
                    </w:rPr>
                    <w:t>רמה ותחבולה</w:t>
                  </w:r>
                </w:p>
                <w:p w:rsidR="00F17E28" w:rsidRDefault="00F17E28">
                  <w:pPr>
                    <w:spacing w:line="160" w:lineRule="exact"/>
                    <w:jc w:val="left"/>
                    <w:rPr>
                      <w:rFonts w:cs="Miriam"/>
                      <w:noProof/>
                      <w:szCs w:val="18"/>
                      <w:rtl/>
                    </w:rPr>
                  </w:pPr>
                  <w:r>
                    <w:rPr>
                      <w:rFonts w:cs="Miriam" w:hint="cs"/>
                      <w:szCs w:val="18"/>
                      <w:rtl/>
                    </w:rPr>
                    <w:t>(תיקון מס' 5) תשמ"ח-1988</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העושה אחת מאלה, דינו </w:t>
      </w:r>
      <w:r w:rsidR="00A264D4">
        <w:rPr>
          <w:rStyle w:val="default"/>
          <w:rFonts w:cs="FrankRuehl"/>
          <w:rtl/>
        </w:rPr>
        <w:t>–</w:t>
      </w:r>
      <w:r>
        <w:rPr>
          <w:rStyle w:val="default"/>
          <w:rFonts w:cs="FrankRuehl" w:hint="cs"/>
          <w:rtl/>
        </w:rPr>
        <w:t xml:space="preserve"> מאסר ששה חדשים או קנס כאמור בסעיף 61(א)(3) לחוק העונשין, תשל</w:t>
      </w:r>
      <w:r>
        <w:rPr>
          <w:rStyle w:val="default"/>
          <w:rFonts w:cs="FrankRuehl"/>
          <w:rtl/>
        </w:rPr>
        <w:t>"</w:t>
      </w:r>
      <w:r>
        <w:rPr>
          <w:rStyle w:val="default"/>
          <w:rFonts w:cs="FrankRuehl" w:hint="cs"/>
          <w:rtl/>
        </w:rPr>
        <w:t>ז-1977:</w:t>
      </w:r>
    </w:p>
    <w:p w:rsidR="00F24715" w:rsidRDefault="00F24715">
      <w:pPr>
        <w:pStyle w:val="P22"/>
        <w:spacing w:before="72"/>
        <w:ind w:left="1021" w:right="1134"/>
        <w:rPr>
          <w:rStyle w:val="default"/>
          <w:rFonts w:cs="FrankRuehl"/>
          <w:rtl/>
        </w:rPr>
      </w:pPr>
      <w:r>
        <w:rPr>
          <w:lang w:val="he-IL"/>
        </w:rPr>
        <w:pict>
          <v:rect id="_x0000_s2425" style="position:absolute;left:0;text-align:left;margin-left:464.5pt;margin-top:8.05pt;width:75.05pt;height:31.75pt;z-index:251597824" o:allowincell="f" filled="f" stroked="f" strokecolor="lime" strokeweight=".25pt">
            <v:textbox inset="0,0,0,0">
              <w:txbxContent>
                <w:p w:rsidR="00F17E28" w:rsidRDefault="00F17E28">
                  <w:pPr>
                    <w:spacing w:line="160" w:lineRule="exact"/>
                    <w:jc w:val="left"/>
                    <w:rPr>
                      <w:rFonts w:cs="Miriam"/>
                      <w:szCs w:val="18"/>
                      <w:rtl/>
                    </w:rPr>
                  </w:pPr>
                  <w:r>
                    <w:rPr>
                      <w:rFonts w:cs="Miriam" w:hint="cs"/>
                      <w:szCs w:val="18"/>
                      <w:rtl/>
                    </w:rPr>
                    <w:t xml:space="preserve">(תיקון מס' 25) </w:t>
                  </w:r>
                  <w:r>
                    <w:rPr>
                      <w:rFonts w:cs="Miriam"/>
                      <w:szCs w:val="18"/>
                      <w:rtl/>
                    </w:rPr>
                    <w:t>ת</w:t>
                  </w:r>
                  <w:r>
                    <w:rPr>
                      <w:rFonts w:cs="Miriam" w:hint="cs"/>
                      <w:szCs w:val="18"/>
                      <w:rtl/>
                    </w:rPr>
                    <w:t>שס"א-2001</w:t>
                  </w:r>
                </w:p>
                <w:p w:rsidR="00B31C10" w:rsidRDefault="00B31C10" w:rsidP="00B31C10">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משתמש במרמה או בתחבולה במיתקן בזק שהותקן כדין; בפסקה זו, "מיתקן בזק" </w:t>
      </w:r>
      <w:r w:rsidR="00A264D4">
        <w:rPr>
          <w:rStyle w:val="default"/>
          <w:rFonts w:cs="FrankRuehl"/>
          <w:rtl/>
        </w:rPr>
        <w:t>–</w:t>
      </w:r>
      <w:r>
        <w:rPr>
          <w:rStyle w:val="default"/>
          <w:rFonts w:cs="FrankRuehl" w:hint="cs"/>
          <w:rtl/>
        </w:rPr>
        <w:t xml:space="preserve"> לרבות </w:t>
      </w:r>
      <w:r w:rsidR="00B31C10" w:rsidRPr="00B31C10">
        <w:rPr>
          <w:rStyle w:val="default"/>
          <w:rFonts w:cs="FrankRuehl" w:hint="cs"/>
          <w:rtl/>
        </w:rPr>
        <w:t xml:space="preserve">ציוד קצה ובכלל זה </w:t>
      </w:r>
      <w:r>
        <w:rPr>
          <w:rStyle w:val="default"/>
          <w:rFonts w:cs="FrankRuehl" w:hint="cs"/>
          <w:rtl/>
        </w:rPr>
        <w:t>התקן פענוח</w:t>
      </w:r>
      <w:r>
        <w:rPr>
          <w:rStyle w:val="default"/>
          <w:rFonts w:cs="FrankRuehl"/>
          <w:rtl/>
        </w:rPr>
        <w:t xml:space="preserve"> </w:t>
      </w:r>
      <w:r>
        <w:rPr>
          <w:rStyle w:val="default"/>
          <w:rFonts w:cs="FrankRuehl" w:hint="cs"/>
          <w:rtl/>
        </w:rPr>
        <w:t>לשידורים מוצפנים;</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משיג לעצמו או לזולתו, במרמה או בתחבולה, שירות בזק או שידורים הניתנים כדין;</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מייצר, מוכר או מפיץ מכשי</w:t>
      </w:r>
      <w:r>
        <w:rPr>
          <w:rStyle w:val="default"/>
          <w:rFonts w:cs="FrankRuehl"/>
          <w:rtl/>
        </w:rPr>
        <w:t>ר</w:t>
      </w:r>
      <w:r>
        <w:rPr>
          <w:rStyle w:val="default"/>
          <w:rFonts w:cs="FrankRuehl" w:hint="cs"/>
          <w:rtl/>
        </w:rPr>
        <w:t xml:space="preserve"> שתכליתו לאפשר ביצוע מעשה כאמור בפסקה (1) או (2).</w:t>
      </w:r>
    </w:p>
    <w:p w:rsidR="00F24715" w:rsidRDefault="00F24715">
      <w:pPr>
        <w:pStyle w:val="P00"/>
        <w:spacing w:before="72"/>
        <w:ind w:left="0" w:right="1134"/>
        <w:rPr>
          <w:rStyle w:val="default"/>
          <w:rFonts w:cs="FrankRuehl"/>
          <w:rtl/>
        </w:rPr>
      </w:pPr>
      <w:r>
        <w:rPr>
          <w:lang w:val="he-IL"/>
        </w:rPr>
        <w:pict>
          <v:rect id="_x0000_s2426" style="position:absolute;left:0;text-align:left;margin-left:470.25pt;margin-top:8.05pt;width:69.3pt;height:47.95pt;z-index:251598848" o:allowincell="f" filled="f" stroked="f" strokecolor="lime" strokeweight=".25pt">
            <v:textbox style="mso-next-textbox:#_x0000_s2426" inset="0,0,0,0">
              <w:txbxContent>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pPr>
                    <w:spacing w:line="160" w:lineRule="exact"/>
                    <w:jc w:val="left"/>
                    <w:rPr>
                      <w:rFonts w:cs="Miriam"/>
                      <w:szCs w:val="18"/>
                      <w:rtl/>
                    </w:rPr>
                  </w:pPr>
                  <w:r>
                    <w:rPr>
                      <w:rFonts w:cs="Miriam" w:hint="cs"/>
                      <w:szCs w:val="18"/>
                      <w:rtl/>
                    </w:rPr>
                    <w:t>(תיקון מס' 31) תשס"ה-2005</w:t>
                  </w:r>
                </w:p>
                <w:p w:rsidR="00B31C10" w:rsidRDefault="00B31C10" w:rsidP="00B31C10">
                  <w:pPr>
                    <w:spacing w:line="160" w:lineRule="exact"/>
                    <w:jc w:val="left"/>
                    <w:rPr>
                      <w:rFonts w:cs="Miriam"/>
                      <w:noProof/>
                      <w:szCs w:val="18"/>
                      <w:rtl/>
                    </w:rPr>
                  </w:pPr>
                  <w:r>
                    <w:rPr>
                      <w:rFonts w:cs="Miriam" w:hint="cs"/>
                      <w:szCs w:val="18"/>
                      <w:rtl/>
                    </w:rPr>
                    <w:t>(תיקון מס' 76) תשפ"ב-2022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הורשע אדם בשל מעשה לפי סעיף קטן (א), רשאי בית המשפט לחייבו בתשלום פיצוי </w:t>
      </w:r>
      <w:r w:rsidR="00B31C10" w:rsidRPr="00B31C10">
        <w:rPr>
          <w:rStyle w:val="default"/>
          <w:rFonts w:cs="FrankRuehl" w:hint="cs"/>
          <w:rtl/>
        </w:rPr>
        <w:t xml:space="preserve">לספק מורשה </w:t>
      </w:r>
      <w:r>
        <w:rPr>
          <w:rStyle w:val="default"/>
          <w:rFonts w:cs="FrankRuehl" w:hint="cs"/>
          <w:rtl/>
        </w:rPr>
        <w:t>או לבעל רישיון לשידורים, לפי הענין, וכן לאדם אחר שנפגע מן השימוש כאמור.</w:t>
      </w:r>
    </w:p>
    <w:p w:rsidR="00F24715" w:rsidRDefault="00F24715">
      <w:pPr>
        <w:pStyle w:val="P00"/>
        <w:spacing w:before="72"/>
        <w:ind w:left="0" w:right="1134"/>
        <w:rPr>
          <w:rStyle w:val="default"/>
          <w:rFonts w:cs="FrankRuehl" w:hint="cs"/>
          <w:rtl/>
        </w:rPr>
      </w:pPr>
      <w:r>
        <w:rPr>
          <w:lang w:val="he-IL"/>
        </w:rPr>
        <w:pict>
          <v:rect id="_x0000_s2427" style="position:absolute;left:0;text-align:left;margin-left:464.5pt;margin-top:8.05pt;width:75.05pt;height:20pt;z-index:25159987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w:t>
                  </w:r>
                  <w:r>
                    <w:rPr>
                      <w:rFonts w:cs="Miriam"/>
                      <w:szCs w:val="18"/>
                      <w:rtl/>
                    </w:rPr>
                    <w:t>א</w:t>
                  </w:r>
                  <w:r>
                    <w:rPr>
                      <w:rFonts w:cs="Miriam" w:hint="cs"/>
                      <w:szCs w:val="18"/>
                      <w:rtl/>
                    </w:rPr>
                    <w:t>-2001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36" w:name="Rov422"/>
      <w:r w:rsidRPr="0088080B">
        <w:rPr>
          <w:rStyle w:val="default"/>
          <w:rFonts w:cs="FrankRuehl" w:hint="cs"/>
          <w:vanish/>
          <w:color w:val="FF0000"/>
          <w:szCs w:val="20"/>
          <w:shd w:val="clear" w:color="auto" w:fill="FFFF99"/>
          <w:rtl/>
        </w:rPr>
        <w:t>מיום 1.1.1986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תשמ"ו-1985</w:t>
      </w:r>
    </w:p>
    <w:p w:rsidR="00F24715" w:rsidRPr="0088080B" w:rsidRDefault="00F24715">
      <w:pPr>
        <w:pStyle w:val="P00"/>
        <w:spacing w:before="0"/>
        <w:ind w:left="0" w:right="1134"/>
        <w:rPr>
          <w:rStyle w:val="default"/>
          <w:rFonts w:cs="FrankRuehl" w:hint="cs"/>
          <w:vanish/>
          <w:szCs w:val="20"/>
          <w:shd w:val="clear" w:color="auto" w:fill="FFFF99"/>
          <w:rtl/>
        </w:rPr>
      </w:pPr>
      <w:hyperlink r:id="rId1358" w:history="1">
        <w:r w:rsidRPr="0088080B">
          <w:rPr>
            <w:rStyle w:val="default"/>
            <w:rFonts w:cs="FrankRuehl" w:hint="cs"/>
            <w:vanish/>
            <w:color w:val="0000FF"/>
            <w:szCs w:val="20"/>
            <w:u w:val="single"/>
            <w:shd w:val="clear" w:color="auto" w:fill="FFFF99"/>
            <w:rtl/>
          </w:rPr>
          <w:t>ק"ת תשמ"ו מס' 4885</w:t>
        </w:r>
      </w:hyperlink>
      <w:r w:rsidRPr="0088080B">
        <w:rPr>
          <w:rStyle w:val="default"/>
          <w:rFonts w:cs="FrankRuehl" w:hint="cs"/>
          <w:vanish/>
          <w:szCs w:val="20"/>
          <w:shd w:val="clear" w:color="auto" w:fill="FFFF99"/>
          <w:rtl/>
        </w:rPr>
        <w:t xml:space="preserve"> מיום 20.12.1985 עמ' 300</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המשיג שירות בזק בתחבולה כדי להשתמט מתשלום תמורתו,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 או קנס </w:t>
      </w:r>
      <w:r w:rsidRPr="0088080B">
        <w:rPr>
          <w:rStyle w:val="default"/>
          <w:rFonts w:cs="FrankRuehl" w:hint="cs"/>
          <w:strike/>
          <w:vanish/>
          <w:sz w:val="22"/>
          <w:szCs w:val="22"/>
          <w:shd w:val="clear" w:color="auto" w:fill="FFFF99"/>
          <w:rtl/>
        </w:rPr>
        <w:t>50,000 שקלים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3,500 שקלים חדשים</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1.2.1987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תשמ"ז-1987</w:t>
      </w:r>
    </w:p>
    <w:p w:rsidR="00F24715" w:rsidRPr="0088080B" w:rsidRDefault="00F24715">
      <w:pPr>
        <w:pStyle w:val="P00"/>
        <w:spacing w:before="0"/>
        <w:ind w:left="0" w:right="1134"/>
        <w:rPr>
          <w:rStyle w:val="default"/>
          <w:rFonts w:cs="FrankRuehl" w:hint="cs"/>
          <w:vanish/>
          <w:szCs w:val="20"/>
          <w:shd w:val="clear" w:color="auto" w:fill="FFFF99"/>
          <w:rtl/>
        </w:rPr>
      </w:pPr>
      <w:hyperlink r:id="rId1359" w:history="1">
        <w:r w:rsidRPr="0088080B">
          <w:rPr>
            <w:rStyle w:val="default"/>
            <w:rFonts w:cs="FrankRuehl" w:hint="cs"/>
            <w:vanish/>
            <w:color w:val="0000FF"/>
            <w:szCs w:val="20"/>
            <w:u w:val="single"/>
            <w:shd w:val="clear" w:color="auto" w:fill="FFFF99"/>
            <w:rtl/>
          </w:rPr>
          <w:t>ק"ת תשמ"ז מס' 5001</w:t>
        </w:r>
      </w:hyperlink>
      <w:r w:rsidRPr="0088080B">
        <w:rPr>
          <w:rStyle w:val="default"/>
          <w:rFonts w:cs="FrankRuehl" w:hint="cs"/>
          <w:vanish/>
          <w:szCs w:val="20"/>
          <w:shd w:val="clear" w:color="auto" w:fill="FFFF99"/>
          <w:rtl/>
        </w:rPr>
        <w:t xml:space="preserve"> מיום 29.1.1987 עמ' 359</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המשיג שירות בזק בתחבולה כדי להשתמט מתשלום תמורתו,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 או קנס </w:t>
      </w:r>
      <w:r w:rsidRPr="0088080B">
        <w:rPr>
          <w:rStyle w:val="default"/>
          <w:rFonts w:cs="FrankRuehl" w:hint="cs"/>
          <w:strike/>
          <w:vanish/>
          <w:sz w:val="22"/>
          <w:szCs w:val="22"/>
          <w:shd w:val="clear" w:color="auto" w:fill="FFFF99"/>
          <w:rtl/>
        </w:rPr>
        <w:t>3,500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4,200</w:t>
      </w:r>
      <w:r w:rsidRPr="0088080B">
        <w:rPr>
          <w:rStyle w:val="default"/>
          <w:rFonts w:cs="FrankRuehl" w:hint="cs"/>
          <w:vanish/>
          <w:sz w:val="22"/>
          <w:szCs w:val="22"/>
          <w:shd w:val="clear" w:color="auto" w:fill="FFFF99"/>
          <w:rtl/>
        </w:rPr>
        <w:t xml:space="preserve"> שקלים חדשים.</w:t>
      </w:r>
    </w:p>
    <w:p w:rsidR="00A264D4" w:rsidRPr="0088080B" w:rsidRDefault="00A264D4" w:rsidP="00A264D4">
      <w:pPr>
        <w:pStyle w:val="P00"/>
        <w:spacing w:before="0"/>
        <w:ind w:left="0" w:right="1134"/>
        <w:rPr>
          <w:rStyle w:val="default"/>
          <w:rFonts w:cs="FrankRuehl" w:hint="cs"/>
          <w:vanish/>
          <w:szCs w:val="20"/>
          <w:shd w:val="clear" w:color="auto" w:fill="FFFF99"/>
          <w:rtl/>
        </w:rPr>
      </w:pPr>
    </w:p>
    <w:p w:rsidR="00A264D4" w:rsidRPr="0088080B" w:rsidRDefault="00A264D4" w:rsidP="00A264D4">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 xml:space="preserve">מיום 1.9.1989 </w:t>
      </w:r>
      <w:r w:rsidRPr="0088080B">
        <w:rPr>
          <w:rStyle w:val="default"/>
          <w:rFonts w:cs="FrankRuehl" w:hint="cs"/>
          <w:vanish/>
          <w:szCs w:val="20"/>
          <w:shd w:val="clear" w:color="auto" w:fill="FFFF99"/>
          <w:rtl/>
        </w:rPr>
        <w:t>(יש לשים לב לתיקון מס' 5)</w:t>
      </w:r>
    </w:p>
    <w:p w:rsidR="00A264D4" w:rsidRPr="0088080B" w:rsidRDefault="00A264D4" w:rsidP="00A264D4">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תשמ"ט-1989</w:t>
      </w:r>
    </w:p>
    <w:p w:rsidR="00A264D4" w:rsidRPr="0088080B" w:rsidRDefault="00A264D4" w:rsidP="00A264D4">
      <w:pPr>
        <w:pStyle w:val="P00"/>
        <w:spacing w:before="0"/>
        <w:ind w:left="0" w:right="1134"/>
        <w:rPr>
          <w:rStyle w:val="default"/>
          <w:rFonts w:cs="FrankRuehl" w:hint="cs"/>
          <w:vanish/>
          <w:szCs w:val="20"/>
          <w:shd w:val="clear" w:color="auto" w:fill="FFFF99"/>
          <w:rtl/>
        </w:rPr>
      </w:pPr>
      <w:hyperlink r:id="rId1360" w:history="1">
        <w:r w:rsidRPr="0088080B">
          <w:rPr>
            <w:rStyle w:val="default"/>
            <w:rFonts w:cs="FrankRuehl" w:hint="cs"/>
            <w:vanish/>
            <w:color w:val="0000FF"/>
            <w:szCs w:val="20"/>
            <w:u w:val="single"/>
            <w:shd w:val="clear" w:color="auto" w:fill="FFFF99"/>
            <w:rtl/>
          </w:rPr>
          <w:t>ק"ת תשמ"ט מס' 5209</w:t>
        </w:r>
      </w:hyperlink>
      <w:r w:rsidRPr="0088080B">
        <w:rPr>
          <w:rStyle w:val="default"/>
          <w:rFonts w:cs="FrankRuehl" w:hint="cs"/>
          <w:vanish/>
          <w:szCs w:val="20"/>
          <w:shd w:val="clear" w:color="auto" w:fill="FFFF99"/>
          <w:rtl/>
        </w:rPr>
        <w:t xml:space="preserve"> מיום 8.8.1989 עמ' 1235</w:t>
      </w:r>
    </w:p>
    <w:p w:rsidR="00A264D4" w:rsidRPr="0088080B" w:rsidRDefault="00A264D4" w:rsidP="00A264D4">
      <w:pPr>
        <w:pStyle w:val="P00"/>
        <w:spacing w:before="72"/>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המשיג שירות בזק בתחבולה כדי להשתמט מתשלום תמורתו,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 או קנס  </w:t>
      </w:r>
      <w:r w:rsidRPr="0088080B">
        <w:rPr>
          <w:rStyle w:val="default"/>
          <w:rFonts w:cs="FrankRuehl" w:hint="cs"/>
          <w:strike/>
          <w:vanish/>
          <w:sz w:val="22"/>
          <w:szCs w:val="22"/>
          <w:shd w:val="clear" w:color="auto" w:fill="FFFF99"/>
          <w:rtl/>
        </w:rPr>
        <w:t>4,200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6,350 </w:t>
      </w:r>
      <w:r w:rsidRPr="0088080B">
        <w:rPr>
          <w:rStyle w:val="default"/>
          <w:rFonts w:cs="FrankRuehl" w:hint="cs"/>
          <w:vanish/>
          <w:sz w:val="22"/>
          <w:szCs w:val="22"/>
          <w:shd w:val="clear" w:color="auto" w:fill="FFFF99"/>
          <w:rtl/>
        </w:rPr>
        <w:t>שקלים חדשים.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361"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178 (</w:t>
      </w:r>
      <w:hyperlink r:id="rId1362"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סעיף 31</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תחבולה בשימוש במיתקן בזק</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31.</w:t>
      </w:r>
      <w:r w:rsidRPr="0088080B">
        <w:rPr>
          <w:rStyle w:val="default"/>
          <w:rFonts w:cs="FrankRuehl" w:hint="cs"/>
          <w:strike/>
          <w:vanish/>
          <w:sz w:val="22"/>
          <w:szCs w:val="22"/>
          <w:shd w:val="clear" w:color="auto" w:fill="FFFF99"/>
          <w:rtl/>
        </w:rPr>
        <w:tab/>
        <w:t>(א)</w:t>
      </w:r>
      <w:r w:rsidRPr="0088080B">
        <w:rPr>
          <w:rStyle w:val="default"/>
          <w:rFonts w:cs="FrankRuehl" w:hint="cs"/>
          <w:strike/>
          <w:vanish/>
          <w:sz w:val="22"/>
          <w:szCs w:val="22"/>
          <w:shd w:val="clear" w:color="auto" w:fill="FFFF99"/>
          <w:rtl/>
        </w:rPr>
        <w:tab/>
        <w:t xml:space="preserve">המשיג שירות בזק בתחבולה כדי להשתמט מתשלום תמורתו, דינו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מאסר ששה חדשים או קנס  4,200 שקלים חדשים.</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בית המשפט רשאי לחייב את מי שהורשע על פי סעיף קטן (א) בתשלום פיצוי לבעל רשיון על השירות שהשיג בתחבולה, וכן לאדם אחר שנפגע מן השימוש האמור.</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63"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558 (</w:t>
      </w:r>
      <w:hyperlink r:id="rId1364"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65"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31.</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העושה אחת מאלה, דינו </w:t>
      </w:r>
      <w:r w:rsidR="00A264D4"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 או קנס כאמור בסעיף 61(א)(3) לחוק העונשין, תשל</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ז-1977</w:t>
      </w:r>
      <w:r w:rsidR="00A264D4" w:rsidRPr="0088080B">
        <w:rPr>
          <w:rStyle w:val="default"/>
          <w:rFonts w:cs="FrankRuehl" w:hint="cs"/>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משתמש במרמה או בתחבולה במיתקן בזק שהותקן כדין; בפסקה זו, "מיתקן בזק" </w:t>
      </w:r>
      <w:r w:rsidR="00A264D4"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w:t>
      </w:r>
      <w:r w:rsidRPr="0088080B">
        <w:rPr>
          <w:rStyle w:val="default"/>
          <w:rFonts w:cs="FrankRuehl" w:hint="cs"/>
          <w:strike/>
          <w:vanish/>
          <w:sz w:val="22"/>
          <w:szCs w:val="22"/>
          <w:shd w:val="clear" w:color="auto" w:fill="FFFF99"/>
          <w:rtl/>
        </w:rPr>
        <w:t>תחנת שידור ו</w:t>
      </w:r>
      <w:r w:rsidRPr="0088080B">
        <w:rPr>
          <w:rStyle w:val="default"/>
          <w:rFonts w:cs="FrankRuehl" w:hint="cs"/>
          <w:vanish/>
          <w:sz w:val="22"/>
          <w:szCs w:val="22"/>
          <w:shd w:val="clear" w:color="auto" w:fill="FFFF99"/>
          <w:rtl/>
        </w:rPr>
        <w:t>התקן פענוח</w:t>
      </w:r>
      <w:r w:rsidRPr="0088080B">
        <w:rPr>
          <w:rFonts w:hint="cs"/>
          <w:vanish/>
          <w:sz w:val="22"/>
          <w:szCs w:val="22"/>
          <w:shd w:val="clear" w:color="auto" w:fill="FFFF99"/>
          <w:rtl/>
        </w:rPr>
        <w:t xml:space="preserve"> </w:t>
      </w:r>
      <w:r w:rsidRPr="0088080B">
        <w:rPr>
          <w:rStyle w:val="default"/>
          <w:rFonts w:cs="FrankRuehl" w:hint="cs"/>
          <w:vanish/>
          <w:sz w:val="22"/>
          <w:szCs w:val="22"/>
          <w:shd w:val="clear" w:color="auto" w:fill="FFFF99"/>
          <w:rtl/>
        </w:rPr>
        <w:t>לשידורים מוצפנים;</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משיג לעצמו או לזולתו, במרמה או בתחבולה, שירות בזק או שידורים הניתנים כדין;</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מייצר, מוכר או מפיץ מכשי</w:t>
      </w:r>
      <w:r w:rsidRPr="0088080B">
        <w:rPr>
          <w:rStyle w:val="default"/>
          <w:rFonts w:cs="FrankRuehl"/>
          <w:vanish/>
          <w:sz w:val="22"/>
          <w:szCs w:val="22"/>
          <w:shd w:val="clear" w:color="auto" w:fill="FFFF99"/>
          <w:rtl/>
        </w:rPr>
        <w:t>ר</w:t>
      </w:r>
      <w:r w:rsidRPr="0088080B">
        <w:rPr>
          <w:rStyle w:val="default"/>
          <w:rFonts w:cs="FrankRuehl" w:hint="cs"/>
          <w:vanish/>
          <w:sz w:val="22"/>
          <w:szCs w:val="22"/>
          <w:shd w:val="clear" w:color="auto" w:fill="FFFF99"/>
          <w:rtl/>
        </w:rPr>
        <w:t xml:space="preserve"> שתכליתו לאפשר ביצוע מעשה כאמור בפסקה (1) או (2).</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הורשע אדם בשל מעשה לפי סעיף קטן (א), רשאי בית המשפט לחייבו בתשלום פיצוי </w:t>
      </w:r>
      <w:r w:rsidRPr="0088080B">
        <w:rPr>
          <w:rStyle w:val="default"/>
          <w:rFonts w:cs="FrankRuehl"/>
          <w:vanish/>
          <w:sz w:val="22"/>
          <w:szCs w:val="22"/>
          <w:shd w:val="clear" w:color="auto" w:fill="FFFF99"/>
          <w:rtl/>
        </w:rPr>
        <w:t>לבעל רשיון</w:t>
      </w:r>
      <w:r w:rsidRPr="0088080B">
        <w:rPr>
          <w:rStyle w:val="default"/>
          <w:rFonts w:cs="FrankRuehl" w:hint="cs"/>
          <w:vanish/>
          <w:sz w:val="22"/>
          <w:szCs w:val="22"/>
          <w:shd w:val="clear" w:color="auto" w:fill="FFFF99"/>
          <w:rtl/>
        </w:rPr>
        <w:t xml:space="preserve"> או </w:t>
      </w:r>
      <w:r w:rsidRPr="0088080B">
        <w:rPr>
          <w:rStyle w:val="default"/>
          <w:rFonts w:cs="FrankRuehl" w:hint="cs"/>
          <w:strike/>
          <w:vanish/>
          <w:sz w:val="22"/>
          <w:szCs w:val="22"/>
          <w:shd w:val="clear" w:color="auto" w:fill="FFFF99"/>
          <w:rtl/>
        </w:rPr>
        <w:t>לבעל זכיון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לבעל רישיון לשידורים</w:t>
      </w:r>
      <w:r w:rsidRPr="0088080B">
        <w:rPr>
          <w:rStyle w:val="default"/>
          <w:rFonts w:cs="FrankRuehl" w:hint="cs"/>
          <w:vanish/>
          <w:sz w:val="22"/>
          <w:szCs w:val="22"/>
          <w:shd w:val="clear" w:color="auto" w:fill="FFFF99"/>
          <w:rtl/>
        </w:rPr>
        <w:t>, לפי הענין, וכן לאדם אחר שנפגע מן השימוש כאמור.</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בסעיף זה, "בעל זכיון", "שידורים" ו"תחנת שידור"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כהגדרתם בסעיף 6א.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366"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67"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DB062B"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הורשע אדם בשל מעשה לפי סעיף קטן (א), רשאי בית המשפט לחייבו בתשלום פיצוי </w:t>
      </w:r>
      <w:r w:rsidRPr="0088080B">
        <w:rPr>
          <w:rStyle w:val="default"/>
          <w:rFonts w:cs="FrankRuehl" w:hint="cs"/>
          <w:strike/>
          <w:vanish/>
          <w:sz w:val="22"/>
          <w:szCs w:val="22"/>
          <w:shd w:val="clear" w:color="auto" w:fill="FFFF99"/>
          <w:rtl/>
        </w:rPr>
        <w:t>לבעל רשיון</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לבעל רישיון, למי שפועל מכוח היתר כללי</w:t>
      </w:r>
      <w:r w:rsidRPr="0088080B">
        <w:rPr>
          <w:rStyle w:val="default"/>
          <w:rFonts w:cs="FrankRuehl" w:hint="cs"/>
          <w:vanish/>
          <w:sz w:val="22"/>
          <w:szCs w:val="22"/>
          <w:shd w:val="clear" w:color="auto" w:fill="FFFF99"/>
          <w:rtl/>
        </w:rPr>
        <w:t xml:space="preserve"> או לבעל רישיון לשידורים, לפי הענין, וכן לאדם אחר שנפגע מן השימוש כאמור</w:t>
      </w:r>
      <w:r w:rsidR="00DB062B" w:rsidRPr="0088080B">
        <w:rPr>
          <w:rStyle w:val="default"/>
          <w:rFonts w:cs="FrankRuehl" w:hint="cs"/>
          <w:vanish/>
          <w:sz w:val="22"/>
          <w:szCs w:val="22"/>
          <w:shd w:val="clear" w:color="auto" w:fill="FFFF99"/>
          <w:rtl/>
        </w:rPr>
        <w:t>.</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p>
    <w:p w:rsidR="00DB062B" w:rsidRPr="0088080B" w:rsidRDefault="00DB062B" w:rsidP="00DB062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hyperlink r:id="rId136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6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B062B" w:rsidRPr="0088080B" w:rsidRDefault="00DB062B" w:rsidP="00DB062B">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31.</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העושה אחת מאלה,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 או קנס כאמור בסעיף 61(א)(3) לחוק העונשין, תשל</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ז-1977:</w:t>
      </w:r>
    </w:p>
    <w:p w:rsidR="00DB062B" w:rsidRPr="0088080B" w:rsidRDefault="00DB062B" w:rsidP="00DB062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משתמש במרמה או בתחבולה במיתקן בזק שהותקן כדין; בפסקה זו, "מיתקן בזק"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w:t>
      </w:r>
      <w:r w:rsidRPr="0088080B">
        <w:rPr>
          <w:rStyle w:val="default"/>
          <w:rFonts w:cs="FrankRuehl" w:hint="cs"/>
          <w:vanish/>
          <w:sz w:val="22"/>
          <w:szCs w:val="22"/>
          <w:u w:val="single"/>
          <w:shd w:val="clear" w:color="auto" w:fill="FFFF99"/>
          <w:rtl/>
        </w:rPr>
        <w:t>ציוד קצה ובכלל זה</w:t>
      </w:r>
      <w:r w:rsidRPr="0088080B">
        <w:rPr>
          <w:rStyle w:val="default"/>
          <w:rFonts w:cs="FrankRuehl" w:hint="cs"/>
          <w:vanish/>
          <w:sz w:val="22"/>
          <w:szCs w:val="22"/>
          <w:shd w:val="clear" w:color="auto" w:fill="FFFF99"/>
          <w:rtl/>
        </w:rPr>
        <w:t xml:space="preserve"> התקן פענוח</w:t>
      </w:r>
      <w:r w:rsidRPr="0088080B">
        <w:rPr>
          <w:rFonts w:hint="cs"/>
          <w:vanish/>
          <w:sz w:val="22"/>
          <w:szCs w:val="22"/>
          <w:shd w:val="clear" w:color="auto" w:fill="FFFF99"/>
          <w:rtl/>
        </w:rPr>
        <w:t xml:space="preserve"> </w:t>
      </w:r>
      <w:r w:rsidRPr="0088080B">
        <w:rPr>
          <w:rStyle w:val="default"/>
          <w:rFonts w:cs="FrankRuehl" w:hint="cs"/>
          <w:vanish/>
          <w:sz w:val="22"/>
          <w:szCs w:val="22"/>
          <w:shd w:val="clear" w:color="auto" w:fill="FFFF99"/>
          <w:rtl/>
        </w:rPr>
        <w:t>לשידורים מוצפנים;</w:t>
      </w:r>
    </w:p>
    <w:p w:rsidR="00DB062B" w:rsidRPr="0088080B" w:rsidRDefault="00DB062B" w:rsidP="00DB062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משיג לעצמו או לזולתו, במרמה או בתחבולה, שירות בזק או שידורים הניתנים כדין;</w:t>
      </w:r>
    </w:p>
    <w:p w:rsidR="00DB062B" w:rsidRPr="0088080B" w:rsidRDefault="00DB062B" w:rsidP="00DB062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מייצר, מוכר או מפיץ מכשי</w:t>
      </w:r>
      <w:r w:rsidRPr="0088080B">
        <w:rPr>
          <w:rStyle w:val="default"/>
          <w:rFonts w:cs="FrankRuehl"/>
          <w:vanish/>
          <w:sz w:val="22"/>
          <w:szCs w:val="22"/>
          <w:shd w:val="clear" w:color="auto" w:fill="FFFF99"/>
          <w:rtl/>
        </w:rPr>
        <w:t>ר</w:t>
      </w:r>
      <w:r w:rsidRPr="0088080B">
        <w:rPr>
          <w:rStyle w:val="default"/>
          <w:rFonts w:cs="FrankRuehl" w:hint="cs"/>
          <w:vanish/>
          <w:sz w:val="22"/>
          <w:szCs w:val="22"/>
          <w:shd w:val="clear" w:color="auto" w:fill="FFFF99"/>
          <w:rtl/>
        </w:rPr>
        <w:t xml:space="preserve"> שתכליתו לאפשר ביצוע מעשה כאמור בפסקה (1) או (2).</w:t>
      </w:r>
    </w:p>
    <w:p w:rsidR="00DB062B" w:rsidRPr="0088080B" w:rsidRDefault="00DB062B" w:rsidP="00DB062B">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הורשע אדם בשל מעשה לפי סעיף קטן (א), רשאי בית המשפט לחייבו בתשלום פיצוי </w:t>
      </w:r>
      <w:r w:rsidRPr="0088080B">
        <w:rPr>
          <w:rStyle w:val="default"/>
          <w:rFonts w:cs="FrankRuehl"/>
          <w:strike/>
          <w:vanish/>
          <w:sz w:val="22"/>
          <w:szCs w:val="22"/>
          <w:shd w:val="clear" w:color="auto" w:fill="FFFF99"/>
          <w:rtl/>
        </w:rPr>
        <w:t>לבעל רישיון, למי שפועל מכוח היתר כללי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או לבעל רישיון לשידורים, לפי הענין, וכן לאדם אחר שנפגע מן השימוש כאמור.</w:t>
      </w:r>
    </w:p>
    <w:p w:rsidR="00F24715" w:rsidRDefault="00DB062B" w:rsidP="00DB062B">
      <w:pPr>
        <w:pStyle w:val="P00"/>
        <w:spacing w:before="0"/>
        <w:ind w:left="0" w:right="1134"/>
        <w:rPr>
          <w:rStyle w:val="default"/>
          <w:rFonts w:cs="FrankRuehl"/>
          <w:sz w:val="2"/>
          <w:szCs w:val="2"/>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(בוטל).</w:t>
      </w:r>
      <w:bookmarkEnd w:id="436"/>
    </w:p>
    <w:p w:rsidR="00F24715" w:rsidRDefault="00F24715">
      <w:pPr>
        <w:pStyle w:val="P00"/>
        <w:spacing w:before="72"/>
        <w:ind w:left="0" w:right="1134"/>
        <w:rPr>
          <w:rStyle w:val="default"/>
          <w:rFonts w:cs="FrankRuehl" w:hint="cs"/>
          <w:rtl/>
        </w:rPr>
      </w:pPr>
      <w:bookmarkStart w:id="437" w:name="Seif100"/>
      <w:bookmarkEnd w:id="437"/>
      <w:r>
        <w:rPr>
          <w:lang w:val="he-IL"/>
        </w:rPr>
        <w:pict>
          <v:rect id="_x0000_s2428" style="position:absolute;left:0;text-align:left;margin-left:464.5pt;margin-top:8.05pt;width:75.05pt;height:42.85pt;z-index:251600896"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ח</w:t>
                  </w:r>
                  <w:r>
                    <w:rPr>
                      <w:rFonts w:cs="Miriam" w:hint="cs"/>
                      <w:szCs w:val="18"/>
                      <w:rtl/>
                    </w:rPr>
                    <w:t>ובת שמירת סודיות</w:t>
                  </w:r>
                </w:p>
                <w:p w:rsidR="00F17E28" w:rsidRDefault="00F17E28">
                  <w:pPr>
                    <w:spacing w:line="160" w:lineRule="exact"/>
                    <w:jc w:val="left"/>
                    <w:rPr>
                      <w:rFonts w:cs="Miriam"/>
                      <w:szCs w:val="18"/>
                      <w:rtl/>
                    </w:rPr>
                  </w:pPr>
                  <w:r>
                    <w:rPr>
                      <w:rFonts w:cs="Miriam" w:hint="cs"/>
                      <w:szCs w:val="18"/>
                      <w:rtl/>
                    </w:rPr>
                    <w:t>(תיקון מס' 31) תשס"ה-2005</w:t>
                  </w:r>
                </w:p>
                <w:p w:rsidR="00DB062B" w:rsidRDefault="00DB062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32.</w:t>
      </w:r>
      <w:r>
        <w:rPr>
          <w:rStyle w:val="big-number"/>
          <w:rtl/>
        </w:rPr>
        <w:tab/>
      </w:r>
      <w:r>
        <w:rPr>
          <w:rStyle w:val="default"/>
          <w:rFonts w:cs="FrankRuehl"/>
          <w:rtl/>
        </w:rPr>
        <w:t>ע</w:t>
      </w:r>
      <w:r>
        <w:rPr>
          <w:rStyle w:val="default"/>
          <w:rFonts w:cs="FrankRuehl" w:hint="cs"/>
          <w:rtl/>
        </w:rPr>
        <w:t xml:space="preserve">ובד של </w:t>
      </w:r>
      <w:r w:rsidR="00B31C10">
        <w:rPr>
          <w:rStyle w:val="default"/>
          <w:rFonts w:cs="FrankRuehl" w:hint="cs"/>
          <w:rtl/>
        </w:rPr>
        <w:t>ספק מורשה</w:t>
      </w:r>
      <w:r>
        <w:rPr>
          <w:rStyle w:val="default"/>
          <w:rFonts w:cs="FrankRuehl" w:hint="cs"/>
          <w:rtl/>
        </w:rPr>
        <w:t xml:space="preserve"> </w:t>
      </w:r>
      <w:r w:rsidR="00B31C10" w:rsidRPr="00B31C10">
        <w:rPr>
          <w:rStyle w:val="default"/>
          <w:rFonts w:cs="FrankRuehl" w:hint="cs"/>
          <w:rtl/>
        </w:rPr>
        <w:t xml:space="preserve">או מי מטעמו של ספק מורשה, </w:t>
      </w:r>
      <w:r>
        <w:rPr>
          <w:rStyle w:val="default"/>
          <w:rFonts w:cs="FrankRuehl" w:hint="cs"/>
          <w:rtl/>
        </w:rPr>
        <w:t xml:space="preserve">לא יגלה ולא יעביר תכנו של מסר בזק, או ידיעה המתייחסת למסר בזק, שהגיעו אליו תוך עבודתו, אלא לאדם שהוא רשאי למסרן לו; העובר על הוראות סעיף זה, דינו </w:t>
      </w:r>
      <w:r w:rsidR="004A4120">
        <w:rPr>
          <w:rStyle w:val="default"/>
          <w:rFonts w:cs="FrankRuehl"/>
          <w:rtl/>
        </w:rPr>
        <w:t>–</w:t>
      </w:r>
      <w:r>
        <w:rPr>
          <w:rStyle w:val="default"/>
          <w:rFonts w:cs="FrankRuehl" w:hint="cs"/>
          <w:rtl/>
        </w:rPr>
        <w:t xml:space="preserve"> מאסר שלוש </w:t>
      </w:r>
      <w:r>
        <w:rPr>
          <w:rStyle w:val="default"/>
          <w:rFonts w:cs="FrankRuehl"/>
          <w:rtl/>
        </w:rPr>
        <w:t>ש</w:t>
      </w:r>
      <w:r>
        <w:rPr>
          <w:rStyle w:val="default"/>
          <w:rFonts w:cs="FrankRuehl" w:hint="cs"/>
          <w:rtl/>
        </w:rPr>
        <w:t>נים.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38" w:name="Rov423"/>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370"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71"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DB062B" w:rsidRPr="0088080B" w:rsidRDefault="00DB062B" w:rsidP="00DB062B">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32.</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ובד של בעל רשיון </w:t>
      </w:r>
      <w:r w:rsidRPr="0088080B">
        <w:rPr>
          <w:rStyle w:val="default"/>
          <w:rFonts w:cs="FrankRuehl" w:hint="cs"/>
          <w:strike/>
          <w:vanish/>
          <w:sz w:val="22"/>
          <w:szCs w:val="22"/>
          <w:shd w:val="clear" w:color="auto" w:fill="FFFF99"/>
          <w:rtl/>
        </w:rPr>
        <w:t>או מי שפועל מטעמו של בעל רישיון</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מי שפועל מכוח היתר כללי או מי מטעמם</w:t>
      </w:r>
      <w:r w:rsidRPr="0088080B">
        <w:rPr>
          <w:rStyle w:val="default"/>
          <w:rFonts w:cs="FrankRuehl" w:hint="cs"/>
          <w:vanish/>
          <w:sz w:val="22"/>
          <w:szCs w:val="22"/>
          <w:shd w:val="clear" w:color="auto" w:fill="FFFF99"/>
          <w:rtl/>
        </w:rPr>
        <w:t xml:space="preserve"> לא יגלה ולא יעביר תכנו של מסר בזק, או ידיעה המתייחסת למסר בזק, שהגיעו אליו תוך עבודתו, אלא לאדם שהוא רשאי למסרן לו; העובר על הוראות סעיף זה,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שלוש </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נים.</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p>
    <w:p w:rsidR="00DB062B" w:rsidRPr="0088080B" w:rsidRDefault="00DB062B" w:rsidP="00DB062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hyperlink r:id="rId137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15285"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7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32.</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ע</w:t>
      </w:r>
      <w:r w:rsidRPr="0088080B">
        <w:rPr>
          <w:rStyle w:val="default"/>
          <w:rFonts w:cs="FrankRuehl" w:hint="cs"/>
          <w:vanish/>
          <w:sz w:val="22"/>
          <w:szCs w:val="22"/>
          <w:shd w:val="clear" w:color="auto" w:fill="FFFF99"/>
          <w:rtl/>
        </w:rPr>
        <w:t xml:space="preserve">ובד של </w:t>
      </w:r>
      <w:r w:rsidRPr="0088080B">
        <w:rPr>
          <w:rStyle w:val="default"/>
          <w:rFonts w:cs="FrankRuehl" w:hint="cs"/>
          <w:strike/>
          <w:vanish/>
          <w:sz w:val="22"/>
          <w:szCs w:val="22"/>
          <w:shd w:val="clear" w:color="auto" w:fill="FFFF99"/>
          <w:rtl/>
        </w:rPr>
        <w:t>בעל רשיון</w:t>
      </w:r>
      <w:r w:rsidR="00B15285" w:rsidRPr="0088080B">
        <w:rPr>
          <w:rStyle w:val="default"/>
          <w:rFonts w:cs="FrankRuehl" w:hint="cs"/>
          <w:vanish/>
          <w:sz w:val="22"/>
          <w:szCs w:val="22"/>
          <w:shd w:val="clear" w:color="auto" w:fill="FFFF99"/>
          <w:rtl/>
        </w:rPr>
        <w:t xml:space="preserve"> </w:t>
      </w:r>
      <w:r w:rsidR="00B15285"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strike/>
          <w:vanish/>
          <w:sz w:val="22"/>
          <w:szCs w:val="22"/>
          <w:shd w:val="clear" w:color="auto" w:fill="FFFF99"/>
          <w:rtl/>
        </w:rPr>
        <w:t>מי שפועל מכוח היתר כללי או מי מטעמם</w:t>
      </w:r>
      <w:r w:rsidR="00DB062B" w:rsidRPr="0088080B">
        <w:rPr>
          <w:rStyle w:val="default"/>
          <w:rFonts w:cs="FrankRuehl" w:hint="cs"/>
          <w:vanish/>
          <w:sz w:val="22"/>
          <w:szCs w:val="22"/>
          <w:shd w:val="clear" w:color="auto" w:fill="FFFF99"/>
          <w:rtl/>
        </w:rPr>
        <w:t xml:space="preserve"> </w:t>
      </w:r>
      <w:r w:rsidR="00DB062B" w:rsidRPr="0088080B">
        <w:rPr>
          <w:rStyle w:val="default"/>
          <w:rFonts w:cs="FrankRuehl" w:hint="cs"/>
          <w:vanish/>
          <w:sz w:val="22"/>
          <w:szCs w:val="22"/>
          <w:u w:val="single"/>
          <w:shd w:val="clear" w:color="auto" w:fill="FFFF99"/>
          <w:rtl/>
        </w:rPr>
        <w:t>או מי מטעמו של ספק מורשה,</w:t>
      </w:r>
      <w:r w:rsidRPr="0088080B">
        <w:rPr>
          <w:rStyle w:val="default"/>
          <w:rFonts w:cs="FrankRuehl" w:hint="cs"/>
          <w:vanish/>
          <w:sz w:val="22"/>
          <w:szCs w:val="22"/>
          <w:shd w:val="clear" w:color="auto" w:fill="FFFF99"/>
          <w:rtl/>
        </w:rPr>
        <w:t xml:space="preserve"> לא יגלה ולא יעביר תכנו של מסר בזק, או ידיעה המתייחסת למסר בזק, שהגיעו אליו תוך עבודתו, אלא לאדם שהוא רשאי למסרן לו; העובר על הוראות סעיף זה, דינו </w:t>
      </w:r>
      <w:r w:rsidR="004A412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שלוש </w:t>
      </w:r>
      <w:r w:rsidRPr="0088080B">
        <w:rPr>
          <w:rStyle w:val="default"/>
          <w:rFonts w:cs="FrankRuehl"/>
          <w:vanish/>
          <w:sz w:val="22"/>
          <w:szCs w:val="22"/>
          <w:shd w:val="clear" w:color="auto" w:fill="FFFF99"/>
          <w:rtl/>
        </w:rPr>
        <w:t>ש</w:t>
      </w:r>
      <w:r w:rsidRPr="0088080B">
        <w:rPr>
          <w:rStyle w:val="default"/>
          <w:rFonts w:cs="FrankRuehl" w:hint="cs"/>
          <w:vanish/>
          <w:sz w:val="22"/>
          <w:szCs w:val="22"/>
          <w:shd w:val="clear" w:color="auto" w:fill="FFFF99"/>
          <w:rtl/>
        </w:rPr>
        <w:t>נים.</w:t>
      </w:r>
      <w:bookmarkEnd w:id="438"/>
    </w:p>
    <w:p w:rsidR="00F24715" w:rsidRDefault="00F24715">
      <w:pPr>
        <w:pStyle w:val="P00"/>
        <w:spacing w:before="72"/>
        <w:ind w:left="0" w:right="1134"/>
        <w:rPr>
          <w:rStyle w:val="default"/>
          <w:rFonts w:cs="FrankRuehl" w:hint="cs"/>
          <w:rtl/>
        </w:rPr>
      </w:pPr>
      <w:bookmarkStart w:id="439" w:name="Seif101"/>
      <w:bookmarkEnd w:id="439"/>
      <w:r>
        <w:rPr>
          <w:lang w:val="he-IL"/>
        </w:rPr>
        <w:pict>
          <v:rect id="_x0000_s2429" style="position:absolute;left:0;text-align:left;margin-left:464.5pt;margin-top:8.05pt;width:75.05pt;height:41.2pt;z-index:251601920" o:allowincell="f" filled="f" stroked="f" strokecolor="lime" strokeweight=".25pt">
            <v:textbox inset="0,0,0,0">
              <w:txbxContent>
                <w:p w:rsidR="00F17E28" w:rsidRDefault="00F17E28">
                  <w:pPr>
                    <w:spacing w:line="160" w:lineRule="exact"/>
                    <w:jc w:val="left"/>
                    <w:rPr>
                      <w:rFonts w:cs="Miriam" w:hint="cs"/>
                      <w:szCs w:val="18"/>
                      <w:rtl/>
                    </w:rPr>
                  </w:pPr>
                  <w:r>
                    <w:rPr>
                      <w:rFonts w:cs="Miriam"/>
                      <w:szCs w:val="18"/>
                      <w:rtl/>
                    </w:rPr>
                    <w:t>ה</w:t>
                  </w:r>
                  <w:r>
                    <w:rPr>
                      <w:rFonts w:cs="Miriam" w:hint="cs"/>
                      <w:szCs w:val="18"/>
                      <w:rtl/>
                    </w:rPr>
                    <w:t>פרעה בעבודה</w:t>
                  </w:r>
                </w:p>
                <w:p w:rsidR="00F17E28" w:rsidRDefault="00F17E28">
                  <w:pPr>
                    <w:spacing w:line="160" w:lineRule="exact"/>
                    <w:jc w:val="left"/>
                    <w:rPr>
                      <w:rFonts w:cs="Miriam"/>
                      <w:szCs w:val="18"/>
                      <w:rtl/>
                    </w:rPr>
                  </w:pPr>
                  <w:r>
                    <w:rPr>
                      <w:rFonts w:cs="Miriam" w:hint="cs"/>
                      <w:szCs w:val="18"/>
                      <w:rtl/>
                    </w:rPr>
                    <w:t>(תיקון מס' 31) תשס"ה-2005</w:t>
                  </w:r>
                </w:p>
                <w:p w:rsidR="00DB062B" w:rsidRDefault="00DB062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 xml:space="preserve">מפריע שלא כדין </w:t>
      </w:r>
      <w:r w:rsidR="00B31C10">
        <w:rPr>
          <w:rStyle w:val="default"/>
          <w:rFonts w:cs="FrankRuehl" w:hint="cs"/>
          <w:rtl/>
        </w:rPr>
        <w:t>לספק מורשה או לשלוחיו</w:t>
      </w:r>
      <w:r>
        <w:rPr>
          <w:rStyle w:val="default"/>
          <w:rFonts w:cs="FrankRuehl" w:hint="cs"/>
          <w:rtl/>
        </w:rPr>
        <w:t xml:space="preserve">, בעצמו או על ידי שלוחיו או קבלניו, בהקמתו, בהפעלתו, בקיומו, בשינויו, בבדיקתו או בתיקונו של מיתקן בזק, הנעשים כדין, דינו </w:t>
      </w:r>
      <w:r w:rsidR="004A4120">
        <w:rPr>
          <w:rStyle w:val="default"/>
          <w:rFonts w:cs="FrankRuehl"/>
          <w:rtl/>
        </w:rPr>
        <w:t>–</w:t>
      </w:r>
      <w:r>
        <w:rPr>
          <w:rStyle w:val="default"/>
          <w:rFonts w:cs="FrankRuehl" w:hint="cs"/>
          <w:rtl/>
        </w:rPr>
        <w:t xml:space="preserve"> קנס, ואם ההפרעה נמשכת קנס נוסף לכל יום שבו היא נמשכת.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40" w:name="Rov424"/>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374"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375"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DB062B" w:rsidRPr="0088080B" w:rsidRDefault="00DB062B" w:rsidP="00DB062B">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33.</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מפריע שלא כדין לבעל רשיון, </w:t>
      </w:r>
      <w:r w:rsidRPr="0088080B">
        <w:rPr>
          <w:rStyle w:val="default"/>
          <w:rFonts w:cs="FrankRuehl" w:hint="cs"/>
          <w:strike/>
          <w:vanish/>
          <w:sz w:val="22"/>
          <w:szCs w:val="22"/>
          <w:shd w:val="clear" w:color="auto" w:fill="FFFF99"/>
          <w:rtl/>
        </w:rPr>
        <w:t>או לשלוחיו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u w:val="single"/>
          <w:shd w:val="clear" w:color="auto" w:fill="FFFF99"/>
          <w:rtl/>
        </w:rPr>
        <w:t>למי שפועל מכוח היתר כללי, או לשלוחיהם</w:t>
      </w:r>
      <w:r w:rsidRPr="0088080B">
        <w:rPr>
          <w:rStyle w:val="default"/>
          <w:rFonts w:cs="FrankRuehl" w:hint="cs"/>
          <w:vanish/>
          <w:sz w:val="22"/>
          <w:szCs w:val="22"/>
          <w:shd w:val="clear" w:color="auto" w:fill="FFFF99"/>
          <w:rtl/>
        </w:rPr>
        <w:t xml:space="preserve">, בעצמו או על ידי שלוחיו או קבלניו, בהקמתו, בהפעלתו, בקיומו, בשינויו, בבדיקתו או בתיקונו של מיתקן בזק, הנעשים כדין,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ואם ההפרעה נמשכת קנס נוסף לכל יום שבו היא נמשכת.</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p>
    <w:p w:rsidR="00DB062B" w:rsidRPr="0088080B" w:rsidRDefault="00DB062B" w:rsidP="00DB062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B062B" w:rsidRPr="0088080B" w:rsidRDefault="00DB062B" w:rsidP="00DB062B">
      <w:pPr>
        <w:pStyle w:val="P00"/>
        <w:spacing w:before="0"/>
        <w:ind w:left="0" w:right="1134"/>
        <w:rPr>
          <w:rStyle w:val="default"/>
          <w:rFonts w:ascii="FrankRuehl" w:hAnsi="FrankRuehl" w:cs="FrankRuehl"/>
          <w:vanish/>
          <w:szCs w:val="20"/>
          <w:shd w:val="clear" w:color="auto" w:fill="FFFF99"/>
          <w:rtl/>
        </w:rPr>
      </w:pPr>
      <w:hyperlink r:id="rId137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A221E"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952</w:t>
      </w:r>
      <w:r w:rsidRPr="0088080B">
        <w:rPr>
          <w:rStyle w:val="default"/>
          <w:rFonts w:ascii="FrankRuehl" w:hAnsi="FrankRuehl" w:cs="FrankRuehl"/>
          <w:vanish/>
          <w:szCs w:val="20"/>
          <w:shd w:val="clear" w:color="auto" w:fill="FFFF99"/>
          <w:rtl/>
        </w:rPr>
        <w:t xml:space="preserve"> (</w:t>
      </w:r>
      <w:hyperlink r:id="rId137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default"/>
          <w:rFonts w:cs="FrankRuehl"/>
          <w:vanish/>
          <w:sz w:val="22"/>
          <w:szCs w:val="22"/>
          <w:shd w:val="clear" w:color="auto" w:fill="FFFF99"/>
          <w:rtl/>
        </w:rPr>
        <w:t>33.</w:t>
      </w:r>
      <w:r w:rsidRPr="0088080B">
        <w:rPr>
          <w:rStyle w:val="default"/>
          <w:rFonts w:cs="FrankRuehl"/>
          <w:vanish/>
          <w:sz w:val="22"/>
          <w:szCs w:val="22"/>
          <w:shd w:val="clear" w:color="auto" w:fill="FFFF99"/>
          <w:rtl/>
        </w:rPr>
        <w:tab/>
        <w:t>ה</w:t>
      </w:r>
      <w:r w:rsidRPr="0088080B">
        <w:rPr>
          <w:rStyle w:val="default"/>
          <w:rFonts w:cs="FrankRuehl" w:hint="cs"/>
          <w:vanish/>
          <w:sz w:val="22"/>
          <w:szCs w:val="22"/>
          <w:shd w:val="clear" w:color="auto" w:fill="FFFF99"/>
          <w:rtl/>
        </w:rPr>
        <w:t xml:space="preserve">מפריע שלא כדין </w:t>
      </w:r>
      <w:r w:rsidRPr="0088080B">
        <w:rPr>
          <w:rStyle w:val="default"/>
          <w:rFonts w:cs="FrankRuehl" w:hint="cs"/>
          <w:strike/>
          <w:vanish/>
          <w:sz w:val="22"/>
          <w:szCs w:val="22"/>
          <w:shd w:val="clear" w:color="auto" w:fill="FFFF99"/>
          <w:rtl/>
        </w:rPr>
        <w:t>לבעל רשיון</w:t>
      </w:r>
      <w:r w:rsidR="00EA221E" w:rsidRPr="0088080B">
        <w:rPr>
          <w:rStyle w:val="default"/>
          <w:rFonts w:cs="FrankRuehl" w:hint="cs"/>
          <w:vanish/>
          <w:sz w:val="22"/>
          <w:szCs w:val="22"/>
          <w:shd w:val="clear" w:color="auto" w:fill="FFFF99"/>
          <w:rtl/>
        </w:rPr>
        <w:t xml:space="preserve"> </w:t>
      </w:r>
      <w:r w:rsidR="00EA221E" w:rsidRPr="0088080B">
        <w:rPr>
          <w:rStyle w:val="default"/>
          <w:rFonts w:cs="FrankRuehl" w:hint="cs"/>
          <w:vanish/>
          <w:sz w:val="22"/>
          <w:szCs w:val="22"/>
          <w:u w:val="single"/>
          <w:shd w:val="clear" w:color="auto" w:fill="FFFF99"/>
          <w:rtl/>
        </w:rPr>
        <w:t>לספק מורשה</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למי שפועל מכוח היתר כללי, או לשלוחיהם</w:t>
      </w:r>
      <w:r w:rsidR="00DB062B" w:rsidRPr="0088080B">
        <w:rPr>
          <w:rStyle w:val="default"/>
          <w:rFonts w:cs="FrankRuehl" w:hint="cs"/>
          <w:vanish/>
          <w:sz w:val="22"/>
          <w:szCs w:val="22"/>
          <w:shd w:val="clear" w:color="auto" w:fill="FFFF99"/>
          <w:rtl/>
        </w:rPr>
        <w:t xml:space="preserve"> </w:t>
      </w:r>
      <w:r w:rsidR="00DB062B" w:rsidRPr="0088080B">
        <w:rPr>
          <w:rStyle w:val="default"/>
          <w:rFonts w:cs="FrankRuehl" w:hint="cs"/>
          <w:vanish/>
          <w:sz w:val="22"/>
          <w:szCs w:val="22"/>
          <w:u w:val="single"/>
          <w:shd w:val="clear" w:color="auto" w:fill="FFFF99"/>
          <w:rtl/>
        </w:rPr>
        <w:t>או לשלוחיו</w:t>
      </w:r>
      <w:r w:rsidRPr="0088080B">
        <w:rPr>
          <w:rStyle w:val="default"/>
          <w:rFonts w:cs="FrankRuehl" w:hint="cs"/>
          <w:vanish/>
          <w:sz w:val="22"/>
          <w:szCs w:val="22"/>
          <w:shd w:val="clear" w:color="auto" w:fill="FFFF99"/>
          <w:rtl/>
        </w:rPr>
        <w:t xml:space="preserve">, בעצמו או על ידי שלוחיו או קבלניו, בהקמתו, בהפעלתו, בקיומו, בשינויו, בבדיקתו או בתיקונו של מיתקן בזק, הנעשים כדין, דינו </w:t>
      </w:r>
      <w:r w:rsidR="004A412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ואם ההפרעה נמשכת קנס נוסף לכל יום שבו היא נמשכת.</w:t>
      </w:r>
      <w:bookmarkEnd w:id="440"/>
    </w:p>
    <w:p w:rsidR="00F24715" w:rsidRDefault="00F24715">
      <w:pPr>
        <w:pStyle w:val="P00"/>
        <w:spacing w:before="72"/>
        <w:ind w:left="0" w:right="1134"/>
        <w:rPr>
          <w:rStyle w:val="default"/>
          <w:rFonts w:cs="FrankRuehl"/>
          <w:rtl/>
        </w:rPr>
      </w:pPr>
      <w:bookmarkStart w:id="441" w:name="Seif102"/>
      <w:bookmarkEnd w:id="441"/>
      <w:r>
        <w:rPr>
          <w:lang w:val="he-IL"/>
        </w:rPr>
        <w:pict>
          <v:rect id="_x0000_s2430" style="position:absolute;left:0;text-align:left;margin-left:464.5pt;margin-top:8.05pt;width:75.05pt;height:20pt;z-index:25160294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צ</w:t>
                  </w:r>
                  <w:r>
                    <w:rPr>
                      <w:rFonts w:cs="Miriam" w:hint="cs"/>
                      <w:szCs w:val="18"/>
                      <w:rtl/>
                    </w:rPr>
                    <w:t>מחיה המפריעה למ</w:t>
                  </w:r>
                  <w:r>
                    <w:rPr>
                      <w:rFonts w:cs="Miriam"/>
                      <w:szCs w:val="18"/>
                      <w:rtl/>
                    </w:rPr>
                    <w:t>י</w:t>
                  </w:r>
                  <w:r>
                    <w:rPr>
                      <w:rFonts w:cs="Miriam" w:hint="cs"/>
                      <w:szCs w:val="18"/>
                      <w:rtl/>
                    </w:rPr>
                    <w:t>תקן בזק</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יטע אדם צמחים כלשהם ביודעו שהם עלולים לפגוע במיתקן בזק או להפריע לו.</w:t>
      </w:r>
    </w:p>
    <w:p w:rsidR="00F24715" w:rsidRDefault="00EA221E" w:rsidP="00EA221E">
      <w:pPr>
        <w:pStyle w:val="P00"/>
        <w:spacing w:before="72"/>
        <w:ind w:left="0" w:right="1134"/>
        <w:rPr>
          <w:rStyle w:val="default"/>
          <w:rFonts w:cs="FrankRuehl"/>
          <w:rtl/>
        </w:rPr>
      </w:pPr>
      <w:r>
        <w:rPr>
          <w:rFonts w:hint="cs"/>
          <w:rtl/>
          <w:lang w:eastAsia="en-US"/>
        </w:rPr>
        <w:pict>
          <v:shape id="_x0000_s3448" type="#_x0000_t202" style="position:absolute;left:0;text-align:left;margin-left:470.25pt;margin-top:7.1pt;width:1in;height:16.8pt;z-index:252055552" filled="f" stroked="f">
            <v:textbox inset="1mm,0,1mm,0">
              <w:txbxContent>
                <w:p w:rsidR="00EA221E" w:rsidRDefault="00EA221E" w:rsidP="00EA221E">
                  <w:pPr>
                    <w:spacing w:line="160" w:lineRule="exact"/>
                    <w:jc w:val="left"/>
                    <w:rPr>
                      <w:rFonts w:cs="Miriam" w:hint="cs"/>
                      <w:noProof/>
                      <w:szCs w:val="18"/>
                      <w:rtl/>
                    </w:rPr>
                  </w:pPr>
                  <w:r>
                    <w:rPr>
                      <w:rFonts w:cs="Miriam" w:hint="cs"/>
                      <w:szCs w:val="18"/>
                      <w:rtl/>
                    </w:rPr>
                    <w:t>(תיקון מס' 76) תשפ"ב-2022</w:t>
                  </w:r>
                </w:p>
              </w:txbxContent>
            </v:textbox>
            <w10:anchorlock/>
          </v:shape>
        </w:pict>
      </w:r>
      <w:r>
        <w:rPr>
          <w:rStyle w:val="default"/>
          <w:rFonts w:cs="FrankRuehl" w:hint="cs"/>
          <w:rtl/>
        </w:rPr>
        <w:tab/>
        <w:t>(ב)</w:t>
      </w:r>
      <w:r>
        <w:rPr>
          <w:rStyle w:val="default"/>
          <w:rFonts w:cs="FrankRuehl" w:hint="cs"/>
          <w:rtl/>
        </w:rPr>
        <w:tab/>
      </w:r>
      <w:r w:rsidR="00F24715">
        <w:rPr>
          <w:rStyle w:val="default"/>
          <w:rFonts w:cs="FrankRuehl" w:hint="cs"/>
          <w:rtl/>
        </w:rPr>
        <w:t xml:space="preserve">העובר על הוראות סעיף קטן (א) או מונע </w:t>
      </w:r>
      <w:r w:rsidR="00B31C10">
        <w:rPr>
          <w:rStyle w:val="default"/>
          <w:rFonts w:cs="FrankRuehl" w:hint="cs"/>
          <w:rtl/>
        </w:rPr>
        <w:t>מספק מורשה</w:t>
      </w:r>
      <w:r w:rsidR="00F24715">
        <w:rPr>
          <w:rStyle w:val="default"/>
          <w:rFonts w:cs="FrankRuehl" w:hint="cs"/>
          <w:rtl/>
        </w:rPr>
        <w:t xml:space="preserve"> הפעלת סמכות לפי סעיף 18(א)(5), דינו </w:t>
      </w:r>
      <w:r w:rsidR="00633BA7">
        <w:rPr>
          <w:rStyle w:val="default"/>
          <w:rFonts w:cs="FrankRuehl"/>
          <w:rtl/>
        </w:rPr>
        <w:t>–</w:t>
      </w:r>
      <w:r w:rsidR="00F24715">
        <w:rPr>
          <w:rStyle w:val="default"/>
          <w:rFonts w:cs="FrankRuehl" w:hint="cs"/>
          <w:rtl/>
        </w:rPr>
        <w:t xml:space="preserve"> קנס.</w:t>
      </w:r>
    </w:p>
    <w:p w:rsidR="00EA221E" w:rsidRPr="0088080B" w:rsidRDefault="00EA221E" w:rsidP="00EA221E">
      <w:pPr>
        <w:pStyle w:val="P00"/>
        <w:spacing w:before="0"/>
        <w:ind w:left="0" w:right="1134"/>
        <w:rPr>
          <w:rStyle w:val="default"/>
          <w:rFonts w:ascii="FrankRuehl" w:hAnsi="FrankRuehl" w:cs="FrankRuehl"/>
          <w:vanish/>
          <w:color w:val="FF0000"/>
          <w:szCs w:val="20"/>
          <w:shd w:val="clear" w:color="auto" w:fill="FFFF99"/>
          <w:rtl/>
        </w:rPr>
      </w:pPr>
      <w:bookmarkStart w:id="442" w:name="Rov733"/>
      <w:r w:rsidRPr="0088080B">
        <w:rPr>
          <w:rStyle w:val="default"/>
          <w:rFonts w:ascii="FrankRuehl" w:hAnsi="FrankRuehl" w:cs="FrankRuehl"/>
          <w:vanish/>
          <w:color w:val="FF0000"/>
          <w:szCs w:val="20"/>
          <w:shd w:val="clear" w:color="auto" w:fill="FFFF99"/>
          <w:rtl/>
        </w:rPr>
        <w:t>מיום 2.10.2022</w:t>
      </w:r>
    </w:p>
    <w:p w:rsidR="00EA221E" w:rsidRPr="0088080B" w:rsidRDefault="00EA221E" w:rsidP="00EA221E">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A221E" w:rsidRPr="0088080B" w:rsidRDefault="00EA221E" w:rsidP="00EA221E">
      <w:pPr>
        <w:pStyle w:val="P00"/>
        <w:spacing w:before="0"/>
        <w:ind w:left="0" w:right="1134"/>
        <w:rPr>
          <w:rStyle w:val="default"/>
          <w:rFonts w:ascii="FrankRuehl" w:hAnsi="FrankRuehl" w:cs="FrankRuehl"/>
          <w:vanish/>
          <w:szCs w:val="20"/>
          <w:shd w:val="clear" w:color="auto" w:fill="FFFF99"/>
          <w:rtl/>
        </w:rPr>
      </w:pPr>
      <w:hyperlink r:id="rId137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37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A221E" w:rsidRPr="00EA221E" w:rsidRDefault="00EA221E" w:rsidP="00EA221E">
      <w:pPr>
        <w:pStyle w:val="P0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העובר על הוראות סעיף קטן (א) או מונע </w:t>
      </w:r>
      <w:r w:rsidRPr="0088080B">
        <w:rPr>
          <w:rStyle w:val="default"/>
          <w:rFonts w:cs="FrankRuehl" w:hint="cs"/>
          <w:strike/>
          <w:vanish/>
          <w:sz w:val="22"/>
          <w:szCs w:val="22"/>
          <w:shd w:val="clear" w:color="auto" w:fill="FFFF99"/>
          <w:rtl/>
        </w:rPr>
        <w:t>מבעל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מספק מורשה</w:t>
      </w:r>
      <w:r w:rsidRPr="0088080B">
        <w:rPr>
          <w:rStyle w:val="default"/>
          <w:rFonts w:cs="FrankRuehl" w:hint="cs"/>
          <w:vanish/>
          <w:sz w:val="22"/>
          <w:szCs w:val="22"/>
          <w:shd w:val="clear" w:color="auto" w:fill="FFFF99"/>
          <w:rtl/>
        </w:rPr>
        <w:t xml:space="preserve"> הפעלת סמכות לפי סעיף 18(א)(5),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w:t>
      </w:r>
      <w:bookmarkEnd w:id="442"/>
    </w:p>
    <w:p w:rsidR="00F24715" w:rsidRDefault="00F24715" w:rsidP="007722F9">
      <w:pPr>
        <w:pStyle w:val="P00"/>
        <w:spacing w:before="72"/>
        <w:ind w:left="0" w:right="1134"/>
        <w:rPr>
          <w:rStyle w:val="default"/>
          <w:rFonts w:cs="FrankRuehl" w:hint="cs"/>
          <w:rtl/>
        </w:rPr>
      </w:pPr>
      <w:bookmarkStart w:id="443" w:name="Seif103"/>
      <w:bookmarkEnd w:id="443"/>
      <w:r>
        <w:rPr>
          <w:lang w:val="he-IL"/>
        </w:rPr>
        <w:pict>
          <v:rect id="_x0000_s2431" style="position:absolute;left:0;text-align:left;margin-left:464.5pt;margin-top:8.05pt;width:75.05pt;height:83.55pt;z-index:251603968" o:allowincell="f" filled="f" stroked="f" strokecolor="lime" strokeweight=".25pt">
            <v:textbox style="mso-next-textbox:#_x0000_s2431"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 xml:space="preserve">גיעה חמורה </w:t>
                  </w:r>
                  <w:r>
                    <w:rPr>
                      <w:rFonts w:cs="Miriam"/>
                      <w:szCs w:val="18"/>
                      <w:rtl/>
                    </w:rPr>
                    <w:t>ב</w:t>
                  </w:r>
                  <w:r>
                    <w:rPr>
                      <w:rFonts w:cs="Miriam" w:hint="cs"/>
                      <w:szCs w:val="18"/>
                      <w:rtl/>
                    </w:rPr>
                    <w:t xml:space="preserve">מיתקן בזק </w:t>
                  </w:r>
                  <w:r w:rsidR="00B31C10">
                    <w:rPr>
                      <w:rFonts w:cs="Miriam" w:hint="cs"/>
                      <w:szCs w:val="18"/>
                      <w:rtl/>
                    </w:rPr>
                    <w:t xml:space="preserve">או ציוד קצה </w:t>
                  </w:r>
                  <w:r>
                    <w:rPr>
                      <w:rFonts w:cs="Miriam"/>
                      <w:szCs w:val="18"/>
                      <w:rtl/>
                    </w:rPr>
                    <w:t>ב</w:t>
                  </w:r>
                  <w:r>
                    <w:rPr>
                      <w:rFonts w:cs="Miriam" w:hint="cs"/>
                      <w:szCs w:val="18"/>
                      <w:rtl/>
                    </w:rPr>
                    <w:t>רשלנות</w:t>
                  </w:r>
                </w:p>
                <w:p w:rsidR="00F17E28" w:rsidRDefault="00F17E28">
                  <w:pPr>
                    <w:spacing w:line="160" w:lineRule="exact"/>
                    <w:jc w:val="left"/>
                    <w:rPr>
                      <w:rFonts w:cs="Miriam"/>
                      <w:noProof/>
                      <w:szCs w:val="18"/>
                      <w:rtl/>
                    </w:rPr>
                  </w:pPr>
                  <w:r>
                    <w:rPr>
                      <w:rFonts w:cs="Miriam" w:hint="cs"/>
                      <w:szCs w:val="18"/>
                      <w:rtl/>
                    </w:rPr>
                    <w:t>(תיקון מס' 13) תשנ"ו-19</w:t>
                  </w:r>
                  <w:r>
                    <w:rPr>
                      <w:rFonts w:cs="Miriam"/>
                      <w:szCs w:val="18"/>
                      <w:rtl/>
                    </w:rPr>
                    <w:t>96</w:t>
                  </w:r>
                </w:p>
                <w:p w:rsidR="00F17E28" w:rsidRDefault="00F17E28">
                  <w:pPr>
                    <w:spacing w:line="160" w:lineRule="exact"/>
                    <w:jc w:val="left"/>
                    <w:rPr>
                      <w:rFonts w:cs="Miriam" w:hint="cs"/>
                      <w:szCs w:val="18"/>
                      <w:rtl/>
                    </w:rPr>
                  </w:pPr>
                  <w:r>
                    <w:rPr>
                      <w:rFonts w:cs="Miriam" w:hint="cs"/>
                      <w:szCs w:val="18"/>
                      <w:rtl/>
                    </w:rPr>
                    <w:t>(תיקון מס' 25) תשס"א-2001</w:t>
                  </w:r>
                </w:p>
                <w:p w:rsidR="00F17E28" w:rsidRDefault="00F17E28" w:rsidP="007722F9">
                  <w:pPr>
                    <w:spacing w:line="160" w:lineRule="exact"/>
                    <w:jc w:val="left"/>
                    <w:rPr>
                      <w:rFonts w:cs="Miriam"/>
                      <w:szCs w:val="18"/>
                      <w:rtl/>
                    </w:rPr>
                  </w:pPr>
                  <w:r>
                    <w:rPr>
                      <w:rFonts w:cs="Miriam" w:hint="cs"/>
                      <w:szCs w:val="18"/>
                      <w:rtl/>
                    </w:rPr>
                    <w:t>צו תש"ע-2010</w:t>
                  </w:r>
                </w:p>
                <w:p w:rsidR="00E3711D" w:rsidRDefault="00E3711D" w:rsidP="007722F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35.</w:t>
      </w:r>
      <w:r>
        <w:rPr>
          <w:rStyle w:val="big-number"/>
          <w:rtl/>
        </w:rPr>
        <w:tab/>
      </w:r>
      <w:r>
        <w:rPr>
          <w:rStyle w:val="default"/>
          <w:rFonts w:cs="FrankRuehl"/>
          <w:rtl/>
        </w:rPr>
        <w:t>מ</w:t>
      </w:r>
      <w:r>
        <w:rPr>
          <w:rStyle w:val="default"/>
          <w:rFonts w:cs="FrankRuehl" w:hint="cs"/>
          <w:rtl/>
        </w:rPr>
        <w:t xml:space="preserve">י שברשלנות הרס מיתקן בזק </w:t>
      </w:r>
      <w:r w:rsidR="00A65F85" w:rsidRPr="00A65F85">
        <w:rPr>
          <w:rStyle w:val="default"/>
          <w:rFonts w:cs="FrankRuehl" w:hint="cs"/>
          <w:rtl/>
        </w:rPr>
        <w:t xml:space="preserve">או ציוד קצה </w:t>
      </w:r>
      <w:r>
        <w:rPr>
          <w:rStyle w:val="default"/>
          <w:rFonts w:cs="FrankRuehl" w:hint="cs"/>
          <w:rtl/>
        </w:rPr>
        <w:t>או גרם לו נזק, ועקב כך הופסקה פעולת מיתקן בזק</w:t>
      </w:r>
      <w:r w:rsidR="00A65F85">
        <w:rPr>
          <w:rStyle w:val="default"/>
          <w:rFonts w:cs="FrankRuehl" w:hint="cs"/>
          <w:rtl/>
        </w:rPr>
        <w:t xml:space="preserve"> </w:t>
      </w:r>
      <w:r w:rsidR="00A65F85" w:rsidRPr="00A65F85">
        <w:rPr>
          <w:rStyle w:val="default"/>
          <w:rFonts w:cs="FrankRuehl" w:hint="cs"/>
          <w:rtl/>
        </w:rPr>
        <w:t>או ציוד הקצה, לפי העניין</w:t>
      </w:r>
      <w:r>
        <w:rPr>
          <w:rStyle w:val="default"/>
          <w:rFonts w:cs="FrankRuehl" w:hint="cs"/>
          <w:rtl/>
        </w:rPr>
        <w:t xml:space="preserve">, דינו </w:t>
      </w:r>
      <w:r w:rsidR="00633BA7">
        <w:rPr>
          <w:rStyle w:val="default"/>
          <w:rFonts w:cs="FrankRuehl"/>
          <w:rtl/>
        </w:rPr>
        <w:t>–</w:t>
      </w:r>
      <w:r>
        <w:rPr>
          <w:rStyle w:val="default"/>
          <w:rFonts w:cs="FrankRuehl" w:hint="cs"/>
          <w:rtl/>
        </w:rPr>
        <w:t xml:space="preserve"> קנס </w:t>
      </w:r>
      <w:r w:rsidR="007722F9">
        <w:rPr>
          <w:rStyle w:val="default"/>
          <w:rFonts w:cs="FrankRuehl" w:hint="cs"/>
          <w:rtl/>
        </w:rPr>
        <w:t>40,800</w:t>
      </w:r>
      <w:r>
        <w:rPr>
          <w:rStyle w:val="default"/>
          <w:rFonts w:cs="FrankRuehl" w:hint="cs"/>
          <w:rtl/>
        </w:rPr>
        <w:t xml:space="preserve"> שקלים חדשים.</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44" w:name="Rov425"/>
      <w:r w:rsidRPr="0088080B">
        <w:rPr>
          <w:rStyle w:val="default"/>
          <w:rFonts w:cs="FrankRuehl" w:hint="cs"/>
          <w:vanish/>
          <w:color w:val="FF0000"/>
          <w:szCs w:val="20"/>
          <w:shd w:val="clear" w:color="auto" w:fill="FFFF99"/>
          <w:rtl/>
        </w:rPr>
        <w:t>מיום 1.1.1986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תשמ"ו-1985</w:t>
      </w:r>
    </w:p>
    <w:p w:rsidR="00F24715" w:rsidRPr="0088080B" w:rsidRDefault="00F24715">
      <w:pPr>
        <w:pStyle w:val="P00"/>
        <w:spacing w:before="0"/>
        <w:ind w:left="0" w:right="1134"/>
        <w:rPr>
          <w:rStyle w:val="default"/>
          <w:rFonts w:cs="FrankRuehl" w:hint="cs"/>
          <w:vanish/>
          <w:szCs w:val="20"/>
          <w:shd w:val="clear" w:color="auto" w:fill="FFFF99"/>
          <w:rtl/>
        </w:rPr>
      </w:pPr>
      <w:hyperlink r:id="rId1380" w:history="1">
        <w:r w:rsidRPr="0088080B">
          <w:rPr>
            <w:rStyle w:val="default"/>
            <w:rFonts w:cs="FrankRuehl" w:hint="cs"/>
            <w:vanish/>
            <w:color w:val="0000FF"/>
            <w:szCs w:val="20"/>
            <w:u w:val="single"/>
            <w:shd w:val="clear" w:color="auto" w:fill="FFFF99"/>
            <w:rtl/>
          </w:rPr>
          <w:t>ק"ת תשמ</w:t>
        </w:r>
        <w:r w:rsidRPr="0088080B">
          <w:rPr>
            <w:rStyle w:val="default"/>
            <w:rFonts w:cs="FrankRuehl" w:hint="cs"/>
            <w:vanish/>
            <w:color w:val="0000FF"/>
            <w:szCs w:val="20"/>
            <w:u w:val="single"/>
            <w:shd w:val="clear" w:color="auto" w:fill="FFFF99"/>
            <w:rtl/>
          </w:rPr>
          <w:t>"</w:t>
        </w:r>
        <w:r w:rsidRPr="0088080B">
          <w:rPr>
            <w:rStyle w:val="default"/>
            <w:rFonts w:cs="FrankRuehl" w:hint="cs"/>
            <w:vanish/>
            <w:color w:val="0000FF"/>
            <w:szCs w:val="20"/>
            <w:u w:val="single"/>
            <w:shd w:val="clear" w:color="auto" w:fill="FFFF99"/>
            <w:rtl/>
          </w:rPr>
          <w:t>ו מס</w:t>
        </w:r>
        <w:r w:rsidRPr="0088080B">
          <w:rPr>
            <w:rStyle w:val="default"/>
            <w:rFonts w:cs="FrankRuehl" w:hint="cs"/>
            <w:vanish/>
            <w:color w:val="0000FF"/>
            <w:szCs w:val="20"/>
            <w:u w:val="single"/>
            <w:shd w:val="clear" w:color="auto" w:fill="FFFF99"/>
            <w:rtl/>
          </w:rPr>
          <w:t>'</w:t>
        </w:r>
        <w:r w:rsidRPr="0088080B">
          <w:rPr>
            <w:rStyle w:val="default"/>
            <w:rFonts w:cs="FrankRuehl" w:hint="cs"/>
            <w:vanish/>
            <w:color w:val="0000FF"/>
            <w:szCs w:val="20"/>
            <w:u w:val="single"/>
            <w:shd w:val="clear" w:color="auto" w:fill="FFFF99"/>
            <w:rtl/>
          </w:rPr>
          <w:t xml:space="preserve"> 4885</w:t>
        </w:r>
      </w:hyperlink>
      <w:r w:rsidRPr="0088080B">
        <w:rPr>
          <w:rStyle w:val="default"/>
          <w:rFonts w:cs="FrankRuehl" w:hint="cs"/>
          <w:vanish/>
          <w:szCs w:val="20"/>
          <w:shd w:val="clear" w:color="auto" w:fill="FFFF99"/>
          <w:rtl/>
        </w:rPr>
        <w:t xml:space="preserve"> מיום 20.12.1985 עמ' 300</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100,000 שקלים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7,000 שקלים חדשים</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1.2.1987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תשמ"ז-1987</w:t>
      </w:r>
    </w:p>
    <w:p w:rsidR="00F24715" w:rsidRPr="0088080B" w:rsidRDefault="00F24715">
      <w:pPr>
        <w:pStyle w:val="P00"/>
        <w:spacing w:before="0"/>
        <w:ind w:left="0" w:right="1134"/>
        <w:rPr>
          <w:rStyle w:val="default"/>
          <w:rFonts w:cs="FrankRuehl" w:hint="cs"/>
          <w:vanish/>
          <w:szCs w:val="20"/>
          <w:shd w:val="clear" w:color="auto" w:fill="FFFF99"/>
          <w:rtl/>
        </w:rPr>
      </w:pPr>
      <w:hyperlink r:id="rId1381" w:history="1">
        <w:r w:rsidRPr="0088080B">
          <w:rPr>
            <w:rStyle w:val="default"/>
            <w:rFonts w:cs="FrankRuehl" w:hint="cs"/>
            <w:vanish/>
            <w:color w:val="0000FF"/>
            <w:szCs w:val="20"/>
            <w:u w:val="single"/>
            <w:shd w:val="clear" w:color="auto" w:fill="FFFF99"/>
            <w:rtl/>
          </w:rPr>
          <w:t>ק"ת תשמ"ז מס' 5001</w:t>
        </w:r>
      </w:hyperlink>
      <w:r w:rsidRPr="0088080B">
        <w:rPr>
          <w:rStyle w:val="default"/>
          <w:rFonts w:cs="FrankRuehl" w:hint="cs"/>
          <w:vanish/>
          <w:szCs w:val="20"/>
          <w:shd w:val="clear" w:color="auto" w:fill="FFFF99"/>
          <w:rtl/>
        </w:rPr>
        <w:t xml:space="preserve"> מיום 29.1.1987 עמ' 359</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 xml:space="preserve">7,000 </w:t>
      </w:r>
      <w:r w:rsidRPr="0088080B">
        <w:rPr>
          <w:rStyle w:val="default"/>
          <w:rFonts w:cs="FrankRuehl" w:hint="cs"/>
          <w:vanish/>
          <w:sz w:val="22"/>
          <w:szCs w:val="22"/>
          <w:u w:val="single"/>
          <w:shd w:val="clear" w:color="auto" w:fill="FFFF99"/>
          <w:rtl/>
        </w:rPr>
        <w:t>8,400</w:t>
      </w:r>
      <w:r w:rsidRPr="0088080B">
        <w:rPr>
          <w:rStyle w:val="default"/>
          <w:rFonts w:cs="FrankRuehl" w:hint="cs"/>
          <w:vanish/>
          <w:sz w:val="22"/>
          <w:szCs w:val="22"/>
          <w:shd w:val="clear" w:color="auto" w:fill="FFFF99"/>
          <w:rtl/>
        </w:rPr>
        <w:t xml:space="preserve"> שקלים חדשים.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1.9.1989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תשמ"ט-1989</w:t>
      </w:r>
    </w:p>
    <w:p w:rsidR="00F24715" w:rsidRPr="0088080B" w:rsidRDefault="00F24715">
      <w:pPr>
        <w:pStyle w:val="P00"/>
        <w:spacing w:before="0"/>
        <w:ind w:left="0" w:right="1134"/>
        <w:rPr>
          <w:rStyle w:val="default"/>
          <w:rFonts w:cs="FrankRuehl" w:hint="cs"/>
          <w:vanish/>
          <w:szCs w:val="20"/>
          <w:shd w:val="clear" w:color="auto" w:fill="FFFF99"/>
          <w:rtl/>
        </w:rPr>
      </w:pPr>
      <w:hyperlink r:id="rId1382" w:history="1">
        <w:r w:rsidRPr="0088080B">
          <w:rPr>
            <w:rStyle w:val="default"/>
            <w:rFonts w:cs="FrankRuehl" w:hint="cs"/>
            <w:vanish/>
            <w:color w:val="0000FF"/>
            <w:szCs w:val="20"/>
            <w:u w:val="single"/>
            <w:shd w:val="clear" w:color="auto" w:fill="FFFF99"/>
            <w:rtl/>
          </w:rPr>
          <w:t>ק"ת תשמ"ט מס' 5209</w:t>
        </w:r>
      </w:hyperlink>
      <w:r w:rsidRPr="0088080B">
        <w:rPr>
          <w:rStyle w:val="default"/>
          <w:rFonts w:cs="FrankRuehl" w:hint="cs"/>
          <w:vanish/>
          <w:szCs w:val="20"/>
          <w:shd w:val="clear" w:color="auto" w:fill="FFFF99"/>
          <w:rtl/>
        </w:rPr>
        <w:t xml:space="preserve"> מיום 8.8.1989 עמ' 1235</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8,400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12,700</w:t>
      </w:r>
      <w:r w:rsidRPr="0088080B">
        <w:rPr>
          <w:rStyle w:val="default"/>
          <w:rFonts w:cs="FrankRuehl" w:hint="cs"/>
          <w:vanish/>
          <w:sz w:val="22"/>
          <w:szCs w:val="22"/>
          <w:shd w:val="clear" w:color="auto" w:fill="FFFF99"/>
          <w:rtl/>
        </w:rPr>
        <w:t xml:space="preserve"> שקלים חדשים.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15.4.1993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תשנ"ג-1993</w:t>
      </w:r>
    </w:p>
    <w:p w:rsidR="00F24715" w:rsidRPr="0088080B" w:rsidRDefault="00F24715">
      <w:pPr>
        <w:pStyle w:val="P00"/>
        <w:spacing w:before="0"/>
        <w:ind w:left="0" w:right="1134"/>
        <w:rPr>
          <w:rStyle w:val="default"/>
          <w:rFonts w:cs="FrankRuehl" w:hint="cs"/>
          <w:vanish/>
          <w:szCs w:val="20"/>
          <w:shd w:val="clear" w:color="auto" w:fill="FFFF99"/>
          <w:rtl/>
        </w:rPr>
      </w:pPr>
      <w:hyperlink r:id="rId1383" w:history="1">
        <w:r w:rsidRPr="0088080B">
          <w:rPr>
            <w:rStyle w:val="Hyperlink"/>
            <w:rFonts w:hint="cs"/>
            <w:vanish/>
            <w:szCs w:val="20"/>
            <w:shd w:val="clear" w:color="auto" w:fill="FFFF99"/>
            <w:rtl/>
          </w:rPr>
          <w:t>ק"ת תשנ"ג מס' 5506</w:t>
        </w:r>
      </w:hyperlink>
      <w:r w:rsidRPr="0088080B">
        <w:rPr>
          <w:rStyle w:val="default"/>
          <w:rFonts w:cs="FrankRuehl" w:hint="cs"/>
          <w:vanish/>
          <w:szCs w:val="20"/>
          <w:shd w:val="clear" w:color="auto" w:fill="FFFF99"/>
          <w:rtl/>
        </w:rPr>
        <w:t xml:space="preserve"> מיום 4.3.1993 עמ' 488</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12,700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20,000</w:t>
      </w:r>
      <w:r w:rsidRPr="0088080B">
        <w:rPr>
          <w:rStyle w:val="default"/>
          <w:rFonts w:cs="FrankRuehl" w:hint="cs"/>
          <w:vanish/>
          <w:sz w:val="22"/>
          <w:szCs w:val="22"/>
          <w:shd w:val="clear" w:color="auto" w:fill="FFFF99"/>
          <w:rtl/>
        </w:rPr>
        <w:t xml:space="preserve"> שקלים חדשים.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10.5.1996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13</w:t>
      </w:r>
    </w:p>
    <w:p w:rsidR="00F24715" w:rsidRPr="0088080B" w:rsidRDefault="00F24715">
      <w:pPr>
        <w:pStyle w:val="P00"/>
        <w:spacing w:before="0"/>
        <w:ind w:left="0" w:right="1134"/>
        <w:rPr>
          <w:rStyle w:val="default"/>
          <w:rFonts w:cs="FrankRuehl" w:hint="cs"/>
          <w:vanish/>
          <w:szCs w:val="20"/>
          <w:shd w:val="clear" w:color="auto" w:fill="FFFF99"/>
          <w:rtl/>
        </w:rPr>
      </w:pPr>
      <w:hyperlink r:id="rId1384" w:history="1">
        <w:r w:rsidRPr="0088080B">
          <w:rPr>
            <w:rStyle w:val="Hyperlink"/>
            <w:rFonts w:hint="cs"/>
            <w:vanish/>
            <w:szCs w:val="20"/>
            <w:shd w:val="clear" w:color="auto" w:fill="FFFF99"/>
            <w:rtl/>
          </w:rPr>
          <w:t>ס"ח תשנ"ו מס' 1590</w:t>
        </w:r>
      </w:hyperlink>
      <w:r w:rsidRPr="0088080B">
        <w:rPr>
          <w:rStyle w:val="default"/>
          <w:rFonts w:cs="FrankRuehl" w:hint="cs"/>
          <w:vanish/>
          <w:szCs w:val="20"/>
          <w:shd w:val="clear" w:color="auto" w:fill="FFFF99"/>
          <w:rtl/>
        </w:rPr>
        <w:t xml:space="preserve"> מיום 10.5.1996 עמ' 304 (</w:t>
      </w:r>
      <w:hyperlink r:id="rId1385" w:history="1">
        <w:r w:rsidRPr="0088080B">
          <w:rPr>
            <w:rStyle w:val="Hyperlink"/>
            <w:rFonts w:hint="cs"/>
            <w:vanish/>
            <w:szCs w:val="20"/>
            <w:shd w:val="clear" w:color="auto" w:fill="FFFF99"/>
            <w:rtl/>
          </w:rPr>
          <w:t>ה"ח 2463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22"/>
          <w:szCs w:val="22"/>
          <w:u w:val="single"/>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20,000 שקלים חדשים</w:t>
      </w:r>
      <w:r w:rsidRPr="0088080B">
        <w:rPr>
          <w:rStyle w:val="default"/>
          <w:rFonts w:cs="FrankRuehl" w:hint="cs"/>
          <w:vanish/>
          <w:sz w:val="22"/>
          <w:szCs w:val="22"/>
          <w:u w:val="single"/>
          <w:shd w:val="clear" w:color="auto" w:fill="FFFF99"/>
          <w:rtl/>
        </w:rPr>
        <w:t xml:space="preserve">; לענין סעיף זה, "מיתקן בזק"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תחנת שידור כהגדרתה בסעיף 6א</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11.7.1996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תשנ"ו-1996</w:t>
      </w:r>
    </w:p>
    <w:p w:rsidR="00F24715" w:rsidRPr="0088080B" w:rsidRDefault="00F24715">
      <w:pPr>
        <w:pStyle w:val="P00"/>
        <w:spacing w:before="0"/>
        <w:ind w:left="0" w:right="1134"/>
        <w:rPr>
          <w:rStyle w:val="default"/>
          <w:rFonts w:cs="FrankRuehl" w:hint="cs"/>
          <w:vanish/>
          <w:szCs w:val="20"/>
          <w:shd w:val="clear" w:color="auto" w:fill="FFFF99"/>
          <w:rtl/>
        </w:rPr>
      </w:pPr>
      <w:hyperlink r:id="rId1386" w:history="1">
        <w:r w:rsidRPr="0088080B">
          <w:rPr>
            <w:rStyle w:val="default"/>
            <w:rFonts w:cs="FrankRuehl" w:hint="cs"/>
            <w:vanish/>
            <w:color w:val="0000FF"/>
            <w:szCs w:val="20"/>
            <w:u w:val="single"/>
            <w:shd w:val="clear" w:color="auto" w:fill="FFFF99"/>
            <w:rtl/>
          </w:rPr>
          <w:t>ק"ת תשנ"ו מס' 5760</w:t>
        </w:r>
      </w:hyperlink>
      <w:r w:rsidRPr="0088080B">
        <w:rPr>
          <w:rStyle w:val="default"/>
          <w:rFonts w:cs="FrankRuehl" w:hint="cs"/>
          <w:vanish/>
          <w:szCs w:val="20"/>
          <w:shd w:val="clear" w:color="auto" w:fill="FFFF99"/>
          <w:rtl/>
        </w:rPr>
        <w:t xml:space="preserve"> מיום 11.6.1996 עמ' 995</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20,000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27,700</w:t>
      </w:r>
      <w:r w:rsidRPr="0088080B">
        <w:rPr>
          <w:rStyle w:val="default"/>
          <w:rFonts w:cs="FrankRuehl" w:hint="cs"/>
          <w:vanish/>
          <w:sz w:val="22"/>
          <w:szCs w:val="22"/>
          <w:shd w:val="clear" w:color="auto" w:fill="FFFF99"/>
          <w:rtl/>
        </w:rPr>
        <w:t xml:space="preserve"> שקלים חדשים; לענין סעיף זה, "מיתקן בזק"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תחנת שידור כהגדרתה בסעיף 6א.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38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558 (</w:t>
      </w:r>
      <w:hyperlink r:id="rId138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38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27,700 שקלים חדשים</w:t>
      </w:r>
      <w:r w:rsidRPr="0088080B">
        <w:rPr>
          <w:rStyle w:val="default"/>
          <w:rFonts w:cs="FrankRuehl" w:hint="cs"/>
          <w:strike/>
          <w:vanish/>
          <w:sz w:val="22"/>
          <w:szCs w:val="22"/>
          <w:shd w:val="clear" w:color="auto" w:fill="FFFF99"/>
          <w:rtl/>
        </w:rPr>
        <w:t xml:space="preserve">; לענין סעיף זה, "מיתקן בזק"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תחנת שידור כהגדרתה בסעיף 6א</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30.11.2002</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צו תשס"ג-2002</w:t>
      </w:r>
    </w:p>
    <w:p w:rsidR="00F24715" w:rsidRPr="0088080B" w:rsidRDefault="00F24715">
      <w:pPr>
        <w:pStyle w:val="P00"/>
        <w:spacing w:before="0"/>
        <w:ind w:left="0" w:right="1134"/>
        <w:rPr>
          <w:rStyle w:val="default"/>
          <w:rFonts w:cs="FrankRuehl" w:hint="cs"/>
          <w:vanish/>
          <w:szCs w:val="20"/>
          <w:shd w:val="clear" w:color="auto" w:fill="FFFF99"/>
          <w:rtl/>
        </w:rPr>
      </w:pPr>
      <w:hyperlink r:id="rId1390" w:history="1">
        <w:r w:rsidRPr="0088080B">
          <w:rPr>
            <w:rStyle w:val="Hyperlink"/>
            <w:rFonts w:hint="cs"/>
            <w:vanish/>
            <w:szCs w:val="20"/>
            <w:shd w:val="clear" w:color="auto" w:fill="FFFF99"/>
            <w:rtl/>
          </w:rPr>
          <w:t>ק"ת תשס"ג מס' 6205</w:t>
        </w:r>
      </w:hyperlink>
      <w:r w:rsidRPr="0088080B">
        <w:rPr>
          <w:rStyle w:val="default"/>
          <w:rFonts w:cs="FrankRuehl" w:hint="cs"/>
          <w:vanish/>
          <w:szCs w:val="20"/>
          <w:shd w:val="clear" w:color="auto" w:fill="FFFF99"/>
          <w:rtl/>
        </w:rPr>
        <w:t xml:space="preserve"> מיום 31.10.2002 עמ' 123</w:t>
      </w:r>
    </w:p>
    <w:p w:rsidR="007722F9" w:rsidRPr="0088080B" w:rsidRDefault="007722F9" w:rsidP="007722F9">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 xml:space="preserve">27,700 </w:t>
      </w:r>
      <w:r w:rsidRPr="0088080B">
        <w:rPr>
          <w:rStyle w:val="default"/>
          <w:rFonts w:cs="FrankRuehl" w:hint="cs"/>
          <w:vanish/>
          <w:sz w:val="22"/>
          <w:szCs w:val="22"/>
          <w:u w:val="single"/>
          <w:shd w:val="clear" w:color="auto" w:fill="FFFF99"/>
          <w:rtl/>
        </w:rPr>
        <w:t>36,500</w:t>
      </w:r>
      <w:r w:rsidRPr="0088080B">
        <w:rPr>
          <w:rStyle w:val="default"/>
          <w:rFonts w:cs="FrankRuehl" w:hint="cs"/>
          <w:vanish/>
          <w:sz w:val="22"/>
          <w:szCs w:val="22"/>
          <w:shd w:val="clear" w:color="auto" w:fill="FFFF99"/>
          <w:rtl/>
        </w:rPr>
        <w:t xml:space="preserve"> שקלים חדשים.</w:t>
      </w:r>
    </w:p>
    <w:p w:rsidR="007722F9" w:rsidRPr="0088080B" w:rsidRDefault="007722F9" w:rsidP="007722F9">
      <w:pPr>
        <w:pStyle w:val="P33"/>
        <w:spacing w:before="0"/>
        <w:ind w:left="0" w:right="1134"/>
        <w:rPr>
          <w:rFonts w:hint="cs"/>
          <w:vanish/>
          <w:szCs w:val="20"/>
          <w:shd w:val="clear" w:color="auto" w:fill="FFFF99"/>
          <w:rtl/>
        </w:rPr>
      </w:pPr>
    </w:p>
    <w:p w:rsidR="007722F9" w:rsidRPr="0088080B" w:rsidRDefault="007722F9" w:rsidP="007722F9">
      <w:pPr>
        <w:pStyle w:val="P33"/>
        <w:spacing w:before="0"/>
        <w:ind w:left="0" w:right="1134"/>
        <w:rPr>
          <w:rFonts w:hint="cs"/>
          <w:vanish/>
          <w:color w:val="FF0000"/>
          <w:szCs w:val="20"/>
          <w:shd w:val="clear" w:color="auto" w:fill="FFFF99"/>
          <w:rtl/>
        </w:rPr>
      </w:pPr>
      <w:r w:rsidRPr="0088080B">
        <w:rPr>
          <w:rFonts w:hint="cs"/>
          <w:vanish/>
          <w:color w:val="FF0000"/>
          <w:szCs w:val="20"/>
          <w:shd w:val="clear" w:color="auto" w:fill="FFFF99"/>
          <w:rtl/>
        </w:rPr>
        <w:t>מיום 13.4.2010</w:t>
      </w:r>
    </w:p>
    <w:p w:rsidR="007722F9" w:rsidRPr="0088080B" w:rsidRDefault="007722F9" w:rsidP="007722F9">
      <w:pPr>
        <w:pStyle w:val="P33"/>
        <w:spacing w:before="0"/>
        <w:ind w:left="0" w:right="1134"/>
        <w:rPr>
          <w:rFonts w:hint="cs"/>
          <w:vanish/>
          <w:szCs w:val="20"/>
          <w:shd w:val="clear" w:color="auto" w:fill="FFFF99"/>
          <w:rtl/>
        </w:rPr>
      </w:pPr>
      <w:r w:rsidRPr="0088080B">
        <w:rPr>
          <w:rFonts w:hint="cs"/>
          <w:b/>
          <w:bCs/>
          <w:vanish/>
          <w:szCs w:val="20"/>
          <w:shd w:val="clear" w:color="auto" w:fill="FFFF99"/>
          <w:rtl/>
        </w:rPr>
        <w:t>צו תש"ע-2010</w:t>
      </w:r>
    </w:p>
    <w:p w:rsidR="007722F9" w:rsidRPr="0088080B" w:rsidRDefault="007722F9" w:rsidP="007722F9">
      <w:pPr>
        <w:pStyle w:val="P33"/>
        <w:spacing w:before="0"/>
        <w:ind w:left="0" w:right="1134"/>
        <w:rPr>
          <w:rFonts w:hint="cs"/>
          <w:vanish/>
          <w:szCs w:val="20"/>
          <w:shd w:val="clear" w:color="auto" w:fill="FFFF99"/>
          <w:rtl/>
        </w:rPr>
      </w:pPr>
      <w:hyperlink r:id="rId1391" w:history="1">
        <w:r w:rsidRPr="0088080B">
          <w:rPr>
            <w:rStyle w:val="Hyperlink"/>
            <w:rFonts w:hint="cs"/>
            <w:vanish/>
            <w:szCs w:val="20"/>
            <w:shd w:val="clear" w:color="auto" w:fill="FFFF99"/>
            <w:rtl/>
          </w:rPr>
          <w:t>ק"ת תש"ע מס' 6877</w:t>
        </w:r>
      </w:hyperlink>
      <w:r w:rsidRPr="0088080B">
        <w:rPr>
          <w:rFonts w:hint="cs"/>
          <w:vanish/>
          <w:szCs w:val="20"/>
          <w:shd w:val="clear" w:color="auto" w:fill="FFFF99"/>
          <w:rtl/>
        </w:rPr>
        <w:t xml:space="preserve"> מיום 14.3.2010 עמ' 948</w:t>
      </w:r>
    </w:p>
    <w:p w:rsidR="00E3711D" w:rsidRPr="0088080B" w:rsidRDefault="00E3711D" w:rsidP="00E3711D">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 xml:space="preserve">י שברשלנות הרס מיתקן בזק או גרם לו נזק, ועקב כך הופסקה פעולת מיתקן בזק,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Pr="0088080B">
        <w:rPr>
          <w:rStyle w:val="default"/>
          <w:rFonts w:cs="FrankRuehl" w:hint="cs"/>
          <w:strike/>
          <w:vanish/>
          <w:sz w:val="22"/>
          <w:szCs w:val="22"/>
          <w:shd w:val="clear" w:color="auto" w:fill="FFFF99"/>
          <w:rtl/>
        </w:rPr>
        <w:t xml:space="preserve">36,500 </w:t>
      </w:r>
      <w:r w:rsidRPr="0088080B">
        <w:rPr>
          <w:rStyle w:val="default"/>
          <w:rFonts w:cs="FrankRuehl" w:hint="cs"/>
          <w:vanish/>
          <w:sz w:val="22"/>
          <w:szCs w:val="22"/>
          <w:u w:val="single"/>
          <w:shd w:val="clear" w:color="auto" w:fill="FFFF99"/>
          <w:rtl/>
        </w:rPr>
        <w:t>40,800</w:t>
      </w:r>
      <w:r w:rsidRPr="0088080B">
        <w:rPr>
          <w:rStyle w:val="default"/>
          <w:rFonts w:cs="FrankRuehl" w:hint="cs"/>
          <w:vanish/>
          <w:sz w:val="22"/>
          <w:szCs w:val="22"/>
          <w:shd w:val="clear" w:color="auto" w:fill="FFFF99"/>
          <w:rtl/>
        </w:rPr>
        <w:t xml:space="preserve"> שקלים חדשים.</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p>
    <w:p w:rsidR="00E3711D" w:rsidRPr="0088080B" w:rsidRDefault="00E3711D" w:rsidP="00E3711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hyperlink r:id="rId139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39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3711D" w:rsidRPr="0088080B" w:rsidRDefault="00E3711D" w:rsidP="007722F9">
      <w:pPr>
        <w:pStyle w:val="P00"/>
        <w:ind w:left="0" w:right="1134"/>
        <w:rPr>
          <w:rStyle w:val="big-number"/>
          <w:rFonts w:ascii="Miriam" w:hAnsi="Miriam"/>
          <w:vanish/>
          <w:sz w:val="16"/>
          <w:szCs w:val="16"/>
          <w:shd w:val="clear" w:color="auto" w:fill="FFFF99"/>
          <w:rtl/>
        </w:rPr>
      </w:pPr>
      <w:r w:rsidRPr="0088080B">
        <w:rPr>
          <w:rStyle w:val="big-number"/>
          <w:rFonts w:ascii="Miriam" w:hAnsi="Miriam"/>
          <w:vanish/>
          <w:sz w:val="16"/>
          <w:szCs w:val="16"/>
          <w:shd w:val="clear" w:color="auto" w:fill="FFFF99"/>
          <w:rtl/>
        </w:rPr>
        <w:t>פגיעה חמורה במיתקן בזק</w:t>
      </w:r>
      <w:r w:rsidRPr="0088080B">
        <w:rPr>
          <w:rStyle w:val="big-number"/>
          <w:rFonts w:ascii="Miriam" w:hAnsi="Miriam" w:hint="cs"/>
          <w:vanish/>
          <w:sz w:val="16"/>
          <w:szCs w:val="16"/>
          <w:shd w:val="clear" w:color="auto" w:fill="FFFF99"/>
          <w:rtl/>
        </w:rPr>
        <w:t xml:space="preserve"> </w:t>
      </w:r>
      <w:r w:rsidRPr="0088080B">
        <w:rPr>
          <w:rStyle w:val="big-number"/>
          <w:rFonts w:ascii="Miriam" w:hAnsi="Miriam" w:hint="cs"/>
          <w:vanish/>
          <w:sz w:val="16"/>
          <w:szCs w:val="16"/>
          <w:u w:val="single"/>
          <w:shd w:val="clear" w:color="auto" w:fill="FFFF99"/>
          <w:rtl/>
        </w:rPr>
        <w:t>או ציוד קצה</w:t>
      </w:r>
      <w:r w:rsidRPr="0088080B">
        <w:rPr>
          <w:rStyle w:val="big-number"/>
          <w:rFonts w:ascii="Miriam" w:hAnsi="Miriam"/>
          <w:vanish/>
          <w:sz w:val="16"/>
          <w:szCs w:val="16"/>
          <w:shd w:val="clear" w:color="auto" w:fill="FFFF99"/>
          <w:rtl/>
        </w:rPr>
        <w:t xml:space="preserve"> ברשלנות</w:t>
      </w:r>
    </w:p>
    <w:p w:rsidR="00F24715" w:rsidRDefault="00F24715" w:rsidP="00E3711D">
      <w:pPr>
        <w:pStyle w:val="P00"/>
        <w:spacing w:before="0"/>
        <w:ind w:left="0" w:right="1134"/>
        <w:rPr>
          <w:rStyle w:val="default"/>
          <w:rFonts w:cs="FrankRuehl" w:hint="cs"/>
          <w:sz w:val="2"/>
          <w:szCs w:val="2"/>
          <w:rtl/>
        </w:rPr>
      </w:pPr>
      <w:r w:rsidRPr="0088080B">
        <w:rPr>
          <w:rStyle w:val="big-number"/>
          <w:rFonts w:cs="FrankRuehl"/>
          <w:vanish/>
          <w:sz w:val="22"/>
          <w:szCs w:val="22"/>
          <w:shd w:val="clear" w:color="auto" w:fill="FFFF99"/>
          <w:rtl/>
        </w:rPr>
        <w:t>35.</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מ</w:t>
      </w:r>
      <w:r w:rsidRPr="0088080B">
        <w:rPr>
          <w:rStyle w:val="default"/>
          <w:rFonts w:cs="FrankRuehl" w:hint="cs"/>
          <w:vanish/>
          <w:sz w:val="22"/>
          <w:szCs w:val="22"/>
          <w:shd w:val="clear" w:color="auto" w:fill="FFFF99"/>
          <w:rtl/>
        </w:rPr>
        <w:t>י שברשלנות הרס מיתקן בזק</w:t>
      </w:r>
      <w:r w:rsidR="00E3711D" w:rsidRPr="0088080B">
        <w:rPr>
          <w:rStyle w:val="default"/>
          <w:rFonts w:cs="FrankRuehl" w:hint="cs"/>
          <w:vanish/>
          <w:sz w:val="22"/>
          <w:szCs w:val="22"/>
          <w:shd w:val="clear" w:color="auto" w:fill="FFFF99"/>
          <w:rtl/>
        </w:rPr>
        <w:t xml:space="preserve"> </w:t>
      </w:r>
      <w:r w:rsidR="00E3711D" w:rsidRPr="0088080B">
        <w:rPr>
          <w:rStyle w:val="default"/>
          <w:rFonts w:cs="FrankRuehl" w:hint="cs"/>
          <w:vanish/>
          <w:sz w:val="22"/>
          <w:szCs w:val="22"/>
          <w:u w:val="single"/>
          <w:shd w:val="clear" w:color="auto" w:fill="FFFF99"/>
          <w:rtl/>
        </w:rPr>
        <w:t>או ציוד קצה</w:t>
      </w:r>
      <w:r w:rsidRPr="0088080B">
        <w:rPr>
          <w:rStyle w:val="default"/>
          <w:rFonts w:cs="FrankRuehl" w:hint="cs"/>
          <w:vanish/>
          <w:sz w:val="22"/>
          <w:szCs w:val="22"/>
          <w:shd w:val="clear" w:color="auto" w:fill="FFFF99"/>
          <w:rtl/>
        </w:rPr>
        <w:t xml:space="preserve"> או גרם לו נזק, ועקב כך הופסקה פעולת מיתקן בזק</w:t>
      </w:r>
      <w:r w:rsidR="00E3711D" w:rsidRPr="0088080B">
        <w:rPr>
          <w:rStyle w:val="default"/>
          <w:rFonts w:cs="FrankRuehl" w:hint="cs"/>
          <w:vanish/>
          <w:sz w:val="22"/>
          <w:szCs w:val="22"/>
          <w:shd w:val="clear" w:color="auto" w:fill="FFFF99"/>
          <w:rtl/>
        </w:rPr>
        <w:t xml:space="preserve"> </w:t>
      </w:r>
      <w:r w:rsidR="00E3711D" w:rsidRPr="0088080B">
        <w:rPr>
          <w:rStyle w:val="default"/>
          <w:rFonts w:cs="FrankRuehl" w:hint="cs"/>
          <w:vanish/>
          <w:sz w:val="22"/>
          <w:szCs w:val="22"/>
          <w:u w:val="single"/>
          <w:shd w:val="clear" w:color="auto" w:fill="FFFF99"/>
          <w:rtl/>
        </w:rPr>
        <w:t>או ציוד הקצה, לפי העניין</w:t>
      </w:r>
      <w:r w:rsidRPr="0088080B">
        <w:rPr>
          <w:rStyle w:val="default"/>
          <w:rFonts w:cs="FrankRuehl" w:hint="cs"/>
          <w:vanish/>
          <w:sz w:val="22"/>
          <w:szCs w:val="22"/>
          <w:shd w:val="clear" w:color="auto" w:fill="FFFF99"/>
          <w:rtl/>
        </w:rPr>
        <w:t xml:space="preserve">, דינו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 </w:t>
      </w:r>
      <w:r w:rsidR="007722F9" w:rsidRPr="0088080B">
        <w:rPr>
          <w:rStyle w:val="default"/>
          <w:rFonts w:cs="FrankRuehl" w:hint="cs"/>
          <w:vanish/>
          <w:sz w:val="22"/>
          <w:szCs w:val="22"/>
          <w:shd w:val="clear" w:color="auto" w:fill="FFFF99"/>
          <w:rtl/>
        </w:rPr>
        <w:t>40,800</w:t>
      </w:r>
      <w:r w:rsidRPr="0088080B">
        <w:rPr>
          <w:rStyle w:val="default"/>
          <w:rFonts w:cs="FrankRuehl" w:hint="cs"/>
          <w:vanish/>
          <w:sz w:val="22"/>
          <w:szCs w:val="22"/>
          <w:shd w:val="clear" w:color="auto" w:fill="FFFF99"/>
          <w:rtl/>
        </w:rPr>
        <w:t xml:space="preserve"> שקלים חדשים</w:t>
      </w:r>
      <w:r w:rsidR="007722F9" w:rsidRPr="0088080B">
        <w:rPr>
          <w:rStyle w:val="default"/>
          <w:rFonts w:cs="FrankRuehl" w:hint="cs"/>
          <w:vanish/>
          <w:sz w:val="22"/>
          <w:szCs w:val="22"/>
          <w:shd w:val="clear" w:color="auto" w:fill="FFFF99"/>
          <w:rtl/>
        </w:rPr>
        <w:t>.</w:t>
      </w:r>
      <w:bookmarkEnd w:id="444"/>
    </w:p>
    <w:p w:rsidR="00F24715" w:rsidRDefault="00F24715">
      <w:pPr>
        <w:pStyle w:val="P00"/>
        <w:spacing w:before="72"/>
        <w:ind w:left="0" w:right="1134"/>
        <w:rPr>
          <w:rStyle w:val="default"/>
          <w:rFonts w:cs="FrankRuehl"/>
          <w:rtl/>
        </w:rPr>
      </w:pPr>
    </w:p>
    <w:p w:rsidR="00A65F85" w:rsidRDefault="00A65F85">
      <w:pPr>
        <w:pStyle w:val="P00"/>
        <w:spacing w:before="72"/>
        <w:ind w:left="0" w:right="1134"/>
        <w:rPr>
          <w:rStyle w:val="default"/>
          <w:rFonts w:cs="FrankRuehl"/>
          <w:rtl/>
        </w:rPr>
      </w:pPr>
    </w:p>
    <w:p w:rsidR="00E3711D" w:rsidRDefault="00E3711D">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r>
        <w:rPr>
          <w:lang w:val="he-IL"/>
        </w:rPr>
        <w:pict>
          <v:rect id="_x0000_s2432" style="position:absolute;left:0;text-align:left;margin-left:464.5pt;margin-top:8.05pt;width:75.05pt;height:16.65pt;z-index:251604992"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64) תשע"ז-2016</w:t>
                  </w:r>
                </w:p>
              </w:txbxContent>
            </v:textbox>
            <w10:anchorlock/>
          </v:rect>
        </w:pict>
      </w:r>
      <w:r>
        <w:rPr>
          <w:rStyle w:val="big-number"/>
          <w:rtl/>
        </w:rPr>
        <w:t>36.</w:t>
      </w:r>
      <w:r>
        <w:rPr>
          <w:rStyle w:val="big-number"/>
          <w:rtl/>
        </w:rPr>
        <w:tab/>
      </w:r>
      <w:r>
        <w:rPr>
          <w:rStyle w:val="default"/>
          <w:rFonts w:cs="FrankRuehl"/>
          <w:rtl/>
        </w:rPr>
        <w:t>(</w:t>
      </w:r>
      <w:r w:rsidR="00BF5B6B">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45" w:name="Rov609"/>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394"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395"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יבצע אדם, בין בעצמו ובין על ידי שלוחיו</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או קבלניו, עבודת חפירה, חרישה או נטיעה, שעמקה יותר מחמישים סנטימטרים, במרחק עד חמישים מטרים מציר של דרך שאינה דרך עירונית ושלושים מטרים מציר של דרך עירונית, </w:t>
      </w:r>
      <w:r w:rsidRPr="0088080B">
        <w:rPr>
          <w:rStyle w:val="default"/>
          <w:rFonts w:cs="FrankRuehl" w:hint="cs"/>
          <w:strike/>
          <w:vanish/>
          <w:sz w:val="22"/>
          <w:szCs w:val="22"/>
          <w:shd w:val="clear" w:color="auto" w:fill="FFFF99"/>
          <w:rtl/>
        </w:rPr>
        <w:t>אלא בהיתר מאת השר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אלא אם כן קיבל לכך היתר כאמור בסעיף 53ב</w:t>
      </w:r>
      <w:r w:rsidRPr="0088080B">
        <w:rPr>
          <w:rStyle w:val="default"/>
          <w:rFonts w:cs="FrankRuehl" w:hint="cs"/>
          <w:vanish/>
          <w:sz w:val="22"/>
          <w:szCs w:val="22"/>
          <w:shd w:val="clear" w:color="auto" w:fill="FFFF99"/>
          <w:rtl/>
        </w:rPr>
        <w:t xml:space="preserve">; העובר על הוראת סעיף קטן זה, דינו </w:t>
      </w:r>
      <w:r w:rsidR="009D6C31"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מאסר ששה חדשים.</w:t>
      </w:r>
    </w:p>
    <w:p w:rsidR="00BF5B6B" w:rsidRPr="0088080B" w:rsidRDefault="00BF5B6B" w:rsidP="00BF5B6B">
      <w:pPr>
        <w:pStyle w:val="P00"/>
        <w:spacing w:before="0"/>
        <w:ind w:left="0" w:right="1134"/>
        <w:rPr>
          <w:rStyle w:val="default"/>
          <w:rFonts w:cs="FrankRuehl" w:hint="cs"/>
          <w:vanish/>
          <w:szCs w:val="20"/>
          <w:shd w:val="clear" w:color="auto" w:fill="FFFF99"/>
          <w:rtl/>
        </w:rPr>
      </w:pPr>
    </w:p>
    <w:p w:rsidR="00BF5B6B" w:rsidRPr="0088080B" w:rsidRDefault="00BF5B6B" w:rsidP="00BF5B6B">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hyperlink r:id="rId1396"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127 (</w:t>
      </w:r>
      <w:hyperlink r:id="rId1397"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36</w:t>
      </w:r>
    </w:p>
    <w:p w:rsidR="00BF5B6B" w:rsidRPr="0088080B" w:rsidRDefault="00BF5B6B" w:rsidP="00BF5B6B">
      <w:pPr>
        <w:pStyle w:val="P00"/>
        <w:tabs>
          <w:tab w:val="clear" w:pos="6259"/>
        </w:tabs>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BF5B6B" w:rsidRPr="0088080B" w:rsidRDefault="00BF5B6B" w:rsidP="00BF5B6B">
      <w:pPr>
        <w:pStyle w:val="P00"/>
        <w:spacing w:before="20"/>
        <w:ind w:left="0" w:right="1134"/>
        <w:rPr>
          <w:rStyle w:val="default"/>
          <w:rFonts w:ascii="Arial" w:hAnsi="Arial" w:cs="Miriam" w:hint="cs"/>
          <w:strike/>
          <w:vanish/>
          <w:sz w:val="16"/>
          <w:szCs w:val="16"/>
          <w:shd w:val="clear" w:color="auto" w:fill="FFFF99"/>
          <w:rtl/>
        </w:rPr>
      </w:pPr>
      <w:r w:rsidRPr="0088080B">
        <w:rPr>
          <w:rStyle w:val="default"/>
          <w:rFonts w:ascii="Arial" w:hAnsi="Arial" w:cs="Miriam" w:hint="cs"/>
          <w:strike/>
          <w:vanish/>
          <w:sz w:val="16"/>
          <w:szCs w:val="16"/>
          <w:shd w:val="clear" w:color="auto" w:fill="FFFF99"/>
          <w:rtl/>
        </w:rPr>
        <w:t>איסור עבודות</w:t>
      </w:r>
    </w:p>
    <w:p w:rsidR="00BF5B6B" w:rsidRPr="0088080B" w:rsidRDefault="00BF5B6B" w:rsidP="00BF5B6B">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36.</w:t>
      </w:r>
      <w:r w:rsidRPr="0088080B">
        <w:rPr>
          <w:rStyle w:val="default"/>
          <w:rFonts w:cs="FrankRuehl"/>
          <w:strike/>
          <w:vanish/>
          <w:sz w:val="22"/>
          <w:szCs w:val="22"/>
          <w:shd w:val="clear" w:color="auto" w:fill="FFFF99"/>
          <w:rtl/>
        </w:rPr>
        <w:tab/>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לא יבצע אדם, בין בעצמו ובין על ידי שלוחיו</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 xml:space="preserve">או קבלניו, עבודת חפירה, חרישה או נטיעה, שעמקה יותר מחמישים סנטימטרים, במרחק עד חמישים מטרים מציר של דרך שאינה דרך עירונית ושלושים מטרים מציר של דרך עירונית, אלא אם כן קיבל לכך היתר כאמור בסעיף 53ב; העובר על הוראת סעיף קטן זה, דינו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מאסר ששה חדשים.</w:t>
      </w:r>
    </w:p>
    <w:p w:rsidR="00BF5B6B" w:rsidRPr="00BF5B6B" w:rsidRDefault="00BF5B6B" w:rsidP="00BF5B6B">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w:t>
      </w:r>
      <w:r w:rsidRPr="0088080B">
        <w:rPr>
          <w:rStyle w:val="default"/>
          <w:rFonts w:cs="FrankRuehl"/>
          <w:strike/>
          <w:vanish/>
          <w:sz w:val="22"/>
          <w:szCs w:val="22"/>
          <w:shd w:val="clear" w:color="auto" w:fill="FFFF99"/>
          <w:rtl/>
        </w:rPr>
        <w:t>ו</w:t>
      </w:r>
      <w:r w:rsidRPr="0088080B">
        <w:rPr>
          <w:rStyle w:val="default"/>
          <w:rFonts w:cs="FrankRuehl" w:hint="cs"/>
          <w:strike/>
          <w:vanish/>
          <w:sz w:val="22"/>
          <w:szCs w:val="22"/>
          <w:shd w:val="clear" w:color="auto" w:fill="FFFF99"/>
          <w:rtl/>
        </w:rPr>
        <w:t>ראות סעיף קטן (א) לא יחולו על עבודות חפירה, חרישה ונטיעה מקובלות שעושה אדם לצורך טיפוח גינת נוי שלו.</w:t>
      </w:r>
      <w:bookmarkEnd w:id="445"/>
    </w:p>
    <w:p w:rsidR="00F24715" w:rsidRDefault="00F24715" w:rsidP="00590468">
      <w:pPr>
        <w:pStyle w:val="P00"/>
        <w:spacing w:before="72"/>
        <w:ind w:left="0" w:right="1134"/>
        <w:rPr>
          <w:rStyle w:val="default"/>
          <w:rFonts w:cs="FrankRuehl" w:hint="cs"/>
          <w:rtl/>
        </w:rPr>
      </w:pPr>
      <w:bookmarkStart w:id="446" w:name="Seif104"/>
      <w:bookmarkEnd w:id="446"/>
      <w:r>
        <w:rPr>
          <w:lang w:val="he-IL"/>
        </w:rPr>
        <w:pict>
          <v:rect id="_x0000_s2433" style="position:absolute;left:0;text-align:left;margin-left:464.5pt;margin-top:8.05pt;width:75.05pt;height:86.85pt;z-index:25160601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צ</w:t>
                  </w:r>
                  <w:r>
                    <w:rPr>
                      <w:rFonts w:cs="Miriam" w:hint="cs"/>
                      <w:szCs w:val="18"/>
                      <w:rtl/>
                    </w:rPr>
                    <w:t xml:space="preserve">יוד קצה </w:t>
                  </w:r>
                  <w:r>
                    <w:rPr>
                      <w:rFonts w:cs="Miriam"/>
                      <w:szCs w:val="18"/>
                      <w:rtl/>
                    </w:rPr>
                    <w:t>ש</w:t>
                  </w:r>
                  <w:r>
                    <w:rPr>
                      <w:rFonts w:cs="Miriam" w:hint="cs"/>
                      <w:szCs w:val="18"/>
                      <w:rtl/>
                    </w:rPr>
                    <w:t>לא אושר</w:t>
                  </w:r>
                </w:p>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hint="cs"/>
                      <w:szCs w:val="18"/>
                      <w:rtl/>
                    </w:rPr>
                  </w:pPr>
                  <w:r>
                    <w:rPr>
                      <w:rFonts w:cs="Miriam"/>
                      <w:szCs w:val="18"/>
                      <w:rtl/>
                    </w:rPr>
                    <w:t>ת</w:t>
                  </w:r>
                  <w:r>
                    <w:rPr>
                      <w:rFonts w:cs="Miriam" w:hint="cs"/>
                      <w:szCs w:val="18"/>
                      <w:rtl/>
                    </w:rPr>
                    <w:t>שמ"ח-1988</w:t>
                  </w:r>
                </w:p>
                <w:p w:rsidR="00F17E28" w:rsidRDefault="00F17E28">
                  <w:pPr>
                    <w:spacing w:line="160" w:lineRule="exact"/>
                    <w:jc w:val="left"/>
                    <w:rPr>
                      <w:rFonts w:cs="Miriam" w:hint="cs"/>
                      <w:noProof/>
                      <w:szCs w:val="18"/>
                      <w:rtl/>
                    </w:rPr>
                  </w:pPr>
                  <w:r>
                    <w:rPr>
                      <w:rFonts w:cs="Miriam" w:hint="cs"/>
                      <w:szCs w:val="18"/>
                      <w:rtl/>
                    </w:rPr>
                    <w:t>(תיקון מס' 31) תשס"ה-2005</w:t>
                  </w:r>
                </w:p>
                <w:p w:rsidR="00F17E28" w:rsidRDefault="00F17E28">
                  <w:pPr>
                    <w:spacing w:line="160" w:lineRule="exact"/>
                    <w:jc w:val="left"/>
                    <w:rPr>
                      <w:rFonts w:cs="Miriam" w:hint="cs"/>
                      <w:noProof/>
                      <w:szCs w:val="18"/>
                      <w:rtl/>
                    </w:rPr>
                  </w:pPr>
                  <w:r>
                    <w:rPr>
                      <w:rFonts w:cs="Miriam" w:hint="cs"/>
                      <w:noProof/>
                      <w:szCs w:val="18"/>
                      <w:rtl/>
                    </w:rPr>
                    <w:t>(תיקון מס' 46) תשע"א-2011</w:t>
                  </w:r>
                </w:p>
                <w:p w:rsidR="00F17E28" w:rsidRDefault="00F17E28">
                  <w:pPr>
                    <w:spacing w:line="160" w:lineRule="exact"/>
                    <w:jc w:val="left"/>
                    <w:rPr>
                      <w:rFonts w:cs="Miriam"/>
                      <w:noProof/>
                      <w:szCs w:val="18"/>
                      <w:rtl/>
                    </w:rPr>
                  </w:pPr>
                  <w:r>
                    <w:rPr>
                      <w:rFonts w:cs="Miriam" w:hint="cs"/>
                      <w:noProof/>
                      <w:szCs w:val="18"/>
                      <w:rtl/>
                    </w:rPr>
                    <w:t>(תיקון מס' 55) תשע"ב-2012</w:t>
                  </w:r>
                </w:p>
                <w:p w:rsidR="00E3711D" w:rsidRDefault="00E3711D">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36</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ab/>
      </w:r>
      <w:r w:rsidR="00A65F85" w:rsidRPr="00A65F85">
        <w:rPr>
          <w:rStyle w:val="default"/>
          <w:rFonts w:cs="FrankRuehl" w:hint="cs"/>
          <w:rtl/>
        </w:rPr>
        <w:t>העוסק בסחר בציוד קצה שלא ניתן לגביו אישור סוג, בניגוד להוראות סעיף 4א</w:t>
      </w:r>
      <w:r>
        <w:rPr>
          <w:rStyle w:val="default"/>
          <w:rFonts w:cs="FrankRuehl"/>
          <w:rtl/>
        </w:rPr>
        <w:t>, דינו – קנס כאמור בסעיף 61(א)(4) לחוק העונשין.</w:t>
      </w:r>
    </w:p>
    <w:p w:rsidR="00B80243" w:rsidRDefault="00B80243">
      <w:pPr>
        <w:pStyle w:val="P00"/>
        <w:spacing w:before="72"/>
        <w:ind w:left="0" w:right="1134"/>
        <w:rPr>
          <w:rStyle w:val="default"/>
          <w:rFonts w:cs="FrankRuehl"/>
          <w:rtl/>
        </w:rPr>
      </w:pPr>
    </w:p>
    <w:p w:rsidR="00A65F85" w:rsidRDefault="00A65F85">
      <w:pPr>
        <w:pStyle w:val="P00"/>
        <w:spacing w:before="72"/>
        <w:ind w:left="0" w:right="1134"/>
        <w:rPr>
          <w:rStyle w:val="default"/>
          <w:rFonts w:cs="FrankRuehl"/>
          <w:rtl/>
        </w:rPr>
      </w:pPr>
    </w:p>
    <w:p w:rsidR="00E3711D" w:rsidRDefault="00E3711D">
      <w:pPr>
        <w:pStyle w:val="P00"/>
        <w:spacing w:before="72"/>
        <w:ind w:left="0" w:right="1134"/>
        <w:rPr>
          <w:rStyle w:val="default"/>
          <w:rFonts w:cs="FrankRuehl" w:hint="cs"/>
          <w:rtl/>
        </w:rPr>
      </w:pPr>
    </w:p>
    <w:p w:rsidR="00590468" w:rsidRDefault="00590468">
      <w:pPr>
        <w:pStyle w:val="P00"/>
        <w:spacing w:before="72"/>
        <w:ind w:left="0" w:right="1134"/>
        <w:rPr>
          <w:rStyle w:val="default"/>
          <w:rFonts w:cs="FrankRuehl" w:hint="cs"/>
          <w:rtl/>
        </w:rPr>
      </w:pPr>
    </w:p>
    <w:p w:rsidR="00F24715" w:rsidRDefault="00B80243">
      <w:pPr>
        <w:pStyle w:val="P00"/>
        <w:spacing w:before="72"/>
        <w:ind w:left="0" w:right="1134"/>
        <w:rPr>
          <w:rStyle w:val="default"/>
          <w:rFonts w:cs="FrankRuehl"/>
          <w:rtl/>
        </w:rPr>
      </w:pPr>
      <w:r>
        <w:rPr>
          <w:rFonts w:hint="cs"/>
          <w:rtl/>
          <w:lang w:eastAsia="en-US"/>
        </w:rPr>
        <w:pict>
          <v:shape id="_x0000_s2914" type="#_x0000_t202" style="position:absolute;left:0;text-align:left;margin-left:470.25pt;margin-top:7.1pt;width:1in;height:16.8pt;z-index:251770880" filled="f" stroked="f">
            <v:textbox inset="1mm,0,1mm,0">
              <w:txbxContent>
                <w:p w:rsidR="00F17E28" w:rsidRDefault="00F17E28" w:rsidP="00B80243">
                  <w:pPr>
                    <w:spacing w:line="160" w:lineRule="exact"/>
                    <w:jc w:val="left"/>
                    <w:rPr>
                      <w:rFonts w:cs="Miriam" w:hint="cs"/>
                      <w:noProof/>
                      <w:szCs w:val="18"/>
                      <w:rtl/>
                    </w:rPr>
                  </w:pPr>
                  <w:r>
                    <w:rPr>
                      <w:rFonts w:cs="Miriam" w:hint="cs"/>
                      <w:szCs w:val="18"/>
                      <w:rtl/>
                    </w:rPr>
                    <w:t>(תיקון מס' 31) תשס"ה-2005</w:t>
                  </w:r>
                </w:p>
              </w:txbxContent>
            </v:textbox>
            <w10:anchorlock/>
          </v:shape>
        </w:pict>
      </w:r>
      <w:r w:rsidR="00F24715">
        <w:rPr>
          <w:rStyle w:val="default"/>
          <w:rFonts w:cs="FrankRuehl" w:hint="cs"/>
          <w:rtl/>
        </w:rPr>
        <w:tab/>
        <w:t>(ב)</w:t>
      </w:r>
      <w:r w:rsidR="00F24715">
        <w:rPr>
          <w:rStyle w:val="default"/>
          <w:rFonts w:cs="FrankRuehl" w:hint="cs"/>
          <w:rtl/>
        </w:rPr>
        <w:tab/>
        <w:t xml:space="preserve">העובר על הוראות תקנות לפי סעיף 53א שנאמר בהן שהפרתן מהווה עבירה, דינו </w:t>
      </w:r>
      <w:r w:rsidR="004D2479">
        <w:rPr>
          <w:rStyle w:val="default"/>
          <w:rFonts w:cs="FrankRuehl"/>
          <w:rtl/>
        </w:rPr>
        <w:t>–</w:t>
      </w:r>
      <w:r w:rsidR="00F24715">
        <w:rPr>
          <w:rStyle w:val="default"/>
          <w:rFonts w:cs="FrankRuehl" w:hint="cs"/>
          <w:rtl/>
        </w:rPr>
        <w:t xml:space="preserve"> קנס.</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47" w:name="Rov525"/>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398"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399"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36א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400"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401"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u w:val="single"/>
          <w:shd w:val="clear" w:color="auto" w:fill="FFFF99"/>
          <w:rtl/>
        </w:rPr>
      </w:pPr>
      <w:r w:rsidRPr="0088080B">
        <w:rPr>
          <w:rStyle w:val="big-number"/>
          <w:rFonts w:cs="FrankRuehl"/>
          <w:vanish/>
          <w:sz w:val="22"/>
          <w:szCs w:val="22"/>
          <w:shd w:val="clear" w:color="auto" w:fill="FFFF99"/>
          <w:rtl/>
        </w:rPr>
        <w:t>36</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vanish/>
          <w:sz w:val="22"/>
          <w:szCs w:val="22"/>
          <w:u w:val="single"/>
          <w:shd w:val="clear" w:color="auto" w:fill="FFFF99"/>
          <w:rtl/>
        </w:rPr>
        <w:t>(א)</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המייבא, מחזיק, מפיץ, מוכר, מתחזק או מחבר לרשת בזק ציבורית, למטרה מסחרית, ציוד קצה שלא ניתן לגביו אישור סוג, דינו – קנס כאמור בסעיף 61(א)(4) לחוק העונשין.</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shd w:val="clear" w:color="auto" w:fill="FFFF99"/>
          <w:rtl/>
        </w:rPr>
        <w:tab/>
        <w:t xml:space="preserve">העובר על הוראות תקנות לפי סעיף 53א שנאמר בהן שהפרתן מהווה עבירה, דינו </w:t>
      </w:r>
      <w:r w:rsidR="004D2479"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קנס.</w:t>
      </w:r>
    </w:p>
    <w:p w:rsidR="00B80243" w:rsidRPr="0088080B" w:rsidRDefault="00B80243" w:rsidP="00B80243">
      <w:pPr>
        <w:pStyle w:val="P00"/>
        <w:spacing w:before="0"/>
        <w:ind w:left="0" w:right="1134"/>
        <w:rPr>
          <w:rStyle w:val="default"/>
          <w:rFonts w:cs="FrankRuehl" w:hint="cs"/>
          <w:vanish/>
          <w:szCs w:val="20"/>
          <w:shd w:val="clear" w:color="auto" w:fill="FFFF99"/>
          <w:rtl/>
        </w:rPr>
      </w:pPr>
    </w:p>
    <w:p w:rsidR="00B80243" w:rsidRPr="0088080B" w:rsidRDefault="00B80243" w:rsidP="00B8024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1.1.2011</w:t>
      </w:r>
    </w:p>
    <w:p w:rsidR="00B80243" w:rsidRPr="0088080B" w:rsidRDefault="00B80243" w:rsidP="00B8024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B80243" w:rsidRPr="0088080B" w:rsidRDefault="00B80243" w:rsidP="00B80243">
      <w:pPr>
        <w:pStyle w:val="P00"/>
        <w:spacing w:before="0"/>
        <w:ind w:left="0" w:right="1134"/>
        <w:rPr>
          <w:rStyle w:val="default"/>
          <w:rFonts w:cs="FrankRuehl" w:hint="cs"/>
          <w:vanish/>
          <w:szCs w:val="20"/>
          <w:shd w:val="clear" w:color="auto" w:fill="FFFF99"/>
          <w:rtl/>
        </w:rPr>
      </w:pPr>
      <w:hyperlink r:id="rId1402"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403"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FC53F1" w:rsidRPr="0088080B" w:rsidRDefault="00FC53F1" w:rsidP="00FC53F1">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(א)</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המייבא, מחזיק, מפיץ, מוכר, מתחזק או מחבר לרשת בזק ציבורית, למטרה מסחרית, ציוד קצה שלא ניתן לגביו אישור סוג</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הנדרש לפי הוראות חוק זה</w:t>
      </w:r>
      <w:r w:rsidRPr="0088080B">
        <w:rPr>
          <w:rStyle w:val="default"/>
          <w:rFonts w:cs="FrankRuehl"/>
          <w:vanish/>
          <w:sz w:val="22"/>
          <w:szCs w:val="22"/>
          <w:shd w:val="clear" w:color="auto" w:fill="FFFF99"/>
          <w:rtl/>
        </w:rPr>
        <w:t>, דינו – קנס כאמור בסעיף 61(א)(4) לחוק העונשין.</w:t>
      </w:r>
    </w:p>
    <w:p w:rsidR="00FC53F1" w:rsidRPr="0088080B" w:rsidRDefault="00FC53F1" w:rsidP="00FC53F1">
      <w:pPr>
        <w:pStyle w:val="P00"/>
        <w:spacing w:before="0"/>
        <w:ind w:left="0" w:right="1134"/>
        <w:rPr>
          <w:rStyle w:val="default"/>
          <w:rFonts w:cs="FrankRuehl" w:hint="cs"/>
          <w:vanish/>
          <w:szCs w:val="20"/>
          <w:shd w:val="clear" w:color="auto" w:fill="FFFF99"/>
          <w:rtl/>
        </w:rPr>
      </w:pPr>
    </w:p>
    <w:p w:rsidR="00FC53F1" w:rsidRPr="0088080B" w:rsidRDefault="00FC53F1" w:rsidP="00FC53F1">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FC53F1" w:rsidRPr="0088080B" w:rsidRDefault="00FC53F1" w:rsidP="00FC53F1">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FC53F1" w:rsidRPr="0088080B" w:rsidRDefault="00FC53F1" w:rsidP="00FC53F1">
      <w:pPr>
        <w:pStyle w:val="P00"/>
        <w:spacing w:before="0"/>
        <w:ind w:left="0" w:right="1134"/>
        <w:rPr>
          <w:rStyle w:val="default"/>
          <w:rFonts w:cs="FrankRuehl" w:hint="cs"/>
          <w:vanish/>
          <w:szCs w:val="20"/>
          <w:shd w:val="clear" w:color="auto" w:fill="FFFF99"/>
          <w:rtl/>
        </w:rPr>
      </w:pPr>
      <w:hyperlink r:id="rId140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140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3711D" w:rsidRPr="0088080B" w:rsidRDefault="00E3711D" w:rsidP="00E3711D">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(א)</w:t>
      </w: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המייבא, מחזיק, מפיץ, מוכר, מתחזק או מחבר לרשת בזק ציבורית, למטרה מסחרית, ציוד קצה שלא ניתן לגביו אישור סוג</w:t>
      </w:r>
      <w:r w:rsidRPr="0088080B">
        <w:rPr>
          <w:rStyle w:val="default"/>
          <w:rFonts w:cs="FrankRuehl" w:hint="cs"/>
          <w:strike/>
          <w:vanish/>
          <w:sz w:val="22"/>
          <w:szCs w:val="22"/>
          <w:shd w:val="clear" w:color="auto" w:fill="FFFF99"/>
          <w:rtl/>
        </w:rPr>
        <w:t xml:space="preserve"> הנדרש לפי הוראות חוק זה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לא ייבא אדם, לא יחזיק, לא יפיץ, לא ימכור, לא יתחזק ולא יחבר לרשת בזק ציבורית, למטרה מסחרית, ציוד קצה שלא ניתן לגביו אישור סוג הנדרש לפי הוראות חוק זה; העובר על הוראת סעיף קטן זה</w:t>
      </w:r>
      <w:r w:rsidRPr="0088080B">
        <w:rPr>
          <w:rStyle w:val="default"/>
          <w:rFonts w:cs="FrankRuehl"/>
          <w:vanish/>
          <w:sz w:val="22"/>
          <w:szCs w:val="22"/>
          <w:shd w:val="clear" w:color="auto" w:fill="FFFF99"/>
          <w:rtl/>
        </w:rPr>
        <w:t>, דינו – קנס כאמור בסעיף 61(א)(4) לחוק העונשין.</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p>
    <w:p w:rsidR="00E3711D" w:rsidRPr="0088080B" w:rsidRDefault="00E3711D" w:rsidP="00E3711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hyperlink r:id="rId140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0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80243" w:rsidRPr="00B80243" w:rsidRDefault="00B80243" w:rsidP="00B80243">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ab/>
        <w:t>(א)</w:t>
      </w:r>
      <w:r w:rsidRPr="0088080B">
        <w:rPr>
          <w:rStyle w:val="default"/>
          <w:rFonts w:cs="FrankRuehl" w:hint="cs"/>
          <w:vanish/>
          <w:sz w:val="22"/>
          <w:szCs w:val="22"/>
          <w:shd w:val="clear" w:color="auto" w:fill="FFFF99"/>
          <w:rtl/>
        </w:rPr>
        <w:tab/>
      </w:r>
      <w:r w:rsidR="00590468" w:rsidRPr="0088080B">
        <w:rPr>
          <w:rStyle w:val="default"/>
          <w:rFonts w:cs="FrankRuehl" w:hint="cs"/>
          <w:strike/>
          <w:vanish/>
          <w:sz w:val="22"/>
          <w:szCs w:val="22"/>
          <w:shd w:val="clear" w:color="auto" w:fill="FFFF99"/>
          <w:rtl/>
        </w:rPr>
        <w:t>לא ייבא אדם, לא יחזיק, לא יפיץ, לא ימכור, לא יתחזק ולא יחבר לרשת בזק ציבורית, למטרה מסחרית, ציוד קצה שלא ניתן לגביו אישור סוג הנדרש לפי הוראות חוק זה; העובר על הוראת סעיף קטן זה</w:t>
      </w:r>
      <w:r w:rsidR="00E3711D" w:rsidRPr="0088080B">
        <w:rPr>
          <w:rStyle w:val="default"/>
          <w:rFonts w:cs="FrankRuehl" w:hint="cs"/>
          <w:vanish/>
          <w:sz w:val="22"/>
          <w:szCs w:val="22"/>
          <w:shd w:val="clear" w:color="auto" w:fill="FFFF99"/>
          <w:rtl/>
        </w:rPr>
        <w:t xml:space="preserve"> </w:t>
      </w:r>
      <w:r w:rsidR="00E3711D" w:rsidRPr="0088080B">
        <w:rPr>
          <w:rStyle w:val="default"/>
          <w:rFonts w:cs="FrankRuehl" w:hint="cs"/>
          <w:vanish/>
          <w:sz w:val="22"/>
          <w:szCs w:val="22"/>
          <w:u w:val="single"/>
          <w:shd w:val="clear" w:color="auto" w:fill="FFFF99"/>
          <w:rtl/>
        </w:rPr>
        <w:t>העוסק בסחר בציוד קצה שלא ניתן לגביו אישור סוג, בניגוד להוראות סעיף 4א</w:t>
      </w:r>
      <w:r w:rsidRPr="0088080B">
        <w:rPr>
          <w:rStyle w:val="default"/>
          <w:rFonts w:cs="FrankRuehl"/>
          <w:vanish/>
          <w:sz w:val="22"/>
          <w:szCs w:val="22"/>
          <w:shd w:val="clear" w:color="auto" w:fill="FFFF99"/>
          <w:rtl/>
        </w:rPr>
        <w:t>, דינו – קנס כאמור בסעיף 61(א)(4) לחוק העונשין.</w:t>
      </w:r>
      <w:bookmarkEnd w:id="447"/>
    </w:p>
    <w:p w:rsidR="00F24715" w:rsidRDefault="00F24715" w:rsidP="00BF5B6B">
      <w:pPr>
        <w:pStyle w:val="P00"/>
        <w:spacing w:before="72"/>
        <w:ind w:left="0" w:right="1134"/>
        <w:rPr>
          <w:rStyle w:val="big-number"/>
          <w:rFonts w:cs="FrankRuehl" w:hint="cs"/>
          <w:sz w:val="26"/>
          <w:szCs w:val="26"/>
          <w:rtl/>
        </w:rPr>
      </w:pPr>
      <w:bookmarkStart w:id="448" w:name="Seif134"/>
      <w:bookmarkEnd w:id="448"/>
      <w:r>
        <w:rPr>
          <w:rFonts w:cs="Miriam"/>
          <w:szCs w:val="32"/>
          <w:rtl/>
          <w:lang w:val="he-IL"/>
        </w:rPr>
        <w:pict>
          <v:shape id="_x0000_s2502" type="#_x0000_t202" style="position:absolute;left:0;text-align:left;margin-left:470.25pt;margin-top:7.1pt;width:69.8pt;height:43.8pt;z-index:251662336" filled="f" stroked="f">
            <v:textbox style="mso-next-textbox:#_x0000_s2502" inset="1mm,0,1mm,0">
              <w:txbxContent>
                <w:p w:rsidR="00F17E28" w:rsidRDefault="00F17E28">
                  <w:pPr>
                    <w:spacing w:line="160" w:lineRule="exact"/>
                    <w:jc w:val="left"/>
                    <w:rPr>
                      <w:rFonts w:cs="Miriam" w:hint="cs"/>
                      <w:szCs w:val="18"/>
                      <w:rtl/>
                    </w:rPr>
                  </w:pPr>
                  <w:r>
                    <w:rPr>
                      <w:rFonts w:cs="Miriam" w:hint="cs"/>
                      <w:szCs w:val="18"/>
                      <w:rtl/>
                    </w:rPr>
                    <w:t>צו איסור וצו עשה</w:t>
                  </w:r>
                </w:p>
                <w:p w:rsidR="00F17E28" w:rsidRDefault="00F17E28">
                  <w:pPr>
                    <w:spacing w:line="160" w:lineRule="exact"/>
                    <w:jc w:val="left"/>
                    <w:rPr>
                      <w:rFonts w:cs="Miriam" w:hint="cs"/>
                      <w:sz w:val="18"/>
                      <w:szCs w:val="18"/>
                      <w:rtl/>
                    </w:rPr>
                  </w:pPr>
                  <w:r>
                    <w:rPr>
                      <w:rFonts w:cs="Miriam" w:hint="cs"/>
                      <w:szCs w:val="18"/>
                      <w:rtl/>
                    </w:rPr>
                    <w:t>(תיקון מס' 5) תשמ"ח-1988</w:t>
                  </w:r>
                </w:p>
                <w:p w:rsidR="00F17E28" w:rsidRDefault="00F17E28">
                  <w:pPr>
                    <w:spacing w:line="160" w:lineRule="exact"/>
                    <w:jc w:val="left"/>
                    <w:rPr>
                      <w:rFonts w:cs="Miriam" w:hint="cs"/>
                      <w:sz w:val="18"/>
                      <w:szCs w:val="18"/>
                      <w:rtl/>
                    </w:rPr>
                  </w:pPr>
                  <w:r>
                    <w:rPr>
                      <w:rFonts w:cs="Miriam" w:hint="cs"/>
                      <w:sz w:val="18"/>
                      <w:szCs w:val="18"/>
                      <w:rtl/>
                    </w:rPr>
                    <w:t>(תיקון מס' 64) תשע"ז-2016</w:t>
                  </w:r>
                </w:p>
              </w:txbxContent>
            </v:textbox>
            <w10:anchorlock/>
          </v:shape>
        </w:pict>
      </w:r>
      <w:r>
        <w:rPr>
          <w:rStyle w:val="big-number"/>
          <w:rFonts w:hint="cs"/>
          <w:rtl/>
        </w:rPr>
        <w:t>37</w:t>
      </w:r>
      <w:r>
        <w:rPr>
          <w:rStyle w:val="big-number"/>
          <w:rFonts w:cs="FrankRuehl" w:hint="cs"/>
          <w:sz w:val="26"/>
          <w:szCs w:val="26"/>
          <w:rtl/>
        </w:rPr>
        <w:t>.</w:t>
      </w:r>
      <w:r>
        <w:rPr>
          <w:rStyle w:val="big-number"/>
          <w:rFonts w:cs="FrankRuehl" w:hint="cs"/>
          <w:sz w:val="26"/>
          <w:szCs w:val="26"/>
          <w:rtl/>
        </w:rPr>
        <w:tab/>
        <w:t>נעשה מעשה בדרך ובנסיבות שיש בהם משום עבירה לכאורה לפי סעיפים 28, 28א, 31, 33, 35 או 36א, בין שהוגש על העבירה כתב אישום לבית המשפט ובין שטרם הוגש, רשאי בית המשפט לצוות על הנאשם או על מי שנראה לבית המשפט אחראי לביצוע העבירה, ועל שלוחיו או קבלניו, להפסיק את המעשה המהווה עבירה או לעשות מעשה שימנע המשך קיומה של העבירה ותקפו של הצו יהיה עד שבית המשפט יבטל או ישנה אותו.</w:t>
      </w:r>
    </w:p>
    <w:p w:rsidR="00590468" w:rsidRPr="0088080B" w:rsidRDefault="00590468" w:rsidP="00590468">
      <w:pPr>
        <w:pStyle w:val="P00"/>
        <w:spacing w:before="0"/>
        <w:ind w:left="0" w:right="1134"/>
        <w:rPr>
          <w:rStyle w:val="default"/>
          <w:rFonts w:cs="FrankRuehl" w:hint="cs"/>
          <w:vanish/>
          <w:color w:val="FF0000"/>
          <w:szCs w:val="20"/>
          <w:shd w:val="clear" w:color="auto" w:fill="FFFF99"/>
          <w:rtl/>
        </w:rPr>
      </w:pPr>
      <w:bookmarkStart w:id="449" w:name="Rov610"/>
      <w:r w:rsidRPr="0088080B">
        <w:rPr>
          <w:rStyle w:val="default"/>
          <w:rFonts w:cs="FrankRuehl" w:hint="cs"/>
          <w:vanish/>
          <w:color w:val="FF0000"/>
          <w:szCs w:val="20"/>
          <w:shd w:val="clear" w:color="auto" w:fill="FFFF99"/>
          <w:rtl/>
        </w:rPr>
        <w:t>מיום 27.7.1988</w:t>
      </w:r>
    </w:p>
    <w:p w:rsidR="00590468" w:rsidRPr="0088080B" w:rsidRDefault="00590468" w:rsidP="00590468">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590468" w:rsidRPr="0088080B" w:rsidRDefault="00590468" w:rsidP="00590468">
      <w:pPr>
        <w:pStyle w:val="P00"/>
        <w:spacing w:before="0"/>
        <w:ind w:left="0" w:right="1134"/>
        <w:rPr>
          <w:rStyle w:val="default"/>
          <w:rFonts w:cs="FrankRuehl" w:hint="cs"/>
          <w:vanish/>
          <w:szCs w:val="20"/>
          <w:shd w:val="clear" w:color="auto" w:fill="FFFF99"/>
          <w:rtl/>
        </w:rPr>
      </w:pPr>
      <w:hyperlink r:id="rId1408"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409"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590468" w:rsidRPr="0088080B" w:rsidRDefault="00590468" w:rsidP="00590468">
      <w:pPr>
        <w:pStyle w:val="P00"/>
        <w:ind w:left="0" w:right="1134"/>
        <w:rPr>
          <w:rStyle w:val="default"/>
          <w:rFonts w:cs="Miriam" w:hint="cs"/>
          <w:vanish/>
          <w:sz w:val="16"/>
          <w:szCs w:val="16"/>
          <w:u w:val="single"/>
          <w:shd w:val="clear" w:color="auto" w:fill="FFFF99"/>
          <w:rtl/>
        </w:rPr>
      </w:pPr>
      <w:r w:rsidRPr="0088080B">
        <w:rPr>
          <w:rStyle w:val="default"/>
          <w:rFonts w:cs="Miriam" w:hint="cs"/>
          <w:vanish/>
          <w:sz w:val="16"/>
          <w:szCs w:val="16"/>
          <w:shd w:val="clear" w:color="auto" w:fill="FFFF99"/>
          <w:rtl/>
        </w:rPr>
        <w:t xml:space="preserve">צו איסור </w:t>
      </w:r>
      <w:r w:rsidRPr="0088080B">
        <w:rPr>
          <w:rStyle w:val="default"/>
          <w:rFonts w:cs="Miriam" w:hint="cs"/>
          <w:vanish/>
          <w:sz w:val="16"/>
          <w:szCs w:val="16"/>
          <w:u w:val="single"/>
          <w:shd w:val="clear" w:color="auto" w:fill="FFFF99"/>
          <w:rtl/>
        </w:rPr>
        <w:t>וצו עשה</w:t>
      </w:r>
    </w:p>
    <w:p w:rsidR="00590468" w:rsidRPr="0088080B" w:rsidRDefault="00590468" w:rsidP="00590468">
      <w:pPr>
        <w:pStyle w:val="P00"/>
        <w:spacing w:before="0"/>
        <w:ind w:left="0" w:right="1134"/>
        <w:rPr>
          <w:rStyle w:val="big-number"/>
          <w:rFonts w:cs="FrankRuehl" w:hint="cs"/>
          <w:vanish/>
          <w:sz w:val="22"/>
          <w:szCs w:val="22"/>
          <w:shd w:val="clear" w:color="auto" w:fill="FFFF99"/>
          <w:rtl/>
        </w:rPr>
      </w:pPr>
      <w:r w:rsidRPr="0088080B">
        <w:rPr>
          <w:rStyle w:val="big-number"/>
          <w:rFonts w:cs="FrankRuehl" w:hint="cs"/>
          <w:vanish/>
          <w:sz w:val="22"/>
          <w:szCs w:val="22"/>
          <w:shd w:val="clear" w:color="auto" w:fill="FFFF99"/>
          <w:rtl/>
        </w:rPr>
        <w:t>37.</w:t>
      </w:r>
      <w:r w:rsidRPr="0088080B">
        <w:rPr>
          <w:rStyle w:val="big-number"/>
          <w:rFonts w:cs="FrankRuehl" w:hint="cs"/>
          <w:vanish/>
          <w:sz w:val="22"/>
          <w:szCs w:val="22"/>
          <w:shd w:val="clear" w:color="auto" w:fill="FFFF99"/>
          <w:rtl/>
        </w:rPr>
        <w:tab/>
        <w:t xml:space="preserve">נעשה מעשה בדרך ובנסיבות שיש בהם משום עבירה לכאורה לפי </w:t>
      </w:r>
      <w:r w:rsidRPr="0088080B">
        <w:rPr>
          <w:rStyle w:val="big-number"/>
          <w:rFonts w:cs="FrankRuehl" w:hint="cs"/>
          <w:strike/>
          <w:vanish/>
          <w:sz w:val="22"/>
          <w:szCs w:val="22"/>
          <w:shd w:val="clear" w:color="auto" w:fill="FFFF99"/>
          <w:rtl/>
        </w:rPr>
        <w:t>סעיפים 28, 29, 31, 35 או 36</w:t>
      </w:r>
      <w:r w:rsidRPr="0088080B">
        <w:rPr>
          <w:rStyle w:val="big-number"/>
          <w:rFonts w:cs="FrankRuehl" w:hint="cs"/>
          <w:vanish/>
          <w:sz w:val="22"/>
          <w:szCs w:val="22"/>
          <w:shd w:val="clear" w:color="auto" w:fill="FFFF99"/>
          <w:rtl/>
        </w:rPr>
        <w:t xml:space="preserve"> </w:t>
      </w:r>
      <w:r w:rsidRPr="0088080B">
        <w:rPr>
          <w:rStyle w:val="big-number"/>
          <w:rFonts w:cs="FrankRuehl" w:hint="cs"/>
          <w:vanish/>
          <w:sz w:val="22"/>
          <w:szCs w:val="22"/>
          <w:u w:val="single"/>
          <w:shd w:val="clear" w:color="auto" w:fill="FFFF99"/>
          <w:rtl/>
        </w:rPr>
        <w:t>סעיפים 28, 28א, 31, 33, 35, 36 או 36א</w:t>
      </w:r>
      <w:r w:rsidRPr="0088080B">
        <w:rPr>
          <w:rStyle w:val="big-number"/>
          <w:rFonts w:cs="FrankRuehl" w:hint="cs"/>
          <w:vanish/>
          <w:sz w:val="22"/>
          <w:szCs w:val="22"/>
          <w:shd w:val="clear" w:color="auto" w:fill="FFFF99"/>
          <w:rtl/>
        </w:rPr>
        <w:t xml:space="preserve">, בין שהוגש על העבירה כתב אישום לבית המשפט ובין שטרם הוגש, רשאי בית המשפט לצוות על הנאשם או על מי שנראה לבית המשפט אחראי לביצוע העבירה, ועל שלוחיו או קבלניו, להפסיק את המעשה המהווה עבירה </w:t>
      </w:r>
      <w:r w:rsidRPr="0088080B">
        <w:rPr>
          <w:rStyle w:val="big-number"/>
          <w:rFonts w:cs="FrankRuehl" w:hint="cs"/>
          <w:vanish/>
          <w:sz w:val="22"/>
          <w:szCs w:val="22"/>
          <w:u w:val="single"/>
          <w:shd w:val="clear" w:color="auto" w:fill="FFFF99"/>
          <w:rtl/>
        </w:rPr>
        <w:t>או לעשות מעשה שימנע המשך קיומה של העבירה</w:t>
      </w:r>
      <w:r w:rsidRPr="0088080B">
        <w:rPr>
          <w:rStyle w:val="big-number"/>
          <w:rFonts w:cs="FrankRuehl" w:hint="cs"/>
          <w:vanish/>
          <w:sz w:val="22"/>
          <w:szCs w:val="22"/>
          <w:shd w:val="clear" w:color="auto" w:fill="FFFF99"/>
          <w:rtl/>
        </w:rPr>
        <w:t xml:space="preserve"> ותקפו של הצו יהיה עד שבית המשפט יבטל או ישנה אותו.</w:t>
      </w:r>
    </w:p>
    <w:p w:rsidR="00BF5B6B" w:rsidRPr="0088080B" w:rsidRDefault="00BF5B6B" w:rsidP="00BF5B6B">
      <w:pPr>
        <w:pStyle w:val="P00"/>
        <w:spacing w:before="0"/>
        <w:ind w:left="0" w:right="1134"/>
        <w:rPr>
          <w:rStyle w:val="default"/>
          <w:rFonts w:cs="FrankRuehl" w:hint="cs"/>
          <w:vanish/>
          <w:szCs w:val="20"/>
          <w:shd w:val="clear" w:color="auto" w:fill="FFFF99"/>
          <w:rtl/>
        </w:rPr>
      </w:pPr>
    </w:p>
    <w:p w:rsidR="00BF5B6B" w:rsidRPr="0088080B" w:rsidRDefault="00BF5B6B" w:rsidP="00BF5B6B">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hyperlink r:id="rId1410"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127 (</w:t>
      </w:r>
      <w:hyperlink r:id="rId1411"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BF5B6B" w:rsidRPr="00BF5B6B" w:rsidRDefault="00BF5B6B" w:rsidP="00BF5B6B">
      <w:pPr>
        <w:pStyle w:val="P00"/>
        <w:ind w:left="0" w:right="1134"/>
        <w:rPr>
          <w:rStyle w:val="big-number"/>
          <w:rFonts w:cs="FrankRuehl" w:hint="cs"/>
          <w:sz w:val="2"/>
          <w:szCs w:val="2"/>
          <w:shd w:val="clear" w:color="auto" w:fill="FFFF99"/>
          <w:rtl/>
        </w:rPr>
      </w:pPr>
      <w:r w:rsidRPr="0088080B">
        <w:rPr>
          <w:rStyle w:val="big-number"/>
          <w:rFonts w:cs="FrankRuehl" w:hint="cs"/>
          <w:vanish/>
          <w:sz w:val="22"/>
          <w:szCs w:val="22"/>
          <w:shd w:val="clear" w:color="auto" w:fill="FFFF99"/>
          <w:rtl/>
        </w:rPr>
        <w:t>37.</w:t>
      </w:r>
      <w:r w:rsidRPr="0088080B">
        <w:rPr>
          <w:rStyle w:val="big-number"/>
          <w:rFonts w:cs="FrankRuehl" w:hint="cs"/>
          <w:vanish/>
          <w:sz w:val="22"/>
          <w:szCs w:val="22"/>
          <w:shd w:val="clear" w:color="auto" w:fill="FFFF99"/>
          <w:rtl/>
        </w:rPr>
        <w:tab/>
        <w:t xml:space="preserve">נעשה מעשה בדרך ובנסיבות שיש בהם משום עבירה לכאורה לפי סעיפים 28, 28א, 31, 33, </w:t>
      </w:r>
      <w:r w:rsidRPr="0088080B">
        <w:rPr>
          <w:rStyle w:val="big-number"/>
          <w:rFonts w:cs="FrankRuehl" w:hint="cs"/>
          <w:strike/>
          <w:vanish/>
          <w:sz w:val="22"/>
          <w:szCs w:val="22"/>
          <w:shd w:val="clear" w:color="auto" w:fill="FFFF99"/>
          <w:rtl/>
        </w:rPr>
        <w:t>35, 36 או 36א</w:t>
      </w:r>
      <w:r w:rsidRPr="0088080B">
        <w:rPr>
          <w:rStyle w:val="big-number"/>
          <w:rFonts w:cs="FrankRuehl" w:hint="cs"/>
          <w:vanish/>
          <w:sz w:val="22"/>
          <w:szCs w:val="22"/>
          <w:shd w:val="clear" w:color="auto" w:fill="FFFF99"/>
          <w:rtl/>
        </w:rPr>
        <w:t xml:space="preserve"> </w:t>
      </w:r>
      <w:r w:rsidRPr="0088080B">
        <w:rPr>
          <w:rStyle w:val="big-number"/>
          <w:rFonts w:cs="FrankRuehl" w:hint="cs"/>
          <w:vanish/>
          <w:sz w:val="22"/>
          <w:szCs w:val="22"/>
          <w:u w:val="single"/>
          <w:shd w:val="clear" w:color="auto" w:fill="FFFF99"/>
          <w:rtl/>
        </w:rPr>
        <w:t>35 או 36א</w:t>
      </w:r>
      <w:r w:rsidRPr="0088080B">
        <w:rPr>
          <w:rStyle w:val="big-number"/>
          <w:rFonts w:cs="FrankRuehl" w:hint="cs"/>
          <w:vanish/>
          <w:sz w:val="22"/>
          <w:szCs w:val="22"/>
          <w:shd w:val="clear" w:color="auto" w:fill="FFFF99"/>
          <w:rtl/>
        </w:rPr>
        <w:t>, בין שהוגש על העבירה כתב אישום לבית המשפט ובין שטרם הוגש, רשאי בית המשפט לצוות על הנאשם או על מי שנראה לבית המשפט אחראי לביצוע העבירה, ועל שלוחיו או קבלניו, להפסיק את המעשה המהווה עבירה או לעשות מעשה שימנע המשך קיומה של העבירה ותקפו של הצו יהיה עד שבית המשפט יבטל או ישנה אותו.</w:t>
      </w:r>
      <w:bookmarkEnd w:id="449"/>
    </w:p>
    <w:p w:rsidR="00590468" w:rsidRDefault="00590468" w:rsidP="00590468">
      <w:pPr>
        <w:pStyle w:val="medium2-header"/>
        <w:keepLines w:val="0"/>
        <w:spacing w:before="72"/>
        <w:ind w:left="0" w:right="1134"/>
        <w:rPr>
          <w:rFonts w:hint="cs"/>
          <w:noProof/>
          <w:sz w:val="20"/>
          <w:rtl/>
        </w:rPr>
      </w:pPr>
      <w:bookmarkStart w:id="450" w:name="med11"/>
      <w:bookmarkEnd w:id="450"/>
      <w:r>
        <w:rPr>
          <w:noProof/>
          <w:sz w:val="20"/>
          <w:lang w:val="he-IL"/>
        </w:rPr>
        <w:pict>
          <v:rect id="_x0000_s2950" style="position:absolute;left:0;text-align:left;margin-left:464.5pt;margin-top:8.05pt;width:75.05pt;height:16.05pt;z-index:251790336" o:allowincell="f" filled="f" stroked="f" strokecolor="lime" strokeweight=".25pt">
            <v:textbox style="mso-next-textbox:#_x0000_s2950" inset="0,0,0,0">
              <w:txbxContent>
                <w:p w:rsidR="00F17E28" w:rsidRDefault="00F17E28" w:rsidP="00590468">
                  <w:pPr>
                    <w:spacing w:line="160" w:lineRule="exact"/>
                    <w:jc w:val="left"/>
                    <w:rPr>
                      <w:rFonts w:cs="Miriam" w:hint="cs"/>
                      <w:noProof/>
                      <w:szCs w:val="18"/>
                      <w:rtl/>
                    </w:rPr>
                  </w:pPr>
                  <w:r>
                    <w:rPr>
                      <w:rFonts w:cs="Miriam" w:hint="cs"/>
                      <w:sz w:val="20"/>
                      <w:szCs w:val="18"/>
                      <w:rtl/>
                    </w:rPr>
                    <w:t xml:space="preserve">(תיקון מס' 21) </w:t>
                  </w:r>
                  <w:r>
                    <w:rPr>
                      <w:rFonts w:cs="Miriam"/>
                      <w:sz w:val="20"/>
                      <w:szCs w:val="18"/>
                      <w:rtl/>
                    </w:rPr>
                    <w:br/>
                  </w:r>
                  <w:r>
                    <w:rPr>
                      <w:rFonts w:cs="Miriam" w:hint="cs"/>
                      <w:sz w:val="20"/>
                      <w:szCs w:val="18"/>
                      <w:rtl/>
                    </w:rPr>
                    <w:t>תש"ס-2000</w:t>
                  </w:r>
                </w:p>
              </w:txbxContent>
            </v:textbox>
            <w10:anchorlock/>
          </v:rect>
        </w:pict>
      </w:r>
      <w:r>
        <w:rPr>
          <w:noProof/>
          <w:sz w:val="20"/>
          <w:rtl/>
        </w:rPr>
        <w:t>פ</w:t>
      </w:r>
      <w:r>
        <w:rPr>
          <w:rFonts w:hint="cs"/>
          <w:noProof/>
          <w:sz w:val="20"/>
          <w:rtl/>
        </w:rPr>
        <w:t>רק ז1: עיצומים כספיים</w:t>
      </w:r>
    </w:p>
    <w:p w:rsidR="00590468" w:rsidRPr="0088080B" w:rsidRDefault="00590468" w:rsidP="00590468">
      <w:pPr>
        <w:pStyle w:val="P00"/>
        <w:spacing w:before="0"/>
        <w:ind w:left="0" w:right="1134"/>
        <w:rPr>
          <w:rStyle w:val="default"/>
          <w:rFonts w:cs="FrankRuehl" w:hint="cs"/>
          <w:vanish/>
          <w:color w:val="FF0000"/>
          <w:szCs w:val="20"/>
          <w:shd w:val="clear" w:color="auto" w:fill="FFFF99"/>
          <w:rtl/>
        </w:rPr>
      </w:pPr>
      <w:bookmarkStart w:id="451" w:name="Rov429"/>
      <w:r w:rsidRPr="0088080B">
        <w:rPr>
          <w:rStyle w:val="default"/>
          <w:rFonts w:cs="FrankRuehl" w:hint="cs"/>
          <w:vanish/>
          <w:color w:val="FF0000"/>
          <w:szCs w:val="20"/>
          <w:shd w:val="clear" w:color="auto" w:fill="FFFF99"/>
          <w:rtl/>
        </w:rPr>
        <w:t>מיום 1.1.2000</w:t>
      </w:r>
    </w:p>
    <w:p w:rsidR="00590468" w:rsidRPr="0088080B" w:rsidRDefault="00590468" w:rsidP="00590468">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590468" w:rsidRPr="0088080B" w:rsidRDefault="00590468" w:rsidP="00590468">
      <w:pPr>
        <w:pStyle w:val="P00"/>
        <w:spacing w:before="0"/>
        <w:ind w:left="0" w:right="1134"/>
        <w:rPr>
          <w:rStyle w:val="default"/>
          <w:rFonts w:cs="FrankRuehl" w:hint="cs"/>
          <w:vanish/>
          <w:szCs w:val="20"/>
          <w:shd w:val="clear" w:color="auto" w:fill="FFFF99"/>
          <w:rtl/>
        </w:rPr>
      </w:pPr>
      <w:hyperlink r:id="rId1412"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1413"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590468" w:rsidRDefault="00590468" w:rsidP="00590468">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פרק ז1</w:t>
      </w:r>
      <w:bookmarkEnd w:id="451"/>
    </w:p>
    <w:p w:rsidR="00590468" w:rsidRDefault="00590468" w:rsidP="00590468">
      <w:pPr>
        <w:pStyle w:val="header-2"/>
        <w:ind w:left="0" w:right="1134"/>
        <w:rPr>
          <w:rFonts w:hint="cs"/>
          <w:rtl/>
        </w:rPr>
      </w:pPr>
      <w:bookmarkStart w:id="452" w:name="hed218"/>
      <w:bookmarkEnd w:id="452"/>
      <w:r>
        <w:rPr>
          <w:lang w:val="he-IL"/>
        </w:rPr>
        <w:pict>
          <v:rect id="_x0000_s2951" style="position:absolute;left:0;text-align:left;margin-left:470.25pt;margin-top:12.75pt;width:69.3pt;height:37.65pt;z-index:251791360" o:allowincell="f" filled="f" stroked="f" strokecolor="lime" strokeweight=".25pt">
            <v:textbox inset="0,0,0,0">
              <w:txbxContent>
                <w:p w:rsidR="00F17E28" w:rsidRDefault="00F17E28" w:rsidP="00590468">
                  <w:pPr>
                    <w:spacing w:line="160" w:lineRule="exact"/>
                    <w:jc w:val="left"/>
                    <w:rPr>
                      <w:rFonts w:cs="Miriam"/>
                      <w:szCs w:val="18"/>
                      <w:rtl/>
                    </w:rPr>
                  </w:pPr>
                  <w:r>
                    <w:rPr>
                      <w:rFonts w:cs="Miriam" w:hint="cs"/>
                      <w:szCs w:val="18"/>
                      <w:rtl/>
                    </w:rPr>
                    <w:t>(תיקון מס' 55) תשע"ב-2012</w:t>
                  </w:r>
                </w:p>
                <w:p w:rsidR="00E3711D" w:rsidRDefault="00E3711D" w:rsidP="00590468">
                  <w:pPr>
                    <w:spacing w:line="160" w:lineRule="exact"/>
                    <w:jc w:val="left"/>
                    <w:rPr>
                      <w:rFonts w:cs="Miriam"/>
                      <w:szCs w:val="18"/>
                      <w:rtl/>
                    </w:rPr>
                  </w:pPr>
                  <w:r>
                    <w:rPr>
                      <w:rFonts w:cs="Miriam" w:hint="cs"/>
                      <w:szCs w:val="18"/>
                      <w:rtl/>
                    </w:rPr>
                    <w:t>(תיקון מס' 76)</w:t>
                  </w:r>
                  <w:r>
                    <w:rPr>
                      <w:rFonts w:cs="Miriam" w:hint="cs"/>
                      <w:szCs w:val="18"/>
                    </w:rPr>
                    <w:t xml:space="preserve"> </w:t>
                  </w:r>
                  <w:r>
                    <w:rPr>
                      <w:rFonts w:cs="Miriam" w:hint="cs"/>
                      <w:szCs w:val="18"/>
                      <w:rtl/>
                    </w:rPr>
                    <w:t>תשפ"ב-2022</w:t>
                  </w:r>
                </w:p>
              </w:txbxContent>
            </v:textbox>
            <w10:anchorlock/>
          </v:rect>
        </w:pict>
      </w:r>
      <w:r>
        <w:rPr>
          <w:rtl/>
        </w:rPr>
        <w:t>ס</w:t>
      </w:r>
      <w:r>
        <w:rPr>
          <w:rFonts w:hint="cs"/>
          <w:rtl/>
        </w:rPr>
        <w:t xml:space="preserve">ימן א': הטלת עיצום כספי </w:t>
      </w:r>
      <w:r w:rsidR="00A65F85">
        <w:rPr>
          <w:rFonts w:hint="cs"/>
          <w:rtl/>
        </w:rPr>
        <w:t xml:space="preserve">בתחום הבזק </w:t>
      </w:r>
      <w:r w:rsidR="00A65F85">
        <w:rPr>
          <w:rtl/>
        </w:rPr>
        <w:br/>
      </w:r>
      <w:r w:rsidR="00A65F85">
        <w:rPr>
          <w:rFonts w:hint="cs"/>
          <w:rtl/>
        </w:rPr>
        <w:t>ועל מי שפועל בלי רישום במרשם, רישיון או אישור</w:t>
      </w:r>
    </w:p>
    <w:p w:rsidR="00590468" w:rsidRPr="0088080B" w:rsidRDefault="00590468" w:rsidP="00590468">
      <w:pPr>
        <w:pStyle w:val="P00"/>
        <w:spacing w:before="0"/>
        <w:ind w:left="0" w:right="1134"/>
        <w:rPr>
          <w:rStyle w:val="default"/>
          <w:rFonts w:cs="FrankRuehl" w:hint="cs"/>
          <w:vanish/>
          <w:color w:val="FF0000"/>
          <w:szCs w:val="20"/>
          <w:shd w:val="clear" w:color="auto" w:fill="FFFF99"/>
          <w:rtl/>
        </w:rPr>
      </w:pPr>
      <w:bookmarkStart w:id="453" w:name="Rov701"/>
      <w:r w:rsidRPr="0088080B">
        <w:rPr>
          <w:rStyle w:val="default"/>
          <w:rFonts w:cs="FrankRuehl" w:hint="cs"/>
          <w:vanish/>
          <w:color w:val="FF0000"/>
          <w:szCs w:val="20"/>
          <w:shd w:val="clear" w:color="auto" w:fill="FFFF99"/>
          <w:rtl/>
        </w:rPr>
        <w:t>מיום 5.8.2012</w:t>
      </w:r>
    </w:p>
    <w:p w:rsidR="00590468" w:rsidRPr="0088080B" w:rsidRDefault="00590468" w:rsidP="0059046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590468" w:rsidRPr="0088080B" w:rsidRDefault="00590468" w:rsidP="00590468">
      <w:pPr>
        <w:pStyle w:val="P00"/>
        <w:spacing w:before="0"/>
        <w:ind w:left="0" w:right="1134"/>
        <w:rPr>
          <w:rStyle w:val="default"/>
          <w:rFonts w:cs="FrankRuehl" w:hint="cs"/>
          <w:vanish/>
          <w:szCs w:val="20"/>
          <w:shd w:val="clear" w:color="auto" w:fill="FFFF99"/>
          <w:rtl/>
        </w:rPr>
      </w:pPr>
      <w:hyperlink r:id="rId141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141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590468" w:rsidRPr="0088080B" w:rsidRDefault="00590468" w:rsidP="00590468">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כותרת סימן א'</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p>
    <w:p w:rsidR="00E3711D" w:rsidRPr="0088080B" w:rsidRDefault="00E3711D" w:rsidP="00E3711D">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3711D" w:rsidRPr="0088080B" w:rsidRDefault="00E3711D" w:rsidP="00E3711D">
      <w:pPr>
        <w:pStyle w:val="P00"/>
        <w:spacing w:before="0"/>
        <w:ind w:left="0" w:right="1134"/>
        <w:rPr>
          <w:rStyle w:val="default"/>
          <w:rFonts w:ascii="FrankRuehl" w:hAnsi="FrankRuehl" w:cs="FrankRuehl"/>
          <w:vanish/>
          <w:szCs w:val="20"/>
          <w:shd w:val="clear" w:color="auto" w:fill="FFFF99"/>
          <w:rtl/>
        </w:rPr>
      </w:pPr>
      <w:hyperlink r:id="rId141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1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3711D" w:rsidRPr="00A7336F" w:rsidRDefault="00E3711D" w:rsidP="00A7336F">
      <w:pPr>
        <w:pStyle w:val="P00"/>
        <w:ind w:left="0" w:right="1134"/>
        <w:rPr>
          <w:rStyle w:val="default"/>
          <w:rFonts w:ascii="Miriam" w:hAnsi="Miriam" w:cs="Miriam"/>
          <w:sz w:val="2"/>
          <w:szCs w:val="2"/>
          <w:shd w:val="clear" w:color="auto" w:fill="FFFF99"/>
          <w:rtl/>
        </w:rPr>
      </w:pPr>
      <w:r w:rsidRPr="0088080B">
        <w:rPr>
          <w:rStyle w:val="default"/>
          <w:rFonts w:ascii="Miriam" w:hAnsi="Miriam" w:cs="Miriam" w:hint="cs"/>
          <w:vanish/>
          <w:sz w:val="18"/>
          <w:szCs w:val="18"/>
          <w:shd w:val="clear" w:color="auto" w:fill="FFFF99"/>
          <w:rtl/>
        </w:rPr>
        <w:t xml:space="preserve">סימן א': הטלת עיצום כספי </w:t>
      </w:r>
      <w:r w:rsidRPr="0088080B">
        <w:rPr>
          <w:rStyle w:val="default"/>
          <w:rFonts w:ascii="Miriam" w:hAnsi="Miriam" w:cs="Miriam" w:hint="cs"/>
          <w:strike/>
          <w:vanish/>
          <w:sz w:val="18"/>
          <w:szCs w:val="18"/>
          <w:shd w:val="clear" w:color="auto" w:fill="FFFF99"/>
          <w:rtl/>
        </w:rPr>
        <w:t>על בעל רישיון</w:t>
      </w:r>
      <w:r w:rsidR="00A7336F" w:rsidRPr="0088080B">
        <w:rPr>
          <w:rStyle w:val="default"/>
          <w:rFonts w:ascii="Miriam" w:hAnsi="Miriam" w:cs="Miriam" w:hint="cs"/>
          <w:vanish/>
          <w:sz w:val="18"/>
          <w:szCs w:val="18"/>
          <w:shd w:val="clear" w:color="auto" w:fill="FFFF99"/>
          <w:rtl/>
        </w:rPr>
        <w:t xml:space="preserve"> </w:t>
      </w:r>
      <w:r w:rsidR="00A7336F" w:rsidRPr="0088080B">
        <w:rPr>
          <w:rStyle w:val="default"/>
          <w:rFonts w:ascii="Miriam" w:hAnsi="Miriam" w:cs="Miriam" w:hint="cs"/>
          <w:vanish/>
          <w:sz w:val="18"/>
          <w:szCs w:val="18"/>
          <w:u w:val="single"/>
          <w:shd w:val="clear" w:color="auto" w:fill="FFFF99"/>
          <w:rtl/>
        </w:rPr>
        <w:t>בתחום הבזק ועל מי שפועל בלי רישום במרשם, רישיון או אישור</w:t>
      </w:r>
      <w:bookmarkEnd w:id="453"/>
    </w:p>
    <w:p w:rsidR="00E3711D" w:rsidRPr="00E3711D" w:rsidRDefault="00E3711D" w:rsidP="00E3711D">
      <w:pPr>
        <w:pStyle w:val="P00"/>
        <w:spacing w:before="72"/>
        <w:ind w:left="0" w:right="1134"/>
        <w:rPr>
          <w:rStyle w:val="default"/>
          <w:rFonts w:cs="FrankRuehl"/>
          <w:rtl/>
        </w:rPr>
      </w:pPr>
    </w:p>
    <w:p w:rsidR="00F24715" w:rsidRDefault="00F24715" w:rsidP="006C19C9">
      <w:pPr>
        <w:pStyle w:val="P00"/>
        <w:spacing w:before="72"/>
        <w:ind w:left="0" w:right="1134"/>
        <w:rPr>
          <w:rStyle w:val="default"/>
          <w:rFonts w:cs="FrankRuehl" w:hint="cs"/>
          <w:rtl/>
        </w:rPr>
      </w:pPr>
      <w:bookmarkStart w:id="454" w:name="Seif105"/>
      <w:bookmarkEnd w:id="454"/>
      <w:r>
        <w:rPr>
          <w:lang w:val="he-IL"/>
        </w:rPr>
        <w:pict>
          <v:rect id="_x0000_s2435" style="position:absolute;left:0;text-align:left;margin-left:470.25pt;margin-top:8.05pt;width:69.3pt;height:39.6pt;z-index:25160704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 xml:space="preserve">גדרות </w:t>
                  </w:r>
                </w:p>
                <w:p w:rsidR="00F17E28" w:rsidRDefault="00F17E28">
                  <w:pPr>
                    <w:spacing w:line="160" w:lineRule="exact"/>
                    <w:jc w:val="left"/>
                    <w:rPr>
                      <w:rFonts w:cs="Miriam" w:hint="cs"/>
                      <w:noProof/>
                      <w:szCs w:val="18"/>
                      <w:rtl/>
                    </w:rPr>
                  </w:pPr>
                  <w:r>
                    <w:rPr>
                      <w:rFonts w:cs="Miriam" w:hint="cs"/>
                      <w:szCs w:val="18"/>
                      <w:rtl/>
                    </w:rPr>
                    <w:t>(תיקון מס' 21) תש"ס-2000</w:t>
                  </w:r>
                </w:p>
                <w:p w:rsidR="00F17E28" w:rsidRDefault="00F17E28">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w:t>
      </w:r>
      <w:r>
        <w:rPr>
          <w:rStyle w:val="default"/>
          <w:rFonts w:cs="FrankRuehl"/>
          <w:rtl/>
        </w:rPr>
        <w:tab/>
      </w:r>
      <w:r w:rsidR="006C19C9">
        <w:rPr>
          <w:rStyle w:val="default"/>
          <w:rFonts w:cs="FrankRuehl" w:hint="cs"/>
          <w:rtl/>
        </w:rPr>
        <w:t>בסימן זה</w:t>
      </w:r>
      <w:r>
        <w:rPr>
          <w:rStyle w:val="default"/>
          <w:rFonts w:cs="FrankRuehl" w:hint="cs"/>
          <w:rtl/>
        </w:rPr>
        <w:t xml:space="preserve"> </w:t>
      </w:r>
      <w:r>
        <w:rPr>
          <w:rStyle w:val="default"/>
          <w:rFonts w:cs="FrankRuehl"/>
          <w:rtl/>
        </w:rPr>
        <w:t>–</w:t>
      </w:r>
    </w:p>
    <w:p w:rsidR="00F24715" w:rsidRDefault="00F24715">
      <w:pPr>
        <w:pStyle w:val="P00"/>
        <w:spacing w:before="72"/>
        <w:ind w:left="0" w:right="1134"/>
        <w:rPr>
          <w:rStyle w:val="default"/>
          <w:rFonts w:cs="FrankRuehl" w:hint="cs"/>
          <w:rtl/>
        </w:rPr>
      </w:pPr>
    </w:p>
    <w:p w:rsidR="006C19C9" w:rsidRDefault="006C19C9">
      <w:pPr>
        <w:pStyle w:val="P00"/>
        <w:spacing w:before="72"/>
        <w:ind w:left="0" w:right="1134"/>
        <w:rPr>
          <w:rStyle w:val="default"/>
          <w:rFonts w:cs="FrankRuehl" w:hint="cs"/>
          <w:rtl/>
        </w:rPr>
      </w:pPr>
    </w:p>
    <w:p w:rsidR="00F24715" w:rsidRDefault="00F24715" w:rsidP="006C19C9">
      <w:pPr>
        <w:pStyle w:val="P00"/>
        <w:spacing w:before="72"/>
        <w:ind w:left="0" w:right="1134"/>
        <w:rPr>
          <w:rStyle w:val="default"/>
          <w:rFonts w:cs="FrankRuehl" w:hint="cs"/>
          <w:rtl/>
        </w:rPr>
      </w:pPr>
      <w:r>
        <w:rPr>
          <w:rtl/>
          <w:lang w:val="he-IL"/>
        </w:rPr>
        <w:pict>
          <v:shape id="_x0000_s2540" type="#_x0000_t202" style="position:absolute;left:0;text-align:left;margin-left:470.25pt;margin-top:7.1pt;width:1in;height:17.05pt;z-index:251698176" filled="f" stroked="f">
            <v:textbox style="mso-next-textbox:#_x0000_s2540" inset="1mm,0,1mm,0">
              <w:txbxContent>
                <w:p w:rsidR="00A7336F" w:rsidRDefault="00A7336F" w:rsidP="006C19C9">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 xml:space="preserve">בעל הרשיון" </w:t>
      </w:r>
      <w:r w:rsidR="006C19C9">
        <w:rPr>
          <w:rStyle w:val="default"/>
          <w:rFonts w:cs="FrankRuehl"/>
          <w:rtl/>
        </w:rPr>
        <w:t>–</w:t>
      </w:r>
      <w:r>
        <w:rPr>
          <w:rStyle w:val="default"/>
          <w:rFonts w:cs="FrankRuehl" w:hint="cs"/>
          <w:rtl/>
        </w:rPr>
        <w:t xml:space="preserve"> </w:t>
      </w:r>
      <w:r w:rsidR="00A65F85">
        <w:rPr>
          <w:rStyle w:val="default"/>
          <w:rFonts w:cs="FrankRuehl" w:hint="cs"/>
          <w:rtl/>
        </w:rPr>
        <w:t>(נמחקה)</w:t>
      </w:r>
      <w:r>
        <w:rPr>
          <w:rStyle w:val="default"/>
          <w:rFonts w:cs="FrankRuehl" w:hint="cs"/>
          <w:rtl/>
        </w:rPr>
        <w:t>;</w:t>
      </w:r>
    </w:p>
    <w:p w:rsidR="006C19C9" w:rsidRPr="006C19C9" w:rsidRDefault="006C19C9" w:rsidP="006C19C9">
      <w:pPr>
        <w:pStyle w:val="P00"/>
        <w:spacing w:before="72"/>
        <w:ind w:left="0" w:right="1134"/>
        <w:rPr>
          <w:rStyle w:val="default"/>
          <w:rFonts w:cs="FrankRuehl" w:hint="cs"/>
          <w:rtl/>
        </w:rPr>
      </w:pPr>
      <w:r>
        <w:rPr>
          <w:rtl/>
          <w:lang w:val="he-IL"/>
        </w:rPr>
        <w:pict>
          <v:shape id="_x0000_s2952" type="#_x0000_t202" style="position:absolute;left:0;text-align:left;margin-left:470.25pt;margin-top:7.1pt;width:1in;height:19.1pt;z-index:251792384" filled="f" stroked="f">
            <v:textbox style="mso-next-textbox:#_x0000_s2952" inset="1mm,0,1mm,0">
              <w:txbxContent>
                <w:p w:rsidR="00F17E28" w:rsidRDefault="00F17E28" w:rsidP="006C19C9">
                  <w:pPr>
                    <w:spacing w:line="160" w:lineRule="exact"/>
                    <w:jc w:val="left"/>
                    <w:rPr>
                      <w:rFonts w:cs="Miriam" w:hint="cs"/>
                      <w:noProof/>
                      <w:szCs w:val="18"/>
                      <w:rtl/>
                    </w:rPr>
                  </w:pPr>
                  <w:r>
                    <w:rPr>
                      <w:rFonts w:cs="Miriam" w:hint="cs"/>
                      <w:noProof/>
                      <w:szCs w:val="18"/>
                      <w:rtl/>
                    </w:rPr>
                    <w:t>(תיקון מס' 55) תשע"ב-2012</w:t>
                  </w:r>
                </w:p>
              </w:txbxContent>
            </v:textbox>
            <w10:anchorlock/>
          </v:shape>
        </w:pict>
      </w:r>
      <w:r>
        <w:rPr>
          <w:rtl/>
        </w:rPr>
        <w:tab/>
      </w:r>
      <w:r>
        <w:rPr>
          <w:rStyle w:val="default"/>
          <w:rFonts w:cs="FrankRuehl"/>
          <w:rtl/>
        </w:rPr>
        <w:t>"</w:t>
      </w:r>
      <w:r w:rsidRPr="006C19C9">
        <w:rPr>
          <w:rStyle w:val="default"/>
          <w:rFonts w:cs="FrankRuehl" w:hint="cs"/>
          <w:rtl/>
        </w:rPr>
        <w:t>הוועדה המייעצת" – ועדה מייעצת לעניין עיצומים כספיים שהוקמה לפי סעיף 37א1;</w:t>
      </w:r>
    </w:p>
    <w:p w:rsidR="00F24715" w:rsidRDefault="00F24715" w:rsidP="006C19C9">
      <w:pPr>
        <w:pStyle w:val="P00"/>
        <w:spacing w:before="72"/>
        <w:ind w:left="0" w:right="1134"/>
        <w:rPr>
          <w:rStyle w:val="default"/>
          <w:rFonts w:cs="FrankRuehl" w:hint="cs"/>
          <w:rtl/>
        </w:rPr>
      </w:pPr>
      <w:r w:rsidRPr="006C19C9">
        <w:rPr>
          <w:rStyle w:val="default"/>
          <w:rFonts w:cs="FrankRuehl"/>
          <w:rtl/>
        </w:rPr>
        <w:pict>
          <v:shape id="_x0000_s2836" type="#_x0000_t202" style="position:absolute;left:0;text-align:left;margin-left:470.25pt;margin-top:7.45pt;width:1in;height:16.8pt;z-index:251730944" filled="f" stroked="f">
            <v:textbox inset="1mm,0,1mm,0">
              <w:txbxContent>
                <w:p w:rsidR="00F17E28" w:rsidRDefault="00F17E28" w:rsidP="006C19C9">
                  <w:pPr>
                    <w:spacing w:line="160" w:lineRule="exact"/>
                    <w:jc w:val="left"/>
                    <w:rPr>
                      <w:rFonts w:cs="Miriam" w:hint="cs"/>
                      <w:noProof/>
                      <w:szCs w:val="18"/>
                      <w:rtl/>
                    </w:rPr>
                  </w:pPr>
                  <w:r>
                    <w:rPr>
                      <w:rFonts w:cs="Miriam" w:hint="cs"/>
                      <w:noProof/>
                      <w:szCs w:val="18"/>
                      <w:rtl/>
                    </w:rPr>
                    <w:t>(תיקון מס' 55) תשע"ב-2012</w:t>
                  </w:r>
                </w:p>
              </w:txbxContent>
            </v:textbox>
            <w10:anchorlock/>
          </v:shape>
        </w:pict>
      </w:r>
      <w:r w:rsidRPr="006C19C9">
        <w:rPr>
          <w:rStyle w:val="default"/>
          <w:rFonts w:cs="FrankRuehl"/>
          <w:rtl/>
        </w:rPr>
        <w:tab/>
      </w:r>
      <w:r>
        <w:rPr>
          <w:rStyle w:val="default"/>
          <w:rFonts w:cs="FrankRuehl"/>
          <w:rtl/>
        </w:rPr>
        <w:t xml:space="preserve">"הכנסה שנתית" – </w:t>
      </w:r>
      <w:r w:rsidR="006C19C9" w:rsidRPr="006C19C9">
        <w:rPr>
          <w:rStyle w:val="default"/>
          <w:rFonts w:cs="FrankRuehl" w:hint="cs"/>
          <w:rtl/>
        </w:rPr>
        <w:t xml:space="preserve">סך ההכנסות של </w:t>
      </w:r>
      <w:r w:rsidR="00A65F85">
        <w:rPr>
          <w:rStyle w:val="default"/>
          <w:rFonts w:cs="FrankRuehl" w:hint="cs"/>
          <w:rtl/>
        </w:rPr>
        <w:t>הספק המורשה</w:t>
      </w:r>
      <w:r w:rsidR="006C19C9" w:rsidRPr="006C19C9">
        <w:rPr>
          <w:rStyle w:val="default"/>
          <w:rFonts w:cs="FrankRuehl" w:hint="cs"/>
          <w:rtl/>
        </w:rPr>
        <w:t xml:space="preserve"> בשנת הכספים שקדמה למועד שבו ביצע את ההפרה שבשלה נשלחה לו הודעה על כוונת חיוב, בהתאם לדוח הכספי השנתי שלו לשנת הכספים האמורה, ואם לא הגיש דוח כאמור – בהתאם למידע שמסר לפי חוק זה</w:t>
      </w:r>
      <w:r>
        <w:rPr>
          <w:rStyle w:val="default"/>
          <w:rFonts w:cs="FrankRuehl"/>
          <w:rtl/>
        </w:rPr>
        <w:t>;</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הפרשי הצמדה וריבית" </w:t>
      </w:r>
      <w:r w:rsidR="00A7336F">
        <w:rPr>
          <w:rStyle w:val="default"/>
          <w:rFonts w:cs="FrankRuehl"/>
          <w:rtl/>
        </w:rPr>
        <w:t>–</w:t>
      </w:r>
      <w:r>
        <w:rPr>
          <w:rStyle w:val="default"/>
          <w:rFonts w:cs="FrankRuehl" w:hint="cs"/>
          <w:rtl/>
        </w:rPr>
        <w:t xml:space="preserve"> כמשמעותם בחוק פסיקת ריבית והצמדה, תשכ"א-1961; </w:t>
      </w:r>
    </w:p>
    <w:p w:rsidR="00F24715" w:rsidRDefault="00A7336F" w:rsidP="00A7336F">
      <w:pPr>
        <w:pStyle w:val="P00"/>
        <w:spacing w:before="72"/>
        <w:ind w:left="0" w:right="1134"/>
        <w:rPr>
          <w:rStyle w:val="default"/>
          <w:rFonts w:cs="FrankRuehl"/>
          <w:rtl/>
        </w:rPr>
      </w:pPr>
      <w:r>
        <w:rPr>
          <w:rtl/>
          <w:lang w:val="he-IL"/>
        </w:rPr>
        <w:pict>
          <v:shape id="_x0000_s3387" type="#_x0000_t202" style="position:absolute;left:0;text-align:left;margin-left:470.25pt;margin-top:7.1pt;width:1in;height:19.6pt;z-index:252026880" filled="f" stroked="f">
            <v:textbox style="mso-next-textbox:#_x0000_s3387" inset="1mm,0,1mm,0">
              <w:txbxContent>
                <w:p w:rsidR="00A7336F" w:rsidRDefault="00A7336F" w:rsidP="00A7336F">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Pr>
          <w:rtl/>
        </w:rPr>
        <w:tab/>
      </w:r>
      <w:r>
        <w:rPr>
          <w:rStyle w:val="default"/>
          <w:rFonts w:cs="FrankRuehl"/>
          <w:rtl/>
        </w:rPr>
        <w:t>"</w:t>
      </w:r>
      <w:r w:rsidR="00F24715">
        <w:rPr>
          <w:rStyle w:val="default"/>
          <w:rFonts w:cs="FrankRuehl" w:hint="cs"/>
          <w:rtl/>
        </w:rPr>
        <w:t xml:space="preserve">המנהל" </w:t>
      </w:r>
      <w:r>
        <w:rPr>
          <w:rStyle w:val="default"/>
          <w:rFonts w:cs="FrankRuehl"/>
          <w:rtl/>
        </w:rPr>
        <w:t>–</w:t>
      </w:r>
      <w:r w:rsidR="00F24715">
        <w:rPr>
          <w:rStyle w:val="default"/>
          <w:rFonts w:cs="FrankRuehl" w:hint="cs"/>
          <w:rtl/>
        </w:rPr>
        <w:t xml:space="preserve"> </w:t>
      </w:r>
      <w:r w:rsidR="00A65F85">
        <w:rPr>
          <w:rStyle w:val="default"/>
          <w:rFonts w:cs="FrankRuehl" w:hint="cs"/>
          <w:rtl/>
        </w:rPr>
        <w:t>(נמחקה)</w:t>
      </w:r>
      <w:r w:rsidR="00F24715">
        <w:rPr>
          <w:rStyle w:val="default"/>
          <w:rFonts w:cs="FrankRuehl" w:hint="cs"/>
          <w:rtl/>
        </w:rPr>
        <w:t>;</w:t>
      </w:r>
    </w:p>
    <w:p w:rsidR="00F24715" w:rsidRDefault="00F24715">
      <w:pPr>
        <w:pStyle w:val="P00"/>
        <w:spacing w:before="72"/>
        <w:ind w:left="0" w:right="1134"/>
        <w:rPr>
          <w:rStyle w:val="default"/>
          <w:rFonts w:cs="FrankRuehl" w:hint="cs"/>
          <w:rtl/>
        </w:rPr>
      </w:pPr>
      <w:r>
        <w:rPr>
          <w:lang w:val="he-IL"/>
        </w:rPr>
        <w:pict>
          <v:rect id="_x0000_s2436" style="position:absolute;left:0;text-align:left;margin-left:464.5pt;margin-top:8.05pt;width:75.05pt;height:20pt;z-index:25160806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tl/>
        </w:rPr>
        <w:tab/>
      </w:r>
      <w:r>
        <w:rPr>
          <w:rStyle w:val="default"/>
          <w:rFonts w:cs="FrankRuehl"/>
          <w:rtl/>
        </w:rPr>
        <w:t>"</w:t>
      </w:r>
      <w:r>
        <w:rPr>
          <w:rStyle w:val="default"/>
          <w:rFonts w:cs="FrankRuehl" w:hint="cs"/>
          <w:rtl/>
        </w:rPr>
        <w:t xml:space="preserve">המועצה" </w:t>
      </w:r>
      <w:r w:rsidR="00A7336F">
        <w:rPr>
          <w:rStyle w:val="default"/>
          <w:rFonts w:cs="FrankRuehl"/>
          <w:rtl/>
        </w:rPr>
        <w:t>–</w:t>
      </w:r>
      <w:r>
        <w:rPr>
          <w:rStyle w:val="default"/>
          <w:rFonts w:cs="FrankRuehl" w:hint="cs"/>
          <w:rtl/>
        </w:rPr>
        <w:t xml:space="preserve"> כהגדרתה בסעיף 6א;</w:t>
      </w:r>
    </w:p>
    <w:p w:rsidR="00F24715" w:rsidRDefault="00F24715">
      <w:pPr>
        <w:pStyle w:val="P00"/>
        <w:spacing w:before="72"/>
        <w:ind w:left="0" w:right="1134"/>
        <w:rPr>
          <w:rStyle w:val="default"/>
          <w:rFonts w:cs="FrankRuehl" w:hint="cs"/>
          <w:rtl/>
        </w:rPr>
      </w:pPr>
      <w:r>
        <w:rPr>
          <w:rtl/>
          <w:lang w:val="he-IL"/>
        </w:rPr>
        <w:pict>
          <v:shape id="_x0000_s2837" type="#_x0000_t202" style="position:absolute;left:0;text-align:left;margin-left:465.6pt;margin-top:7.45pt;width:76.65pt;height:27.9pt;z-index:251731968" filled="f" stroked="f">
            <v:textbox style="mso-next-textbox:#_x0000_s2837" inset="1mm,0,1mm,0">
              <w:txbxContent>
                <w:p w:rsidR="00F17E28" w:rsidRDefault="00F17E28" w:rsidP="006C19C9">
                  <w:pPr>
                    <w:spacing w:line="160" w:lineRule="exact"/>
                    <w:jc w:val="left"/>
                    <w:rPr>
                      <w:rFonts w:cs="Miriam" w:hint="cs"/>
                      <w:noProof/>
                      <w:szCs w:val="18"/>
                      <w:rtl/>
                    </w:rPr>
                  </w:pPr>
                  <w:r>
                    <w:rPr>
                      <w:rFonts w:cs="Miriam" w:hint="cs"/>
                      <w:noProof/>
                      <w:szCs w:val="18"/>
                      <w:rtl/>
                    </w:rPr>
                    <w:t>(תיקון מס' 55) תשע"ב-2012</w:t>
                  </w:r>
                </w:p>
                <w:p w:rsidR="00F17E28" w:rsidRDefault="00F17E28" w:rsidP="006C19C9">
                  <w:pPr>
                    <w:spacing w:line="160" w:lineRule="exact"/>
                    <w:jc w:val="left"/>
                    <w:rPr>
                      <w:rFonts w:cs="Miriam" w:hint="cs"/>
                      <w:noProof/>
                      <w:szCs w:val="18"/>
                      <w:rtl/>
                    </w:rPr>
                  </w:pPr>
                  <w:r>
                    <w:rPr>
                      <w:rFonts w:cs="Miriam" w:hint="cs"/>
                      <w:noProof/>
                      <w:szCs w:val="18"/>
                      <w:rtl/>
                    </w:rPr>
                    <w:t>הודעה תש</w:t>
                  </w:r>
                  <w:r w:rsidR="008E16CC">
                    <w:rPr>
                      <w:rFonts w:cs="Miriam" w:hint="cs"/>
                      <w:noProof/>
                      <w:szCs w:val="18"/>
                      <w:rtl/>
                    </w:rPr>
                    <w:t>פ"</w:t>
                  </w:r>
                  <w:r w:rsidR="007F2462">
                    <w:rPr>
                      <w:rFonts w:cs="Miriam" w:hint="cs"/>
                      <w:noProof/>
                      <w:szCs w:val="18"/>
                      <w:rtl/>
                    </w:rPr>
                    <w:t>ג</w:t>
                  </w:r>
                  <w:r w:rsidR="008E16CC">
                    <w:rPr>
                      <w:rFonts w:cs="Miriam" w:hint="cs"/>
                      <w:noProof/>
                      <w:szCs w:val="18"/>
                      <w:rtl/>
                    </w:rPr>
                    <w:t>-202</w:t>
                  </w:r>
                  <w:r w:rsidR="007F2462">
                    <w:rPr>
                      <w:rFonts w:cs="Miriam" w:hint="cs"/>
                      <w:noProof/>
                      <w:szCs w:val="18"/>
                      <w:rtl/>
                    </w:rPr>
                    <w:t>2</w:t>
                  </w:r>
                </w:p>
              </w:txbxContent>
            </v:textbox>
            <w10:anchorlock/>
          </v:shape>
        </w:pict>
      </w:r>
      <w:r>
        <w:rPr>
          <w:rtl/>
        </w:rPr>
        <w:tab/>
      </w:r>
      <w:r>
        <w:rPr>
          <w:rStyle w:val="default"/>
          <w:rFonts w:cs="FrankRuehl"/>
          <w:rtl/>
        </w:rPr>
        <w:t>"הסכום הבסיסי" –</w:t>
      </w:r>
    </w:p>
    <w:p w:rsidR="006C19C9" w:rsidRPr="006C19C9" w:rsidRDefault="006C19C9" w:rsidP="00C814A8">
      <w:pPr>
        <w:pStyle w:val="P00"/>
        <w:spacing w:before="72"/>
        <w:ind w:left="1021" w:right="1134"/>
        <w:rPr>
          <w:rStyle w:val="default"/>
          <w:rFonts w:cs="FrankRuehl" w:hint="cs"/>
          <w:rtl/>
        </w:rPr>
      </w:pPr>
      <w:r w:rsidRPr="006C19C9">
        <w:rPr>
          <w:rStyle w:val="default"/>
          <w:rFonts w:cs="FrankRuehl" w:hint="cs"/>
          <w:rtl/>
        </w:rPr>
        <w:t>(1)</w:t>
      </w:r>
      <w:r w:rsidRPr="006C19C9">
        <w:rPr>
          <w:rStyle w:val="default"/>
          <w:rFonts w:cs="FrankRuehl" w:hint="cs"/>
          <w:rtl/>
        </w:rPr>
        <w:tab/>
        <w:t xml:space="preserve">לעניין </w:t>
      </w:r>
      <w:r w:rsidR="00A65F85">
        <w:rPr>
          <w:rStyle w:val="default"/>
          <w:rFonts w:cs="FrankRuehl" w:hint="cs"/>
          <w:rtl/>
        </w:rPr>
        <w:t>ספק מורשה</w:t>
      </w:r>
      <w:r w:rsidRPr="006C19C9">
        <w:rPr>
          <w:rStyle w:val="default"/>
          <w:rFonts w:cs="FrankRuehl" w:hint="cs"/>
          <w:rtl/>
        </w:rPr>
        <w:t xml:space="preserve"> שביצע את ההפרה שבשלה נשלחה לו הודעה על כוונת חיוב, בשנת פעילותו הראשונה </w:t>
      </w:r>
      <w:r w:rsidRPr="006C19C9">
        <w:rPr>
          <w:rStyle w:val="default"/>
          <w:rFonts w:cs="FrankRuehl"/>
          <w:rtl/>
        </w:rPr>
        <w:t>–</w:t>
      </w:r>
      <w:r w:rsidRPr="006C19C9">
        <w:rPr>
          <w:rStyle w:val="default"/>
          <w:rFonts w:cs="FrankRuehl" w:hint="cs"/>
          <w:rtl/>
        </w:rPr>
        <w:t xml:space="preserve"> </w:t>
      </w:r>
      <w:r w:rsidR="007F2462">
        <w:rPr>
          <w:rStyle w:val="default"/>
          <w:rFonts w:cs="FrankRuehl" w:hint="cs"/>
          <w:rtl/>
        </w:rPr>
        <w:t>252,42</w:t>
      </w:r>
      <w:r w:rsidR="007B1955">
        <w:rPr>
          <w:rStyle w:val="default"/>
          <w:rFonts w:cs="FrankRuehl" w:hint="cs"/>
          <w:rtl/>
        </w:rPr>
        <w:t>0</w:t>
      </w:r>
      <w:r w:rsidRPr="006C19C9">
        <w:rPr>
          <w:rStyle w:val="default"/>
          <w:rFonts w:cs="FrankRuehl" w:hint="cs"/>
          <w:rtl/>
        </w:rPr>
        <w:t xml:space="preserve"> שקלים חדשים;</w:t>
      </w:r>
    </w:p>
    <w:p w:rsidR="006C19C9" w:rsidRPr="006C19C9" w:rsidRDefault="006C19C9" w:rsidP="006C19C9">
      <w:pPr>
        <w:pStyle w:val="P00"/>
        <w:spacing w:before="72"/>
        <w:ind w:left="1021" w:right="1134"/>
        <w:rPr>
          <w:rStyle w:val="default"/>
          <w:rFonts w:cs="FrankRuehl" w:hint="cs"/>
          <w:rtl/>
        </w:rPr>
      </w:pPr>
      <w:r w:rsidRPr="006C19C9">
        <w:rPr>
          <w:rStyle w:val="default"/>
          <w:rFonts w:cs="FrankRuehl" w:hint="cs"/>
          <w:rtl/>
        </w:rPr>
        <w:t>(2)</w:t>
      </w:r>
      <w:r w:rsidRPr="006C19C9">
        <w:rPr>
          <w:rStyle w:val="default"/>
          <w:rFonts w:cs="FrankRuehl" w:hint="cs"/>
          <w:rtl/>
        </w:rPr>
        <w:tab/>
        <w:t xml:space="preserve">לעניין </w:t>
      </w:r>
      <w:r w:rsidR="00A65F85">
        <w:rPr>
          <w:rStyle w:val="default"/>
          <w:rFonts w:cs="FrankRuehl" w:hint="cs"/>
          <w:rtl/>
        </w:rPr>
        <w:t>ספק מורשה</w:t>
      </w:r>
      <w:r w:rsidRPr="006C19C9">
        <w:rPr>
          <w:rStyle w:val="default"/>
          <w:rFonts w:cs="FrankRuehl" w:hint="cs"/>
          <w:rtl/>
        </w:rPr>
        <w:t xml:space="preserve"> אחר </w:t>
      </w:r>
      <w:r w:rsidRPr="006C19C9">
        <w:rPr>
          <w:rStyle w:val="default"/>
          <w:rFonts w:cs="FrankRuehl"/>
          <w:rtl/>
        </w:rPr>
        <w:t>–</w:t>
      </w:r>
    </w:p>
    <w:p w:rsidR="006C19C9" w:rsidRPr="006C19C9" w:rsidRDefault="006C19C9" w:rsidP="00C814A8">
      <w:pPr>
        <w:pStyle w:val="P00"/>
        <w:spacing w:before="72"/>
        <w:ind w:left="1474" w:right="1134"/>
        <w:rPr>
          <w:rStyle w:val="default"/>
          <w:rFonts w:cs="FrankRuehl" w:hint="cs"/>
          <w:rtl/>
        </w:rPr>
      </w:pPr>
      <w:r w:rsidRPr="006C19C9">
        <w:rPr>
          <w:rStyle w:val="default"/>
          <w:rFonts w:cs="FrankRuehl" w:hint="cs"/>
          <w:rtl/>
        </w:rPr>
        <w:t>(א)</w:t>
      </w:r>
      <w:r w:rsidRPr="006C19C9">
        <w:rPr>
          <w:rStyle w:val="default"/>
          <w:rFonts w:cs="FrankRuehl" w:hint="cs"/>
          <w:rtl/>
        </w:rPr>
        <w:tab/>
        <w:t xml:space="preserve">אם הכנסתו השנתית אינה עולה על </w:t>
      </w:r>
      <w:r w:rsidR="007F2462">
        <w:rPr>
          <w:rStyle w:val="default"/>
          <w:rFonts w:cs="FrankRuehl" w:hint="cs"/>
          <w:rtl/>
        </w:rPr>
        <w:t>109,748,280</w:t>
      </w:r>
      <w:r w:rsidRPr="006C19C9">
        <w:rPr>
          <w:rStyle w:val="default"/>
          <w:rFonts w:cs="FrankRuehl" w:hint="cs"/>
          <w:rtl/>
        </w:rPr>
        <w:t xml:space="preserve"> שקלים חדשים </w:t>
      </w:r>
      <w:r w:rsidRPr="006C19C9">
        <w:rPr>
          <w:rStyle w:val="default"/>
          <w:rFonts w:cs="FrankRuehl"/>
          <w:rtl/>
        </w:rPr>
        <w:t>–</w:t>
      </w:r>
      <w:r w:rsidRPr="006C19C9">
        <w:rPr>
          <w:rStyle w:val="default"/>
          <w:rFonts w:cs="FrankRuehl" w:hint="cs"/>
          <w:rtl/>
        </w:rPr>
        <w:t xml:space="preserve"> </w:t>
      </w:r>
      <w:r w:rsidR="007F2462">
        <w:rPr>
          <w:rStyle w:val="default"/>
          <w:rFonts w:cs="FrankRuehl" w:hint="cs"/>
          <w:rtl/>
        </w:rPr>
        <w:t>252,42</w:t>
      </w:r>
      <w:r w:rsidR="007B1955">
        <w:rPr>
          <w:rStyle w:val="default"/>
          <w:rFonts w:cs="FrankRuehl" w:hint="cs"/>
          <w:rtl/>
        </w:rPr>
        <w:t>0</w:t>
      </w:r>
      <w:r w:rsidRPr="006C19C9">
        <w:rPr>
          <w:rStyle w:val="default"/>
          <w:rFonts w:cs="FrankRuehl" w:hint="cs"/>
          <w:rtl/>
        </w:rPr>
        <w:t xml:space="preserve"> שקלים חדשים בתוספת 1.3% מהכנסתו השנתית;</w:t>
      </w:r>
    </w:p>
    <w:p w:rsidR="006C19C9" w:rsidRPr="006C19C9" w:rsidRDefault="006C19C9" w:rsidP="00C814A8">
      <w:pPr>
        <w:pStyle w:val="P00"/>
        <w:spacing w:before="72"/>
        <w:ind w:left="1474" w:right="1134"/>
        <w:rPr>
          <w:rStyle w:val="default"/>
          <w:rFonts w:cs="FrankRuehl" w:hint="cs"/>
          <w:rtl/>
        </w:rPr>
      </w:pPr>
      <w:r w:rsidRPr="006C19C9">
        <w:rPr>
          <w:rStyle w:val="default"/>
          <w:rFonts w:cs="FrankRuehl" w:hint="cs"/>
          <w:rtl/>
        </w:rPr>
        <w:t>(ב)</w:t>
      </w:r>
      <w:r w:rsidRPr="006C19C9">
        <w:rPr>
          <w:rStyle w:val="default"/>
          <w:rFonts w:cs="FrankRuehl" w:hint="cs"/>
          <w:rtl/>
        </w:rPr>
        <w:tab/>
        <w:t xml:space="preserve">אם הכנסתו השנתית עולה על </w:t>
      </w:r>
      <w:r w:rsidR="007F2462">
        <w:rPr>
          <w:rStyle w:val="default"/>
          <w:rFonts w:cs="FrankRuehl" w:hint="cs"/>
          <w:rtl/>
        </w:rPr>
        <w:t>109,748,2</w:t>
      </w:r>
      <w:r w:rsidR="00652537">
        <w:rPr>
          <w:rStyle w:val="default"/>
          <w:rFonts w:cs="FrankRuehl" w:hint="cs"/>
          <w:rtl/>
        </w:rPr>
        <w:t>8</w:t>
      </w:r>
      <w:r w:rsidR="007B1955">
        <w:rPr>
          <w:rStyle w:val="default"/>
          <w:rFonts w:cs="FrankRuehl" w:hint="cs"/>
          <w:rtl/>
        </w:rPr>
        <w:t>0</w:t>
      </w:r>
      <w:r w:rsidRPr="006C19C9">
        <w:rPr>
          <w:rStyle w:val="default"/>
          <w:rFonts w:cs="FrankRuehl" w:hint="cs"/>
          <w:rtl/>
        </w:rPr>
        <w:t xml:space="preserve"> שקלים חדשים </w:t>
      </w:r>
      <w:r w:rsidRPr="006C19C9">
        <w:rPr>
          <w:rStyle w:val="default"/>
          <w:rFonts w:cs="FrankRuehl"/>
          <w:rtl/>
        </w:rPr>
        <w:t>–</w:t>
      </w:r>
      <w:r w:rsidRPr="006C19C9">
        <w:rPr>
          <w:rStyle w:val="default"/>
          <w:rFonts w:cs="FrankRuehl" w:hint="cs"/>
          <w:rtl/>
        </w:rPr>
        <w:t xml:space="preserve"> 1,</w:t>
      </w:r>
      <w:r w:rsidR="007F2462">
        <w:rPr>
          <w:rStyle w:val="default"/>
          <w:rFonts w:cs="FrankRuehl" w:hint="cs"/>
          <w:rtl/>
        </w:rPr>
        <w:t>755,98</w:t>
      </w:r>
      <w:r w:rsidR="00652537">
        <w:rPr>
          <w:rStyle w:val="default"/>
          <w:rFonts w:cs="FrankRuehl" w:hint="cs"/>
          <w:rtl/>
        </w:rPr>
        <w:t>0</w:t>
      </w:r>
      <w:r w:rsidRPr="006C19C9">
        <w:rPr>
          <w:rStyle w:val="default"/>
          <w:rFonts w:cs="FrankRuehl" w:hint="cs"/>
          <w:rtl/>
        </w:rPr>
        <w:t xml:space="preserve"> שקלים חדשים בתוספת 0.225% מהכנסתו השנתית;</w:t>
      </w:r>
    </w:p>
    <w:p w:rsidR="00F24715" w:rsidRDefault="00F24715" w:rsidP="006C19C9">
      <w:pPr>
        <w:pStyle w:val="P00"/>
        <w:spacing w:before="72"/>
        <w:ind w:left="0" w:right="1134"/>
        <w:rPr>
          <w:rStyle w:val="default"/>
          <w:rFonts w:cs="FrankRuehl" w:hint="cs"/>
          <w:rtl/>
        </w:rPr>
      </w:pPr>
      <w:r w:rsidRPr="006C19C9">
        <w:rPr>
          <w:rStyle w:val="default"/>
          <w:rFonts w:cs="FrankRuehl"/>
        </w:rPr>
        <w:pict>
          <v:rect id="_x0000_s2437" style="position:absolute;left:0;text-align:left;margin-left:464.5pt;margin-top:8.05pt;width:75.05pt;height:20pt;z-index:25160908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w:t>
                  </w:r>
                  <w:r>
                    <w:rPr>
                      <w:rFonts w:cs="Miriam" w:hint="cs"/>
                      <w:szCs w:val="18"/>
                      <w:rtl/>
                    </w:rPr>
                    <w:t>תיקון מס' 25) תשס"א-2001</w:t>
                  </w:r>
                </w:p>
              </w:txbxContent>
            </v:textbox>
            <w10:anchorlock/>
          </v:rect>
        </w:pict>
      </w:r>
      <w:r w:rsidR="006C19C9">
        <w:rPr>
          <w:rStyle w:val="default"/>
          <w:rFonts w:cs="FrankRuehl" w:hint="cs"/>
          <w:rtl/>
        </w:rPr>
        <w:tab/>
      </w:r>
      <w:r>
        <w:rPr>
          <w:rStyle w:val="default"/>
          <w:rFonts w:cs="FrankRuehl"/>
          <w:rtl/>
        </w:rPr>
        <w:t>"</w:t>
      </w:r>
      <w:r>
        <w:rPr>
          <w:rStyle w:val="default"/>
          <w:rFonts w:cs="FrankRuehl" w:hint="cs"/>
          <w:rtl/>
        </w:rPr>
        <w:t xml:space="preserve">יושב ראש המועצה" </w:t>
      </w:r>
      <w:r w:rsidR="00A7336F">
        <w:rPr>
          <w:rStyle w:val="default"/>
          <w:rFonts w:cs="FrankRuehl"/>
          <w:rtl/>
        </w:rPr>
        <w:t>–</w:t>
      </w:r>
      <w:r>
        <w:rPr>
          <w:rStyle w:val="default"/>
          <w:rFonts w:cs="FrankRuehl" w:hint="cs"/>
          <w:rtl/>
        </w:rPr>
        <w:t xml:space="preserve"> כמשמעותו בסעיף 6ב.</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55" w:name="Rov582"/>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418"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1419"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420"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558 (</w:t>
      </w:r>
      <w:hyperlink r:id="rId1421"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422"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בפרק</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זה </w:t>
      </w:r>
      <w:r w:rsidRPr="0088080B">
        <w:rPr>
          <w:rStyle w:val="default"/>
          <w:rFonts w:cs="FrankRuehl"/>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הרשיון"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לענין סעיפים 37ד, 37ו, 37ז ו-37ח, לרבות </w:t>
      </w:r>
      <w:r w:rsidRPr="0088080B">
        <w:rPr>
          <w:rStyle w:val="default"/>
          <w:rFonts w:cs="FrankRuehl" w:hint="cs"/>
          <w:vanish/>
          <w:sz w:val="22"/>
          <w:szCs w:val="22"/>
          <w:u w:val="single"/>
          <w:shd w:val="clear" w:color="auto" w:fill="FFFF99"/>
          <w:rtl/>
        </w:rPr>
        <w:t>בעל רישיון לשידורים, או</w:t>
      </w:r>
      <w:r w:rsidRPr="0088080B">
        <w:rPr>
          <w:rStyle w:val="default"/>
          <w:rFonts w:cs="FrankRuehl" w:hint="cs"/>
          <w:vanish/>
          <w:sz w:val="22"/>
          <w:szCs w:val="22"/>
          <w:shd w:val="clear" w:color="auto" w:fill="FFFF99"/>
          <w:rtl/>
        </w:rPr>
        <w:t xml:space="preserve"> מי שקיבל אישור סוג לפי סעיף 4א;</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הפרשי הצמדה וריבית"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כמשמעותם בחוק פסיקת ריבית והצמדה, תשכ"א-1961;</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המנהל"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המנהל הכללי של משרד התקשורת;</w:t>
      </w:r>
    </w:p>
    <w:p w:rsidR="00F24715" w:rsidRPr="0088080B" w:rsidRDefault="00F24715">
      <w:pPr>
        <w:pStyle w:val="P00"/>
        <w:spacing w:before="0"/>
        <w:ind w:left="0" w:right="1134"/>
        <w:rPr>
          <w:rStyle w:val="default"/>
          <w:rFonts w:cs="FrankRuehl"/>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המועצה" </w:t>
      </w:r>
      <w:r w:rsidR="00C07530"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כהגדרתה בסעיף 6א;</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יושב ראש המועצה" </w:t>
      </w:r>
      <w:r w:rsidR="00C07530"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כמשמעותו בסעיף 6ב.</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423"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424"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הרשיון"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לענין סעיפים 37ד, 37ו, 37ז ו-37ח, </w:t>
      </w:r>
      <w:r w:rsidRPr="0088080B">
        <w:rPr>
          <w:rStyle w:val="default"/>
          <w:rFonts w:cs="FrankRuehl" w:hint="cs"/>
          <w:vanish/>
          <w:sz w:val="22"/>
          <w:szCs w:val="22"/>
          <w:u w:val="single"/>
          <w:shd w:val="clear" w:color="auto" w:fill="FFFF99"/>
          <w:rtl/>
        </w:rPr>
        <w:t>לרבות מי שפועל מכוח היתר כללי,</w:t>
      </w:r>
      <w:r w:rsidRPr="0088080B">
        <w:rPr>
          <w:rStyle w:val="default"/>
          <w:rFonts w:cs="FrankRuehl" w:hint="cs"/>
          <w:vanish/>
          <w:sz w:val="22"/>
          <w:szCs w:val="22"/>
          <w:shd w:val="clear" w:color="auto" w:fill="FFFF99"/>
          <w:rtl/>
        </w:rPr>
        <w:t xml:space="preserve"> בעל רישיון לשידורים, או מי שקיבל אישור סוג לפי סעיף 4א;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425"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62 (</w:t>
      </w:r>
      <w:hyperlink r:id="rId1426"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בפרק</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זה </w:t>
      </w:r>
      <w:r w:rsidRPr="0088080B">
        <w:rPr>
          <w:rStyle w:val="default"/>
          <w:rFonts w:cs="FrankRuehl"/>
          <w:vanish/>
          <w:sz w:val="22"/>
          <w:szCs w:val="22"/>
          <w:shd w:val="clear" w:color="auto" w:fill="FFFF99"/>
          <w:rtl/>
        </w:rPr>
        <w:t>–</w:t>
      </w:r>
    </w:p>
    <w:p w:rsidR="00F24715" w:rsidRPr="0088080B" w:rsidRDefault="00F24715" w:rsidP="00590468">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הרשיון"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לענין סעיפים 37ד, 37ו, 37ז ו-37ח, לרבות </w:t>
      </w:r>
      <w:r w:rsidRPr="0088080B">
        <w:rPr>
          <w:rStyle w:val="default"/>
          <w:rFonts w:cs="FrankRuehl"/>
          <w:vanish/>
          <w:sz w:val="22"/>
          <w:szCs w:val="22"/>
          <w:shd w:val="clear" w:color="auto" w:fill="FFFF99"/>
          <w:rtl/>
        </w:rPr>
        <w:t>מי שפועל מכוח היתר כללי,</w:t>
      </w:r>
      <w:r w:rsidRPr="0088080B">
        <w:rPr>
          <w:rStyle w:val="default"/>
          <w:rFonts w:cs="FrankRuehl" w:hint="cs"/>
          <w:vanish/>
          <w:sz w:val="22"/>
          <w:szCs w:val="22"/>
          <w:shd w:val="clear" w:color="auto" w:fill="FFFF99"/>
          <w:rtl/>
        </w:rPr>
        <w:t xml:space="preserve"> בעל רישיון לשידורים, או מי שקיבל אישור סוג לפי סעיף 4א;</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"הכנסה שנתית" – סך ההכנסות של בעל הרישיון או של מי שפועל</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מכוח היתר כללי, לפי הענין, בשנת הכספים שקדמה לשנה שבה</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אירעה ההפרה אשר בשלה הוחלט להטיל עיצום כספי בהתאם לדוח הכספי השנתי שלו לשנת הכספים האמורה;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הפרשי הצמדה וריבית"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כמשמעותם בחוק פסיקת ריבית והצמדה, תשכ"א-1961; </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המנהל"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המנהל הכללי של משרד התקשורת;</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המועצה"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כהגדרתה בסעיף 6א;</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vanish/>
          <w:sz w:val="22"/>
          <w:szCs w:val="22"/>
          <w:shd w:val="clear" w:color="auto" w:fill="FFFF99"/>
          <w:rtl/>
        </w:rPr>
        <w:tab/>
      </w:r>
      <w:r w:rsidRPr="0088080B">
        <w:rPr>
          <w:rStyle w:val="default"/>
          <w:rFonts w:cs="FrankRuehl"/>
          <w:vanish/>
          <w:sz w:val="22"/>
          <w:szCs w:val="22"/>
          <w:u w:val="single"/>
          <w:shd w:val="clear" w:color="auto" w:fill="FFFF99"/>
          <w:rtl/>
        </w:rPr>
        <w:t>"הסכום הבסיסי" –</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לענין בעל רישיון או מי שפועל מכוח היתר כללי שהכנסתו השנתית אינה עולה על 100 מיליון שקלים חדשים – הקנס הקבוע בסעיף 61(א)(4) לחוק העונשין, בתוספת 1.45% מהכנסתו השנתית;</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לענין בעל רישיון או מי שפועל מכוח היתר כללי שהכנסתו השנתית עולה על 100 מיליון שקלים חדשים – פי שבעה מהקנס הקבוע בסעיף 61(א)(4) לחוק העונשין, בתוספת 0.25% מהכנסתו השנתית;</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יושב ראש המועצה"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בסעיף 6ב.</w:t>
      </w:r>
    </w:p>
    <w:p w:rsidR="00590468" w:rsidRPr="0088080B" w:rsidRDefault="00590468" w:rsidP="00590468">
      <w:pPr>
        <w:pStyle w:val="P00"/>
        <w:spacing w:before="0"/>
        <w:ind w:left="0" w:right="1134"/>
        <w:rPr>
          <w:rStyle w:val="default"/>
          <w:rFonts w:cs="FrankRuehl" w:hint="cs"/>
          <w:vanish/>
          <w:szCs w:val="20"/>
          <w:shd w:val="clear" w:color="auto" w:fill="FFFF99"/>
          <w:rtl/>
        </w:rPr>
      </w:pPr>
    </w:p>
    <w:p w:rsidR="00590468" w:rsidRPr="0088080B" w:rsidRDefault="00590468" w:rsidP="0059046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590468" w:rsidRPr="0088080B" w:rsidRDefault="00590468" w:rsidP="0059046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590468" w:rsidRPr="0088080B" w:rsidRDefault="00590468" w:rsidP="00590468">
      <w:pPr>
        <w:pStyle w:val="P00"/>
        <w:spacing w:before="0"/>
        <w:ind w:left="0" w:right="1134"/>
        <w:rPr>
          <w:rStyle w:val="default"/>
          <w:rFonts w:cs="FrankRuehl" w:hint="cs"/>
          <w:vanish/>
          <w:szCs w:val="20"/>
          <w:shd w:val="clear" w:color="auto" w:fill="FFFF99"/>
          <w:rtl/>
        </w:rPr>
      </w:pPr>
      <w:hyperlink r:id="rId1427"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618 (</w:t>
      </w:r>
      <w:hyperlink r:id="rId1428"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590468" w:rsidRPr="0088080B" w:rsidRDefault="00590468" w:rsidP="00590468">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בפרק</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זה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בסימן זה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p>
    <w:p w:rsidR="00590468" w:rsidRPr="0088080B" w:rsidRDefault="00590468" w:rsidP="00590468">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בעל הרשיון"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לענין סעיפים 37ד, 37ו, 37ז ו-37ח,</w:t>
      </w:r>
      <w:r w:rsidRPr="0088080B">
        <w:rPr>
          <w:rStyle w:val="default"/>
          <w:rFonts w:cs="FrankRuehl" w:hint="cs"/>
          <w:vanish/>
          <w:sz w:val="22"/>
          <w:szCs w:val="22"/>
          <w:shd w:val="clear" w:color="auto" w:fill="FFFF99"/>
          <w:rtl/>
        </w:rPr>
        <w:t xml:space="preserve"> לרבות </w:t>
      </w:r>
      <w:r w:rsidRPr="0088080B">
        <w:rPr>
          <w:rStyle w:val="default"/>
          <w:rFonts w:cs="FrankRuehl"/>
          <w:vanish/>
          <w:sz w:val="22"/>
          <w:szCs w:val="22"/>
          <w:shd w:val="clear" w:color="auto" w:fill="FFFF99"/>
          <w:rtl/>
        </w:rPr>
        <w:t>מי שפועל מכוח היתר כללי</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רישיון לשידורים, או מי שקיבל אישור סוג לפי סעיף 4א</w:t>
      </w:r>
      <w:r w:rsidRPr="0088080B">
        <w:rPr>
          <w:rStyle w:val="default"/>
          <w:rFonts w:cs="FrankRuehl" w:hint="cs"/>
          <w:vanish/>
          <w:sz w:val="22"/>
          <w:szCs w:val="22"/>
          <w:shd w:val="clear" w:color="auto" w:fill="FFFF99"/>
          <w:rtl/>
        </w:rPr>
        <w:t>;</w:t>
      </w:r>
    </w:p>
    <w:p w:rsidR="00590468" w:rsidRPr="0088080B" w:rsidRDefault="00590468" w:rsidP="00590468">
      <w:pPr>
        <w:pStyle w:val="P00"/>
        <w:spacing w:before="0"/>
        <w:ind w:left="0" w:right="1134"/>
        <w:rPr>
          <w:rFonts w:hint="cs"/>
          <w:vanish/>
          <w:sz w:val="22"/>
          <w:szCs w:val="22"/>
          <w:shd w:val="clear" w:color="auto" w:fill="FFFF99"/>
          <w:rtl/>
        </w:rPr>
      </w:pPr>
      <w:r w:rsidRPr="0088080B">
        <w:rPr>
          <w:rFonts w:hint="cs"/>
          <w:vanish/>
          <w:sz w:val="22"/>
          <w:szCs w:val="22"/>
          <w:shd w:val="clear" w:color="auto" w:fill="FFFF99"/>
          <w:rtl/>
        </w:rPr>
        <w:tab/>
      </w:r>
      <w:r w:rsidRPr="0088080B">
        <w:rPr>
          <w:rFonts w:hint="cs"/>
          <w:vanish/>
          <w:sz w:val="22"/>
          <w:szCs w:val="22"/>
          <w:u w:val="single"/>
          <w:shd w:val="clear" w:color="auto" w:fill="FFFF99"/>
          <w:rtl/>
        </w:rPr>
        <w:t xml:space="preserve">"הוועדה המייעצת"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ועדה מייעצת לעניין עיצומים כספיים שהוקמה לפי סעיף 37א1;</w:t>
      </w:r>
    </w:p>
    <w:p w:rsidR="00590468" w:rsidRPr="0088080B" w:rsidRDefault="00590468" w:rsidP="00590468">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"הכנסה שנתית" – סך ההכנסות של בעל הרישיון או של מי שפועל</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מכוח היתר כללי, לפי הענין, בשנת הכספים שקדמה לשנה שבה</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אירעה ההפרה אשר בשלה הוחלט להטיל עיצום כספי בהתאם לדוח הכספי השנתי שלו לשנת הכספים האמורה;</w:t>
      </w:r>
    </w:p>
    <w:p w:rsidR="00590468" w:rsidRPr="0088080B" w:rsidRDefault="00590468" w:rsidP="00590468">
      <w:pPr>
        <w:pStyle w:val="P00"/>
        <w:spacing w:before="0"/>
        <w:ind w:left="0" w:right="1134"/>
        <w:rPr>
          <w:rFonts w:hint="cs"/>
          <w:vanish/>
          <w:sz w:val="22"/>
          <w:szCs w:val="22"/>
          <w:u w:val="single"/>
          <w:shd w:val="clear" w:color="auto" w:fill="FFFF99"/>
          <w:rtl/>
        </w:rPr>
      </w:pPr>
      <w:r w:rsidRPr="0088080B">
        <w:rPr>
          <w:rFonts w:hint="cs"/>
          <w:vanish/>
          <w:sz w:val="22"/>
          <w:szCs w:val="22"/>
          <w:shd w:val="clear" w:color="auto" w:fill="FFFF99"/>
          <w:rtl/>
        </w:rPr>
        <w:tab/>
      </w:r>
      <w:r w:rsidRPr="0088080B">
        <w:rPr>
          <w:rFonts w:hint="cs"/>
          <w:vanish/>
          <w:sz w:val="22"/>
          <w:szCs w:val="22"/>
          <w:u w:val="single"/>
          <w:shd w:val="clear" w:color="auto" w:fill="FFFF99"/>
          <w:rtl/>
        </w:rPr>
        <w:t xml:space="preserve">"הכנסה שנתית"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סך ההכנסות של בעל הרישיון בשנת הכספים שקדמה למועד שבו ביצע את ההפרה שבשלה נשלחה לו הודעה על כוונת חיוב, בהתאם לדוח הכספי השנתי שלו לשנת הכספים האמורה, ואם לא הגיש דוח כאמור </w:t>
      </w:r>
      <w:r w:rsidRPr="0088080B">
        <w:rPr>
          <w:vanish/>
          <w:sz w:val="22"/>
          <w:szCs w:val="22"/>
          <w:u w:val="single"/>
          <w:shd w:val="clear" w:color="auto" w:fill="FFFF99"/>
          <w:rtl/>
        </w:rPr>
        <w:t>–</w:t>
      </w:r>
      <w:r w:rsidRPr="0088080B">
        <w:rPr>
          <w:rFonts w:hint="cs"/>
          <w:vanish/>
          <w:sz w:val="22"/>
          <w:szCs w:val="22"/>
          <w:u w:val="single"/>
          <w:shd w:val="clear" w:color="auto" w:fill="FFFF99"/>
          <w:rtl/>
        </w:rPr>
        <w:t xml:space="preserve"> בהתאם למידע שמסר לפי חוק זה;</w:t>
      </w:r>
    </w:p>
    <w:p w:rsidR="00590468" w:rsidRPr="0088080B" w:rsidRDefault="00590468" w:rsidP="00590468">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הפרשי הצמדה וריבית"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כמשמעותם בחוק פסיקת ריבית והצמדה, תשכ"א-1961; </w:t>
      </w:r>
    </w:p>
    <w:p w:rsidR="00590468" w:rsidRPr="0088080B" w:rsidRDefault="00590468" w:rsidP="00590468">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המנהל"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המנהל הכללי של משרד התקשורת;</w:t>
      </w:r>
    </w:p>
    <w:p w:rsidR="00590468" w:rsidRPr="0088080B" w:rsidRDefault="00590468" w:rsidP="00590468">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המועצה"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כהגדרתה בסעיף 6א;</w:t>
      </w:r>
    </w:p>
    <w:p w:rsidR="00590468" w:rsidRPr="0088080B" w:rsidRDefault="00590468" w:rsidP="00590468">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"הסכום הבסיסי" –</w:t>
      </w:r>
    </w:p>
    <w:p w:rsidR="00590468" w:rsidRPr="0088080B" w:rsidRDefault="00590468" w:rsidP="00590468">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לענין בעל רישיון או מי שפועל מכוח היתר כללי שהכנסתו השנתית אינה עולה על 100 מיליון שקלים חדשים – הקנס הקבוע בסעיף 61(א)(4) לחוק העונשין, בתוספת 1.45% מהכנסתו השנתית;</w:t>
      </w:r>
    </w:p>
    <w:p w:rsidR="00590468" w:rsidRPr="0088080B" w:rsidRDefault="00590468" w:rsidP="00590468">
      <w:pPr>
        <w:pStyle w:val="P00"/>
        <w:spacing w:before="0"/>
        <w:ind w:left="1021" w:right="1134"/>
        <w:rPr>
          <w:rStyle w:val="default"/>
          <w:rFonts w:cs="FrankRuehl" w:hint="cs"/>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לענין בעל רישיון או מי שפועל מכוח היתר כללי שהכנסתו השנתית עולה על 100 מיליון שקלים חדשים – פי שבעה מהקנס הקבוע בסעיף 61(א)(4) לחוק העונשין, בתוספת 0.25% מהכנסתו השנתית;</w:t>
      </w:r>
    </w:p>
    <w:p w:rsidR="00590468" w:rsidRPr="0088080B" w:rsidRDefault="00590468" w:rsidP="00590468">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"הסכום הבסיסי" </w:t>
      </w:r>
      <w:r w:rsidRPr="0088080B">
        <w:rPr>
          <w:rStyle w:val="default"/>
          <w:rFonts w:cs="FrankRuehl"/>
          <w:vanish/>
          <w:sz w:val="22"/>
          <w:szCs w:val="22"/>
          <w:u w:val="single"/>
          <w:shd w:val="clear" w:color="auto" w:fill="FFFF99"/>
          <w:rtl/>
        </w:rPr>
        <w:t>–</w:t>
      </w:r>
    </w:p>
    <w:p w:rsidR="00590468" w:rsidRPr="0088080B" w:rsidRDefault="00590468" w:rsidP="0059046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230,000 שקלים חדשים;</w:t>
      </w:r>
    </w:p>
    <w:p w:rsidR="00590468" w:rsidRPr="0088080B" w:rsidRDefault="00590468" w:rsidP="00590468">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 xml:space="preserve">לעניין בעל רישיון אחר </w:t>
      </w:r>
      <w:r w:rsidRPr="0088080B">
        <w:rPr>
          <w:rStyle w:val="default"/>
          <w:rFonts w:cs="FrankRuehl"/>
          <w:vanish/>
          <w:sz w:val="22"/>
          <w:szCs w:val="22"/>
          <w:u w:val="single"/>
          <w:shd w:val="clear" w:color="auto" w:fill="FFFF99"/>
          <w:rtl/>
        </w:rPr>
        <w:t>–</w:t>
      </w:r>
    </w:p>
    <w:p w:rsidR="00590468" w:rsidRPr="0088080B" w:rsidRDefault="00590468" w:rsidP="00590468">
      <w:pPr>
        <w:pStyle w:val="P00"/>
        <w:spacing w:before="0"/>
        <w:ind w:left="1474"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u w:val="single"/>
          <w:shd w:val="clear" w:color="auto" w:fill="FFFF99"/>
          <w:rtl/>
        </w:rPr>
        <w:tab/>
        <w:t xml:space="preserve">אם הכנסתו השנתית אינה עולה על 100 מיליון שקלים חדשים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230,000 שקלים חדשים בתוספת 1.3% מהכנסתו השנתית;</w:t>
      </w:r>
    </w:p>
    <w:p w:rsidR="00590468" w:rsidRPr="0088080B" w:rsidRDefault="00590468" w:rsidP="0059046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 xml:space="preserve">אם הכנסתו השנתית עולה על 100 מיליון שקלים חדשים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1,600,000 שקלים חדשים בתוספת 0.225% מהכנסתו השנתית;</w:t>
      </w:r>
    </w:p>
    <w:p w:rsidR="00590468" w:rsidRPr="0088080B" w:rsidRDefault="00590468" w:rsidP="006C19C9">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יושב ראש המועצה" </w:t>
      </w:r>
      <w:r w:rsidR="00C07530"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כמשמעותו בסעיף 6ב.</w:t>
      </w:r>
    </w:p>
    <w:p w:rsidR="00316816" w:rsidRPr="0088080B" w:rsidRDefault="00316816" w:rsidP="006C19C9">
      <w:pPr>
        <w:pStyle w:val="P00"/>
        <w:spacing w:before="0"/>
        <w:ind w:left="0" w:right="1134"/>
        <w:rPr>
          <w:rStyle w:val="default"/>
          <w:rFonts w:cs="FrankRuehl" w:hint="cs"/>
          <w:vanish/>
          <w:szCs w:val="20"/>
          <w:shd w:val="clear" w:color="auto" w:fill="FFFF99"/>
          <w:rtl/>
        </w:rPr>
      </w:pPr>
    </w:p>
    <w:p w:rsidR="00316816" w:rsidRPr="0088080B" w:rsidRDefault="00316816" w:rsidP="006C19C9">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1.1.2014</w:t>
      </w:r>
      <w:r w:rsidR="004D51CE" w:rsidRPr="0088080B">
        <w:rPr>
          <w:rStyle w:val="default"/>
          <w:rFonts w:cs="FrankRuehl" w:hint="cs"/>
          <w:vanish/>
          <w:color w:val="FF0000"/>
          <w:szCs w:val="20"/>
          <w:shd w:val="clear" w:color="auto" w:fill="FFFF99"/>
          <w:rtl/>
        </w:rPr>
        <w:t xml:space="preserve"> </w:t>
      </w:r>
      <w:r w:rsidR="004D51CE" w:rsidRPr="0088080B">
        <w:rPr>
          <w:rStyle w:val="default"/>
          <w:rFonts w:cs="FrankRuehl" w:hint="cs"/>
          <w:vanish/>
          <w:szCs w:val="20"/>
          <w:shd w:val="clear" w:color="auto" w:fill="FFFF99"/>
          <w:rtl/>
        </w:rPr>
        <w:t>(בוטלה)</w:t>
      </w:r>
    </w:p>
    <w:p w:rsidR="00316816" w:rsidRPr="0088080B" w:rsidRDefault="00316816" w:rsidP="006C19C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316816" w:rsidRPr="0088080B" w:rsidRDefault="00316816" w:rsidP="006C19C9">
      <w:pPr>
        <w:pStyle w:val="P00"/>
        <w:spacing w:before="0"/>
        <w:ind w:left="0" w:right="1134"/>
        <w:rPr>
          <w:rStyle w:val="default"/>
          <w:rFonts w:cs="FrankRuehl" w:hint="cs"/>
          <w:vanish/>
          <w:szCs w:val="20"/>
          <w:shd w:val="clear" w:color="auto" w:fill="FFFF99"/>
          <w:rtl/>
        </w:rPr>
      </w:pPr>
      <w:hyperlink r:id="rId1429" w:history="1">
        <w:r w:rsidRPr="0088080B">
          <w:rPr>
            <w:rStyle w:val="Hyperlink"/>
            <w:rFonts w:hint="cs"/>
            <w:vanish/>
            <w:szCs w:val="20"/>
            <w:shd w:val="clear" w:color="auto" w:fill="FFFF99"/>
            <w:rtl/>
          </w:rPr>
          <w:t>י"פ תשע"ד מס' 6726</w:t>
        </w:r>
      </w:hyperlink>
      <w:r w:rsidRPr="0088080B">
        <w:rPr>
          <w:rStyle w:val="default"/>
          <w:rFonts w:cs="FrankRuehl" w:hint="cs"/>
          <w:vanish/>
          <w:szCs w:val="20"/>
          <w:shd w:val="clear" w:color="auto" w:fill="FFFF99"/>
          <w:rtl/>
        </w:rPr>
        <w:t xml:space="preserve"> מיום 2.1.2014 עמ' 2651</w:t>
      </w:r>
    </w:p>
    <w:p w:rsidR="004D51CE" w:rsidRPr="0088080B" w:rsidRDefault="004D51CE" w:rsidP="004D51C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4D51CE" w:rsidRPr="0088080B" w:rsidRDefault="004D51CE" w:rsidP="004D51CE">
      <w:pPr>
        <w:pStyle w:val="P00"/>
        <w:spacing w:before="0"/>
        <w:ind w:left="0" w:right="1134"/>
        <w:rPr>
          <w:rStyle w:val="default"/>
          <w:rFonts w:cs="FrankRuehl" w:hint="cs"/>
          <w:vanish/>
          <w:szCs w:val="20"/>
          <w:shd w:val="clear" w:color="auto" w:fill="FFFF99"/>
          <w:rtl/>
        </w:rPr>
      </w:pPr>
      <w:hyperlink r:id="rId1430"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4D51CE" w:rsidRPr="0088080B" w:rsidRDefault="004D51CE" w:rsidP="004D51CE">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4D51CE" w:rsidRPr="0088080B" w:rsidRDefault="004D51CE" w:rsidP="004D51CE">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234,390 שקלים חדשים</w:t>
      </w:r>
      <w:r w:rsidRPr="0088080B">
        <w:rPr>
          <w:rStyle w:val="default"/>
          <w:rFonts w:cs="FrankRuehl" w:hint="cs"/>
          <w:vanish/>
          <w:sz w:val="22"/>
          <w:szCs w:val="22"/>
          <w:shd w:val="clear" w:color="auto" w:fill="FFFF99"/>
          <w:rtl/>
        </w:rPr>
        <w:t>;</w:t>
      </w:r>
    </w:p>
    <w:p w:rsidR="004D51CE" w:rsidRPr="0088080B" w:rsidRDefault="004D51CE" w:rsidP="004D51CE">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4D51CE" w:rsidRPr="0088080B" w:rsidRDefault="004D51CE" w:rsidP="004D51CE">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100 מיליון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234,390 שקלים חדשים</w:t>
      </w:r>
      <w:r w:rsidRPr="0088080B">
        <w:rPr>
          <w:rStyle w:val="default"/>
          <w:rFonts w:cs="FrankRuehl" w:hint="cs"/>
          <w:vanish/>
          <w:sz w:val="22"/>
          <w:szCs w:val="22"/>
          <w:shd w:val="clear" w:color="auto" w:fill="FFFF99"/>
          <w:rtl/>
        </w:rPr>
        <w:t xml:space="preserve"> בתוספת 1.3% מהכנסתו השנתית;</w:t>
      </w:r>
    </w:p>
    <w:p w:rsidR="004D51CE" w:rsidRPr="0088080B" w:rsidRDefault="004D51CE" w:rsidP="004D51CE">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100 מיליון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1,600,000 שקלים חדשים בתוספת 0.225% מהכנסתו השנתית;</w:t>
      </w:r>
    </w:p>
    <w:p w:rsidR="004D51CE" w:rsidRPr="0088080B" w:rsidRDefault="004D51CE" w:rsidP="006C19C9">
      <w:pPr>
        <w:pStyle w:val="P00"/>
        <w:spacing w:before="0"/>
        <w:ind w:left="0" w:right="1134"/>
        <w:rPr>
          <w:rStyle w:val="default"/>
          <w:rFonts w:cs="FrankRuehl" w:hint="cs"/>
          <w:vanish/>
          <w:szCs w:val="20"/>
          <w:shd w:val="clear" w:color="auto" w:fill="FFFF99"/>
          <w:rtl/>
        </w:rPr>
      </w:pPr>
    </w:p>
    <w:p w:rsidR="004D51CE" w:rsidRPr="0088080B" w:rsidRDefault="004D51CE" w:rsidP="006C19C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1.1.2014</w:t>
      </w:r>
    </w:p>
    <w:p w:rsidR="004D51CE" w:rsidRPr="0088080B" w:rsidRDefault="004D51CE" w:rsidP="004D51C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4D51CE" w:rsidRPr="0088080B" w:rsidRDefault="004D51CE" w:rsidP="006C19C9">
      <w:pPr>
        <w:pStyle w:val="P00"/>
        <w:spacing w:before="0"/>
        <w:ind w:left="0" w:right="1134"/>
        <w:rPr>
          <w:rStyle w:val="default"/>
          <w:rFonts w:cs="FrankRuehl" w:hint="cs"/>
          <w:vanish/>
          <w:szCs w:val="20"/>
          <w:shd w:val="clear" w:color="auto" w:fill="FFFF99"/>
          <w:rtl/>
        </w:rPr>
      </w:pPr>
      <w:hyperlink r:id="rId1431"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E6427F" w:rsidRPr="0088080B" w:rsidRDefault="00E6427F" w:rsidP="00E6427F">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E6427F" w:rsidRPr="0088080B" w:rsidRDefault="00E6427F" w:rsidP="00E6427F">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234,390 שקלים חדשים</w:t>
      </w:r>
      <w:r w:rsidRPr="0088080B">
        <w:rPr>
          <w:rStyle w:val="default"/>
          <w:rFonts w:cs="FrankRuehl" w:hint="cs"/>
          <w:vanish/>
          <w:sz w:val="22"/>
          <w:szCs w:val="22"/>
          <w:shd w:val="clear" w:color="auto" w:fill="FFFF99"/>
          <w:rtl/>
        </w:rPr>
        <w:t>;</w:t>
      </w:r>
    </w:p>
    <w:p w:rsidR="00E6427F" w:rsidRPr="0088080B" w:rsidRDefault="00E6427F" w:rsidP="00E6427F">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E6427F" w:rsidRPr="0088080B" w:rsidRDefault="00E6427F" w:rsidP="00E6427F">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100 מיליון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234,390 שקלים חדשים</w:t>
      </w:r>
      <w:r w:rsidRPr="0088080B">
        <w:rPr>
          <w:rStyle w:val="default"/>
          <w:rFonts w:cs="FrankRuehl" w:hint="cs"/>
          <w:vanish/>
          <w:sz w:val="22"/>
          <w:szCs w:val="22"/>
          <w:shd w:val="clear" w:color="auto" w:fill="FFFF99"/>
          <w:rtl/>
        </w:rPr>
        <w:t xml:space="preserve"> בתוספת 1.3% מהכנסתו השנתית;</w:t>
      </w:r>
    </w:p>
    <w:p w:rsidR="00E6427F" w:rsidRPr="0088080B" w:rsidRDefault="00E6427F" w:rsidP="00E6427F">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100 מיליון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1,630,550 שקלים חדשים</w:t>
      </w:r>
      <w:r w:rsidRPr="0088080B">
        <w:rPr>
          <w:rStyle w:val="default"/>
          <w:rFonts w:cs="FrankRuehl" w:hint="cs"/>
          <w:vanish/>
          <w:sz w:val="22"/>
          <w:szCs w:val="22"/>
          <w:shd w:val="clear" w:color="auto" w:fill="FFFF99"/>
          <w:rtl/>
        </w:rPr>
        <w:t xml:space="preserve"> בתוספת 0.225% מהכנסתו השנתית;</w:t>
      </w:r>
    </w:p>
    <w:p w:rsidR="00E6427F" w:rsidRPr="0088080B" w:rsidRDefault="00E6427F" w:rsidP="006C19C9">
      <w:pPr>
        <w:pStyle w:val="P00"/>
        <w:spacing w:before="0"/>
        <w:ind w:left="0" w:right="1134"/>
        <w:rPr>
          <w:rStyle w:val="default"/>
          <w:rFonts w:cs="FrankRuehl" w:hint="cs"/>
          <w:vanish/>
          <w:szCs w:val="20"/>
          <w:shd w:val="clear" w:color="auto" w:fill="FFFF99"/>
          <w:rtl/>
        </w:rPr>
      </w:pPr>
    </w:p>
    <w:p w:rsidR="00E6427F" w:rsidRPr="0088080B" w:rsidRDefault="00E6427F" w:rsidP="006C19C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1.1.2016</w:t>
      </w:r>
    </w:p>
    <w:p w:rsidR="00E6427F" w:rsidRPr="0088080B" w:rsidRDefault="00E6427F" w:rsidP="006C19C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תשע"ו-2016</w:t>
      </w:r>
    </w:p>
    <w:p w:rsidR="00E6427F" w:rsidRPr="0088080B" w:rsidRDefault="00E6427F" w:rsidP="006C19C9">
      <w:pPr>
        <w:pStyle w:val="P00"/>
        <w:spacing w:before="0"/>
        <w:ind w:left="0" w:right="1134"/>
        <w:rPr>
          <w:rStyle w:val="default"/>
          <w:rFonts w:cs="FrankRuehl" w:hint="cs"/>
          <w:vanish/>
          <w:szCs w:val="20"/>
          <w:shd w:val="clear" w:color="auto" w:fill="FFFF99"/>
          <w:rtl/>
        </w:rPr>
      </w:pPr>
      <w:hyperlink r:id="rId1432" w:history="1">
        <w:r w:rsidRPr="0088080B">
          <w:rPr>
            <w:rStyle w:val="Hyperlink"/>
            <w:rFonts w:hint="cs"/>
            <w:vanish/>
            <w:szCs w:val="20"/>
            <w:shd w:val="clear" w:color="auto" w:fill="FFFF99"/>
            <w:rtl/>
          </w:rPr>
          <w:t>י"פ תשע"ו מס' 7184</w:t>
        </w:r>
      </w:hyperlink>
      <w:r w:rsidRPr="0088080B">
        <w:rPr>
          <w:rStyle w:val="default"/>
          <w:rFonts w:cs="FrankRuehl" w:hint="cs"/>
          <w:vanish/>
          <w:szCs w:val="20"/>
          <w:shd w:val="clear" w:color="auto" w:fill="FFFF99"/>
          <w:rtl/>
        </w:rPr>
        <w:t xml:space="preserve"> מיום 12.1.2016 עמ' 2640</w:t>
      </w:r>
    </w:p>
    <w:p w:rsidR="00C814A8" w:rsidRPr="0088080B" w:rsidRDefault="00C814A8" w:rsidP="00C814A8">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C814A8" w:rsidRPr="0088080B" w:rsidRDefault="00C814A8" w:rsidP="00C814A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234,390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232,060 שקלים חדשים</w:t>
      </w:r>
      <w:r w:rsidRPr="0088080B">
        <w:rPr>
          <w:rStyle w:val="default"/>
          <w:rFonts w:cs="FrankRuehl" w:hint="cs"/>
          <w:vanish/>
          <w:sz w:val="22"/>
          <w:szCs w:val="22"/>
          <w:shd w:val="clear" w:color="auto" w:fill="FFFF99"/>
          <w:rtl/>
        </w:rPr>
        <w:t>;</w:t>
      </w:r>
    </w:p>
    <w:p w:rsidR="00C814A8" w:rsidRPr="0088080B" w:rsidRDefault="00C814A8" w:rsidP="00C814A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C814A8" w:rsidRPr="0088080B" w:rsidRDefault="00C814A8" w:rsidP="00C814A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100,896,270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234,390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232,060 שקלים חדשים</w:t>
      </w:r>
      <w:r w:rsidRPr="0088080B">
        <w:rPr>
          <w:rStyle w:val="default"/>
          <w:rFonts w:cs="FrankRuehl" w:hint="cs"/>
          <w:vanish/>
          <w:sz w:val="22"/>
          <w:szCs w:val="22"/>
          <w:shd w:val="clear" w:color="auto" w:fill="FFFF99"/>
          <w:rtl/>
        </w:rPr>
        <w:t xml:space="preserve"> בתוספת 1.3% מהכנסתו השנתית;</w:t>
      </w:r>
    </w:p>
    <w:p w:rsidR="00C814A8" w:rsidRPr="0088080B" w:rsidRDefault="00C814A8" w:rsidP="00C814A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101,909,380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100,896,270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1,630,550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1,614,340 שקלים חדשים</w:t>
      </w:r>
      <w:r w:rsidRPr="0088080B">
        <w:rPr>
          <w:rStyle w:val="default"/>
          <w:rFonts w:cs="FrankRuehl" w:hint="cs"/>
          <w:vanish/>
          <w:sz w:val="22"/>
          <w:szCs w:val="22"/>
          <w:shd w:val="clear" w:color="auto" w:fill="FFFF99"/>
          <w:rtl/>
        </w:rPr>
        <w:t xml:space="preserve"> בתוספת 0.225% מהכנסתו השנתית;</w:t>
      </w:r>
    </w:p>
    <w:p w:rsidR="00C814A8" w:rsidRPr="0088080B" w:rsidRDefault="00C814A8" w:rsidP="006C19C9">
      <w:pPr>
        <w:pStyle w:val="P00"/>
        <w:spacing w:before="0"/>
        <w:ind w:left="0" w:right="1134"/>
        <w:rPr>
          <w:rStyle w:val="default"/>
          <w:rFonts w:cs="FrankRuehl" w:hint="cs"/>
          <w:vanish/>
          <w:szCs w:val="20"/>
          <w:shd w:val="clear" w:color="auto" w:fill="FFFF99"/>
          <w:rtl/>
        </w:rPr>
      </w:pPr>
    </w:p>
    <w:p w:rsidR="00C814A8" w:rsidRPr="0088080B" w:rsidRDefault="00C814A8" w:rsidP="006C19C9">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C814A8" w:rsidRPr="0088080B" w:rsidRDefault="00C814A8" w:rsidP="00C814A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תשע"ז-2016</w:t>
      </w:r>
    </w:p>
    <w:p w:rsidR="00C814A8" w:rsidRPr="0088080B" w:rsidRDefault="00C814A8" w:rsidP="006C19C9">
      <w:pPr>
        <w:pStyle w:val="P00"/>
        <w:spacing w:before="0"/>
        <w:ind w:left="0" w:right="1134"/>
        <w:rPr>
          <w:rStyle w:val="default"/>
          <w:rFonts w:cs="FrankRuehl"/>
          <w:vanish/>
          <w:szCs w:val="20"/>
          <w:shd w:val="clear" w:color="auto" w:fill="FFFF99"/>
          <w:rtl/>
        </w:rPr>
      </w:pPr>
      <w:hyperlink r:id="rId1433" w:history="1">
        <w:r w:rsidRPr="0088080B">
          <w:rPr>
            <w:rStyle w:val="Hyperlink"/>
            <w:rFonts w:hint="cs"/>
            <w:vanish/>
            <w:szCs w:val="20"/>
            <w:shd w:val="clear" w:color="auto" w:fill="FFFF99"/>
            <w:rtl/>
          </w:rPr>
          <w:t>י"פ תשע"ז מס' 7411</w:t>
        </w:r>
      </w:hyperlink>
      <w:r w:rsidRPr="0088080B">
        <w:rPr>
          <w:rStyle w:val="default"/>
          <w:rFonts w:cs="FrankRuehl" w:hint="cs"/>
          <w:vanish/>
          <w:szCs w:val="20"/>
          <w:shd w:val="clear" w:color="auto" w:fill="FFFF99"/>
          <w:rtl/>
        </w:rPr>
        <w:t xml:space="preserve"> מיום 29.12.2016 עמ' 1911</w:t>
      </w:r>
    </w:p>
    <w:p w:rsidR="00B87BA7" w:rsidRPr="0088080B" w:rsidRDefault="00B87BA7" w:rsidP="00B87BA7">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B87BA7" w:rsidRPr="0088080B" w:rsidRDefault="00B87BA7" w:rsidP="00B87BA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232,060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231,360 שקלים חדשים</w:t>
      </w:r>
      <w:r w:rsidRPr="0088080B">
        <w:rPr>
          <w:rStyle w:val="default"/>
          <w:rFonts w:cs="FrankRuehl" w:hint="cs"/>
          <w:vanish/>
          <w:sz w:val="22"/>
          <w:szCs w:val="22"/>
          <w:shd w:val="clear" w:color="auto" w:fill="FFFF99"/>
          <w:rtl/>
        </w:rPr>
        <w:t>;</w:t>
      </w:r>
    </w:p>
    <w:p w:rsidR="00B87BA7" w:rsidRPr="0088080B" w:rsidRDefault="00B87BA7" w:rsidP="00B87BA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B87BA7" w:rsidRPr="0088080B" w:rsidRDefault="00B87BA7" w:rsidP="00B87BA7">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100,896,270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100,591,140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232,060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231,360 שקלים חדשים</w:t>
      </w:r>
      <w:r w:rsidRPr="0088080B">
        <w:rPr>
          <w:rStyle w:val="default"/>
          <w:rFonts w:cs="FrankRuehl" w:hint="cs"/>
          <w:vanish/>
          <w:sz w:val="22"/>
          <w:szCs w:val="22"/>
          <w:shd w:val="clear" w:color="auto" w:fill="FFFF99"/>
          <w:rtl/>
        </w:rPr>
        <w:t xml:space="preserve"> בתוספת 1.3% מהכנסתו השנתית;</w:t>
      </w:r>
    </w:p>
    <w:p w:rsidR="00B87BA7" w:rsidRPr="0088080B" w:rsidRDefault="00B87BA7" w:rsidP="00B87BA7">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100,896,270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100,591,140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1,614,340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1,609,460 שקלים חדשים</w:t>
      </w:r>
      <w:r w:rsidRPr="0088080B">
        <w:rPr>
          <w:rStyle w:val="default"/>
          <w:rFonts w:cs="FrankRuehl" w:hint="cs"/>
          <w:vanish/>
          <w:sz w:val="22"/>
          <w:szCs w:val="22"/>
          <w:shd w:val="clear" w:color="auto" w:fill="FFFF99"/>
          <w:rtl/>
        </w:rPr>
        <w:t xml:space="preserve"> בתוספת 0.225% מהכנסתו השנתית;</w:t>
      </w:r>
    </w:p>
    <w:p w:rsidR="00B87BA7" w:rsidRPr="0088080B" w:rsidRDefault="00B87BA7" w:rsidP="006C19C9">
      <w:pPr>
        <w:pStyle w:val="P00"/>
        <w:spacing w:before="0"/>
        <w:ind w:left="0" w:right="1134"/>
        <w:rPr>
          <w:rStyle w:val="default"/>
          <w:rFonts w:cs="FrankRuehl"/>
          <w:vanish/>
          <w:szCs w:val="20"/>
          <w:shd w:val="clear" w:color="auto" w:fill="FFFF99"/>
          <w:rtl/>
        </w:rPr>
      </w:pPr>
    </w:p>
    <w:p w:rsidR="00B87BA7" w:rsidRPr="0088080B" w:rsidRDefault="00B87BA7" w:rsidP="006C19C9">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1.1.2018</w:t>
      </w:r>
    </w:p>
    <w:p w:rsidR="00B87BA7" w:rsidRPr="0088080B" w:rsidRDefault="00B87BA7" w:rsidP="006C19C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תשע"ח-2017</w:t>
      </w:r>
    </w:p>
    <w:p w:rsidR="00B87BA7" w:rsidRPr="0088080B" w:rsidRDefault="00B87BA7" w:rsidP="006C19C9">
      <w:pPr>
        <w:pStyle w:val="P00"/>
        <w:spacing w:before="0"/>
        <w:ind w:left="0" w:right="1134"/>
        <w:rPr>
          <w:rStyle w:val="default"/>
          <w:rFonts w:cs="FrankRuehl"/>
          <w:vanish/>
          <w:szCs w:val="20"/>
          <w:shd w:val="clear" w:color="auto" w:fill="FFFF99"/>
          <w:rtl/>
        </w:rPr>
      </w:pPr>
      <w:hyperlink r:id="rId1434" w:history="1">
        <w:r w:rsidRPr="0088080B">
          <w:rPr>
            <w:rStyle w:val="Hyperlink"/>
            <w:rFonts w:hint="cs"/>
            <w:vanish/>
            <w:szCs w:val="20"/>
            <w:shd w:val="clear" w:color="auto" w:fill="FFFF99"/>
            <w:rtl/>
          </w:rPr>
          <w:t>י"פ תשע"ח מס' 7656</w:t>
        </w:r>
      </w:hyperlink>
      <w:r w:rsidRPr="0088080B">
        <w:rPr>
          <w:rStyle w:val="default"/>
          <w:rFonts w:cs="FrankRuehl" w:hint="cs"/>
          <w:vanish/>
          <w:szCs w:val="20"/>
          <w:shd w:val="clear" w:color="auto" w:fill="FFFF99"/>
          <w:rtl/>
        </w:rPr>
        <w:t xml:space="preserve"> מיום 27.12.2017 עמ' 3721</w:t>
      </w:r>
    </w:p>
    <w:p w:rsidR="00193AD6" w:rsidRPr="0088080B" w:rsidRDefault="00193AD6" w:rsidP="00193AD6">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193AD6" w:rsidRPr="0088080B" w:rsidRDefault="00193AD6" w:rsidP="00193AD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231,360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232,050 שקלים חדשים</w:t>
      </w:r>
      <w:r w:rsidRPr="0088080B">
        <w:rPr>
          <w:rStyle w:val="default"/>
          <w:rFonts w:cs="FrankRuehl" w:hint="cs"/>
          <w:vanish/>
          <w:sz w:val="22"/>
          <w:szCs w:val="22"/>
          <w:shd w:val="clear" w:color="auto" w:fill="FFFF99"/>
          <w:rtl/>
        </w:rPr>
        <w:t>;</w:t>
      </w:r>
    </w:p>
    <w:p w:rsidR="00193AD6" w:rsidRPr="0088080B" w:rsidRDefault="00193AD6" w:rsidP="00193AD6">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193AD6" w:rsidRPr="0088080B" w:rsidRDefault="00193AD6" w:rsidP="00193AD6">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100,591,140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100,892,910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231,360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232,050 שקלים חדשים</w:t>
      </w:r>
      <w:r w:rsidRPr="0088080B">
        <w:rPr>
          <w:rStyle w:val="default"/>
          <w:rFonts w:cs="FrankRuehl" w:hint="cs"/>
          <w:vanish/>
          <w:sz w:val="22"/>
          <w:szCs w:val="22"/>
          <w:shd w:val="clear" w:color="auto" w:fill="FFFF99"/>
          <w:rtl/>
        </w:rPr>
        <w:t xml:space="preserve"> בתוספת 1.3% מהכנסתו השנתית;</w:t>
      </w:r>
    </w:p>
    <w:p w:rsidR="00193AD6" w:rsidRPr="0088080B" w:rsidRDefault="00193AD6" w:rsidP="00193AD6">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100,591,140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100,892,910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1,609,460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1,614,290 שקלים חדשים</w:t>
      </w:r>
      <w:r w:rsidRPr="0088080B">
        <w:rPr>
          <w:rStyle w:val="default"/>
          <w:rFonts w:cs="FrankRuehl" w:hint="cs"/>
          <w:vanish/>
          <w:sz w:val="22"/>
          <w:szCs w:val="22"/>
          <w:shd w:val="clear" w:color="auto" w:fill="FFFF99"/>
          <w:rtl/>
        </w:rPr>
        <w:t xml:space="preserve"> בתוספת 0.225% מהכנסתו השנתית;</w:t>
      </w:r>
    </w:p>
    <w:p w:rsidR="00193AD6" w:rsidRPr="0088080B" w:rsidRDefault="00193AD6" w:rsidP="006C19C9">
      <w:pPr>
        <w:pStyle w:val="P00"/>
        <w:spacing w:before="0"/>
        <w:ind w:left="0" w:right="1134"/>
        <w:rPr>
          <w:rStyle w:val="default"/>
          <w:rFonts w:ascii="FrankRuehl" w:hAnsi="FrankRuehl" w:cs="FrankRuehl"/>
          <w:vanish/>
          <w:szCs w:val="20"/>
          <w:shd w:val="clear" w:color="auto" w:fill="FFFF99"/>
          <w:rtl/>
        </w:rPr>
      </w:pPr>
    </w:p>
    <w:p w:rsidR="00193AD6" w:rsidRPr="0088080B" w:rsidRDefault="00193AD6" w:rsidP="006C19C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1.1.2019</w:t>
      </w:r>
    </w:p>
    <w:p w:rsidR="00193AD6" w:rsidRPr="0088080B" w:rsidRDefault="00193AD6" w:rsidP="006C19C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תשע"ט-2019</w:t>
      </w:r>
    </w:p>
    <w:p w:rsidR="00193AD6" w:rsidRPr="0088080B" w:rsidRDefault="00193AD6" w:rsidP="006C19C9">
      <w:pPr>
        <w:pStyle w:val="P00"/>
        <w:spacing w:before="0"/>
        <w:ind w:left="0" w:right="1134"/>
        <w:rPr>
          <w:rStyle w:val="default"/>
          <w:rFonts w:ascii="FrankRuehl" w:hAnsi="FrankRuehl" w:cs="FrankRuehl"/>
          <w:vanish/>
          <w:szCs w:val="20"/>
          <w:shd w:val="clear" w:color="auto" w:fill="FFFF99"/>
          <w:rtl/>
        </w:rPr>
      </w:pPr>
      <w:hyperlink r:id="rId1435" w:history="1">
        <w:r w:rsidRPr="0088080B">
          <w:rPr>
            <w:rStyle w:val="Hyperlink"/>
            <w:rFonts w:ascii="FrankRuehl" w:hAnsi="FrankRuehl"/>
            <w:vanish/>
            <w:szCs w:val="20"/>
            <w:shd w:val="clear" w:color="auto" w:fill="FFFF99"/>
            <w:rtl/>
          </w:rPr>
          <w:t>י"פ תשע"ט מס' 8082</w:t>
        </w:r>
      </w:hyperlink>
      <w:r w:rsidRPr="0088080B">
        <w:rPr>
          <w:rStyle w:val="default"/>
          <w:rFonts w:ascii="FrankRuehl" w:hAnsi="FrankRuehl" w:cs="FrankRuehl"/>
          <w:vanish/>
          <w:szCs w:val="20"/>
          <w:shd w:val="clear" w:color="auto" w:fill="FFFF99"/>
          <w:rtl/>
        </w:rPr>
        <w:t xml:space="preserve"> מיום 16.1.2019 עמ' 6385</w:t>
      </w:r>
    </w:p>
    <w:p w:rsidR="007B1955" w:rsidRPr="0088080B" w:rsidRDefault="007B1955" w:rsidP="007B195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7B1955" w:rsidRPr="0088080B" w:rsidRDefault="007B1955" w:rsidP="007B195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232,050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234,830 שקלים חדשים</w:t>
      </w:r>
      <w:r w:rsidRPr="0088080B">
        <w:rPr>
          <w:rStyle w:val="default"/>
          <w:rFonts w:cs="FrankRuehl" w:hint="cs"/>
          <w:vanish/>
          <w:sz w:val="22"/>
          <w:szCs w:val="22"/>
          <w:shd w:val="clear" w:color="auto" w:fill="FFFF99"/>
          <w:rtl/>
        </w:rPr>
        <w:t>;</w:t>
      </w:r>
    </w:p>
    <w:p w:rsidR="007B1955" w:rsidRPr="0088080B" w:rsidRDefault="007B1955" w:rsidP="007B1955">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7B1955" w:rsidRPr="0088080B" w:rsidRDefault="007B1955" w:rsidP="007B1955">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100,892,910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232,050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234,830 שקלים חדשים</w:t>
      </w:r>
      <w:r w:rsidRPr="0088080B">
        <w:rPr>
          <w:rStyle w:val="default"/>
          <w:rFonts w:cs="FrankRuehl" w:hint="cs"/>
          <w:vanish/>
          <w:sz w:val="22"/>
          <w:szCs w:val="22"/>
          <w:shd w:val="clear" w:color="auto" w:fill="FFFF99"/>
          <w:rtl/>
        </w:rPr>
        <w:t xml:space="preserve"> בתוספת 1.3% מהכנסתו השנתית;</w:t>
      </w:r>
    </w:p>
    <w:p w:rsidR="007B1955" w:rsidRPr="0088080B" w:rsidRDefault="007B1955" w:rsidP="007B1955">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100,892,910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1,614,290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1,633,600 שקלים חדשים</w:t>
      </w:r>
      <w:r w:rsidRPr="0088080B">
        <w:rPr>
          <w:rStyle w:val="default"/>
          <w:rFonts w:cs="FrankRuehl" w:hint="cs"/>
          <w:vanish/>
          <w:sz w:val="22"/>
          <w:szCs w:val="22"/>
          <w:shd w:val="clear" w:color="auto" w:fill="FFFF99"/>
          <w:rtl/>
        </w:rPr>
        <w:t xml:space="preserve"> בתוספת 0.225% מהכנסתו השנתית;</w:t>
      </w:r>
    </w:p>
    <w:p w:rsidR="007B1955" w:rsidRPr="0088080B" w:rsidRDefault="007B1955" w:rsidP="006C19C9">
      <w:pPr>
        <w:pStyle w:val="P00"/>
        <w:spacing w:before="0"/>
        <w:ind w:left="0" w:right="1134"/>
        <w:rPr>
          <w:rStyle w:val="default"/>
          <w:rFonts w:ascii="FrankRuehl" w:hAnsi="FrankRuehl" w:cs="FrankRuehl"/>
          <w:vanish/>
          <w:szCs w:val="20"/>
          <w:shd w:val="clear" w:color="auto" w:fill="FFFF99"/>
          <w:rtl/>
        </w:rPr>
      </w:pPr>
    </w:p>
    <w:p w:rsidR="007B1955" w:rsidRPr="0088080B" w:rsidRDefault="007B1955" w:rsidP="006C19C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1.1.2020</w:t>
      </w:r>
    </w:p>
    <w:p w:rsidR="007B1955" w:rsidRPr="0088080B" w:rsidRDefault="007B1955" w:rsidP="006C19C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תש"ף-2019</w:t>
      </w:r>
    </w:p>
    <w:p w:rsidR="007B1955" w:rsidRPr="0088080B" w:rsidRDefault="007B1955" w:rsidP="006C19C9">
      <w:pPr>
        <w:pStyle w:val="P00"/>
        <w:spacing w:before="0"/>
        <w:ind w:left="0" w:right="1134"/>
        <w:rPr>
          <w:rStyle w:val="default"/>
          <w:rFonts w:ascii="FrankRuehl" w:hAnsi="FrankRuehl" w:cs="FrankRuehl"/>
          <w:vanish/>
          <w:szCs w:val="20"/>
          <w:shd w:val="clear" w:color="auto" w:fill="FFFF99"/>
          <w:rtl/>
        </w:rPr>
      </w:pPr>
      <w:hyperlink r:id="rId1436" w:history="1">
        <w:r w:rsidRPr="0088080B">
          <w:rPr>
            <w:rStyle w:val="Hyperlink"/>
            <w:rFonts w:ascii="FrankRuehl" w:hAnsi="FrankRuehl" w:hint="cs"/>
            <w:vanish/>
            <w:szCs w:val="20"/>
            <w:shd w:val="clear" w:color="auto" w:fill="FFFF99"/>
            <w:rtl/>
          </w:rPr>
          <w:t>י"פ תש"ף מס' 8610</w:t>
        </w:r>
      </w:hyperlink>
      <w:r w:rsidRPr="0088080B">
        <w:rPr>
          <w:rStyle w:val="default"/>
          <w:rFonts w:ascii="FrankRuehl" w:hAnsi="FrankRuehl" w:cs="FrankRuehl" w:hint="cs"/>
          <w:vanish/>
          <w:szCs w:val="20"/>
          <w:shd w:val="clear" w:color="auto" w:fill="FFFF99"/>
          <w:rtl/>
        </w:rPr>
        <w:t xml:space="preserve"> מיום 30.12.2019 עמ' 2631</w:t>
      </w:r>
    </w:p>
    <w:p w:rsidR="008E16CC" w:rsidRPr="0088080B" w:rsidRDefault="008E16CC" w:rsidP="008E16CC">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8E16CC" w:rsidRPr="0088080B" w:rsidRDefault="008E16CC" w:rsidP="008E16CC">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234,830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235,540 שקלים חדשים</w:t>
      </w:r>
      <w:r w:rsidRPr="0088080B">
        <w:rPr>
          <w:rStyle w:val="default"/>
          <w:rFonts w:cs="FrankRuehl" w:hint="cs"/>
          <w:vanish/>
          <w:sz w:val="22"/>
          <w:szCs w:val="22"/>
          <w:shd w:val="clear" w:color="auto" w:fill="FFFF99"/>
          <w:rtl/>
        </w:rPr>
        <w:t>;</w:t>
      </w:r>
    </w:p>
    <w:p w:rsidR="008E16CC" w:rsidRPr="0088080B" w:rsidRDefault="008E16CC" w:rsidP="008E16CC">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8E16CC" w:rsidRPr="0088080B" w:rsidRDefault="008E16CC" w:rsidP="008E16CC">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102,100,000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102,409,820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234,830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235,540 שקלים חדשים</w:t>
      </w:r>
      <w:r w:rsidRPr="0088080B">
        <w:rPr>
          <w:rStyle w:val="default"/>
          <w:rFonts w:cs="FrankRuehl" w:hint="cs"/>
          <w:vanish/>
          <w:sz w:val="22"/>
          <w:szCs w:val="22"/>
          <w:shd w:val="clear" w:color="auto" w:fill="FFFF99"/>
          <w:rtl/>
        </w:rPr>
        <w:t xml:space="preserve"> בתוספת 1.3% מהכנסתו השנתית;</w:t>
      </w:r>
    </w:p>
    <w:p w:rsidR="008E16CC" w:rsidRPr="0088080B" w:rsidRDefault="008E16CC" w:rsidP="008E16CC">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102,100,000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102,409,820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1,633,600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1,638,560 שקלים חדשים</w:t>
      </w:r>
      <w:r w:rsidRPr="0088080B">
        <w:rPr>
          <w:rStyle w:val="default"/>
          <w:rFonts w:cs="FrankRuehl" w:hint="cs"/>
          <w:vanish/>
          <w:sz w:val="22"/>
          <w:szCs w:val="22"/>
          <w:shd w:val="clear" w:color="auto" w:fill="FFFF99"/>
          <w:rtl/>
        </w:rPr>
        <w:t xml:space="preserve"> בתוספת 0.225% מהכנסתו השנתית;</w:t>
      </w:r>
    </w:p>
    <w:p w:rsidR="008E16CC" w:rsidRPr="0088080B" w:rsidRDefault="008E16CC" w:rsidP="006C19C9">
      <w:pPr>
        <w:pStyle w:val="P00"/>
        <w:spacing w:before="0"/>
        <w:ind w:left="0" w:right="1134"/>
        <w:rPr>
          <w:rStyle w:val="default"/>
          <w:rFonts w:ascii="FrankRuehl" w:hAnsi="FrankRuehl" w:cs="FrankRuehl"/>
          <w:vanish/>
          <w:szCs w:val="20"/>
          <w:shd w:val="clear" w:color="auto" w:fill="FFFF99"/>
          <w:rtl/>
        </w:rPr>
      </w:pPr>
    </w:p>
    <w:p w:rsidR="008E16CC" w:rsidRPr="0088080B" w:rsidRDefault="008E16CC" w:rsidP="006C19C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1.1.2021</w:t>
      </w:r>
    </w:p>
    <w:p w:rsidR="008E16CC" w:rsidRPr="0088080B" w:rsidRDefault="008E16CC" w:rsidP="006C19C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תשפ"א-2020</w:t>
      </w:r>
    </w:p>
    <w:p w:rsidR="008E16CC" w:rsidRPr="0088080B" w:rsidRDefault="008E16CC" w:rsidP="006C19C9">
      <w:pPr>
        <w:pStyle w:val="P00"/>
        <w:spacing w:before="0"/>
        <w:ind w:left="0" w:right="1134"/>
        <w:rPr>
          <w:rStyle w:val="default"/>
          <w:rFonts w:ascii="FrankRuehl" w:hAnsi="FrankRuehl" w:cs="FrankRuehl"/>
          <w:vanish/>
          <w:szCs w:val="20"/>
          <w:shd w:val="clear" w:color="auto" w:fill="FFFF99"/>
          <w:rtl/>
        </w:rPr>
      </w:pPr>
      <w:hyperlink r:id="rId1437" w:history="1">
        <w:r w:rsidRPr="0088080B">
          <w:rPr>
            <w:rStyle w:val="Hyperlink"/>
            <w:rFonts w:ascii="FrankRuehl" w:hAnsi="FrankRuehl" w:hint="cs"/>
            <w:vanish/>
            <w:szCs w:val="20"/>
            <w:shd w:val="clear" w:color="auto" w:fill="FFFF99"/>
            <w:rtl/>
          </w:rPr>
          <w:t>י"פ תשפ"א מס' 9323</w:t>
        </w:r>
      </w:hyperlink>
      <w:r w:rsidRPr="0088080B">
        <w:rPr>
          <w:rStyle w:val="default"/>
          <w:rFonts w:ascii="FrankRuehl" w:hAnsi="FrankRuehl" w:cs="FrankRuehl" w:hint="cs"/>
          <w:vanish/>
          <w:szCs w:val="20"/>
          <w:shd w:val="clear" w:color="auto" w:fill="FFFF99"/>
          <w:rtl/>
        </w:rPr>
        <w:t xml:space="preserve"> מיום 24.12.2020 עמ' 2486</w:t>
      </w:r>
    </w:p>
    <w:p w:rsidR="00652537" w:rsidRPr="0088080B" w:rsidRDefault="00652537" w:rsidP="00652537">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652537" w:rsidRPr="0088080B" w:rsidRDefault="00652537" w:rsidP="0065253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235,540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234,140 שקלים חדשים</w:t>
      </w:r>
      <w:r w:rsidRPr="0088080B">
        <w:rPr>
          <w:rStyle w:val="default"/>
          <w:rFonts w:cs="FrankRuehl" w:hint="cs"/>
          <w:vanish/>
          <w:sz w:val="22"/>
          <w:szCs w:val="22"/>
          <w:shd w:val="clear" w:color="auto" w:fill="FFFF99"/>
          <w:rtl/>
        </w:rPr>
        <w:t>;</w:t>
      </w:r>
    </w:p>
    <w:p w:rsidR="00652537" w:rsidRPr="0088080B" w:rsidRDefault="00652537" w:rsidP="00652537">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652537" w:rsidRPr="0088080B" w:rsidRDefault="00652537" w:rsidP="00652537">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102,409,820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101,800,240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235,540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234,140 שקלים חדשים</w:t>
      </w:r>
      <w:r w:rsidRPr="0088080B">
        <w:rPr>
          <w:rStyle w:val="default"/>
          <w:rFonts w:cs="FrankRuehl" w:hint="cs"/>
          <w:vanish/>
          <w:sz w:val="22"/>
          <w:szCs w:val="22"/>
          <w:shd w:val="clear" w:color="auto" w:fill="FFFF99"/>
          <w:rtl/>
        </w:rPr>
        <w:t xml:space="preserve"> בתוספת 1.3% מהכנסתו השנתית;</w:t>
      </w:r>
    </w:p>
    <w:p w:rsidR="00652537" w:rsidRPr="0088080B" w:rsidRDefault="00652537" w:rsidP="00652537">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102,409,820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101,800,240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1,638,560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1,628,810 שקלים חדשים</w:t>
      </w:r>
      <w:r w:rsidRPr="0088080B">
        <w:rPr>
          <w:rStyle w:val="default"/>
          <w:rFonts w:cs="FrankRuehl" w:hint="cs"/>
          <w:vanish/>
          <w:sz w:val="22"/>
          <w:szCs w:val="22"/>
          <w:shd w:val="clear" w:color="auto" w:fill="FFFF99"/>
          <w:rtl/>
        </w:rPr>
        <w:t xml:space="preserve"> בתוספת 0.225% מהכנסתו השנתית;</w:t>
      </w:r>
    </w:p>
    <w:p w:rsidR="00652537" w:rsidRPr="0088080B" w:rsidRDefault="00652537" w:rsidP="006C19C9">
      <w:pPr>
        <w:pStyle w:val="P00"/>
        <w:spacing w:before="0"/>
        <w:ind w:left="0" w:right="1134"/>
        <w:rPr>
          <w:rStyle w:val="default"/>
          <w:rFonts w:ascii="FrankRuehl" w:hAnsi="FrankRuehl" w:cs="FrankRuehl"/>
          <w:vanish/>
          <w:szCs w:val="20"/>
          <w:shd w:val="clear" w:color="auto" w:fill="FFFF99"/>
          <w:rtl/>
        </w:rPr>
      </w:pPr>
    </w:p>
    <w:p w:rsidR="00652537" w:rsidRPr="0088080B" w:rsidRDefault="00652537" w:rsidP="006C19C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1.1.2022</w:t>
      </w:r>
    </w:p>
    <w:p w:rsidR="00652537" w:rsidRPr="0088080B" w:rsidRDefault="00652537" w:rsidP="006C19C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תשפ"ב-2021</w:t>
      </w:r>
    </w:p>
    <w:p w:rsidR="00652537" w:rsidRPr="0088080B" w:rsidRDefault="00652537" w:rsidP="006C19C9">
      <w:pPr>
        <w:pStyle w:val="P00"/>
        <w:spacing w:before="0"/>
        <w:ind w:left="0" w:right="1134"/>
        <w:rPr>
          <w:rStyle w:val="default"/>
          <w:rFonts w:ascii="FrankRuehl" w:hAnsi="FrankRuehl" w:cs="FrankRuehl"/>
          <w:vanish/>
          <w:szCs w:val="20"/>
          <w:shd w:val="clear" w:color="auto" w:fill="FFFF99"/>
          <w:rtl/>
        </w:rPr>
      </w:pPr>
      <w:hyperlink r:id="rId1438" w:history="1">
        <w:r w:rsidRPr="0088080B">
          <w:rPr>
            <w:rStyle w:val="Hyperlink"/>
            <w:rFonts w:ascii="FrankRuehl" w:hAnsi="FrankRuehl" w:hint="cs"/>
            <w:vanish/>
            <w:szCs w:val="20"/>
            <w:shd w:val="clear" w:color="auto" w:fill="FFFF99"/>
            <w:rtl/>
          </w:rPr>
          <w:t>י"פ תשפ"ב מס' 10097</w:t>
        </w:r>
      </w:hyperlink>
      <w:r w:rsidRPr="0088080B">
        <w:rPr>
          <w:rStyle w:val="default"/>
          <w:rFonts w:ascii="FrankRuehl" w:hAnsi="FrankRuehl" w:cs="FrankRuehl" w:hint="cs"/>
          <w:vanish/>
          <w:szCs w:val="20"/>
          <w:shd w:val="clear" w:color="auto" w:fill="FFFF99"/>
          <w:rtl/>
        </w:rPr>
        <w:t xml:space="preserve"> מיום 29.12.2021 עמ' 2477</w:t>
      </w:r>
    </w:p>
    <w:p w:rsidR="004D51CE" w:rsidRPr="0088080B" w:rsidRDefault="004D51CE" w:rsidP="004D51CE">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4D51CE" w:rsidRPr="0088080B" w:rsidRDefault="004D51CE" w:rsidP="00C814A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בעל רישיון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008E16CC" w:rsidRPr="0088080B">
        <w:rPr>
          <w:rStyle w:val="default"/>
          <w:rFonts w:cs="FrankRuehl" w:hint="cs"/>
          <w:strike/>
          <w:vanish/>
          <w:sz w:val="22"/>
          <w:szCs w:val="22"/>
          <w:shd w:val="clear" w:color="auto" w:fill="FFFF99"/>
          <w:rtl/>
        </w:rPr>
        <w:t>23</w:t>
      </w:r>
      <w:r w:rsidR="00652537" w:rsidRPr="0088080B">
        <w:rPr>
          <w:rStyle w:val="default"/>
          <w:rFonts w:cs="FrankRuehl" w:hint="cs"/>
          <w:strike/>
          <w:vanish/>
          <w:sz w:val="22"/>
          <w:szCs w:val="22"/>
          <w:shd w:val="clear" w:color="auto" w:fill="FFFF99"/>
          <w:rtl/>
        </w:rPr>
        <w:t>4,1</w:t>
      </w:r>
      <w:r w:rsidR="008E16CC"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0 שקלים חדשים</w:t>
      </w:r>
      <w:r w:rsidRPr="0088080B">
        <w:rPr>
          <w:rStyle w:val="default"/>
          <w:rFonts w:cs="FrankRuehl" w:hint="cs"/>
          <w:vanish/>
          <w:sz w:val="22"/>
          <w:szCs w:val="22"/>
          <w:shd w:val="clear" w:color="auto" w:fill="FFFF99"/>
          <w:rtl/>
        </w:rPr>
        <w:t xml:space="preserve"> </w:t>
      </w:r>
      <w:r w:rsidR="00652537" w:rsidRPr="0088080B">
        <w:rPr>
          <w:rStyle w:val="default"/>
          <w:rFonts w:cs="FrankRuehl" w:hint="cs"/>
          <w:vanish/>
          <w:sz w:val="22"/>
          <w:szCs w:val="22"/>
          <w:u w:val="single"/>
          <w:shd w:val="clear" w:color="auto" w:fill="FFFF99"/>
          <w:rtl/>
        </w:rPr>
        <w:t>239,76</w:t>
      </w:r>
      <w:r w:rsidR="00193AD6" w:rsidRPr="0088080B">
        <w:rPr>
          <w:rStyle w:val="default"/>
          <w:rFonts w:cs="FrankRuehl" w:hint="cs"/>
          <w:vanish/>
          <w:sz w:val="22"/>
          <w:szCs w:val="22"/>
          <w:u w:val="single"/>
          <w:shd w:val="clear" w:color="auto" w:fill="FFFF99"/>
          <w:rtl/>
        </w:rPr>
        <w:t>0</w:t>
      </w:r>
      <w:r w:rsidRPr="0088080B">
        <w:rPr>
          <w:rStyle w:val="default"/>
          <w:rFonts w:cs="FrankRuehl" w:hint="cs"/>
          <w:vanish/>
          <w:sz w:val="22"/>
          <w:szCs w:val="22"/>
          <w:u w:val="single"/>
          <w:shd w:val="clear" w:color="auto" w:fill="FFFF99"/>
          <w:rtl/>
        </w:rPr>
        <w:t xml:space="preserve"> שקלים חדשים</w:t>
      </w:r>
      <w:r w:rsidRPr="0088080B">
        <w:rPr>
          <w:rStyle w:val="default"/>
          <w:rFonts w:cs="FrankRuehl" w:hint="cs"/>
          <w:vanish/>
          <w:sz w:val="22"/>
          <w:szCs w:val="22"/>
          <w:shd w:val="clear" w:color="auto" w:fill="FFFF99"/>
          <w:rtl/>
        </w:rPr>
        <w:t>;</w:t>
      </w:r>
    </w:p>
    <w:p w:rsidR="004D51CE" w:rsidRPr="0088080B" w:rsidRDefault="004D51CE" w:rsidP="004D51CE">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בעל רישיון אחר </w:t>
      </w:r>
      <w:r w:rsidRPr="0088080B">
        <w:rPr>
          <w:rStyle w:val="default"/>
          <w:rFonts w:cs="FrankRuehl"/>
          <w:vanish/>
          <w:sz w:val="22"/>
          <w:szCs w:val="22"/>
          <w:shd w:val="clear" w:color="auto" w:fill="FFFF99"/>
          <w:rtl/>
        </w:rPr>
        <w:t>–</w:t>
      </w:r>
    </w:p>
    <w:p w:rsidR="004D51CE" w:rsidRPr="0088080B" w:rsidRDefault="004D51CE" w:rsidP="00C814A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00652537" w:rsidRPr="0088080B">
        <w:rPr>
          <w:rStyle w:val="default"/>
          <w:rFonts w:cs="FrankRuehl" w:hint="cs"/>
          <w:strike/>
          <w:vanish/>
          <w:sz w:val="22"/>
          <w:szCs w:val="22"/>
          <w:shd w:val="clear" w:color="auto" w:fill="FFFF99"/>
          <w:rtl/>
        </w:rPr>
        <w:t>101,800,24</w:t>
      </w:r>
      <w:r w:rsidR="008E16CC" w:rsidRPr="0088080B">
        <w:rPr>
          <w:rStyle w:val="default"/>
          <w:rFonts w:cs="FrankRuehl" w:hint="cs"/>
          <w:strike/>
          <w:vanish/>
          <w:sz w:val="22"/>
          <w:szCs w:val="22"/>
          <w:shd w:val="clear" w:color="auto" w:fill="FFFF99"/>
          <w:rtl/>
        </w:rPr>
        <w:t>0</w:t>
      </w:r>
      <w:r w:rsidRPr="0088080B">
        <w:rPr>
          <w:rStyle w:val="default"/>
          <w:rFonts w:cs="FrankRuehl" w:hint="cs"/>
          <w:strike/>
          <w:vanish/>
          <w:sz w:val="22"/>
          <w:szCs w:val="22"/>
          <w:shd w:val="clear" w:color="auto" w:fill="FFFF99"/>
          <w:rtl/>
        </w:rPr>
        <w:t xml:space="preserve"> שקלים חדשים</w:t>
      </w:r>
      <w:r w:rsidR="00E6427F" w:rsidRPr="0088080B">
        <w:rPr>
          <w:rStyle w:val="default"/>
          <w:rFonts w:cs="FrankRuehl" w:hint="cs"/>
          <w:vanish/>
          <w:sz w:val="22"/>
          <w:szCs w:val="22"/>
          <w:shd w:val="clear" w:color="auto" w:fill="FFFF99"/>
          <w:rtl/>
        </w:rPr>
        <w:t xml:space="preserve"> </w:t>
      </w:r>
      <w:r w:rsidR="00652537" w:rsidRPr="0088080B">
        <w:rPr>
          <w:rStyle w:val="default"/>
          <w:rFonts w:cs="FrankRuehl" w:hint="cs"/>
          <w:vanish/>
          <w:sz w:val="22"/>
          <w:szCs w:val="22"/>
          <w:u w:val="single"/>
          <w:shd w:val="clear" w:color="auto" w:fill="FFFF99"/>
          <w:rtl/>
        </w:rPr>
        <w:t>104,245,58</w:t>
      </w:r>
      <w:r w:rsidR="00E6427F"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008E16CC" w:rsidRPr="0088080B">
        <w:rPr>
          <w:rStyle w:val="default"/>
          <w:rFonts w:cs="FrankRuehl" w:hint="cs"/>
          <w:strike/>
          <w:vanish/>
          <w:sz w:val="22"/>
          <w:szCs w:val="22"/>
          <w:shd w:val="clear" w:color="auto" w:fill="FFFF99"/>
          <w:rtl/>
        </w:rPr>
        <w:t>23</w:t>
      </w:r>
      <w:r w:rsidR="00652537" w:rsidRPr="0088080B">
        <w:rPr>
          <w:rStyle w:val="default"/>
          <w:rFonts w:cs="FrankRuehl" w:hint="cs"/>
          <w:strike/>
          <w:vanish/>
          <w:sz w:val="22"/>
          <w:szCs w:val="22"/>
          <w:shd w:val="clear" w:color="auto" w:fill="FFFF99"/>
          <w:rtl/>
        </w:rPr>
        <w:t>4,1</w:t>
      </w:r>
      <w:r w:rsidR="008E16CC" w:rsidRPr="0088080B">
        <w:rPr>
          <w:rStyle w:val="default"/>
          <w:rFonts w:cs="FrankRuehl" w:hint="cs"/>
          <w:strike/>
          <w:vanish/>
          <w:sz w:val="22"/>
          <w:szCs w:val="22"/>
          <w:shd w:val="clear" w:color="auto" w:fill="FFFF99"/>
          <w:rtl/>
        </w:rPr>
        <w:t>4</w:t>
      </w:r>
      <w:r w:rsidR="007B1955" w:rsidRPr="0088080B">
        <w:rPr>
          <w:rStyle w:val="default"/>
          <w:rFonts w:cs="FrankRuehl" w:hint="cs"/>
          <w:strike/>
          <w:vanish/>
          <w:sz w:val="22"/>
          <w:szCs w:val="22"/>
          <w:shd w:val="clear" w:color="auto" w:fill="FFFF99"/>
          <w:rtl/>
        </w:rPr>
        <w:t>0</w:t>
      </w:r>
      <w:r w:rsidRPr="0088080B">
        <w:rPr>
          <w:rStyle w:val="default"/>
          <w:rFonts w:cs="FrankRuehl" w:hint="cs"/>
          <w:strike/>
          <w:vanish/>
          <w:sz w:val="22"/>
          <w:szCs w:val="22"/>
          <w:shd w:val="clear" w:color="auto" w:fill="FFFF99"/>
          <w:rtl/>
        </w:rPr>
        <w:t xml:space="preserve"> שקלים חדשים</w:t>
      </w:r>
      <w:r w:rsidRPr="0088080B">
        <w:rPr>
          <w:rStyle w:val="default"/>
          <w:rFonts w:cs="FrankRuehl" w:hint="cs"/>
          <w:vanish/>
          <w:sz w:val="22"/>
          <w:szCs w:val="22"/>
          <w:shd w:val="clear" w:color="auto" w:fill="FFFF99"/>
          <w:rtl/>
        </w:rPr>
        <w:t xml:space="preserve"> </w:t>
      </w:r>
      <w:r w:rsidR="00652537" w:rsidRPr="0088080B">
        <w:rPr>
          <w:rStyle w:val="default"/>
          <w:rFonts w:cs="FrankRuehl" w:hint="cs"/>
          <w:vanish/>
          <w:sz w:val="22"/>
          <w:szCs w:val="22"/>
          <w:u w:val="single"/>
          <w:shd w:val="clear" w:color="auto" w:fill="FFFF99"/>
          <w:rtl/>
        </w:rPr>
        <w:t>239,76</w:t>
      </w:r>
      <w:r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 xml:space="preserve"> בתוספת 1.3% מהכנסתו השנתית;</w:t>
      </w:r>
    </w:p>
    <w:p w:rsidR="00A7336F" w:rsidRPr="0088080B" w:rsidRDefault="00316816" w:rsidP="00C814A8">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00652537" w:rsidRPr="0088080B">
        <w:rPr>
          <w:rStyle w:val="default"/>
          <w:rFonts w:cs="FrankRuehl" w:hint="cs"/>
          <w:strike/>
          <w:vanish/>
          <w:sz w:val="22"/>
          <w:szCs w:val="22"/>
          <w:shd w:val="clear" w:color="auto" w:fill="FFFF99"/>
          <w:rtl/>
        </w:rPr>
        <w:t>101,800,24</w:t>
      </w:r>
      <w:r w:rsidR="007B1955" w:rsidRPr="0088080B">
        <w:rPr>
          <w:rStyle w:val="default"/>
          <w:rFonts w:cs="FrankRuehl" w:hint="cs"/>
          <w:strike/>
          <w:vanish/>
          <w:sz w:val="22"/>
          <w:szCs w:val="22"/>
          <w:shd w:val="clear" w:color="auto" w:fill="FFFF99"/>
          <w:rtl/>
        </w:rPr>
        <w:t>0</w:t>
      </w:r>
      <w:r w:rsidR="000448C8" w:rsidRPr="0088080B">
        <w:rPr>
          <w:rStyle w:val="default"/>
          <w:rFonts w:cs="FrankRuehl" w:hint="cs"/>
          <w:strike/>
          <w:vanish/>
          <w:sz w:val="22"/>
          <w:szCs w:val="22"/>
          <w:shd w:val="clear" w:color="auto" w:fill="FFFF99"/>
          <w:rtl/>
        </w:rPr>
        <w:t xml:space="preserve"> שקלים חדשים</w:t>
      </w:r>
      <w:r w:rsidR="00E6427F" w:rsidRPr="0088080B">
        <w:rPr>
          <w:rStyle w:val="default"/>
          <w:rFonts w:cs="FrankRuehl" w:hint="cs"/>
          <w:vanish/>
          <w:sz w:val="22"/>
          <w:szCs w:val="22"/>
          <w:shd w:val="clear" w:color="auto" w:fill="FFFF99"/>
          <w:rtl/>
        </w:rPr>
        <w:t xml:space="preserve"> </w:t>
      </w:r>
      <w:r w:rsidR="00652537" w:rsidRPr="0088080B">
        <w:rPr>
          <w:rStyle w:val="default"/>
          <w:rFonts w:cs="FrankRuehl" w:hint="cs"/>
          <w:vanish/>
          <w:sz w:val="22"/>
          <w:szCs w:val="22"/>
          <w:u w:val="single"/>
          <w:shd w:val="clear" w:color="auto" w:fill="FFFF99"/>
          <w:rtl/>
        </w:rPr>
        <w:t>104,245,58</w:t>
      </w:r>
      <w:r w:rsidR="00E6427F"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w:t>
      </w:r>
      <w:r w:rsidR="00652537" w:rsidRPr="0088080B">
        <w:rPr>
          <w:rStyle w:val="default"/>
          <w:rFonts w:cs="FrankRuehl" w:hint="cs"/>
          <w:strike/>
          <w:vanish/>
          <w:sz w:val="22"/>
          <w:szCs w:val="22"/>
          <w:shd w:val="clear" w:color="auto" w:fill="FFFF99"/>
          <w:rtl/>
        </w:rPr>
        <w:t>628,81</w:t>
      </w:r>
      <w:r w:rsidR="007B1955" w:rsidRPr="0088080B">
        <w:rPr>
          <w:rStyle w:val="default"/>
          <w:rFonts w:cs="FrankRuehl" w:hint="cs"/>
          <w:strike/>
          <w:vanish/>
          <w:sz w:val="22"/>
          <w:szCs w:val="22"/>
          <w:shd w:val="clear" w:color="auto" w:fill="FFFF99"/>
          <w:rtl/>
        </w:rPr>
        <w:t>0</w:t>
      </w:r>
      <w:r w:rsidRPr="0088080B">
        <w:rPr>
          <w:rStyle w:val="default"/>
          <w:rFonts w:cs="FrankRuehl" w:hint="cs"/>
          <w:strike/>
          <w:vanish/>
          <w:sz w:val="22"/>
          <w:szCs w:val="22"/>
          <w:shd w:val="clear" w:color="auto" w:fill="FFFF99"/>
          <w:rtl/>
        </w:rPr>
        <w:t xml:space="preserve"> שקלים חדשים</w:t>
      </w:r>
      <w:r w:rsidR="004D51CE" w:rsidRPr="0088080B">
        <w:rPr>
          <w:rStyle w:val="default"/>
          <w:rFonts w:cs="FrankRuehl" w:hint="cs"/>
          <w:vanish/>
          <w:sz w:val="22"/>
          <w:szCs w:val="22"/>
          <w:shd w:val="clear" w:color="auto" w:fill="FFFF99"/>
          <w:rtl/>
        </w:rPr>
        <w:t xml:space="preserve"> </w:t>
      </w:r>
      <w:r w:rsidR="004D51CE" w:rsidRPr="0088080B">
        <w:rPr>
          <w:rStyle w:val="default"/>
          <w:rFonts w:cs="FrankRuehl" w:hint="cs"/>
          <w:vanish/>
          <w:sz w:val="22"/>
          <w:szCs w:val="22"/>
          <w:u w:val="single"/>
          <w:shd w:val="clear" w:color="auto" w:fill="FFFF99"/>
          <w:rtl/>
        </w:rPr>
        <w:t>1,</w:t>
      </w:r>
      <w:r w:rsidR="00652537" w:rsidRPr="0088080B">
        <w:rPr>
          <w:rStyle w:val="default"/>
          <w:rFonts w:cs="FrankRuehl" w:hint="cs"/>
          <w:vanish/>
          <w:sz w:val="22"/>
          <w:szCs w:val="22"/>
          <w:u w:val="single"/>
          <w:shd w:val="clear" w:color="auto" w:fill="FFFF99"/>
          <w:rtl/>
        </w:rPr>
        <w:t>667,94</w:t>
      </w:r>
      <w:r w:rsidR="004D51CE"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 xml:space="preserve"> בתוספת 0.225% מהכנסתו השנתית</w:t>
      </w:r>
      <w:r w:rsidR="00A7336F" w:rsidRPr="0088080B">
        <w:rPr>
          <w:rStyle w:val="default"/>
          <w:rFonts w:cs="FrankRuehl" w:hint="cs"/>
          <w:vanish/>
          <w:sz w:val="22"/>
          <w:szCs w:val="22"/>
          <w:shd w:val="clear" w:color="auto" w:fill="FFFF99"/>
          <w:rtl/>
        </w:rPr>
        <w:t>;</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p>
    <w:p w:rsidR="00A7336F" w:rsidRPr="0088080B" w:rsidRDefault="00A7336F" w:rsidP="00A7336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hyperlink r:id="rId143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96574"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4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7336F" w:rsidRPr="0088080B" w:rsidRDefault="00A7336F" w:rsidP="00A7336F">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בסימן זה </w:t>
      </w:r>
      <w:r w:rsidRPr="0088080B">
        <w:rPr>
          <w:rStyle w:val="default"/>
          <w:rFonts w:cs="FrankRuehl"/>
          <w:vanish/>
          <w:sz w:val="22"/>
          <w:szCs w:val="22"/>
          <w:shd w:val="clear" w:color="auto" w:fill="FFFF99"/>
          <w:rtl/>
        </w:rPr>
        <w:t>–</w:t>
      </w:r>
    </w:p>
    <w:p w:rsidR="00A7336F" w:rsidRPr="0088080B" w:rsidRDefault="00A7336F" w:rsidP="00A7336F">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בעל הרשיון"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w:t>
      </w:r>
      <w:r w:rsidRPr="0088080B">
        <w:rPr>
          <w:rStyle w:val="default"/>
          <w:rFonts w:cs="FrankRuehl"/>
          <w:strike/>
          <w:vanish/>
          <w:sz w:val="22"/>
          <w:szCs w:val="22"/>
          <w:shd w:val="clear" w:color="auto" w:fill="FFFF99"/>
          <w:rtl/>
        </w:rPr>
        <w:t>מי שפועל מכוח היתר כללי</w:t>
      </w:r>
      <w:r w:rsidRPr="0088080B">
        <w:rPr>
          <w:rStyle w:val="default"/>
          <w:rFonts w:cs="FrankRuehl" w:hint="cs"/>
          <w:strike/>
          <w:vanish/>
          <w:sz w:val="22"/>
          <w:szCs w:val="22"/>
          <w:shd w:val="clear" w:color="auto" w:fill="FFFF99"/>
          <w:rtl/>
        </w:rPr>
        <w:t>;</w:t>
      </w:r>
    </w:p>
    <w:p w:rsidR="00A7336F" w:rsidRPr="0088080B" w:rsidRDefault="00A7336F" w:rsidP="00A7336F">
      <w:pPr>
        <w:pStyle w:val="P00"/>
        <w:spacing w:before="0"/>
        <w:ind w:left="0" w:right="1134"/>
        <w:rPr>
          <w:rFonts w:hint="cs"/>
          <w:vanish/>
          <w:sz w:val="22"/>
          <w:szCs w:val="22"/>
          <w:shd w:val="clear" w:color="auto" w:fill="FFFF99"/>
          <w:rtl/>
        </w:rPr>
      </w:pPr>
      <w:r w:rsidRPr="0088080B">
        <w:rPr>
          <w:rFonts w:hint="cs"/>
          <w:vanish/>
          <w:sz w:val="22"/>
          <w:szCs w:val="22"/>
          <w:shd w:val="clear" w:color="auto" w:fill="FFFF99"/>
          <w:rtl/>
        </w:rPr>
        <w:tab/>
        <w:t xml:space="preserve">"הוועדה המייעצת" </w:t>
      </w:r>
      <w:r w:rsidRPr="0088080B">
        <w:rPr>
          <w:vanish/>
          <w:sz w:val="22"/>
          <w:szCs w:val="22"/>
          <w:shd w:val="clear" w:color="auto" w:fill="FFFF99"/>
          <w:rtl/>
        </w:rPr>
        <w:t>–</w:t>
      </w:r>
      <w:r w:rsidRPr="0088080B">
        <w:rPr>
          <w:rFonts w:hint="cs"/>
          <w:vanish/>
          <w:sz w:val="22"/>
          <w:szCs w:val="22"/>
          <w:shd w:val="clear" w:color="auto" w:fill="FFFF99"/>
          <w:rtl/>
        </w:rPr>
        <w:t xml:space="preserve"> ועדה מייעצת לעניין עיצומים כספיים שהוקמה לפי סעיף 37א1;</w:t>
      </w:r>
    </w:p>
    <w:p w:rsidR="00A7336F" w:rsidRPr="0088080B" w:rsidRDefault="00A7336F" w:rsidP="00A7336F">
      <w:pPr>
        <w:pStyle w:val="P00"/>
        <w:spacing w:before="0"/>
        <w:ind w:left="0" w:right="1134"/>
        <w:rPr>
          <w:rFonts w:hint="cs"/>
          <w:vanish/>
          <w:sz w:val="22"/>
          <w:szCs w:val="22"/>
          <w:shd w:val="clear" w:color="auto" w:fill="FFFF99"/>
          <w:rtl/>
        </w:rPr>
      </w:pPr>
      <w:r w:rsidRPr="0088080B">
        <w:rPr>
          <w:rFonts w:hint="cs"/>
          <w:vanish/>
          <w:sz w:val="22"/>
          <w:szCs w:val="22"/>
          <w:shd w:val="clear" w:color="auto" w:fill="FFFF99"/>
          <w:rtl/>
        </w:rPr>
        <w:tab/>
        <w:t xml:space="preserve">"הכנסה שנתית" </w:t>
      </w:r>
      <w:r w:rsidRPr="0088080B">
        <w:rPr>
          <w:vanish/>
          <w:sz w:val="22"/>
          <w:szCs w:val="22"/>
          <w:shd w:val="clear" w:color="auto" w:fill="FFFF99"/>
          <w:rtl/>
        </w:rPr>
        <w:t>–</w:t>
      </w:r>
      <w:r w:rsidRPr="0088080B">
        <w:rPr>
          <w:rFonts w:hint="cs"/>
          <w:vanish/>
          <w:sz w:val="22"/>
          <w:szCs w:val="22"/>
          <w:shd w:val="clear" w:color="auto" w:fill="FFFF99"/>
          <w:rtl/>
        </w:rPr>
        <w:t xml:space="preserve"> סך ההכנסות של </w:t>
      </w:r>
      <w:r w:rsidRPr="0088080B">
        <w:rPr>
          <w:rFonts w:hint="cs"/>
          <w:strike/>
          <w:vanish/>
          <w:sz w:val="22"/>
          <w:szCs w:val="22"/>
          <w:shd w:val="clear" w:color="auto" w:fill="FFFF99"/>
          <w:rtl/>
        </w:rPr>
        <w:t>בעל הרישיון</w:t>
      </w:r>
      <w:r w:rsidR="00EA221E" w:rsidRPr="0088080B">
        <w:rPr>
          <w:rFonts w:hint="cs"/>
          <w:vanish/>
          <w:sz w:val="22"/>
          <w:szCs w:val="22"/>
          <w:shd w:val="clear" w:color="auto" w:fill="FFFF99"/>
          <w:rtl/>
        </w:rPr>
        <w:t xml:space="preserve"> </w:t>
      </w:r>
      <w:r w:rsidR="00EA221E" w:rsidRPr="0088080B">
        <w:rPr>
          <w:rFonts w:hint="cs"/>
          <w:vanish/>
          <w:sz w:val="22"/>
          <w:szCs w:val="22"/>
          <w:u w:val="single"/>
          <w:shd w:val="clear" w:color="auto" w:fill="FFFF99"/>
          <w:rtl/>
        </w:rPr>
        <w:t>הספק המורשה</w:t>
      </w:r>
      <w:r w:rsidRPr="0088080B">
        <w:rPr>
          <w:rFonts w:hint="cs"/>
          <w:vanish/>
          <w:sz w:val="22"/>
          <w:szCs w:val="22"/>
          <w:shd w:val="clear" w:color="auto" w:fill="FFFF99"/>
          <w:rtl/>
        </w:rPr>
        <w:t xml:space="preserve"> בשנת הכספים שקדמה למועד שבו ביצע את ההפרה שבשלה נשלחה לו הודעה על כוונת חיוב, בהתאם לדוח הכספי השנתי שלו לשנת הכספים האמורה, ואם לא הגיש דוח כאמור </w:t>
      </w:r>
      <w:r w:rsidRPr="0088080B">
        <w:rPr>
          <w:vanish/>
          <w:sz w:val="22"/>
          <w:szCs w:val="22"/>
          <w:shd w:val="clear" w:color="auto" w:fill="FFFF99"/>
          <w:rtl/>
        </w:rPr>
        <w:t>–</w:t>
      </w:r>
      <w:r w:rsidRPr="0088080B">
        <w:rPr>
          <w:rFonts w:hint="cs"/>
          <w:vanish/>
          <w:sz w:val="22"/>
          <w:szCs w:val="22"/>
          <w:shd w:val="clear" w:color="auto" w:fill="FFFF99"/>
          <w:rtl/>
        </w:rPr>
        <w:t xml:space="preserve"> בהתאם למידע שמסר לפי חוק זה;</w:t>
      </w:r>
    </w:p>
    <w:p w:rsidR="00A7336F" w:rsidRPr="0088080B" w:rsidRDefault="00A7336F" w:rsidP="00A7336F">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הפרשי הצמדה וריבית"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כמשמעותם בחוק פסיקת ריבית והצמדה, תשכ"א-1961; </w:t>
      </w:r>
    </w:p>
    <w:p w:rsidR="00EA221E" w:rsidRPr="0088080B" w:rsidRDefault="00A7336F" w:rsidP="00A7336F">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המנהל"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המנהל הכללי של משרד התקשורת</w:t>
      </w:r>
      <w:r w:rsidR="00EA221E" w:rsidRPr="0088080B">
        <w:rPr>
          <w:rStyle w:val="default"/>
          <w:rFonts w:cs="FrankRuehl" w:hint="cs"/>
          <w:strike/>
          <w:vanish/>
          <w:sz w:val="22"/>
          <w:szCs w:val="22"/>
          <w:shd w:val="clear" w:color="auto" w:fill="FFFF99"/>
          <w:rtl/>
        </w:rPr>
        <w:t>;</w:t>
      </w:r>
    </w:p>
    <w:p w:rsidR="00EA221E" w:rsidRPr="0088080B" w:rsidRDefault="00EA221E" w:rsidP="00EA221E">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 xml:space="preserve">המועצה"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כהגדרתה בסעיף 6א;</w:t>
      </w:r>
    </w:p>
    <w:p w:rsidR="007F2462" w:rsidRPr="0088080B" w:rsidRDefault="007F2462" w:rsidP="007F246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7F2462" w:rsidRPr="0088080B" w:rsidRDefault="007F2462" w:rsidP="007F246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239,760 שקלים חדשים;</w:t>
      </w:r>
    </w:p>
    <w:p w:rsidR="007F2462" w:rsidRPr="0088080B" w:rsidRDefault="007F2462" w:rsidP="007F2462">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 </w:t>
      </w:r>
      <w:r w:rsidRPr="0088080B">
        <w:rPr>
          <w:rStyle w:val="default"/>
          <w:rFonts w:cs="FrankRuehl"/>
          <w:vanish/>
          <w:sz w:val="22"/>
          <w:szCs w:val="22"/>
          <w:shd w:val="clear" w:color="auto" w:fill="FFFF99"/>
          <w:rtl/>
        </w:rPr>
        <w:t>–</w:t>
      </w:r>
    </w:p>
    <w:p w:rsidR="007F2462" w:rsidRPr="0088080B" w:rsidRDefault="007F2462" w:rsidP="007F2462">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104,245,580 שקלים חדשים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239,760 שקלים חדשים בתוספת 1.3% מהכנסתו השנתית;</w:t>
      </w:r>
    </w:p>
    <w:p w:rsidR="007F2462" w:rsidRPr="0088080B" w:rsidRDefault="007F2462" w:rsidP="007F2462">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104,245,580 שקלים חדשים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1,667,940 שקלים חדשים בתוספת 0.225% מהכנסתו השנתית;</w:t>
      </w:r>
    </w:p>
    <w:p w:rsidR="007F2462" w:rsidRPr="0088080B" w:rsidRDefault="007F2462" w:rsidP="00EA221E">
      <w:pPr>
        <w:pStyle w:val="P00"/>
        <w:spacing w:before="0"/>
        <w:ind w:left="0" w:right="1134"/>
        <w:rPr>
          <w:rStyle w:val="default"/>
          <w:rFonts w:cs="FrankRuehl"/>
          <w:vanish/>
          <w:szCs w:val="20"/>
          <w:shd w:val="clear" w:color="auto" w:fill="FFFF99"/>
          <w:rtl/>
        </w:rPr>
      </w:pPr>
    </w:p>
    <w:p w:rsidR="007F2462" w:rsidRPr="0088080B" w:rsidRDefault="007F2462" w:rsidP="00EA221E">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1.1.2023</w:t>
      </w:r>
    </w:p>
    <w:p w:rsidR="007F2462" w:rsidRPr="0088080B" w:rsidRDefault="007F2462" w:rsidP="00EA221E">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תשפ"ג-2022</w:t>
      </w:r>
    </w:p>
    <w:p w:rsidR="007F2462" w:rsidRPr="0088080B" w:rsidRDefault="007F2462" w:rsidP="00EA221E">
      <w:pPr>
        <w:pStyle w:val="P00"/>
        <w:spacing w:before="0"/>
        <w:ind w:left="0" w:right="1134"/>
        <w:rPr>
          <w:rStyle w:val="default"/>
          <w:rFonts w:cs="FrankRuehl" w:hint="cs"/>
          <w:vanish/>
          <w:szCs w:val="20"/>
          <w:shd w:val="clear" w:color="auto" w:fill="FFFF99"/>
          <w:rtl/>
        </w:rPr>
      </w:pPr>
      <w:hyperlink r:id="rId1441" w:history="1">
        <w:r w:rsidRPr="0088080B">
          <w:rPr>
            <w:rStyle w:val="Hyperlink"/>
            <w:rFonts w:hint="cs"/>
            <w:vanish/>
            <w:szCs w:val="20"/>
            <w:shd w:val="clear" w:color="auto" w:fill="FFFF99"/>
            <w:rtl/>
          </w:rPr>
          <w:t>י"פ תשפ"ג מס' 11008</w:t>
        </w:r>
      </w:hyperlink>
      <w:r w:rsidRPr="0088080B">
        <w:rPr>
          <w:rStyle w:val="default"/>
          <w:rFonts w:cs="FrankRuehl" w:hint="cs"/>
          <w:vanish/>
          <w:szCs w:val="20"/>
          <w:shd w:val="clear" w:color="auto" w:fill="FFFF99"/>
          <w:rtl/>
        </w:rPr>
        <w:t xml:space="preserve"> מיום 28.12.2022 עמ' 2468</w:t>
      </w:r>
    </w:p>
    <w:p w:rsidR="00EA221E" w:rsidRPr="0088080B" w:rsidRDefault="00EA221E" w:rsidP="007F2462">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"הסכום הבסיסי" </w:t>
      </w:r>
      <w:r w:rsidRPr="0088080B">
        <w:rPr>
          <w:rStyle w:val="default"/>
          <w:rFonts w:cs="FrankRuehl"/>
          <w:vanish/>
          <w:sz w:val="22"/>
          <w:szCs w:val="22"/>
          <w:shd w:val="clear" w:color="auto" w:fill="FFFF99"/>
          <w:rtl/>
        </w:rPr>
        <w:t>–</w:t>
      </w:r>
    </w:p>
    <w:p w:rsidR="00EA221E" w:rsidRPr="0088080B" w:rsidRDefault="00EA221E" w:rsidP="00EA221E">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לעניין ספק מורשה שביצע את ההפרה שבשלה נשלחה לו הודעה על כוונת חיוב, בשנת פעילותו הראשונה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239,760 שקלים חדשים</w:t>
      </w:r>
      <w:r w:rsidR="007F2462" w:rsidRPr="0088080B">
        <w:rPr>
          <w:rStyle w:val="default"/>
          <w:rFonts w:cs="FrankRuehl" w:hint="cs"/>
          <w:vanish/>
          <w:sz w:val="22"/>
          <w:szCs w:val="22"/>
          <w:shd w:val="clear" w:color="auto" w:fill="FFFF99"/>
          <w:rtl/>
        </w:rPr>
        <w:t xml:space="preserve"> </w:t>
      </w:r>
      <w:r w:rsidR="007F2462" w:rsidRPr="0088080B">
        <w:rPr>
          <w:rStyle w:val="default"/>
          <w:rFonts w:cs="FrankRuehl" w:hint="cs"/>
          <w:vanish/>
          <w:sz w:val="22"/>
          <w:szCs w:val="22"/>
          <w:u w:val="single"/>
          <w:shd w:val="clear" w:color="auto" w:fill="FFFF99"/>
          <w:rtl/>
        </w:rPr>
        <w:t>252,420 שקלים חדשים</w:t>
      </w:r>
      <w:r w:rsidRPr="0088080B">
        <w:rPr>
          <w:rStyle w:val="default"/>
          <w:rFonts w:cs="FrankRuehl" w:hint="cs"/>
          <w:vanish/>
          <w:sz w:val="22"/>
          <w:szCs w:val="22"/>
          <w:shd w:val="clear" w:color="auto" w:fill="FFFF99"/>
          <w:rtl/>
        </w:rPr>
        <w:t>;</w:t>
      </w:r>
    </w:p>
    <w:p w:rsidR="00EA221E" w:rsidRPr="0088080B" w:rsidRDefault="00EA221E" w:rsidP="00EA221E">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לעניין ספק מורשה אחר </w:t>
      </w:r>
      <w:r w:rsidRPr="0088080B">
        <w:rPr>
          <w:rStyle w:val="default"/>
          <w:rFonts w:cs="FrankRuehl"/>
          <w:vanish/>
          <w:sz w:val="22"/>
          <w:szCs w:val="22"/>
          <w:shd w:val="clear" w:color="auto" w:fill="FFFF99"/>
          <w:rtl/>
        </w:rPr>
        <w:t>–</w:t>
      </w:r>
    </w:p>
    <w:p w:rsidR="00EA221E" w:rsidRPr="0088080B" w:rsidRDefault="00EA221E" w:rsidP="00EA221E">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אם הכנסתו השנתית אינה עולה על </w:t>
      </w:r>
      <w:r w:rsidRPr="0088080B">
        <w:rPr>
          <w:rStyle w:val="default"/>
          <w:rFonts w:cs="FrankRuehl" w:hint="cs"/>
          <w:strike/>
          <w:vanish/>
          <w:sz w:val="22"/>
          <w:szCs w:val="22"/>
          <w:shd w:val="clear" w:color="auto" w:fill="FFFF99"/>
          <w:rtl/>
        </w:rPr>
        <w:t>104,245,580 שקלים חדשים</w:t>
      </w:r>
      <w:r w:rsidR="007F2462" w:rsidRPr="0088080B">
        <w:rPr>
          <w:rStyle w:val="default"/>
          <w:rFonts w:cs="FrankRuehl" w:hint="cs"/>
          <w:vanish/>
          <w:sz w:val="22"/>
          <w:szCs w:val="22"/>
          <w:shd w:val="clear" w:color="auto" w:fill="FFFF99"/>
          <w:rtl/>
        </w:rPr>
        <w:t xml:space="preserve"> </w:t>
      </w:r>
      <w:r w:rsidR="007F2462" w:rsidRPr="0088080B">
        <w:rPr>
          <w:rStyle w:val="default"/>
          <w:rFonts w:cs="FrankRuehl" w:hint="cs"/>
          <w:vanish/>
          <w:sz w:val="22"/>
          <w:szCs w:val="22"/>
          <w:u w:val="single"/>
          <w:shd w:val="clear" w:color="auto" w:fill="FFFF99"/>
          <w:rtl/>
        </w:rPr>
        <w:t>109,748,280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239,760 שקלים חדשים</w:t>
      </w:r>
      <w:r w:rsidR="007F2462" w:rsidRPr="0088080B">
        <w:rPr>
          <w:rStyle w:val="default"/>
          <w:rFonts w:cs="FrankRuehl" w:hint="cs"/>
          <w:vanish/>
          <w:sz w:val="22"/>
          <w:szCs w:val="22"/>
          <w:shd w:val="clear" w:color="auto" w:fill="FFFF99"/>
          <w:rtl/>
        </w:rPr>
        <w:t xml:space="preserve"> </w:t>
      </w:r>
      <w:r w:rsidR="007F2462" w:rsidRPr="0088080B">
        <w:rPr>
          <w:rStyle w:val="default"/>
          <w:rFonts w:cs="FrankRuehl" w:hint="cs"/>
          <w:vanish/>
          <w:sz w:val="22"/>
          <w:szCs w:val="22"/>
          <w:u w:val="single"/>
          <w:shd w:val="clear" w:color="auto" w:fill="FFFF99"/>
          <w:rtl/>
        </w:rPr>
        <w:t>252,420 שקלים חדשים</w:t>
      </w:r>
      <w:r w:rsidRPr="0088080B">
        <w:rPr>
          <w:rStyle w:val="default"/>
          <w:rFonts w:cs="FrankRuehl" w:hint="cs"/>
          <w:vanish/>
          <w:sz w:val="22"/>
          <w:szCs w:val="22"/>
          <w:shd w:val="clear" w:color="auto" w:fill="FFFF99"/>
          <w:rtl/>
        </w:rPr>
        <w:t xml:space="preserve"> בתוספת 1.3% מהכנסתו השנתית;</w:t>
      </w:r>
    </w:p>
    <w:p w:rsidR="00316816" w:rsidRPr="000448C8" w:rsidRDefault="00EA221E" w:rsidP="00EA221E">
      <w:pPr>
        <w:pStyle w:val="P00"/>
        <w:spacing w:before="0"/>
        <w:ind w:left="1474"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 xml:space="preserve">אם הכנסתו השנתית עולה על </w:t>
      </w:r>
      <w:r w:rsidRPr="0088080B">
        <w:rPr>
          <w:rStyle w:val="default"/>
          <w:rFonts w:cs="FrankRuehl" w:hint="cs"/>
          <w:strike/>
          <w:vanish/>
          <w:sz w:val="22"/>
          <w:szCs w:val="22"/>
          <w:shd w:val="clear" w:color="auto" w:fill="FFFF99"/>
          <w:rtl/>
        </w:rPr>
        <w:t>104,245,580 שקלים חדשים</w:t>
      </w:r>
      <w:r w:rsidR="007F2462" w:rsidRPr="0088080B">
        <w:rPr>
          <w:rStyle w:val="default"/>
          <w:rFonts w:cs="FrankRuehl" w:hint="cs"/>
          <w:vanish/>
          <w:sz w:val="22"/>
          <w:szCs w:val="22"/>
          <w:shd w:val="clear" w:color="auto" w:fill="FFFF99"/>
          <w:rtl/>
        </w:rPr>
        <w:t xml:space="preserve"> </w:t>
      </w:r>
      <w:r w:rsidR="007F2462" w:rsidRPr="0088080B">
        <w:rPr>
          <w:rStyle w:val="default"/>
          <w:rFonts w:cs="FrankRuehl" w:hint="cs"/>
          <w:vanish/>
          <w:sz w:val="22"/>
          <w:szCs w:val="22"/>
          <w:u w:val="single"/>
          <w:shd w:val="clear" w:color="auto" w:fill="FFFF99"/>
          <w:rtl/>
        </w:rPr>
        <w:t>109,748,280 שקלים חדשים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1,667,940 שקלים חדשים</w:t>
      </w:r>
      <w:r w:rsidR="007F2462" w:rsidRPr="0088080B">
        <w:rPr>
          <w:rStyle w:val="default"/>
          <w:rFonts w:cs="FrankRuehl" w:hint="cs"/>
          <w:vanish/>
          <w:sz w:val="22"/>
          <w:szCs w:val="22"/>
          <w:shd w:val="clear" w:color="auto" w:fill="FFFF99"/>
          <w:rtl/>
        </w:rPr>
        <w:t xml:space="preserve"> </w:t>
      </w:r>
      <w:r w:rsidR="007F2462" w:rsidRPr="0088080B">
        <w:rPr>
          <w:rStyle w:val="default"/>
          <w:rFonts w:cs="FrankRuehl" w:hint="cs"/>
          <w:vanish/>
          <w:sz w:val="22"/>
          <w:szCs w:val="22"/>
          <w:u w:val="single"/>
          <w:shd w:val="clear" w:color="auto" w:fill="FFFF99"/>
          <w:rtl/>
        </w:rPr>
        <w:t>1,755,980 שקלים חדשים</w:t>
      </w:r>
      <w:r w:rsidRPr="0088080B">
        <w:rPr>
          <w:rStyle w:val="default"/>
          <w:rFonts w:cs="FrankRuehl" w:hint="cs"/>
          <w:vanish/>
          <w:sz w:val="22"/>
          <w:szCs w:val="22"/>
          <w:shd w:val="clear" w:color="auto" w:fill="FFFF99"/>
          <w:rtl/>
        </w:rPr>
        <w:t xml:space="preserve"> בתוספת 0.225% מהכנסתו השנתית;</w:t>
      </w:r>
      <w:bookmarkEnd w:id="455"/>
    </w:p>
    <w:p w:rsidR="006C19C9" w:rsidRDefault="006C19C9" w:rsidP="006C19C9">
      <w:pPr>
        <w:pStyle w:val="P00"/>
        <w:spacing w:before="72"/>
        <w:ind w:left="0" w:right="1134"/>
        <w:rPr>
          <w:rStyle w:val="default"/>
          <w:rFonts w:cs="FrankRuehl" w:hint="cs"/>
          <w:rtl/>
        </w:rPr>
      </w:pPr>
      <w:bookmarkStart w:id="456" w:name="Seif162"/>
      <w:bookmarkEnd w:id="456"/>
      <w:r>
        <w:rPr>
          <w:lang w:val="he-IL"/>
        </w:rPr>
        <w:pict>
          <v:rect id="_x0000_s2953" style="position:absolute;left:0;text-align:left;margin-left:470.25pt;margin-top:8.05pt;width:69.3pt;height:27.35pt;z-index:251793408" o:allowincell="f" filled="f" stroked="f" strokecolor="lime" strokeweight=".25pt">
            <v:textbox inset="0,0,0,0">
              <w:txbxContent>
                <w:p w:rsidR="00F17E28" w:rsidRDefault="00F17E28" w:rsidP="006C19C9">
                  <w:pPr>
                    <w:spacing w:line="160" w:lineRule="exact"/>
                    <w:jc w:val="left"/>
                    <w:rPr>
                      <w:rFonts w:cs="Miriam" w:hint="cs"/>
                      <w:noProof/>
                      <w:szCs w:val="18"/>
                      <w:rtl/>
                    </w:rPr>
                  </w:pPr>
                  <w:r>
                    <w:rPr>
                      <w:rFonts w:cs="Miriam" w:hint="cs"/>
                      <w:szCs w:val="18"/>
                      <w:rtl/>
                    </w:rPr>
                    <w:t>הוועדה המייעצת</w:t>
                  </w:r>
                </w:p>
                <w:p w:rsidR="00F17E28" w:rsidRDefault="00F17E28" w:rsidP="006C19C9">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hint="cs"/>
          <w:rtl/>
        </w:rPr>
        <w:tab/>
        <w:t>השר ימנה ועדה מייעצת לעניין עיצומים כספיים.</w:t>
      </w:r>
    </w:p>
    <w:p w:rsidR="006C19C9" w:rsidRDefault="006C19C9" w:rsidP="006C19C9">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הוועדה המייעצת תהיה בת שלושה חברים, בעלי ידע וניסיון המתאימים לתפקידיה של הוועדה, לפחות אחת מהם אישה, ושניים מהם יהיו נציגי ציבור;</w:t>
      </w:r>
    </w:p>
    <w:p w:rsidR="006C19C9" w:rsidRDefault="006C19C9" w:rsidP="006C19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שניים מהחברים יהיו כשירים להתמנות לשופטי בית משפט שלום, ואחד מהחברים לפחות יהיה בעל ניסיון של חמש שנים בכהונה ציבורית בכירה או בתפקיד בכיר בשירות הציבורי בתחום כלכלי, מסחרי, ניהולי או הסדרתי;</w:t>
      </w:r>
    </w:p>
    <w:p w:rsidR="006C19C9" w:rsidRDefault="006C19C9" w:rsidP="006C19C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 ימנה יושב ראש לוועדה מבין חבריה;</w:t>
      </w:r>
    </w:p>
    <w:p w:rsidR="006C19C9" w:rsidRDefault="006C19C9" w:rsidP="006C19C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חברי הוועדה ימונו לתקופה של שלוש שנים וניתן לחזור ולמנותם, ובלבד שלא יכהנו יותר משתי תקופות כהונה רצופות.</w:t>
      </w:r>
    </w:p>
    <w:p w:rsidR="006C19C9" w:rsidRDefault="006C19C9" w:rsidP="006C19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B793D">
        <w:rPr>
          <w:rStyle w:val="default"/>
          <w:rFonts w:cs="FrankRuehl" w:hint="cs"/>
          <w:rtl/>
        </w:rPr>
        <w:t>לא ימונה לחבר הוועדה המייעצת מי שמתקיים בו אחד מאלה:</w:t>
      </w:r>
    </w:p>
    <w:p w:rsidR="00CB793D" w:rsidRDefault="00CB793D" w:rsidP="00CB7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שמפאת מהותה, חומרתה או נסיבותיה אין הוא ראוי לשמש חבר הוועדה;</w:t>
      </w:r>
    </w:p>
    <w:p w:rsidR="00CB793D" w:rsidRDefault="00CB793D" w:rsidP="00CB79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 נגדו כתב אישום בשל עבירה כאמור בפסקה (1), וטרם ניתן פסק דין סופי;</w:t>
      </w:r>
    </w:p>
    <w:p w:rsidR="00CB793D" w:rsidRDefault="00CB793D" w:rsidP="00CB79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עלול להימצא, במישרין או בעקיפין, באופן תדיר, במצב של ניגוד עניינים, בין תפקידו כחבר הוועדה המייעצת לבין עניין אישי שלו או לבין תפקיד אחר שלו או של קרובו, ואולם לא יראו לעניין זה ניגוד עניינים הנובע רק מהיותו של חבר הוועדה המייעצת עובד המדינה; לעניין זה </w:t>
      </w:r>
      <w:r>
        <w:rPr>
          <w:rStyle w:val="default"/>
          <w:rFonts w:cs="FrankRuehl"/>
          <w:rtl/>
        </w:rPr>
        <w:t>–</w:t>
      </w:r>
    </w:p>
    <w:p w:rsidR="00CB793D" w:rsidRDefault="00CB793D" w:rsidP="00D73B36">
      <w:pPr>
        <w:pStyle w:val="P00"/>
        <w:spacing w:before="72"/>
        <w:ind w:left="1021"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הוועדה המייעצת או </w:t>
      </w:r>
      <w:r w:rsidR="00D73B36">
        <w:rPr>
          <w:rStyle w:val="default"/>
          <w:rFonts w:cs="FrankRuehl" w:hint="cs"/>
          <w:rtl/>
        </w:rPr>
        <w:t>קר</w:t>
      </w:r>
      <w:r>
        <w:rPr>
          <w:rStyle w:val="default"/>
          <w:rFonts w:cs="FrankRuehl" w:hint="cs"/>
          <w:rtl/>
        </w:rPr>
        <w:t>ובו מנהלים או עובדים אחראים בו, או עניין של גוף שיש לכל אחד מהם חלק בהון המניות שלו, בזכות לקבל רווחים, בזכות למנות מנהל או בזכות ההצבעה;</w:t>
      </w:r>
    </w:p>
    <w:p w:rsidR="00CB793D" w:rsidRDefault="00CB793D" w:rsidP="00CB793D">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לרבות ידוע בציבור, הורה, הורי הורה, בן, נכד, אח ובן זוג של כל אחד מאלה.</w:t>
      </w:r>
    </w:p>
    <w:p w:rsidR="00CB793D" w:rsidRDefault="00CB793D" w:rsidP="006C19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הוועדה המייעצת יחדל לכהן בה לפני תום תקופת כהונתו, באחת מאלה:</w:t>
      </w:r>
    </w:p>
    <w:p w:rsidR="00CB793D" w:rsidRDefault="00CB793D" w:rsidP="00CB7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w:t>
      </w:r>
    </w:p>
    <w:p w:rsidR="00CB793D" w:rsidRDefault="00CB793D" w:rsidP="00CB79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ממנו דרך קבע למלא את תפקידו והשר העבירו מכהונתו בהודעה בכתב;</w:t>
      </w:r>
    </w:p>
    <w:p w:rsidR="00CB793D" w:rsidRDefault="00CB793D" w:rsidP="00CB79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הורשע בעבירה שמפאת מהותה, חומרתה או נסיבותיה אין הוא ראוי, לדעת השר, לשמש חבר הוועדה המייעצת.</w:t>
      </w:r>
    </w:p>
    <w:p w:rsidR="00CB793D" w:rsidRDefault="00CB793D" w:rsidP="006C19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הוגש כתב אישום נגד חבר הוועדה המייעצת בעבירה, שלדעת השר מתקיים בה האמור בסעיף קטן (ד)(3), רשאי השר להשעותו מכהונתו עד למתן פסק דין סופי בעניינו.</w:t>
      </w:r>
    </w:p>
    <w:p w:rsidR="00CB793D" w:rsidRDefault="00CB793D" w:rsidP="006C19C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חבר הוועדה המייעצת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התברר לחבר הוועדה המייעצת כי נושא הנדון בישיבה עלול לגרום לו להימצא במצב של ניגוד עניינים כאמור, יודיע על כך ליושב ראש הוועדה.</w:t>
      </w:r>
    </w:p>
    <w:p w:rsidR="00CB793D" w:rsidRDefault="00CB793D" w:rsidP="006C19C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המניין החוקי בישיבות הוועדה הוא רוב חבריה.</w:t>
      </w:r>
    </w:p>
    <w:p w:rsidR="00CB793D" w:rsidRDefault="00CB793D" w:rsidP="006C19C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החלטות הוועדה יתקבלו ברוב דעות של חברי הוועדה המצביעים הנוכחים באותה ישיבה, ובמקרה של קולות שקולים יהיה ליושב ראש הוועדה קול נוסף, אלא אם כן התפנה מקומו של חבר ועדה ולא מונה חבר אחר במקומו.</w:t>
      </w:r>
    </w:p>
    <w:p w:rsidR="00CB793D" w:rsidRDefault="00CB793D" w:rsidP="006C19C9">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בישיבות הוועדה ייערך פרוטוקול מלא; הפרוטוקול יהיה פתוח לעיון הציבור, ובלבד שהמנהל לא יפרסם פרטים שהם בגדר מידע שרשות ציבורית מנועה מלמסור לפי סעיף 9(א) לחוק חופש המידע, התשנ"ח-1998, וכן רשאי הוא שלא לפרסם פרטים, שהם בגדר מידע שרשות ציבורית אינה חייבת למסור לפי סעיף 9(ב) לחוק האמור.</w:t>
      </w:r>
    </w:p>
    <w:p w:rsidR="00CB793D" w:rsidRDefault="00CB793D" w:rsidP="006C19C9">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 xml:space="preserve">המנהל יוזמן לכל דיון של הוועדה; בישיבות הוועדה יביא המנהל לפני חברי הוועדה את עמדתו, לרבות עיקרי הראיות שעליה היא נסמכת, וכן טענות שהגיש המפר לפי סעיף 37א8, בכתב, ולגבי מפר שטען גם בעל-פה </w:t>
      </w:r>
      <w:r>
        <w:rPr>
          <w:rStyle w:val="default"/>
          <w:rFonts w:cs="FrankRuehl"/>
          <w:rtl/>
        </w:rPr>
        <w:t>–</w:t>
      </w:r>
      <w:r>
        <w:rPr>
          <w:rStyle w:val="default"/>
          <w:rFonts w:cs="FrankRuehl" w:hint="cs"/>
          <w:rtl/>
        </w:rPr>
        <w:t xml:space="preserve"> פרוטוקול של טיעון בעל-פה כאמור.</w:t>
      </w:r>
    </w:p>
    <w:p w:rsidR="00CB793D" w:rsidRDefault="00CB793D" w:rsidP="006C19C9">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השר רשאי לקבוע הוראות בדבר סדרי דיון לוועדה המייעצת; הוועדה תקבע את סדרי דיוניה ועבודתה אם לא נקבעו לפי חוק זה.</w:t>
      </w:r>
    </w:p>
    <w:p w:rsidR="00CB793D" w:rsidRDefault="00CB793D" w:rsidP="006C19C9">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חברי הוועדה המייעצת שאינם עובדי המדינה, דינם כדין עובדי המדינה לעניין חיקוקים אלה:</w:t>
      </w:r>
    </w:p>
    <w:p w:rsidR="00CB793D" w:rsidRDefault="00CB793D" w:rsidP="00CB7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rsidR="00CB793D" w:rsidRDefault="00CB793D" w:rsidP="00CB79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העונשין, התשל"ז-1977, לעניין ההוראות הנוגעות לעובדי הציבור;</w:t>
      </w:r>
    </w:p>
    <w:p w:rsidR="00CB793D" w:rsidRDefault="00CB793D" w:rsidP="00CB793D">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חוק שירות הציבור (הגבלות לאחר פרישה), התשכ"ט-1969, לאחר תום תקופת כהונתם בוועדה.</w:t>
      </w:r>
    </w:p>
    <w:p w:rsidR="006C19C9" w:rsidRPr="0088080B" w:rsidRDefault="006C19C9" w:rsidP="006C19C9">
      <w:pPr>
        <w:pStyle w:val="P00"/>
        <w:spacing w:before="0"/>
        <w:ind w:left="0" w:right="1134"/>
        <w:rPr>
          <w:rStyle w:val="default"/>
          <w:rFonts w:cs="FrankRuehl" w:hint="cs"/>
          <w:vanish/>
          <w:color w:val="FF0000"/>
          <w:szCs w:val="20"/>
          <w:shd w:val="clear" w:color="auto" w:fill="FFFF99"/>
          <w:rtl/>
        </w:rPr>
      </w:pPr>
      <w:bookmarkStart w:id="457" w:name="Rov540"/>
      <w:r w:rsidRPr="0088080B">
        <w:rPr>
          <w:rStyle w:val="default"/>
          <w:rFonts w:cs="FrankRuehl" w:hint="cs"/>
          <w:vanish/>
          <w:color w:val="FF0000"/>
          <w:szCs w:val="20"/>
          <w:shd w:val="clear" w:color="auto" w:fill="FFFF99"/>
          <w:rtl/>
        </w:rPr>
        <w:t>מיום 5.8.2012</w:t>
      </w:r>
    </w:p>
    <w:p w:rsidR="006C19C9" w:rsidRPr="0088080B" w:rsidRDefault="006C19C9" w:rsidP="006C19C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6C19C9" w:rsidRPr="0088080B" w:rsidRDefault="006C19C9" w:rsidP="006C19C9">
      <w:pPr>
        <w:pStyle w:val="P00"/>
        <w:spacing w:before="0"/>
        <w:ind w:left="0" w:right="1134"/>
        <w:rPr>
          <w:rStyle w:val="default"/>
          <w:rFonts w:cs="FrankRuehl" w:hint="cs"/>
          <w:vanish/>
          <w:szCs w:val="20"/>
          <w:shd w:val="clear" w:color="auto" w:fill="FFFF99"/>
          <w:rtl/>
        </w:rPr>
      </w:pPr>
      <w:hyperlink r:id="rId144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619 (</w:t>
      </w:r>
      <w:hyperlink r:id="rId144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6C19C9" w:rsidRPr="00CB793D" w:rsidRDefault="006C19C9" w:rsidP="00CB793D">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37א1</w:t>
      </w:r>
      <w:bookmarkEnd w:id="457"/>
    </w:p>
    <w:p w:rsidR="006C19C9" w:rsidRDefault="006C19C9" w:rsidP="00CB793D">
      <w:pPr>
        <w:pStyle w:val="P00"/>
        <w:spacing w:before="72"/>
        <w:ind w:left="0" w:right="1134"/>
        <w:rPr>
          <w:rStyle w:val="default"/>
          <w:rFonts w:cs="FrankRuehl" w:hint="cs"/>
          <w:rtl/>
        </w:rPr>
      </w:pPr>
      <w:bookmarkStart w:id="458" w:name="Seif163"/>
      <w:bookmarkEnd w:id="458"/>
      <w:r>
        <w:rPr>
          <w:lang w:val="he-IL"/>
        </w:rPr>
        <w:pict>
          <v:rect id="_x0000_s2954" style="position:absolute;left:0;text-align:left;margin-left:470.25pt;margin-top:8.05pt;width:69.3pt;height:52.4pt;z-index:251794432" o:allowincell="f" filled="f" stroked="f" strokecolor="lime" strokeweight=".25pt">
            <v:textbox inset="0,0,0,0">
              <w:txbxContent>
                <w:p w:rsidR="00F17E28" w:rsidRDefault="00F17E28" w:rsidP="006C19C9">
                  <w:pPr>
                    <w:spacing w:line="160" w:lineRule="exact"/>
                    <w:jc w:val="left"/>
                    <w:rPr>
                      <w:rFonts w:cs="Miriam" w:hint="cs"/>
                      <w:noProof/>
                      <w:szCs w:val="18"/>
                      <w:rtl/>
                    </w:rPr>
                  </w:pPr>
                  <w:r>
                    <w:rPr>
                      <w:rFonts w:cs="Miriam" w:hint="cs"/>
                      <w:szCs w:val="18"/>
                      <w:rtl/>
                    </w:rPr>
                    <w:t xml:space="preserve">עיצום כספי על </w:t>
                  </w:r>
                  <w:r w:rsidR="00A65F85">
                    <w:rPr>
                      <w:rFonts w:cs="Miriam" w:hint="cs"/>
                      <w:szCs w:val="18"/>
                      <w:rtl/>
                    </w:rPr>
                    <w:t>ספק מורשה</w:t>
                  </w:r>
                </w:p>
                <w:p w:rsidR="00F17E28" w:rsidRDefault="00F17E28" w:rsidP="006C19C9">
                  <w:pPr>
                    <w:spacing w:line="160" w:lineRule="exact"/>
                    <w:jc w:val="left"/>
                    <w:rPr>
                      <w:rFonts w:cs="Miriam"/>
                      <w:noProof/>
                      <w:szCs w:val="18"/>
                      <w:rtl/>
                    </w:rPr>
                  </w:pPr>
                  <w:r>
                    <w:rPr>
                      <w:rFonts w:cs="Miriam" w:hint="cs"/>
                      <w:noProof/>
                      <w:szCs w:val="18"/>
                      <w:rtl/>
                    </w:rPr>
                    <w:t>(תיקון מס' 55) תשע"ב-2012</w:t>
                  </w:r>
                </w:p>
                <w:p w:rsidR="000370CD" w:rsidRDefault="000370CD" w:rsidP="006C19C9">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2.</w:t>
      </w:r>
      <w:r>
        <w:rPr>
          <w:rStyle w:val="default"/>
          <w:rFonts w:cs="FrankRuehl"/>
          <w:rtl/>
        </w:rPr>
        <w:tab/>
      </w:r>
      <w:r w:rsidR="00CB793D">
        <w:rPr>
          <w:rStyle w:val="default"/>
          <w:rFonts w:cs="FrankRuehl" w:hint="cs"/>
          <w:rtl/>
        </w:rPr>
        <w:t>(א)</w:t>
      </w:r>
      <w:r w:rsidR="00CB793D">
        <w:rPr>
          <w:rStyle w:val="default"/>
          <w:rFonts w:cs="FrankRuehl" w:hint="cs"/>
          <w:rtl/>
        </w:rPr>
        <w:tab/>
        <w:t xml:space="preserve">הפר </w:t>
      </w:r>
      <w:r w:rsidR="00A65F85">
        <w:rPr>
          <w:rStyle w:val="default"/>
          <w:rFonts w:cs="FrankRuehl" w:hint="cs"/>
          <w:rtl/>
        </w:rPr>
        <w:t>ספק מורשה</w:t>
      </w:r>
      <w:r w:rsidR="00CB793D">
        <w:rPr>
          <w:rStyle w:val="default"/>
          <w:rFonts w:cs="FrankRuehl" w:hint="cs"/>
          <w:rtl/>
        </w:rPr>
        <w:t xml:space="preserve"> הוראה מההוראות לפי חוק זה החלה עליו, כמפורט בתוספת</w:t>
      </w:r>
      <w:r w:rsidR="00A65F85">
        <w:rPr>
          <w:rStyle w:val="default"/>
          <w:rFonts w:cs="FrankRuehl" w:hint="cs"/>
          <w:rtl/>
        </w:rPr>
        <w:t xml:space="preserve"> הרביעית</w:t>
      </w:r>
      <w:r w:rsidR="00CB793D">
        <w:rPr>
          <w:rStyle w:val="default"/>
          <w:rFonts w:cs="FrankRuehl" w:hint="cs"/>
          <w:rtl/>
        </w:rPr>
        <w:t>, רשאי המנהל</w:t>
      </w:r>
      <w:r w:rsidR="002E1BE4">
        <w:rPr>
          <w:rStyle w:val="a7"/>
          <w:rtl/>
        </w:rPr>
        <w:footnoteReference w:id="11"/>
      </w:r>
      <w:r w:rsidR="00CB793D">
        <w:rPr>
          <w:rStyle w:val="default"/>
          <w:rFonts w:cs="FrankRuehl" w:hint="cs"/>
          <w:rtl/>
        </w:rPr>
        <w:t xml:space="preserve"> להטיל עליו עיצום כספי לפי הוראות סימן זה, בסכום כמפורט להלן, לפי העניין, ובלבד שהסכום האמור לא יעלה על הסכום האמור בסעיף 37א5:</w:t>
      </w:r>
    </w:p>
    <w:p w:rsidR="00CB793D" w:rsidRDefault="00CB793D" w:rsidP="00CB79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הפרת הוראה כמפורט בחלק א' של התוספת</w:t>
      </w:r>
      <w:r w:rsidR="00A65F85">
        <w:rPr>
          <w:rStyle w:val="default"/>
          <w:rFonts w:cs="FrankRuehl" w:hint="cs"/>
          <w:rtl/>
        </w:rPr>
        <w:t xml:space="preserve"> הרביעית</w:t>
      </w:r>
      <w:r>
        <w:rPr>
          <w:rStyle w:val="default"/>
          <w:rFonts w:cs="FrankRuehl" w:hint="cs"/>
          <w:rtl/>
        </w:rPr>
        <w:t xml:space="preserve"> </w:t>
      </w:r>
      <w:r>
        <w:rPr>
          <w:rStyle w:val="default"/>
          <w:rFonts w:cs="FrankRuehl"/>
          <w:rtl/>
        </w:rPr>
        <w:t>–</w:t>
      </w:r>
      <w:r>
        <w:rPr>
          <w:rStyle w:val="default"/>
          <w:rFonts w:cs="FrankRuehl" w:hint="cs"/>
          <w:rtl/>
        </w:rPr>
        <w:t xml:space="preserve"> עד 12.5% מהסכום הבסיסי;</w:t>
      </w:r>
    </w:p>
    <w:p w:rsidR="00CB793D" w:rsidRDefault="00CB793D" w:rsidP="00CB79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הפרת הוראה כמפורט בחלק ב' של התוספת</w:t>
      </w:r>
      <w:r w:rsidR="00A65F85">
        <w:rPr>
          <w:rStyle w:val="default"/>
          <w:rFonts w:cs="FrankRuehl" w:hint="cs"/>
          <w:rtl/>
        </w:rPr>
        <w:t xml:space="preserve"> הרביעית</w:t>
      </w:r>
      <w:r>
        <w:rPr>
          <w:rStyle w:val="default"/>
          <w:rFonts w:cs="FrankRuehl" w:hint="cs"/>
          <w:rtl/>
        </w:rPr>
        <w:t xml:space="preserve"> </w:t>
      </w:r>
      <w:r>
        <w:rPr>
          <w:rStyle w:val="default"/>
          <w:rFonts w:cs="FrankRuehl"/>
          <w:rtl/>
        </w:rPr>
        <w:t>–</w:t>
      </w:r>
      <w:r>
        <w:rPr>
          <w:rStyle w:val="default"/>
          <w:rFonts w:cs="FrankRuehl" w:hint="cs"/>
          <w:rtl/>
        </w:rPr>
        <w:t xml:space="preserve"> עד 25% מהסכום הבסיסי;</w:t>
      </w:r>
    </w:p>
    <w:p w:rsidR="00CB793D" w:rsidRDefault="00CB793D" w:rsidP="00CB79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בשל הפרת הוראה כמפורט בחלק ג' של התוספת</w:t>
      </w:r>
      <w:r w:rsidR="00A65F85">
        <w:rPr>
          <w:rStyle w:val="default"/>
          <w:rFonts w:cs="FrankRuehl" w:hint="cs"/>
          <w:rtl/>
        </w:rPr>
        <w:t xml:space="preserve"> הרביעית</w:t>
      </w:r>
      <w:r>
        <w:rPr>
          <w:rStyle w:val="default"/>
          <w:rFonts w:cs="FrankRuehl" w:hint="cs"/>
          <w:rtl/>
        </w:rPr>
        <w:t xml:space="preserve"> </w:t>
      </w:r>
      <w:r>
        <w:rPr>
          <w:rStyle w:val="default"/>
          <w:rFonts w:cs="FrankRuehl"/>
          <w:rtl/>
        </w:rPr>
        <w:t>–</w:t>
      </w:r>
      <w:r>
        <w:rPr>
          <w:rStyle w:val="default"/>
          <w:rFonts w:cs="FrankRuehl" w:hint="cs"/>
          <w:rtl/>
        </w:rPr>
        <w:t xml:space="preserve"> עד 50% מהסכום הבסיסי;</w:t>
      </w:r>
    </w:p>
    <w:p w:rsidR="00CB793D" w:rsidRDefault="00CB793D" w:rsidP="00CB793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בשל הפרת הוראה כמפורט בחלק ד' של התוספת</w:t>
      </w:r>
      <w:r w:rsidR="00A65F85">
        <w:rPr>
          <w:rStyle w:val="default"/>
          <w:rFonts w:cs="FrankRuehl" w:hint="cs"/>
          <w:rtl/>
        </w:rPr>
        <w:t xml:space="preserve"> הרביעית</w:t>
      </w:r>
      <w:r>
        <w:rPr>
          <w:rStyle w:val="default"/>
          <w:rFonts w:cs="FrankRuehl" w:hint="cs"/>
          <w:rtl/>
        </w:rPr>
        <w:t xml:space="preserve"> </w:t>
      </w:r>
      <w:r>
        <w:rPr>
          <w:rStyle w:val="default"/>
          <w:rFonts w:cs="FrankRuehl"/>
          <w:rtl/>
        </w:rPr>
        <w:t>–</w:t>
      </w:r>
      <w:r>
        <w:rPr>
          <w:rStyle w:val="default"/>
          <w:rFonts w:cs="FrankRuehl" w:hint="cs"/>
          <w:rtl/>
        </w:rPr>
        <w:t xml:space="preserve"> עד גובה הסכום הבסיסי;</w:t>
      </w:r>
    </w:p>
    <w:p w:rsidR="00DA55BB" w:rsidRDefault="00DA55BB" w:rsidP="00DA55BB">
      <w:pPr>
        <w:pStyle w:val="P00"/>
        <w:spacing w:before="72"/>
        <w:ind w:left="1021" w:right="1134"/>
        <w:rPr>
          <w:rStyle w:val="default"/>
          <w:rFonts w:cs="FrankRuehl" w:hint="cs"/>
          <w:rtl/>
        </w:rPr>
      </w:pPr>
      <w:r>
        <w:rPr>
          <w:rFonts w:hint="cs"/>
          <w:rtl/>
          <w:lang w:eastAsia="en-US"/>
        </w:rPr>
        <w:pict>
          <v:shape id="_x0000_s3219" type="#_x0000_t202" style="position:absolute;left:0;text-align:left;margin-left:465.6pt;margin-top:7.1pt;width:76.75pt;height:16.6pt;z-index:251930624" filled="f" stroked="f">
            <v:textbox inset="1mm,0,1mm,0">
              <w:txbxContent>
                <w:p w:rsidR="00F17E28" w:rsidRDefault="00F17E28" w:rsidP="00DA55BB">
                  <w:pPr>
                    <w:spacing w:line="160" w:lineRule="exact"/>
                    <w:jc w:val="left"/>
                    <w:rPr>
                      <w:rFonts w:cs="Miriam" w:hint="cs"/>
                      <w:noProof/>
                      <w:szCs w:val="18"/>
                      <w:rtl/>
                    </w:rPr>
                  </w:pPr>
                  <w:r>
                    <w:rPr>
                      <w:rFonts w:cs="Miriam" w:hint="cs"/>
                      <w:noProof/>
                      <w:szCs w:val="18"/>
                      <w:rtl/>
                    </w:rPr>
                    <w:t>(תיקון מס' 74) תשפ"א-2020</w:t>
                  </w:r>
                </w:p>
              </w:txbxContent>
            </v:textbox>
          </v:shape>
        </w:pict>
      </w:r>
      <w:r>
        <w:rPr>
          <w:rStyle w:val="default"/>
          <w:rFonts w:cs="FrankRuehl" w:hint="cs"/>
          <w:rtl/>
        </w:rPr>
        <w:t>(4א)</w:t>
      </w:r>
      <w:r>
        <w:rPr>
          <w:rStyle w:val="default"/>
          <w:rFonts w:cs="FrankRuehl" w:hint="cs"/>
          <w:rtl/>
        </w:rPr>
        <w:tab/>
        <w:t>בשל הפרת הוראה כמפורט בחלק ד'1 של התוספת</w:t>
      </w:r>
      <w:r w:rsidR="00A65F85">
        <w:rPr>
          <w:rStyle w:val="default"/>
          <w:rFonts w:cs="FrankRuehl" w:hint="cs"/>
          <w:rtl/>
        </w:rPr>
        <w:t xml:space="preserve"> הרביעית</w:t>
      </w:r>
      <w:r>
        <w:rPr>
          <w:rStyle w:val="default"/>
          <w:rFonts w:cs="FrankRuehl" w:hint="cs"/>
          <w:rtl/>
        </w:rPr>
        <w:t xml:space="preserve"> </w:t>
      </w:r>
      <w:r>
        <w:rPr>
          <w:rStyle w:val="default"/>
          <w:rFonts w:cs="FrankRuehl"/>
          <w:rtl/>
        </w:rPr>
        <w:t>–</w:t>
      </w:r>
      <w:r>
        <w:rPr>
          <w:rStyle w:val="default"/>
          <w:rFonts w:cs="FrankRuehl" w:hint="cs"/>
          <w:rtl/>
        </w:rPr>
        <w:t xml:space="preserve"> עד פי עשרה מהסכום הבסיסי;</w:t>
      </w:r>
    </w:p>
    <w:p w:rsidR="00CB793D" w:rsidRDefault="000448C8" w:rsidP="00C814A8">
      <w:pPr>
        <w:pStyle w:val="P00"/>
        <w:spacing w:before="72"/>
        <w:ind w:left="1021" w:right="1134"/>
        <w:rPr>
          <w:rStyle w:val="default"/>
          <w:rFonts w:cs="FrankRuehl" w:hint="cs"/>
          <w:rtl/>
        </w:rPr>
      </w:pPr>
      <w:r>
        <w:rPr>
          <w:rFonts w:hint="cs"/>
          <w:rtl/>
          <w:lang w:eastAsia="en-US"/>
        </w:rPr>
        <w:pict>
          <v:shape id="_x0000_s3035" type="#_x0000_t202" style="position:absolute;left:0;text-align:left;margin-left:465.6pt;margin-top:7.1pt;width:76.75pt;height:9pt;z-index:251839488" filled="f" stroked="f">
            <v:textbox inset="1mm,0,1mm,0">
              <w:txbxContent>
                <w:p w:rsidR="00F17E28" w:rsidRDefault="00F17E28" w:rsidP="00C814A8">
                  <w:pPr>
                    <w:spacing w:line="160" w:lineRule="exact"/>
                    <w:jc w:val="left"/>
                    <w:rPr>
                      <w:rFonts w:cs="Miriam" w:hint="cs"/>
                      <w:noProof/>
                      <w:szCs w:val="18"/>
                      <w:rtl/>
                    </w:rPr>
                  </w:pPr>
                  <w:r>
                    <w:rPr>
                      <w:rFonts w:cs="Miriam" w:hint="cs"/>
                      <w:noProof/>
                      <w:szCs w:val="18"/>
                      <w:rtl/>
                    </w:rPr>
                    <w:t>הודעה תש</w:t>
                  </w:r>
                  <w:r w:rsidR="008E16CC">
                    <w:rPr>
                      <w:rFonts w:cs="Miriam" w:hint="cs"/>
                      <w:noProof/>
                      <w:szCs w:val="18"/>
                      <w:rtl/>
                    </w:rPr>
                    <w:t>פ"</w:t>
                  </w:r>
                  <w:r w:rsidR="007F2462">
                    <w:rPr>
                      <w:rFonts w:cs="Miriam" w:hint="cs"/>
                      <w:noProof/>
                      <w:szCs w:val="18"/>
                      <w:rtl/>
                    </w:rPr>
                    <w:t>ג</w:t>
                  </w:r>
                  <w:r w:rsidR="008E16CC">
                    <w:rPr>
                      <w:rFonts w:cs="Miriam" w:hint="cs"/>
                      <w:noProof/>
                      <w:szCs w:val="18"/>
                      <w:rtl/>
                    </w:rPr>
                    <w:t>-202</w:t>
                  </w:r>
                  <w:r w:rsidR="007F2462">
                    <w:rPr>
                      <w:rFonts w:cs="Miriam" w:hint="cs"/>
                      <w:noProof/>
                      <w:szCs w:val="18"/>
                      <w:rtl/>
                    </w:rPr>
                    <w:t>2</w:t>
                  </w:r>
                </w:p>
              </w:txbxContent>
            </v:textbox>
          </v:shape>
        </w:pict>
      </w:r>
      <w:r w:rsidR="00CB793D">
        <w:rPr>
          <w:rStyle w:val="default"/>
          <w:rFonts w:cs="FrankRuehl" w:hint="cs"/>
          <w:rtl/>
        </w:rPr>
        <w:t>(5)</w:t>
      </w:r>
      <w:r w:rsidR="00CB793D">
        <w:rPr>
          <w:rStyle w:val="default"/>
          <w:rFonts w:cs="FrankRuehl" w:hint="cs"/>
          <w:rtl/>
        </w:rPr>
        <w:tab/>
        <w:t>בשל הפרת הוראה כמפורט בחלק ה' של התוספת</w:t>
      </w:r>
      <w:r w:rsidR="00A65F85">
        <w:rPr>
          <w:rStyle w:val="default"/>
          <w:rFonts w:cs="FrankRuehl" w:hint="cs"/>
          <w:rtl/>
        </w:rPr>
        <w:t xml:space="preserve"> הרביעית</w:t>
      </w:r>
      <w:r w:rsidR="00CB793D">
        <w:rPr>
          <w:rStyle w:val="default"/>
          <w:rFonts w:cs="FrankRuehl" w:hint="cs"/>
          <w:rtl/>
        </w:rPr>
        <w:t xml:space="preserve"> </w:t>
      </w:r>
      <w:r w:rsidR="00CB793D">
        <w:rPr>
          <w:rStyle w:val="default"/>
          <w:rFonts w:cs="FrankRuehl"/>
          <w:rtl/>
        </w:rPr>
        <w:t>–</w:t>
      </w:r>
      <w:r w:rsidR="00CB793D">
        <w:rPr>
          <w:rStyle w:val="default"/>
          <w:rFonts w:cs="FrankRuehl" w:hint="cs"/>
          <w:rtl/>
        </w:rPr>
        <w:t xml:space="preserve"> עד </w:t>
      </w:r>
      <w:r w:rsidR="007F2462">
        <w:rPr>
          <w:rStyle w:val="default"/>
          <w:rFonts w:cs="FrankRuehl" w:hint="cs"/>
          <w:rtl/>
        </w:rPr>
        <w:t>27,45</w:t>
      </w:r>
      <w:r>
        <w:rPr>
          <w:rStyle w:val="default"/>
          <w:rFonts w:cs="FrankRuehl" w:hint="cs"/>
          <w:rtl/>
        </w:rPr>
        <w:t>0</w:t>
      </w:r>
      <w:r w:rsidR="00CB793D">
        <w:rPr>
          <w:rStyle w:val="default"/>
          <w:rFonts w:cs="FrankRuehl" w:hint="cs"/>
          <w:rtl/>
        </w:rPr>
        <w:t xml:space="preserve"> שקלים חדשים.</w:t>
      </w:r>
    </w:p>
    <w:p w:rsidR="00CB793D" w:rsidRDefault="000370CD" w:rsidP="000370CD">
      <w:pPr>
        <w:pStyle w:val="P00"/>
        <w:spacing w:before="72"/>
        <w:ind w:left="0" w:right="1134"/>
        <w:rPr>
          <w:rStyle w:val="default"/>
          <w:rFonts w:cs="FrankRuehl" w:hint="cs"/>
          <w:rtl/>
        </w:rPr>
      </w:pPr>
      <w:r>
        <w:rPr>
          <w:rtl/>
          <w:lang w:val="he-IL"/>
        </w:rPr>
        <w:pict>
          <v:shape id="_x0000_s3389" type="#_x0000_t202" style="position:absolute;left:0;text-align:left;margin-left:470.25pt;margin-top:7.1pt;width:1in;height:19.6pt;z-index:252027904" filled="f" stroked="f">
            <v:textbox style="mso-next-textbox:#_x0000_s3389" inset="1mm,0,1mm,0">
              <w:txbxContent>
                <w:p w:rsidR="000370CD" w:rsidRDefault="000370CD" w:rsidP="000370CD">
                  <w:pPr>
                    <w:spacing w:line="160" w:lineRule="exact"/>
                    <w:jc w:val="left"/>
                    <w:rPr>
                      <w:rFonts w:cs="Miriam" w:hint="cs"/>
                      <w:noProof/>
                      <w:szCs w:val="18"/>
                      <w:rtl/>
                    </w:rPr>
                  </w:pPr>
                  <w:r>
                    <w:rPr>
                      <w:rFonts w:cs="Miriam" w:hint="cs"/>
                      <w:noProof/>
                      <w:szCs w:val="18"/>
                      <w:rtl/>
                    </w:rPr>
                    <w:t>(תיקון מס' 76) תשפ"ב-2022</w:t>
                  </w:r>
                </w:p>
              </w:txbxContent>
            </v:textbox>
            <w10:anchorlock/>
          </v:shape>
        </w:pict>
      </w:r>
      <w:r>
        <w:rPr>
          <w:rtl/>
        </w:rPr>
        <w:tab/>
      </w:r>
      <w:r>
        <w:rPr>
          <w:rFonts w:hint="cs"/>
          <w:rtl/>
        </w:rPr>
        <w:t>(ב)</w:t>
      </w:r>
      <w:r>
        <w:rPr>
          <w:rtl/>
        </w:rPr>
        <w:tab/>
      </w:r>
      <w:r w:rsidR="00A65F85">
        <w:rPr>
          <w:rStyle w:val="default"/>
          <w:rFonts w:cs="FrankRuehl" w:hint="cs"/>
          <w:rtl/>
        </w:rPr>
        <w:t>(בוטל)</w:t>
      </w:r>
      <w:r w:rsidR="00CB793D">
        <w:rPr>
          <w:rStyle w:val="default"/>
          <w:rFonts w:cs="FrankRuehl" w:hint="cs"/>
          <w:rtl/>
        </w:rPr>
        <w:t>.</w:t>
      </w:r>
    </w:p>
    <w:p w:rsidR="006C19C9" w:rsidRPr="0088080B" w:rsidRDefault="006C19C9" w:rsidP="006C19C9">
      <w:pPr>
        <w:pStyle w:val="P00"/>
        <w:spacing w:before="0"/>
        <w:ind w:left="0" w:right="1134"/>
        <w:rPr>
          <w:rStyle w:val="default"/>
          <w:rFonts w:cs="FrankRuehl" w:hint="cs"/>
          <w:vanish/>
          <w:color w:val="FF0000"/>
          <w:szCs w:val="20"/>
          <w:shd w:val="clear" w:color="auto" w:fill="FFFF99"/>
          <w:rtl/>
        </w:rPr>
      </w:pPr>
      <w:bookmarkStart w:id="459" w:name="Rov637"/>
      <w:r w:rsidRPr="0088080B">
        <w:rPr>
          <w:rStyle w:val="default"/>
          <w:rFonts w:cs="FrankRuehl" w:hint="cs"/>
          <w:vanish/>
          <w:color w:val="FF0000"/>
          <w:szCs w:val="20"/>
          <w:shd w:val="clear" w:color="auto" w:fill="FFFF99"/>
          <w:rtl/>
        </w:rPr>
        <w:t>מיום 5.8.2012</w:t>
      </w:r>
    </w:p>
    <w:p w:rsidR="006C19C9" w:rsidRPr="0088080B" w:rsidRDefault="006C19C9" w:rsidP="006C19C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6C19C9" w:rsidRPr="0088080B" w:rsidRDefault="006C19C9" w:rsidP="006C19C9">
      <w:pPr>
        <w:pStyle w:val="P00"/>
        <w:spacing w:before="0"/>
        <w:ind w:left="0" w:right="1134"/>
        <w:rPr>
          <w:rStyle w:val="default"/>
          <w:rFonts w:cs="FrankRuehl" w:hint="cs"/>
          <w:vanish/>
          <w:szCs w:val="20"/>
          <w:shd w:val="clear" w:color="auto" w:fill="FFFF99"/>
          <w:rtl/>
        </w:rPr>
      </w:pPr>
      <w:hyperlink r:id="rId144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621 (</w:t>
      </w:r>
      <w:hyperlink r:id="rId144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6C19C9" w:rsidRPr="0088080B" w:rsidRDefault="006C19C9" w:rsidP="00CB793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37א2</w:t>
      </w:r>
    </w:p>
    <w:p w:rsidR="000448C8" w:rsidRPr="0088080B" w:rsidRDefault="000448C8" w:rsidP="000448C8">
      <w:pPr>
        <w:pStyle w:val="P00"/>
        <w:spacing w:before="0"/>
        <w:ind w:left="0" w:right="1134"/>
        <w:rPr>
          <w:rStyle w:val="default"/>
          <w:rFonts w:cs="FrankRuehl" w:hint="cs"/>
          <w:vanish/>
          <w:szCs w:val="20"/>
          <w:shd w:val="clear" w:color="auto" w:fill="FFFF99"/>
          <w:rtl/>
        </w:rPr>
      </w:pPr>
    </w:p>
    <w:p w:rsidR="000448C8" w:rsidRPr="0088080B" w:rsidRDefault="000448C8" w:rsidP="000448C8">
      <w:pPr>
        <w:pStyle w:val="P00"/>
        <w:spacing w:before="0"/>
        <w:ind w:left="1021"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1.1.2014</w:t>
      </w:r>
      <w:r w:rsidR="004D51CE" w:rsidRPr="0088080B">
        <w:rPr>
          <w:rStyle w:val="default"/>
          <w:rFonts w:cs="FrankRuehl" w:hint="cs"/>
          <w:vanish/>
          <w:color w:val="FF0000"/>
          <w:szCs w:val="20"/>
          <w:shd w:val="clear" w:color="auto" w:fill="FFFF99"/>
          <w:rtl/>
        </w:rPr>
        <w:t xml:space="preserve"> </w:t>
      </w:r>
      <w:r w:rsidR="004D51CE" w:rsidRPr="0088080B">
        <w:rPr>
          <w:rStyle w:val="default"/>
          <w:rFonts w:cs="FrankRuehl" w:hint="cs"/>
          <w:vanish/>
          <w:szCs w:val="20"/>
          <w:shd w:val="clear" w:color="auto" w:fill="FFFF99"/>
          <w:rtl/>
        </w:rPr>
        <w:t>(בוטלה)</w:t>
      </w:r>
    </w:p>
    <w:p w:rsidR="000448C8" w:rsidRPr="0088080B" w:rsidRDefault="000448C8" w:rsidP="000448C8">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0448C8" w:rsidRPr="0088080B" w:rsidRDefault="000448C8" w:rsidP="000448C8">
      <w:pPr>
        <w:pStyle w:val="P00"/>
        <w:spacing w:before="0"/>
        <w:ind w:left="1021" w:right="1134"/>
        <w:rPr>
          <w:rStyle w:val="default"/>
          <w:rFonts w:cs="FrankRuehl" w:hint="cs"/>
          <w:vanish/>
          <w:szCs w:val="20"/>
          <w:shd w:val="clear" w:color="auto" w:fill="FFFF99"/>
          <w:rtl/>
        </w:rPr>
      </w:pPr>
      <w:hyperlink r:id="rId1446" w:history="1">
        <w:r w:rsidRPr="0088080B">
          <w:rPr>
            <w:rStyle w:val="Hyperlink"/>
            <w:rFonts w:hint="cs"/>
            <w:vanish/>
            <w:szCs w:val="20"/>
            <w:shd w:val="clear" w:color="auto" w:fill="FFFF99"/>
            <w:rtl/>
          </w:rPr>
          <w:t>י"פ תשע"ד מס' 6726</w:t>
        </w:r>
      </w:hyperlink>
      <w:r w:rsidRPr="0088080B">
        <w:rPr>
          <w:rStyle w:val="default"/>
          <w:rFonts w:cs="FrankRuehl" w:hint="cs"/>
          <w:vanish/>
          <w:szCs w:val="20"/>
          <w:shd w:val="clear" w:color="auto" w:fill="FFFF99"/>
          <w:rtl/>
        </w:rPr>
        <w:t xml:space="preserve"> מיום 2.1.2014 עמ' 2651</w:t>
      </w:r>
    </w:p>
    <w:p w:rsidR="004D51CE" w:rsidRPr="0088080B" w:rsidRDefault="004D51CE" w:rsidP="004D51CE">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4D51CE" w:rsidRPr="0088080B" w:rsidRDefault="004D51CE" w:rsidP="004D51CE">
      <w:pPr>
        <w:pStyle w:val="P00"/>
        <w:spacing w:before="0"/>
        <w:ind w:left="1021" w:right="1134"/>
        <w:rPr>
          <w:rStyle w:val="default"/>
          <w:rFonts w:cs="FrankRuehl" w:hint="cs"/>
          <w:vanish/>
          <w:szCs w:val="20"/>
          <w:shd w:val="clear" w:color="auto" w:fill="FFFF99"/>
          <w:rtl/>
        </w:rPr>
      </w:pPr>
      <w:hyperlink r:id="rId1447"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4D51CE" w:rsidRPr="0088080B" w:rsidRDefault="004D51CE" w:rsidP="004D51CE">
      <w:pPr>
        <w:pStyle w:val="P0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25,480 שקלים חדשים</w:t>
      </w:r>
      <w:r w:rsidRPr="0088080B">
        <w:rPr>
          <w:rStyle w:val="default"/>
          <w:rFonts w:cs="FrankRuehl" w:hint="cs"/>
          <w:vanish/>
          <w:sz w:val="22"/>
          <w:szCs w:val="22"/>
          <w:shd w:val="clear" w:color="auto" w:fill="FFFF99"/>
          <w:rtl/>
        </w:rPr>
        <w:t>.</w:t>
      </w:r>
    </w:p>
    <w:p w:rsidR="004D51CE" w:rsidRPr="0088080B" w:rsidRDefault="004D51CE" w:rsidP="004D51CE">
      <w:pPr>
        <w:pStyle w:val="P00"/>
        <w:spacing w:before="0"/>
        <w:ind w:left="1021" w:right="1134"/>
        <w:rPr>
          <w:rStyle w:val="default"/>
          <w:rFonts w:cs="FrankRuehl" w:hint="cs"/>
          <w:vanish/>
          <w:szCs w:val="20"/>
          <w:shd w:val="clear" w:color="auto" w:fill="FFFF99"/>
          <w:rtl/>
        </w:rPr>
      </w:pPr>
    </w:p>
    <w:p w:rsidR="004D51CE" w:rsidRPr="0088080B" w:rsidRDefault="004D51CE" w:rsidP="004D51CE">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1.1.2014</w:t>
      </w:r>
    </w:p>
    <w:p w:rsidR="004D51CE" w:rsidRPr="0088080B" w:rsidRDefault="004D51CE" w:rsidP="004D51CE">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4D51CE" w:rsidRPr="0088080B" w:rsidRDefault="004D51CE" w:rsidP="004D51CE">
      <w:pPr>
        <w:pStyle w:val="P00"/>
        <w:spacing w:before="0"/>
        <w:ind w:left="1021" w:right="1134"/>
        <w:rPr>
          <w:rStyle w:val="default"/>
          <w:rFonts w:cs="FrankRuehl" w:hint="cs"/>
          <w:vanish/>
          <w:szCs w:val="20"/>
          <w:shd w:val="clear" w:color="auto" w:fill="FFFF99"/>
          <w:rtl/>
        </w:rPr>
      </w:pPr>
      <w:hyperlink r:id="rId1448"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E6427F" w:rsidRPr="0088080B" w:rsidRDefault="00E6427F" w:rsidP="00E6427F">
      <w:pPr>
        <w:pStyle w:val="P0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25,480 שקלים חדשים</w:t>
      </w:r>
      <w:r w:rsidRPr="0088080B">
        <w:rPr>
          <w:rStyle w:val="default"/>
          <w:rFonts w:cs="FrankRuehl" w:hint="cs"/>
          <w:vanish/>
          <w:sz w:val="22"/>
          <w:szCs w:val="22"/>
          <w:shd w:val="clear" w:color="auto" w:fill="FFFF99"/>
          <w:rtl/>
        </w:rPr>
        <w:t>.</w:t>
      </w:r>
    </w:p>
    <w:p w:rsidR="00E6427F" w:rsidRPr="0088080B" w:rsidRDefault="00E6427F" w:rsidP="00E6427F">
      <w:pPr>
        <w:pStyle w:val="P00"/>
        <w:spacing w:before="0"/>
        <w:ind w:left="1021" w:right="1134"/>
        <w:rPr>
          <w:rStyle w:val="default"/>
          <w:rFonts w:cs="FrankRuehl" w:hint="cs"/>
          <w:vanish/>
          <w:szCs w:val="20"/>
          <w:shd w:val="clear" w:color="auto" w:fill="FFFF99"/>
          <w:rtl/>
        </w:rPr>
      </w:pPr>
    </w:p>
    <w:p w:rsidR="00E6427F" w:rsidRPr="0088080B" w:rsidRDefault="00E6427F" w:rsidP="00E6427F">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1.1.2016</w:t>
      </w:r>
    </w:p>
    <w:p w:rsidR="00E6427F" w:rsidRPr="0088080B" w:rsidRDefault="00E6427F" w:rsidP="00E6427F">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תשע"ו-2016</w:t>
      </w:r>
    </w:p>
    <w:p w:rsidR="00E6427F" w:rsidRPr="0088080B" w:rsidRDefault="00E6427F" w:rsidP="00E6427F">
      <w:pPr>
        <w:pStyle w:val="P00"/>
        <w:spacing w:before="0"/>
        <w:ind w:left="1021" w:right="1134"/>
        <w:rPr>
          <w:rStyle w:val="default"/>
          <w:rFonts w:cs="FrankRuehl" w:hint="cs"/>
          <w:vanish/>
          <w:szCs w:val="20"/>
          <w:shd w:val="clear" w:color="auto" w:fill="FFFF99"/>
          <w:rtl/>
        </w:rPr>
      </w:pPr>
      <w:hyperlink r:id="rId1449" w:history="1">
        <w:r w:rsidRPr="0088080B">
          <w:rPr>
            <w:rStyle w:val="Hyperlink"/>
            <w:rFonts w:hint="cs"/>
            <w:vanish/>
            <w:szCs w:val="20"/>
            <w:shd w:val="clear" w:color="auto" w:fill="FFFF99"/>
            <w:rtl/>
          </w:rPr>
          <w:t>י"פ תשע"ו מס' 7184</w:t>
        </w:r>
      </w:hyperlink>
      <w:r w:rsidRPr="0088080B">
        <w:rPr>
          <w:rStyle w:val="default"/>
          <w:rFonts w:cs="FrankRuehl" w:hint="cs"/>
          <w:vanish/>
          <w:szCs w:val="20"/>
          <w:shd w:val="clear" w:color="auto" w:fill="FFFF99"/>
          <w:rtl/>
        </w:rPr>
        <w:t xml:space="preserve"> מיום 12.1.2016 עמ' 2640</w:t>
      </w:r>
    </w:p>
    <w:p w:rsidR="00C814A8" w:rsidRPr="0088080B" w:rsidRDefault="00C814A8" w:rsidP="00C814A8">
      <w:pPr>
        <w:pStyle w:val="P0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25,480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25,230 שקלים חדשים</w:t>
      </w:r>
      <w:r w:rsidRPr="0088080B">
        <w:rPr>
          <w:rStyle w:val="default"/>
          <w:rFonts w:cs="FrankRuehl" w:hint="cs"/>
          <w:vanish/>
          <w:sz w:val="22"/>
          <w:szCs w:val="22"/>
          <w:shd w:val="clear" w:color="auto" w:fill="FFFF99"/>
          <w:rtl/>
        </w:rPr>
        <w:t>.</w:t>
      </w:r>
    </w:p>
    <w:p w:rsidR="00C814A8" w:rsidRPr="0088080B" w:rsidRDefault="00C814A8" w:rsidP="00C814A8">
      <w:pPr>
        <w:pStyle w:val="P00"/>
        <w:spacing w:before="0"/>
        <w:ind w:left="1021" w:right="1134"/>
        <w:rPr>
          <w:rStyle w:val="default"/>
          <w:rFonts w:cs="FrankRuehl" w:hint="cs"/>
          <w:vanish/>
          <w:szCs w:val="20"/>
          <w:shd w:val="clear" w:color="auto" w:fill="FFFF99"/>
          <w:rtl/>
        </w:rPr>
      </w:pPr>
    </w:p>
    <w:p w:rsidR="00C814A8" w:rsidRPr="0088080B" w:rsidRDefault="00C814A8" w:rsidP="00C814A8">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C814A8" w:rsidRPr="0088080B" w:rsidRDefault="00C814A8" w:rsidP="00C814A8">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תשע"ז-2016</w:t>
      </w:r>
    </w:p>
    <w:p w:rsidR="00C814A8" w:rsidRPr="0088080B" w:rsidRDefault="00C814A8" w:rsidP="00C814A8">
      <w:pPr>
        <w:pStyle w:val="P00"/>
        <w:spacing w:before="0"/>
        <w:ind w:left="1021" w:right="1134"/>
        <w:rPr>
          <w:rStyle w:val="default"/>
          <w:rFonts w:cs="FrankRuehl" w:hint="cs"/>
          <w:vanish/>
          <w:szCs w:val="20"/>
          <w:shd w:val="clear" w:color="auto" w:fill="FFFF99"/>
          <w:rtl/>
        </w:rPr>
      </w:pPr>
      <w:hyperlink r:id="rId1450" w:history="1">
        <w:r w:rsidRPr="0088080B">
          <w:rPr>
            <w:rStyle w:val="Hyperlink"/>
            <w:rFonts w:hint="cs"/>
            <w:vanish/>
            <w:szCs w:val="20"/>
            <w:shd w:val="clear" w:color="auto" w:fill="FFFF99"/>
            <w:rtl/>
          </w:rPr>
          <w:t>י"פ תשע"ז מס' 7411</w:t>
        </w:r>
      </w:hyperlink>
      <w:r w:rsidRPr="0088080B">
        <w:rPr>
          <w:rStyle w:val="default"/>
          <w:rFonts w:cs="FrankRuehl" w:hint="cs"/>
          <w:vanish/>
          <w:szCs w:val="20"/>
          <w:shd w:val="clear" w:color="auto" w:fill="FFFF99"/>
          <w:rtl/>
        </w:rPr>
        <w:t xml:space="preserve"> מיום 29.12.2016 עמ' 1911</w:t>
      </w:r>
    </w:p>
    <w:p w:rsidR="00B87BA7" w:rsidRPr="0088080B" w:rsidRDefault="00B87BA7" w:rsidP="00B87BA7">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25,230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25,150 שקלים חדשים</w:t>
      </w:r>
      <w:r w:rsidRPr="0088080B">
        <w:rPr>
          <w:rStyle w:val="default"/>
          <w:rFonts w:cs="FrankRuehl" w:hint="cs"/>
          <w:vanish/>
          <w:sz w:val="22"/>
          <w:szCs w:val="22"/>
          <w:shd w:val="clear" w:color="auto" w:fill="FFFF99"/>
          <w:rtl/>
        </w:rPr>
        <w:t>.</w:t>
      </w:r>
    </w:p>
    <w:p w:rsidR="00B87BA7" w:rsidRPr="0088080B" w:rsidRDefault="00B87BA7" w:rsidP="00B87BA7">
      <w:pPr>
        <w:pStyle w:val="P00"/>
        <w:spacing w:before="0"/>
        <w:ind w:left="1021" w:right="1134"/>
        <w:rPr>
          <w:rStyle w:val="default"/>
          <w:rFonts w:cs="FrankRuehl"/>
          <w:vanish/>
          <w:szCs w:val="20"/>
          <w:shd w:val="clear" w:color="auto" w:fill="FFFF99"/>
          <w:rtl/>
        </w:rPr>
      </w:pPr>
    </w:p>
    <w:p w:rsidR="00B87BA7" w:rsidRPr="0088080B" w:rsidRDefault="00B87BA7" w:rsidP="00B87BA7">
      <w:pPr>
        <w:pStyle w:val="P00"/>
        <w:spacing w:before="0"/>
        <w:ind w:left="1021"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1.1.2018</w:t>
      </w:r>
    </w:p>
    <w:p w:rsidR="00B87BA7" w:rsidRPr="0088080B" w:rsidRDefault="00B87BA7" w:rsidP="00B87BA7">
      <w:pPr>
        <w:pStyle w:val="P00"/>
        <w:spacing w:before="0"/>
        <w:ind w:left="1021"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תשע"ח-2017</w:t>
      </w:r>
    </w:p>
    <w:p w:rsidR="00B87BA7" w:rsidRPr="0088080B" w:rsidRDefault="00B87BA7" w:rsidP="00B87BA7">
      <w:pPr>
        <w:pStyle w:val="P00"/>
        <w:spacing w:before="0"/>
        <w:ind w:left="1021" w:right="1134"/>
        <w:rPr>
          <w:rStyle w:val="default"/>
          <w:rFonts w:cs="FrankRuehl" w:hint="cs"/>
          <w:vanish/>
          <w:szCs w:val="20"/>
          <w:shd w:val="clear" w:color="auto" w:fill="FFFF99"/>
          <w:rtl/>
        </w:rPr>
      </w:pPr>
      <w:hyperlink r:id="rId1451" w:history="1">
        <w:r w:rsidRPr="0088080B">
          <w:rPr>
            <w:rStyle w:val="Hyperlink"/>
            <w:rFonts w:hint="cs"/>
            <w:vanish/>
            <w:szCs w:val="20"/>
            <w:shd w:val="clear" w:color="auto" w:fill="FFFF99"/>
            <w:rtl/>
          </w:rPr>
          <w:t>י"פ תשע"ח מס' 7656</w:t>
        </w:r>
      </w:hyperlink>
      <w:r w:rsidRPr="0088080B">
        <w:rPr>
          <w:rStyle w:val="default"/>
          <w:rFonts w:cs="FrankRuehl" w:hint="cs"/>
          <w:vanish/>
          <w:szCs w:val="20"/>
          <w:shd w:val="clear" w:color="auto" w:fill="FFFF99"/>
          <w:rtl/>
        </w:rPr>
        <w:t xml:space="preserve"> מיום 27.12.2017 עמ' 3721</w:t>
      </w:r>
    </w:p>
    <w:p w:rsidR="00193AD6" w:rsidRPr="0088080B" w:rsidRDefault="00193AD6" w:rsidP="00193AD6">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25,150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25,230 שקלים חדשים</w:t>
      </w:r>
      <w:r w:rsidRPr="0088080B">
        <w:rPr>
          <w:rStyle w:val="default"/>
          <w:rFonts w:cs="FrankRuehl" w:hint="cs"/>
          <w:vanish/>
          <w:sz w:val="22"/>
          <w:szCs w:val="22"/>
          <w:shd w:val="clear" w:color="auto" w:fill="FFFF99"/>
          <w:rtl/>
        </w:rPr>
        <w:t>.</w:t>
      </w:r>
    </w:p>
    <w:p w:rsidR="00193AD6" w:rsidRPr="0088080B" w:rsidRDefault="00193AD6" w:rsidP="00193AD6">
      <w:pPr>
        <w:pStyle w:val="P00"/>
        <w:spacing w:before="0"/>
        <w:ind w:left="1021" w:right="1134"/>
        <w:rPr>
          <w:rStyle w:val="default"/>
          <w:rFonts w:ascii="FrankRuehl" w:hAnsi="FrankRuehl" w:cs="FrankRuehl"/>
          <w:vanish/>
          <w:szCs w:val="20"/>
          <w:shd w:val="clear" w:color="auto" w:fill="FFFF99"/>
          <w:rtl/>
        </w:rPr>
      </w:pPr>
    </w:p>
    <w:p w:rsidR="00193AD6" w:rsidRPr="0088080B" w:rsidRDefault="00193AD6" w:rsidP="00193AD6">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1.1.2019</w:t>
      </w:r>
    </w:p>
    <w:p w:rsidR="00193AD6" w:rsidRPr="0088080B" w:rsidRDefault="00193AD6" w:rsidP="00193AD6">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תשע"ט-2019</w:t>
      </w:r>
    </w:p>
    <w:p w:rsidR="00193AD6" w:rsidRPr="0088080B" w:rsidRDefault="00193AD6" w:rsidP="00193AD6">
      <w:pPr>
        <w:pStyle w:val="P00"/>
        <w:spacing w:before="0"/>
        <w:ind w:left="1021" w:right="1134"/>
        <w:rPr>
          <w:rStyle w:val="default"/>
          <w:rFonts w:ascii="FrankRuehl" w:hAnsi="FrankRuehl" w:cs="FrankRuehl"/>
          <w:vanish/>
          <w:szCs w:val="20"/>
          <w:shd w:val="clear" w:color="auto" w:fill="FFFF99"/>
          <w:rtl/>
        </w:rPr>
      </w:pPr>
      <w:hyperlink r:id="rId1452" w:history="1">
        <w:r w:rsidRPr="0088080B">
          <w:rPr>
            <w:rStyle w:val="Hyperlink"/>
            <w:rFonts w:ascii="FrankRuehl" w:hAnsi="FrankRuehl"/>
            <w:vanish/>
            <w:szCs w:val="20"/>
            <w:shd w:val="clear" w:color="auto" w:fill="FFFF99"/>
            <w:rtl/>
          </w:rPr>
          <w:t>י"פ תשע"ט מס' 8082</w:t>
        </w:r>
      </w:hyperlink>
      <w:r w:rsidRPr="0088080B">
        <w:rPr>
          <w:rStyle w:val="default"/>
          <w:rFonts w:ascii="FrankRuehl" w:hAnsi="FrankRuehl" w:cs="FrankRuehl"/>
          <w:vanish/>
          <w:szCs w:val="20"/>
          <w:shd w:val="clear" w:color="auto" w:fill="FFFF99"/>
          <w:rtl/>
        </w:rPr>
        <w:t xml:space="preserve"> מיום 16.1.2019 עמ' 6385</w:t>
      </w:r>
    </w:p>
    <w:p w:rsidR="007B1955" w:rsidRPr="0088080B" w:rsidRDefault="007B1955" w:rsidP="007B1955">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25,230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25,530 שקלים חדשים</w:t>
      </w:r>
      <w:r w:rsidRPr="0088080B">
        <w:rPr>
          <w:rStyle w:val="default"/>
          <w:rFonts w:cs="FrankRuehl" w:hint="cs"/>
          <w:vanish/>
          <w:sz w:val="22"/>
          <w:szCs w:val="22"/>
          <w:shd w:val="clear" w:color="auto" w:fill="FFFF99"/>
          <w:rtl/>
        </w:rPr>
        <w:t>.</w:t>
      </w:r>
    </w:p>
    <w:p w:rsidR="007B1955" w:rsidRPr="0088080B" w:rsidRDefault="007B1955" w:rsidP="007B1955">
      <w:pPr>
        <w:pStyle w:val="P00"/>
        <w:spacing w:before="0"/>
        <w:ind w:left="1021" w:right="1134"/>
        <w:rPr>
          <w:rStyle w:val="default"/>
          <w:rFonts w:ascii="FrankRuehl" w:hAnsi="FrankRuehl" w:cs="FrankRuehl"/>
          <w:vanish/>
          <w:szCs w:val="20"/>
          <w:shd w:val="clear" w:color="auto" w:fill="FFFF99"/>
          <w:rtl/>
        </w:rPr>
      </w:pPr>
    </w:p>
    <w:p w:rsidR="007B1955" w:rsidRPr="0088080B" w:rsidRDefault="007B1955" w:rsidP="007B1955">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1.1.2020</w:t>
      </w:r>
    </w:p>
    <w:p w:rsidR="007B1955" w:rsidRPr="0088080B" w:rsidRDefault="007B1955" w:rsidP="007B1955">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תש"ף-2019</w:t>
      </w:r>
    </w:p>
    <w:p w:rsidR="007B1955" w:rsidRPr="0088080B" w:rsidRDefault="007B1955" w:rsidP="007B1955">
      <w:pPr>
        <w:pStyle w:val="P00"/>
        <w:spacing w:before="0"/>
        <w:ind w:left="1021" w:right="1134"/>
        <w:rPr>
          <w:rStyle w:val="default"/>
          <w:rFonts w:ascii="FrankRuehl" w:hAnsi="FrankRuehl" w:cs="FrankRuehl"/>
          <w:vanish/>
          <w:szCs w:val="20"/>
          <w:shd w:val="clear" w:color="auto" w:fill="FFFF99"/>
          <w:rtl/>
        </w:rPr>
      </w:pPr>
      <w:hyperlink r:id="rId1453" w:history="1">
        <w:r w:rsidRPr="0088080B">
          <w:rPr>
            <w:rStyle w:val="Hyperlink"/>
            <w:rFonts w:ascii="FrankRuehl" w:hAnsi="FrankRuehl" w:hint="cs"/>
            <w:vanish/>
            <w:szCs w:val="20"/>
            <w:shd w:val="clear" w:color="auto" w:fill="FFFF99"/>
            <w:rtl/>
          </w:rPr>
          <w:t>י"פ תש"ף מס' 8610</w:t>
        </w:r>
      </w:hyperlink>
      <w:r w:rsidRPr="0088080B">
        <w:rPr>
          <w:rStyle w:val="default"/>
          <w:rFonts w:ascii="FrankRuehl" w:hAnsi="FrankRuehl" w:cs="FrankRuehl" w:hint="cs"/>
          <w:vanish/>
          <w:szCs w:val="20"/>
          <w:shd w:val="clear" w:color="auto" w:fill="FFFF99"/>
          <w:rtl/>
        </w:rPr>
        <w:t xml:space="preserve"> מיום 30.12.2019 עמ' 2631</w:t>
      </w:r>
    </w:p>
    <w:p w:rsidR="000448C8" w:rsidRPr="0088080B" w:rsidRDefault="000448C8" w:rsidP="007B1955">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w:t>
      </w:r>
      <w:r w:rsidR="007B1955" w:rsidRPr="0088080B">
        <w:rPr>
          <w:rStyle w:val="default"/>
          <w:rFonts w:cs="FrankRuehl" w:hint="cs"/>
          <w:strike/>
          <w:vanish/>
          <w:sz w:val="22"/>
          <w:szCs w:val="22"/>
          <w:shd w:val="clear" w:color="auto" w:fill="FFFF99"/>
          <w:rtl/>
        </w:rPr>
        <w:t>5</w:t>
      </w:r>
      <w:r w:rsidR="00193AD6"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w:t>
      </w:r>
      <w:r w:rsidR="007B1955" w:rsidRPr="0088080B">
        <w:rPr>
          <w:rStyle w:val="default"/>
          <w:rFonts w:cs="FrankRuehl" w:hint="cs"/>
          <w:vanish/>
          <w:sz w:val="22"/>
          <w:szCs w:val="22"/>
          <w:u w:val="single"/>
          <w:shd w:val="clear" w:color="auto" w:fill="FFFF99"/>
          <w:rtl/>
        </w:rPr>
        <w:t>61</w:t>
      </w:r>
      <w:r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w:t>
      </w:r>
    </w:p>
    <w:p w:rsidR="008E16CC" w:rsidRPr="0088080B" w:rsidRDefault="008E16CC" w:rsidP="00007FE6">
      <w:pPr>
        <w:pStyle w:val="P00"/>
        <w:spacing w:before="0"/>
        <w:ind w:left="1021" w:right="1134"/>
        <w:rPr>
          <w:rStyle w:val="default"/>
          <w:rFonts w:ascii="FrankRuehl" w:hAnsi="FrankRuehl" w:cs="FrankRuehl"/>
          <w:vanish/>
          <w:szCs w:val="20"/>
          <w:shd w:val="clear" w:color="auto" w:fill="FFFF99"/>
          <w:rtl/>
        </w:rPr>
      </w:pPr>
    </w:p>
    <w:p w:rsidR="008E16CC" w:rsidRPr="0088080B" w:rsidRDefault="008E16CC" w:rsidP="00007FE6">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1.1.2021</w:t>
      </w:r>
    </w:p>
    <w:p w:rsidR="008E16CC" w:rsidRPr="0088080B" w:rsidRDefault="008E16CC" w:rsidP="00007FE6">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תשפ"א-2020</w:t>
      </w:r>
    </w:p>
    <w:p w:rsidR="008E16CC" w:rsidRPr="0088080B" w:rsidRDefault="008E16CC" w:rsidP="00007FE6">
      <w:pPr>
        <w:pStyle w:val="P00"/>
        <w:spacing w:before="0"/>
        <w:ind w:left="1021" w:right="1134"/>
        <w:rPr>
          <w:rStyle w:val="default"/>
          <w:rFonts w:ascii="FrankRuehl" w:hAnsi="FrankRuehl" w:cs="FrankRuehl"/>
          <w:vanish/>
          <w:szCs w:val="20"/>
          <w:shd w:val="clear" w:color="auto" w:fill="FFFF99"/>
          <w:rtl/>
        </w:rPr>
      </w:pPr>
      <w:hyperlink r:id="rId1454" w:history="1">
        <w:r w:rsidRPr="0088080B">
          <w:rPr>
            <w:rStyle w:val="Hyperlink"/>
            <w:rFonts w:ascii="FrankRuehl" w:hAnsi="FrankRuehl" w:hint="cs"/>
            <w:vanish/>
            <w:szCs w:val="20"/>
            <w:shd w:val="clear" w:color="auto" w:fill="FFFF99"/>
            <w:rtl/>
          </w:rPr>
          <w:t>י"פ תשפ"א מס' 9323</w:t>
        </w:r>
      </w:hyperlink>
      <w:r w:rsidRPr="0088080B">
        <w:rPr>
          <w:rStyle w:val="default"/>
          <w:rFonts w:ascii="FrankRuehl" w:hAnsi="FrankRuehl" w:cs="FrankRuehl" w:hint="cs"/>
          <w:vanish/>
          <w:szCs w:val="20"/>
          <w:shd w:val="clear" w:color="auto" w:fill="FFFF99"/>
          <w:rtl/>
        </w:rPr>
        <w:t xml:space="preserve"> מיום 24.12.2020 עמ' 2486</w:t>
      </w:r>
    </w:p>
    <w:p w:rsidR="007A6CCC" w:rsidRPr="0088080B" w:rsidRDefault="007A6CCC" w:rsidP="007A6CCC">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w:t>
      </w:r>
      <w:r w:rsidR="00007FE6" w:rsidRPr="0088080B">
        <w:rPr>
          <w:rStyle w:val="default"/>
          <w:rFonts w:cs="FrankRuehl" w:hint="cs"/>
          <w:strike/>
          <w:vanish/>
          <w:sz w:val="22"/>
          <w:szCs w:val="22"/>
          <w:shd w:val="clear" w:color="auto" w:fill="FFFF99"/>
          <w:rtl/>
        </w:rPr>
        <w:t>61</w:t>
      </w:r>
      <w:r w:rsidRPr="0088080B">
        <w:rPr>
          <w:rStyle w:val="default"/>
          <w:rFonts w:cs="FrankRuehl" w:hint="cs"/>
          <w:strike/>
          <w:vanish/>
          <w:sz w:val="22"/>
          <w:szCs w:val="22"/>
          <w:shd w:val="clear" w:color="auto" w:fill="FFFF99"/>
          <w:rtl/>
        </w:rPr>
        <w:t>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w:t>
      </w:r>
      <w:r w:rsidR="00007FE6" w:rsidRPr="0088080B">
        <w:rPr>
          <w:rStyle w:val="default"/>
          <w:rFonts w:cs="FrankRuehl" w:hint="cs"/>
          <w:vanish/>
          <w:sz w:val="22"/>
          <w:szCs w:val="22"/>
          <w:u w:val="single"/>
          <w:shd w:val="clear" w:color="auto" w:fill="FFFF99"/>
          <w:rtl/>
        </w:rPr>
        <w:t>46</w:t>
      </w:r>
      <w:r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w:t>
      </w:r>
    </w:p>
    <w:p w:rsidR="00DA55BB" w:rsidRPr="0088080B" w:rsidRDefault="00DA55BB" w:rsidP="00DA55BB">
      <w:pPr>
        <w:pStyle w:val="P00"/>
        <w:spacing w:before="0"/>
        <w:ind w:left="1021" w:right="1134"/>
        <w:rPr>
          <w:rStyle w:val="default"/>
          <w:rFonts w:ascii="FrankRuehl" w:hAnsi="FrankRuehl" w:cs="FrankRuehl"/>
          <w:vanish/>
          <w:szCs w:val="20"/>
          <w:shd w:val="clear" w:color="auto" w:fill="FFFF99"/>
          <w:rtl/>
        </w:rPr>
      </w:pPr>
    </w:p>
    <w:p w:rsidR="00DA55BB" w:rsidRPr="0088080B" w:rsidRDefault="00DA55BB" w:rsidP="00DA55BB">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DA55BB" w:rsidRPr="0088080B" w:rsidRDefault="00DA55BB" w:rsidP="00DA55BB">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DA55BB" w:rsidRPr="0088080B" w:rsidRDefault="00DA55BB" w:rsidP="00DA55BB">
      <w:pPr>
        <w:pStyle w:val="P00"/>
        <w:spacing w:before="0"/>
        <w:ind w:left="1021" w:right="1134"/>
        <w:rPr>
          <w:rStyle w:val="default"/>
          <w:rFonts w:ascii="FrankRuehl" w:hAnsi="FrankRuehl" w:cs="FrankRuehl"/>
          <w:vanish/>
          <w:szCs w:val="20"/>
          <w:shd w:val="clear" w:color="auto" w:fill="FFFF99"/>
          <w:rtl/>
        </w:rPr>
      </w:pPr>
      <w:hyperlink r:id="rId1455"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2</w:t>
      </w:r>
      <w:r w:rsidRPr="0088080B">
        <w:rPr>
          <w:rStyle w:val="default"/>
          <w:rFonts w:ascii="FrankRuehl" w:hAnsi="FrankRuehl" w:cs="FrankRuehl"/>
          <w:vanish/>
          <w:szCs w:val="20"/>
          <w:shd w:val="clear" w:color="auto" w:fill="FFFF99"/>
          <w:rtl/>
        </w:rPr>
        <w:t xml:space="preserve"> (</w:t>
      </w:r>
      <w:hyperlink r:id="rId1456"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DA55BB" w:rsidRPr="0088080B" w:rsidRDefault="00DA55BB" w:rsidP="00DA55BB">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הוספת פסקה 37א2(א)(4א)</w:t>
      </w:r>
    </w:p>
    <w:p w:rsidR="00652537" w:rsidRPr="0088080B" w:rsidRDefault="00652537" w:rsidP="00F419B6">
      <w:pPr>
        <w:pStyle w:val="P00"/>
        <w:spacing w:before="0"/>
        <w:ind w:left="1021" w:right="1134"/>
        <w:rPr>
          <w:rStyle w:val="default"/>
          <w:rFonts w:ascii="FrankRuehl" w:hAnsi="FrankRuehl" w:cs="FrankRuehl"/>
          <w:vanish/>
          <w:szCs w:val="20"/>
          <w:shd w:val="clear" w:color="auto" w:fill="FFFF99"/>
          <w:rtl/>
        </w:rPr>
      </w:pPr>
    </w:p>
    <w:p w:rsidR="00652537" w:rsidRPr="0088080B" w:rsidRDefault="00652537" w:rsidP="00F419B6">
      <w:pPr>
        <w:pStyle w:val="P00"/>
        <w:spacing w:before="0"/>
        <w:ind w:left="1021"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1.1.2022</w:t>
      </w:r>
    </w:p>
    <w:p w:rsidR="00652537" w:rsidRPr="0088080B" w:rsidRDefault="00652537" w:rsidP="00F419B6">
      <w:pPr>
        <w:pStyle w:val="P00"/>
        <w:spacing w:before="0"/>
        <w:ind w:left="1021"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תשפ"ב-2021</w:t>
      </w:r>
    </w:p>
    <w:p w:rsidR="00652537" w:rsidRPr="0088080B" w:rsidRDefault="00652537" w:rsidP="00F419B6">
      <w:pPr>
        <w:pStyle w:val="P00"/>
        <w:spacing w:before="0"/>
        <w:ind w:left="1021" w:right="1134"/>
        <w:rPr>
          <w:rStyle w:val="default"/>
          <w:rFonts w:ascii="FrankRuehl" w:hAnsi="FrankRuehl" w:cs="FrankRuehl"/>
          <w:vanish/>
          <w:szCs w:val="20"/>
          <w:shd w:val="clear" w:color="auto" w:fill="FFFF99"/>
          <w:rtl/>
        </w:rPr>
      </w:pPr>
      <w:hyperlink r:id="rId1457" w:history="1">
        <w:r w:rsidRPr="0088080B">
          <w:rPr>
            <w:rStyle w:val="Hyperlink"/>
            <w:rFonts w:ascii="FrankRuehl" w:hAnsi="FrankRuehl" w:hint="cs"/>
            <w:vanish/>
            <w:szCs w:val="20"/>
            <w:shd w:val="clear" w:color="auto" w:fill="FFFF99"/>
            <w:rtl/>
          </w:rPr>
          <w:t>י"פ תשפ"ב מס' 10097</w:t>
        </w:r>
      </w:hyperlink>
      <w:r w:rsidRPr="0088080B">
        <w:rPr>
          <w:rStyle w:val="default"/>
          <w:rFonts w:ascii="FrankRuehl" w:hAnsi="FrankRuehl" w:cs="FrankRuehl" w:hint="cs"/>
          <w:vanish/>
          <w:szCs w:val="20"/>
          <w:shd w:val="clear" w:color="auto" w:fill="FFFF99"/>
          <w:rtl/>
        </w:rPr>
        <w:t xml:space="preserve"> מיום 29.12.2021 עמ' 2477</w:t>
      </w:r>
    </w:p>
    <w:p w:rsidR="00A7336F" w:rsidRPr="0088080B" w:rsidRDefault="00652537" w:rsidP="00F419B6">
      <w:pPr>
        <w:pStyle w:val="P00"/>
        <w:ind w:left="1021"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25,</w:t>
      </w:r>
      <w:r w:rsidR="00F419B6" w:rsidRPr="0088080B">
        <w:rPr>
          <w:rStyle w:val="default"/>
          <w:rFonts w:cs="FrankRuehl" w:hint="cs"/>
          <w:strike/>
          <w:vanish/>
          <w:sz w:val="22"/>
          <w:szCs w:val="22"/>
          <w:shd w:val="clear" w:color="auto" w:fill="FFFF99"/>
          <w:rtl/>
        </w:rPr>
        <w:t>46</w:t>
      </w:r>
      <w:r w:rsidRPr="0088080B">
        <w:rPr>
          <w:rStyle w:val="default"/>
          <w:rFonts w:cs="FrankRuehl" w:hint="cs"/>
          <w:strike/>
          <w:vanish/>
          <w:sz w:val="22"/>
          <w:szCs w:val="22"/>
          <w:shd w:val="clear" w:color="auto" w:fill="FFFF99"/>
          <w:rtl/>
        </w:rPr>
        <w:t>0 שקלים חדשים</w:t>
      </w:r>
      <w:r w:rsidRPr="0088080B">
        <w:rPr>
          <w:rStyle w:val="default"/>
          <w:rFonts w:cs="FrankRuehl" w:hint="cs"/>
          <w:vanish/>
          <w:sz w:val="22"/>
          <w:szCs w:val="22"/>
          <w:shd w:val="clear" w:color="auto" w:fill="FFFF99"/>
          <w:rtl/>
        </w:rPr>
        <w:t xml:space="preserve"> </w:t>
      </w:r>
      <w:r w:rsidR="00F419B6" w:rsidRPr="0088080B">
        <w:rPr>
          <w:rStyle w:val="default"/>
          <w:rFonts w:cs="FrankRuehl" w:hint="cs"/>
          <w:vanish/>
          <w:sz w:val="22"/>
          <w:szCs w:val="22"/>
          <w:u w:val="single"/>
          <w:shd w:val="clear" w:color="auto" w:fill="FFFF99"/>
          <w:rtl/>
        </w:rPr>
        <w:t>26,07</w:t>
      </w:r>
      <w:r w:rsidRPr="0088080B">
        <w:rPr>
          <w:rStyle w:val="default"/>
          <w:rFonts w:cs="FrankRuehl" w:hint="cs"/>
          <w:vanish/>
          <w:sz w:val="22"/>
          <w:szCs w:val="22"/>
          <w:u w:val="single"/>
          <w:shd w:val="clear" w:color="auto" w:fill="FFFF99"/>
          <w:rtl/>
        </w:rPr>
        <w:t>0 שקלים חדשים</w:t>
      </w:r>
      <w:r w:rsidR="00A7336F" w:rsidRPr="0088080B">
        <w:rPr>
          <w:rStyle w:val="default"/>
          <w:rFonts w:cs="FrankRuehl" w:hint="cs"/>
          <w:vanish/>
          <w:sz w:val="22"/>
          <w:szCs w:val="22"/>
          <w:shd w:val="clear" w:color="auto" w:fill="FFFF99"/>
          <w:rtl/>
        </w:rPr>
        <w:t>.</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p>
    <w:p w:rsidR="00A7336F" w:rsidRPr="0088080B" w:rsidRDefault="00A7336F" w:rsidP="00A7336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7336F" w:rsidRPr="0088080B" w:rsidRDefault="00A7336F" w:rsidP="00A7336F">
      <w:pPr>
        <w:pStyle w:val="P00"/>
        <w:spacing w:before="0"/>
        <w:ind w:left="0" w:right="1134"/>
        <w:rPr>
          <w:rStyle w:val="default"/>
          <w:rFonts w:ascii="FrankRuehl" w:hAnsi="FrankRuehl" w:cs="FrankRuehl"/>
          <w:vanish/>
          <w:szCs w:val="20"/>
          <w:shd w:val="clear" w:color="auto" w:fill="FFFF99"/>
          <w:rtl/>
        </w:rPr>
      </w:pPr>
      <w:hyperlink r:id="rId145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96574"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5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96574" w:rsidRPr="0088080B" w:rsidRDefault="00E96574" w:rsidP="00A7336F">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vanish/>
          <w:sz w:val="16"/>
          <w:szCs w:val="16"/>
          <w:shd w:val="clear" w:color="auto" w:fill="FFFF99"/>
          <w:rtl/>
        </w:rPr>
        <w:t xml:space="preserve">עיצום כספי על </w:t>
      </w:r>
      <w:r w:rsidRPr="0088080B">
        <w:rPr>
          <w:rStyle w:val="default"/>
          <w:rFonts w:ascii="Miriam" w:hAnsi="Miriam" w:cs="Miriam"/>
          <w:strike/>
          <w:vanish/>
          <w:sz w:val="16"/>
          <w:szCs w:val="16"/>
          <w:shd w:val="clear" w:color="auto" w:fill="FFFF99"/>
          <w:rtl/>
        </w:rPr>
        <w:t>בעל רישיו</w:t>
      </w:r>
      <w:r w:rsidRPr="0088080B">
        <w:rPr>
          <w:rStyle w:val="default"/>
          <w:rFonts w:ascii="Miriam" w:hAnsi="Miriam" w:cs="Miriam" w:hint="cs"/>
          <w:strike/>
          <w:vanish/>
          <w:sz w:val="16"/>
          <w:szCs w:val="16"/>
          <w:shd w:val="clear" w:color="auto" w:fill="FFFF99"/>
          <w:rtl/>
        </w:rPr>
        <w:t>ן</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ספק מורשה</w:t>
      </w:r>
    </w:p>
    <w:p w:rsidR="00A7336F" w:rsidRPr="0088080B" w:rsidRDefault="00E96574" w:rsidP="00E96574">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37א2.</w:t>
      </w:r>
      <w:r w:rsidR="00A7336F" w:rsidRPr="0088080B">
        <w:rPr>
          <w:rStyle w:val="default"/>
          <w:rFonts w:cs="FrankRuehl"/>
          <w:vanish/>
          <w:sz w:val="22"/>
          <w:szCs w:val="22"/>
          <w:shd w:val="clear" w:color="auto" w:fill="FFFF99"/>
          <w:rtl/>
        </w:rPr>
        <w:tab/>
      </w:r>
      <w:r w:rsidR="00A7336F" w:rsidRPr="0088080B">
        <w:rPr>
          <w:rStyle w:val="default"/>
          <w:rFonts w:cs="FrankRuehl" w:hint="cs"/>
          <w:vanish/>
          <w:sz w:val="22"/>
          <w:szCs w:val="22"/>
          <w:shd w:val="clear" w:color="auto" w:fill="FFFF99"/>
          <w:rtl/>
        </w:rPr>
        <w:t>(א)</w:t>
      </w:r>
      <w:r w:rsidR="00A7336F" w:rsidRPr="0088080B">
        <w:rPr>
          <w:rStyle w:val="default"/>
          <w:rFonts w:cs="FrankRuehl" w:hint="cs"/>
          <w:vanish/>
          <w:sz w:val="22"/>
          <w:szCs w:val="22"/>
          <w:shd w:val="clear" w:color="auto" w:fill="FFFF99"/>
          <w:rtl/>
        </w:rPr>
        <w:tab/>
        <w:t xml:space="preserve">הפר </w:t>
      </w:r>
      <w:r w:rsidR="00A7336F"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00A7336F" w:rsidRPr="0088080B">
        <w:rPr>
          <w:rStyle w:val="default"/>
          <w:rFonts w:cs="FrankRuehl" w:hint="cs"/>
          <w:vanish/>
          <w:sz w:val="22"/>
          <w:szCs w:val="22"/>
          <w:shd w:val="clear" w:color="auto" w:fill="FFFF99"/>
          <w:rtl/>
        </w:rPr>
        <w:t xml:space="preserve"> הוראה מההוראות לפי חוק זה החלה עליו, כמפורט בתוספת</w:t>
      </w:r>
      <w:r w:rsidR="000370CD" w:rsidRPr="0088080B">
        <w:rPr>
          <w:rStyle w:val="default"/>
          <w:rFonts w:cs="FrankRuehl" w:hint="cs"/>
          <w:vanish/>
          <w:sz w:val="22"/>
          <w:szCs w:val="22"/>
          <w:shd w:val="clear" w:color="auto" w:fill="FFFF99"/>
          <w:rtl/>
        </w:rPr>
        <w:t xml:space="preserve"> </w:t>
      </w:r>
      <w:r w:rsidR="000370CD" w:rsidRPr="0088080B">
        <w:rPr>
          <w:rStyle w:val="default"/>
          <w:rFonts w:cs="FrankRuehl" w:hint="cs"/>
          <w:vanish/>
          <w:sz w:val="22"/>
          <w:szCs w:val="22"/>
          <w:u w:val="single"/>
          <w:shd w:val="clear" w:color="auto" w:fill="FFFF99"/>
          <w:rtl/>
        </w:rPr>
        <w:t>הרביעית</w:t>
      </w:r>
      <w:r w:rsidR="00A7336F" w:rsidRPr="0088080B">
        <w:rPr>
          <w:rStyle w:val="default"/>
          <w:rFonts w:cs="FrankRuehl" w:hint="cs"/>
          <w:vanish/>
          <w:sz w:val="22"/>
          <w:szCs w:val="22"/>
          <w:shd w:val="clear" w:color="auto" w:fill="FFFF99"/>
          <w:rtl/>
        </w:rPr>
        <w:t>, רשאי המנהל להטיל עליו עיצום כספי לפי הוראות סימן זה, בסכום כמפורט להלן, לפי העניין, ובלבד שהסכום האמור לא יעלה על הסכום האמור בסעיף 37א5:</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בשל הפרת הוראה כמפורט בחלק א'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12.5% מהסכום הבסיסי;</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בשל הפרת הוראה כמפורט בחלק ב'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25% מהסכום הבסיסי;</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בשל הפרת הוראה כמפורט בחלק ג'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50% מהסכום הבסיסי;</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 xml:space="preserve">בשל הפרת הוראה כמפורט בחלק ד'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גובה הסכום הבסיסי;</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(4א)</w:t>
      </w:r>
      <w:r w:rsidRPr="0088080B">
        <w:rPr>
          <w:rStyle w:val="default"/>
          <w:rFonts w:cs="FrankRuehl" w:hint="cs"/>
          <w:vanish/>
          <w:sz w:val="22"/>
          <w:szCs w:val="22"/>
          <w:shd w:val="clear" w:color="auto" w:fill="FFFF99"/>
          <w:rtl/>
        </w:rPr>
        <w:tab/>
        <w:t xml:space="preserve">בשל הפרת הוראה כמפורט בחלק ד'1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פי עשרה מהסכום הבסיסי;</w:t>
      </w:r>
    </w:p>
    <w:p w:rsidR="000370CD" w:rsidRPr="0088080B" w:rsidRDefault="000370CD" w:rsidP="000370CD">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26,070 שקלים חדשים.</w:t>
      </w:r>
    </w:p>
    <w:p w:rsidR="007F2462" w:rsidRPr="0088080B" w:rsidRDefault="000370CD" w:rsidP="000370CD">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השר, בהסכמת שר המשפטים ובאישור ועדת הכלכלה של הכנסת, רשאי, בצו, לשנות את התוספת</w:t>
      </w:r>
      <w:r w:rsidR="007F2462" w:rsidRPr="0088080B">
        <w:rPr>
          <w:rStyle w:val="default"/>
          <w:rFonts w:cs="FrankRuehl" w:hint="cs"/>
          <w:strike/>
          <w:vanish/>
          <w:sz w:val="22"/>
          <w:szCs w:val="22"/>
          <w:shd w:val="clear" w:color="auto" w:fill="FFFF99"/>
          <w:rtl/>
        </w:rPr>
        <w:t>.</w:t>
      </w:r>
    </w:p>
    <w:p w:rsidR="007F2462" w:rsidRPr="0088080B" w:rsidRDefault="007F2462" w:rsidP="007F2462">
      <w:pPr>
        <w:pStyle w:val="P00"/>
        <w:spacing w:before="0"/>
        <w:ind w:left="0" w:right="1134"/>
        <w:rPr>
          <w:rStyle w:val="default"/>
          <w:rFonts w:cs="FrankRuehl"/>
          <w:vanish/>
          <w:szCs w:val="20"/>
          <w:shd w:val="clear" w:color="auto" w:fill="FFFF99"/>
          <w:rtl/>
        </w:rPr>
      </w:pPr>
    </w:p>
    <w:p w:rsidR="007F2462" w:rsidRPr="0088080B" w:rsidRDefault="007F2462" w:rsidP="007F2462">
      <w:pPr>
        <w:pStyle w:val="P00"/>
        <w:spacing w:before="0"/>
        <w:ind w:left="1021"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1.1.2023</w:t>
      </w:r>
    </w:p>
    <w:p w:rsidR="007F2462" w:rsidRPr="0088080B" w:rsidRDefault="007F2462" w:rsidP="007F2462">
      <w:pPr>
        <w:pStyle w:val="P00"/>
        <w:spacing w:before="0"/>
        <w:ind w:left="1021"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תשפ"ג-2022</w:t>
      </w:r>
    </w:p>
    <w:p w:rsidR="007F2462" w:rsidRPr="0088080B" w:rsidRDefault="007F2462" w:rsidP="007F2462">
      <w:pPr>
        <w:pStyle w:val="P00"/>
        <w:spacing w:before="0"/>
        <w:ind w:left="1021" w:right="1134"/>
        <w:rPr>
          <w:rStyle w:val="default"/>
          <w:rFonts w:cs="FrankRuehl" w:hint="cs"/>
          <w:vanish/>
          <w:szCs w:val="20"/>
          <w:shd w:val="clear" w:color="auto" w:fill="FFFF99"/>
          <w:rtl/>
        </w:rPr>
      </w:pPr>
      <w:hyperlink r:id="rId1460" w:history="1">
        <w:r w:rsidRPr="0088080B">
          <w:rPr>
            <w:rStyle w:val="Hyperlink"/>
            <w:rFonts w:hint="cs"/>
            <w:vanish/>
            <w:szCs w:val="20"/>
            <w:shd w:val="clear" w:color="auto" w:fill="FFFF99"/>
            <w:rtl/>
          </w:rPr>
          <w:t>י"פ תשפ"ג מס' 11008</w:t>
        </w:r>
      </w:hyperlink>
      <w:r w:rsidRPr="0088080B">
        <w:rPr>
          <w:rStyle w:val="default"/>
          <w:rFonts w:cs="FrankRuehl" w:hint="cs"/>
          <w:vanish/>
          <w:szCs w:val="20"/>
          <w:shd w:val="clear" w:color="auto" w:fill="FFFF99"/>
          <w:rtl/>
        </w:rPr>
        <w:t xml:space="preserve"> מיום 28.12.2022 עמ' 2468</w:t>
      </w:r>
    </w:p>
    <w:p w:rsidR="00652537" w:rsidRPr="00F419B6" w:rsidRDefault="007F2462" w:rsidP="007F2462">
      <w:pPr>
        <w:pStyle w:val="P00"/>
        <w:ind w:left="1021" w:right="1134"/>
        <w:rPr>
          <w:rStyle w:val="default"/>
          <w:rFonts w:cs="FrankRuehl"/>
          <w:sz w:val="2"/>
          <w:szCs w:val="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בשל הפרת הוראה כמפורט בחלק ה' של התוספת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עד </w:t>
      </w:r>
      <w:r w:rsidRPr="0088080B">
        <w:rPr>
          <w:rStyle w:val="default"/>
          <w:rFonts w:cs="FrankRuehl" w:hint="cs"/>
          <w:strike/>
          <w:vanish/>
          <w:sz w:val="22"/>
          <w:szCs w:val="22"/>
          <w:shd w:val="clear" w:color="auto" w:fill="FFFF99"/>
          <w:rtl/>
        </w:rPr>
        <w:t>26,070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27,450 שקלים חדשים</w:t>
      </w:r>
      <w:r w:rsidRPr="0088080B">
        <w:rPr>
          <w:rStyle w:val="default"/>
          <w:rFonts w:cs="FrankRuehl" w:hint="cs"/>
          <w:vanish/>
          <w:sz w:val="22"/>
          <w:szCs w:val="22"/>
          <w:shd w:val="clear" w:color="auto" w:fill="FFFF99"/>
          <w:rtl/>
        </w:rPr>
        <w:t>.</w:t>
      </w:r>
      <w:bookmarkEnd w:id="459"/>
    </w:p>
    <w:p w:rsidR="00A65F85" w:rsidRPr="00A65F85" w:rsidRDefault="00CB793D" w:rsidP="00A65F85">
      <w:pPr>
        <w:pStyle w:val="P00"/>
        <w:spacing w:before="72"/>
        <w:ind w:left="0" w:right="1134"/>
        <w:rPr>
          <w:rStyle w:val="default"/>
          <w:rFonts w:cs="FrankRuehl"/>
          <w:rtl/>
        </w:rPr>
      </w:pPr>
      <w:bookmarkStart w:id="460" w:name="Seif164"/>
      <w:bookmarkEnd w:id="460"/>
      <w:r>
        <w:rPr>
          <w:lang w:val="he-IL"/>
        </w:rPr>
        <w:pict>
          <v:rect id="_x0000_s2955" style="position:absolute;left:0;text-align:left;margin-left:466.5pt;margin-top:8.05pt;width:73.05pt;height:43.05pt;z-index:251795456" o:allowincell="f" filled="f" stroked="f" strokecolor="lime" strokeweight=".25pt">
            <v:textbox inset="0,0,0,0">
              <w:txbxContent>
                <w:p w:rsidR="00F17E28" w:rsidRDefault="00A65F85" w:rsidP="00C814A8">
                  <w:pPr>
                    <w:spacing w:line="160" w:lineRule="exact"/>
                    <w:jc w:val="left"/>
                    <w:rPr>
                      <w:rFonts w:cs="Miriam"/>
                      <w:noProof/>
                      <w:szCs w:val="18"/>
                      <w:rtl/>
                    </w:rPr>
                  </w:pPr>
                  <w:r>
                    <w:rPr>
                      <w:rFonts w:cs="Miriam" w:hint="cs"/>
                      <w:szCs w:val="18"/>
                      <w:rtl/>
                    </w:rPr>
                    <w:t>עיצום כספי על מי שסוחר בציוד קצה</w:t>
                  </w:r>
                </w:p>
                <w:p w:rsidR="00BC14A3" w:rsidRDefault="00BC14A3" w:rsidP="00C814A8">
                  <w:pPr>
                    <w:spacing w:line="160" w:lineRule="exact"/>
                    <w:jc w:val="left"/>
                    <w:rPr>
                      <w:rFonts w:cs="Miriam"/>
                      <w:noProof/>
                      <w:szCs w:val="18"/>
                      <w:rtl/>
                    </w:rPr>
                  </w:pPr>
                  <w:r>
                    <w:rPr>
                      <w:rFonts w:cs="Miriam" w:hint="cs"/>
                      <w:noProof/>
                      <w:szCs w:val="18"/>
                      <w:rtl/>
                    </w:rPr>
                    <w:t>(תיקון מס' 76) תשפ"ב-2022</w:t>
                  </w:r>
                </w:p>
                <w:p w:rsidR="0088080B" w:rsidRDefault="0088080B" w:rsidP="00C814A8">
                  <w:pPr>
                    <w:spacing w:line="160" w:lineRule="exact"/>
                    <w:jc w:val="left"/>
                    <w:rPr>
                      <w:rFonts w:cs="Miriam" w:hint="cs"/>
                      <w:noProof/>
                      <w:szCs w:val="18"/>
                      <w:rtl/>
                    </w:rPr>
                  </w:pPr>
                  <w:r>
                    <w:rPr>
                      <w:rFonts w:cs="Miriam" w:hint="cs"/>
                      <w:noProof/>
                      <w:szCs w:val="18"/>
                      <w:rtl/>
                    </w:rPr>
                    <w:t>הודעה תשפ"ג-2022</w:t>
                  </w:r>
                </w:p>
              </w:txbxContent>
            </v:textbox>
            <w10:anchorlock/>
          </v:rect>
        </w:pict>
      </w:r>
      <w:r>
        <w:rPr>
          <w:rStyle w:val="big-number"/>
          <w:rtl/>
        </w:rPr>
        <w:t>37</w:t>
      </w:r>
      <w:r>
        <w:rPr>
          <w:rStyle w:val="default"/>
          <w:rFonts w:cs="FrankRuehl"/>
          <w:rtl/>
        </w:rPr>
        <w:t>א</w:t>
      </w:r>
      <w:r w:rsidR="00601859">
        <w:rPr>
          <w:rStyle w:val="default"/>
          <w:rFonts w:cs="FrankRuehl" w:hint="cs"/>
          <w:rtl/>
        </w:rPr>
        <w:t>3</w:t>
      </w:r>
      <w:r>
        <w:rPr>
          <w:rStyle w:val="default"/>
          <w:rFonts w:cs="FrankRuehl" w:hint="cs"/>
          <w:rtl/>
        </w:rPr>
        <w:t>.</w:t>
      </w:r>
      <w:r>
        <w:rPr>
          <w:rStyle w:val="default"/>
          <w:rFonts w:cs="FrankRuehl"/>
          <w:rtl/>
        </w:rPr>
        <w:tab/>
      </w:r>
      <w:r w:rsidR="00A65F85" w:rsidRPr="00A65F85">
        <w:rPr>
          <w:rStyle w:val="default"/>
          <w:rFonts w:cs="FrankRuehl" w:hint="cs"/>
          <w:rtl/>
        </w:rPr>
        <w:t xml:space="preserve">הפר עוסק בסחר בציוד קצה הוראות כמפורט להלן, רשאי המנהל להטיל עליו עיצום כספי לפי הוראות סימן זה בסכום של עד </w:t>
      </w:r>
      <w:r w:rsidR="0088080B">
        <w:rPr>
          <w:rStyle w:val="default"/>
          <w:rFonts w:cs="FrankRuehl" w:hint="cs"/>
          <w:rtl/>
        </w:rPr>
        <w:t>109,76</w:t>
      </w:r>
      <w:r w:rsidR="00A65F85" w:rsidRPr="00A65F85">
        <w:rPr>
          <w:rStyle w:val="default"/>
          <w:rFonts w:cs="FrankRuehl" w:hint="cs"/>
          <w:rtl/>
        </w:rPr>
        <w:t>0 שקלים חדשים, ובלבד שסכום זה לא יעלה על הסכום האמור בסעיף 37א5:</w:t>
      </w:r>
    </w:p>
    <w:p w:rsidR="00A65F85" w:rsidRPr="00A65F85" w:rsidRDefault="00A65F85" w:rsidP="00A65F85">
      <w:pPr>
        <w:pStyle w:val="P00"/>
        <w:spacing w:before="72"/>
        <w:ind w:left="624" w:right="1134"/>
        <w:rPr>
          <w:rStyle w:val="default"/>
          <w:rFonts w:cs="FrankRuehl"/>
          <w:rtl/>
        </w:rPr>
      </w:pPr>
      <w:r w:rsidRPr="00A65F85">
        <w:rPr>
          <w:rStyle w:val="default"/>
          <w:rFonts w:cs="FrankRuehl" w:hint="cs"/>
          <w:rtl/>
        </w:rPr>
        <w:t>(1)</w:t>
      </w:r>
      <w:r w:rsidRPr="00A65F85">
        <w:rPr>
          <w:rStyle w:val="default"/>
          <w:rFonts w:cs="FrankRuehl"/>
          <w:rtl/>
        </w:rPr>
        <w:tab/>
      </w:r>
      <w:r w:rsidRPr="00A65F85">
        <w:rPr>
          <w:rStyle w:val="default"/>
          <w:rFonts w:cs="FrankRuehl" w:hint="cs"/>
          <w:rtl/>
        </w:rPr>
        <w:t xml:space="preserve">לעניין ציוד קצה שנקבע לגביו פטור </w:t>
      </w:r>
      <w:r w:rsidRPr="00A65F85">
        <w:rPr>
          <w:rStyle w:val="default"/>
          <w:rFonts w:cs="FrankRuehl"/>
          <w:rtl/>
        </w:rPr>
        <w:t>–</w:t>
      </w:r>
      <w:r w:rsidRPr="00A65F85">
        <w:rPr>
          <w:rStyle w:val="default"/>
          <w:rFonts w:cs="FrankRuehl" w:hint="cs"/>
          <w:rtl/>
        </w:rPr>
        <w:t xml:space="preserve"> הוראה לעניין חובת דיווח או שמירת מסמכים שנקבעה לפי סעיף 4א(ד3)(3);</w:t>
      </w:r>
    </w:p>
    <w:p w:rsidR="00A65F85" w:rsidRDefault="00A65F85" w:rsidP="00A65F85">
      <w:pPr>
        <w:pStyle w:val="P00"/>
        <w:spacing w:before="72"/>
        <w:ind w:left="624" w:right="1134"/>
        <w:rPr>
          <w:rStyle w:val="default"/>
          <w:rFonts w:cs="FrankRuehl"/>
          <w:rtl/>
        </w:rPr>
      </w:pPr>
      <w:r w:rsidRPr="00A65F85">
        <w:rPr>
          <w:rStyle w:val="default"/>
          <w:rFonts w:cs="FrankRuehl" w:hint="cs"/>
          <w:rtl/>
        </w:rPr>
        <w:t>(2)</w:t>
      </w:r>
      <w:r w:rsidRPr="00A65F85">
        <w:rPr>
          <w:rStyle w:val="default"/>
          <w:rFonts w:cs="FrankRuehl"/>
          <w:rtl/>
        </w:rPr>
        <w:tab/>
      </w:r>
      <w:r w:rsidRPr="00A65F85">
        <w:rPr>
          <w:rStyle w:val="default"/>
          <w:rFonts w:cs="FrankRuehl" w:hint="cs"/>
          <w:rtl/>
        </w:rPr>
        <w:t xml:space="preserve">לעניין ציוד קצה שניתן לגביו אישור סוג או שלא נקבע לגביו פטור </w:t>
      </w:r>
      <w:r w:rsidRPr="00A65F85">
        <w:rPr>
          <w:rStyle w:val="default"/>
          <w:rFonts w:cs="FrankRuehl"/>
          <w:rtl/>
        </w:rPr>
        <w:t>–</w:t>
      </w:r>
      <w:r w:rsidRPr="00A65F85">
        <w:rPr>
          <w:rStyle w:val="default"/>
          <w:rFonts w:cs="FrankRuehl" w:hint="cs"/>
          <w:rtl/>
        </w:rPr>
        <w:t xml:space="preserve"> הוראה לעניין חובת מסירת מידע, מסמך או ציוד שנקבעה לפי סעיף 53א(א)(4).</w:t>
      </w:r>
    </w:p>
    <w:p w:rsidR="00BC14A3" w:rsidRPr="0088080B" w:rsidRDefault="00BC14A3" w:rsidP="00BC14A3">
      <w:pPr>
        <w:pStyle w:val="P00"/>
        <w:spacing w:before="0"/>
        <w:ind w:left="0" w:right="1134"/>
        <w:rPr>
          <w:rStyle w:val="default"/>
          <w:rFonts w:cs="FrankRuehl" w:hint="cs"/>
          <w:vanish/>
          <w:color w:val="FF0000"/>
          <w:szCs w:val="20"/>
          <w:shd w:val="clear" w:color="auto" w:fill="FFFF99"/>
          <w:rtl/>
        </w:rPr>
      </w:pPr>
      <w:bookmarkStart w:id="461" w:name="Rov542"/>
      <w:r w:rsidRPr="0088080B">
        <w:rPr>
          <w:rStyle w:val="default"/>
          <w:rFonts w:cs="FrankRuehl" w:hint="cs"/>
          <w:vanish/>
          <w:color w:val="FF0000"/>
          <w:szCs w:val="20"/>
          <w:shd w:val="clear" w:color="auto" w:fill="FFFF99"/>
          <w:rtl/>
        </w:rPr>
        <w:t>מיום 5.8.2012</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1"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621 (</w:t>
      </w:r>
      <w:hyperlink r:id="rId1462"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37א3</w:t>
      </w:r>
    </w:p>
    <w:p w:rsidR="00BC14A3" w:rsidRPr="0088080B" w:rsidRDefault="00BC14A3" w:rsidP="00BC14A3">
      <w:pPr>
        <w:pStyle w:val="P00"/>
        <w:spacing w:before="0"/>
        <w:ind w:left="0" w:right="1134"/>
        <w:rPr>
          <w:rStyle w:val="default"/>
          <w:rFonts w:cs="FrankRuehl" w:hint="cs"/>
          <w:vanish/>
          <w:szCs w:val="20"/>
          <w:shd w:val="clear" w:color="auto" w:fill="FFFF99"/>
          <w:rtl/>
        </w:rPr>
      </w:pP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 xml:space="preserve">מיום 1.1.2014 </w:t>
      </w:r>
      <w:r w:rsidRPr="0088080B">
        <w:rPr>
          <w:rStyle w:val="default"/>
          <w:rFonts w:cs="FrankRuehl" w:hint="cs"/>
          <w:vanish/>
          <w:szCs w:val="20"/>
          <w:shd w:val="clear" w:color="auto" w:fill="FFFF99"/>
          <w:rtl/>
        </w:rPr>
        <w:t>(בוטלה)</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3" w:history="1">
        <w:r w:rsidRPr="0088080B">
          <w:rPr>
            <w:rStyle w:val="Hyperlink"/>
            <w:rFonts w:hint="cs"/>
            <w:vanish/>
            <w:szCs w:val="20"/>
            <w:shd w:val="clear" w:color="auto" w:fill="FFFF99"/>
            <w:rtl/>
          </w:rPr>
          <w:t>י"פ תשע"ד מס' 6726</w:t>
        </w:r>
      </w:hyperlink>
      <w:r w:rsidRPr="0088080B">
        <w:rPr>
          <w:rStyle w:val="default"/>
          <w:rFonts w:cs="FrankRuehl" w:hint="cs"/>
          <w:vanish/>
          <w:szCs w:val="20"/>
          <w:shd w:val="clear" w:color="auto" w:fill="FFFF99"/>
          <w:rtl/>
        </w:rPr>
        <w:t xml:space="preserve"> מיום 2.1.2014 עמ' 2651</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4"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BC14A3" w:rsidRPr="0088080B" w:rsidRDefault="00BC14A3" w:rsidP="00BC14A3">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101,910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cs="FrankRuehl" w:hint="cs"/>
          <w:vanish/>
          <w:szCs w:val="20"/>
          <w:shd w:val="clear" w:color="auto" w:fill="FFFF99"/>
          <w:rtl/>
        </w:rPr>
      </w:pPr>
    </w:p>
    <w:p w:rsidR="00BC14A3" w:rsidRPr="0088080B" w:rsidRDefault="00BC14A3" w:rsidP="00BC14A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1.1.2014</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5"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BC14A3" w:rsidRPr="0088080B" w:rsidRDefault="00BC14A3" w:rsidP="00BC14A3">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100,000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101,910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cs="FrankRuehl" w:hint="cs"/>
          <w:vanish/>
          <w:szCs w:val="20"/>
          <w:shd w:val="clear" w:color="auto" w:fill="FFFF99"/>
          <w:rtl/>
        </w:rPr>
      </w:pPr>
    </w:p>
    <w:p w:rsidR="00BC14A3" w:rsidRPr="0088080B" w:rsidRDefault="00BC14A3" w:rsidP="00BC14A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1.1.2016</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תשע"ו-2016</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6" w:history="1">
        <w:r w:rsidRPr="0088080B">
          <w:rPr>
            <w:rStyle w:val="Hyperlink"/>
            <w:rFonts w:hint="cs"/>
            <w:vanish/>
            <w:szCs w:val="20"/>
            <w:shd w:val="clear" w:color="auto" w:fill="FFFF99"/>
            <w:rtl/>
          </w:rPr>
          <w:t>י"פ תשע"ו מס' 7184</w:t>
        </w:r>
      </w:hyperlink>
      <w:r w:rsidRPr="0088080B">
        <w:rPr>
          <w:rStyle w:val="default"/>
          <w:rFonts w:cs="FrankRuehl" w:hint="cs"/>
          <w:vanish/>
          <w:szCs w:val="20"/>
          <w:shd w:val="clear" w:color="auto" w:fill="FFFF99"/>
          <w:rtl/>
        </w:rPr>
        <w:t xml:space="preserve"> מיום 12.1.2016 עמ' 2640</w:t>
      </w:r>
    </w:p>
    <w:p w:rsidR="00BC14A3" w:rsidRPr="0088080B" w:rsidRDefault="00BC14A3" w:rsidP="00BC14A3">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101,910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100,900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cs="FrankRuehl" w:hint="cs"/>
          <w:vanish/>
          <w:szCs w:val="20"/>
          <w:shd w:val="clear" w:color="auto" w:fill="FFFF99"/>
          <w:rtl/>
        </w:rPr>
      </w:pPr>
    </w:p>
    <w:p w:rsidR="00BC14A3" w:rsidRPr="0088080B" w:rsidRDefault="00BC14A3" w:rsidP="00BC14A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C14A3" w:rsidRPr="0088080B" w:rsidRDefault="00BC14A3" w:rsidP="00BC14A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תשע"ז-2016</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7" w:history="1">
        <w:r w:rsidRPr="0088080B">
          <w:rPr>
            <w:rStyle w:val="Hyperlink"/>
            <w:rFonts w:hint="cs"/>
            <w:vanish/>
            <w:szCs w:val="20"/>
            <w:shd w:val="clear" w:color="auto" w:fill="FFFF99"/>
            <w:rtl/>
          </w:rPr>
          <w:t>י"פ תשע"ז מס' 7411</w:t>
        </w:r>
      </w:hyperlink>
      <w:r w:rsidRPr="0088080B">
        <w:rPr>
          <w:rStyle w:val="default"/>
          <w:rFonts w:cs="FrankRuehl" w:hint="cs"/>
          <w:vanish/>
          <w:szCs w:val="20"/>
          <w:shd w:val="clear" w:color="auto" w:fill="FFFF99"/>
          <w:rtl/>
        </w:rPr>
        <w:t xml:space="preserve"> מיום 29.12.2016 עמ' 1911</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100,900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100,595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cs="FrankRuehl"/>
          <w:vanish/>
          <w:szCs w:val="20"/>
          <w:shd w:val="clear" w:color="auto" w:fill="FFFF99"/>
          <w:rtl/>
        </w:rPr>
      </w:pPr>
    </w:p>
    <w:p w:rsidR="00BC14A3" w:rsidRPr="0088080B" w:rsidRDefault="00BC14A3" w:rsidP="00BC14A3">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1.1.2018</w:t>
      </w:r>
    </w:p>
    <w:p w:rsidR="00BC14A3" w:rsidRPr="0088080B" w:rsidRDefault="00BC14A3" w:rsidP="00BC14A3">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תשע"ח-2017</w:t>
      </w:r>
    </w:p>
    <w:p w:rsidR="00BC14A3" w:rsidRPr="0088080B" w:rsidRDefault="00BC14A3" w:rsidP="00BC14A3">
      <w:pPr>
        <w:pStyle w:val="P00"/>
        <w:spacing w:before="0"/>
        <w:ind w:left="0" w:right="1134"/>
        <w:rPr>
          <w:rStyle w:val="default"/>
          <w:rFonts w:cs="FrankRuehl" w:hint="cs"/>
          <w:vanish/>
          <w:szCs w:val="20"/>
          <w:shd w:val="clear" w:color="auto" w:fill="FFFF99"/>
          <w:rtl/>
        </w:rPr>
      </w:pPr>
      <w:hyperlink r:id="rId1468" w:history="1">
        <w:r w:rsidRPr="0088080B">
          <w:rPr>
            <w:rStyle w:val="Hyperlink"/>
            <w:rFonts w:hint="cs"/>
            <w:vanish/>
            <w:szCs w:val="20"/>
            <w:shd w:val="clear" w:color="auto" w:fill="FFFF99"/>
            <w:rtl/>
          </w:rPr>
          <w:t>י"פ תשע"ח מס' 7656</w:t>
        </w:r>
      </w:hyperlink>
      <w:r w:rsidRPr="0088080B">
        <w:rPr>
          <w:rStyle w:val="default"/>
          <w:rFonts w:cs="FrankRuehl" w:hint="cs"/>
          <w:vanish/>
          <w:szCs w:val="20"/>
          <w:shd w:val="clear" w:color="auto" w:fill="FFFF99"/>
          <w:rtl/>
        </w:rPr>
        <w:t xml:space="preserve"> מיום 27.12.2017 עמ' 3721</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100,595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100,900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1.1.2019</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תשע"ט-2019</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69" w:history="1">
        <w:r w:rsidRPr="0088080B">
          <w:rPr>
            <w:rStyle w:val="Hyperlink"/>
            <w:rFonts w:ascii="FrankRuehl" w:hAnsi="FrankRuehl"/>
            <w:vanish/>
            <w:szCs w:val="20"/>
            <w:shd w:val="clear" w:color="auto" w:fill="FFFF99"/>
            <w:rtl/>
          </w:rPr>
          <w:t>י"פ תשע"ט מס' 8082</w:t>
        </w:r>
      </w:hyperlink>
      <w:r w:rsidRPr="0088080B">
        <w:rPr>
          <w:rStyle w:val="default"/>
          <w:rFonts w:ascii="FrankRuehl" w:hAnsi="FrankRuehl" w:cs="FrankRuehl"/>
          <w:vanish/>
          <w:szCs w:val="20"/>
          <w:shd w:val="clear" w:color="auto" w:fill="FFFF99"/>
          <w:rtl/>
        </w:rPr>
        <w:t xml:space="preserve"> מיום 16.1.2019 עמ' 6385</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100,900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102,110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1.1.2020</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תש"ף-2019</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70" w:history="1">
        <w:r w:rsidRPr="0088080B">
          <w:rPr>
            <w:rStyle w:val="Hyperlink"/>
            <w:rFonts w:ascii="FrankRuehl" w:hAnsi="FrankRuehl" w:hint="cs"/>
            <w:vanish/>
            <w:szCs w:val="20"/>
            <w:shd w:val="clear" w:color="auto" w:fill="FFFF99"/>
            <w:rtl/>
          </w:rPr>
          <w:t>י"פ תש"ף מס' 8610</w:t>
        </w:r>
      </w:hyperlink>
      <w:r w:rsidRPr="0088080B">
        <w:rPr>
          <w:rStyle w:val="default"/>
          <w:rFonts w:ascii="FrankRuehl" w:hAnsi="FrankRuehl" w:cs="FrankRuehl" w:hint="cs"/>
          <w:vanish/>
          <w:szCs w:val="20"/>
          <w:shd w:val="clear" w:color="auto" w:fill="FFFF99"/>
          <w:rtl/>
        </w:rPr>
        <w:t xml:space="preserve"> מיום 30.12.2019 עמ' 2631</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102,110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102,420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1.1.2021</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תשפ"א-2020</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71" w:history="1">
        <w:r w:rsidRPr="0088080B">
          <w:rPr>
            <w:rStyle w:val="Hyperlink"/>
            <w:rFonts w:ascii="FrankRuehl" w:hAnsi="FrankRuehl" w:hint="cs"/>
            <w:vanish/>
            <w:szCs w:val="20"/>
            <w:shd w:val="clear" w:color="auto" w:fill="FFFF99"/>
            <w:rtl/>
          </w:rPr>
          <w:t>י"פ תשפ"א מס' 9323</w:t>
        </w:r>
      </w:hyperlink>
      <w:r w:rsidRPr="0088080B">
        <w:rPr>
          <w:rStyle w:val="default"/>
          <w:rFonts w:ascii="FrankRuehl" w:hAnsi="FrankRuehl" w:cs="FrankRuehl" w:hint="cs"/>
          <w:vanish/>
          <w:szCs w:val="20"/>
          <w:shd w:val="clear" w:color="auto" w:fill="FFFF99"/>
          <w:rtl/>
        </w:rPr>
        <w:t xml:space="preserve"> מיום 24.12.2020 עמ' 2486</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102,420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101,810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1.1.2022</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תשפ"ב-2021</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72" w:history="1">
        <w:r w:rsidRPr="0088080B">
          <w:rPr>
            <w:rStyle w:val="Hyperlink"/>
            <w:rFonts w:ascii="FrankRuehl" w:hAnsi="FrankRuehl" w:hint="cs"/>
            <w:vanish/>
            <w:szCs w:val="20"/>
            <w:shd w:val="clear" w:color="auto" w:fill="FFFF99"/>
            <w:rtl/>
          </w:rPr>
          <w:t>י"פ תשפ"ב מס' 10097</w:t>
        </w:r>
      </w:hyperlink>
      <w:r w:rsidRPr="0088080B">
        <w:rPr>
          <w:rStyle w:val="default"/>
          <w:rFonts w:ascii="FrankRuehl" w:hAnsi="FrankRuehl" w:cs="FrankRuehl" w:hint="cs"/>
          <w:vanish/>
          <w:szCs w:val="20"/>
          <w:shd w:val="clear" w:color="auto" w:fill="FFFF99"/>
          <w:rtl/>
        </w:rPr>
        <w:t xml:space="preserve"> מיום 29.12.2021 עמ' 2477</w:t>
      </w:r>
    </w:p>
    <w:p w:rsidR="00BC14A3" w:rsidRPr="0088080B" w:rsidRDefault="00BC14A3" w:rsidP="00BC14A3">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מי שקיבל אישור סוג, תנאי מתנאי אישור הסוג,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101,810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104,260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7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7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החלפת סעיף 37א3</w:t>
      </w:r>
    </w:p>
    <w:p w:rsidR="00BC14A3" w:rsidRPr="0088080B" w:rsidRDefault="00BC14A3" w:rsidP="00BC14A3">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BC14A3" w:rsidRPr="0088080B" w:rsidRDefault="00BC14A3" w:rsidP="00BC14A3">
      <w:pPr>
        <w:pStyle w:val="P00"/>
        <w:spacing w:before="20"/>
        <w:ind w:left="0" w:right="1134"/>
        <w:rPr>
          <w:rStyle w:val="default"/>
          <w:rFonts w:ascii="Miriam" w:hAnsi="Miriam" w:cs="Miriam"/>
          <w:strike/>
          <w:vanish/>
          <w:sz w:val="16"/>
          <w:szCs w:val="16"/>
          <w:shd w:val="clear" w:color="auto" w:fill="FFFF99"/>
          <w:rtl/>
        </w:rPr>
      </w:pPr>
      <w:r w:rsidRPr="0088080B">
        <w:rPr>
          <w:rStyle w:val="default"/>
          <w:rFonts w:ascii="Miriam" w:hAnsi="Miriam" w:cs="Miriam"/>
          <w:strike/>
          <w:vanish/>
          <w:sz w:val="16"/>
          <w:szCs w:val="16"/>
          <w:shd w:val="clear" w:color="auto" w:fill="FFFF99"/>
          <w:rtl/>
        </w:rPr>
        <w:t>עיצום כספי על מי שקיבל אישור סוג</w:t>
      </w:r>
    </w:p>
    <w:p w:rsidR="0088080B" w:rsidRPr="0088080B" w:rsidRDefault="00BC14A3" w:rsidP="00BC14A3">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37א</w:t>
      </w:r>
      <w:r w:rsidRPr="0088080B">
        <w:rPr>
          <w:rStyle w:val="default"/>
          <w:rFonts w:cs="FrankRuehl" w:hint="cs"/>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הפר מי שקיבל אישור סוג, תנאי מתנאי אישור הסוג, רשאי המנהל להטיל עליו עיצום כספי לפי הוראות סימן זה בסכום של עד 104,260 שקלים חדשים, ובלבד שהסכום האמור לא יעלה על הסכום האמור בסעיף 37א5</w:t>
      </w:r>
      <w:r w:rsidR="0088080B" w:rsidRPr="0088080B">
        <w:rPr>
          <w:rStyle w:val="default"/>
          <w:rFonts w:cs="FrankRuehl" w:hint="cs"/>
          <w:strike/>
          <w:vanish/>
          <w:sz w:val="22"/>
          <w:szCs w:val="22"/>
          <w:shd w:val="clear" w:color="auto" w:fill="FFFF99"/>
          <w:rtl/>
        </w:rPr>
        <w:t>.</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p>
    <w:p w:rsidR="0088080B" w:rsidRPr="0088080B" w:rsidRDefault="0088080B" w:rsidP="0088080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1.1.2023</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תשפ"ג-2022</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hyperlink r:id="rId1475" w:history="1">
        <w:r w:rsidRPr="0088080B">
          <w:rPr>
            <w:rStyle w:val="Hyperlink"/>
            <w:rFonts w:ascii="FrankRuehl" w:hAnsi="FrankRuehl"/>
            <w:vanish/>
            <w:szCs w:val="20"/>
            <w:shd w:val="clear" w:color="auto" w:fill="FFFF99"/>
            <w:rtl/>
          </w:rPr>
          <w:t>י"פ תשפ"ג מס' 11008</w:t>
        </w:r>
      </w:hyperlink>
      <w:r w:rsidRPr="0088080B">
        <w:rPr>
          <w:rStyle w:val="default"/>
          <w:rFonts w:ascii="FrankRuehl" w:hAnsi="FrankRuehl" w:cs="FrankRuehl"/>
          <w:vanish/>
          <w:szCs w:val="20"/>
          <w:shd w:val="clear" w:color="auto" w:fill="FFFF99"/>
          <w:rtl/>
        </w:rPr>
        <w:t xml:space="preserve"> מיום 28.12.2022 עמ' 2468</w:t>
      </w:r>
    </w:p>
    <w:p w:rsidR="00BC14A3" w:rsidRPr="000448C8" w:rsidRDefault="0088080B" w:rsidP="0088080B">
      <w:pPr>
        <w:pStyle w:val="P00"/>
        <w:ind w:left="0" w:right="1134"/>
        <w:rPr>
          <w:rStyle w:val="default"/>
          <w:rFonts w:cs="FrankRuehl" w:hint="cs"/>
          <w:sz w:val="2"/>
          <w:szCs w:val="2"/>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עוסק בסחר בציוד קצה הוראות כמפורט להלן, רשאי המנהל להטיל עליו עיצום כספי לפי הוראות סימן זה בסכום של עד </w:t>
      </w:r>
      <w:r w:rsidRPr="0088080B">
        <w:rPr>
          <w:rStyle w:val="default"/>
          <w:rFonts w:cs="FrankRuehl" w:hint="cs"/>
          <w:strike/>
          <w:vanish/>
          <w:sz w:val="22"/>
          <w:szCs w:val="22"/>
          <w:shd w:val="clear" w:color="auto" w:fill="FFFF99"/>
          <w:rtl/>
        </w:rPr>
        <w:t>101,810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109,760 שקלים חדשים</w:t>
      </w:r>
      <w:r w:rsidRPr="0088080B">
        <w:rPr>
          <w:rStyle w:val="default"/>
          <w:rFonts w:cs="FrankRuehl" w:hint="cs"/>
          <w:vanish/>
          <w:sz w:val="22"/>
          <w:szCs w:val="22"/>
          <w:shd w:val="clear" w:color="auto" w:fill="FFFF99"/>
          <w:rtl/>
        </w:rPr>
        <w:t>, ובלבד שסכום זה לא יעלה על הסכום האמור בסעיף 37א5:</w:t>
      </w:r>
      <w:bookmarkEnd w:id="461"/>
    </w:p>
    <w:p w:rsidR="00CB793D" w:rsidRDefault="00CB793D" w:rsidP="00C814A8">
      <w:pPr>
        <w:pStyle w:val="P00"/>
        <w:spacing w:before="72"/>
        <w:ind w:left="0" w:right="1134"/>
        <w:rPr>
          <w:rStyle w:val="default"/>
          <w:rFonts w:cs="FrankRuehl"/>
          <w:rtl/>
        </w:rPr>
      </w:pPr>
      <w:bookmarkStart w:id="462" w:name="Seif165"/>
      <w:bookmarkEnd w:id="462"/>
      <w:r>
        <w:rPr>
          <w:lang w:val="he-IL"/>
        </w:rPr>
        <w:pict>
          <v:rect id="_x0000_s2956" style="position:absolute;left:0;text-align:left;margin-left:467.1pt;margin-top:8.05pt;width:72.45pt;height:74.2pt;z-index:251796480" o:allowincell="f" filled="f" stroked="f" strokecolor="lime" strokeweight=".25pt">
            <v:textbox style="mso-next-textbox:#_x0000_s2956" inset="0,0,0,0">
              <w:txbxContent>
                <w:p w:rsidR="00F17E28" w:rsidRDefault="00F17E28" w:rsidP="00CB793D">
                  <w:pPr>
                    <w:spacing w:line="160" w:lineRule="exact"/>
                    <w:jc w:val="left"/>
                    <w:rPr>
                      <w:rFonts w:cs="Miriam" w:hint="cs"/>
                      <w:noProof/>
                      <w:szCs w:val="18"/>
                      <w:rtl/>
                    </w:rPr>
                  </w:pPr>
                  <w:r>
                    <w:rPr>
                      <w:rFonts w:cs="Miriam" w:hint="cs"/>
                      <w:szCs w:val="18"/>
                      <w:rtl/>
                    </w:rPr>
                    <w:t xml:space="preserve">עיצום כספי על מי שפועל בלא </w:t>
                  </w:r>
                  <w:r w:rsidR="00A65F85">
                    <w:rPr>
                      <w:rFonts w:cs="Miriam" w:hint="cs"/>
                      <w:szCs w:val="18"/>
                      <w:rtl/>
                    </w:rPr>
                    <w:t>רישום במרשם, רישיון</w:t>
                  </w:r>
                  <w:r>
                    <w:rPr>
                      <w:rFonts w:cs="Miriam" w:hint="cs"/>
                      <w:szCs w:val="18"/>
                      <w:rtl/>
                    </w:rPr>
                    <w:t xml:space="preserve"> או אישור</w:t>
                  </w:r>
                </w:p>
                <w:p w:rsidR="00F17E28" w:rsidRDefault="00F17E28" w:rsidP="00CB793D">
                  <w:pPr>
                    <w:spacing w:line="160" w:lineRule="exact"/>
                    <w:jc w:val="left"/>
                    <w:rPr>
                      <w:rFonts w:cs="Miriam" w:hint="cs"/>
                      <w:noProof/>
                      <w:szCs w:val="18"/>
                      <w:rtl/>
                    </w:rPr>
                  </w:pPr>
                  <w:r>
                    <w:rPr>
                      <w:rFonts w:cs="Miriam" w:hint="cs"/>
                      <w:noProof/>
                      <w:szCs w:val="18"/>
                      <w:rtl/>
                    </w:rPr>
                    <w:t>(תיקון מס' 55) תשע"ב-2012</w:t>
                  </w:r>
                </w:p>
                <w:p w:rsidR="001346B5" w:rsidRDefault="001346B5" w:rsidP="00C814A8">
                  <w:pPr>
                    <w:spacing w:line="160" w:lineRule="exact"/>
                    <w:jc w:val="left"/>
                    <w:rPr>
                      <w:rFonts w:cs="Miriam"/>
                      <w:noProof/>
                      <w:szCs w:val="18"/>
                      <w:rtl/>
                    </w:rPr>
                  </w:pPr>
                  <w:r>
                    <w:rPr>
                      <w:rFonts w:cs="Miriam" w:hint="cs"/>
                      <w:noProof/>
                      <w:szCs w:val="18"/>
                      <w:rtl/>
                    </w:rPr>
                    <w:t>(תיקון מס' 76) תשפ"ב-2022</w:t>
                  </w:r>
                </w:p>
                <w:p w:rsidR="0088080B" w:rsidRDefault="0088080B" w:rsidP="00C814A8">
                  <w:pPr>
                    <w:spacing w:line="160" w:lineRule="exact"/>
                    <w:jc w:val="left"/>
                    <w:rPr>
                      <w:rFonts w:cs="Miriam" w:hint="cs"/>
                      <w:noProof/>
                      <w:szCs w:val="18"/>
                      <w:rtl/>
                    </w:rPr>
                  </w:pPr>
                  <w:r>
                    <w:rPr>
                      <w:rFonts w:cs="Miriam" w:hint="cs"/>
                      <w:noProof/>
                      <w:szCs w:val="18"/>
                      <w:rtl/>
                    </w:rPr>
                    <w:t>הודעה תשפ"ג-2022</w:t>
                  </w:r>
                </w:p>
              </w:txbxContent>
            </v:textbox>
            <w10:anchorlock/>
          </v:rect>
        </w:pict>
      </w:r>
      <w:r>
        <w:rPr>
          <w:rStyle w:val="big-number"/>
          <w:rtl/>
        </w:rPr>
        <w:t>37</w:t>
      </w:r>
      <w:r>
        <w:rPr>
          <w:rStyle w:val="default"/>
          <w:rFonts w:cs="FrankRuehl"/>
          <w:rtl/>
        </w:rPr>
        <w:t>א</w:t>
      </w:r>
      <w:r w:rsidR="00601859">
        <w:rPr>
          <w:rStyle w:val="default"/>
          <w:rFonts w:cs="FrankRuehl" w:hint="cs"/>
          <w:rtl/>
        </w:rPr>
        <w:t>4</w:t>
      </w:r>
      <w:r>
        <w:rPr>
          <w:rStyle w:val="default"/>
          <w:rFonts w:cs="FrankRuehl" w:hint="cs"/>
          <w:rtl/>
        </w:rPr>
        <w:t>.</w:t>
      </w:r>
      <w:r>
        <w:rPr>
          <w:rStyle w:val="default"/>
          <w:rFonts w:cs="FrankRuehl"/>
          <w:rtl/>
        </w:rPr>
        <w:tab/>
      </w:r>
      <w:r w:rsidR="00601859">
        <w:rPr>
          <w:rStyle w:val="default"/>
          <w:rFonts w:cs="FrankRuehl" w:hint="cs"/>
          <w:rtl/>
        </w:rPr>
        <w:t xml:space="preserve">היה למנהל יסוד סביר להניח כי אדם הפר הוראה מההוראות לפי חוק זה, כמפורט להלן, רשאי הוא להטיל עליו עיצום כספי בסכום של עד </w:t>
      </w:r>
      <w:r w:rsidR="0088080B">
        <w:rPr>
          <w:rStyle w:val="default"/>
          <w:rFonts w:cs="FrankRuehl" w:hint="cs"/>
          <w:rtl/>
        </w:rPr>
        <w:t>252,42</w:t>
      </w:r>
      <w:r w:rsidR="000448C8">
        <w:rPr>
          <w:rStyle w:val="default"/>
          <w:rFonts w:cs="FrankRuehl" w:hint="cs"/>
          <w:rtl/>
        </w:rPr>
        <w:t>0</w:t>
      </w:r>
      <w:r w:rsidR="00601859">
        <w:rPr>
          <w:rStyle w:val="default"/>
          <w:rFonts w:cs="FrankRuehl" w:hint="cs"/>
          <w:rtl/>
        </w:rPr>
        <w:t xml:space="preserve"> שקלים חדשים, ובלבד שהסכום האמור לא יעלה על הסכום האמור בסעיף 37א5:</w:t>
      </w:r>
    </w:p>
    <w:p w:rsidR="001346B5" w:rsidRDefault="001346B5" w:rsidP="00C814A8">
      <w:pPr>
        <w:pStyle w:val="P00"/>
        <w:spacing w:before="72"/>
        <w:ind w:left="0" w:right="1134"/>
        <w:rPr>
          <w:rStyle w:val="default"/>
          <w:rFonts w:cs="FrankRuehl"/>
          <w:rtl/>
        </w:rPr>
      </w:pPr>
    </w:p>
    <w:p w:rsidR="00A65F85" w:rsidRDefault="00A65F85" w:rsidP="00C814A8">
      <w:pPr>
        <w:pStyle w:val="P00"/>
        <w:spacing w:before="72"/>
        <w:ind w:left="0" w:right="1134"/>
        <w:rPr>
          <w:rStyle w:val="default"/>
          <w:rFonts w:cs="FrankRuehl" w:hint="cs"/>
          <w:rtl/>
        </w:rPr>
      </w:pPr>
    </w:p>
    <w:p w:rsidR="00980E48" w:rsidRDefault="001346B5" w:rsidP="001346B5">
      <w:pPr>
        <w:pStyle w:val="P00"/>
        <w:spacing w:before="72"/>
        <w:ind w:left="624" w:right="1134"/>
        <w:rPr>
          <w:rStyle w:val="default"/>
          <w:rFonts w:cs="FrankRuehl" w:hint="cs"/>
          <w:rtl/>
        </w:rPr>
      </w:pPr>
      <w:r w:rsidRPr="00A65F85">
        <w:rPr>
          <w:rStyle w:val="default"/>
          <w:rFonts w:cs="FrankRuehl" w:hint="cs"/>
          <w:rtl/>
        </w:rPr>
        <w:pict>
          <v:shape id="_x0000_s3392" type="#_x0000_t202" style="position:absolute;left:0;text-align:left;margin-left:465.6pt;margin-top:7.1pt;width:76.75pt;height:16.6pt;z-index:252028928" filled="f" stroked="f">
            <v:textbox inset="1mm,0,1mm,0">
              <w:txbxContent>
                <w:p w:rsidR="001346B5" w:rsidRDefault="001346B5" w:rsidP="001346B5">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(1)</w:t>
      </w:r>
      <w:r>
        <w:rPr>
          <w:rStyle w:val="default"/>
          <w:rFonts w:cs="FrankRuehl" w:hint="cs"/>
          <w:rtl/>
        </w:rPr>
        <w:tab/>
      </w:r>
      <w:r w:rsidR="00A65F85" w:rsidRPr="00A65F85">
        <w:rPr>
          <w:rStyle w:val="default"/>
          <w:rFonts w:cs="FrankRuehl" w:hint="cs"/>
          <w:rtl/>
        </w:rPr>
        <w:t>סיפק שירות בזק או ביצע פעולת בזק בלי שהוא רשום במרשם או בלי רישיון, בניגוד להוראות סעיף 2</w:t>
      </w:r>
      <w:r w:rsidR="00980E48">
        <w:rPr>
          <w:rStyle w:val="default"/>
          <w:rFonts w:cs="FrankRuehl" w:hint="cs"/>
          <w:rtl/>
        </w:rPr>
        <w:t>;</w:t>
      </w:r>
    </w:p>
    <w:p w:rsidR="00980E48" w:rsidRDefault="00980E48" w:rsidP="00980E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שידר שידורי כבלים או שידורי טלוויזיה באמצעות לוויין, בלא רישיון לשידורים, בניגוד להוראות סעיפים 6ז(א) או 6מד(ב);</w:t>
      </w:r>
    </w:p>
    <w:p w:rsidR="00980E48" w:rsidRDefault="001346B5" w:rsidP="001346B5">
      <w:pPr>
        <w:pStyle w:val="P00"/>
        <w:spacing w:before="72"/>
        <w:ind w:left="624" w:right="1134"/>
        <w:rPr>
          <w:rStyle w:val="default"/>
          <w:rFonts w:cs="FrankRuehl" w:hint="cs"/>
          <w:rtl/>
        </w:rPr>
      </w:pPr>
      <w:r w:rsidRPr="00A65F85">
        <w:rPr>
          <w:rStyle w:val="default"/>
          <w:rFonts w:cs="FrankRuehl" w:hint="cs"/>
          <w:rtl/>
        </w:rPr>
        <w:pict>
          <v:shape id="_x0000_s3393" type="#_x0000_t202" style="position:absolute;left:0;text-align:left;margin-left:465.6pt;margin-top:7.1pt;width:76.75pt;height:16.6pt;z-index:252029952" filled="f" stroked="f">
            <v:textbox inset="1mm,0,1mm,0">
              <w:txbxContent>
                <w:p w:rsidR="001346B5" w:rsidRDefault="001346B5" w:rsidP="001346B5">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(3)</w:t>
      </w:r>
      <w:r>
        <w:rPr>
          <w:rStyle w:val="default"/>
          <w:rFonts w:cs="FrankRuehl" w:hint="cs"/>
          <w:rtl/>
        </w:rPr>
        <w:tab/>
      </w:r>
      <w:r w:rsidR="00A65F85" w:rsidRPr="00A65F85">
        <w:rPr>
          <w:rStyle w:val="default"/>
          <w:rFonts w:cs="FrankRuehl" w:hint="cs"/>
          <w:rtl/>
        </w:rPr>
        <w:t>עסק בסחר בציוד קצה שלא ניתן לגביו אישור סוג, בניגוד להוראות סעיף 4א, למעט ציוד קצה שהשר קבע לגביו פטור מאישור סוג לפי סעיף 4א</w:t>
      </w:r>
      <w:r w:rsidR="00980E48">
        <w:rPr>
          <w:rStyle w:val="default"/>
          <w:rFonts w:cs="FrankRuehl" w:hint="cs"/>
          <w:rtl/>
        </w:rPr>
        <w:t>.</w:t>
      </w:r>
    </w:p>
    <w:p w:rsidR="00980E48" w:rsidRPr="0088080B" w:rsidRDefault="00980E48" w:rsidP="00980E48">
      <w:pPr>
        <w:pStyle w:val="P00"/>
        <w:spacing w:before="0"/>
        <w:ind w:left="0" w:right="1134"/>
        <w:rPr>
          <w:rStyle w:val="default"/>
          <w:rFonts w:cs="FrankRuehl" w:hint="cs"/>
          <w:vanish/>
          <w:color w:val="FF0000"/>
          <w:szCs w:val="20"/>
          <w:shd w:val="clear" w:color="auto" w:fill="FFFF99"/>
          <w:rtl/>
        </w:rPr>
      </w:pPr>
      <w:bookmarkStart w:id="463" w:name="Rov543"/>
      <w:r w:rsidRPr="0088080B">
        <w:rPr>
          <w:rStyle w:val="default"/>
          <w:rFonts w:cs="FrankRuehl" w:hint="cs"/>
          <w:vanish/>
          <w:color w:val="FF0000"/>
          <w:szCs w:val="20"/>
          <w:shd w:val="clear" w:color="auto" w:fill="FFFF99"/>
          <w:rtl/>
        </w:rPr>
        <w:t>מיום 5.8.2012</w:t>
      </w:r>
    </w:p>
    <w:p w:rsidR="00980E48" w:rsidRPr="0088080B" w:rsidRDefault="00980E48" w:rsidP="00980E4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980E48" w:rsidRPr="0088080B" w:rsidRDefault="00980E48" w:rsidP="00980E48">
      <w:pPr>
        <w:pStyle w:val="P00"/>
        <w:spacing w:before="0"/>
        <w:ind w:left="0" w:right="1134"/>
        <w:rPr>
          <w:rStyle w:val="default"/>
          <w:rFonts w:cs="FrankRuehl" w:hint="cs"/>
          <w:vanish/>
          <w:szCs w:val="20"/>
          <w:shd w:val="clear" w:color="auto" w:fill="FFFF99"/>
          <w:rtl/>
        </w:rPr>
      </w:pPr>
      <w:hyperlink r:id="rId147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621 (</w:t>
      </w:r>
      <w:hyperlink r:id="rId147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980E48" w:rsidRPr="0088080B" w:rsidRDefault="00980E48" w:rsidP="00980E4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37א4</w:t>
      </w:r>
    </w:p>
    <w:p w:rsidR="00980E48" w:rsidRPr="0088080B" w:rsidRDefault="00980E48" w:rsidP="00980E48">
      <w:pPr>
        <w:pStyle w:val="P00"/>
        <w:spacing w:before="0"/>
        <w:ind w:left="0" w:right="1134"/>
        <w:rPr>
          <w:rStyle w:val="default"/>
          <w:rFonts w:cs="FrankRuehl" w:hint="cs"/>
          <w:vanish/>
          <w:szCs w:val="20"/>
          <w:shd w:val="clear" w:color="auto" w:fill="FFFF99"/>
          <w:rtl/>
        </w:rPr>
      </w:pPr>
    </w:p>
    <w:p w:rsidR="00980E48" w:rsidRPr="0088080B" w:rsidRDefault="00980E48" w:rsidP="00980E48">
      <w:pPr>
        <w:pStyle w:val="P00"/>
        <w:spacing w:before="0"/>
        <w:ind w:left="0" w:right="1134"/>
        <w:rPr>
          <w:rStyle w:val="default"/>
          <w:rFonts w:cs="FrankRuehl" w:hint="cs"/>
          <w:vanish/>
          <w:szCs w:val="20"/>
          <w:shd w:val="clear" w:color="auto" w:fill="FFFF99"/>
          <w:rtl/>
        </w:rPr>
      </w:pPr>
      <w:r w:rsidRPr="0088080B">
        <w:rPr>
          <w:rStyle w:val="default"/>
          <w:rFonts w:cs="FrankRuehl" w:hint="cs"/>
          <w:vanish/>
          <w:color w:val="FF0000"/>
          <w:szCs w:val="20"/>
          <w:shd w:val="clear" w:color="auto" w:fill="FFFF99"/>
          <w:rtl/>
        </w:rPr>
        <w:t>מיום 1.1.2014</w:t>
      </w:r>
      <w:r w:rsidR="004D51CE" w:rsidRPr="0088080B">
        <w:rPr>
          <w:rStyle w:val="default"/>
          <w:rFonts w:cs="FrankRuehl" w:hint="cs"/>
          <w:vanish/>
          <w:color w:val="FF0000"/>
          <w:szCs w:val="20"/>
          <w:shd w:val="clear" w:color="auto" w:fill="FFFF99"/>
          <w:rtl/>
        </w:rPr>
        <w:t xml:space="preserve"> </w:t>
      </w:r>
      <w:r w:rsidR="004D51CE" w:rsidRPr="0088080B">
        <w:rPr>
          <w:rStyle w:val="default"/>
          <w:rFonts w:cs="FrankRuehl" w:hint="cs"/>
          <w:vanish/>
          <w:szCs w:val="20"/>
          <w:shd w:val="clear" w:color="auto" w:fill="FFFF99"/>
          <w:rtl/>
        </w:rPr>
        <w:t>(בוטלה)</w:t>
      </w:r>
    </w:p>
    <w:p w:rsidR="00980E48" w:rsidRPr="0088080B" w:rsidRDefault="00980E48" w:rsidP="00980E4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תשע"ד-2014</w:t>
      </w:r>
    </w:p>
    <w:p w:rsidR="00980E48" w:rsidRPr="0088080B" w:rsidRDefault="00980E48" w:rsidP="00980E48">
      <w:pPr>
        <w:pStyle w:val="P00"/>
        <w:spacing w:before="0"/>
        <w:ind w:left="0" w:right="1134"/>
        <w:rPr>
          <w:rStyle w:val="default"/>
          <w:rFonts w:cs="FrankRuehl" w:hint="cs"/>
          <w:vanish/>
          <w:szCs w:val="20"/>
          <w:shd w:val="clear" w:color="auto" w:fill="FFFF99"/>
          <w:rtl/>
        </w:rPr>
      </w:pPr>
      <w:hyperlink r:id="rId1478" w:history="1">
        <w:r w:rsidRPr="0088080B">
          <w:rPr>
            <w:rStyle w:val="Hyperlink"/>
            <w:rFonts w:hint="cs"/>
            <w:vanish/>
            <w:szCs w:val="20"/>
            <w:shd w:val="clear" w:color="auto" w:fill="FFFF99"/>
            <w:rtl/>
          </w:rPr>
          <w:t>י"פ תשע"ד מס' 6726</w:t>
        </w:r>
      </w:hyperlink>
      <w:r w:rsidRPr="0088080B">
        <w:rPr>
          <w:rStyle w:val="default"/>
          <w:rFonts w:cs="FrankRuehl" w:hint="cs"/>
          <w:vanish/>
          <w:szCs w:val="20"/>
          <w:shd w:val="clear" w:color="auto" w:fill="FFFF99"/>
          <w:rtl/>
        </w:rPr>
        <w:t xml:space="preserve"> מיום 2.1.2014 עמ' 2651</w:t>
      </w:r>
    </w:p>
    <w:p w:rsidR="004D51CE" w:rsidRPr="0088080B" w:rsidRDefault="004D51CE" w:rsidP="004D51C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4D51CE" w:rsidRPr="0088080B" w:rsidRDefault="004D51CE" w:rsidP="004D51CE">
      <w:pPr>
        <w:pStyle w:val="P00"/>
        <w:spacing w:before="0"/>
        <w:ind w:left="0" w:right="1134"/>
        <w:rPr>
          <w:rStyle w:val="default"/>
          <w:rFonts w:cs="FrankRuehl" w:hint="cs"/>
          <w:vanish/>
          <w:szCs w:val="20"/>
          <w:shd w:val="clear" w:color="auto" w:fill="FFFF99"/>
          <w:rtl/>
        </w:rPr>
      </w:pPr>
      <w:hyperlink r:id="rId1479"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4D51CE" w:rsidRPr="0088080B" w:rsidRDefault="000F4A80" w:rsidP="004D51CE">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37א4.</w:t>
      </w:r>
      <w:r w:rsidR="004D51CE" w:rsidRPr="0088080B">
        <w:rPr>
          <w:rStyle w:val="default"/>
          <w:rFonts w:cs="FrankRuehl"/>
          <w:vanish/>
          <w:sz w:val="22"/>
          <w:szCs w:val="22"/>
          <w:shd w:val="clear" w:color="auto" w:fill="FFFF99"/>
          <w:rtl/>
        </w:rPr>
        <w:tab/>
      </w:r>
      <w:r w:rsidR="004D51CE"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4D51CE" w:rsidRPr="0088080B">
        <w:rPr>
          <w:rStyle w:val="default"/>
          <w:rFonts w:cs="FrankRuehl" w:hint="cs"/>
          <w:strike/>
          <w:vanish/>
          <w:sz w:val="22"/>
          <w:szCs w:val="22"/>
          <w:shd w:val="clear" w:color="auto" w:fill="FFFF99"/>
          <w:rtl/>
        </w:rPr>
        <w:t>230,000 שקלים חדשים</w:t>
      </w:r>
      <w:r w:rsidR="004D51CE" w:rsidRPr="0088080B">
        <w:rPr>
          <w:rStyle w:val="default"/>
          <w:rFonts w:cs="FrankRuehl" w:hint="cs"/>
          <w:vanish/>
          <w:sz w:val="22"/>
          <w:szCs w:val="22"/>
          <w:shd w:val="clear" w:color="auto" w:fill="FFFF99"/>
          <w:rtl/>
        </w:rPr>
        <w:t xml:space="preserve"> </w:t>
      </w:r>
      <w:r w:rsidR="004D51CE" w:rsidRPr="0088080B">
        <w:rPr>
          <w:rStyle w:val="default"/>
          <w:rFonts w:cs="FrankRuehl" w:hint="cs"/>
          <w:vanish/>
          <w:sz w:val="22"/>
          <w:szCs w:val="22"/>
          <w:u w:val="single"/>
          <w:shd w:val="clear" w:color="auto" w:fill="FFFF99"/>
          <w:rtl/>
        </w:rPr>
        <w:t>234,390 שקלים חדשים</w:t>
      </w:r>
      <w:r w:rsidR="004D51CE" w:rsidRPr="0088080B">
        <w:rPr>
          <w:rStyle w:val="default"/>
          <w:rFonts w:cs="FrankRuehl" w:hint="cs"/>
          <w:vanish/>
          <w:sz w:val="22"/>
          <w:szCs w:val="22"/>
          <w:shd w:val="clear" w:color="auto" w:fill="FFFF99"/>
          <w:rtl/>
        </w:rPr>
        <w:t>, ובלבד שהסכום האמור לא יעלה על הסכום האמור בסעיף 37א5:</w:t>
      </w:r>
    </w:p>
    <w:p w:rsidR="004D51CE" w:rsidRPr="0088080B" w:rsidRDefault="004D51CE" w:rsidP="004D51CE">
      <w:pPr>
        <w:pStyle w:val="P00"/>
        <w:spacing w:before="0"/>
        <w:ind w:left="0" w:right="1134"/>
        <w:rPr>
          <w:rStyle w:val="default"/>
          <w:rFonts w:cs="FrankRuehl" w:hint="cs"/>
          <w:vanish/>
          <w:szCs w:val="20"/>
          <w:shd w:val="clear" w:color="auto" w:fill="FFFF99"/>
          <w:rtl/>
        </w:rPr>
      </w:pPr>
    </w:p>
    <w:p w:rsidR="004D51CE" w:rsidRPr="0088080B" w:rsidRDefault="004D51CE" w:rsidP="004D51CE">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1.1.2014</w:t>
      </w:r>
    </w:p>
    <w:p w:rsidR="004D51CE" w:rsidRPr="0088080B" w:rsidRDefault="004D51CE" w:rsidP="004D51C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(מס' 2) תשע"ד-2014</w:t>
      </w:r>
    </w:p>
    <w:p w:rsidR="004D51CE" w:rsidRPr="0088080B" w:rsidRDefault="004D51CE" w:rsidP="004D51CE">
      <w:pPr>
        <w:pStyle w:val="P00"/>
        <w:spacing w:before="0"/>
        <w:ind w:left="0" w:right="1134"/>
        <w:rPr>
          <w:rStyle w:val="default"/>
          <w:rFonts w:cs="FrankRuehl" w:hint="cs"/>
          <w:vanish/>
          <w:szCs w:val="20"/>
          <w:shd w:val="clear" w:color="auto" w:fill="FFFF99"/>
          <w:rtl/>
        </w:rPr>
      </w:pPr>
      <w:hyperlink r:id="rId1480" w:history="1">
        <w:r w:rsidRPr="0088080B">
          <w:rPr>
            <w:rStyle w:val="Hyperlink"/>
            <w:rFonts w:hint="cs"/>
            <w:vanish/>
            <w:szCs w:val="20"/>
            <w:shd w:val="clear" w:color="auto" w:fill="FFFF99"/>
            <w:rtl/>
          </w:rPr>
          <w:t>י"פ תשע"ד מס' 6752</w:t>
        </w:r>
      </w:hyperlink>
      <w:r w:rsidRPr="0088080B">
        <w:rPr>
          <w:rStyle w:val="default"/>
          <w:rFonts w:cs="FrankRuehl" w:hint="cs"/>
          <w:vanish/>
          <w:szCs w:val="20"/>
          <w:shd w:val="clear" w:color="auto" w:fill="FFFF99"/>
          <w:rtl/>
        </w:rPr>
        <w:t xml:space="preserve"> מיום 6.2.2014 עמ' 3684</w:t>
      </w:r>
    </w:p>
    <w:p w:rsidR="00E6427F" w:rsidRPr="0088080B" w:rsidRDefault="000F4A80" w:rsidP="00E6427F">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37א4.</w:t>
      </w:r>
      <w:r w:rsidR="00E6427F" w:rsidRPr="0088080B">
        <w:rPr>
          <w:rStyle w:val="default"/>
          <w:rFonts w:cs="FrankRuehl"/>
          <w:vanish/>
          <w:sz w:val="22"/>
          <w:szCs w:val="22"/>
          <w:shd w:val="clear" w:color="auto" w:fill="FFFF99"/>
          <w:rtl/>
        </w:rPr>
        <w:tab/>
      </w:r>
      <w:r w:rsidR="00E6427F"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E6427F" w:rsidRPr="0088080B">
        <w:rPr>
          <w:rStyle w:val="default"/>
          <w:rFonts w:cs="FrankRuehl" w:hint="cs"/>
          <w:strike/>
          <w:vanish/>
          <w:sz w:val="22"/>
          <w:szCs w:val="22"/>
          <w:shd w:val="clear" w:color="auto" w:fill="FFFF99"/>
          <w:rtl/>
        </w:rPr>
        <w:t>230,000 שקלים חדשים</w:t>
      </w:r>
      <w:r w:rsidR="00E6427F" w:rsidRPr="0088080B">
        <w:rPr>
          <w:rStyle w:val="default"/>
          <w:rFonts w:cs="FrankRuehl" w:hint="cs"/>
          <w:vanish/>
          <w:sz w:val="22"/>
          <w:szCs w:val="22"/>
          <w:shd w:val="clear" w:color="auto" w:fill="FFFF99"/>
          <w:rtl/>
        </w:rPr>
        <w:t xml:space="preserve"> </w:t>
      </w:r>
      <w:r w:rsidR="00E6427F" w:rsidRPr="0088080B">
        <w:rPr>
          <w:rStyle w:val="default"/>
          <w:rFonts w:cs="FrankRuehl" w:hint="cs"/>
          <w:vanish/>
          <w:sz w:val="22"/>
          <w:szCs w:val="22"/>
          <w:u w:val="single"/>
          <w:shd w:val="clear" w:color="auto" w:fill="FFFF99"/>
          <w:rtl/>
        </w:rPr>
        <w:t>234,390 שקלים חדשים</w:t>
      </w:r>
      <w:r w:rsidR="00E6427F" w:rsidRPr="0088080B">
        <w:rPr>
          <w:rStyle w:val="default"/>
          <w:rFonts w:cs="FrankRuehl" w:hint="cs"/>
          <w:vanish/>
          <w:sz w:val="22"/>
          <w:szCs w:val="22"/>
          <w:shd w:val="clear" w:color="auto" w:fill="FFFF99"/>
          <w:rtl/>
        </w:rPr>
        <w:t>, ובלבד שהסכום האמור לא יעלה על הסכום האמור בסעיף 37א5:</w:t>
      </w:r>
    </w:p>
    <w:p w:rsidR="00E6427F" w:rsidRPr="0088080B" w:rsidRDefault="00E6427F" w:rsidP="00E6427F">
      <w:pPr>
        <w:pStyle w:val="P00"/>
        <w:spacing w:before="0"/>
        <w:ind w:left="0" w:right="1134"/>
        <w:rPr>
          <w:rStyle w:val="default"/>
          <w:rFonts w:cs="FrankRuehl" w:hint="cs"/>
          <w:vanish/>
          <w:szCs w:val="20"/>
          <w:shd w:val="clear" w:color="auto" w:fill="FFFF99"/>
          <w:rtl/>
        </w:rPr>
      </w:pPr>
    </w:p>
    <w:p w:rsidR="00E6427F" w:rsidRPr="0088080B" w:rsidRDefault="00E6427F" w:rsidP="00E6427F">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1.1.2016</w:t>
      </w:r>
    </w:p>
    <w:p w:rsidR="00E6427F" w:rsidRPr="0088080B" w:rsidRDefault="00E6427F" w:rsidP="00E6427F">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תשע"ו-2016</w:t>
      </w:r>
    </w:p>
    <w:p w:rsidR="00E6427F" w:rsidRPr="0088080B" w:rsidRDefault="00E6427F" w:rsidP="00E6427F">
      <w:pPr>
        <w:pStyle w:val="P00"/>
        <w:spacing w:before="0"/>
        <w:ind w:left="0" w:right="1134"/>
        <w:rPr>
          <w:rStyle w:val="default"/>
          <w:rFonts w:cs="FrankRuehl" w:hint="cs"/>
          <w:vanish/>
          <w:szCs w:val="20"/>
          <w:shd w:val="clear" w:color="auto" w:fill="FFFF99"/>
          <w:rtl/>
        </w:rPr>
      </w:pPr>
      <w:hyperlink r:id="rId1481" w:history="1">
        <w:r w:rsidRPr="0088080B">
          <w:rPr>
            <w:rStyle w:val="Hyperlink"/>
            <w:rFonts w:hint="cs"/>
            <w:vanish/>
            <w:szCs w:val="20"/>
            <w:shd w:val="clear" w:color="auto" w:fill="FFFF99"/>
            <w:rtl/>
          </w:rPr>
          <w:t>י"פ תשע"ו מס' 7184</w:t>
        </w:r>
      </w:hyperlink>
      <w:r w:rsidRPr="0088080B">
        <w:rPr>
          <w:rStyle w:val="default"/>
          <w:rFonts w:cs="FrankRuehl" w:hint="cs"/>
          <w:vanish/>
          <w:szCs w:val="20"/>
          <w:shd w:val="clear" w:color="auto" w:fill="FFFF99"/>
          <w:rtl/>
        </w:rPr>
        <w:t xml:space="preserve"> מיום 12.1.2016 עמ' 2640</w:t>
      </w:r>
    </w:p>
    <w:p w:rsidR="00C814A8" w:rsidRPr="0088080B" w:rsidRDefault="000F4A80" w:rsidP="00C814A8">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37א4.</w:t>
      </w:r>
      <w:r w:rsidR="00C814A8" w:rsidRPr="0088080B">
        <w:rPr>
          <w:rStyle w:val="default"/>
          <w:rFonts w:cs="FrankRuehl"/>
          <w:vanish/>
          <w:sz w:val="22"/>
          <w:szCs w:val="22"/>
          <w:shd w:val="clear" w:color="auto" w:fill="FFFF99"/>
          <w:rtl/>
        </w:rPr>
        <w:tab/>
      </w:r>
      <w:r w:rsidR="00C814A8"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C814A8" w:rsidRPr="0088080B">
        <w:rPr>
          <w:rStyle w:val="default"/>
          <w:rFonts w:cs="FrankRuehl" w:hint="cs"/>
          <w:strike/>
          <w:vanish/>
          <w:sz w:val="22"/>
          <w:szCs w:val="22"/>
          <w:shd w:val="clear" w:color="auto" w:fill="FFFF99"/>
          <w:rtl/>
        </w:rPr>
        <w:t>234,390 שקלים חדשים</w:t>
      </w:r>
      <w:r w:rsidR="00C814A8" w:rsidRPr="0088080B">
        <w:rPr>
          <w:rStyle w:val="default"/>
          <w:rFonts w:cs="FrankRuehl" w:hint="cs"/>
          <w:vanish/>
          <w:sz w:val="22"/>
          <w:szCs w:val="22"/>
          <w:shd w:val="clear" w:color="auto" w:fill="FFFF99"/>
          <w:rtl/>
        </w:rPr>
        <w:t xml:space="preserve"> </w:t>
      </w:r>
      <w:r w:rsidR="00C814A8" w:rsidRPr="0088080B">
        <w:rPr>
          <w:rStyle w:val="default"/>
          <w:rFonts w:cs="FrankRuehl" w:hint="cs"/>
          <w:vanish/>
          <w:sz w:val="22"/>
          <w:szCs w:val="22"/>
          <w:u w:val="single"/>
          <w:shd w:val="clear" w:color="auto" w:fill="FFFF99"/>
          <w:rtl/>
        </w:rPr>
        <w:t>232,060 שקלים חדשים</w:t>
      </w:r>
      <w:r w:rsidR="00C814A8" w:rsidRPr="0088080B">
        <w:rPr>
          <w:rStyle w:val="default"/>
          <w:rFonts w:cs="FrankRuehl" w:hint="cs"/>
          <w:vanish/>
          <w:sz w:val="22"/>
          <w:szCs w:val="22"/>
          <w:shd w:val="clear" w:color="auto" w:fill="FFFF99"/>
          <w:rtl/>
        </w:rPr>
        <w:t>, ובלבד שהסכום האמור לא יעלה על הסכום האמור בסעיף 37א5:</w:t>
      </w:r>
    </w:p>
    <w:p w:rsidR="00C814A8" w:rsidRPr="0088080B" w:rsidRDefault="00C814A8" w:rsidP="00C814A8">
      <w:pPr>
        <w:pStyle w:val="P00"/>
        <w:spacing w:before="0"/>
        <w:ind w:left="0" w:right="1134"/>
        <w:rPr>
          <w:rStyle w:val="default"/>
          <w:rFonts w:cs="FrankRuehl" w:hint="cs"/>
          <w:vanish/>
          <w:szCs w:val="20"/>
          <w:shd w:val="clear" w:color="auto" w:fill="FFFF99"/>
          <w:rtl/>
        </w:rPr>
      </w:pPr>
    </w:p>
    <w:p w:rsidR="00C814A8" w:rsidRPr="0088080B" w:rsidRDefault="00C814A8" w:rsidP="00C814A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C814A8" w:rsidRPr="0088080B" w:rsidRDefault="00C814A8" w:rsidP="00C814A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תשע"ז-2016</w:t>
      </w:r>
    </w:p>
    <w:p w:rsidR="00C814A8" w:rsidRPr="0088080B" w:rsidRDefault="00C814A8" w:rsidP="00C814A8">
      <w:pPr>
        <w:pStyle w:val="P00"/>
        <w:spacing w:before="0"/>
        <w:ind w:left="0" w:right="1134"/>
        <w:rPr>
          <w:rStyle w:val="default"/>
          <w:rFonts w:cs="FrankRuehl" w:hint="cs"/>
          <w:vanish/>
          <w:szCs w:val="20"/>
          <w:shd w:val="clear" w:color="auto" w:fill="FFFF99"/>
          <w:rtl/>
        </w:rPr>
      </w:pPr>
      <w:hyperlink r:id="rId1482" w:history="1">
        <w:r w:rsidRPr="0088080B">
          <w:rPr>
            <w:rStyle w:val="Hyperlink"/>
            <w:rFonts w:hint="cs"/>
            <w:vanish/>
            <w:szCs w:val="20"/>
            <w:shd w:val="clear" w:color="auto" w:fill="FFFF99"/>
            <w:rtl/>
          </w:rPr>
          <w:t>י"פ תשע"ז מס' 7411</w:t>
        </w:r>
      </w:hyperlink>
      <w:r w:rsidRPr="0088080B">
        <w:rPr>
          <w:rStyle w:val="default"/>
          <w:rFonts w:cs="FrankRuehl" w:hint="cs"/>
          <w:vanish/>
          <w:szCs w:val="20"/>
          <w:shd w:val="clear" w:color="auto" w:fill="FFFF99"/>
          <w:rtl/>
        </w:rPr>
        <w:t xml:space="preserve"> מיום 29.12.2016 עמ' 1911</w:t>
      </w:r>
    </w:p>
    <w:p w:rsidR="00B87BA7" w:rsidRPr="0088080B" w:rsidRDefault="000F4A80" w:rsidP="00B87BA7">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00B87BA7" w:rsidRPr="0088080B">
        <w:rPr>
          <w:rStyle w:val="default"/>
          <w:rFonts w:cs="FrankRuehl"/>
          <w:vanish/>
          <w:sz w:val="22"/>
          <w:szCs w:val="22"/>
          <w:shd w:val="clear" w:color="auto" w:fill="FFFF99"/>
          <w:rtl/>
        </w:rPr>
        <w:tab/>
      </w:r>
      <w:r w:rsidR="00B87BA7"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B87BA7" w:rsidRPr="0088080B">
        <w:rPr>
          <w:rStyle w:val="default"/>
          <w:rFonts w:cs="FrankRuehl" w:hint="cs"/>
          <w:strike/>
          <w:vanish/>
          <w:sz w:val="22"/>
          <w:szCs w:val="22"/>
          <w:shd w:val="clear" w:color="auto" w:fill="FFFF99"/>
          <w:rtl/>
        </w:rPr>
        <w:t>232,060 שקלים חדשים</w:t>
      </w:r>
      <w:r w:rsidR="00B87BA7" w:rsidRPr="0088080B">
        <w:rPr>
          <w:rStyle w:val="default"/>
          <w:rFonts w:cs="FrankRuehl" w:hint="cs"/>
          <w:vanish/>
          <w:sz w:val="22"/>
          <w:szCs w:val="22"/>
          <w:shd w:val="clear" w:color="auto" w:fill="FFFF99"/>
          <w:rtl/>
        </w:rPr>
        <w:t xml:space="preserve"> </w:t>
      </w:r>
      <w:r w:rsidR="00B87BA7" w:rsidRPr="0088080B">
        <w:rPr>
          <w:rStyle w:val="default"/>
          <w:rFonts w:cs="FrankRuehl" w:hint="cs"/>
          <w:vanish/>
          <w:sz w:val="22"/>
          <w:szCs w:val="22"/>
          <w:u w:val="single"/>
          <w:shd w:val="clear" w:color="auto" w:fill="FFFF99"/>
          <w:rtl/>
        </w:rPr>
        <w:t>231,360 שקלים חדשים</w:t>
      </w:r>
      <w:r w:rsidR="00B87BA7" w:rsidRPr="0088080B">
        <w:rPr>
          <w:rStyle w:val="default"/>
          <w:rFonts w:cs="FrankRuehl" w:hint="cs"/>
          <w:vanish/>
          <w:sz w:val="22"/>
          <w:szCs w:val="22"/>
          <w:shd w:val="clear" w:color="auto" w:fill="FFFF99"/>
          <w:rtl/>
        </w:rPr>
        <w:t>, ובלבד שהסכום האמור לא יעלה על הסכום האמור בסעיף 37א5:</w:t>
      </w:r>
    </w:p>
    <w:p w:rsidR="00B87BA7" w:rsidRPr="0088080B" w:rsidRDefault="00B87BA7" w:rsidP="00B87BA7">
      <w:pPr>
        <w:pStyle w:val="P00"/>
        <w:spacing w:before="0"/>
        <w:ind w:left="0" w:right="1134"/>
        <w:rPr>
          <w:rStyle w:val="default"/>
          <w:rFonts w:cs="FrankRuehl"/>
          <w:vanish/>
          <w:szCs w:val="20"/>
          <w:shd w:val="clear" w:color="auto" w:fill="FFFF99"/>
          <w:rtl/>
        </w:rPr>
      </w:pPr>
    </w:p>
    <w:p w:rsidR="00B87BA7" w:rsidRPr="0088080B" w:rsidRDefault="00B87BA7" w:rsidP="00B87BA7">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1.1.2018</w:t>
      </w:r>
    </w:p>
    <w:p w:rsidR="00B87BA7" w:rsidRPr="0088080B" w:rsidRDefault="00B87BA7" w:rsidP="00B87BA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תשע"ח-2017</w:t>
      </w:r>
    </w:p>
    <w:p w:rsidR="00B87BA7" w:rsidRPr="0088080B" w:rsidRDefault="00B87BA7" w:rsidP="00B87BA7">
      <w:pPr>
        <w:pStyle w:val="P00"/>
        <w:spacing w:before="0"/>
        <w:ind w:left="0" w:right="1134"/>
        <w:rPr>
          <w:rStyle w:val="default"/>
          <w:rFonts w:cs="FrankRuehl" w:hint="cs"/>
          <w:vanish/>
          <w:szCs w:val="20"/>
          <w:shd w:val="clear" w:color="auto" w:fill="FFFF99"/>
          <w:rtl/>
        </w:rPr>
      </w:pPr>
      <w:hyperlink r:id="rId1483" w:history="1">
        <w:r w:rsidRPr="0088080B">
          <w:rPr>
            <w:rStyle w:val="Hyperlink"/>
            <w:rFonts w:hint="cs"/>
            <w:vanish/>
            <w:szCs w:val="20"/>
            <w:shd w:val="clear" w:color="auto" w:fill="FFFF99"/>
            <w:rtl/>
          </w:rPr>
          <w:t>י"פ תשע"ח מס' 7656</w:t>
        </w:r>
      </w:hyperlink>
      <w:r w:rsidRPr="0088080B">
        <w:rPr>
          <w:rStyle w:val="default"/>
          <w:rFonts w:cs="FrankRuehl" w:hint="cs"/>
          <w:vanish/>
          <w:szCs w:val="20"/>
          <w:shd w:val="clear" w:color="auto" w:fill="FFFF99"/>
          <w:rtl/>
        </w:rPr>
        <w:t xml:space="preserve"> מיום 27.12.2017 עמ' 3721</w:t>
      </w:r>
    </w:p>
    <w:p w:rsidR="00193AD6" w:rsidRPr="0088080B" w:rsidRDefault="000F4A80" w:rsidP="00193AD6">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00193AD6" w:rsidRPr="0088080B">
        <w:rPr>
          <w:rStyle w:val="default"/>
          <w:rFonts w:cs="FrankRuehl"/>
          <w:vanish/>
          <w:sz w:val="22"/>
          <w:szCs w:val="22"/>
          <w:shd w:val="clear" w:color="auto" w:fill="FFFF99"/>
          <w:rtl/>
        </w:rPr>
        <w:tab/>
      </w:r>
      <w:r w:rsidR="00193AD6"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193AD6" w:rsidRPr="0088080B">
        <w:rPr>
          <w:rStyle w:val="default"/>
          <w:rFonts w:cs="FrankRuehl" w:hint="cs"/>
          <w:strike/>
          <w:vanish/>
          <w:sz w:val="22"/>
          <w:szCs w:val="22"/>
          <w:shd w:val="clear" w:color="auto" w:fill="FFFF99"/>
          <w:rtl/>
        </w:rPr>
        <w:t>231,360 שקלים חדשים</w:t>
      </w:r>
      <w:r w:rsidR="00193AD6" w:rsidRPr="0088080B">
        <w:rPr>
          <w:rStyle w:val="default"/>
          <w:rFonts w:cs="FrankRuehl" w:hint="cs"/>
          <w:vanish/>
          <w:sz w:val="22"/>
          <w:szCs w:val="22"/>
          <w:shd w:val="clear" w:color="auto" w:fill="FFFF99"/>
          <w:rtl/>
        </w:rPr>
        <w:t xml:space="preserve"> </w:t>
      </w:r>
      <w:r w:rsidR="00193AD6" w:rsidRPr="0088080B">
        <w:rPr>
          <w:rStyle w:val="default"/>
          <w:rFonts w:cs="FrankRuehl" w:hint="cs"/>
          <w:vanish/>
          <w:sz w:val="22"/>
          <w:szCs w:val="22"/>
          <w:u w:val="single"/>
          <w:shd w:val="clear" w:color="auto" w:fill="FFFF99"/>
          <w:rtl/>
        </w:rPr>
        <w:t>232,050 שקלים חדשים</w:t>
      </w:r>
      <w:r w:rsidR="00193AD6" w:rsidRPr="0088080B">
        <w:rPr>
          <w:rStyle w:val="default"/>
          <w:rFonts w:cs="FrankRuehl" w:hint="cs"/>
          <w:vanish/>
          <w:sz w:val="22"/>
          <w:szCs w:val="22"/>
          <w:shd w:val="clear" w:color="auto" w:fill="FFFF99"/>
          <w:rtl/>
        </w:rPr>
        <w:t>, ובלבד שהסכום האמור לא יעלה על הסכום האמור בסעיף 37א5:</w:t>
      </w:r>
    </w:p>
    <w:p w:rsidR="00193AD6" w:rsidRPr="0088080B" w:rsidRDefault="00193AD6" w:rsidP="00193AD6">
      <w:pPr>
        <w:pStyle w:val="P00"/>
        <w:spacing w:before="0"/>
        <w:ind w:left="0" w:right="1134"/>
        <w:rPr>
          <w:rStyle w:val="default"/>
          <w:rFonts w:ascii="FrankRuehl" w:hAnsi="FrankRuehl" w:cs="FrankRuehl"/>
          <w:vanish/>
          <w:szCs w:val="20"/>
          <w:shd w:val="clear" w:color="auto" w:fill="FFFF99"/>
          <w:rtl/>
        </w:rPr>
      </w:pPr>
    </w:p>
    <w:p w:rsidR="00193AD6" w:rsidRPr="0088080B" w:rsidRDefault="00193AD6" w:rsidP="00193AD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1.1.2019</w:t>
      </w:r>
    </w:p>
    <w:p w:rsidR="00193AD6" w:rsidRPr="0088080B" w:rsidRDefault="00193AD6" w:rsidP="00193AD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תשע"ט-2019</w:t>
      </w:r>
    </w:p>
    <w:p w:rsidR="00193AD6" w:rsidRPr="0088080B" w:rsidRDefault="00193AD6" w:rsidP="00193AD6">
      <w:pPr>
        <w:pStyle w:val="P00"/>
        <w:spacing w:before="0"/>
        <w:ind w:left="0" w:right="1134"/>
        <w:rPr>
          <w:rStyle w:val="default"/>
          <w:rFonts w:ascii="FrankRuehl" w:hAnsi="FrankRuehl" w:cs="FrankRuehl"/>
          <w:vanish/>
          <w:szCs w:val="20"/>
          <w:shd w:val="clear" w:color="auto" w:fill="FFFF99"/>
          <w:rtl/>
        </w:rPr>
      </w:pPr>
      <w:hyperlink r:id="rId1484" w:history="1">
        <w:r w:rsidRPr="0088080B">
          <w:rPr>
            <w:rStyle w:val="Hyperlink"/>
            <w:rFonts w:ascii="FrankRuehl" w:hAnsi="FrankRuehl"/>
            <w:vanish/>
            <w:szCs w:val="20"/>
            <w:shd w:val="clear" w:color="auto" w:fill="FFFF99"/>
            <w:rtl/>
          </w:rPr>
          <w:t>י"פ תשע"ט מס' 8082</w:t>
        </w:r>
      </w:hyperlink>
      <w:r w:rsidRPr="0088080B">
        <w:rPr>
          <w:rStyle w:val="default"/>
          <w:rFonts w:ascii="FrankRuehl" w:hAnsi="FrankRuehl" w:cs="FrankRuehl"/>
          <w:vanish/>
          <w:szCs w:val="20"/>
          <w:shd w:val="clear" w:color="auto" w:fill="FFFF99"/>
          <w:rtl/>
        </w:rPr>
        <w:t xml:space="preserve"> מיום 16.1.2019 עמ' 6385</w:t>
      </w:r>
    </w:p>
    <w:p w:rsidR="000F4A80" w:rsidRPr="0088080B" w:rsidRDefault="000F4A80" w:rsidP="000F4A80">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Pr="0088080B">
        <w:rPr>
          <w:rStyle w:val="default"/>
          <w:rFonts w:cs="FrankRuehl" w:hint="cs"/>
          <w:strike/>
          <w:vanish/>
          <w:sz w:val="22"/>
          <w:szCs w:val="22"/>
          <w:shd w:val="clear" w:color="auto" w:fill="FFFF99"/>
          <w:rtl/>
        </w:rPr>
        <w:t>232,050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234,830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0F4A80" w:rsidRPr="0088080B" w:rsidRDefault="000F4A80" w:rsidP="000F4A80">
      <w:pPr>
        <w:pStyle w:val="P00"/>
        <w:spacing w:before="0"/>
        <w:ind w:left="0" w:right="1134"/>
        <w:rPr>
          <w:rStyle w:val="default"/>
          <w:rFonts w:ascii="FrankRuehl" w:hAnsi="FrankRuehl" w:cs="FrankRuehl"/>
          <w:vanish/>
          <w:szCs w:val="20"/>
          <w:shd w:val="clear" w:color="auto" w:fill="FFFF99"/>
          <w:rtl/>
        </w:rPr>
      </w:pPr>
    </w:p>
    <w:p w:rsidR="000F4A80" w:rsidRPr="0088080B" w:rsidRDefault="000F4A80" w:rsidP="000F4A8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1.1.2020</w:t>
      </w:r>
    </w:p>
    <w:p w:rsidR="000F4A80" w:rsidRPr="0088080B" w:rsidRDefault="000F4A80" w:rsidP="000F4A8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תש"ף-2019</w:t>
      </w:r>
    </w:p>
    <w:p w:rsidR="000F4A80" w:rsidRPr="0088080B" w:rsidRDefault="000F4A80" w:rsidP="000F4A80">
      <w:pPr>
        <w:pStyle w:val="P00"/>
        <w:spacing w:before="0"/>
        <w:ind w:left="0" w:right="1134"/>
        <w:rPr>
          <w:rStyle w:val="default"/>
          <w:rFonts w:ascii="FrankRuehl" w:hAnsi="FrankRuehl" w:cs="FrankRuehl"/>
          <w:vanish/>
          <w:szCs w:val="20"/>
          <w:shd w:val="clear" w:color="auto" w:fill="FFFF99"/>
          <w:rtl/>
        </w:rPr>
      </w:pPr>
      <w:hyperlink r:id="rId1485" w:history="1">
        <w:r w:rsidRPr="0088080B">
          <w:rPr>
            <w:rStyle w:val="Hyperlink"/>
            <w:rFonts w:ascii="FrankRuehl" w:hAnsi="FrankRuehl" w:hint="cs"/>
            <w:vanish/>
            <w:szCs w:val="20"/>
            <w:shd w:val="clear" w:color="auto" w:fill="FFFF99"/>
            <w:rtl/>
          </w:rPr>
          <w:t>י"פ תש"ף מס' 8610</w:t>
        </w:r>
      </w:hyperlink>
      <w:r w:rsidRPr="0088080B">
        <w:rPr>
          <w:rStyle w:val="default"/>
          <w:rFonts w:ascii="FrankRuehl" w:hAnsi="FrankRuehl" w:cs="FrankRuehl" w:hint="cs"/>
          <w:vanish/>
          <w:szCs w:val="20"/>
          <w:shd w:val="clear" w:color="auto" w:fill="FFFF99"/>
          <w:rtl/>
        </w:rPr>
        <w:t xml:space="preserve"> מיום 30.12.2019 עמ' 2631</w:t>
      </w:r>
    </w:p>
    <w:p w:rsidR="00EA735F" w:rsidRPr="0088080B" w:rsidRDefault="00EA735F" w:rsidP="00EA735F">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Pr="0088080B">
        <w:rPr>
          <w:rStyle w:val="default"/>
          <w:rFonts w:cs="FrankRuehl" w:hint="cs"/>
          <w:strike/>
          <w:vanish/>
          <w:sz w:val="22"/>
          <w:szCs w:val="22"/>
          <w:shd w:val="clear" w:color="auto" w:fill="FFFF99"/>
          <w:rtl/>
        </w:rPr>
        <w:t>234,830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235,340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p>
    <w:p w:rsidR="00EA735F" w:rsidRPr="0088080B" w:rsidRDefault="00EA735F" w:rsidP="00EA735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1.1.2021</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תשפ"א-2020</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hyperlink r:id="rId1486" w:history="1">
        <w:r w:rsidRPr="0088080B">
          <w:rPr>
            <w:rStyle w:val="Hyperlink"/>
            <w:rFonts w:ascii="FrankRuehl" w:hAnsi="FrankRuehl" w:hint="cs"/>
            <w:vanish/>
            <w:szCs w:val="20"/>
            <w:shd w:val="clear" w:color="auto" w:fill="FFFF99"/>
            <w:rtl/>
          </w:rPr>
          <w:t>י"פ תשפ"א מס' 9323</w:t>
        </w:r>
      </w:hyperlink>
      <w:r w:rsidRPr="0088080B">
        <w:rPr>
          <w:rStyle w:val="default"/>
          <w:rFonts w:ascii="FrankRuehl" w:hAnsi="FrankRuehl" w:cs="FrankRuehl" w:hint="cs"/>
          <w:vanish/>
          <w:szCs w:val="20"/>
          <w:shd w:val="clear" w:color="auto" w:fill="FFFF99"/>
          <w:rtl/>
        </w:rPr>
        <w:t xml:space="preserve"> מיום 24.12.2020 עמ' 2486</w:t>
      </w:r>
    </w:p>
    <w:p w:rsidR="00F419B6" w:rsidRPr="0088080B" w:rsidRDefault="00F419B6" w:rsidP="00F419B6">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Pr="0088080B">
        <w:rPr>
          <w:rStyle w:val="default"/>
          <w:rFonts w:cs="FrankRuehl" w:hint="cs"/>
          <w:strike/>
          <w:vanish/>
          <w:sz w:val="22"/>
          <w:szCs w:val="22"/>
          <w:shd w:val="clear" w:color="auto" w:fill="FFFF99"/>
          <w:rtl/>
        </w:rPr>
        <w:t>235,340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234,140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p>
    <w:p w:rsidR="00F419B6" w:rsidRPr="0088080B" w:rsidRDefault="00F419B6" w:rsidP="00F419B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1.1.2022</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תשפ"ב-2021</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hyperlink r:id="rId1487" w:history="1">
        <w:r w:rsidRPr="0088080B">
          <w:rPr>
            <w:rStyle w:val="Hyperlink"/>
            <w:rFonts w:ascii="FrankRuehl" w:hAnsi="FrankRuehl" w:hint="cs"/>
            <w:vanish/>
            <w:szCs w:val="20"/>
            <w:shd w:val="clear" w:color="auto" w:fill="FFFF99"/>
            <w:rtl/>
          </w:rPr>
          <w:t>י"פ תשפ"ב מס' 10097</w:t>
        </w:r>
      </w:hyperlink>
      <w:r w:rsidRPr="0088080B">
        <w:rPr>
          <w:rStyle w:val="default"/>
          <w:rFonts w:ascii="FrankRuehl" w:hAnsi="FrankRuehl" w:cs="FrankRuehl" w:hint="cs"/>
          <w:vanish/>
          <w:szCs w:val="20"/>
          <w:shd w:val="clear" w:color="auto" w:fill="FFFF99"/>
          <w:rtl/>
        </w:rPr>
        <w:t xml:space="preserve"> מיום 29.12.2021 עמ' 2477</w:t>
      </w:r>
    </w:p>
    <w:p w:rsidR="00BC14A3" w:rsidRPr="0088080B" w:rsidRDefault="000F4A80" w:rsidP="00C814A8">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00980E48" w:rsidRPr="0088080B">
        <w:rPr>
          <w:rStyle w:val="default"/>
          <w:rFonts w:cs="FrankRuehl"/>
          <w:vanish/>
          <w:sz w:val="22"/>
          <w:szCs w:val="22"/>
          <w:shd w:val="clear" w:color="auto" w:fill="FFFF99"/>
          <w:rtl/>
        </w:rPr>
        <w:tab/>
      </w:r>
      <w:r w:rsidR="00980E48"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00F419B6" w:rsidRPr="0088080B">
        <w:rPr>
          <w:rStyle w:val="default"/>
          <w:rFonts w:cs="FrankRuehl" w:hint="cs"/>
          <w:strike/>
          <w:vanish/>
          <w:sz w:val="22"/>
          <w:szCs w:val="22"/>
          <w:shd w:val="clear" w:color="auto" w:fill="FFFF99"/>
          <w:rtl/>
        </w:rPr>
        <w:t>234,1</w:t>
      </w:r>
      <w:r w:rsidR="00EA735F" w:rsidRPr="0088080B">
        <w:rPr>
          <w:rStyle w:val="default"/>
          <w:rFonts w:cs="FrankRuehl" w:hint="cs"/>
          <w:strike/>
          <w:vanish/>
          <w:sz w:val="22"/>
          <w:szCs w:val="22"/>
          <w:shd w:val="clear" w:color="auto" w:fill="FFFF99"/>
          <w:rtl/>
        </w:rPr>
        <w:t>4</w:t>
      </w:r>
      <w:r w:rsidR="00193AD6" w:rsidRPr="0088080B">
        <w:rPr>
          <w:rStyle w:val="default"/>
          <w:rFonts w:cs="FrankRuehl" w:hint="cs"/>
          <w:strike/>
          <w:vanish/>
          <w:sz w:val="22"/>
          <w:szCs w:val="22"/>
          <w:shd w:val="clear" w:color="auto" w:fill="FFFF99"/>
          <w:rtl/>
        </w:rPr>
        <w:t>0</w:t>
      </w:r>
      <w:r w:rsidR="00980E48" w:rsidRPr="0088080B">
        <w:rPr>
          <w:rStyle w:val="default"/>
          <w:rFonts w:cs="FrankRuehl" w:hint="cs"/>
          <w:strike/>
          <w:vanish/>
          <w:sz w:val="22"/>
          <w:szCs w:val="22"/>
          <w:shd w:val="clear" w:color="auto" w:fill="FFFF99"/>
          <w:rtl/>
        </w:rPr>
        <w:t xml:space="preserve"> שקלים חדשים</w:t>
      </w:r>
      <w:r w:rsidR="00980E48" w:rsidRPr="0088080B">
        <w:rPr>
          <w:rStyle w:val="default"/>
          <w:rFonts w:cs="FrankRuehl" w:hint="cs"/>
          <w:vanish/>
          <w:sz w:val="22"/>
          <w:szCs w:val="22"/>
          <w:shd w:val="clear" w:color="auto" w:fill="FFFF99"/>
          <w:rtl/>
        </w:rPr>
        <w:t xml:space="preserve"> </w:t>
      </w:r>
      <w:r w:rsidR="00F419B6" w:rsidRPr="0088080B">
        <w:rPr>
          <w:rStyle w:val="default"/>
          <w:rFonts w:cs="FrankRuehl" w:hint="cs"/>
          <w:vanish/>
          <w:sz w:val="22"/>
          <w:szCs w:val="22"/>
          <w:u w:val="single"/>
          <w:shd w:val="clear" w:color="auto" w:fill="FFFF99"/>
          <w:rtl/>
        </w:rPr>
        <w:t>239,76</w:t>
      </w:r>
      <w:r w:rsidR="00980E48" w:rsidRPr="0088080B">
        <w:rPr>
          <w:rStyle w:val="default"/>
          <w:rFonts w:cs="FrankRuehl" w:hint="cs"/>
          <w:vanish/>
          <w:sz w:val="22"/>
          <w:szCs w:val="22"/>
          <w:u w:val="single"/>
          <w:shd w:val="clear" w:color="auto" w:fill="FFFF99"/>
          <w:rtl/>
        </w:rPr>
        <w:t>0 שקלים חדשים</w:t>
      </w:r>
      <w:r w:rsidR="00980E48" w:rsidRPr="0088080B">
        <w:rPr>
          <w:rStyle w:val="default"/>
          <w:rFonts w:cs="FrankRuehl" w:hint="cs"/>
          <w:vanish/>
          <w:sz w:val="22"/>
          <w:szCs w:val="22"/>
          <w:shd w:val="clear" w:color="auto" w:fill="FFFF99"/>
          <w:rtl/>
        </w:rPr>
        <w:t>, ובלבד שהסכום האמור לא יעלה על הסכום האמור בסעיף 37א5</w:t>
      </w:r>
      <w:r w:rsidR="00BC14A3" w:rsidRPr="0088080B">
        <w:rPr>
          <w:rStyle w:val="default"/>
          <w:rFonts w:cs="FrankRuehl" w:hint="cs"/>
          <w:vanish/>
          <w:sz w:val="22"/>
          <w:szCs w:val="22"/>
          <w:shd w:val="clear" w:color="auto" w:fill="FFFF99"/>
          <w:rtl/>
        </w:rPr>
        <w:t>:</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p>
    <w:p w:rsidR="00BC14A3" w:rsidRPr="0088080B" w:rsidRDefault="00BC14A3" w:rsidP="00BC14A3">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BC14A3" w:rsidRPr="0088080B" w:rsidRDefault="00BC14A3" w:rsidP="00BC14A3">
      <w:pPr>
        <w:pStyle w:val="P00"/>
        <w:spacing w:before="0"/>
        <w:ind w:left="0" w:right="1134"/>
        <w:rPr>
          <w:rStyle w:val="default"/>
          <w:rFonts w:ascii="FrankRuehl" w:hAnsi="FrankRuehl" w:cs="FrankRuehl"/>
          <w:vanish/>
          <w:szCs w:val="20"/>
          <w:shd w:val="clear" w:color="auto" w:fill="FFFF99"/>
          <w:rtl/>
        </w:rPr>
      </w:pPr>
      <w:hyperlink r:id="rId148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48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C14A3" w:rsidRPr="0088080B" w:rsidRDefault="00BC14A3" w:rsidP="00BC14A3">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vanish/>
          <w:sz w:val="16"/>
          <w:szCs w:val="16"/>
          <w:shd w:val="clear" w:color="auto" w:fill="FFFF99"/>
          <w:rtl/>
        </w:rPr>
        <w:t xml:space="preserve">עיצום כספי על מי שפועל בלא </w:t>
      </w:r>
      <w:r w:rsidRPr="0088080B">
        <w:rPr>
          <w:rStyle w:val="default"/>
          <w:rFonts w:ascii="Miriam" w:hAnsi="Miriam" w:cs="Miriam"/>
          <w:strike/>
          <w:vanish/>
          <w:sz w:val="16"/>
          <w:szCs w:val="16"/>
          <w:shd w:val="clear" w:color="auto" w:fill="FFFF99"/>
          <w:rtl/>
        </w:rPr>
        <w:t>רישיון, היתר</w:t>
      </w:r>
      <w:r w:rsidR="001346B5" w:rsidRPr="0088080B">
        <w:rPr>
          <w:rStyle w:val="default"/>
          <w:rFonts w:ascii="Miriam" w:hAnsi="Miriam" w:cs="Miriam" w:hint="cs"/>
          <w:vanish/>
          <w:sz w:val="16"/>
          <w:szCs w:val="16"/>
          <w:shd w:val="clear" w:color="auto" w:fill="FFFF99"/>
          <w:rtl/>
        </w:rPr>
        <w:t xml:space="preserve"> </w:t>
      </w:r>
      <w:r w:rsidR="001346B5" w:rsidRPr="0088080B">
        <w:rPr>
          <w:rStyle w:val="default"/>
          <w:rFonts w:ascii="Miriam" w:hAnsi="Miriam" w:cs="Miriam" w:hint="cs"/>
          <w:vanish/>
          <w:sz w:val="16"/>
          <w:szCs w:val="16"/>
          <w:u w:val="single"/>
          <w:shd w:val="clear" w:color="auto" w:fill="FFFF99"/>
          <w:rtl/>
        </w:rPr>
        <w:t>רישום במרשם, רישיון</w:t>
      </w:r>
      <w:r w:rsidRPr="0088080B">
        <w:rPr>
          <w:rStyle w:val="default"/>
          <w:rFonts w:ascii="Miriam" w:hAnsi="Miriam" w:cs="Miriam"/>
          <w:vanish/>
          <w:sz w:val="16"/>
          <w:szCs w:val="16"/>
          <w:shd w:val="clear" w:color="auto" w:fill="FFFF99"/>
          <w:rtl/>
        </w:rPr>
        <w:t xml:space="preserve"> או אישור</w:t>
      </w:r>
    </w:p>
    <w:p w:rsidR="00BC14A3" w:rsidRPr="0088080B" w:rsidRDefault="00BC14A3" w:rsidP="00BC14A3">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37א4.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למנהל יסוד סביר להניח כי אדם הפר הוראה מההוראות לפי חוק זה, כמפורט להלן, רשאי הוא להטיל עליו עיצום כספי בסכום של עד 239,760 שקלים חדשים, ובלבד שהסכום האמור לא יעלה על הסכום האמור בסעיף 37א5:</w:t>
      </w:r>
    </w:p>
    <w:p w:rsidR="00BC14A3" w:rsidRPr="0088080B" w:rsidRDefault="00BC14A3" w:rsidP="00BC14A3">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ביצע פעולת בזק או נתן שירות בזק, בלא רישיון או היתר כללי, בניגוד להוראות סעיף 2(ב);</w:t>
      </w:r>
    </w:p>
    <w:p w:rsidR="001346B5" w:rsidRPr="0088080B" w:rsidRDefault="001346B5" w:rsidP="00BC14A3">
      <w:pPr>
        <w:pStyle w:val="P00"/>
        <w:spacing w:before="0"/>
        <w:ind w:left="624"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סיפק שירות בזק או ביצע פעולת בזק בלי שהוא רשום במרשם או בלי רישיון, בניגוד להוראות סעיף 2;</w:t>
      </w:r>
    </w:p>
    <w:p w:rsidR="00BC14A3" w:rsidRPr="0088080B" w:rsidRDefault="00BC14A3" w:rsidP="00BC14A3">
      <w:pPr>
        <w:pStyle w:val="P00"/>
        <w:spacing w:before="0"/>
        <w:ind w:left="62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שידר שידורי כבלים או שידורי טלוויזיה באמצעות לוויין, בלא רישיון לשידורים, בניגוד להוראות סעיפים 6ז(א) או 6מד(ב);</w:t>
      </w:r>
    </w:p>
    <w:p w:rsidR="00BC14A3" w:rsidRPr="0088080B" w:rsidRDefault="00BC14A3" w:rsidP="00BC14A3">
      <w:pPr>
        <w:pStyle w:val="P00"/>
        <w:spacing w:before="0"/>
        <w:ind w:left="624" w:right="1134"/>
        <w:rPr>
          <w:rStyle w:val="default"/>
          <w:rFonts w:cs="FrankRuehl"/>
          <w:strike/>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hint="cs"/>
          <w:strike/>
          <w:vanish/>
          <w:sz w:val="22"/>
          <w:szCs w:val="22"/>
          <w:shd w:val="clear" w:color="auto" w:fill="FFFF99"/>
          <w:rtl/>
        </w:rPr>
        <w:tab/>
        <w:t>ייבא, החזיק, הפיץ, מכר, תיחזק או חיבר לרשת בזק ציבורית, למטרה מסחרית, ציוד קצה שלא ניתן לגביו אישור סוג הנדרש לפי הוראות חוק זה, בניגוד להוראות סעיף 36א(א).</w:t>
      </w:r>
    </w:p>
    <w:p w:rsidR="0088080B" w:rsidRPr="0088080B" w:rsidRDefault="001346B5" w:rsidP="001346B5">
      <w:pPr>
        <w:pStyle w:val="P00"/>
        <w:spacing w:before="0"/>
        <w:ind w:left="624"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עסק בסחר בציוד קצה שלא ניתן לגביו אישור סוג, בניגוד להוראות סעיף 4א, למעט ציוד קצה שהשר קבע לגביו פטור מאישור סוג לפי סעיף 4א</w:t>
      </w:r>
      <w:r w:rsidR="0088080B" w:rsidRPr="0088080B">
        <w:rPr>
          <w:rStyle w:val="default"/>
          <w:rFonts w:cs="FrankRuehl" w:hint="cs"/>
          <w:vanish/>
          <w:sz w:val="22"/>
          <w:szCs w:val="22"/>
          <w:u w:val="single"/>
          <w:shd w:val="clear" w:color="auto" w:fill="FFFF99"/>
          <w:rtl/>
        </w:rPr>
        <w:t>.</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p>
    <w:p w:rsidR="0088080B" w:rsidRPr="0088080B" w:rsidRDefault="0088080B" w:rsidP="0088080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1.1.2023</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תשפ"ג-2022</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hyperlink r:id="rId1490" w:history="1">
        <w:r w:rsidRPr="0088080B">
          <w:rPr>
            <w:rStyle w:val="Hyperlink"/>
            <w:rFonts w:ascii="FrankRuehl" w:hAnsi="FrankRuehl"/>
            <w:vanish/>
            <w:szCs w:val="20"/>
            <w:shd w:val="clear" w:color="auto" w:fill="FFFF99"/>
            <w:rtl/>
          </w:rPr>
          <w:t>י"פ תשפ"ג מס' 11008</w:t>
        </w:r>
      </w:hyperlink>
      <w:r w:rsidRPr="0088080B">
        <w:rPr>
          <w:rStyle w:val="default"/>
          <w:rFonts w:ascii="FrankRuehl" w:hAnsi="FrankRuehl" w:cs="FrankRuehl"/>
          <w:vanish/>
          <w:szCs w:val="20"/>
          <w:shd w:val="clear" w:color="auto" w:fill="FFFF99"/>
          <w:rtl/>
        </w:rPr>
        <w:t xml:space="preserve"> מיום 28.12.2022 עמ' 2468</w:t>
      </w:r>
    </w:p>
    <w:p w:rsidR="00980E48" w:rsidRPr="000448C8" w:rsidRDefault="0088080B" w:rsidP="0088080B">
      <w:pPr>
        <w:pStyle w:val="P0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37א4.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למנהל יסוד סביר להניח כי אדם הפר הוראה מההוראות לפי חוק זה, כמפורט להלן, רשאי הוא להטיל עליו עיצום כספי בסכום של עד </w:t>
      </w:r>
      <w:r w:rsidRPr="0088080B">
        <w:rPr>
          <w:rStyle w:val="default"/>
          <w:rFonts w:cs="FrankRuehl" w:hint="cs"/>
          <w:strike/>
          <w:vanish/>
          <w:sz w:val="22"/>
          <w:szCs w:val="22"/>
          <w:shd w:val="clear" w:color="auto" w:fill="FFFF99"/>
          <w:rtl/>
        </w:rPr>
        <w:t>239,760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252,420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bookmarkEnd w:id="463"/>
    </w:p>
    <w:p w:rsidR="00980E48" w:rsidRDefault="00980E48" w:rsidP="00C814A8">
      <w:pPr>
        <w:pStyle w:val="P00"/>
        <w:spacing w:before="72"/>
        <w:ind w:left="0" w:right="1134"/>
        <w:rPr>
          <w:rStyle w:val="default"/>
          <w:rFonts w:cs="FrankRuehl"/>
          <w:rtl/>
        </w:rPr>
      </w:pPr>
      <w:bookmarkStart w:id="464" w:name="Seif187"/>
      <w:bookmarkEnd w:id="464"/>
      <w:r>
        <w:rPr>
          <w:lang w:val="he-IL"/>
        </w:rPr>
        <w:pict>
          <v:rect id="_x0000_s3038" style="position:absolute;left:0;text-align:left;margin-left:464.4pt;margin-top:8.05pt;width:75.15pt;height:41.25pt;z-index:251840512" o:allowincell="f" filled="f" stroked="f" strokecolor="lime" strokeweight=".25pt">
            <v:textbox style="mso-next-textbox:#_x0000_s3038" inset="0,0,0,0">
              <w:txbxContent>
                <w:p w:rsidR="00F17E28" w:rsidRDefault="00F17E28" w:rsidP="00980E48">
                  <w:pPr>
                    <w:spacing w:line="160" w:lineRule="exact"/>
                    <w:jc w:val="left"/>
                    <w:rPr>
                      <w:rFonts w:cs="Miriam" w:hint="cs"/>
                      <w:szCs w:val="18"/>
                      <w:rtl/>
                    </w:rPr>
                  </w:pPr>
                  <w:r>
                    <w:rPr>
                      <w:rFonts w:cs="Miriam" w:hint="cs"/>
                      <w:szCs w:val="18"/>
                      <w:rtl/>
                    </w:rPr>
                    <w:t>עיצום כספי על סחר בציוד תקשורת</w:t>
                  </w:r>
                </w:p>
                <w:p w:rsidR="00F17E28" w:rsidRDefault="00F17E28" w:rsidP="00980E48">
                  <w:pPr>
                    <w:spacing w:line="160" w:lineRule="exact"/>
                    <w:jc w:val="left"/>
                    <w:rPr>
                      <w:rFonts w:cs="Miriam" w:hint="cs"/>
                      <w:noProof/>
                      <w:szCs w:val="18"/>
                      <w:rtl/>
                    </w:rPr>
                  </w:pPr>
                  <w:r>
                    <w:rPr>
                      <w:rFonts w:cs="Miriam" w:hint="cs"/>
                      <w:szCs w:val="18"/>
                      <w:rtl/>
                    </w:rPr>
                    <w:t>(תיקון מס' 58) תשע"ד-2014</w:t>
                  </w:r>
                </w:p>
                <w:p w:rsidR="00F17E28" w:rsidRDefault="00F17E28" w:rsidP="00C814A8">
                  <w:pPr>
                    <w:spacing w:line="160" w:lineRule="exact"/>
                    <w:jc w:val="left"/>
                    <w:rPr>
                      <w:rFonts w:cs="Miriam" w:hint="cs"/>
                      <w:noProof/>
                      <w:szCs w:val="18"/>
                      <w:rtl/>
                    </w:rPr>
                  </w:pPr>
                  <w:r>
                    <w:rPr>
                      <w:rFonts w:cs="Miriam" w:hint="cs"/>
                      <w:noProof/>
                      <w:szCs w:val="18"/>
                      <w:rtl/>
                    </w:rPr>
                    <w:t>הודעה תש</w:t>
                  </w:r>
                  <w:r w:rsidR="00EA735F">
                    <w:rPr>
                      <w:rFonts w:cs="Miriam" w:hint="cs"/>
                      <w:noProof/>
                      <w:szCs w:val="18"/>
                      <w:rtl/>
                    </w:rPr>
                    <w:t>פ"</w:t>
                  </w:r>
                  <w:r w:rsidR="0088080B">
                    <w:rPr>
                      <w:rFonts w:cs="Miriam" w:hint="cs"/>
                      <w:noProof/>
                      <w:szCs w:val="18"/>
                      <w:rtl/>
                    </w:rPr>
                    <w:t>ג</w:t>
                  </w:r>
                  <w:r w:rsidR="00EA735F">
                    <w:rPr>
                      <w:rFonts w:cs="Miriam" w:hint="cs"/>
                      <w:noProof/>
                      <w:szCs w:val="18"/>
                      <w:rtl/>
                    </w:rPr>
                    <w:t>-202</w:t>
                  </w:r>
                  <w:r w:rsidR="0088080B">
                    <w:rPr>
                      <w:rFonts w:cs="Miriam" w:hint="cs"/>
                      <w:noProof/>
                      <w:szCs w:val="18"/>
                      <w:rtl/>
                    </w:rPr>
                    <w:t>2</w:t>
                  </w:r>
                </w:p>
              </w:txbxContent>
            </v:textbox>
            <w10:anchorlock/>
          </v:rect>
        </w:pict>
      </w:r>
      <w:r>
        <w:rPr>
          <w:rStyle w:val="big-number"/>
          <w:rtl/>
        </w:rPr>
        <w:t>37</w:t>
      </w:r>
      <w:r>
        <w:rPr>
          <w:rStyle w:val="default"/>
          <w:rFonts w:cs="FrankRuehl"/>
          <w:rtl/>
        </w:rPr>
        <w:t>א</w:t>
      </w:r>
      <w:r>
        <w:rPr>
          <w:rStyle w:val="default"/>
          <w:rFonts w:cs="FrankRuehl" w:hint="cs"/>
          <w:rtl/>
        </w:rPr>
        <w:t xml:space="preserve">4א. היה למנהל יסוד סביר להניח כי </w:t>
      </w:r>
      <w:r w:rsidR="00CA45DB">
        <w:rPr>
          <w:rStyle w:val="default"/>
          <w:rFonts w:cs="FrankRuehl" w:hint="cs"/>
          <w:rtl/>
        </w:rPr>
        <w:t xml:space="preserve">מי שעוסק בסחר בציוד תקשורת גרם להגבלה או לחסימה של ציוד תקשורת, בניגוד להוראות סעיף 51ג, רשאי הוא להטיל עליו עיצום כספי בסכום של עד </w:t>
      </w:r>
      <w:r w:rsidR="0088080B">
        <w:rPr>
          <w:rStyle w:val="default"/>
          <w:rFonts w:cs="FrankRuehl" w:hint="cs"/>
          <w:rtl/>
        </w:rPr>
        <w:t>252,42</w:t>
      </w:r>
      <w:r w:rsidR="00193AD6">
        <w:rPr>
          <w:rStyle w:val="default"/>
          <w:rFonts w:cs="FrankRuehl" w:hint="cs"/>
          <w:rtl/>
        </w:rPr>
        <w:t>0</w:t>
      </w:r>
      <w:r w:rsidR="00CA45DB">
        <w:rPr>
          <w:rStyle w:val="default"/>
          <w:rFonts w:cs="FrankRuehl" w:hint="cs"/>
          <w:rtl/>
        </w:rPr>
        <w:t xml:space="preserve"> שקלים חדשים, ובלבד שהסכום האמור לא יעלה על הסכום האמור בסעיף 37א5.</w:t>
      </w:r>
    </w:p>
    <w:p w:rsidR="00DA55BB" w:rsidRPr="0088080B" w:rsidRDefault="00DA55BB" w:rsidP="00DA55BB">
      <w:pPr>
        <w:pStyle w:val="P00"/>
        <w:spacing w:before="0"/>
        <w:ind w:left="0" w:right="1134"/>
        <w:rPr>
          <w:rStyle w:val="default"/>
          <w:rFonts w:cs="FrankRuehl" w:hint="cs"/>
          <w:vanish/>
          <w:color w:val="FF0000"/>
          <w:szCs w:val="20"/>
          <w:shd w:val="clear" w:color="auto" w:fill="FFFF99"/>
          <w:rtl/>
        </w:rPr>
      </w:pPr>
      <w:bookmarkStart w:id="465" w:name="Rov583"/>
      <w:r w:rsidRPr="0088080B">
        <w:rPr>
          <w:rStyle w:val="default"/>
          <w:rFonts w:cs="FrankRuehl" w:hint="cs"/>
          <w:vanish/>
          <w:color w:val="FF0000"/>
          <w:szCs w:val="20"/>
          <w:shd w:val="clear" w:color="auto" w:fill="FFFF99"/>
          <w:rtl/>
        </w:rPr>
        <w:t>מיום 10.2.2014</w:t>
      </w:r>
    </w:p>
    <w:p w:rsidR="00DA55BB" w:rsidRPr="0088080B" w:rsidRDefault="00DA55BB" w:rsidP="00DA55B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DA55BB" w:rsidRPr="0088080B" w:rsidRDefault="00DA55BB" w:rsidP="00DA55BB">
      <w:pPr>
        <w:pStyle w:val="P00"/>
        <w:spacing w:before="0"/>
        <w:ind w:left="0" w:right="1134"/>
        <w:rPr>
          <w:rStyle w:val="default"/>
          <w:rFonts w:cs="FrankRuehl" w:hint="cs"/>
          <w:vanish/>
          <w:szCs w:val="20"/>
          <w:shd w:val="clear" w:color="auto" w:fill="FFFF99"/>
          <w:rtl/>
        </w:rPr>
      </w:pPr>
      <w:hyperlink r:id="rId1491"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492"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DA55BB" w:rsidRPr="0088080B" w:rsidRDefault="00DA55BB" w:rsidP="00DA55B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37א4א</w:t>
      </w:r>
    </w:p>
    <w:p w:rsidR="00DA55BB" w:rsidRPr="0088080B" w:rsidRDefault="00DA55BB" w:rsidP="00DA55BB">
      <w:pPr>
        <w:pStyle w:val="P00"/>
        <w:spacing w:before="0"/>
        <w:ind w:left="0" w:right="1134"/>
        <w:rPr>
          <w:rStyle w:val="default"/>
          <w:rFonts w:cs="FrankRuehl" w:hint="cs"/>
          <w:vanish/>
          <w:szCs w:val="20"/>
          <w:shd w:val="clear" w:color="auto" w:fill="FFFF99"/>
          <w:rtl/>
        </w:rPr>
      </w:pPr>
    </w:p>
    <w:p w:rsidR="00DA55BB" w:rsidRPr="0088080B" w:rsidRDefault="00DA55BB" w:rsidP="00DA55B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1.1.2016</w:t>
      </w:r>
    </w:p>
    <w:p w:rsidR="00DA55BB" w:rsidRPr="0088080B" w:rsidRDefault="00DA55BB" w:rsidP="00DA55B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תשע"ו-2016</w:t>
      </w:r>
    </w:p>
    <w:p w:rsidR="00DA55BB" w:rsidRPr="0088080B" w:rsidRDefault="00DA55BB" w:rsidP="00DA55BB">
      <w:pPr>
        <w:pStyle w:val="P00"/>
        <w:spacing w:before="0"/>
        <w:ind w:left="0" w:right="1134"/>
        <w:rPr>
          <w:rStyle w:val="default"/>
          <w:rFonts w:cs="FrankRuehl" w:hint="cs"/>
          <w:vanish/>
          <w:szCs w:val="20"/>
          <w:shd w:val="clear" w:color="auto" w:fill="FFFF99"/>
          <w:rtl/>
        </w:rPr>
      </w:pPr>
      <w:hyperlink r:id="rId1493" w:history="1">
        <w:r w:rsidRPr="0088080B">
          <w:rPr>
            <w:rStyle w:val="Hyperlink"/>
            <w:rFonts w:hint="cs"/>
            <w:vanish/>
            <w:szCs w:val="20"/>
            <w:shd w:val="clear" w:color="auto" w:fill="FFFF99"/>
            <w:rtl/>
          </w:rPr>
          <w:t>י"פ תשע"ו מס' 7184</w:t>
        </w:r>
      </w:hyperlink>
      <w:r w:rsidRPr="0088080B">
        <w:rPr>
          <w:rStyle w:val="default"/>
          <w:rFonts w:cs="FrankRuehl" w:hint="cs"/>
          <w:vanish/>
          <w:szCs w:val="20"/>
          <w:shd w:val="clear" w:color="auto" w:fill="FFFF99"/>
          <w:rtl/>
        </w:rPr>
        <w:t xml:space="preserve"> מיום 12.1.2016 עמ' 2641</w:t>
      </w:r>
    </w:p>
    <w:p w:rsidR="00DA55BB" w:rsidRPr="0088080B" w:rsidRDefault="00DA55BB" w:rsidP="00DA55BB">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234,390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232,060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DA55BB" w:rsidRPr="0088080B" w:rsidRDefault="00DA55BB" w:rsidP="00DA55BB">
      <w:pPr>
        <w:pStyle w:val="P00"/>
        <w:spacing w:before="0"/>
        <w:ind w:left="0" w:right="1134"/>
        <w:rPr>
          <w:rStyle w:val="default"/>
          <w:rFonts w:cs="FrankRuehl" w:hint="cs"/>
          <w:vanish/>
          <w:szCs w:val="20"/>
          <w:shd w:val="clear" w:color="auto" w:fill="FFFF99"/>
          <w:rtl/>
        </w:rPr>
      </w:pPr>
    </w:p>
    <w:p w:rsidR="00DA55BB" w:rsidRPr="0088080B" w:rsidRDefault="00DA55BB" w:rsidP="00DA55B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DA55BB" w:rsidRPr="0088080B" w:rsidRDefault="00DA55BB" w:rsidP="00DA55B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הודעה תשע"ז-2016</w:t>
      </w:r>
    </w:p>
    <w:p w:rsidR="00DA55BB" w:rsidRPr="0088080B" w:rsidRDefault="00DA55BB" w:rsidP="00DA55BB">
      <w:pPr>
        <w:pStyle w:val="P00"/>
        <w:spacing w:before="0"/>
        <w:ind w:left="0" w:right="1134"/>
        <w:rPr>
          <w:rStyle w:val="default"/>
          <w:rFonts w:cs="FrankRuehl" w:hint="cs"/>
          <w:vanish/>
          <w:szCs w:val="20"/>
          <w:shd w:val="clear" w:color="auto" w:fill="FFFF99"/>
          <w:rtl/>
        </w:rPr>
      </w:pPr>
      <w:hyperlink r:id="rId1494" w:history="1">
        <w:r w:rsidRPr="0088080B">
          <w:rPr>
            <w:rStyle w:val="Hyperlink"/>
            <w:rFonts w:hint="cs"/>
            <w:vanish/>
            <w:szCs w:val="20"/>
            <w:shd w:val="clear" w:color="auto" w:fill="FFFF99"/>
            <w:rtl/>
          </w:rPr>
          <w:t>י"פ תשע"ז מס' 7411</w:t>
        </w:r>
      </w:hyperlink>
      <w:r w:rsidRPr="0088080B">
        <w:rPr>
          <w:rStyle w:val="default"/>
          <w:rFonts w:cs="FrankRuehl" w:hint="cs"/>
          <w:vanish/>
          <w:szCs w:val="20"/>
          <w:shd w:val="clear" w:color="auto" w:fill="FFFF99"/>
          <w:rtl/>
        </w:rPr>
        <w:t xml:space="preserve"> מיום 29.12.2016 עמ' 1911</w:t>
      </w:r>
    </w:p>
    <w:p w:rsidR="00DA55BB" w:rsidRPr="0088080B" w:rsidRDefault="00DA55BB" w:rsidP="00DA55B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232,060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231,360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DA55BB" w:rsidRPr="0088080B" w:rsidRDefault="00DA55BB" w:rsidP="00DA55BB">
      <w:pPr>
        <w:pStyle w:val="P00"/>
        <w:spacing w:before="0"/>
        <w:ind w:left="0" w:right="1134"/>
        <w:rPr>
          <w:rStyle w:val="default"/>
          <w:rFonts w:cs="FrankRuehl"/>
          <w:vanish/>
          <w:szCs w:val="20"/>
          <w:shd w:val="clear" w:color="auto" w:fill="FFFF99"/>
          <w:rtl/>
        </w:rPr>
      </w:pPr>
    </w:p>
    <w:p w:rsidR="00DA55BB" w:rsidRPr="0088080B" w:rsidRDefault="00DA55BB" w:rsidP="00DA55BB">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1.1.2018</w:t>
      </w:r>
    </w:p>
    <w:p w:rsidR="00DA55BB" w:rsidRPr="0088080B" w:rsidRDefault="00DA55BB" w:rsidP="00DA55BB">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הודעה תשע"ח-2017</w:t>
      </w:r>
    </w:p>
    <w:p w:rsidR="00DA55BB" w:rsidRPr="0088080B" w:rsidRDefault="00DA55BB" w:rsidP="00DA55BB">
      <w:pPr>
        <w:pStyle w:val="P00"/>
        <w:spacing w:before="0"/>
        <w:ind w:left="0" w:right="1134"/>
        <w:rPr>
          <w:rStyle w:val="default"/>
          <w:rFonts w:cs="FrankRuehl" w:hint="cs"/>
          <w:vanish/>
          <w:szCs w:val="20"/>
          <w:shd w:val="clear" w:color="auto" w:fill="FFFF99"/>
          <w:rtl/>
        </w:rPr>
      </w:pPr>
      <w:hyperlink r:id="rId1495" w:history="1">
        <w:r w:rsidRPr="0088080B">
          <w:rPr>
            <w:rStyle w:val="Hyperlink"/>
            <w:rFonts w:hint="cs"/>
            <w:vanish/>
            <w:szCs w:val="20"/>
            <w:shd w:val="clear" w:color="auto" w:fill="FFFF99"/>
            <w:rtl/>
          </w:rPr>
          <w:t>י"פ תשע"ח מס' 7656</w:t>
        </w:r>
      </w:hyperlink>
      <w:r w:rsidRPr="0088080B">
        <w:rPr>
          <w:rStyle w:val="default"/>
          <w:rFonts w:cs="FrankRuehl" w:hint="cs"/>
          <w:vanish/>
          <w:szCs w:val="20"/>
          <w:shd w:val="clear" w:color="auto" w:fill="FFFF99"/>
          <w:rtl/>
        </w:rPr>
        <w:t xml:space="preserve"> מיום 27.12.2017 עמ' 3721</w:t>
      </w:r>
    </w:p>
    <w:p w:rsidR="00DA55BB" w:rsidRPr="0088080B" w:rsidRDefault="00DA55BB" w:rsidP="00DA55B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231,360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232,050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p>
    <w:p w:rsidR="00DA55BB" w:rsidRPr="0088080B" w:rsidRDefault="00DA55BB" w:rsidP="00DA55B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1.1.2019</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תשע"ט-2019</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hyperlink r:id="rId1496" w:history="1">
        <w:r w:rsidRPr="0088080B">
          <w:rPr>
            <w:rStyle w:val="Hyperlink"/>
            <w:rFonts w:ascii="FrankRuehl" w:hAnsi="FrankRuehl"/>
            <w:vanish/>
            <w:szCs w:val="20"/>
            <w:shd w:val="clear" w:color="auto" w:fill="FFFF99"/>
            <w:rtl/>
          </w:rPr>
          <w:t>י"פ תשע"ט מס' 8082</w:t>
        </w:r>
      </w:hyperlink>
      <w:r w:rsidRPr="0088080B">
        <w:rPr>
          <w:rStyle w:val="default"/>
          <w:rFonts w:ascii="FrankRuehl" w:hAnsi="FrankRuehl" w:cs="FrankRuehl"/>
          <w:vanish/>
          <w:szCs w:val="20"/>
          <w:shd w:val="clear" w:color="auto" w:fill="FFFF99"/>
          <w:rtl/>
        </w:rPr>
        <w:t xml:space="preserve"> מיום 16.1.2019 עמ' 6385</w:t>
      </w:r>
    </w:p>
    <w:p w:rsidR="00DA55BB" w:rsidRPr="0088080B" w:rsidRDefault="00DA55BB" w:rsidP="00DA55B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232,050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234,830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p>
    <w:p w:rsidR="00DA55BB" w:rsidRPr="0088080B" w:rsidRDefault="00DA55BB" w:rsidP="00DA55B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1.1.2020</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תש"ף-2019</w:t>
      </w:r>
    </w:p>
    <w:p w:rsidR="00DA55BB" w:rsidRPr="0088080B" w:rsidRDefault="00DA55BB" w:rsidP="00DA55BB">
      <w:pPr>
        <w:pStyle w:val="P00"/>
        <w:spacing w:before="0"/>
        <w:ind w:left="0" w:right="1134"/>
        <w:rPr>
          <w:rStyle w:val="default"/>
          <w:rFonts w:ascii="FrankRuehl" w:hAnsi="FrankRuehl" w:cs="FrankRuehl"/>
          <w:vanish/>
          <w:szCs w:val="20"/>
          <w:shd w:val="clear" w:color="auto" w:fill="FFFF99"/>
          <w:rtl/>
        </w:rPr>
      </w:pPr>
      <w:hyperlink r:id="rId1497" w:history="1">
        <w:r w:rsidRPr="0088080B">
          <w:rPr>
            <w:rStyle w:val="Hyperlink"/>
            <w:rFonts w:ascii="FrankRuehl" w:hAnsi="FrankRuehl" w:hint="cs"/>
            <w:vanish/>
            <w:szCs w:val="20"/>
            <w:shd w:val="clear" w:color="auto" w:fill="FFFF99"/>
            <w:rtl/>
          </w:rPr>
          <w:t>י"פ תש"ף מס' 8610</w:t>
        </w:r>
      </w:hyperlink>
      <w:r w:rsidRPr="0088080B">
        <w:rPr>
          <w:rStyle w:val="default"/>
          <w:rFonts w:ascii="FrankRuehl" w:hAnsi="FrankRuehl" w:cs="FrankRuehl" w:hint="cs"/>
          <w:vanish/>
          <w:szCs w:val="20"/>
          <w:shd w:val="clear" w:color="auto" w:fill="FFFF99"/>
          <w:rtl/>
        </w:rPr>
        <w:t xml:space="preserve"> מיום 30.12.2019 עמ' 2631</w:t>
      </w:r>
    </w:p>
    <w:p w:rsidR="00EA735F" w:rsidRPr="0088080B" w:rsidRDefault="00EA735F" w:rsidP="00EA735F">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234,830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235,340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p>
    <w:p w:rsidR="00EA735F" w:rsidRPr="0088080B" w:rsidRDefault="00EA735F" w:rsidP="00EA735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1.1.2021</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תשפ"א-2020</w:t>
      </w:r>
    </w:p>
    <w:p w:rsidR="00EA735F" w:rsidRPr="0088080B" w:rsidRDefault="00EA735F" w:rsidP="00EA735F">
      <w:pPr>
        <w:pStyle w:val="P00"/>
        <w:spacing w:before="0"/>
        <w:ind w:left="0" w:right="1134"/>
        <w:rPr>
          <w:rStyle w:val="default"/>
          <w:rFonts w:ascii="FrankRuehl" w:hAnsi="FrankRuehl" w:cs="FrankRuehl"/>
          <w:vanish/>
          <w:szCs w:val="20"/>
          <w:shd w:val="clear" w:color="auto" w:fill="FFFF99"/>
          <w:rtl/>
        </w:rPr>
      </w:pPr>
      <w:hyperlink r:id="rId1498" w:history="1">
        <w:r w:rsidRPr="0088080B">
          <w:rPr>
            <w:rStyle w:val="Hyperlink"/>
            <w:rFonts w:ascii="FrankRuehl" w:hAnsi="FrankRuehl" w:hint="cs"/>
            <w:vanish/>
            <w:szCs w:val="20"/>
            <w:shd w:val="clear" w:color="auto" w:fill="FFFF99"/>
            <w:rtl/>
          </w:rPr>
          <w:t>י"פ תשפ"א מס' 9323</w:t>
        </w:r>
      </w:hyperlink>
      <w:r w:rsidRPr="0088080B">
        <w:rPr>
          <w:rStyle w:val="default"/>
          <w:rFonts w:ascii="FrankRuehl" w:hAnsi="FrankRuehl" w:cs="FrankRuehl" w:hint="cs"/>
          <w:vanish/>
          <w:szCs w:val="20"/>
          <w:shd w:val="clear" w:color="auto" w:fill="FFFF99"/>
          <w:rtl/>
        </w:rPr>
        <w:t xml:space="preserve"> מיום 24.12.2020 עמ' 2486</w:t>
      </w:r>
    </w:p>
    <w:p w:rsidR="00F419B6" w:rsidRPr="0088080B" w:rsidRDefault="00F419B6" w:rsidP="00F419B6">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235,340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234,140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p>
    <w:p w:rsidR="00F419B6" w:rsidRPr="0088080B" w:rsidRDefault="00F419B6" w:rsidP="00F419B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1.1.2022</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הודעה תשפ"ב-2021</w:t>
      </w:r>
    </w:p>
    <w:p w:rsidR="00F419B6" w:rsidRPr="0088080B" w:rsidRDefault="00F419B6" w:rsidP="00F419B6">
      <w:pPr>
        <w:pStyle w:val="P00"/>
        <w:spacing w:before="0"/>
        <w:ind w:left="0" w:right="1134"/>
        <w:rPr>
          <w:rStyle w:val="default"/>
          <w:rFonts w:ascii="FrankRuehl" w:hAnsi="FrankRuehl" w:cs="FrankRuehl"/>
          <w:vanish/>
          <w:szCs w:val="20"/>
          <w:shd w:val="clear" w:color="auto" w:fill="FFFF99"/>
          <w:rtl/>
        </w:rPr>
      </w:pPr>
      <w:hyperlink r:id="rId1499" w:history="1">
        <w:r w:rsidRPr="0088080B">
          <w:rPr>
            <w:rStyle w:val="Hyperlink"/>
            <w:rFonts w:ascii="FrankRuehl" w:hAnsi="FrankRuehl" w:hint="cs"/>
            <w:vanish/>
            <w:szCs w:val="20"/>
            <w:shd w:val="clear" w:color="auto" w:fill="FFFF99"/>
            <w:rtl/>
          </w:rPr>
          <w:t>י"פ תשפ"ב מס' 10097</w:t>
        </w:r>
      </w:hyperlink>
      <w:r w:rsidRPr="0088080B">
        <w:rPr>
          <w:rStyle w:val="default"/>
          <w:rFonts w:ascii="FrankRuehl" w:hAnsi="FrankRuehl" w:cs="FrankRuehl" w:hint="cs"/>
          <w:vanish/>
          <w:szCs w:val="20"/>
          <w:shd w:val="clear" w:color="auto" w:fill="FFFF99"/>
          <w:rtl/>
        </w:rPr>
        <w:t xml:space="preserve"> מיום 29.12.2021 עמ' 2477</w:t>
      </w:r>
    </w:p>
    <w:p w:rsidR="0088080B" w:rsidRPr="0088080B" w:rsidRDefault="0088080B" w:rsidP="0088080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Pr="0088080B">
        <w:rPr>
          <w:rStyle w:val="default"/>
          <w:rFonts w:cs="FrankRuehl" w:hint="cs"/>
          <w:strike/>
          <w:vanish/>
          <w:sz w:val="22"/>
          <w:szCs w:val="22"/>
          <w:shd w:val="clear" w:color="auto" w:fill="FFFF99"/>
          <w:rtl/>
        </w:rPr>
        <w:t>234,140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239,760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p>
    <w:p w:rsidR="0088080B" w:rsidRPr="0088080B" w:rsidRDefault="0088080B" w:rsidP="0088080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1.1.2023</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תשפ"ג-2022</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hyperlink r:id="rId1500" w:history="1">
        <w:r w:rsidRPr="0088080B">
          <w:rPr>
            <w:rStyle w:val="Hyperlink"/>
            <w:rFonts w:ascii="FrankRuehl" w:hAnsi="FrankRuehl"/>
            <w:vanish/>
            <w:szCs w:val="20"/>
            <w:shd w:val="clear" w:color="auto" w:fill="FFFF99"/>
            <w:rtl/>
          </w:rPr>
          <w:t>י"פ תשפ"ג מס' 11008</w:t>
        </w:r>
      </w:hyperlink>
      <w:r w:rsidRPr="0088080B">
        <w:rPr>
          <w:rStyle w:val="default"/>
          <w:rFonts w:ascii="FrankRuehl" w:hAnsi="FrankRuehl" w:cs="FrankRuehl"/>
          <w:vanish/>
          <w:szCs w:val="20"/>
          <w:shd w:val="clear" w:color="auto" w:fill="FFFF99"/>
          <w:rtl/>
        </w:rPr>
        <w:t xml:space="preserve"> מיום 28.12.2022 עמ' 2468</w:t>
      </w:r>
    </w:p>
    <w:p w:rsidR="00DA55BB" w:rsidRPr="00E3437C" w:rsidRDefault="00DA55BB" w:rsidP="00DA55BB">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4א. היה למנהל יסוד סביר להניח כי מי שעוסק בסחר בציוד תקשורת גרם להגבלה או לחסימה של ציוד תקשורת, בניגוד להוראות סעיף 51ג, רשאי הוא להטיל עליו עיצום כספי בסכום של עד </w:t>
      </w:r>
      <w:r w:rsidR="0088080B" w:rsidRPr="0088080B">
        <w:rPr>
          <w:rStyle w:val="default"/>
          <w:rFonts w:cs="FrankRuehl" w:hint="cs"/>
          <w:strike/>
          <w:vanish/>
          <w:sz w:val="22"/>
          <w:szCs w:val="22"/>
          <w:shd w:val="clear" w:color="auto" w:fill="FFFF99"/>
          <w:rtl/>
        </w:rPr>
        <w:t>239,76</w:t>
      </w:r>
      <w:r w:rsidRPr="0088080B">
        <w:rPr>
          <w:rStyle w:val="default"/>
          <w:rFonts w:cs="FrankRuehl" w:hint="cs"/>
          <w:strike/>
          <w:vanish/>
          <w:sz w:val="22"/>
          <w:szCs w:val="22"/>
          <w:shd w:val="clear" w:color="auto" w:fill="FFFF99"/>
          <w:rtl/>
        </w:rPr>
        <w:t>0 שקלים חדשים</w:t>
      </w:r>
      <w:r w:rsidRPr="0088080B">
        <w:rPr>
          <w:rStyle w:val="default"/>
          <w:rFonts w:cs="FrankRuehl" w:hint="cs"/>
          <w:vanish/>
          <w:sz w:val="22"/>
          <w:szCs w:val="22"/>
          <w:shd w:val="clear" w:color="auto" w:fill="FFFF99"/>
          <w:rtl/>
        </w:rPr>
        <w:t xml:space="preserve"> </w:t>
      </w:r>
      <w:r w:rsidR="0088080B" w:rsidRPr="0088080B">
        <w:rPr>
          <w:rStyle w:val="default"/>
          <w:rFonts w:cs="FrankRuehl" w:hint="cs"/>
          <w:vanish/>
          <w:sz w:val="22"/>
          <w:szCs w:val="22"/>
          <w:u w:val="single"/>
          <w:shd w:val="clear" w:color="auto" w:fill="FFFF99"/>
          <w:rtl/>
        </w:rPr>
        <w:t>252,42</w:t>
      </w:r>
      <w:r w:rsidRPr="0088080B">
        <w:rPr>
          <w:rStyle w:val="default"/>
          <w:rFonts w:cs="FrankRuehl" w:hint="cs"/>
          <w:vanish/>
          <w:sz w:val="22"/>
          <w:szCs w:val="22"/>
          <w:u w:val="single"/>
          <w:shd w:val="clear" w:color="auto" w:fill="FFFF99"/>
          <w:rtl/>
        </w:rPr>
        <w:t>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bookmarkEnd w:id="465"/>
    </w:p>
    <w:p w:rsidR="00DA55BB" w:rsidRDefault="00DA55BB" w:rsidP="00DA55BB">
      <w:pPr>
        <w:pStyle w:val="P00"/>
        <w:spacing w:before="72"/>
        <w:ind w:left="0" w:right="1134"/>
        <w:rPr>
          <w:rStyle w:val="default"/>
          <w:rFonts w:cs="FrankRuehl"/>
          <w:rtl/>
        </w:rPr>
      </w:pPr>
      <w:bookmarkStart w:id="466" w:name="Seif200"/>
      <w:bookmarkEnd w:id="466"/>
      <w:r>
        <w:rPr>
          <w:lang w:val="he-IL"/>
        </w:rPr>
        <w:pict>
          <v:rect id="_x0000_s3220" style="position:absolute;left:0;text-align:left;margin-left:464.4pt;margin-top:8.05pt;width:75.15pt;height:65.75pt;z-index:251931648" o:allowincell="f" filled="f" stroked="f" strokecolor="lime" strokeweight=".25pt">
            <v:textbox style="mso-next-textbox:#_x0000_s3220" inset="0,0,0,0">
              <w:txbxContent>
                <w:p w:rsidR="00F17E28" w:rsidRDefault="00F17E28" w:rsidP="00DA55BB">
                  <w:pPr>
                    <w:spacing w:line="160" w:lineRule="exact"/>
                    <w:jc w:val="left"/>
                    <w:rPr>
                      <w:rFonts w:cs="Miriam"/>
                      <w:szCs w:val="18"/>
                      <w:rtl/>
                    </w:rPr>
                  </w:pPr>
                  <w:r>
                    <w:rPr>
                      <w:rFonts w:cs="Miriam" w:hint="cs"/>
                      <w:szCs w:val="18"/>
                      <w:rtl/>
                    </w:rPr>
                    <w:t xml:space="preserve">עיצום כספי על </w:t>
                  </w:r>
                  <w:r>
                    <w:rPr>
                      <w:rFonts w:cs="Miriam"/>
                      <w:szCs w:val="18"/>
                      <w:rtl/>
                    </w:rPr>
                    <w:br/>
                  </w:r>
                  <w:r>
                    <w:rPr>
                      <w:rFonts w:cs="Miriam" w:hint="cs"/>
                      <w:szCs w:val="18"/>
                      <w:rtl/>
                    </w:rPr>
                    <w:t>אי-מסירת מידע לעניין תשלום לקופת התמרוץ</w:t>
                  </w:r>
                </w:p>
                <w:p w:rsidR="00F17E28" w:rsidRDefault="00F17E28" w:rsidP="00DA55BB">
                  <w:pPr>
                    <w:spacing w:line="160" w:lineRule="exact"/>
                    <w:jc w:val="left"/>
                    <w:rPr>
                      <w:rFonts w:cs="Miriam"/>
                      <w:szCs w:val="18"/>
                      <w:rtl/>
                    </w:rPr>
                  </w:pPr>
                  <w:r>
                    <w:rPr>
                      <w:rFonts w:cs="Miriam" w:hint="cs"/>
                      <w:szCs w:val="18"/>
                      <w:rtl/>
                    </w:rPr>
                    <w:t>(תיקון מס' 74) תשפ"א-2020</w:t>
                  </w:r>
                </w:p>
                <w:p w:rsidR="00E96574" w:rsidRDefault="00E96574" w:rsidP="00DA55BB">
                  <w:pPr>
                    <w:spacing w:line="160" w:lineRule="exact"/>
                    <w:jc w:val="left"/>
                    <w:rPr>
                      <w:rFonts w:cs="Miriam" w:hint="cs"/>
                      <w:noProof/>
                      <w:szCs w:val="18"/>
                      <w:rtl/>
                    </w:rPr>
                  </w:pPr>
                  <w:r>
                    <w:rPr>
                      <w:rFonts w:cs="Miriam" w:hint="cs"/>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4</w:t>
      </w:r>
      <w:r w:rsidR="00A64BF9">
        <w:rPr>
          <w:rStyle w:val="default"/>
          <w:rFonts w:cs="FrankRuehl" w:hint="cs"/>
          <w:rtl/>
        </w:rPr>
        <w:t>ב</w:t>
      </w:r>
      <w:r>
        <w:rPr>
          <w:rStyle w:val="default"/>
          <w:rFonts w:cs="FrankRuehl" w:hint="cs"/>
          <w:rtl/>
        </w:rPr>
        <w:t xml:space="preserve">. (א) לא מסר גוף מידע שנדרש למוסרו לפי סעיף 14ג(ט) (בסעיף זה </w:t>
      </w:r>
      <w:r>
        <w:rPr>
          <w:rStyle w:val="default"/>
          <w:rFonts w:cs="FrankRuehl"/>
          <w:rtl/>
        </w:rPr>
        <w:t>–</w:t>
      </w:r>
      <w:r>
        <w:rPr>
          <w:rStyle w:val="default"/>
          <w:rFonts w:cs="FrankRuehl" w:hint="cs"/>
          <w:rtl/>
        </w:rPr>
        <w:t xml:space="preserve"> גוף מפר), רשאי המנהל להטיל עליו עיצום כספי בסכום שלא יעלה על 25% מהסכום הבסיסי; ואולם, על גוף מפר שאינו </w:t>
      </w:r>
      <w:r w:rsidR="00A65F85">
        <w:rPr>
          <w:rStyle w:val="default"/>
          <w:rFonts w:cs="FrankRuehl" w:hint="cs"/>
          <w:rtl/>
        </w:rPr>
        <w:t>ספק מורשה</w:t>
      </w:r>
      <w:r>
        <w:rPr>
          <w:rStyle w:val="default"/>
          <w:rFonts w:cs="FrankRuehl" w:hint="cs"/>
          <w:rtl/>
        </w:rPr>
        <w:t xml:space="preserve"> יחולו הוראות אלה:</w:t>
      </w:r>
    </w:p>
    <w:p w:rsidR="00DA55BB" w:rsidRDefault="00DA55BB" w:rsidP="00DA55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בכפוף להוראות פסקאות (2) ו-(3), סכום העיצום הכספי לא יעלה על 25% מהסכום הבסיסי הגבוה;</w:t>
      </w:r>
    </w:p>
    <w:p w:rsidR="00DA55BB" w:rsidRDefault="00DA55BB" w:rsidP="00DA55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טען גוף מפר את טענותיו לפני המנהל לפי הוראות סעיף 37א8 והוכיח כי הכנסתו השנתית נמוכה מההכנסה השנתית האמורה בפסקת משנה (2)(ב) להגדרה "הסכום הבסיסי", לא יעלה סכום העיצום הכספי שהמנהל רשאי להטיל על אותו גוף על 25% מהסכום הבסיסי הנמוך;</w:t>
      </w:r>
    </w:p>
    <w:p w:rsidR="00DA55BB" w:rsidRDefault="00DA55BB" w:rsidP="00DA55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טען גוף מפר את טענותיו לפני המנהל לפי הוראות סעיף 37א8, ומסר למנהל מידע להנחת דעתו לגבי הכנסתו השנתית, יחולו הוראות סעיף 37א5, בשינויים המחויבים.</w:t>
      </w:r>
    </w:p>
    <w:p w:rsidR="00DA55BB" w:rsidRDefault="00DA55BB" w:rsidP="00DA55B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לעניין סעיף זה </w:t>
      </w:r>
      <w:r>
        <w:rPr>
          <w:rStyle w:val="default"/>
          <w:rFonts w:cs="FrankRuehl"/>
          <w:rtl/>
        </w:rPr>
        <w:t>–</w:t>
      </w:r>
    </w:p>
    <w:p w:rsidR="00DA55BB" w:rsidRDefault="00DA55BB" w:rsidP="00DA55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שנתית", לעניין גוף מפר שאינו </w:t>
      </w:r>
      <w:r w:rsidR="00A65F85">
        <w:rPr>
          <w:rStyle w:val="default"/>
          <w:rFonts w:cs="FrankRuehl" w:hint="cs"/>
          <w:rtl/>
        </w:rPr>
        <w:t>ספק מורשה</w:t>
      </w:r>
      <w:r>
        <w:rPr>
          <w:rStyle w:val="default"/>
          <w:rFonts w:cs="FrankRuehl" w:hint="cs"/>
          <w:rtl/>
        </w:rPr>
        <w:t xml:space="preserve"> </w:t>
      </w:r>
      <w:r>
        <w:rPr>
          <w:rStyle w:val="default"/>
          <w:rFonts w:cs="FrankRuehl"/>
          <w:rtl/>
        </w:rPr>
        <w:t>–</w:t>
      </w:r>
      <w:r>
        <w:rPr>
          <w:rStyle w:val="default"/>
          <w:rFonts w:cs="FrankRuehl" w:hint="cs"/>
          <w:rtl/>
        </w:rPr>
        <w:t xml:space="preserve"> סך ההכנסות של אותו גוף בשנת הכספים שקדמה למועד שבו ביצע את ההפרה שבשלה נשלחה לו הודעה על כוונת חיוב, בהתאם לדוח הכספי השנתי שלו לשנת הכספים האמורה, ואם לא הגיש דוח כאמור </w:t>
      </w:r>
      <w:r>
        <w:rPr>
          <w:rStyle w:val="default"/>
          <w:rFonts w:cs="FrankRuehl"/>
          <w:rtl/>
        </w:rPr>
        <w:t>–</w:t>
      </w:r>
      <w:r>
        <w:rPr>
          <w:rStyle w:val="default"/>
          <w:rFonts w:cs="FrankRuehl" w:hint="cs"/>
          <w:rtl/>
        </w:rPr>
        <w:t xml:space="preserve"> בהתאם למידע שמסר לפי חוק זה;</w:t>
      </w:r>
    </w:p>
    <w:p w:rsidR="00DA55BB" w:rsidRDefault="00DA55BB" w:rsidP="00DA55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"הסכום הבסיסי הגבוה" </w:t>
      </w:r>
      <w:r>
        <w:rPr>
          <w:rStyle w:val="default"/>
          <w:rFonts w:cs="FrankRuehl"/>
          <w:rtl/>
        </w:rPr>
        <w:t>–</w:t>
      </w:r>
      <w:r>
        <w:rPr>
          <w:rStyle w:val="default"/>
          <w:rFonts w:cs="FrankRuehl" w:hint="cs"/>
          <w:rtl/>
        </w:rPr>
        <w:t xml:space="preserve"> הסכום הנקוב בפסקה (2)(ב) להגדרה "הסכום הבסיסי" שבסעיף 37א, ללא התוספת מהכנסתו השנתית;</w:t>
      </w:r>
    </w:p>
    <w:p w:rsidR="00DA55BB" w:rsidRDefault="00DA55BB" w:rsidP="00DA55B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"הסכום הבסיסי הנמוך" </w:t>
      </w:r>
      <w:r>
        <w:rPr>
          <w:rStyle w:val="default"/>
          <w:rFonts w:cs="FrankRuehl"/>
          <w:rtl/>
        </w:rPr>
        <w:t>–</w:t>
      </w:r>
      <w:r>
        <w:rPr>
          <w:rStyle w:val="default"/>
          <w:rFonts w:cs="FrankRuehl" w:hint="cs"/>
          <w:rtl/>
        </w:rPr>
        <w:t xml:space="preserve"> הסכום הנקוב בפסקה (2)(א) להגדרה "הסכום הבסיסי" שבסעיף 37א, ללא התוספ</w:t>
      </w:r>
      <w:r w:rsidR="00001CA7">
        <w:rPr>
          <w:rStyle w:val="default"/>
          <w:rFonts w:cs="FrankRuehl" w:hint="cs"/>
          <w:rtl/>
        </w:rPr>
        <w:t>ת מהכנסתו השנתית.</w:t>
      </w:r>
    </w:p>
    <w:p w:rsidR="001346B5" w:rsidRPr="0088080B" w:rsidRDefault="001346B5" w:rsidP="001346B5">
      <w:pPr>
        <w:pStyle w:val="P00"/>
        <w:spacing w:before="0"/>
        <w:ind w:left="0" w:right="1134"/>
        <w:rPr>
          <w:rStyle w:val="default"/>
          <w:rFonts w:ascii="FrankRuehl" w:hAnsi="FrankRuehl" w:cs="FrankRuehl"/>
          <w:vanish/>
          <w:color w:val="FF0000"/>
          <w:szCs w:val="20"/>
          <w:shd w:val="clear" w:color="auto" w:fill="FFFF99"/>
          <w:rtl/>
        </w:rPr>
      </w:pPr>
      <w:bookmarkStart w:id="467" w:name="Rov638"/>
      <w:r w:rsidRPr="0088080B">
        <w:rPr>
          <w:rStyle w:val="default"/>
          <w:rFonts w:ascii="FrankRuehl" w:hAnsi="FrankRuehl" w:cs="FrankRuehl"/>
          <w:vanish/>
          <w:color w:val="FF0000"/>
          <w:szCs w:val="20"/>
          <w:shd w:val="clear" w:color="auto" w:fill="FFFF99"/>
          <w:rtl/>
        </w:rPr>
        <w:t>מיום 1.1.2021</w:t>
      </w:r>
    </w:p>
    <w:p w:rsidR="001346B5" w:rsidRPr="0088080B" w:rsidRDefault="001346B5" w:rsidP="001346B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1346B5" w:rsidRPr="0088080B" w:rsidRDefault="001346B5" w:rsidP="001346B5">
      <w:pPr>
        <w:pStyle w:val="P00"/>
        <w:spacing w:before="0"/>
        <w:ind w:left="0" w:right="1134"/>
        <w:rPr>
          <w:rStyle w:val="default"/>
          <w:rFonts w:ascii="FrankRuehl" w:hAnsi="FrankRuehl" w:cs="FrankRuehl"/>
          <w:vanish/>
          <w:szCs w:val="20"/>
          <w:shd w:val="clear" w:color="auto" w:fill="FFFF99"/>
          <w:rtl/>
        </w:rPr>
      </w:pPr>
      <w:hyperlink r:id="rId1501"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2</w:t>
      </w:r>
      <w:r w:rsidRPr="0088080B">
        <w:rPr>
          <w:rStyle w:val="default"/>
          <w:rFonts w:ascii="FrankRuehl" w:hAnsi="FrankRuehl" w:cs="FrankRuehl"/>
          <w:vanish/>
          <w:szCs w:val="20"/>
          <w:shd w:val="clear" w:color="auto" w:fill="FFFF99"/>
          <w:rtl/>
        </w:rPr>
        <w:t xml:space="preserve"> (</w:t>
      </w:r>
      <w:hyperlink r:id="rId1502"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1346B5" w:rsidRPr="0088080B" w:rsidRDefault="001346B5" w:rsidP="001346B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הוספת סעיף 37א4ב</w:t>
      </w:r>
    </w:p>
    <w:p w:rsidR="00E96574" w:rsidRPr="0088080B" w:rsidRDefault="00E96574" w:rsidP="001346B5">
      <w:pPr>
        <w:pStyle w:val="P00"/>
        <w:spacing w:before="0"/>
        <w:ind w:left="0" w:right="1134"/>
        <w:rPr>
          <w:rStyle w:val="default"/>
          <w:rFonts w:ascii="FrankRuehl" w:hAnsi="FrankRuehl" w:cs="FrankRuehl"/>
          <w:vanish/>
          <w:szCs w:val="20"/>
          <w:shd w:val="clear" w:color="auto" w:fill="FFFF99"/>
          <w:rtl/>
        </w:rPr>
      </w:pPr>
    </w:p>
    <w:p w:rsidR="00E96574" w:rsidRPr="0088080B" w:rsidRDefault="00E96574" w:rsidP="00E96574">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2.10.2022</w:t>
      </w:r>
    </w:p>
    <w:p w:rsidR="00E96574" w:rsidRPr="0088080B" w:rsidRDefault="00E96574" w:rsidP="00E9657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E96574" w:rsidRPr="0088080B" w:rsidRDefault="00E96574" w:rsidP="00E96574">
      <w:pPr>
        <w:pStyle w:val="P00"/>
        <w:spacing w:before="0"/>
        <w:ind w:left="0" w:right="1134"/>
        <w:rPr>
          <w:rStyle w:val="default"/>
          <w:rFonts w:ascii="FrankRuehl" w:hAnsi="FrankRuehl" w:cs="FrankRuehl"/>
          <w:vanish/>
          <w:szCs w:val="20"/>
          <w:shd w:val="clear" w:color="auto" w:fill="FFFF99"/>
          <w:rtl/>
        </w:rPr>
      </w:pPr>
      <w:hyperlink r:id="rId150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50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E96574" w:rsidRPr="0088080B" w:rsidRDefault="00E96574" w:rsidP="00E96574">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מסר גוף מידע שנדרש למוסרו לפי סעיף 14ג(ט)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גוף מפר), רשאי המנהל להטיל עליו עיצום כספי בסכום שלא יעלה על 25% מהסכום הבסיסי; ואולם, על גוף מפר שאינו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יחולו הוראות אלה:</w:t>
      </w:r>
    </w:p>
    <w:p w:rsidR="00E96574" w:rsidRPr="0088080B" w:rsidRDefault="00E96574" w:rsidP="00E96574">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לעניין סעיף זה </w:t>
      </w:r>
      <w:r w:rsidRPr="0088080B">
        <w:rPr>
          <w:rStyle w:val="default"/>
          <w:rFonts w:cs="FrankRuehl"/>
          <w:vanish/>
          <w:sz w:val="22"/>
          <w:szCs w:val="22"/>
          <w:shd w:val="clear" w:color="auto" w:fill="FFFF99"/>
          <w:rtl/>
        </w:rPr>
        <w:t>–</w:t>
      </w:r>
    </w:p>
    <w:p w:rsidR="00E96574" w:rsidRPr="00E96574" w:rsidRDefault="00E96574" w:rsidP="00E96574">
      <w:pPr>
        <w:pStyle w:val="P00"/>
        <w:spacing w:before="0"/>
        <w:ind w:left="0" w:right="1134"/>
        <w:rPr>
          <w:rStyle w:val="default"/>
          <w:rFonts w:cs="FrankRuehl"/>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"הכנסה שנתית", לעניין גוף מפר שאינו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סך ההכנסות של אותו גוף בשנת הכספים שקדמה למועד שבו ביצע את ההפרה שבשלה נשלחה לו הודעה על כוונת חיוב, בהתאם לדוח הכספי השנתי שלו לשנת הכספים האמורה, ואם לא הגיש דוח כאמור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בהתאם למידע שמסר לפי חוק זה;</w:t>
      </w:r>
      <w:bookmarkEnd w:id="467"/>
    </w:p>
    <w:p w:rsidR="001346B5" w:rsidRDefault="001346B5" w:rsidP="001346B5">
      <w:pPr>
        <w:pStyle w:val="P00"/>
        <w:spacing w:before="72"/>
        <w:ind w:left="0" w:right="1134"/>
        <w:rPr>
          <w:rStyle w:val="default"/>
          <w:rFonts w:cs="FrankRuehl"/>
          <w:rtl/>
        </w:rPr>
      </w:pPr>
      <w:bookmarkStart w:id="468" w:name="Seif201"/>
      <w:bookmarkEnd w:id="468"/>
      <w:r>
        <w:rPr>
          <w:lang w:val="he-IL"/>
        </w:rPr>
        <w:pict>
          <v:rect id="_x0000_s3394" style="position:absolute;left:0;text-align:left;margin-left:464.4pt;margin-top:8.05pt;width:75.15pt;height:57.9pt;z-index:252030976" o:allowincell="f" filled="f" stroked="f" strokecolor="lime" strokeweight=".25pt">
            <v:textbox style="mso-next-textbox:#_x0000_s3394" inset="0,0,0,0">
              <w:txbxContent>
                <w:p w:rsidR="001346B5" w:rsidRDefault="00943E87" w:rsidP="001346B5">
                  <w:pPr>
                    <w:spacing w:line="160" w:lineRule="exact"/>
                    <w:jc w:val="left"/>
                    <w:rPr>
                      <w:rFonts w:cs="Miriam"/>
                      <w:szCs w:val="18"/>
                      <w:rtl/>
                    </w:rPr>
                  </w:pPr>
                  <w:r>
                    <w:rPr>
                      <w:rFonts w:cs="Miriam" w:hint="cs"/>
                      <w:szCs w:val="18"/>
                      <w:rtl/>
                    </w:rPr>
                    <w:t>עיצום כספי על הפרת הוראות לעניין שירות חיוני בידי מי שאינו ספק מורשה</w:t>
                  </w:r>
                </w:p>
                <w:p w:rsidR="00943E87" w:rsidRDefault="00943E87" w:rsidP="001346B5">
                  <w:pPr>
                    <w:spacing w:line="160" w:lineRule="exact"/>
                    <w:jc w:val="left"/>
                    <w:rPr>
                      <w:rFonts w:cs="Miriam"/>
                      <w:szCs w:val="18"/>
                      <w:rtl/>
                    </w:rPr>
                  </w:pPr>
                  <w:r>
                    <w:rPr>
                      <w:rFonts w:cs="Miriam" w:hint="cs"/>
                      <w:szCs w:val="18"/>
                      <w:rtl/>
                    </w:rPr>
                    <w:t>(תיקון מס' 76) תשפ"ב-2022</w:t>
                  </w:r>
                </w:p>
                <w:p w:rsidR="0088080B" w:rsidRDefault="0088080B" w:rsidP="001346B5">
                  <w:pPr>
                    <w:spacing w:line="160" w:lineRule="exact"/>
                    <w:jc w:val="left"/>
                    <w:rPr>
                      <w:rFonts w:cs="Miriam" w:hint="cs"/>
                      <w:noProof/>
                      <w:szCs w:val="18"/>
                      <w:rtl/>
                    </w:rPr>
                  </w:pPr>
                  <w:r>
                    <w:rPr>
                      <w:rFonts w:cs="Miriam" w:hint="cs"/>
                      <w:szCs w:val="18"/>
                      <w:rtl/>
                    </w:rPr>
                    <w:t>הודעה תשפ"ג-2022</w:t>
                  </w:r>
                </w:p>
              </w:txbxContent>
            </v:textbox>
            <w10:anchorlock/>
          </v:rect>
        </w:pict>
      </w:r>
      <w:r>
        <w:rPr>
          <w:rStyle w:val="big-number"/>
          <w:rtl/>
        </w:rPr>
        <w:t>37</w:t>
      </w:r>
      <w:r>
        <w:rPr>
          <w:rStyle w:val="default"/>
          <w:rFonts w:cs="FrankRuehl"/>
          <w:rtl/>
        </w:rPr>
        <w:t>א</w:t>
      </w:r>
      <w:r>
        <w:rPr>
          <w:rStyle w:val="default"/>
          <w:rFonts w:cs="FrankRuehl" w:hint="cs"/>
          <w:rtl/>
        </w:rPr>
        <w:t>4</w:t>
      </w:r>
      <w:r w:rsidR="00943E87">
        <w:rPr>
          <w:rStyle w:val="default"/>
          <w:rFonts w:cs="FrankRuehl" w:hint="cs"/>
          <w:rtl/>
        </w:rPr>
        <w:t>ג</w:t>
      </w:r>
      <w:r>
        <w:rPr>
          <w:rStyle w:val="default"/>
          <w:rFonts w:cs="FrankRuehl" w:hint="cs"/>
          <w:rtl/>
        </w:rPr>
        <w:t xml:space="preserve">. </w:t>
      </w:r>
      <w:r w:rsidR="00943E87">
        <w:rPr>
          <w:rStyle w:val="default"/>
          <w:rFonts w:cs="FrankRuehl" w:hint="cs"/>
          <w:rtl/>
        </w:rPr>
        <w:t xml:space="preserve">היה למנהל יסוד סביר להניח כי אדם שאינו ספק מורשה הפר הוראה מההוראות לפי סעיף 4ד כמפורט להלן, רשאי הוא להטיל עליו עיצום כספי בסכום של עד </w:t>
      </w:r>
      <w:r w:rsidR="0088080B">
        <w:rPr>
          <w:rStyle w:val="default"/>
          <w:rFonts w:cs="FrankRuehl" w:hint="cs"/>
          <w:rtl/>
        </w:rPr>
        <w:t>246,50</w:t>
      </w:r>
      <w:r w:rsidR="00943E87">
        <w:rPr>
          <w:rStyle w:val="default"/>
          <w:rFonts w:cs="FrankRuehl" w:hint="cs"/>
          <w:rtl/>
        </w:rPr>
        <w:t>0 שקלים חדשים, ובלבד שהסכום האמור לא יעלה על הסכום האמור בסעיף 37א5</w:t>
      </w:r>
      <w:r>
        <w:rPr>
          <w:rStyle w:val="default"/>
          <w:rFonts w:cs="FrankRuehl" w:hint="cs"/>
          <w:rtl/>
        </w:rPr>
        <w:t>:</w:t>
      </w:r>
    </w:p>
    <w:p w:rsidR="00943E87" w:rsidRDefault="00943E87" w:rsidP="00943E8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הפר את הוראת סעיף 4ד(א1) או הוראת צו שניתנה לפי סעיף 4ד, לעניין העברה, רכישה או החזקה של אמצעי שליטה, שליטה או השפעה ניכרת בנותן שירות חיוני, או פעל בניגוד לתנאי שנקבע באישור להעברה, לרכישה או להחזקה כאמור שניתן לפי סעיף 4ד(א1) או (ג)(1);</w:t>
      </w:r>
    </w:p>
    <w:p w:rsidR="00943E87" w:rsidRDefault="00943E87" w:rsidP="00943E8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בעל אישור כאמור בפסקה (1) </w:t>
      </w:r>
      <w:r>
        <w:rPr>
          <w:rStyle w:val="default"/>
          <w:rFonts w:cs="FrankRuehl"/>
          <w:rtl/>
        </w:rPr>
        <w:t>–</w:t>
      </w:r>
      <w:r>
        <w:rPr>
          <w:rStyle w:val="default"/>
          <w:rFonts w:cs="FrankRuehl" w:hint="cs"/>
          <w:rtl/>
        </w:rPr>
        <w:t xml:space="preserve"> הפר הוראת צו שניתנה לפי סעיף 4ד בעניין אחר מהאמור באותה פסקה.</w:t>
      </w:r>
    </w:p>
    <w:p w:rsidR="001346B5" w:rsidRPr="0088080B" w:rsidRDefault="00943E87" w:rsidP="001346B5">
      <w:pPr>
        <w:pStyle w:val="P00"/>
        <w:spacing w:before="0"/>
        <w:ind w:left="0" w:right="1134"/>
        <w:rPr>
          <w:rStyle w:val="default"/>
          <w:rFonts w:ascii="FrankRuehl" w:hAnsi="FrankRuehl" w:cs="FrankRuehl"/>
          <w:vanish/>
          <w:color w:val="FF0000"/>
          <w:szCs w:val="20"/>
          <w:shd w:val="clear" w:color="auto" w:fill="FFFF99"/>
          <w:rtl/>
        </w:rPr>
      </w:pPr>
      <w:bookmarkStart w:id="469" w:name="Rov702"/>
      <w:r w:rsidRPr="0088080B">
        <w:rPr>
          <w:rStyle w:val="default"/>
          <w:rFonts w:ascii="FrankRuehl" w:hAnsi="FrankRuehl" w:cs="FrankRuehl" w:hint="cs"/>
          <w:vanish/>
          <w:color w:val="FF0000"/>
          <w:szCs w:val="20"/>
          <w:shd w:val="clear" w:color="auto" w:fill="FFFF99"/>
          <w:rtl/>
        </w:rPr>
        <w:t>מיום 4.7.2022</w:t>
      </w:r>
    </w:p>
    <w:p w:rsidR="001346B5" w:rsidRPr="0088080B" w:rsidRDefault="001346B5" w:rsidP="001346B5">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1346B5" w:rsidRPr="0088080B" w:rsidRDefault="001346B5" w:rsidP="001346B5">
      <w:pPr>
        <w:pStyle w:val="P00"/>
        <w:spacing w:before="0"/>
        <w:ind w:left="0" w:right="1134"/>
        <w:rPr>
          <w:rStyle w:val="default"/>
          <w:rFonts w:ascii="FrankRuehl" w:hAnsi="FrankRuehl" w:cs="FrankRuehl"/>
          <w:vanish/>
          <w:szCs w:val="20"/>
          <w:shd w:val="clear" w:color="auto" w:fill="FFFF99"/>
          <w:rtl/>
        </w:rPr>
      </w:pPr>
      <w:hyperlink r:id="rId150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953</w:t>
      </w:r>
      <w:r w:rsidRPr="0088080B">
        <w:rPr>
          <w:rStyle w:val="default"/>
          <w:rFonts w:ascii="FrankRuehl" w:hAnsi="FrankRuehl" w:cs="FrankRuehl"/>
          <w:vanish/>
          <w:szCs w:val="20"/>
          <w:shd w:val="clear" w:color="auto" w:fill="FFFF99"/>
          <w:rtl/>
        </w:rPr>
        <w:t xml:space="preserve"> (</w:t>
      </w:r>
      <w:hyperlink r:id="rId150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1346B5" w:rsidRPr="0088080B" w:rsidRDefault="001346B5" w:rsidP="00943E8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הוספת סעיף 37א4ג</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p>
    <w:p w:rsidR="0088080B" w:rsidRPr="0088080B" w:rsidRDefault="0088080B" w:rsidP="0088080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1.1.2023</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הודעה תשפ"ג-2022</w:t>
      </w:r>
    </w:p>
    <w:p w:rsidR="0088080B" w:rsidRPr="0088080B" w:rsidRDefault="0088080B" w:rsidP="0088080B">
      <w:pPr>
        <w:pStyle w:val="P00"/>
        <w:spacing w:before="0"/>
        <w:ind w:left="0" w:right="1134"/>
        <w:rPr>
          <w:rStyle w:val="default"/>
          <w:rFonts w:ascii="FrankRuehl" w:hAnsi="FrankRuehl" w:cs="FrankRuehl"/>
          <w:vanish/>
          <w:szCs w:val="20"/>
          <w:shd w:val="clear" w:color="auto" w:fill="FFFF99"/>
          <w:rtl/>
        </w:rPr>
      </w:pPr>
      <w:hyperlink r:id="rId1507" w:history="1">
        <w:r w:rsidRPr="0088080B">
          <w:rPr>
            <w:rStyle w:val="Hyperlink"/>
            <w:rFonts w:ascii="FrankRuehl" w:hAnsi="FrankRuehl"/>
            <w:vanish/>
            <w:szCs w:val="20"/>
            <w:shd w:val="clear" w:color="auto" w:fill="FFFF99"/>
            <w:rtl/>
          </w:rPr>
          <w:t>י"פ תשפ"ג מס' 11008</w:t>
        </w:r>
      </w:hyperlink>
      <w:r w:rsidRPr="0088080B">
        <w:rPr>
          <w:rStyle w:val="default"/>
          <w:rFonts w:ascii="FrankRuehl" w:hAnsi="FrankRuehl" w:cs="FrankRuehl"/>
          <w:vanish/>
          <w:szCs w:val="20"/>
          <w:shd w:val="clear" w:color="auto" w:fill="FFFF99"/>
          <w:rtl/>
        </w:rPr>
        <w:t xml:space="preserve"> מיום 28.12.2022 עמ' 2468</w:t>
      </w:r>
    </w:p>
    <w:p w:rsidR="0088080B" w:rsidRPr="0088080B" w:rsidRDefault="0088080B" w:rsidP="0088080B">
      <w:pPr>
        <w:pStyle w:val="P00"/>
        <w:ind w:left="0" w:right="1134"/>
        <w:rPr>
          <w:rStyle w:val="default"/>
          <w:rFonts w:ascii="FrankRuehl" w:hAnsi="FrankRuehl" w:cs="FrankRuehl"/>
          <w:sz w:val="2"/>
          <w:szCs w:val="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4ג. היה למנהל יסוד סביר להניח כי אדם שאינו ספק מורשה הפר הוראה מההוראות לפי סעיף 4ד כמפורט להלן, רשאי הוא להטיל עליו עיצום כספי בסכום של עד </w:t>
      </w:r>
      <w:r w:rsidRPr="0088080B">
        <w:rPr>
          <w:rStyle w:val="default"/>
          <w:rFonts w:cs="FrankRuehl" w:hint="cs"/>
          <w:strike/>
          <w:vanish/>
          <w:sz w:val="22"/>
          <w:szCs w:val="22"/>
          <w:shd w:val="clear" w:color="auto" w:fill="FFFF99"/>
          <w:rtl/>
        </w:rPr>
        <w:t>234,140 שקלים חדשים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246,500 שקלים חדשים</w:t>
      </w:r>
      <w:r w:rsidRPr="0088080B">
        <w:rPr>
          <w:rStyle w:val="default"/>
          <w:rFonts w:cs="FrankRuehl" w:hint="cs"/>
          <w:vanish/>
          <w:sz w:val="22"/>
          <w:szCs w:val="22"/>
          <w:shd w:val="clear" w:color="auto" w:fill="FFFF99"/>
          <w:rtl/>
        </w:rPr>
        <w:t>, ובלבד שהסכום האמור לא יעלה על הסכום האמור בסעיף 37א5:</w:t>
      </w:r>
      <w:bookmarkEnd w:id="469"/>
    </w:p>
    <w:p w:rsidR="00601859" w:rsidRDefault="00CB793D" w:rsidP="00601859">
      <w:pPr>
        <w:pStyle w:val="P00"/>
        <w:spacing w:before="72"/>
        <w:ind w:left="0" w:right="1134"/>
        <w:rPr>
          <w:rStyle w:val="default"/>
          <w:rFonts w:cs="FrankRuehl"/>
          <w:rtl/>
        </w:rPr>
      </w:pPr>
      <w:bookmarkStart w:id="470" w:name="Seif166"/>
      <w:bookmarkEnd w:id="470"/>
      <w:r>
        <w:rPr>
          <w:lang w:val="he-IL"/>
        </w:rPr>
        <w:pict>
          <v:rect id="_x0000_s2957" style="position:absolute;left:0;text-align:left;margin-left:470.25pt;margin-top:8.05pt;width:69.3pt;height:67.55pt;z-index:251797504" o:allowincell="f" filled="f" stroked="f" strokecolor="lime" strokeweight=".25pt">
            <v:textbox inset="0,0,0,0">
              <w:txbxContent>
                <w:p w:rsidR="00F17E28" w:rsidRDefault="00F17E28" w:rsidP="00CB793D">
                  <w:pPr>
                    <w:spacing w:line="160" w:lineRule="exact"/>
                    <w:jc w:val="left"/>
                    <w:rPr>
                      <w:rFonts w:cs="Miriam" w:hint="cs"/>
                      <w:noProof/>
                      <w:szCs w:val="18"/>
                      <w:rtl/>
                    </w:rPr>
                  </w:pPr>
                  <w:r>
                    <w:rPr>
                      <w:rFonts w:cs="Miriam" w:hint="cs"/>
                      <w:szCs w:val="18"/>
                      <w:rtl/>
                    </w:rPr>
                    <w:t>סכום מרבי של העיצום הכספי</w:t>
                  </w:r>
                </w:p>
                <w:p w:rsidR="00F17E28" w:rsidRDefault="00F17E28" w:rsidP="00CB793D">
                  <w:pPr>
                    <w:spacing w:line="160" w:lineRule="exact"/>
                    <w:jc w:val="left"/>
                    <w:rPr>
                      <w:rFonts w:cs="Miriam" w:hint="cs"/>
                      <w:noProof/>
                      <w:szCs w:val="18"/>
                      <w:rtl/>
                    </w:rPr>
                  </w:pPr>
                  <w:r>
                    <w:rPr>
                      <w:rFonts w:cs="Miriam" w:hint="cs"/>
                      <w:noProof/>
                      <w:szCs w:val="18"/>
                      <w:rtl/>
                    </w:rPr>
                    <w:t>(תיקון מס' 55) תשע"ב-2012</w:t>
                  </w:r>
                </w:p>
                <w:p w:rsidR="00F17E28" w:rsidRDefault="00F17E28" w:rsidP="00CA45DB">
                  <w:pPr>
                    <w:spacing w:line="160" w:lineRule="exact"/>
                    <w:jc w:val="left"/>
                    <w:rPr>
                      <w:rFonts w:cs="Miriam"/>
                      <w:szCs w:val="18"/>
                      <w:rtl/>
                    </w:rPr>
                  </w:pPr>
                  <w:r>
                    <w:rPr>
                      <w:rFonts w:cs="Miriam" w:hint="cs"/>
                      <w:szCs w:val="18"/>
                      <w:rtl/>
                    </w:rPr>
                    <w:t>(תיקון מס' 58) תשע"ד-2014</w:t>
                  </w:r>
                </w:p>
                <w:p w:rsidR="008B562C" w:rsidRDefault="008B562C" w:rsidP="00CA45DB">
                  <w:pPr>
                    <w:spacing w:line="160" w:lineRule="exact"/>
                    <w:jc w:val="left"/>
                    <w:rPr>
                      <w:rFonts w:cs="Miriam" w:hint="cs"/>
                      <w:noProof/>
                      <w:szCs w:val="18"/>
                      <w:rtl/>
                    </w:rPr>
                  </w:pPr>
                  <w:r>
                    <w:rPr>
                      <w:rFonts w:cs="Miriam" w:hint="cs"/>
                      <w:szCs w:val="18"/>
                      <w:rtl/>
                    </w:rPr>
                    <w:t>(תיקון מס' 76) תשפ"ב-2022</w:t>
                  </w:r>
                </w:p>
              </w:txbxContent>
            </v:textbox>
            <w10:anchorlock/>
          </v:rect>
        </w:pict>
      </w:r>
      <w:r>
        <w:rPr>
          <w:rStyle w:val="big-number"/>
          <w:rtl/>
        </w:rPr>
        <w:t>37</w:t>
      </w:r>
      <w:r>
        <w:rPr>
          <w:rStyle w:val="default"/>
          <w:rFonts w:cs="FrankRuehl"/>
          <w:rtl/>
        </w:rPr>
        <w:t>א</w:t>
      </w:r>
      <w:r w:rsidR="00601859">
        <w:rPr>
          <w:rStyle w:val="default"/>
          <w:rFonts w:cs="FrankRuehl" w:hint="cs"/>
          <w:rtl/>
        </w:rPr>
        <w:t>5</w:t>
      </w:r>
      <w:r>
        <w:rPr>
          <w:rStyle w:val="default"/>
          <w:rFonts w:cs="FrankRuehl" w:hint="cs"/>
          <w:rtl/>
        </w:rPr>
        <w:t>.</w:t>
      </w:r>
      <w:r>
        <w:rPr>
          <w:rStyle w:val="default"/>
          <w:rFonts w:cs="FrankRuehl"/>
          <w:rtl/>
        </w:rPr>
        <w:tab/>
      </w:r>
      <w:r w:rsidR="00601859">
        <w:rPr>
          <w:rStyle w:val="default"/>
          <w:rFonts w:cs="FrankRuehl" w:hint="cs"/>
          <w:rtl/>
        </w:rPr>
        <w:t>סכום העיצום הכספי המרבי לפי הוראות סעיפים 37א2 עד 37א4</w:t>
      </w:r>
      <w:r w:rsidR="00CA45DB">
        <w:rPr>
          <w:rStyle w:val="default"/>
          <w:rFonts w:cs="FrankRuehl" w:hint="cs"/>
          <w:rtl/>
        </w:rPr>
        <w:t>א</w:t>
      </w:r>
      <w:r w:rsidR="00943E87">
        <w:rPr>
          <w:rStyle w:val="default"/>
          <w:rFonts w:cs="FrankRuehl" w:hint="cs"/>
          <w:rtl/>
        </w:rPr>
        <w:t xml:space="preserve"> ו-37א4א</w:t>
      </w:r>
      <w:r w:rsidR="00601859">
        <w:rPr>
          <w:rStyle w:val="default"/>
          <w:rFonts w:cs="FrankRuehl" w:hint="cs"/>
          <w:rtl/>
        </w:rPr>
        <w:t xml:space="preserve"> לא יעלה על </w:t>
      </w:r>
      <w:r w:rsidR="008B562C">
        <w:rPr>
          <w:rStyle w:val="default"/>
          <w:rFonts w:cs="FrankRuehl" w:hint="cs"/>
          <w:rtl/>
        </w:rPr>
        <w:t>5</w:t>
      </w:r>
      <w:r w:rsidR="00601859">
        <w:rPr>
          <w:rStyle w:val="default"/>
          <w:rFonts w:cs="FrankRuehl" w:hint="cs"/>
          <w:rtl/>
        </w:rPr>
        <w:t xml:space="preserve">% מההכנסה השנתית של המפר, ולעניין מפר בשנה הראשונה לפעילותו </w:t>
      </w:r>
      <w:r w:rsidR="00601859">
        <w:rPr>
          <w:rStyle w:val="default"/>
          <w:rFonts w:cs="FrankRuehl"/>
          <w:rtl/>
        </w:rPr>
        <w:t>–</w:t>
      </w:r>
      <w:r w:rsidR="00601859">
        <w:rPr>
          <w:rStyle w:val="default"/>
          <w:rFonts w:cs="FrankRuehl" w:hint="cs"/>
          <w:rtl/>
        </w:rPr>
        <w:t xml:space="preserve"> לא יעלה על </w:t>
      </w:r>
      <w:r w:rsidR="008B562C">
        <w:rPr>
          <w:rStyle w:val="default"/>
          <w:rFonts w:cs="FrankRuehl" w:hint="cs"/>
          <w:rtl/>
        </w:rPr>
        <w:t>5</w:t>
      </w:r>
      <w:r w:rsidR="00601859">
        <w:rPr>
          <w:rStyle w:val="default"/>
          <w:rFonts w:cs="FrankRuehl" w:hint="cs"/>
          <w:rtl/>
        </w:rPr>
        <w:t>% מהסכום הנקוב בפסקה (1) להגדרה "הסכום הבסיסי".</w:t>
      </w:r>
    </w:p>
    <w:p w:rsidR="008B562C" w:rsidRPr="0088080B" w:rsidRDefault="008B562C" w:rsidP="008B562C">
      <w:pPr>
        <w:pStyle w:val="P00"/>
        <w:spacing w:before="0"/>
        <w:ind w:left="0" w:right="1134"/>
        <w:rPr>
          <w:rStyle w:val="default"/>
          <w:rFonts w:cs="FrankRuehl" w:hint="cs"/>
          <w:vanish/>
          <w:color w:val="FF0000"/>
          <w:szCs w:val="20"/>
          <w:shd w:val="clear" w:color="auto" w:fill="FFFF99"/>
          <w:rtl/>
        </w:rPr>
      </w:pPr>
      <w:bookmarkStart w:id="471" w:name="Rov544"/>
      <w:r w:rsidRPr="0088080B">
        <w:rPr>
          <w:rStyle w:val="default"/>
          <w:rFonts w:cs="FrankRuehl" w:hint="cs"/>
          <w:vanish/>
          <w:color w:val="FF0000"/>
          <w:szCs w:val="20"/>
          <w:shd w:val="clear" w:color="auto" w:fill="FFFF99"/>
          <w:rtl/>
        </w:rPr>
        <w:t>מיום 5.8.2012</w:t>
      </w:r>
    </w:p>
    <w:p w:rsidR="008B562C" w:rsidRPr="0088080B" w:rsidRDefault="008B562C" w:rsidP="008B562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8B562C" w:rsidRPr="0088080B" w:rsidRDefault="008B562C" w:rsidP="008B562C">
      <w:pPr>
        <w:pStyle w:val="P00"/>
        <w:spacing w:before="0"/>
        <w:ind w:left="0" w:right="1134"/>
        <w:rPr>
          <w:rStyle w:val="default"/>
          <w:rFonts w:cs="FrankRuehl" w:hint="cs"/>
          <w:vanish/>
          <w:szCs w:val="20"/>
          <w:shd w:val="clear" w:color="auto" w:fill="FFFF99"/>
          <w:rtl/>
        </w:rPr>
      </w:pPr>
      <w:hyperlink r:id="rId1508"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621 (</w:t>
      </w:r>
      <w:hyperlink r:id="rId1509"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8B562C" w:rsidRPr="0088080B" w:rsidRDefault="008B562C" w:rsidP="008B562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37א5</w:t>
      </w:r>
    </w:p>
    <w:p w:rsidR="008B562C" w:rsidRPr="0088080B" w:rsidRDefault="008B562C" w:rsidP="008B562C">
      <w:pPr>
        <w:pStyle w:val="P00"/>
        <w:spacing w:before="0"/>
        <w:ind w:left="0" w:right="1134"/>
        <w:rPr>
          <w:rStyle w:val="default"/>
          <w:rFonts w:cs="FrankRuehl" w:hint="cs"/>
          <w:vanish/>
          <w:szCs w:val="20"/>
          <w:shd w:val="clear" w:color="auto" w:fill="FFFF99"/>
          <w:rtl/>
        </w:rPr>
      </w:pPr>
    </w:p>
    <w:p w:rsidR="008B562C" w:rsidRPr="0088080B" w:rsidRDefault="008B562C" w:rsidP="008B562C">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8B562C" w:rsidRPr="0088080B" w:rsidRDefault="008B562C" w:rsidP="008B562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8B562C" w:rsidRPr="0088080B" w:rsidRDefault="008B562C" w:rsidP="008B562C">
      <w:pPr>
        <w:pStyle w:val="P00"/>
        <w:spacing w:before="0"/>
        <w:ind w:left="0" w:right="1134"/>
        <w:rPr>
          <w:rStyle w:val="default"/>
          <w:rFonts w:cs="FrankRuehl" w:hint="cs"/>
          <w:vanish/>
          <w:szCs w:val="20"/>
          <w:shd w:val="clear" w:color="auto" w:fill="FFFF99"/>
          <w:rtl/>
        </w:rPr>
      </w:pPr>
      <w:hyperlink r:id="rId1510"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11"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8B562C" w:rsidRPr="0088080B" w:rsidRDefault="008B562C" w:rsidP="008B562C">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סכום העיצום הכספי המרבי לפי הוראות 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xml:space="preserve"> לא יעלה על 20% מההכנסה השנתית של המפר, ולעניין מפר בשנה הראשונה לפעילותו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לא יעלה על 20% מהסכום הנקוב בפסקה (1) להגדרה "הסכום הבסיסי".</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p>
    <w:p w:rsidR="008B562C" w:rsidRPr="0088080B" w:rsidRDefault="008B562C" w:rsidP="008B562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hyperlink r:id="rId151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1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B562C" w:rsidRPr="00CA45DB" w:rsidRDefault="008B562C" w:rsidP="008B562C">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סכום העיצום הכספי המרבי לפי הוראות סעיפים 37א2 עד 37א4א </w:t>
      </w:r>
      <w:r w:rsidRPr="0088080B">
        <w:rPr>
          <w:rStyle w:val="default"/>
          <w:rFonts w:cs="FrankRuehl" w:hint="cs"/>
          <w:vanish/>
          <w:sz w:val="22"/>
          <w:szCs w:val="22"/>
          <w:u w:val="single"/>
          <w:shd w:val="clear" w:color="auto" w:fill="FFFF99"/>
          <w:rtl/>
        </w:rPr>
        <w:t>ו-37א4א</w:t>
      </w:r>
      <w:r w:rsidRPr="0088080B">
        <w:rPr>
          <w:rStyle w:val="default"/>
          <w:rFonts w:cs="FrankRuehl" w:hint="cs"/>
          <w:vanish/>
          <w:sz w:val="22"/>
          <w:szCs w:val="22"/>
          <w:shd w:val="clear" w:color="auto" w:fill="FFFF99"/>
          <w:rtl/>
        </w:rPr>
        <w:t xml:space="preserve"> לא יעלה על </w:t>
      </w:r>
      <w:r w:rsidRPr="0088080B">
        <w:rPr>
          <w:rStyle w:val="default"/>
          <w:rFonts w:cs="FrankRuehl" w:hint="cs"/>
          <w:strike/>
          <w:vanish/>
          <w:sz w:val="22"/>
          <w:szCs w:val="22"/>
          <w:shd w:val="clear" w:color="auto" w:fill="FFFF99"/>
          <w:rtl/>
        </w:rPr>
        <w:t>20%</w:t>
      </w:r>
      <w:r w:rsidRPr="0088080B">
        <w:rPr>
          <w:rStyle w:val="default"/>
          <w:rFonts w:cs="FrankRuehl" w:hint="cs"/>
          <w:vanish/>
          <w:sz w:val="22"/>
          <w:szCs w:val="22"/>
          <w:shd w:val="clear" w:color="auto" w:fill="FFFF99"/>
          <w:rtl/>
        </w:rPr>
        <w:t xml:space="preserve"> </w:t>
      </w:r>
      <w:r w:rsidRPr="0088080B">
        <w:rPr>
          <w:rStyle w:val="default"/>
          <w:rFonts w:cs="FrankRuehl" w:hint="cs"/>
          <w:i/>
          <w:iCs/>
          <w:vanish/>
          <w:sz w:val="22"/>
          <w:szCs w:val="22"/>
          <w:u w:val="single"/>
          <w:shd w:val="clear" w:color="auto" w:fill="FFFF99"/>
          <w:rtl/>
        </w:rPr>
        <w:t>5%</w:t>
      </w:r>
      <w:r w:rsidRPr="0088080B">
        <w:rPr>
          <w:rStyle w:val="default"/>
          <w:rFonts w:cs="FrankRuehl" w:hint="cs"/>
          <w:vanish/>
          <w:sz w:val="22"/>
          <w:szCs w:val="22"/>
          <w:shd w:val="clear" w:color="auto" w:fill="FFFF99"/>
          <w:rtl/>
        </w:rPr>
        <w:t xml:space="preserve"> מההכנסה השנתית של המפר, ולעניין מפר בשנה הראשונה לפעילותו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לא יעלה על </w:t>
      </w:r>
      <w:r w:rsidRPr="0088080B">
        <w:rPr>
          <w:rStyle w:val="default"/>
          <w:rFonts w:cs="FrankRuehl" w:hint="cs"/>
          <w:strike/>
          <w:vanish/>
          <w:sz w:val="22"/>
          <w:szCs w:val="22"/>
          <w:shd w:val="clear" w:color="auto" w:fill="FFFF99"/>
          <w:rtl/>
        </w:rPr>
        <w:t>20%</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5%</w:t>
      </w:r>
      <w:r w:rsidRPr="0088080B">
        <w:rPr>
          <w:rStyle w:val="default"/>
          <w:rFonts w:cs="FrankRuehl" w:hint="cs"/>
          <w:vanish/>
          <w:sz w:val="22"/>
          <w:szCs w:val="22"/>
          <w:shd w:val="clear" w:color="auto" w:fill="FFFF99"/>
          <w:rtl/>
        </w:rPr>
        <w:t xml:space="preserve"> מהסכום הנקוב בפסקה (1) להגדרה "הסכום הבסיסי".</w:t>
      </w:r>
      <w:bookmarkEnd w:id="471"/>
    </w:p>
    <w:p w:rsidR="008B562C" w:rsidRDefault="008B562C" w:rsidP="00601859">
      <w:pPr>
        <w:pStyle w:val="P00"/>
        <w:spacing w:before="72"/>
        <w:ind w:left="0" w:right="1134"/>
        <w:rPr>
          <w:rStyle w:val="default"/>
          <w:rFonts w:cs="FrankRuehl" w:hint="cs"/>
          <w:rtl/>
        </w:rPr>
      </w:pPr>
    </w:p>
    <w:p w:rsidR="00CB793D" w:rsidRDefault="00CB793D" w:rsidP="00FB3DBA">
      <w:pPr>
        <w:pStyle w:val="P00"/>
        <w:spacing w:before="72"/>
        <w:ind w:left="0" w:right="1134"/>
        <w:rPr>
          <w:rStyle w:val="default"/>
          <w:rFonts w:cs="FrankRuehl" w:hint="cs"/>
          <w:rtl/>
        </w:rPr>
      </w:pPr>
      <w:bookmarkStart w:id="472" w:name="Seif167"/>
      <w:bookmarkEnd w:id="472"/>
      <w:r>
        <w:rPr>
          <w:lang w:val="he-IL"/>
        </w:rPr>
        <w:pict>
          <v:rect id="_x0000_s2958" style="position:absolute;left:0;text-align:left;margin-left:470.25pt;margin-top:8.05pt;width:69.3pt;height:92.3pt;z-index:251798528" o:allowincell="f" filled="f" stroked="f" strokecolor="lime" strokeweight=".25pt">
            <v:textbox inset="0,0,0,0">
              <w:txbxContent>
                <w:p w:rsidR="00F17E28" w:rsidRDefault="00F17E28" w:rsidP="00CB793D">
                  <w:pPr>
                    <w:spacing w:line="160" w:lineRule="exact"/>
                    <w:jc w:val="left"/>
                    <w:rPr>
                      <w:rFonts w:cs="Miriam" w:hint="cs"/>
                      <w:noProof/>
                      <w:szCs w:val="18"/>
                      <w:rtl/>
                    </w:rPr>
                  </w:pPr>
                  <w:r>
                    <w:rPr>
                      <w:rFonts w:cs="Miriam" w:hint="cs"/>
                      <w:szCs w:val="18"/>
                      <w:rtl/>
                    </w:rPr>
                    <w:t>שיקולים בקביעת סכום העיצום הכספי</w:t>
                  </w:r>
                </w:p>
                <w:p w:rsidR="00F17E28" w:rsidRDefault="00F17E28" w:rsidP="00CB793D">
                  <w:pPr>
                    <w:spacing w:line="160" w:lineRule="exact"/>
                    <w:jc w:val="left"/>
                    <w:rPr>
                      <w:rFonts w:cs="Miriam" w:hint="cs"/>
                      <w:noProof/>
                      <w:szCs w:val="18"/>
                      <w:rtl/>
                    </w:rPr>
                  </w:pPr>
                  <w:r>
                    <w:rPr>
                      <w:rFonts w:cs="Miriam" w:hint="cs"/>
                      <w:noProof/>
                      <w:szCs w:val="18"/>
                      <w:rtl/>
                    </w:rPr>
                    <w:t>(תיקון מס' 55) תשע"ב-2012</w:t>
                  </w:r>
                </w:p>
                <w:p w:rsidR="00F17E28" w:rsidRDefault="00F17E28" w:rsidP="00CA45DB">
                  <w:pPr>
                    <w:spacing w:line="160" w:lineRule="exact"/>
                    <w:jc w:val="left"/>
                    <w:rPr>
                      <w:rFonts w:cs="Miriam"/>
                      <w:noProof/>
                      <w:szCs w:val="18"/>
                      <w:rtl/>
                    </w:rPr>
                  </w:pPr>
                  <w:r>
                    <w:rPr>
                      <w:rFonts w:cs="Miriam" w:hint="cs"/>
                      <w:szCs w:val="18"/>
                      <w:rtl/>
                    </w:rPr>
                    <w:t>(תיקון מס' 58) תשע"ד-2014</w:t>
                  </w:r>
                </w:p>
                <w:p w:rsidR="00F17E28" w:rsidRDefault="00F17E28" w:rsidP="00CA45DB">
                  <w:pPr>
                    <w:spacing w:line="160" w:lineRule="exact"/>
                    <w:jc w:val="left"/>
                    <w:rPr>
                      <w:rFonts w:cs="Miriam"/>
                      <w:noProof/>
                      <w:szCs w:val="18"/>
                      <w:rtl/>
                    </w:rPr>
                  </w:pPr>
                  <w:r>
                    <w:rPr>
                      <w:rFonts w:cs="Miriam" w:hint="cs"/>
                      <w:noProof/>
                      <w:szCs w:val="18"/>
                      <w:rtl/>
                    </w:rPr>
                    <w:t>(תיקון מס' 74) תשפ"א-2020</w:t>
                  </w:r>
                </w:p>
                <w:p w:rsidR="008B562C" w:rsidRDefault="008B562C" w:rsidP="00CA45DB">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6.</w:t>
      </w:r>
      <w:r>
        <w:rPr>
          <w:rStyle w:val="default"/>
          <w:rFonts w:cs="FrankRuehl"/>
          <w:rtl/>
        </w:rPr>
        <w:tab/>
      </w:r>
      <w:r w:rsidR="00FB3DBA">
        <w:rPr>
          <w:rStyle w:val="default"/>
          <w:rFonts w:cs="FrankRuehl" w:hint="cs"/>
          <w:rtl/>
        </w:rPr>
        <w:t>(א)</w:t>
      </w:r>
      <w:r w:rsidR="00FB3DBA">
        <w:rPr>
          <w:rStyle w:val="default"/>
          <w:rFonts w:cs="FrankRuehl" w:hint="cs"/>
          <w:rtl/>
        </w:rPr>
        <w:tab/>
        <w:t>בבואו לקבוע את סכום העיצום הכספי שיטיל בשל הפרת הוראה מההוראות לפי חוק זה כאמור בסעיפים 37א2 עד 37א4</w:t>
      </w:r>
      <w:r w:rsidR="008B562C">
        <w:rPr>
          <w:rStyle w:val="default"/>
          <w:rFonts w:cs="FrankRuehl" w:hint="cs"/>
          <w:rtl/>
        </w:rPr>
        <w:t>ג</w:t>
      </w:r>
      <w:r w:rsidR="00FB3DBA">
        <w:rPr>
          <w:rStyle w:val="default"/>
          <w:rFonts w:cs="FrankRuehl" w:hint="cs"/>
          <w:rtl/>
        </w:rPr>
        <w:t>, רשאי המנהל לשקול, בין השאר, את הנסיבות והשיקולים שלהלן, לפי העניין:</w:t>
      </w:r>
    </w:p>
    <w:p w:rsidR="00FB3DBA" w:rsidRDefault="00FB3DBA" w:rsidP="00EE0B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המידה שבה יש בהפרה כדי לגרום לפגיעה בתחרות בתחום ה</w:t>
      </w:r>
      <w:r w:rsidR="00EE0B4A">
        <w:rPr>
          <w:rStyle w:val="default"/>
          <w:rFonts w:cs="FrankRuehl" w:hint="cs"/>
          <w:rtl/>
        </w:rPr>
        <w:t>ב</w:t>
      </w:r>
      <w:r>
        <w:rPr>
          <w:rStyle w:val="default"/>
          <w:rFonts w:cs="FrankRuehl" w:hint="cs"/>
          <w:rtl/>
        </w:rPr>
        <w:t>זק או בתחום השידורים;</w:t>
      </w:r>
    </w:p>
    <w:p w:rsidR="00FB3DBA" w:rsidRDefault="00FB3DBA" w:rsidP="004B41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w:t>
      </w:r>
      <w:r w:rsidR="004B4123">
        <w:rPr>
          <w:rStyle w:val="default"/>
          <w:rFonts w:cs="FrankRuehl" w:hint="cs"/>
          <w:rtl/>
        </w:rPr>
        <w:t>י</w:t>
      </w:r>
      <w:r>
        <w:rPr>
          <w:rStyle w:val="default"/>
          <w:rFonts w:cs="FrankRuehl" w:hint="cs"/>
          <w:rtl/>
        </w:rPr>
        <w:t>דה שבה יש בהפרה כדי לגרום לפגיעה במתן שירותי בזק או במתן שידורים באורח תקין וסדיר;</w:t>
      </w:r>
    </w:p>
    <w:p w:rsidR="00FB3DBA" w:rsidRDefault="00FB3DBA" w:rsidP="00C3406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שיעור המנויים שנחשף לפגיעה כתוצאה מההפרה;</w:t>
      </w:r>
    </w:p>
    <w:p w:rsidR="00FB3DBA" w:rsidRDefault="00FB3DBA" w:rsidP="00C3406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משך ההפרה;</w:t>
      </w:r>
    </w:p>
    <w:p w:rsidR="00FB3DBA" w:rsidRDefault="00FB3DBA" w:rsidP="00C3406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היקף הנזק הכספי שנגרם כתוצאה מההפרה;</w:t>
      </w:r>
    </w:p>
    <w:p w:rsidR="00FB3DBA" w:rsidRDefault="00FB3DBA" w:rsidP="00C3406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הרווח הכספי שצמח למפר כתוצאה מההפרה;</w:t>
      </w:r>
    </w:p>
    <w:p w:rsidR="00FB3DBA" w:rsidRDefault="00FB3DBA" w:rsidP="00C3406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מידת התועלת שצמחה למפר כתוצאה מההפרה;</w:t>
      </w:r>
    </w:p>
    <w:p w:rsidR="00FB3DBA" w:rsidRDefault="00FB3DBA" w:rsidP="00C3406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הפרות קודמות של המפר;</w:t>
      </w:r>
    </w:p>
    <w:p w:rsidR="00FB3DBA" w:rsidRDefault="00FB3DBA" w:rsidP="00C3406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פעולות שנקט המפר עם גילוי ההפרה ובכללן הפסקת ההפרה מיוזמתו ודיווח עליה למנהל ונקיטת פעולות למניעת הישנות ההפרה ולהקטנת הנזק שנגרם כתוצאה ממנה;</w:t>
      </w:r>
    </w:p>
    <w:p w:rsidR="00FB3DBA" w:rsidRDefault="00FB3DBA" w:rsidP="00C3406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C3406A">
        <w:rPr>
          <w:rStyle w:val="default"/>
          <w:rFonts w:cs="FrankRuehl" w:hint="cs"/>
          <w:rtl/>
        </w:rPr>
        <w:t xml:space="preserve">לגבי מפר שהוא יחיד </w:t>
      </w:r>
      <w:r w:rsidR="00C3406A">
        <w:rPr>
          <w:rStyle w:val="default"/>
          <w:rFonts w:cs="FrankRuehl"/>
          <w:rtl/>
        </w:rPr>
        <w:t>–</w:t>
      </w:r>
      <w:r w:rsidR="00C3406A">
        <w:rPr>
          <w:rStyle w:val="default"/>
          <w:rFonts w:cs="FrankRuehl" w:hint="cs"/>
          <w:rtl/>
        </w:rPr>
        <w:t xml:space="preserve"> יכולתו הכלכלית, ובכלל זה הכנסתו שהופקה או שנצמחה מתאגיד הקשור בהפרה, וכן נסיבות אישיות שבעטיין בוצעה ההפרה או נסיבות אישיות קשות המצדיקות שלא למצות את הדין עם המפר;</w:t>
      </w:r>
    </w:p>
    <w:p w:rsidR="00C3406A" w:rsidRDefault="00C3406A" w:rsidP="00C3406A">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לגבי מפר שהוא תאגיד </w:t>
      </w:r>
      <w:r>
        <w:rPr>
          <w:rStyle w:val="default"/>
          <w:rFonts w:cs="FrankRuehl"/>
          <w:rtl/>
        </w:rPr>
        <w:t>–</w:t>
      </w:r>
      <w:r>
        <w:rPr>
          <w:rStyle w:val="default"/>
          <w:rFonts w:cs="FrankRuehl" w:hint="cs"/>
          <w:rtl/>
        </w:rPr>
        <w:t xml:space="preserve"> קיומו של חשש משמעותי כי כתוצאה מהטלת העיצום לא יוכל המפר לפרוע את חובותיו ולפעילותו תופסק.</w:t>
      </w:r>
    </w:p>
    <w:p w:rsidR="00C3406A" w:rsidRDefault="00C3406A" w:rsidP="00FB3D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יקבע אמות מידה לעניין קביעת סכום העיצום הכספי, ורשאי הוא לקבוע באמות מידה כאמור הוראות לעניין המשקל שייחס לנסיבות ולשיקולים המפורטים בסעיף קטן (א), וכן נסיבות ושיקולים נוספים שיובאו בחשבון בקביעת הסכום כאמור ומשקלם; אמות המידה וכל שינוי בהן יפורסמו באתר האינטרנט של משרד התקשורת.</w:t>
      </w:r>
    </w:p>
    <w:p w:rsidR="00CB793D" w:rsidRPr="0088080B" w:rsidRDefault="00CB793D" w:rsidP="00CB793D">
      <w:pPr>
        <w:pStyle w:val="P00"/>
        <w:spacing w:before="0"/>
        <w:ind w:left="0" w:right="1134"/>
        <w:rPr>
          <w:rStyle w:val="default"/>
          <w:rFonts w:cs="FrankRuehl" w:hint="cs"/>
          <w:vanish/>
          <w:color w:val="FF0000"/>
          <w:szCs w:val="20"/>
          <w:shd w:val="clear" w:color="auto" w:fill="FFFF99"/>
          <w:rtl/>
        </w:rPr>
      </w:pPr>
      <w:bookmarkStart w:id="473" w:name="Rov545"/>
      <w:r w:rsidRPr="0088080B">
        <w:rPr>
          <w:rStyle w:val="default"/>
          <w:rFonts w:cs="FrankRuehl" w:hint="cs"/>
          <w:vanish/>
          <w:color w:val="FF0000"/>
          <w:szCs w:val="20"/>
          <w:shd w:val="clear" w:color="auto" w:fill="FFFF99"/>
          <w:rtl/>
        </w:rPr>
        <w:t>מיום 5.8.2012</w:t>
      </w:r>
    </w:p>
    <w:p w:rsidR="00CB793D" w:rsidRPr="0088080B" w:rsidRDefault="00CB793D" w:rsidP="00CB793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B793D" w:rsidRPr="0088080B" w:rsidRDefault="00CB793D" w:rsidP="00CB793D">
      <w:pPr>
        <w:pStyle w:val="P00"/>
        <w:spacing w:before="0"/>
        <w:ind w:left="0" w:right="1134"/>
        <w:rPr>
          <w:rStyle w:val="default"/>
          <w:rFonts w:cs="FrankRuehl" w:hint="cs"/>
          <w:vanish/>
          <w:szCs w:val="20"/>
          <w:shd w:val="clear" w:color="auto" w:fill="FFFF99"/>
          <w:rtl/>
        </w:rPr>
      </w:pPr>
      <w:hyperlink r:id="rId151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622 (</w:t>
      </w:r>
      <w:hyperlink r:id="rId151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B793D" w:rsidRPr="0088080B" w:rsidRDefault="00CB793D" w:rsidP="00C3406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37א6</w:t>
      </w:r>
    </w:p>
    <w:p w:rsidR="00CA45DB" w:rsidRPr="0088080B" w:rsidRDefault="00CA45DB" w:rsidP="00CA45DB">
      <w:pPr>
        <w:pStyle w:val="P00"/>
        <w:spacing w:before="0"/>
        <w:ind w:left="0" w:right="1134"/>
        <w:rPr>
          <w:rStyle w:val="default"/>
          <w:rFonts w:cs="FrankRuehl" w:hint="cs"/>
          <w:vanish/>
          <w:szCs w:val="20"/>
          <w:shd w:val="clear" w:color="auto" w:fill="FFFF99"/>
          <w:rtl/>
        </w:rPr>
      </w:pPr>
    </w:p>
    <w:p w:rsidR="00CA45DB" w:rsidRPr="0088080B" w:rsidRDefault="00CA45DB" w:rsidP="00CA45D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CA45DB" w:rsidRPr="0088080B" w:rsidRDefault="00CA45DB" w:rsidP="00CA45D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CA45DB" w:rsidRPr="0088080B" w:rsidRDefault="00CA45DB" w:rsidP="00CA45DB">
      <w:pPr>
        <w:pStyle w:val="P00"/>
        <w:spacing w:before="0"/>
        <w:ind w:left="0" w:right="1134"/>
        <w:rPr>
          <w:rStyle w:val="default"/>
          <w:rFonts w:cs="FrankRuehl"/>
          <w:vanish/>
          <w:szCs w:val="20"/>
          <w:shd w:val="clear" w:color="auto" w:fill="FFFF99"/>
          <w:rtl/>
        </w:rPr>
      </w:pPr>
      <w:hyperlink r:id="rId1516"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17"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001CA7" w:rsidRPr="0088080B" w:rsidRDefault="00001CA7" w:rsidP="00001CA7">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בבואו לקבוע את סכום העיצום הכספי שיטיל בשל הפרת הוראה מההוראות לפי חוק זה כאמור בסעיפים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רשאי המנהל לשקול, בין השאר, את הנסיבות והשיקולים שלהלן, לפי העניין:</w:t>
      </w:r>
    </w:p>
    <w:p w:rsidR="00001CA7" w:rsidRPr="0088080B" w:rsidRDefault="00001CA7" w:rsidP="00CA45DB">
      <w:pPr>
        <w:pStyle w:val="P00"/>
        <w:spacing w:before="0"/>
        <w:ind w:left="0" w:right="1134"/>
        <w:rPr>
          <w:rStyle w:val="default"/>
          <w:rFonts w:cs="FrankRuehl" w:hint="cs"/>
          <w:vanish/>
          <w:szCs w:val="20"/>
          <w:shd w:val="clear" w:color="auto" w:fill="FFFF99"/>
          <w:rtl/>
        </w:rPr>
      </w:pPr>
    </w:p>
    <w:p w:rsidR="00001CA7" w:rsidRPr="0088080B" w:rsidRDefault="00001CA7" w:rsidP="00001C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hyperlink r:id="rId1518"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2</w:t>
      </w:r>
      <w:r w:rsidRPr="0088080B">
        <w:rPr>
          <w:rStyle w:val="default"/>
          <w:rFonts w:ascii="FrankRuehl" w:hAnsi="FrankRuehl" w:cs="FrankRuehl"/>
          <w:vanish/>
          <w:szCs w:val="20"/>
          <w:shd w:val="clear" w:color="auto" w:fill="FFFF99"/>
          <w:rtl/>
        </w:rPr>
        <w:t xml:space="preserve"> (</w:t>
      </w:r>
      <w:hyperlink r:id="rId1519"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B562C" w:rsidRPr="0088080B" w:rsidRDefault="008B562C" w:rsidP="008B562C">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בבואו לקבוע את סכום העיצום הכספי שיטיל בשל הפרת הוראה מההוראות לפי חוק זה כאמור בסעיפים 37א2 עד </w:t>
      </w:r>
      <w:r w:rsidRPr="0088080B">
        <w:rPr>
          <w:rStyle w:val="default"/>
          <w:rFonts w:cs="FrankRuehl" w:hint="cs"/>
          <w:strike/>
          <w:vanish/>
          <w:sz w:val="22"/>
          <w:szCs w:val="22"/>
          <w:shd w:val="clear" w:color="auto" w:fill="FFFF99"/>
          <w:rtl/>
        </w:rPr>
        <w:t>37א4א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37א4ב</w:t>
      </w:r>
      <w:r w:rsidRPr="0088080B">
        <w:rPr>
          <w:rStyle w:val="default"/>
          <w:rFonts w:cs="FrankRuehl" w:hint="cs"/>
          <w:vanish/>
          <w:sz w:val="22"/>
          <w:szCs w:val="22"/>
          <w:shd w:val="clear" w:color="auto" w:fill="FFFF99"/>
          <w:rtl/>
        </w:rPr>
        <w:t>, רשאי המנהל לשקול, בין השאר, את הנסיבות והשיקולים שלהלן, לפי העניין:</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p>
    <w:p w:rsidR="008B562C" w:rsidRPr="0088080B" w:rsidRDefault="008B562C" w:rsidP="008B562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hyperlink r:id="rId152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2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A45DB" w:rsidRPr="00CA45DB" w:rsidRDefault="00CA45DB" w:rsidP="00CA45DB">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בבואו לקבוע את סכום העיצום הכספי שיטיל בשל הפרת הוראה מההוראות לפי חוק זה כאמור בסעיפים 37א2 עד </w:t>
      </w:r>
      <w:r w:rsidRPr="0088080B">
        <w:rPr>
          <w:rStyle w:val="default"/>
          <w:rFonts w:cs="FrankRuehl" w:hint="cs"/>
          <w:strike/>
          <w:vanish/>
          <w:sz w:val="22"/>
          <w:szCs w:val="22"/>
          <w:shd w:val="clear" w:color="auto" w:fill="FFFF99"/>
          <w:rtl/>
        </w:rPr>
        <w:t>37א4</w:t>
      </w:r>
      <w:r w:rsidR="00001CA7" w:rsidRPr="0088080B">
        <w:rPr>
          <w:rStyle w:val="default"/>
          <w:rFonts w:cs="FrankRuehl" w:hint="cs"/>
          <w:strike/>
          <w:vanish/>
          <w:sz w:val="22"/>
          <w:szCs w:val="22"/>
          <w:shd w:val="clear" w:color="auto" w:fill="FFFF99"/>
          <w:rtl/>
        </w:rPr>
        <w:t>ב</w:t>
      </w:r>
      <w:r w:rsidR="008B562C" w:rsidRPr="0088080B">
        <w:rPr>
          <w:rStyle w:val="default"/>
          <w:rFonts w:cs="FrankRuehl" w:hint="cs"/>
          <w:vanish/>
          <w:sz w:val="22"/>
          <w:szCs w:val="22"/>
          <w:shd w:val="clear" w:color="auto" w:fill="FFFF99"/>
          <w:rtl/>
        </w:rPr>
        <w:t xml:space="preserve"> </w:t>
      </w:r>
      <w:r w:rsidR="008B562C" w:rsidRPr="0088080B">
        <w:rPr>
          <w:rStyle w:val="default"/>
          <w:rFonts w:cs="FrankRuehl" w:hint="cs"/>
          <w:vanish/>
          <w:sz w:val="22"/>
          <w:szCs w:val="22"/>
          <w:u w:val="single"/>
          <w:shd w:val="clear" w:color="auto" w:fill="FFFF99"/>
          <w:rtl/>
        </w:rPr>
        <w:t>37א4ג</w:t>
      </w:r>
      <w:r w:rsidRPr="0088080B">
        <w:rPr>
          <w:rStyle w:val="default"/>
          <w:rFonts w:cs="FrankRuehl" w:hint="cs"/>
          <w:vanish/>
          <w:sz w:val="22"/>
          <w:szCs w:val="22"/>
          <w:shd w:val="clear" w:color="auto" w:fill="FFFF99"/>
          <w:rtl/>
        </w:rPr>
        <w:t>, רשאי המנהל לשקול, בין השאר, את הנסיבות והשיקולים שלהלן, לפי העניין:</w:t>
      </w:r>
      <w:bookmarkEnd w:id="473"/>
    </w:p>
    <w:p w:rsidR="00601859" w:rsidRDefault="00601859" w:rsidP="00685C36">
      <w:pPr>
        <w:pStyle w:val="P00"/>
        <w:spacing w:before="72"/>
        <w:ind w:left="0" w:right="1134"/>
        <w:rPr>
          <w:rStyle w:val="default"/>
          <w:rFonts w:cs="FrankRuehl" w:hint="cs"/>
          <w:rtl/>
        </w:rPr>
      </w:pPr>
      <w:bookmarkStart w:id="474" w:name="Seif168"/>
      <w:bookmarkEnd w:id="474"/>
      <w:r>
        <w:rPr>
          <w:lang w:val="he-IL"/>
        </w:rPr>
        <w:pict>
          <v:rect id="_x0000_s2959" style="position:absolute;left:0;text-align:left;margin-left:470.25pt;margin-top:8.05pt;width:69.3pt;height:83.25pt;z-index:251799552" o:allowincell="f" filled="f" stroked="f" strokecolor="lime" strokeweight=".25pt">
            <v:textbox inset="0,0,0,0">
              <w:txbxContent>
                <w:p w:rsidR="00F17E28" w:rsidRDefault="00F17E28" w:rsidP="00601859">
                  <w:pPr>
                    <w:spacing w:line="160" w:lineRule="exact"/>
                    <w:jc w:val="left"/>
                    <w:rPr>
                      <w:rFonts w:cs="Miriam" w:hint="cs"/>
                      <w:noProof/>
                      <w:szCs w:val="18"/>
                      <w:rtl/>
                    </w:rPr>
                  </w:pPr>
                  <w:r>
                    <w:rPr>
                      <w:rFonts w:cs="Miriam" w:hint="cs"/>
                      <w:szCs w:val="18"/>
                      <w:rtl/>
                    </w:rPr>
                    <w:t>הודעה על כוונה להטיל עיצום כספי</w:t>
                  </w:r>
                </w:p>
                <w:p w:rsidR="00F17E28" w:rsidRDefault="00F17E28" w:rsidP="00601859">
                  <w:pPr>
                    <w:spacing w:line="160" w:lineRule="exact"/>
                    <w:jc w:val="left"/>
                    <w:rPr>
                      <w:rFonts w:cs="Miriam" w:hint="cs"/>
                      <w:noProof/>
                      <w:szCs w:val="18"/>
                      <w:rtl/>
                    </w:rPr>
                  </w:pPr>
                  <w:r>
                    <w:rPr>
                      <w:rFonts w:cs="Miriam" w:hint="cs"/>
                      <w:noProof/>
                      <w:szCs w:val="18"/>
                      <w:rtl/>
                    </w:rPr>
                    <w:t>(תיקון מס' 55) תשע"ב-2012</w:t>
                  </w:r>
                </w:p>
                <w:p w:rsidR="00F17E28" w:rsidRDefault="00F17E28" w:rsidP="00CA45DB">
                  <w:pPr>
                    <w:spacing w:line="160" w:lineRule="exact"/>
                    <w:jc w:val="left"/>
                    <w:rPr>
                      <w:rFonts w:cs="Miriam"/>
                      <w:noProof/>
                      <w:szCs w:val="18"/>
                      <w:rtl/>
                    </w:rPr>
                  </w:pPr>
                  <w:r>
                    <w:rPr>
                      <w:rFonts w:cs="Miriam" w:hint="cs"/>
                      <w:szCs w:val="18"/>
                      <w:rtl/>
                    </w:rPr>
                    <w:t>(תיקון מס' 58) תשע"ד-2014</w:t>
                  </w:r>
                </w:p>
                <w:p w:rsidR="00F17E28" w:rsidRDefault="00F17E28" w:rsidP="00CA45DB">
                  <w:pPr>
                    <w:spacing w:line="160" w:lineRule="exact"/>
                    <w:jc w:val="left"/>
                    <w:rPr>
                      <w:rFonts w:cs="Miriam"/>
                      <w:noProof/>
                      <w:szCs w:val="18"/>
                      <w:rtl/>
                    </w:rPr>
                  </w:pPr>
                  <w:r>
                    <w:rPr>
                      <w:rFonts w:cs="Miriam" w:hint="cs"/>
                      <w:noProof/>
                      <w:szCs w:val="18"/>
                      <w:rtl/>
                    </w:rPr>
                    <w:t>(תיקון מס' 74) תשפ"א-2020</w:t>
                  </w:r>
                </w:p>
                <w:p w:rsidR="008B562C" w:rsidRDefault="008B562C" w:rsidP="00CA45DB">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sidR="00C3406A">
        <w:rPr>
          <w:rStyle w:val="default"/>
          <w:rFonts w:cs="FrankRuehl" w:hint="cs"/>
          <w:rtl/>
        </w:rPr>
        <w:t>7</w:t>
      </w:r>
      <w:r>
        <w:rPr>
          <w:rStyle w:val="default"/>
          <w:rFonts w:cs="FrankRuehl" w:hint="cs"/>
          <w:rtl/>
        </w:rPr>
        <w:t>.</w:t>
      </w:r>
      <w:r>
        <w:rPr>
          <w:rStyle w:val="default"/>
          <w:rFonts w:cs="FrankRuehl"/>
          <w:rtl/>
        </w:rPr>
        <w:tab/>
      </w:r>
      <w:r w:rsidR="00685C36">
        <w:rPr>
          <w:rStyle w:val="default"/>
          <w:rFonts w:cs="FrankRuehl" w:hint="cs"/>
          <w:rtl/>
        </w:rPr>
        <w:t>(א)</w:t>
      </w:r>
      <w:r w:rsidR="00685C36">
        <w:rPr>
          <w:rStyle w:val="default"/>
          <w:rFonts w:cs="FrankRuehl" w:hint="cs"/>
          <w:rtl/>
        </w:rPr>
        <w:tab/>
        <w:t>היה למנהל יסוד סביר להניח כי אדם הפר הוראה מההוראות לפי חוק זה החלה לגביו כאמור בסעיפים 37א2 עד 37א4</w:t>
      </w:r>
      <w:r w:rsidR="008B562C">
        <w:rPr>
          <w:rStyle w:val="default"/>
          <w:rFonts w:cs="FrankRuehl" w:hint="cs"/>
          <w:rtl/>
        </w:rPr>
        <w:t>ג</w:t>
      </w:r>
      <w:r w:rsidR="00685C36">
        <w:rPr>
          <w:rStyle w:val="default"/>
          <w:rFonts w:cs="FrankRuehl" w:hint="cs"/>
          <w:rtl/>
        </w:rPr>
        <w:t xml:space="preserve"> (בסימן זה </w:t>
      </w:r>
      <w:r w:rsidR="00685C36">
        <w:rPr>
          <w:rStyle w:val="default"/>
          <w:rFonts w:cs="FrankRuehl"/>
          <w:rtl/>
        </w:rPr>
        <w:t>–</w:t>
      </w:r>
      <w:r w:rsidR="00685C36">
        <w:rPr>
          <w:rStyle w:val="default"/>
          <w:rFonts w:cs="FrankRuehl" w:hint="cs"/>
          <w:rtl/>
        </w:rPr>
        <w:t xml:space="preserve"> המפר), ובכוונתו להטיל עליו עיצום כספי לפי סימן זה, ימסור לו הודעה על כוונה להטיל עליו עיצום כספי כאמור (בסימן זה </w:t>
      </w:r>
      <w:r w:rsidR="00685C36">
        <w:rPr>
          <w:rStyle w:val="default"/>
          <w:rFonts w:cs="FrankRuehl"/>
          <w:rtl/>
        </w:rPr>
        <w:t>–</w:t>
      </w:r>
      <w:r w:rsidR="00685C36">
        <w:rPr>
          <w:rStyle w:val="default"/>
          <w:rFonts w:cs="FrankRuehl" w:hint="cs"/>
          <w:rtl/>
        </w:rPr>
        <w:t xml:space="preserve"> הודעה על כוונת חיוב).</w:t>
      </w:r>
    </w:p>
    <w:p w:rsidR="00685C36" w:rsidRDefault="00685C36" w:rsidP="00685C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המנהל בין השאר את אלה:</w:t>
      </w:r>
    </w:p>
    <w:p w:rsidR="00685C36" w:rsidRDefault="00685C36" w:rsidP="00685C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(בסימן זה </w:t>
      </w:r>
      <w:r>
        <w:rPr>
          <w:rStyle w:val="default"/>
          <w:rFonts w:cs="FrankRuehl"/>
          <w:rtl/>
        </w:rPr>
        <w:t>–</w:t>
      </w:r>
      <w:r>
        <w:rPr>
          <w:rStyle w:val="default"/>
          <w:rFonts w:cs="FrankRuehl" w:hint="cs"/>
          <w:rtl/>
        </w:rPr>
        <w:t xml:space="preserve"> המעשה) המהווה את ההפרה;</w:t>
      </w:r>
    </w:p>
    <w:p w:rsidR="00685C36" w:rsidRDefault="00685C36" w:rsidP="00685C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התשתית העובדתית המבססת לכאורה את ביצוע ההפרה;</w:t>
      </w:r>
    </w:p>
    <w:p w:rsidR="00685C36" w:rsidRDefault="00685C36" w:rsidP="00685C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שבכוונתו להטיל על המפר והתקופה לתשלומו;</w:t>
      </w:r>
    </w:p>
    <w:p w:rsidR="00685C36" w:rsidRDefault="00685C36" w:rsidP="00685C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השיקולים שהנחו אותו בקביעת סכום העיצום הכספי;</w:t>
      </w:r>
    </w:p>
    <w:p w:rsidR="00685C36" w:rsidRDefault="00685C36" w:rsidP="00685C3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זכותו של המפר לטעון את טענותיו לפני המנהל, בהתאם להוראות סעיף 37א8.</w:t>
      </w:r>
    </w:p>
    <w:p w:rsidR="00601859" w:rsidRPr="0088080B" w:rsidRDefault="00601859" w:rsidP="00601859">
      <w:pPr>
        <w:pStyle w:val="P00"/>
        <w:spacing w:before="0"/>
        <w:ind w:left="0" w:right="1134"/>
        <w:rPr>
          <w:rStyle w:val="default"/>
          <w:rFonts w:cs="FrankRuehl" w:hint="cs"/>
          <w:vanish/>
          <w:color w:val="FF0000"/>
          <w:szCs w:val="20"/>
          <w:shd w:val="clear" w:color="auto" w:fill="FFFF99"/>
          <w:rtl/>
        </w:rPr>
      </w:pPr>
      <w:bookmarkStart w:id="475" w:name="Rov546"/>
      <w:r w:rsidRPr="0088080B">
        <w:rPr>
          <w:rStyle w:val="default"/>
          <w:rFonts w:cs="FrankRuehl" w:hint="cs"/>
          <w:vanish/>
          <w:color w:val="FF0000"/>
          <w:szCs w:val="20"/>
          <w:shd w:val="clear" w:color="auto" w:fill="FFFF99"/>
          <w:rtl/>
        </w:rPr>
        <w:t>מיום 5.8.2012</w:t>
      </w:r>
    </w:p>
    <w:p w:rsidR="00601859" w:rsidRPr="0088080B" w:rsidRDefault="00601859" w:rsidP="0060185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601859" w:rsidRPr="0088080B" w:rsidRDefault="00601859" w:rsidP="00601859">
      <w:pPr>
        <w:pStyle w:val="P00"/>
        <w:spacing w:before="0"/>
        <w:ind w:left="0" w:right="1134"/>
        <w:rPr>
          <w:rStyle w:val="default"/>
          <w:rFonts w:cs="FrankRuehl" w:hint="cs"/>
          <w:vanish/>
          <w:szCs w:val="20"/>
          <w:shd w:val="clear" w:color="auto" w:fill="FFFF99"/>
          <w:rtl/>
        </w:rPr>
      </w:pPr>
      <w:hyperlink r:id="rId152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622 (</w:t>
      </w:r>
      <w:hyperlink r:id="rId152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601859" w:rsidRPr="0088080B" w:rsidRDefault="00601859" w:rsidP="00685C36">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w:t>
      </w:r>
      <w:r w:rsidR="00C3406A" w:rsidRPr="0088080B">
        <w:rPr>
          <w:rStyle w:val="default"/>
          <w:rFonts w:cs="FrankRuehl" w:hint="cs"/>
          <w:b/>
          <w:bCs/>
          <w:vanish/>
          <w:szCs w:val="20"/>
          <w:shd w:val="clear" w:color="auto" w:fill="FFFF99"/>
          <w:rtl/>
        </w:rPr>
        <w:t>7</w:t>
      </w:r>
    </w:p>
    <w:p w:rsidR="00CA45DB" w:rsidRPr="0088080B" w:rsidRDefault="00CA45DB" w:rsidP="00CA45DB">
      <w:pPr>
        <w:pStyle w:val="P00"/>
        <w:spacing w:before="0"/>
        <w:ind w:left="0" w:right="1134"/>
        <w:rPr>
          <w:rStyle w:val="default"/>
          <w:rFonts w:cs="FrankRuehl" w:hint="cs"/>
          <w:vanish/>
          <w:szCs w:val="20"/>
          <w:shd w:val="clear" w:color="auto" w:fill="FFFF99"/>
          <w:rtl/>
        </w:rPr>
      </w:pPr>
    </w:p>
    <w:p w:rsidR="00CA45DB" w:rsidRPr="0088080B" w:rsidRDefault="00CA45DB" w:rsidP="00CA45D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CA45DB" w:rsidRPr="0088080B" w:rsidRDefault="00CA45DB" w:rsidP="00CA45D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CA45DB" w:rsidRPr="0088080B" w:rsidRDefault="00CA45DB" w:rsidP="00CA45DB">
      <w:pPr>
        <w:pStyle w:val="P00"/>
        <w:spacing w:before="0"/>
        <w:ind w:left="0" w:right="1134"/>
        <w:rPr>
          <w:rStyle w:val="default"/>
          <w:rFonts w:cs="FrankRuehl" w:hint="cs"/>
          <w:vanish/>
          <w:szCs w:val="20"/>
          <w:shd w:val="clear" w:color="auto" w:fill="FFFF99"/>
          <w:rtl/>
        </w:rPr>
      </w:pPr>
      <w:hyperlink r:id="rId1524"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25"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001CA7" w:rsidRPr="0088080B" w:rsidRDefault="00001CA7" w:rsidP="00001CA7">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היה למנהל יסוד סביר להניח כי אדם הפר הוראה מההוראות לפי חוק זה החלה לגביו כאמור בסעיפים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xml:space="preserve">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המפר), ובכוונתו להטיל עליו עיצום כספי לפי סימן זה, ימסור לו הודעה על כוונה להטיל עליו עיצום כספי כאמור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הודעה על כוונת חיוב).</w:t>
      </w:r>
    </w:p>
    <w:p w:rsidR="00001CA7" w:rsidRPr="0088080B" w:rsidRDefault="00001CA7" w:rsidP="00001CA7">
      <w:pPr>
        <w:pStyle w:val="P00"/>
        <w:spacing w:before="0"/>
        <w:ind w:left="0" w:right="1134"/>
        <w:rPr>
          <w:rStyle w:val="default"/>
          <w:rFonts w:cs="FrankRuehl" w:hint="cs"/>
          <w:vanish/>
          <w:szCs w:val="20"/>
          <w:shd w:val="clear" w:color="auto" w:fill="FFFF99"/>
          <w:rtl/>
        </w:rPr>
      </w:pPr>
    </w:p>
    <w:p w:rsidR="00001CA7" w:rsidRPr="0088080B" w:rsidRDefault="00001CA7" w:rsidP="00001C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hyperlink r:id="rId1526"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2</w:t>
      </w:r>
      <w:r w:rsidRPr="0088080B">
        <w:rPr>
          <w:rStyle w:val="default"/>
          <w:rFonts w:ascii="FrankRuehl" w:hAnsi="FrankRuehl" w:cs="FrankRuehl"/>
          <w:vanish/>
          <w:szCs w:val="20"/>
          <w:shd w:val="clear" w:color="auto" w:fill="FFFF99"/>
          <w:rtl/>
        </w:rPr>
        <w:t xml:space="preserve"> (</w:t>
      </w:r>
      <w:hyperlink r:id="rId1527"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B562C" w:rsidRPr="0088080B" w:rsidRDefault="008B562C" w:rsidP="008B562C">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היה למנהל יסוד סביר להניח כי אדם הפר הוראה מההוראות לפי חוק זה החלה לגביו כאמור בסעיפים 37א2 עד </w:t>
      </w:r>
      <w:r w:rsidRPr="0088080B">
        <w:rPr>
          <w:rStyle w:val="default"/>
          <w:rFonts w:cs="FrankRuehl" w:hint="cs"/>
          <w:strike/>
          <w:vanish/>
          <w:sz w:val="22"/>
          <w:szCs w:val="22"/>
          <w:shd w:val="clear" w:color="auto" w:fill="FFFF99"/>
          <w:rtl/>
        </w:rPr>
        <w:t>37א4א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37א4ב</w:t>
      </w:r>
      <w:r w:rsidRPr="0088080B">
        <w:rPr>
          <w:rStyle w:val="default"/>
          <w:rFonts w:cs="FrankRuehl" w:hint="cs"/>
          <w:vanish/>
          <w:sz w:val="22"/>
          <w:szCs w:val="22"/>
          <w:shd w:val="clear" w:color="auto" w:fill="FFFF99"/>
          <w:rtl/>
        </w:rPr>
        <w:t xml:space="preserve">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המפר), ובכוונתו להטיל עליו עיצום כספי לפי סימן זה, ימסור לו הודעה על כוונה להטיל עליו עיצום כספי כאמור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הודעה על כוונת חיוב).</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p>
    <w:p w:rsidR="008B562C" w:rsidRPr="0088080B" w:rsidRDefault="008B562C" w:rsidP="008B562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hyperlink r:id="rId152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2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A45DB" w:rsidRPr="00CA45DB" w:rsidRDefault="00CA45DB" w:rsidP="00CA45DB">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היה למנהל יסוד סביר להניח כי אדם הפר הוראה מההוראות לפי חוק זה החלה לגביו כאמור בסעיפים 37א2 עד </w:t>
      </w:r>
      <w:r w:rsidRPr="0088080B">
        <w:rPr>
          <w:rStyle w:val="default"/>
          <w:rFonts w:cs="FrankRuehl" w:hint="cs"/>
          <w:strike/>
          <w:vanish/>
          <w:sz w:val="22"/>
          <w:szCs w:val="22"/>
          <w:shd w:val="clear" w:color="auto" w:fill="FFFF99"/>
          <w:rtl/>
        </w:rPr>
        <w:t>37א4</w:t>
      </w:r>
      <w:r w:rsidR="008B562C" w:rsidRPr="0088080B">
        <w:rPr>
          <w:rStyle w:val="default"/>
          <w:rFonts w:cs="FrankRuehl" w:hint="cs"/>
          <w:strike/>
          <w:vanish/>
          <w:sz w:val="22"/>
          <w:szCs w:val="22"/>
          <w:shd w:val="clear" w:color="auto" w:fill="FFFF99"/>
          <w:rtl/>
        </w:rPr>
        <w:t>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w:t>
      </w:r>
      <w:r w:rsidR="008B562C"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shd w:val="clear" w:color="auto" w:fill="FFFF99"/>
          <w:rtl/>
        </w:rPr>
        <w:t xml:space="preserve">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המפר), ובכוונתו להטיל עליו עיצום כספי לפי סימן זה, ימסור לו הודעה על כוונה להטיל עליו עיצום כספי כאמור (בסימן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הודעה על כוונת חיוב).</w:t>
      </w:r>
      <w:bookmarkEnd w:id="475"/>
    </w:p>
    <w:p w:rsidR="00601859" w:rsidRDefault="00601859" w:rsidP="00765CCD">
      <w:pPr>
        <w:pStyle w:val="P00"/>
        <w:spacing w:before="72"/>
        <w:ind w:left="0" w:right="1134"/>
        <w:rPr>
          <w:rStyle w:val="default"/>
          <w:rFonts w:cs="FrankRuehl" w:hint="cs"/>
          <w:rtl/>
        </w:rPr>
      </w:pPr>
      <w:bookmarkStart w:id="476" w:name="Seif169"/>
      <w:bookmarkEnd w:id="476"/>
      <w:r>
        <w:rPr>
          <w:lang w:val="he-IL"/>
        </w:rPr>
        <w:pict>
          <v:rect id="_x0000_s2960" style="position:absolute;left:0;text-align:left;margin-left:470.25pt;margin-top:8.05pt;width:69.3pt;height:27.35pt;z-index:251800576" o:allowincell="f" filled="f" stroked="f" strokecolor="lime" strokeweight=".25pt">
            <v:textbox inset="0,0,0,0">
              <w:txbxContent>
                <w:p w:rsidR="00F17E28" w:rsidRDefault="00F17E28" w:rsidP="00601859">
                  <w:pPr>
                    <w:spacing w:line="160" w:lineRule="exact"/>
                    <w:jc w:val="left"/>
                    <w:rPr>
                      <w:rFonts w:cs="Miriam" w:hint="cs"/>
                      <w:noProof/>
                      <w:szCs w:val="18"/>
                      <w:rtl/>
                    </w:rPr>
                  </w:pPr>
                  <w:r>
                    <w:rPr>
                      <w:rFonts w:cs="Miriam" w:hint="cs"/>
                      <w:szCs w:val="18"/>
                      <w:rtl/>
                    </w:rPr>
                    <w:t>זכות טיעון</w:t>
                  </w:r>
                </w:p>
                <w:p w:rsidR="00F17E28" w:rsidRDefault="00F17E28" w:rsidP="00601859">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8.</w:t>
      </w:r>
      <w:r>
        <w:rPr>
          <w:rStyle w:val="default"/>
          <w:rFonts w:cs="FrankRuehl"/>
          <w:rtl/>
        </w:rPr>
        <w:tab/>
      </w:r>
      <w:r w:rsidR="00765CCD">
        <w:rPr>
          <w:rStyle w:val="default"/>
          <w:rFonts w:cs="FrankRuehl" w:hint="cs"/>
          <w:rtl/>
        </w:rPr>
        <w:t>(א)</w:t>
      </w:r>
      <w:r w:rsidR="00765CCD">
        <w:rPr>
          <w:rStyle w:val="default"/>
          <w:rFonts w:cs="FrankRuehl" w:hint="cs"/>
          <w:rtl/>
        </w:rPr>
        <w:tab/>
        <w:t>מפר שנמסרה לו הודעה על כוונת חיוב לפי הוראות סעיף 37א7, רשאי לטעון את טענותיו לפני המנהל, בכתב או בעל-פה, כפי שיורה המנהל, לעניין הכוונה להטיל עליו עיצום כספי ולעניין סכומו, בתוך 30 ימים ממועד מסירת ההודעה.</w:t>
      </w:r>
    </w:p>
    <w:p w:rsidR="00765CCD" w:rsidRDefault="00765CCD" w:rsidP="00765C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לבקשת המפר, להאריך את התקופה האמורה בסעיף קטן (א) בתקופה שלא תעלה על 60 ימים.</w:t>
      </w:r>
    </w:p>
    <w:p w:rsidR="00601859" w:rsidRPr="0088080B" w:rsidRDefault="00601859" w:rsidP="00601859">
      <w:pPr>
        <w:pStyle w:val="P00"/>
        <w:spacing w:before="0"/>
        <w:ind w:left="0" w:right="1134"/>
        <w:rPr>
          <w:rStyle w:val="default"/>
          <w:rFonts w:cs="FrankRuehl" w:hint="cs"/>
          <w:vanish/>
          <w:color w:val="FF0000"/>
          <w:szCs w:val="20"/>
          <w:shd w:val="clear" w:color="auto" w:fill="FFFF99"/>
          <w:rtl/>
        </w:rPr>
      </w:pPr>
      <w:bookmarkStart w:id="477" w:name="Rov547"/>
      <w:r w:rsidRPr="0088080B">
        <w:rPr>
          <w:rStyle w:val="default"/>
          <w:rFonts w:cs="FrankRuehl" w:hint="cs"/>
          <w:vanish/>
          <w:color w:val="FF0000"/>
          <w:szCs w:val="20"/>
          <w:shd w:val="clear" w:color="auto" w:fill="FFFF99"/>
          <w:rtl/>
        </w:rPr>
        <w:t>מיום 5.8.2012</w:t>
      </w:r>
    </w:p>
    <w:p w:rsidR="00601859" w:rsidRPr="0088080B" w:rsidRDefault="00601859" w:rsidP="0060185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601859" w:rsidRPr="0088080B" w:rsidRDefault="00601859" w:rsidP="00601859">
      <w:pPr>
        <w:pStyle w:val="P00"/>
        <w:spacing w:before="0"/>
        <w:ind w:left="0" w:right="1134"/>
        <w:rPr>
          <w:rStyle w:val="default"/>
          <w:rFonts w:cs="FrankRuehl" w:hint="cs"/>
          <w:vanish/>
          <w:szCs w:val="20"/>
          <w:shd w:val="clear" w:color="auto" w:fill="FFFF99"/>
          <w:rtl/>
        </w:rPr>
      </w:pPr>
      <w:hyperlink r:id="rId1530"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623 (</w:t>
      </w:r>
      <w:hyperlink r:id="rId1531"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601859" w:rsidRPr="00765CCD" w:rsidRDefault="00601859" w:rsidP="00765CCD">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37א8</w:t>
      </w:r>
      <w:bookmarkEnd w:id="477"/>
    </w:p>
    <w:p w:rsidR="00765CCD" w:rsidRDefault="00765CCD" w:rsidP="00954D07">
      <w:pPr>
        <w:pStyle w:val="P00"/>
        <w:spacing w:before="72"/>
        <w:ind w:left="1021" w:right="1134" w:hanging="1021"/>
        <w:rPr>
          <w:rStyle w:val="default"/>
          <w:rFonts w:cs="FrankRuehl" w:hint="cs"/>
          <w:rtl/>
        </w:rPr>
      </w:pPr>
      <w:bookmarkStart w:id="478" w:name="Seif170"/>
      <w:bookmarkEnd w:id="478"/>
      <w:r>
        <w:rPr>
          <w:lang w:val="he-IL"/>
        </w:rPr>
        <w:pict>
          <v:rect id="_x0000_s2961" style="position:absolute;left:0;text-align:left;margin-left:470.25pt;margin-top:8.05pt;width:69.3pt;height:65.65pt;z-index:251801600" o:allowincell="f" filled="f" stroked="f" strokecolor="lime" strokeweight=".25pt">
            <v:textbox inset="0,0,0,0">
              <w:txbxContent>
                <w:p w:rsidR="00F17E28" w:rsidRDefault="00F17E28" w:rsidP="00765CCD">
                  <w:pPr>
                    <w:spacing w:line="160" w:lineRule="exact"/>
                    <w:jc w:val="left"/>
                    <w:rPr>
                      <w:rFonts w:cs="Miriam" w:hint="cs"/>
                      <w:noProof/>
                      <w:szCs w:val="18"/>
                      <w:rtl/>
                    </w:rPr>
                  </w:pPr>
                  <w:r>
                    <w:rPr>
                      <w:rFonts w:cs="Miriam" w:hint="cs"/>
                      <w:szCs w:val="18"/>
                      <w:rtl/>
                    </w:rPr>
                    <w:t>החלטת המנהל ודרישת תשלום</w:t>
                  </w:r>
                </w:p>
                <w:p w:rsidR="00F17E28" w:rsidRDefault="00F17E28" w:rsidP="00765CCD">
                  <w:pPr>
                    <w:spacing w:line="160" w:lineRule="exact"/>
                    <w:jc w:val="left"/>
                    <w:rPr>
                      <w:rFonts w:cs="Miriam"/>
                      <w:noProof/>
                      <w:szCs w:val="18"/>
                      <w:rtl/>
                    </w:rPr>
                  </w:pPr>
                  <w:r>
                    <w:rPr>
                      <w:rFonts w:cs="Miriam" w:hint="cs"/>
                      <w:noProof/>
                      <w:szCs w:val="18"/>
                      <w:rtl/>
                    </w:rPr>
                    <w:t>(תיקון מס' 55) תשע"ב-2012</w:t>
                  </w:r>
                </w:p>
                <w:p w:rsidR="00F17E28" w:rsidRDefault="00F17E28" w:rsidP="00765CCD">
                  <w:pPr>
                    <w:spacing w:line="160" w:lineRule="exact"/>
                    <w:jc w:val="left"/>
                    <w:rPr>
                      <w:rFonts w:cs="Miriam"/>
                      <w:noProof/>
                      <w:szCs w:val="18"/>
                      <w:rtl/>
                    </w:rPr>
                  </w:pPr>
                  <w:r>
                    <w:rPr>
                      <w:rFonts w:cs="Miriam" w:hint="cs"/>
                      <w:noProof/>
                      <w:szCs w:val="18"/>
                      <w:rtl/>
                    </w:rPr>
                    <w:t>(תיקון מס' 74) תשפ"א-2020</w:t>
                  </w:r>
                </w:p>
                <w:p w:rsidR="008B562C" w:rsidRDefault="008B562C" w:rsidP="00765CCD">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9.</w:t>
      </w:r>
      <w:r>
        <w:rPr>
          <w:rStyle w:val="default"/>
          <w:rFonts w:cs="FrankRuehl"/>
          <w:rtl/>
        </w:rPr>
        <w:tab/>
      </w:r>
      <w:r w:rsidR="00954D07">
        <w:rPr>
          <w:rStyle w:val="default"/>
          <w:rFonts w:cs="FrankRuehl" w:hint="cs"/>
          <w:rtl/>
        </w:rPr>
        <w:t>(א)</w:t>
      </w:r>
      <w:r w:rsidR="00954D07">
        <w:rPr>
          <w:rStyle w:val="default"/>
          <w:rFonts w:cs="FrankRuehl" w:hint="cs"/>
          <w:rtl/>
        </w:rPr>
        <w:tab/>
        <w:t>(1)</w:t>
      </w:r>
      <w:r w:rsidR="00954D07">
        <w:rPr>
          <w:rStyle w:val="default"/>
          <w:rFonts w:cs="FrankRuehl" w:hint="cs"/>
          <w:rtl/>
        </w:rPr>
        <w:tab/>
        <w:t>המנהל יחליט, לאחר ששקל את הטענות שנטענו לפי סעיף 37א8, ולאחר התייעצות עם הוועדה המייעצת לעניין ההפרות המפורטות בחלקים ג'</w:t>
      </w:r>
      <w:r w:rsidR="00F17E28">
        <w:rPr>
          <w:rStyle w:val="default"/>
          <w:rFonts w:cs="FrankRuehl" w:hint="cs"/>
          <w:rtl/>
        </w:rPr>
        <w:t>, ד'</w:t>
      </w:r>
      <w:r w:rsidR="00954D07">
        <w:rPr>
          <w:rStyle w:val="default"/>
          <w:rFonts w:cs="FrankRuehl" w:hint="cs"/>
          <w:rtl/>
        </w:rPr>
        <w:t xml:space="preserve"> ו-ד'</w:t>
      </w:r>
      <w:r w:rsidR="00F17E28">
        <w:rPr>
          <w:rStyle w:val="default"/>
          <w:rFonts w:cs="FrankRuehl" w:hint="cs"/>
          <w:rtl/>
        </w:rPr>
        <w:t>1</w:t>
      </w:r>
      <w:r w:rsidR="00954D07">
        <w:rPr>
          <w:rStyle w:val="default"/>
          <w:rFonts w:cs="FrankRuehl" w:hint="cs"/>
          <w:rtl/>
        </w:rPr>
        <w:t xml:space="preserve"> של התוספת</w:t>
      </w:r>
      <w:r w:rsidR="00A65F85">
        <w:rPr>
          <w:rStyle w:val="default"/>
          <w:rFonts w:cs="FrankRuehl" w:hint="cs"/>
          <w:rtl/>
        </w:rPr>
        <w:t xml:space="preserve"> הרביעית</w:t>
      </w:r>
      <w:r w:rsidR="00954D07">
        <w:rPr>
          <w:rStyle w:val="default"/>
          <w:rFonts w:cs="FrankRuehl" w:hint="cs"/>
          <w:rtl/>
        </w:rPr>
        <w:t>, אם להטיל על המפר עיצום כספי ואת סכום העיצום הכספי שיוטל, וימסור הודעה על כך לפי סעיף קטן (ב);</w:t>
      </w:r>
    </w:p>
    <w:p w:rsidR="00954D07" w:rsidRDefault="00954D07" w:rsidP="00954D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החלטת המנהל תינתן בתוך 90 ימים מתום התקופה האמורה בסעיף 37א8(א) או (ב), לפי המאוחר; ואולם מצא המנהל כי נדרשות בדיקות נוספות לשם קבלת החלטתו, רשאי הוא להאריך את התקופה האמורה ב-90 ימים כל פעם, מנימוקים שיודיע עליהם בכתב למפר.</w:t>
      </w:r>
    </w:p>
    <w:p w:rsidR="00954D07" w:rsidRDefault="00954D07" w:rsidP="00954D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המנהל לפי הוראות סעיף קטן (א) </w:t>
      </w:r>
      <w:r>
        <w:rPr>
          <w:rStyle w:val="default"/>
          <w:rFonts w:cs="FrankRuehl"/>
          <w:rtl/>
        </w:rPr>
        <w:t>–</w:t>
      </w:r>
    </w:p>
    <w:p w:rsidR="00954D07" w:rsidRDefault="00954D07" w:rsidP="00954D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(בסימן זה </w:t>
      </w:r>
      <w:r>
        <w:rPr>
          <w:rStyle w:val="default"/>
          <w:rFonts w:cs="FrankRuehl"/>
          <w:rtl/>
        </w:rPr>
        <w:t>–</w:t>
      </w:r>
      <w:r>
        <w:rPr>
          <w:rStyle w:val="default"/>
          <w:rFonts w:cs="FrankRuehl" w:hint="cs"/>
          <w:rtl/>
        </w:rPr>
        <w:t xml:space="preserve"> דרישת תשלום); בדרישת התשלום יציין המנהל, בין השאר, את סכום העיצום הכספי המעודכן והתקופה לתשלומו;</w:t>
      </w:r>
    </w:p>
    <w:p w:rsidR="00954D07" w:rsidRDefault="00954D07" w:rsidP="00954D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954D07" w:rsidRDefault="00954D07" w:rsidP="00954D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המנהל את נימוקי החלטתו.</w:t>
      </w:r>
    </w:p>
    <w:p w:rsidR="00954D07" w:rsidRDefault="00954D07" w:rsidP="00954D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37א8(א) בתוך 30 ימים מיום שנמסרה לו ההודעה על כוונת חיוב או בתוך תקופה ארוכה יותר שנקבעה לפי סעיף 37א8(ב), אם נקבעה, יראו את ההודעה על כוונת חיוב, בתום התקופה האמורה, כדרישת תשלום שנמסרה למפר במועד האמור.</w:t>
      </w:r>
    </w:p>
    <w:p w:rsidR="00765CCD" w:rsidRPr="0088080B" w:rsidRDefault="00765CCD" w:rsidP="00765CCD">
      <w:pPr>
        <w:pStyle w:val="P00"/>
        <w:spacing w:before="0"/>
        <w:ind w:left="0" w:right="1134"/>
        <w:rPr>
          <w:rStyle w:val="default"/>
          <w:rFonts w:cs="FrankRuehl" w:hint="cs"/>
          <w:vanish/>
          <w:color w:val="FF0000"/>
          <w:szCs w:val="20"/>
          <w:shd w:val="clear" w:color="auto" w:fill="FFFF99"/>
          <w:rtl/>
        </w:rPr>
      </w:pPr>
      <w:bookmarkStart w:id="479" w:name="Rov639"/>
      <w:r w:rsidRPr="0088080B">
        <w:rPr>
          <w:rStyle w:val="default"/>
          <w:rFonts w:cs="FrankRuehl" w:hint="cs"/>
          <w:vanish/>
          <w:color w:val="FF0000"/>
          <w:szCs w:val="20"/>
          <w:shd w:val="clear" w:color="auto" w:fill="FFFF99"/>
          <w:rtl/>
        </w:rPr>
        <w:t>מיום 5.8.2012</w:t>
      </w:r>
    </w:p>
    <w:p w:rsidR="00765CCD" w:rsidRPr="0088080B" w:rsidRDefault="00765CCD" w:rsidP="00765CC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765CCD" w:rsidRPr="0088080B" w:rsidRDefault="00765CCD" w:rsidP="00765CCD">
      <w:pPr>
        <w:pStyle w:val="P00"/>
        <w:spacing w:before="0"/>
        <w:ind w:left="0" w:right="1134"/>
        <w:rPr>
          <w:rStyle w:val="default"/>
          <w:rFonts w:cs="FrankRuehl" w:hint="cs"/>
          <w:vanish/>
          <w:szCs w:val="20"/>
          <w:shd w:val="clear" w:color="auto" w:fill="FFFF99"/>
          <w:rtl/>
        </w:rPr>
      </w:pPr>
      <w:hyperlink r:id="rId153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623 (</w:t>
      </w:r>
      <w:hyperlink r:id="rId153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765CCD" w:rsidRPr="0088080B" w:rsidRDefault="00765CCD" w:rsidP="00954D07">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37א9</w:t>
      </w:r>
    </w:p>
    <w:p w:rsidR="00001CA7" w:rsidRPr="0088080B" w:rsidRDefault="00001CA7" w:rsidP="00001CA7">
      <w:pPr>
        <w:pStyle w:val="P00"/>
        <w:spacing w:before="0"/>
        <w:ind w:left="0" w:right="1134"/>
        <w:rPr>
          <w:rStyle w:val="default"/>
          <w:rFonts w:cs="FrankRuehl" w:hint="cs"/>
          <w:vanish/>
          <w:szCs w:val="20"/>
          <w:shd w:val="clear" w:color="auto" w:fill="FFFF99"/>
          <w:rtl/>
        </w:rPr>
      </w:pPr>
    </w:p>
    <w:p w:rsidR="00001CA7" w:rsidRPr="0088080B" w:rsidRDefault="00001CA7" w:rsidP="00001CA7">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001CA7" w:rsidRPr="0088080B" w:rsidRDefault="00001CA7" w:rsidP="00001CA7">
      <w:pPr>
        <w:pStyle w:val="P00"/>
        <w:spacing w:before="0"/>
        <w:ind w:left="0" w:right="1134"/>
        <w:rPr>
          <w:rStyle w:val="default"/>
          <w:rFonts w:ascii="FrankRuehl" w:hAnsi="FrankRuehl" w:cs="FrankRuehl"/>
          <w:vanish/>
          <w:szCs w:val="20"/>
          <w:shd w:val="clear" w:color="auto" w:fill="FFFF99"/>
          <w:rtl/>
        </w:rPr>
      </w:pPr>
      <w:hyperlink r:id="rId1534"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2</w:t>
      </w:r>
      <w:r w:rsidRPr="0088080B">
        <w:rPr>
          <w:rStyle w:val="default"/>
          <w:rFonts w:ascii="FrankRuehl" w:hAnsi="FrankRuehl" w:cs="FrankRuehl"/>
          <w:vanish/>
          <w:szCs w:val="20"/>
          <w:shd w:val="clear" w:color="auto" w:fill="FFFF99"/>
          <w:rtl/>
        </w:rPr>
        <w:t xml:space="preserve"> (</w:t>
      </w:r>
      <w:hyperlink r:id="rId1535"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B562C" w:rsidRPr="0088080B" w:rsidRDefault="008B562C" w:rsidP="008B562C">
      <w:pPr>
        <w:pStyle w:val="P00"/>
        <w:ind w:left="1021" w:right="1134" w:hanging="1021"/>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(1)</w:t>
      </w:r>
      <w:r w:rsidRPr="0088080B">
        <w:rPr>
          <w:rStyle w:val="default"/>
          <w:rFonts w:cs="FrankRuehl" w:hint="cs"/>
          <w:vanish/>
          <w:sz w:val="16"/>
          <w:szCs w:val="22"/>
          <w:shd w:val="clear" w:color="auto" w:fill="FFFF99"/>
          <w:rtl/>
        </w:rPr>
        <w:tab/>
        <w:t xml:space="preserve">המנהל יחליט, לאחר ששקל את הטענות שנטענו לפי סעיף 37א8, ולאחר התייעצות עם הוועדה המייעצת לעניין ההפרות המפורטות </w:t>
      </w:r>
      <w:r w:rsidRPr="0088080B">
        <w:rPr>
          <w:rStyle w:val="default"/>
          <w:rFonts w:cs="FrankRuehl" w:hint="cs"/>
          <w:strike/>
          <w:vanish/>
          <w:sz w:val="16"/>
          <w:szCs w:val="22"/>
          <w:shd w:val="clear" w:color="auto" w:fill="FFFF99"/>
          <w:rtl/>
        </w:rPr>
        <w:t>בחלקים ג' ו-ד'</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בחלקים ג', ד' ו-ד'1</w:t>
      </w:r>
      <w:r w:rsidRPr="0088080B">
        <w:rPr>
          <w:rStyle w:val="default"/>
          <w:rFonts w:cs="FrankRuehl" w:hint="cs"/>
          <w:vanish/>
          <w:sz w:val="16"/>
          <w:szCs w:val="22"/>
          <w:shd w:val="clear" w:color="auto" w:fill="FFFF99"/>
          <w:rtl/>
        </w:rPr>
        <w:t xml:space="preserve"> של התוספת, אם להטיל על המפר עיצום כספי ואת סכום העיצום הכספי שיוטל, וימסור הודעה על כך לפי סעיף קטן (ב);</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p>
    <w:p w:rsidR="008B562C" w:rsidRPr="0088080B" w:rsidRDefault="008B562C" w:rsidP="008B562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B562C" w:rsidRPr="0088080B" w:rsidRDefault="008B562C" w:rsidP="008B562C">
      <w:pPr>
        <w:pStyle w:val="P00"/>
        <w:spacing w:before="0"/>
        <w:ind w:left="0" w:right="1134"/>
        <w:rPr>
          <w:rStyle w:val="default"/>
          <w:rFonts w:ascii="FrankRuehl" w:hAnsi="FrankRuehl" w:cs="FrankRuehl"/>
          <w:vanish/>
          <w:szCs w:val="20"/>
          <w:shd w:val="clear" w:color="auto" w:fill="FFFF99"/>
          <w:rtl/>
        </w:rPr>
      </w:pPr>
      <w:hyperlink r:id="rId153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3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001CA7" w:rsidRPr="00F17E28" w:rsidRDefault="00001CA7" w:rsidP="00F17E28">
      <w:pPr>
        <w:pStyle w:val="P00"/>
        <w:ind w:left="1021" w:right="1134" w:hanging="1021"/>
        <w:rPr>
          <w:rStyle w:val="default"/>
          <w:rFonts w:cs="FrankRuehl" w:hint="cs"/>
          <w:sz w:val="2"/>
          <w:szCs w:val="2"/>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hint="cs"/>
          <w:vanish/>
          <w:sz w:val="16"/>
          <w:szCs w:val="22"/>
          <w:shd w:val="clear" w:color="auto" w:fill="FFFF99"/>
          <w:rtl/>
        </w:rPr>
        <w:tab/>
        <w:t>(1)</w:t>
      </w:r>
      <w:r w:rsidRPr="0088080B">
        <w:rPr>
          <w:rStyle w:val="default"/>
          <w:rFonts w:cs="FrankRuehl" w:hint="cs"/>
          <w:vanish/>
          <w:sz w:val="16"/>
          <w:szCs w:val="22"/>
          <w:shd w:val="clear" w:color="auto" w:fill="FFFF99"/>
          <w:rtl/>
        </w:rPr>
        <w:tab/>
        <w:t xml:space="preserve">המנהל יחליט, לאחר ששקל את הטענות שנטענו לפי סעיף 37א8, ולאחר התייעצות עם הוועדה המייעצת לעניין ההפרות המפורטות </w:t>
      </w:r>
      <w:r w:rsidR="00F17E28" w:rsidRPr="0088080B">
        <w:rPr>
          <w:rStyle w:val="default"/>
          <w:rFonts w:cs="FrankRuehl" w:hint="cs"/>
          <w:vanish/>
          <w:sz w:val="16"/>
          <w:szCs w:val="22"/>
          <w:shd w:val="clear" w:color="auto" w:fill="FFFF99"/>
          <w:rtl/>
        </w:rPr>
        <w:t>בחלקים ג', ד' ו-ד'1</w:t>
      </w:r>
      <w:r w:rsidRPr="0088080B">
        <w:rPr>
          <w:rStyle w:val="default"/>
          <w:rFonts w:cs="FrankRuehl" w:hint="cs"/>
          <w:vanish/>
          <w:sz w:val="16"/>
          <w:szCs w:val="22"/>
          <w:shd w:val="clear" w:color="auto" w:fill="FFFF99"/>
          <w:rtl/>
        </w:rPr>
        <w:t xml:space="preserve"> של התוספת</w:t>
      </w:r>
      <w:r w:rsidR="008B562C" w:rsidRPr="0088080B">
        <w:rPr>
          <w:rStyle w:val="default"/>
          <w:rFonts w:cs="FrankRuehl" w:hint="cs"/>
          <w:vanish/>
          <w:sz w:val="16"/>
          <w:szCs w:val="22"/>
          <w:shd w:val="clear" w:color="auto" w:fill="FFFF99"/>
          <w:rtl/>
        </w:rPr>
        <w:t xml:space="preserve"> </w:t>
      </w:r>
      <w:r w:rsidR="008B562C" w:rsidRPr="0088080B">
        <w:rPr>
          <w:rStyle w:val="default"/>
          <w:rFonts w:cs="FrankRuehl" w:hint="cs"/>
          <w:vanish/>
          <w:sz w:val="16"/>
          <w:szCs w:val="22"/>
          <w:u w:val="single"/>
          <w:shd w:val="clear" w:color="auto" w:fill="FFFF99"/>
          <w:rtl/>
        </w:rPr>
        <w:t>הרביעית</w:t>
      </w:r>
      <w:r w:rsidRPr="0088080B">
        <w:rPr>
          <w:rStyle w:val="default"/>
          <w:rFonts w:cs="FrankRuehl" w:hint="cs"/>
          <w:vanish/>
          <w:sz w:val="16"/>
          <w:szCs w:val="22"/>
          <w:shd w:val="clear" w:color="auto" w:fill="FFFF99"/>
          <w:rtl/>
        </w:rPr>
        <w:t>, אם להטיל על המפר עיצום כספי ואת סכום העיצום הכספי שיוטל, וימסור הודעה על כך לפי סעיף קטן (ב);</w:t>
      </w:r>
      <w:bookmarkEnd w:id="479"/>
    </w:p>
    <w:p w:rsidR="00765CCD" w:rsidRDefault="00765CCD" w:rsidP="00E3541B">
      <w:pPr>
        <w:pStyle w:val="P00"/>
        <w:spacing w:before="72"/>
        <w:ind w:left="0" w:right="1134"/>
        <w:rPr>
          <w:rStyle w:val="default"/>
          <w:rFonts w:cs="FrankRuehl" w:hint="cs"/>
          <w:rtl/>
        </w:rPr>
      </w:pPr>
      <w:bookmarkStart w:id="480" w:name="Seif171"/>
      <w:bookmarkEnd w:id="480"/>
      <w:r>
        <w:rPr>
          <w:lang w:val="he-IL"/>
        </w:rPr>
        <w:pict>
          <v:rect id="_x0000_s2962" style="position:absolute;left:0;text-align:left;margin-left:470.25pt;margin-top:8.05pt;width:69.3pt;height:31.55pt;z-index:251802624" o:allowincell="f" filled="f" stroked="f" strokecolor="lime" strokeweight=".25pt">
            <v:textbox inset="0,0,0,0">
              <w:txbxContent>
                <w:p w:rsidR="00F17E28" w:rsidRDefault="00F17E28" w:rsidP="00765CCD">
                  <w:pPr>
                    <w:spacing w:line="160" w:lineRule="exact"/>
                    <w:jc w:val="left"/>
                    <w:rPr>
                      <w:rFonts w:cs="Miriam" w:hint="cs"/>
                      <w:noProof/>
                      <w:szCs w:val="18"/>
                      <w:rtl/>
                    </w:rPr>
                  </w:pPr>
                  <w:r>
                    <w:rPr>
                      <w:rFonts w:cs="Miriam" w:hint="cs"/>
                      <w:szCs w:val="18"/>
                      <w:rtl/>
                    </w:rPr>
                    <w:t>סכום מעודכן של העיצום הכספי</w:t>
                  </w:r>
                </w:p>
                <w:p w:rsidR="00F17E28" w:rsidRDefault="00F17E28" w:rsidP="00765CCD">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 xml:space="preserve">10. </w:t>
      </w:r>
      <w:r w:rsidR="00E3541B">
        <w:rPr>
          <w:rStyle w:val="default"/>
          <w:rFonts w:cs="FrankRuehl" w:hint="cs"/>
          <w:rtl/>
        </w:rPr>
        <w:t xml:space="preserve">(א) העיצום הכספי יהיה לפי סכומו המעודכן ביום מסירת דרישת התשלום, ולגבי מפר שלא טען את טענותיו כאמור בסעיף 37א8 </w:t>
      </w:r>
      <w:r w:rsidR="00E3541B">
        <w:rPr>
          <w:rStyle w:val="default"/>
          <w:rFonts w:cs="FrankRuehl"/>
          <w:rtl/>
        </w:rPr>
        <w:t>–</w:t>
      </w:r>
      <w:r w:rsidR="00E3541B">
        <w:rPr>
          <w:rStyle w:val="default"/>
          <w:rFonts w:cs="FrankRuehl" w:hint="cs"/>
          <w:rtl/>
        </w:rPr>
        <w:t xml:space="preserve"> ביום מסירת ההודעה על כוונת החיוב; הוגשה עתירה לבית המשפט לעניינים מינהליים ועוכב תשלומו של העיצום הכספי לפי הוראות סעיף 37א15, יהיה העיצום הכספי לפי סכומו המעודכן ביום ההחלטה בעתירה.</w:t>
      </w:r>
    </w:p>
    <w:p w:rsidR="00E3541B" w:rsidRDefault="00CA45DB" w:rsidP="00E64F70">
      <w:pPr>
        <w:pStyle w:val="P00"/>
        <w:spacing w:before="72"/>
        <w:ind w:left="0" w:right="1134"/>
        <w:rPr>
          <w:rStyle w:val="default"/>
          <w:rFonts w:cs="FrankRuehl" w:hint="cs"/>
          <w:rtl/>
        </w:rPr>
      </w:pPr>
      <w:r>
        <w:rPr>
          <w:rFonts w:hint="cs"/>
          <w:rtl/>
          <w:lang w:eastAsia="en-US"/>
        </w:rPr>
        <w:pict>
          <v:shape id="_x0000_s3044" type="#_x0000_t202" style="position:absolute;left:0;text-align:left;margin-left:470.35pt;margin-top:7.1pt;width:1in;height:52.6pt;z-index:251841536" filled="f" stroked="f">
            <v:textbox inset="1mm,0,1mm,0">
              <w:txbxContent>
                <w:p w:rsidR="00F17E28" w:rsidRDefault="00F17E28" w:rsidP="00CA45DB">
                  <w:pPr>
                    <w:spacing w:line="160" w:lineRule="exact"/>
                    <w:jc w:val="left"/>
                    <w:rPr>
                      <w:rFonts w:cs="Miriam"/>
                      <w:noProof/>
                      <w:szCs w:val="18"/>
                      <w:rtl/>
                    </w:rPr>
                  </w:pPr>
                  <w:r>
                    <w:rPr>
                      <w:rFonts w:cs="Miriam" w:hint="cs"/>
                      <w:szCs w:val="18"/>
                      <w:rtl/>
                    </w:rPr>
                    <w:t>(תיקון מס' 58) תשע"ד-2014</w:t>
                  </w:r>
                </w:p>
                <w:p w:rsidR="00F17E28" w:rsidRDefault="00F17E28" w:rsidP="00CA45DB">
                  <w:pPr>
                    <w:spacing w:line="160" w:lineRule="exact"/>
                    <w:jc w:val="left"/>
                    <w:rPr>
                      <w:rFonts w:cs="Miriam"/>
                      <w:noProof/>
                      <w:szCs w:val="18"/>
                      <w:rtl/>
                    </w:rPr>
                  </w:pPr>
                  <w:r>
                    <w:rPr>
                      <w:rFonts w:cs="Miriam" w:hint="cs"/>
                      <w:noProof/>
                      <w:szCs w:val="18"/>
                      <w:rtl/>
                    </w:rPr>
                    <w:t>(תיקון מס' 74) תשפ"א-2020</w:t>
                  </w:r>
                </w:p>
                <w:p w:rsidR="00D03D62" w:rsidRDefault="00D03D62" w:rsidP="00CA45DB">
                  <w:pPr>
                    <w:spacing w:line="160" w:lineRule="exact"/>
                    <w:jc w:val="left"/>
                    <w:rPr>
                      <w:rFonts w:cs="Miriam" w:hint="cs"/>
                      <w:noProof/>
                      <w:szCs w:val="18"/>
                      <w:rtl/>
                    </w:rPr>
                  </w:pPr>
                  <w:r>
                    <w:rPr>
                      <w:rFonts w:cs="Miriam" w:hint="cs"/>
                      <w:noProof/>
                      <w:szCs w:val="18"/>
                      <w:rtl/>
                    </w:rPr>
                    <w:t>(תיקון מס' 76) תשפ"ב-2022</w:t>
                  </w:r>
                </w:p>
              </w:txbxContent>
            </v:textbox>
          </v:shape>
        </w:pict>
      </w:r>
      <w:r w:rsidR="00E3541B">
        <w:rPr>
          <w:rStyle w:val="default"/>
          <w:rFonts w:cs="FrankRuehl" w:hint="cs"/>
          <w:rtl/>
        </w:rPr>
        <w:tab/>
        <w:t>(ב)</w:t>
      </w:r>
      <w:r w:rsidR="00E3541B">
        <w:rPr>
          <w:rStyle w:val="default"/>
          <w:rFonts w:cs="FrankRuehl" w:hint="cs"/>
          <w:rtl/>
        </w:rPr>
        <w:tab/>
        <w:t>הסכומים הקבועים בהגדרה "הסכום הבסיסי" שבסעיף 37א וסכומי העיצום הכספי הקבועים בסעיפים 37א2 עד 37א4</w:t>
      </w:r>
      <w:r w:rsidR="00D03D62">
        <w:rPr>
          <w:rStyle w:val="default"/>
          <w:rFonts w:cs="FrankRuehl" w:hint="cs"/>
          <w:rtl/>
        </w:rPr>
        <w:t>ג</w:t>
      </w:r>
      <w:r w:rsidR="00E3541B">
        <w:rPr>
          <w:rStyle w:val="default"/>
          <w:rFonts w:cs="FrankRuehl" w:hint="cs"/>
          <w:rtl/>
        </w:rPr>
        <w:t xml:space="preserve">, יעודכנו ב-1 בינואר בכל שנה (בסעיף קטן זה </w:t>
      </w:r>
      <w:r w:rsidR="00E3541B">
        <w:rPr>
          <w:rStyle w:val="default"/>
          <w:rFonts w:cs="FrankRuehl"/>
          <w:rtl/>
        </w:rPr>
        <w:t>–</w:t>
      </w:r>
      <w:r w:rsidR="00E3541B">
        <w:rPr>
          <w:rStyle w:val="default"/>
          <w:rFonts w:cs="FrankRuehl" w:hint="cs"/>
          <w:rtl/>
        </w:rPr>
        <w:t xml:space="preserve"> יום העדכון), בהתאם לשיעור עליית המדד ביום העדכון לעומת המדד שהיה ידוע ב-1 בינואר בשנה שקדמה לו, ולעניין יום העדכון הראשון </w:t>
      </w:r>
      <w:r w:rsidR="00E64F70">
        <w:rPr>
          <w:rStyle w:val="default"/>
          <w:rFonts w:cs="FrankRuehl"/>
          <w:rtl/>
        </w:rPr>
        <w:t>–</w:t>
      </w:r>
      <w:r w:rsidR="00E3541B">
        <w:rPr>
          <w:rStyle w:val="default"/>
          <w:rFonts w:cs="FrankRuehl" w:hint="cs"/>
          <w:rtl/>
        </w:rPr>
        <w:t xml:space="preserve"> </w:t>
      </w:r>
      <w:r w:rsidR="00E64F70">
        <w:rPr>
          <w:rStyle w:val="default"/>
          <w:rFonts w:cs="FrankRuehl" w:hint="cs"/>
          <w:rtl/>
        </w:rPr>
        <w:t xml:space="preserve">לעומת המדד שהיה ידוע ביום י"ט בטבת התשע"ג (1 בינואר 2013); הסכומים האמורים יעוגלו לסכום הקרוב שהוא מכפלה של 10 שקלים חדשים; לעניין זה, "מדד" </w:t>
      </w:r>
      <w:r w:rsidR="00E64F70">
        <w:rPr>
          <w:rStyle w:val="default"/>
          <w:rFonts w:cs="FrankRuehl"/>
          <w:rtl/>
        </w:rPr>
        <w:t>–</w:t>
      </w:r>
      <w:r w:rsidR="00E64F70">
        <w:rPr>
          <w:rStyle w:val="default"/>
          <w:rFonts w:cs="FrankRuehl" w:hint="cs"/>
          <w:rtl/>
        </w:rPr>
        <w:t xml:space="preserve"> מדד המחירים לצרכן שמפרסמת הלשכה המרכזית לסטטיסטיקה.</w:t>
      </w:r>
    </w:p>
    <w:p w:rsidR="00E64F70" w:rsidRDefault="00E64F70" w:rsidP="00E64F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הודעה ברשומות על הסכומים המעודכנים לפי סעיף קטן (ב).</w:t>
      </w:r>
    </w:p>
    <w:p w:rsidR="00765CCD" w:rsidRPr="0088080B" w:rsidRDefault="00765CCD" w:rsidP="00765CCD">
      <w:pPr>
        <w:pStyle w:val="P00"/>
        <w:spacing w:before="0"/>
        <w:ind w:left="0" w:right="1134"/>
        <w:rPr>
          <w:rStyle w:val="default"/>
          <w:rFonts w:cs="FrankRuehl" w:hint="cs"/>
          <w:vanish/>
          <w:color w:val="FF0000"/>
          <w:szCs w:val="20"/>
          <w:shd w:val="clear" w:color="auto" w:fill="FFFF99"/>
          <w:rtl/>
        </w:rPr>
      </w:pPr>
      <w:bookmarkStart w:id="481" w:name="Rov549"/>
      <w:r w:rsidRPr="0088080B">
        <w:rPr>
          <w:rStyle w:val="default"/>
          <w:rFonts w:cs="FrankRuehl" w:hint="cs"/>
          <w:vanish/>
          <w:color w:val="FF0000"/>
          <w:szCs w:val="20"/>
          <w:shd w:val="clear" w:color="auto" w:fill="FFFF99"/>
          <w:rtl/>
        </w:rPr>
        <w:t>מיום 5.8.2012</w:t>
      </w:r>
    </w:p>
    <w:p w:rsidR="00765CCD" w:rsidRPr="0088080B" w:rsidRDefault="00765CCD" w:rsidP="00765CCD">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765CCD" w:rsidRPr="0088080B" w:rsidRDefault="00765CCD" w:rsidP="00765CCD">
      <w:pPr>
        <w:pStyle w:val="P00"/>
        <w:spacing w:before="0"/>
        <w:ind w:left="0" w:right="1134"/>
        <w:rPr>
          <w:rStyle w:val="default"/>
          <w:rFonts w:cs="FrankRuehl" w:hint="cs"/>
          <w:vanish/>
          <w:szCs w:val="20"/>
          <w:shd w:val="clear" w:color="auto" w:fill="FFFF99"/>
          <w:rtl/>
        </w:rPr>
      </w:pPr>
      <w:hyperlink r:id="rId1538"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39"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765CCD" w:rsidRPr="0088080B" w:rsidRDefault="00765CCD" w:rsidP="00E64F7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37א10</w:t>
      </w:r>
    </w:p>
    <w:p w:rsidR="00CA45DB" w:rsidRPr="0088080B" w:rsidRDefault="00CA45DB" w:rsidP="00CA45DB">
      <w:pPr>
        <w:pStyle w:val="P00"/>
        <w:spacing w:before="0"/>
        <w:ind w:left="0" w:right="1134"/>
        <w:rPr>
          <w:rStyle w:val="default"/>
          <w:rFonts w:cs="FrankRuehl" w:hint="cs"/>
          <w:vanish/>
          <w:szCs w:val="20"/>
          <w:shd w:val="clear" w:color="auto" w:fill="FFFF99"/>
          <w:rtl/>
        </w:rPr>
      </w:pPr>
    </w:p>
    <w:p w:rsidR="00CA45DB" w:rsidRPr="0088080B" w:rsidRDefault="00CA45DB" w:rsidP="00CA45D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CA45DB" w:rsidRPr="0088080B" w:rsidRDefault="00CA45DB" w:rsidP="00CA45D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CA45DB" w:rsidRPr="0088080B" w:rsidRDefault="00CA45DB" w:rsidP="00CA45DB">
      <w:pPr>
        <w:pStyle w:val="P00"/>
        <w:spacing w:before="0"/>
        <w:ind w:left="0" w:right="1134"/>
        <w:rPr>
          <w:rStyle w:val="default"/>
          <w:rFonts w:cs="FrankRuehl" w:hint="cs"/>
          <w:vanish/>
          <w:szCs w:val="20"/>
          <w:shd w:val="clear" w:color="auto" w:fill="FFFF99"/>
          <w:rtl/>
        </w:rPr>
      </w:pPr>
      <w:hyperlink r:id="rId1540"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41"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F17E28" w:rsidRPr="0088080B" w:rsidRDefault="00F17E28" w:rsidP="00F17E28">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הסכומים הקבועים בהגדרה "הסכום הבסיסי" שבסעיף 37א וסכומי העיצום הכספי הקבועים בסעיפים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xml:space="preserve">, יעודכנו ב-1 בינואר בכל שנה (בסעיף קטן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יום העדכון), בהתאם לשיעור עליית המדד ביום העדכון לעומת המדד שהיה ידוע ב-1 בינואר בשנה שקדמה לו, ולעניין יום העדכון הראשון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לעומת המדד שהיה ידוע ביום י"ט בטבת התשע"ג (1 בינואר 2013); הסכומים האמורים יעוגלו לסכום הקרוב שהוא מכפלה של 10 שקלים חדשים; לעניין זה, "מדד"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מדד המחירים לצרכן שמפרסמת הלשכה המרכזית לסטטיסטיקה.</w:t>
      </w:r>
    </w:p>
    <w:p w:rsidR="00F17E28" w:rsidRPr="0088080B" w:rsidRDefault="00F17E28" w:rsidP="00F17E28">
      <w:pPr>
        <w:pStyle w:val="P00"/>
        <w:spacing w:before="0"/>
        <w:ind w:left="0" w:right="1134"/>
        <w:rPr>
          <w:rStyle w:val="default"/>
          <w:rFonts w:cs="FrankRuehl" w:hint="cs"/>
          <w:vanish/>
          <w:szCs w:val="20"/>
          <w:shd w:val="clear" w:color="auto" w:fill="FFFF99"/>
          <w:rtl/>
        </w:rPr>
      </w:pPr>
    </w:p>
    <w:p w:rsidR="00F17E28" w:rsidRPr="0088080B" w:rsidRDefault="00F17E28" w:rsidP="00F17E2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hyperlink r:id="rId1542"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543"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D03D62" w:rsidRPr="0088080B" w:rsidRDefault="00D03D62" w:rsidP="00D03D62">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הסכומים הקבועים בהגדרה "הסכום הבסיסי" שבסעיף 37א וסכומי העיצום הכספי הקבועים בסעיפים 37א2 עד </w:t>
      </w:r>
      <w:r w:rsidRPr="0088080B">
        <w:rPr>
          <w:rStyle w:val="default"/>
          <w:rFonts w:cs="FrankRuehl" w:hint="cs"/>
          <w:strike/>
          <w:vanish/>
          <w:sz w:val="22"/>
          <w:szCs w:val="22"/>
          <w:shd w:val="clear" w:color="auto" w:fill="FFFF99"/>
          <w:rtl/>
        </w:rPr>
        <w:t>37א4א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37א4ב</w:t>
      </w:r>
      <w:r w:rsidRPr="0088080B">
        <w:rPr>
          <w:rStyle w:val="default"/>
          <w:rFonts w:cs="FrankRuehl" w:hint="cs"/>
          <w:vanish/>
          <w:sz w:val="22"/>
          <w:szCs w:val="22"/>
          <w:shd w:val="clear" w:color="auto" w:fill="FFFF99"/>
          <w:rtl/>
        </w:rPr>
        <w:t xml:space="preserve">, יעודכנו ב-1 בינואר בכל שנה (בסעיף קטן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יום העדכון), בהתאם לשיעור עליית המדד ביום העדכון לעומת המדד שהיה ידוע ב-1 בינואר בשנה שקדמה לו, ולעניין יום העדכון הראשון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לעומת המדד שהיה ידוע ביום י"ט בטבת התשע"ג (1 בינואר 2013); הסכומים האמורים יעוגלו לסכום הקרוב שהוא מכפלה של 10 שקלים חדשים; לעניין זה, "מדד"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מדד המחירים לצרכן שמפרסמת הלשכה המרכזית לסטטיסטיקה.</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p>
    <w:p w:rsidR="00D03D62" w:rsidRPr="0088080B" w:rsidRDefault="00D03D62" w:rsidP="00D03D6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hyperlink r:id="rId154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4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CA45DB" w:rsidRPr="00CA45DB" w:rsidRDefault="00CA45DB" w:rsidP="00CA45DB">
      <w:pPr>
        <w:pStyle w:val="P00"/>
        <w:ind w:left="0" w:right="1134"/>
        <w:rPr>
          <w:rStyle w:val="default"/>
          <w:rFonts w:cs="FrankRuehl" w:hint="cs"/>
          <w:sz w:val="2"/>
          <w:szCs w:val="2"/>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הסכומים הקבועים בהגדרה "הסכום הבסיסי" שבסעיף 37א וסכומי העיצום הכספי הקבועים בסעיפים 37א2 עד </w:t>
      </w:r>
      <w:r w:rsidRPr="0088080B">
        <w:rPr>
          <w:rStyle w:val="default"/>
          <w:rFonts w:cs="FrankRuehl" w:hint="cs"/>
          <w:strike/>
          <w:vanish/>
          <w:sz w:val="22"/>
          <w:szCs w:val="22"/>
          <w:shd w:val="clear" w:color="auto" w:fill="FFFF99"/>
          <w:rtl/>
        </w:rPr>
        <w:t>37א</w:t>
      </w:r>
      <w:r w:rsidR="00F17E28" w:rsidRPr="0088080B">
        <w:rPr>
          <w:rStyle w:val="default"/>
          <w:rFonts w:cs="FrankRuehl" w:hint="cs"/>
          <w:strike/>
          <w:vanish/>
          <w:sz w:val="22"/>
          <w:szCs w:val="22"/>
          <w:shd w:val="clear" w:color="auto" w:fill="FFFF99"/>
          <w:rtl/>
        </w:rPr>
        <w:t>4</w:t>
      </w:r>
      <w:r w:rsidR="00D03D62" w:rsidRPr="0088080B">
        <w:rPr>
          <w:rStyle w:val="default"/>
          <w:rFonts w:cs="FrankRuehl" w:hint="cs"/>
          <w:strike/>
          <w:vanish/>
          <w:sz w:val="22"/>
          <w:szCs w:val="22"/>
          <w:shd w:val="clear" w:color="auto" w:fill="FFFF99"/>
          <w:rtl/>
        </w:rPr>
        <w:t>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w:t>
      </w:r>
      <w:r w:rsidR="00D03D62"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shd w:val="clear" w:color="auto" w:fill="FFFF99"/>
          <w:rtl/>
        </w:rPr>
        <w:t xml:space="preserve">, יעודכנו ב-1 בינואר בכל שנה (בסעיף קטן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יום העדכון), בהתאם לשיעור עליית המדד ביום העדכון לעומת המדד שהיה ידוע ב-1 בינואר בשנה שקדמה לו, ולעניין יום העדכון הראשון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לעומת המדד שהיה ידוע ביום י"ט בטבת התשע"ג (1 בינואר 2013); הסכומים האמורים יעוגלו לסכום הקרוב שהוא מכפלה של 10 שקלים חדשים; לעניין זה, "מדד"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מדד המחירים לצרכן שמפרסמת הלשכה המרכזית לסטטיסטיקה.</w:t>
      </w:r>
      <w:bookmarkEnd w:id="481"/>
    </w:p>
    <w:p w:rsidR="00E3541B" w:rsidRDefault="00E3541B" w:rsidP="00E64F70">
      <w:pPr>
        <w:pStyle w:val="P00"/>
        <w:spacing w:before="72"/>
        <w:ind w:left="0" w:right="1134"/>
        <w:rPr>
          <w:rStyle w:val="default"/>
          <w:rFonts w:cs="FrankRuehl" w:hint="cs"/>
          <w:rtl/>
        </w:rPr>
      </w:pPr>
      <w:bookmarkStart w:id="482" w:name="Seif172"/>
      <w:bookmarkEnd w:id="482"/>
      <w:r>
        <w:rPr>
          <w:lang w:val="he-IL"/>
        </w:rPr>
        <w:pict>
          <v:rect id="_x0000_s2963" style="position:absolute;left:0;text-align:left;margin-left:470.25pt;margin-top:8.05pt;width:69.3pt;height:33.85pt;z-index:251803648"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המועד לתשלום העיצום הכספי</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1</w:t>
      </w:r>
      <w:r w:rsidR="00E64F70">
        <w:rPr>
          <w:rStyle w:val="default"/>
          <w:rFonts w:cs="FrankRuehl" w:hint="cs"/>
          <w:rtl/>
        </w:rPr>
        <w:t>1</w:t>
      </w:r>
      <w:r>
        <w:rPr>
          <w:rStyle w:val="default"/>
          <w:rFonts w:cs="FrankRuehl" w:hint="cs"/>
          <w:rtl/>
        </w:rPr>
        <w:t xml:space="preserve">. </w:t>
      </w:r>
      <w:r w:rsidR="00E64F70">
        <w:rPr>
          <w:rStyle w:val="default"/>
          <w:rFonts w:cs="FrankRuehl" w:hint="cs"/>
          <w:rtl/>
        </w:rPr>
        <w:t>עיצום כספי ישולם בתוך 30 ימים מיום מסירת דרישת התשלום כאמור בסעיף 37א9.</w:t>
      </w:r>
    </w:p>
    <w:p w:rsidR="00E64F70" w:rsidRPr="0088080B" w:rsidRDefault="00E64F70" w:rsidP="00E64F70">
      <w:pPr>
        <w:pStyle w:val="P00"/>
        <w:spacing w:before="0"/>
        <w:ind w:left="0" w:right="1134"/>
        <w:rPr>
          <w:rStyle w:val="default"/>
          <w:rFonts w:cs="FrankRuehl" w:hint="cs"/>
          <w:vanish/>
          <w:color w:val="FF0000"/>
          <w:szCs w:val="20"/>
          <w:shd w:val="clear" w:color="auto" w:fill="FFFF99"/>
          <w:rtl/>
        </w:rPr>
      </w:pPr>
      <w:bookmarkStart w:id="483" w:name="Rov550"/>
      <w:r w:rsidRPr="0088080B">
        <w:rPr>
          <w:rStyle w:val="default"/>
          <w:rFonts w:cs="FrankRuehl" w:hint="cs"/>
          <w:vanish/>
          <w:color w:val="FF0000"/>
          <w:szCs w:val="20"/>
          <w:shd w:val="clear" w:color="auto" w:fill="FFFF99"/>
          <w:rtl/>
        </w:rPr>
        <w:t>מיום 5.8.2012</w:t>
      </w:r>
    </w:p>
    <w:p w:rsidR="00E64F70" w:rsidRPr="0088080B" w:rsidRDefault="00E64F70" w:rsidP="00E64F7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64F70" w:rsidRPr="0088080B" w:rsidRDefault="00E64F70" w:rsidP="00E64F70">
      <w:pPr>
        <w:pStyle w:val="P00"/>
        <w:spacing w:before="0"/>
        <w:ind w:left="0" w:right="1134"/>
        <w:rPr>
          <w:rStyle w:val="default"/>
          <w:rFonts w:cs="FrankRuehl" w:hint="cs"/>
          <w:vanish/>
          <w:szCs w:val="20"/>
          <w:shd w:val="clear" w:color="auto" w:fill="FFFF99"/>
          <w:rtl/>
        </w:rPr>
      </w:pPr>
      <w:hyperlink r:id="rId154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4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64F70" w:rsidRPr="00E64F70" w:rsidRDefault="00E64F70" w:rsidP="00E64F70">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37א11</w:t>
      </w:r>
      <w:bookmarkEnd w:id="483"/>
    </w:p>
    <w:p w:rsidR="00E64F70" w:rsidRDefault="00E64F70" w:rsidP="00E64F70">
      <w:pPr>
        <w:pStyle w:val="P00"/>
        <w:spacing w:before="72"/>
        <w:ind w:left="0" w:right="1134"/>
        <w:rPr>
          <w:rStyle w:val="default"/>
          <w:rFonts w:cs="FrankRuehl" w:hint="cs"/>
          <w:rtl/>
        </w:rPr>
      </w:pPr>
    </w:p>
    <w:p w:rsidR="00E3541B" w:rsidRDefault="00E3541B" w:rsidP="00E64F70">
      <w:pPr>
        <w:pStyle w:val="P00"/>
        <w:spacing w:before="72"/>
        <w:ind w:left="0" w:right="1134"/>
        <w:rPr>
          <w:rStyle w:val="default"/>
          <w:rFonts w:cs="FrankRuehl" w:hint="cs"/>
          <w:rtl/>
        </w:rPr>
      </w:pPr>
      <w:bookmarkStart w:id="484" w:name="Seif173"/>
      <w:bookmarkEnd w:id="484"/>
      <w:r>
        <w:rPr>
          <w:lang w:val="he-IL"/>
        </w:rPr>
        <w:pict>
          <v:rect id="_x0000_s2964" style="position:absolute;left:0;text-align:left;margin-left:470.25pt;margin-top:8.05pt;width:69.3pt;height:35.5pt;z-index:251804672"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הפרשי הצמדה וריבית</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1</w:t>
      </w:r>
      <w:r w:rsidR="00E64F70">
        <w:rPr>
          <w:rStyle w:val="default"/>
          <w:rFonts w:cs="FrankRuehl" w:hint="cs"/>
          <w:rtl/>
        </w:rPr>
        <w:t>2</w:t>
      </w:r>
      <w:r>
        <w:rPr>
          <w:rStyle w:val="default"/>
          <w:rFonts w:cs="FrankRuehl" w:hint="cs"/>
          <w:rtl/>
        </w:rPr>
        <w:t xml:space="preserve">. </w:t>
      </w:r>
      <w:r w:rsidR="00E64F70">
        <w:rPr>
          <w:rStyle w:val="default"/>
          <w:rFonts w:cs="FrankRuehl" w:hint="cs"/>
          <w:rtl/>
        </w:rPr>
        <w:t>לא שולם עיצום כספי במועד, ייווספו עליו, לתקופת הפיגור, הפרשי הצמדה וריבית עד לתשלומו.</w:t>
      </w:r>
    </w:p>
    <w:p w:rsidR="00E3541B" w:rsidRPr="0088080B" w:rsidRDefault="00E3541B" w:rsidP="00E3541B">
      <w:pPr>
        <w:pStyle w:val="P00"/>
        <w:spacing w:before="0"/>
        <w:ind w:left="0" w:right="1134"/>
        <w:rPr>
          <w:rStyle w:val="default"/>
          <w:rFonts w:cs="FrankRuehl" w:hint="cs"/>
          <w:vanish/>
          <w:color w:val="FF0000"/>
          <w:szCs w:val="20"/>
          <w:shd w:val="clear" w:color="auto" w:fill="FFFF99"/>
          <w:rtl/>
        </w:rPr>
      </w:pPr>
      <w:bookmarkStart w:id="485" w:name="Rov551"/>
      <w:r w:rsidRPr="0088080B">
        <w:rPr>
          <w:rStyle w:val="default"/>
          <w:rFonts w:cs="FrankRuehl" w:hint="cs"/>
          <w:vanish/>
          <w:color w:val="FF0000"/>
          <w:szCs w:val="20"/>
          <w:shd w:val="clear" w:color="auto" w:fill="FFFF99"/>
          <w:rtl/>
        </w:rPr>
        <w:t>מיום 5.8.2012</w:t>
      </w:r>
    </w:p>
    <w:p w:rsidR="00E3541B" w:rsidRPr="0088080B" w:rsidRDefault="00E3541B" w:rsidP="00E354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3541B" w:rsidRPr="0088080B" w:rsidRDefault="00E3541B" w:rsidP="00E3541B">
      <w:pPr>
        <w:pStyle w:val="P00"/>
        <w:spacing w:before="0"/>
        <w:ind w:left="0" w:right="1134"/>
        <w:rPr>
          <w:rStyle w:val="default"/>
          <w:rFonts w:cs="FrankRuehl" w:hint="cs"/>
          <w:vanish/>
          <w:szCs w:val="20"/>
          <w:shd w:val="clear" w:color="auto" w:fill="FFFF99"/>
          <w:rtl/>
        </w:rPr>
      </w:pPr>
      <w:hyperlink r:id="rId1548"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49"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3541B" w:rsidRPr="00E64F70" w:rsidRDefault="00E3541B" w:rsidP="00E64F70">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37א1</w:t>
      </w:r>
      <w:r w:rsidR="00E64F70" w:rsidRPr="0088080B">
        <w:rPr>
          <w:rStyle w:val="default"/>
          <w:rFonts w:cs="FrankRuehl" w:hint="cs"/>
          <w:b/>
          <w:bCs/>
          <w:vanish/>
          <w:szCs w:val="20"/>
          <w:shd w:val="clear" w:color="auto" w:fill="FFFF99"/>
          <w:rtl/>
        </w:rPr>
        <w:t>2</w:t>
      </w:r>
      <w:bookmarkEnd w:id="485"/>
    </w:p>
    <w:p w:rsidR="00E3541B" w:rsidRDefault="00E3541B" w:rsidP="00E64F70">
      <w:pPr>
        <w:pStyle w:val="P00"/>
        <w:spacing w:before="72"/>
        <w:ind w:left="0" w:right="1134"/>
        <w:rPr>
          <w:rStyle w:val="default"/>
          <w:rFonts w:cs="FrankRuehl"/>
          <w:rtl/>
        </w:rPr>
      </w:pPr>
      <w:bookmarkStart w:id="486" w:name="Seif174"/>
      <w:bookmarkEnd w:id="486"/>
      <w:r>
        <w:rPr>
          <w:lang w:val="he-IL"/>
        </w:rPr>
        <w:pict>
          <v:rect id="_x0000_s2965" style="position:absolute;left:0;text-align:left;margin-left:470.25pt;margin-top:8.05pt;width:69.3pt;height:27.35pt;z-index:251805696"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גבייה</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1</w:t>
      </w:r>
      <w:r w:rsidR="00E64F70">
        <w:rPr>
          <w:rStyle w:val="default"/>
          <w:rFonts w:cs="FrankRuehl" w:hint="cs"/>
          <w:rtl/>
        </w:rPr>
        <w:t>3</w:t>
      </w:r>
      <w:r>
        <w:rPr>
          <w:rStyle w:val="default"/>
          <w:rFonts w:cs="FrankRuehl" w:hint="cs"/>
          <w:rtl/>
        </w:rPr>
        <w:t xml:space="preserve">. </w:t>
      </w:r>
      <w:r w:rsidR="00E64F70">
        <w:rPr>
          <w:rStyle w:val="default"/>
          <w:rFonts w:cs="FrankRuehl" w:hint="cs"/>
          <w:rtl/>
        </w:rPr>
        <w:t>(א) עיצום כספי ייגבה לאוצר המדינה, ועל גבייתו תחול פקודת המסים (גבייה).</w:t>
      </w:r>
    </w:p>
    <w:p w:rsidR="00D03D62" w:rsidRDefault="00D03D62" w:rsidP="00E64F70">
      <w:pPr>
        <w:pStyle w:val="P00"/>
        <w:spacing w:before="72"/>
        <w:ind w:left="0" w:right="1134"/>
        <w:rPr>
          <w:rStyle w:val="default"/>
          <w:rFonts w:cs="FrankRuehl" w:hint="cs"/>
          <w:rtl/>
        </w:rPr>
      </w:pPr>
    </w:p>
    <w:p w:rsidR="00E64F70" w:rsidRDefault="00D03D62" w:rsidP="00D03D62">
      <w:pPr>
        <w:pStyle w:val="P00"/>
        <w:spacing w:before="72"/>
        <w:ind w:left="0" w:right="1134"/>
        <w:rPr>
          <w:rStyle w:val="default"/>
          <w:rFonts w:cs="FrankRuehl" w:hint="cs"/>
          <w:rtl/>
        </w:rPr>
      </w:pPr>
      <w:r>
        <w:rPr>
          <w:rFonts w:hint="cs"/>
          <w:rtl/>
          <w:lang w:eastAsia="en-US"/>
        </w:rPr>
        <w:pict>
          <v:shape id="_x0000_s3395" type="#_x0000_t202" style="position:absolute;left:0;text-align:left;margin-left:470.35pt;margin-top:7.1pt;width:1in;height:16.6pt;z-index:252032000" filled="f" stroked="f">
            <v:textbox inset="1mm,0,1mm,0">
              <w:txbxContent>
                <w:p w:rsidR="00D03D62" w:rsidRDefault="00D03D62" w:rsidP="00D03D62">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t>(ב)</w:t>
      </w:r>
      <w:r>
        <w:rPr>
          <w:rStyle w:val="default"/>
          <w:rFonts w:cs="FrankRuehl" w:hint="cs"/>
          <w:rtl/>
        </w:rPr>
        <w:tab/>
      </w:r>
      <w:r w:rsidR="00E64F70">
        <w:rPr>
          <w:rStyle w:val="default"/>
          <w:rFonts w:cs="FrankRuehl" w:hint="cs"/>
          <w:rtl/>
        </w:rPr>
        <w:t xml:space="preserve">בלי לגרוע מסמכויות הגבייה לפי כל דין, המנהל רשאי לגבות עיצום כספי בדרך של מימוש הערבויות שהמציא בעל רישיון </w:t>
      </w:r>
      <w:r w:rsidR="00A65F85">
        <w:rPr>
          <w:rStyle w:val="default"/>
          <w:rFonts w:cs="FrankRuehl" w:hint="cs"/>
          <w:rtl/>
        </w:rPr>
        <w:t xml:space="preserve">בזק </w:t>
      </w:r>
      <w:r w:rsidR="00E64F70">
        <w:rPr>
          <w:rStyle w:val="default"/>
          <w:rFonts w:cs="FrankRuehl" w:hint="cs"/>
          <w:rtl/>
        </w:rPr>
        <w:t>לפי הוראות סעי</w:t>
      </w:r>
      <w:r w:rsidR="001E1E24">
        <w:rPr>
          <w:rStyle w:val="default"/>
          <w:rFonts w:cs="FrankRuehl" w:hint="cs"/>
          <w:rtl/>
        </w:rPr>
        <w:t>ף</w:t>
      </w:r>
      <w:r w:rsidR="00E64F70">
        <w:rPr>
          <w:rStyle w:val="default"/>
          <w:rFonts w:cs="FrankRuehl" w:hint="cs"/>
          <w:rtl/>
        </w:rPr>
        <w:t xml:space="preserve"> 4(ד), כולן או חלקן; המנהל רשאי לפרוס את תשלומי העיצום הכספי אף אם גבייתו בוצעה בדרך של מימוש ערבויות כאמור.</w:t>
      </w:r>
    </w:p>
    <w:p w:rsidR="00E3541B" w:rsidRPr="0088080B" w:rsidRDefault="00E3541B" w:rsidP="00E3541B">
      <w:pPr>
        <w:pStyle w:val="P00"/>
        <w:spacing w:before="0"/>
        <w:ind w:left="0" w:right="1134"/>
        <w:rPr>
          <w:rStyle w:val="default"/>
          <w:rFonts w:cs="FrankRuehl" w:hint="cs"/>
          <w:vanish/>
          <w:color w:val="FF0000"/>
          <w:szCs w:val="20"/>
          <w:shd w:val="clear" w:color="auto" w:fill="FFFF99"/>
          <w:rtl/>
        </w:rPr>
      </w:pPr>
      <w:bookmarkStart w:id="487" w:name="Rov703"/>
      <w:r w:rsidRPr="0088080B">
        <w:rPr>
          <w:rStyle w:val="default"/>
          <w:rFonts w:cs="FrankRuehl" w:hint="cs"/>
          <w:vanish/>
          <w:color w:val="FF0000"/>
          <w:szCs w:val="20"/>
          <w:shd w:val="clear" w:color="auto" w:fill="FFFF99"/>
          <w:rtl/>
        </w:rPr>
        <w:t>מיום 5.8.2012</w:t>
      </w:r>
    </w:p>
    <w:p w:rsidR="00E3541B" w:rsidRPr="0088080B" w:rsidRDefault="00E3541B" w:rsidP="00E354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3541B" w:rsidRPr="0088080B" w:rsidRDefault="00E3541B" w:rsidP="00E3541B">
      <w:pPr>
        <w:pStyle w:val="P00"/>
        <w:spacing w:before="0"/>
        <w:ind w:left="0" w:right="1134"/>
        <w:rPr>
          <w:rStyle w:val="default"/>
          <w:rFonts w:cs="FrankRuehl" w:hint="cs"/>
          <w:vanish/>
          <w:szCs w:val="20"/>
          <w:shd w:val="clear" w:color="auto" w:fill="FFFF99"/>
          <w:rtl/>
        </w:rPr>
      </w:pPr>
      <w:hyperlink r:id="rId1550"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51"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3541B" w:rsidRPr="0088080B" w:rsidRDefault="00E3541B" w:rsidP="00E64F70">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37א1</w:t>
      </w:r>
      <w:r w:rsidR="00E64F70" w:rsidRPr="0088080B">
        <w:rPr>
          <w:rStyle w:val="default"/>
          <w:rFonts w:cs="FrankRuehl" w:hint="cs"/>
          <w:b/>
          <w:bCs/>
          <w:vanish/>
          <w:szCs w:val="20"/>
          <w:shd w:val="clear" w:color="auto" w:fill="FFFF99"/>
          <w:rtl/>
        </w:rPr>
        <w:t>3</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p>
    <w:p w:rsidR="00D03D62" w:rsidRPr="0088080B" w:rsidRDefault="00D03D62" w:rsidP="00D03D6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hyperlink r:id="rId155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5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03D62" w:rsidRPr="00D03D62" w:rsidRDefault="00D03D62" w:rsidP="00D03D62">
      <w:pPr>
        <w:pStyle w:val="P0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בלי לגרוע מסמכויות הגבייה לפי כל דין, המנהל רשאי לגבות עיצום כספי בדרך של מימוש הערבויות שהמציא בעל רישיון </w:t>
      </w:r>
      <w:r w:rsidRPr="0088080B">
        <w:rPr>
          <w:rStyle w:val="default"/>
          <w:rFonts w:cs="FrankRuehl" w:hint="cs"/>
          <w:vanish/>
          <w:sz w:val="22"/>
          <w:szCs w:val="22"/>
          <w:u w:val="single"/>
          <w:shd w:val="clear" w:color="auto" w:fill="FFFF99"/>
          <w:rtl/>
        </w:rPr>
        <w:t>בזק</w:t>
      </w:r>
      <w:r w:rsidRPr="0088080B">
        <w:rPr>
          <w:rStyle w:val="default"/>
          <w:rFonts w:cs="FrankRuehl" w:hint="cs"/>
          <w:vanish/>
          <w:sz w:val="22"/>
          <w:szCs w:val="22"/>
          <w:shd w:val="clear" w:color="auto" w:fill="FFFF99"/>
          <w:rtl/>
        </w:rPr>
        <w:t xml:space="preserve"> לפי הוראות </w:t>
      </w:r>
      <w:r w:rsidRPr="0088080B">
        <w:rPr>
          <w:rStyle w:val="default"/>
          <w:rFonts w:cs="FrankRuehl" w:hint="cs"/>
          <w:strike/>
          <w:vanish/>
          <w:sz w:val="22"/>
          <w:szCs w:val="22"/>
          <w:shd w:val="clear" w:color="auto" w:fill="FFFF99"/>
          <w:rtl/>
        </w:rPr>
        <w:t>סעיפים 4(ד) או 4א1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סעיף 4(ד)</w:t>
      </w:r>
      <w:r w:rsidRPr="0088080B">
        <w:rPr>
          <w:rStyle w:val="default"/>
          <w:rFonts w:cs="FrankRuehl" w:hint="cs"/>
          <w:vanish/>
          <w:sz w:val="22"/>
          <w:szCs w:val="22"/>
          <w:shd w:val="clear" w:color="auto" w:fill="FFFF99"/>
          <w:rtl/>
        </w:rPr>
        <w:t>, כולן או חלקן; המנהל רשאי לפרוס את תשלומי העיצום הכספי אף אם גבייתו בוצעה בדרך של מימוש ערבויות כאמור.</w:t>
      </w:r>
      <w:bookmarkEnd w:id="487"/>
    </w:p>
    <w:p w:rsidR="00E3541B" w:rsidRDefault="00E3541B" w:rsidP="00E64F70">
      <w:pPr>
        <w:pStyle w:val="P00"/>
        <w:spacing w:before="72"/>
        <w:ind w:left="0" w:right="1134"/>
        <w:rPr>
          <w:rStyle w:val="default"/>
          <w:rFonts w:cs="FrankRuehl" w:hint="cs"/>
          <w:rtl/>
        </w:rPr>
      </w:pPr>
      <w:bookmarkStart w:id="488" w:name="Seif175"/>
      <w:bookmarkEnd w:id="488"/>
      <w:r>
        <w:rPr>
          <w:lang w:val="he-IL"/>
        </w:rPr>
        <w:pict>
          <v:rect id="_x0000_s2966" style="position:absolute;left:0;text-align:left;margin-left:470.25pt;margin-top:8.05pt;width:69.3pt;height:82.45pt;z-index:251806720"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מניעת כפל עיצום כספי</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p w:rsidR="00F17E28" w:rsidRDefault="00F17E28" w:rsidP="00CA45DB">
                  <w:pPr>
                    <w:spacing w:line="160" w:lineRule="exact"/>
                    <w:jc w:val="left"/>
                    <w:rPr>
                      <w:rFonts w:cs="Miriam"/>
                      <w:noProof/>
                      <w:szCs w:val="18"/>
                      <w:rtl/>
                    </w:rPr>
                  </w:pPr>
                  <w:r>
                    <w:rPr>
                      <w:rFonts w:cs="Miriam" w:hint="cs"/>
                      <w:szCs w:val="18"/>
                      <w:rtl/>
                    </w:rPr>
                    <w:t>(תיקון מס' 58) תשע"ד-2014</w:t>
                  </w:r>
                </w:p>
                <w:p w:rsidR="00F17E28" w:rsidRDefault="00F17E28" w:rsidP="00CA45DB">
                  <w:pPr>
                    <w:spacing w:line="160" w:lineRule="exact"/>
                    <w:jc w:val="left"/>
                    <w:rPr>
                      <w:rFonts w:cs="Miriam"/>
                      <w:noProof/>
                      <w:szCs w:val="18"/>
                      <w:rtl/>
                    </w:rPr>
                  </w:pPr>
                  <w:r>
                    <w:rPr>
                      <w:rFonts w:cs="Miriam" w:hint="cs"/>
                      <w:noProof/>
                      <w:szCs w:val="18"/>
                      <w:rtl/>
                    </w:rPr>
                    <w:t>(תיקון מס' 74) תשפ"א-2020</w:t>
                  </w:r>
                </w:p>
                <w:p w:rsidR="00D03D62" w:rsidRDefault="00D03D62" w:rsidP="00CA45DB">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1</w:t>
      </w:r>
      <w:r w:rsidR="00E64F70">
        <w:rPr>
          <w:rStyle w:val="default"/>
          <w:rFonts w:cs="FrankRuehl" w:hint="cs"/>
          <w:rtl/>
        </w:rPr>
        <w:t>4</w:t>
      </w:r>
      <w:r>
        <w:rPr>
          <w:rStyle w:val="default"/>
          <w:rFonts w:cs="FrankRuehl" w:hint="cs"/>
          <w:rtl/>
        </w:rPr>
        <w:t xml:space="preserve">. </w:t>
      </w:r>
      <w:r w:rsidR="00E64F70">
        <w:rPr>
          <w:rStyle w:val="default"/>
          <w:rFonts w:cs="FrankRuehl" w:hint="cs"/>
          <w:rtl/>
        </w:rPr>
        <w:t>על מעשה אחד המהווה הפרה של הוראה מההוראות לפי חוק זה כאמור בסעיפים 37א2 עד 37א4</w:t>
      </w:r>
      <w:r w:rsidR="00D03D62">
        <w:rPr>
          <w:rStyle w:val="default"/>
          <w:rFonts w:cs="FrankRuehl" w:hint="cs"/>
          <w:rtl/>
        </w:rPr>
        <w:t>ג</w:t>
      </w:r>
      <w:r w:rsidR="00E64F70">
        <w:rPr>
          <w:rStyle w:val="default"/>
          <w:rFonts w:cs="FrankRuehl" w:hint="cs"/>
          <w:rtl/>
        </w:rPr>
        <w:t xml:space="preserve"> ושל הוראה מההוראות לפי חוק אחר, לא יוטל יותר מעיצום כספי אחד.</w:t>
      </w: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bookmarkStart w:id="489" w:name="Rov553"/>
      <w:r w:rsidRPr="0088080B">
        <w:rPr>
          <w:rStyle w:val="default"/>
          <w:rFonts w:cs="FrankRuehl" w:hint="cs"/>
          <w:vanish/>
          <w:color w:val="FF0000"/>
          <w:szCs w:val="20"/>
          <w:shd w:val="clear" w:color="auto" w:fill="FFFF99"/>
          <w:rtl/>
        </w:rPr>
        <w:t>מיום 5.8.2012</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55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5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37א14</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556"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57"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F17E28" w:rsidRPr="0088080B" w:rsidRDefault="00F17E28" w:rsidP="00F17E28">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14. על מעשה אחד המהווה הפרה של הוראה מההוראות לפי חוק זה כאמור בסעיפים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xml:space="preserve"> ושל הוראה מההוראות לפי חוק אחר, לא יוטל יותר מעיצום כספי אחד.</w:t>
      </w:r>
    </w:p>
    <w:p w:rsidR="00F17E28" w:rsidRPr="0088080B" w:rsidRDefault="00F17E28" w:rsidP="00F17E28">
      <w:pPr>
        <w:pStyle w:val="P00"/>
        <w:spacing w:before="0"/>
        <w:ind w:left="0" w:right="1134"/>
        <w:rPr>
          <w:rStyle w:val="default"/>
          <w:rFonts w:cs="FrankRuehl" w:hint="cs"/>
          <w:vanish/>
          <w:szCs w:val="20"/>
          <w:shd w:val="clear" w:color="auto" w:fill="FFFF99"/>
          <w:rtl/>
        </w:rPr>
      </w:pPr>
    </w:p>
    <w:p w:rsidR="00F17E28" w:rsidRPr="0088080B" w:rsidRDefault="00F17E28" w:rsidP="00F17E2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hyperlink r:id="rId1558"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559"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D03D62" w:rsidRPr="0088080B" w:rsidRDefault="00D03D62" w:rsidP="00D03D62">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14. על מעשה אחד המהווה הפרה של הוראה מההוראות לפי חוק זה כאמור בסעיפים 37א2 עד </w:t>
      </w:r>
      <w:r w:rsidRPr="0088080B">
        <w:rPr>
          <w:rStyle w:val="default"/>
          <w:rFonts w:cs="FrankRuehl" w:hint="cs"/>
          <w:strike/>
          <w:vanish/>
          <w:sz w:val="22"/>
          <w:szCs w:val="22"/>
          <w:shd w:val="clear" w:color="auto" w:fill="FFFF99"/>
          <w:rtl/>
        </w:rPr>
        <w:t>37א4א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37א4ב</w:t>
      </w:r>
      <w:r w:rsidRPr="0088080B">
        <w:rPr>
          <w:rStyle w:val="default"/>
          <w:rFonts w:cs="FrankRuehl" w:hint="cs"/>
          <w:vanish/>
          <w:sz w:val="22"/>
          <w:szCs w:val="22"/>
          <w:shd w:val="clear" w:color="auto" w:fill="FFFF99"/>
          <w:rtl/>
        </w:rPr>
        <w:t xml:space="preserve"> ושל הוראה מההוראות לפי חוק אחר, לא יוטל יותר מעיצום כספי אחד.</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p>
    <w:p w:rsidR="00D03D62" w:rsidRPr="0088080B" w:rsidRDefault="00D03D62" w:rsidP="00D03D6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hyperlink r:id="rId156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6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709B8" w:rsidRPr="00CA45DB" w:rsidRDefault="005709B8" w:rsidP="005709B8">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 xml:space="preserve">14. על מעשה אחד המהווה הפרה של הוראה מההוראות לפי חוק זה כאמור בסעיפים 37א2 עד </w:t>
      </w:r>
      <w:r w:rsidRPr="0088080B">
        <w:rPr>
          <w:rStyle w:val="default"/>
          <w:rFonts w:cs="FrankRuehl" w:hint="cs"/>
          <w:strike/>
          <w:vanish/>
          <w:sz w:val="22"/>
          <w:szCs w:val="22"/>
          <w:shd w:val="clear" w:color="auto" w:fill="FFFF99"/>
          <w:rtl/>
        </w:rPr>
        <w:t>37א</w:t>
      </w:r>
      <w:r w:rsidR="00F17E28" w:rsidRPr="0088080B">
        <w:rPr>
          <w:rStyle w:val="default"/>
          <w:rFonts w:cs="FrankRuehl" w:hint="cs"/>
          <w:strike/>
          <w:vanish/>
          <w:sz w:val="22"/>
          <w:szCs w:val="22"/>
          <w:shd w:val="clear" w:color="auto" w:fill="FFFF99"/>
          <w:rtl/>
        </w:rPr>
        <w:t>4</w:t>
      </w:r>
      <w:r w:rsidR="00D03D62" w:rsidRPr="0088080B">
        <w:rPr>
          <w:rStyle w:val="default"/>
          <w:rFonts w:cs="FrankRuehl" w:hint="cs"/>
          <w:strike/>
          <w:vanish/>
          <w:sz w:val="22"/>
          <w:szCs w:val="22"/>
          <w:shd w:val="clear" w:color="auto" w:fill="FFFF99"/>
          <w:rtl/>
        </w:rPr>
        <w:t>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w:t>
      </w:r>
      <w:r w:rsidR="00D03D62"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shd w:val="clear" w:color="auto" w:fill="FFFF99"/>
          <w:rtl/>
        </w:rPr>
        <w:t xml:space="preserve"> ושל הוראה מההוראות לפי חוק אחר, לא יוטל יותר מעיצום כספי אחד.</w:t>
      </w:r>
      <w:bookmarkEnd w:id="489"/>
    </w:p>
    <w:p w:rsidR="00F17E28" w:rsidRDefault="00F17E28" w:rsidP="00E64F70">
      <w:pPr>
        <w:pStyle w:val="P00"/>
        <w:spacing w:before="72"/>
        <w:ind w:left="0" w:right="1134"/>
        <w:rPr>
          <w:rStyle w:val="default"/>
          <w:rFonts w:cs="FrankRuehl"/>
          <w:rtl/>
        </w:rPr>
      </w:pPr>
    </w:p>
    <w:p w:rsidR="00D03D62" w:rsidRDefault="00D03D62" w:rsidP="00E64F70">
      <w:pPr>
        <w:pStyle w:val="P00"/>
        <w:spacing w:before="72"/>
        <w:ind w:left="0" w:right="1134"/>
        <w:rPr>
          <w:rStyle w:val="default"/>
          <w:rFonts w:cs="FrankRuehl"/>
          <w:rtl/>
        </w:rPr>
      </w:pPr>
    </w:p>
    <w:p w:rsidR="00F17E28" w:rsidRDefault="00F17E28" w:rsidP="00E64F70">
      <w:pPr>
        <w:pStyle w:val="P00"/>
        <w:spacing w:before="72"/>
        <w:ind w:left="0" w:right="1134"/>
        <w:rPr>
          <w:rStyle w:val="default"/>
          <w:rFonts w:cs="FrankRuehl" w:hint="cs"/>
          <w:rtl/>
        </w:rPr>
      </w:pPr>
    </w:p>
    <w:p w:rsidR="00E3541B" w:rsidRDefault="00E3541B" w:rsidP="00E64F70">
      <w:pPr>
        <w:pStyle w:val="P00"/>
        <w:spacing w:before="72"/>
        <w:ind w:left="0" w:right="1134"/>
        <w:rPr>
          <w:rStyle w:val="default"/>
          <w:rFonts w:cs="FrankRuehl" w:hint="cs"/>
          <w:rtl/>
        </w:rPr>
      </w:pPr>
      <w:bookmarkStart w:id="490" w:name="Seif176"/>
      <w:bookmarkEnd w:id="490"/>
      <w:r>
        <w:rPr>
          <w:lang w:val="he-IL"/>
        </w:rPr>
        <w:pict>
          <v:rect id="_x0000_s2967" style="position:absolute;left:0;text-align:left;margin-left:470.25pt;margin-top:8.05pt;width:69.3pt;height:32.95pt;z-index:251807744"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עיכוב תשלום והחזר</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1</w:t>
      </w:r>
      <w:r w:rsidR="00E64F70">
        <w:rPr>
          <w:rStyle w:val="default"/>
          <w:rFonts w:cs="FrankRuehl" w:hint="cs"/>
          <w:rtl/>
        </w:rPr>
        <w:t>5</w:t>
      </w:r>
      <w:r>
        <w:rPr>
          <w:rStyle w:val="default"/>
          <w:rFonts w:cs="FrankRuehl" w:hint="cs"/>
          <w:rtl/>
        </w:rPr>
        <w:t xml:space="preserve">. </w:t>
      </w:r>
      <w:r w:rsidR="00E64F70">
        <w:rPr>
          <w:rStyle w:val="default"/>
          <w:rFonts w:cs="FrankRuehl" w:hint="cs"/>
          <w:rtl/>
        </w:rPr>
        <w:t>(א) אין בהגשת עתירה לפי חוק בתי משפט לעניינים מינהליים, התש"ס-2000, על הטלת עיצום כספי, כדי לעכב את תשלום העיצום הכספי, אלא אם כן הסכים לכך המנהל או אם בית המשפט הורה על כך.</w:t>
      </w:r>
    </w:p>
    <w:p w:rsidR="00E64F70" w:rsidRDefault="00E64F70" w:rsidP="00E64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לקבל עתירה כאמור בסעיף קטן (א) לאחר ששולם העיצום הכספי לפי הוראות סימן זה, יוחזר סכום העיצום הכספי, בתוספת הפרשי הצמדה וריבית מיום תשלומו עד יום החזרתו.</w:t>
      </w:r>
    </w:p>
    <w:p w:rsidR="00E3541B" w:rsidRPr="0088080B" w:rsidRDefault="00E3541B" w:rsidP="00E3541B">
      <w:pPr>
        <w:pStyle w:val="P00"/>
        <w:spacing w:before="0"/>
        <w:ind w:left="0" w:right="1134"/>
        <w:rPr>
          <w:rStyle w:val="default"/>
          <w:rFonts w:cs="FrankRuehl" w:hint="cs"/>
          <w:vanish/>
          <w:color w:val="FF0000"/>
          <w:szCs w:val="20"/>
          <w:shd w:val="clear" w:color="auto" w:fill="FFFF99"/>
          <w:rtl/>
        </w:rPr>
      </w:pPr>
      <w:bookmarkStart w:id="491" w:name="Rov554"/>
      <w:r w:rsidRPr="0088080B">
        <w:rPr>
          <w:rStyle w:val="default"/>
          <w:rFonts w:cs="FrankRuehl" w:hint="cs"/>
          <w:vanish/>
          <w:color w:val="FF0000"/>
          <w:szCs w:val="20"/>
          <w:shd w:val="clear" w:color="auto" w:fill="FFFF99"/>
          <w:rtl/>
        </w:rPr>
        <w:t>מיום 5.8.2012</w:t>
      </w:r>
    </w:p>
    <w:p w:rsidR="00E3541B" w:rsidRPr="0088080B" w:rsidRDefault="00E3541B" w:rsidP="00E354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3541B" w:rsidRPr="0088080B" w:rsidRDefault="00E3541B" w:rsidP="00E3541B">
      <w:pPr>
        <w:pStyle w:val="P00"/>
        <w:spacing w:before="0"/>
        <w:ind w:left="0" w:right="1134"/>
        <w:rPr>
          <w:rStyle w:val="default"/>
          <w:rFonts w:cs="FrankRuehl" w:hint="cs"/>
          <w:vanish/>
          <w:szCs w:val="20"/>
          <w:shd w:val="clear" w:color="auto" w:fill="FFFF99"/>
          <w:rtl/>
        </w:rPr>
      </w:pPr>
      <w:hyperlink r:id="rId156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624 (</w:t>
      </w:r>
      <w:hyperlink r:id="rId156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3541B" w:rsidRPr="00E64F70" w:rsidRDefault="00E3541B" w:rsidP="00E64F70">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37א1</w:t>
      </w:r>
      <w:r w:rsidR="00E64F70" w:rsidRPr="0088080B">
        <w:rPr>
          <w:rStyle w:val="default"/>
          <w:rFonts w:cs="FrankRuehl" w:hint="cs"/>
          <w:b/>
          <w:bCs/>
          <w:vanish/>
          <w:szCs w:val="20"/>
          <w:shd w:val="clear" w:color="auto" w:fill="FFFF99"/>
          <w:rtl/>
        </w:rPr>
        <w:t>5</w:t>
      </w:r>
      <w:bookmarkEnd w:id="491"/>
    </w:p>
    <w:p w:rsidR="00E3541B" w:rsidRDefault="00E3541B" w:rsidP="00E64F70">
      <w:pPr>
        <w:pStyle w:val="P00"/>
        <w:spacing w:before="72"/>
        <w:ind w:left="0" w:right="1134"/>
        <w:rPr>
          <w:rStyle w:val="default"/>
          <w:rFonts w:cs="FrankRuehl" w:hint="cs"/>
          <w:rtl/>
        </w:rPr>
      </w:pPr>
      <w:bookmarkStart w:id="492" w:name="Seif177"/>
      <w:bookmarkEnd w:id="492"/>
      <w:r>
        <w:rPr>
          <w:lang w:val="he-IL"/>
        </w:rPr>
        <w:pict>
          <v:rect id="_x0000_s2968" style="position:absolute;left:0;text-align:left;margin-left:470.25pt;margin-top:8.05pt;width:69.3pt;height:38.65pt;z-index:251808768" o:allowincell="f" filled="f" stroked="f" strokecolor="lime" strokeweight=".25pt">
            <v:textbox inset="0,0,0,0">
              <w:txbxContent>
                <w:p w:rsidR="00F17E28" w:rsidRDefault="00F17E28" w:rsidP="00E3541B">
                  <w:pPr>
                    <w:spacing w:line="160" w:lineRule="exact"/>
                    <w:jc w:val="left"/>
                    <w:rPr>
                      <w:rFonts w:cs="Miriam" w:hint="cs"/>
                      <w:noProof/>
                      <w:szCs w:val="18"/>
                      <w:rtl/>
                    </w:rPr>
                  </w:pPr>
                  <w:r>
                    <w:rPr>
                      <w:rFonts w:cs="Miriam" w:hint="cs"/>
                      <w:szCs w:val="18"/>
                      <w:rtl/>
                    </w:rPr>
                    <w:t>פרסום בדבר הטלת עיצום כספי</w:t>
                  </w:r>
                </w:p>
                <w:p w:rsidR="00F17E28" w:rsidRDefault="00F17E28" w:rsidP="00E3541B">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א</w:t>
      </w:r>
      <w:r>
        <w:rPr>
          <w:rStyle w:val="default"/>
          <w:rFonts w:cs="FrankRuehl" w:hint="cs"/>
          <w:rtl/>
        </w:rPr>
        <w:t xml:space="preserve">16. </w:t>
      </w:r>
      <w:r w:rsidR="00E64F70">
        <w:rPr>
          <w:rStyle w:val="default"/>
          <w:rFonts w:cs="FrankRuehl" w:hint="cs"/>
          <w:rtl/>
        </w:rPr>
        <w:t>(א) הטיל המנהל עיצום כספי לפי סימן זה, יפרסם באתר האינטרנט של משרד התקשורת את הפרטים שלהלן, בדרך שתבטיח שקיפות לגבי הפעלת שיקול דעתו בקבלת ההחלטה להטיל עיצום כספי:</w:t>
      </w:r>
    </w:p>
    <w:p w:rsidR="00E64F70" w:rsidRDefault="00E64F70" w:rsidP="00E64F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E64F70" w:rsidRDefault="00E64F70" w:rsidP="00E64F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E64F70" w:rsidRDefault="00E64F70" w:rsidP="00E64F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 ועיקרי הנימוקים לעניין סכומו, וכן הסכום המרבי שהיה ניתן להטיל על המפר בשל ההפרה;</w:t>
      </w:r>
    </w:p>
    <w:p w:rsidR="00E64F70" w:rsidRDefault="00E64F70" w:rsidP="00E64F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פרטים על אודות המפר, הנוגעים לעניין;</w:t>
      </w:r>
    </w:p>
    <w:p w:rsidR="00E64F70" w:rsidRDefault="00E64F70" w:rsidP="00E64F7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שמו של המפר, למעט אם הוא יחיד, ואולם המנהל רשאי לפרסם את שמו של מפר שהוא יחיד, אם סבר שהדבר נחוץ לשם אזהרת הציבור, והעיצום הכספי הוטל בשל הפרה הקשורה למתן שירות לציבור על ידי המפר.</w:t>
      </w:r>
    </w:p>
    <w:p w:rsidR="00E64F70" w:rsidRDefault="00E64F70" w:rsidP="00E64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E64F70" w:rsidRDefault="00E64F70" w:rsidP="00E64F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פרסום כאמור בסעיף קטן (א) בנוגע לעיצום כספי שהוטל על תאגיד יהיה לתקופה של ארבע שנים, ובנוגע לעיצום כספי שהוטל על יחיד </w:t>
      </w:r>
      <w:r>
        <w:rPr>
          <w:rStyle w:val="default"/>
          <w:rFonts w:cs="FrankRuehl"/>
          <w:rtl/>
        </w:rPr>
        <w:t>–</w:t>
      </w:r>
      <w:r>
        <w:rPr>
          <w:rStyle w:val="default"/>
          <w:rFonts w:cs="FrankRuehl" w:hint="cs"/>
          <w:rtl/>
        </w:rPr>
        <w:t xml:space="preserve"> שנתיים; שר המשפטים יקבע הוראות בדבר הדרכים שימנעו, ככל הניתן, את אפשרות העיון בפרטים שפורסמו לפי סעיף קטן (א), לאחר שחלפה תקופת הפרסום האמורה.</w:t>
      </w:r>
    </w:p>
    <w:p w:rsidR="00E64F70" w:rsidRDefault="00E64F70" w:rsidP="00E64F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הוגשה עתירה לבית המשפט לעניינים מינהליים על הטלת עיצום כספי לפי הוראות סימן זה, יפרסם המנהל את דבר הגשת העתירה ואת תוצאותיה.</w:t>
      </w:r>
    </w:p>
    <w:p w:rsidR="00E64F70" w:rsidRDefault="00E64F70" w:rsidP="00E64F7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דרכים נוספות לפרסום הפרטים האמורים בפסקאות (1) עד (3) שבסעיף קטן (א).</w:t>
      </w:r>
    </w:p>
    <w:p w:rsidR="00E3541B" w:rsidRPr="0088080B" w:rsidRDefault="00E3541B" w:rsidP="00E3541B">
      <w:pPr>
        <w:pStyle w:val="P00"/>
        <w:spacing w:before="0"/>
        <w:ind w:left="0" w:right="1134"/>
        <w:rPr>
          <w:rStyle w:val="default"/>
          <w:rFonts w:cs="FrankRuehl" w:hint="cs"/>
          <w:vanish/>
          <w:color w:val="FF0000"/>
          <w:szCs w:val="20"/>
          <w:shd w:val="clear" w:color="auto" w:fill="FFFF99"/>
          <w:rtl/>
        </w:rPr>
      </w:pPr>
      <w:bookmarkStart w:id="493" w:name="Rov555"/>
      <w:r w:rsidRPr="0088080B">
        <w:rPr>
          <w:rStyle w:val="default"/>
          <w:rFonts w:cs="FrankRuehl" w:hint="cs"/>
          <w:vanish/>
          <w:color w:val="FF0000"/>
          <w:szCs w:val="20"/>
          <w:shd w:val="clear" w:color="auto" w:fill="FFFF99"/>
          <w:rtl/>
        </w:rPr>
        <w:t>מיום 5.8.2012</w:t>
      </w:r>
    </w:p>
    <w:p w:rsidR="00E3541B" w:rsidRPr="0088080B" w:rsidRDefault="00E3541B" w:rsidP="00E3541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3541B" w:rsidRPr="0088080B" w:rsidRDefault="00E3541B" w:rsidP="00E3541B">
      <w:pPr>
        <w:pStyle w:val="P00"/>
        <w:spacing w:before="0"/>
        <w:ind w:left="0" w:right="1134"/>
        <w:rPr>
          <w:rStyle w:val="default"/>
          <w:rFonts w:cs="FrankRuehl" w:hint="cs"/>
          <w:vanish/>
          <w:szCs w:val="20"/>
          <w:shd w:val="clear" w:color="auto" w:fill="FFFF99"/>
          <w:rtl/>
        </w:rPr>
      </w:pPr>
      <w:hyperlink r:id="rId156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625 (</w:t>
      </w:r>
      <w:hyperlink r:id="rId156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3541B" w:rsidRPr="00E64F70" w:rsidRDefault="00E3541B" w:rsidP="00E64F70">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37א16</w:t>
      </w:r>
      <w:bookmarkEnd w:id="493"/>
    </w:p>
    <w:p w:rsidR="00E64F70" w:rsidRDefault="00E64F70" w:rsidP="00E64F70">
      <w:pPr>
        <w:pStyle w:val="P00"/>
        <w:spacing w:before="72"/>
        <w:ind w:left="0" w:right="1134"/>
        <w:rPr>
          <w:rStyle w:val="default"/>
          <w:rFonts w:cs="FrankRuehl" w:hint="cs"/>
          <w:rtl/>
        </w:rPr>
      </w:pPr>
      <w:bookmarkStart w:id="494" w:name="Seif178"/>
      <w:bookmarkEnd w:id="494"/>
      <w:r>
        <w:rPr>
          <w:lang w:val="he-IL"/>
        </w:rPr>
        <w:pict>
          <v:rect id="_x0000_s2969" style="position:absolute;left:0;text-align:left;margin-left:470.25pt;margin-top:8.05pt;width:69.3pt;height:85.25pt;z-index:251809792" o:allowincell="f" filled="f" stroked="f" strokecolor="lime" strokeweight=".25pt">
            <v:textbox inset="0,0,0,0">
              <w:txbxContent>
                <w:p w:rsidR="00F17E28" w:rsidRDefault="00F17E28" w:rsidP="00E64F70">
                  <w:pPr>
                    <w:spacing w:line="160" w:lineRule="exact"/>
                    <w:jc w:val="left"/>
                    <w:rPr>
                      <w:rFonts w:cs="Miriam" w:hint="cs"/>
                      <w:noProof/>
                      <w:szCs w:val="18"/>
                      <w:rtl/>
                    </w:rPr>
                  </w:pPr>
                  <w:r>
                    <w:rPr>
                      <w:rFonts w:cs="Miriam" w:hint="cs"/>
                      <w:szCs w:val="18"/>
                      <w:rtl/>
                    </w:rPr>
                    <w:t>שמירת אחריות פלילית</w:t>
                  </w:r>
                </w:p>
                <w:p w:rsidR="00F17E28" w:rsidRDefault="00F17E28" w:rsidP="00E64F70">
                  <w:pPr>
                    <w:spacing w:line="160" w:lineRule="exact"/>
                    <w:jc w:val="left"/>
                    <w:rPr>
                      <w:rFonts w:cs="Miriam" w:hint="cs"/>
                      <w:noProof/>
                      <w:szCs w:val="18"/>
                      <w:rtl/>
                    </w:rPr>
                  </w:pPr>
                  <w:r>
                    <w:rPr>
                      <w:rFonts w:cs="Miriam" w:hint="cs"/>
                      <w:noProof/>
                      <w:szCs w:val="18"/>
                      <w:rtl/>
                    </w:rPr>
                    <w:t>(תיקון מס' 55) תשע"ב-2012</w:t>
                  </w:r>
                </w:p>
                <w:p w:rsidR="00F17E28" w:rsidRDefault="00F17E28" w:rsidP="005709B8">
                  <w:pPr>
                    <w:spacing w:line="160" w:lineRule="exact"/>
                    <w:jc w:val="left"/>
                    <w:rPr>
                      <w:rFonts w:cs="Miriam"/>
                      <w:noProof/>
                      <w:szCs w:val="18"/>
                      <w:rtl/>
                    </w:rPr>
                  </w:pPr>
                  <w:r>
                    <w:rPr>
                      <w:rFonts w:cs="Miriam" w:hint="cs"/>
                      <w:szCs w:val="18"/>
                      <w:rtl/>
                    </w:rPr>
                    <w:t>(תיקון מס' 58) תשע"ד-2014</w:t>
                  </w:r>
                </w:p>
                <w:p w:rsidR="00F17E28" w:rsidRDefault="00F17E28" w:rsidP="005709B8">
                  <w:pPr>
                    <w:spacing w:line="160" w:lineRule="exact"/>
                    <w:jc w:val="left"/>
                    <w:rPr>
                      <w:rFonts w:cs="Miriam"/>
                      <w:noProof/>
                      <w:szCs w:val="18"/>
                      <w:rtl/>
                    </w:rPr>
                  </w:pPr>
                  <w:r>
                    <w:rPr>
                      <w:rFonts w:cs="Miriam" w:hint="cs"/>
                      <w:noProof/>
                      <w:szCs w:val="18"/>
                      <w:rtl/>
                    </w:rPr>
                    <w:t>(תיקון מס' 74) תשפ"א-2020</w:t>
                  </w:r>
                </w:p>
                <w:p w:rsidR="00D50CE9" w:rsidRDefault="00D50CE9" w:rsidP="005709B8">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17. (א) תשלום עיצום כספי לפי הוראות סימן זה לא יגרע מאחריותו הפלילית של אדם בשל הפרת הוראה מההוראות לפי חוק זה כאמור בסעיפים 37א2 עד 37א4</w:t>
      </w:r>
      <w:r w:rsidR="00D50CE9">
        <w:rPr>
          <w:rStyle w:val="default"/>
          <w:rFonts w:cs="FrankRuehl" w:hint="cs"/>
          <w:rtl/>
        </w:rPr>
        <w:t>ג</w:t>
      </w:r>
      <w:r>
        <w:rPr>
          <w:rStyle w:val="default"/>
          <w:rFonts w:cs="FrankRuehl" w:hint="cs"/>
          <w:rtl/>
        </w:rPr>
        <w:t>, המהווה עבירה.</w:t>
      </w:r>
    </w:p>
    <w:p w:rsidR="00E64F70" w:rsidRDefault="00E64F70" w:rsidP="00E64F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שילם המפר עיצום כספי בשל הפרה כאמור באותו סעיף קטן, לא יוגש נגדו כתב אישום בשל אותו מעשה, אלא אם כן התגלו עובדות או ראיות חדשות המצדיקות זאת; שילם המפר עיצום כספי והוגש נגדו כתב אישום בנסיבות האמורות בסעיף קטן זה </w:t>
      </w:r>
      <w:r>
        <w:rPr>
          <w:rStyle w:val="default"/>
          <w:rFonts w:cs="FrankRuehl"/>
          <w:rtl/>
        </w:rPr>
        <w:t>–</w:t>
      </w:r>
      <w:r>
        <w:rPr>
          <w:rStyle w:val="default"/>
          <w:rFonts w:cs="FrankRuehl" w:hint="cs"/>
          <w:rtl/>
        </w:rPr>
        <w:t xml:space="preserve"> יוחזר לו הסכום ששילם, בתוספת הפרשי הצמדה וריבית מיום תשלומו עד יום החזרתו.</w:t>
      </w:r>
    </w:p>
    <w:p w:rsidR="00E64F70" w:rsidRDefault="00E64F70" w:rsidP="00C928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928B7">
        <w:rPr>
          <w:rStyle w:val="default"/>
          <w:rFonts w:cs="FrankRuehl" w:hint="cs"/>
          <w:rtl/>
        </w:rPr>
        <w:t>הוגש נגד אדם כתב אישום בשל הפרה המהווה עבירה כאמור בסעיף קטן (א), לא ינקוט נגדו המנהל הליכים לפי פרק זה בשל אותה הפרה.</w:t>
      </w:r>
    </w:p>
    <w:p w:rsidR="00E64F70" w:rsidRPr="0088080B" w:rsidRDefault="00E64F70" w:rsidP="00E64F70">
      <w:pPr>
        <w:pStyle w:val="P00"/>
        <w:spacing w:before="0"/>
        <w:ind w:left="0" w:right="1134"/>
        <w:rPr>
          <w:rStyle w:val="default"/>
          <w:rFonts w:cs="FrankRuehl" w:hint="cs"/>
          <w:vanish/>
          <w:color w:val="FF0000"/>
          <w:szCs w:val="20"/>
          <w:shd w:val="clear" w:color="auto" w:fill="FFFF99"/>
          <w:rtl/>
        </w:rPr>
      </w:pPr>
      <w:bookmarkStart w:id="495" w:name="Rov556"/>
      <w:r w:rsidRPr="0088080B">
        <w:rPr>
          <w:rStyle w:val="default"/>
          <w:rFonts w:cs="FrankRuehl" w:hint="cs"/>
          <w:vanish/>
          <w:color w:val="FF0000"/>
          <w:szCs w:val="20"/>
          <w:shd w:val="clear" w:color="auto" w:fill="FFFF99"/>
          <w:rtl/>
        </w:rPr>
        <w:t>מיום 5.8.2012</w:t>
      </w:r>
    </w:p>
    <w:p w:rsidR="00E64F70" w:rsidRPr="0088080B" w:rsidRDefault="00E64F70" w:rsidP="00E64F70">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64F70" w:rsidRPr="0088080B" w:rsidRDefault="00E64F70" w:rsidP="00E64F70">
      <w:pPr>
        <w:pStyle w:val="P00"/>
        <w:spacing w:before="0"/>
        <w:ind w:left="0" w:right="1134"/>
        <w:rPr>
          <w:rStyle w:val="default"/>
          <w:rFonts w:cs="FrankRuehl" w:hint="cs"/>
          <w:vanish/>
          <w:szCs w:val="20"/>
          <w:shd w:val="clear" w:color="auto" w:fill="FFFF99"/>
          <w:rtl/>
        </w:rPr>
      </w:pPr>
      <w:hyperlink r:id="rId156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625 (</w:t>
      </w:r>
      <w:hyperlink r:id="rId156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64F70" w:rsidRPr="0088080B" w:rsidRDefault="00E64F70"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37א17</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568"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569"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F17E28" w:rsidRPr="0088080B" w:rsidRDefault="00F17E28" w:rsidP="00F17E28">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תשלום עיצום כספי לפי הוראות סימן זה לא יגרע מאחריותו הפלילית של אדם בשל הפרת הוראה מההוראות לפי חוק זה כאמור בסעיפים 37א2 עד </w:t>
      </w:r>
      <w:r w:rsidRPr="0088080B">
        <w:rPr>
          <w:rStyle w:val="default"/>
          <w:rFonts w:cs="FrankRuehl" w:hint="cs"/>
          <w:strike/>
          <w:vanish/>
          <w:sz w:val="22"/>
          <w:szCs w:val="22"/>
          <w:shd w:val="clear" w:color="auto" w:fill="FFFF99"/>
          <w:rtl/>
        </w:rPr>
        <w:t>37א4</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37א4א</w:t>
      </w:r>
      <w:r w:rsidRPr="0088080B">
        <w:rPr>
          <w:rStyle w:val="default"/>
          <w:rFonts w:cs="FrankRuehl" w:hint="cs"/>
          <w:vanish/>
          <w:sz w:val="22"/>
          <w:szCs w:val="22"/>
          <w:shd w:val="clear" w:color="auto" w:fill="FFFF99"/>
          <w:rtl/>
        </w:rPr>
        <w:t>, המהווה עבירה.</w:t>
      </w:r>
    </w:p>
    <w:p w:rsidR="00F17E28" w:rsidRPr="0088080B" w:rsidRDefault="00F17E28" w:rsidP="00F17E28">
      <w:pPr>
        <w:pStyle w:val="P00"/>
        <w:spacing w:before="0"/>
        <w:ind w:left="0" w:right="1134"/>
        <w:rPr>
          <w:rStyle w:val="default"/>
          <w:rFonts w:cs="FrankRuehl" w:hint="cs"/>
          <w:vanish/>
          <w:szCs w:val="20"/>
          <w:shd w:val="clear" w:color="auto" w:fill="FFFF99"/>
          <w:rtl/>
        </w:rPr>
      </w:pPr>
    </w:p>
    <w:p w:rsidR="00F17E28" w:rsidRPr="0088080B" w:rsidRDefault="00F17E28" w:rsidP="00F17E2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hyperlink r:id="rId1570"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571"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D03D62" w:rsidRPr="0088080B" w:rsidRDefault="00D03D62" w:rsidP="00D03D62">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תשלום עיצום כספי לפי הוראות סימן זה לא יגרע מאחריותו הפלילית של אדם בשל הפרת הוראה מההוראות לפי חוק זה כאמור בסעיפים 37א2 עד </w:t>
      </w:r>
      <w:r w:rsidRPr="0088080B">
        <w:rPr>
          <w:rStyle w:val="default"/>
          <w:rFonts w:cs="FrankRuehl" w:hint="cs"/>
          <w:strike/>
          <w:vanish/>
          <w:sz w:val="22"/>
          <w:szCs w:val="22"/>
          <w:shd w:val="clear" w:color="auto" w:fill="FFFF99"/>
          <w:rtl/>
        </w:rPr>
        <w:t>37א4א</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37א4ב</w:t>
      </w:r>
      <w:r w:rsidRPr="0088080B">
        <w:rPr>
          <w:rStyle w:val="default"/>
          <w:rFonts w:cs="FrankRuehl" w:hint="cs"/>
          <w:vanish/>
          <w:sz w:val="22"/>
          <w:szCs w:val="22"/>
          <w:shd w:val="clear" w:color="auto" w:fill="FFFF99"/>
          <w:rtl/>
        </w:rPr>
        <w:t>, המהווה עבירה.</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p>
    <w:p w:rsidR="00D03D62" w:rsidRPr="0088080B" w:rsidRDefault="00D03D62" w:rsidP="00D03D6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03D62" w:rsidRPr="0088080B" w:rsidRDefault="00D03D62" w:rsidP="00D03D62">
      <w:pPr>
        <w:pStyle w:val="P00"/>
        <w:spacing w:before="0"/>
        <w:ind w:left="0" w:right="1134"/>
        <w:rPr>
          <w:rStyle w:val="default"/>
          <w:rFonts w:ascii="FrankRuehl" w:hAnsi="FrankRuehl" w:cs="FrankRuehl"/>
          <w:vanish/>
          <w:szCs w:val="20"/>
          <w:shd w:val="clear" w:color="auto" w:fill="FFFF99"/>
          <w:rtl/>
        </w:rPr>
      </w:pPr>
      <w:hyperlink r:id="rId157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7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709B8" w:rsidRPr="005709B8" w:rsidRDefault="005709B8" w:rsidP="005709B8">
      <w:pPr>
        <w:pStyle w:val="P0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hint="cs"/>
          <w:vanish/>
          <w:sz w:val="22"/>
          <w:szCs w:val="22"/>
          <w:shd w:val="clear" w:color="auto" w:fill="FFFF99"/>
          <w:rtl/>
        </w:rPr>
        <w:tab/>
        <w:t xml:space="preserve">תשלום עיצום כספי לפי הוראות סימן זה לא יגרע מאחריותו הפלילית של אדם בשל הפרת הוראה מההוראות לפי חוק זה כאמור בסעיפים 37א2 עד </w:t>
      </w:r>
      <w:r w:rsidRPr="0088080B">
        <w:rPr>
          <w:rStyle w:val="default"/>
          <w:rFonts w:cs="FrankRuehl" w:hint="cs"/>
          <w:strike/>
          <w:vanish/>
          <w:sz w:val="22"/>
          <w:szCs w:val="22"/>
          <w:shd w:val="clear" w:color="auto" w:fill="FFFF99"/>
          <w:rtl/>
        </w:rPr>
        <w:t>37א</w:t>
      </w:r>
      <w:r w:rsidR="00F17E28" w:rsidRPr="0088080B">
        <w:rPr>
          <w:rStyle w:val="default"/>
          <w:rFonts w:cs="FrankRuehl" w:hint="cs"/>
          <w:strike/>
          <w:vanish/>
          <w:sz w:val="22"/>
          <w:szCs w:val="22"/>
          <w:shd w:val="clear" w:color="auto" w:fill="FFFF99"/>
          <w:rtl/>
        </w:rPr>
        <w:t>4</w:t>
      </w:r>
      <w:r w:rsidR="00D03D62" w:rsidRPr="0088080B">
        <w:rPr>
          <w:rStyle w:val="default"/>
          <w:rFonts w:cs="FrankRuehl" w:hint="cs"/>
          <w:strike/>
          <w:vanish/>
          <w:sz w:val="22"/>
          <w:szCs w:val="22"/>
          <w:shd w:val="clear" w:color="auto" w:fill="FFFF99"/>
          <w:rtl/>
        </w:rPr>
        <w:t>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37א4</w:t>
      </w:r>
      <w:r w:rsidR="00D03D62"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shd w:val="clear" w:color="auto" w:fill="FFFF99"/>
          <w:rtl/>
        </w:rPr>
        <w:t>, המהווה עבירה.</w:t>
      </w:r>
      <w:bookmarkEnd w:id="495"/>
    </w:p>
    <w:p w:rsidR="00E64F70" w:rsidRDefault="00E64F70" w:rsidP="00C928B7">
      <w:pPr>
        <w:pStyle w:val="P00"/>
        <w:spacing w:before="72"/>
        <w:ind w:left="0" w:right="1134"/>
        <w:rPr>
          <w:rStyle w:val="default"/>
          <w:rFonts w:cs="FrankRuehl"/>
          <w:rtl/>
        </w:rPr>
      </w:pPr>
      <w:bookmarkStart w:id="496" w:name="Seif179"/>
      <w:bookmarkEnd w:id="496"/>
      <w:r>
        <w:rPr>
          <w:lang w:val="he-IL"/>
        </w:rPr>
        <w:pict>
          <v:rect id="_x0000_s2970" style="position:absolute;left:0;text-align:left;margin-left:470.25pt;margin-top:8.05pt;width:69.3pt;height:59.4pt;z-index:251810816" o:allowincell="f" filled="f" stroked="f" strokecolor="lime" strokeweight=".25pt">
            <v:textbox style="mso-next-textbox:#_x0000_s2970" inset="0,0,0,0">
              <w:txbxContent>
                <w:p w:rsidR="00F17E28" w:rsidRDefault="00F17E28" w:rsidP="00E64F70">
                  <w:pPr>
                    <w:spacing w:line="160" w:lineRule="exact"/>
                    <w:jc w:val="left"/>
                    <w:rPr>
                      <w:rFonts w:cs="Miriam" w:hint="cs"/>
                      <w:noProof/>
                      <w:szCs w:val="18"/>
                      <w:rtl/>
                    </w:rPr>
                  </w:pPr>
                  <w:r>
                    <w:rPr>
                      <w:rFonts w:cs="Miriam" w:hint="cs"/>
                      <w:szCs w:val="18"/>
                      <w:rtl/>
                    </w:rPr>
                    <w:t>אצילת סמכויות</w:t>
                  </w:r>
                </w:p>
                <w:p w:rsidR="00F17E28" w:rsidRDefault="00F17E28" w:rsidP="00E64F70">
                  <w:pPr>
                    <w:spacing w:line="160" w:lineRule="exact"/>
                    <w:jc w:val="left"/>
                    <w:rPr>
                      <w:rFonts w:cs="Miriam"/>
                      <w:noProof/>
                      <w:szCs w:val="18"/>
                      <w:rtl/>
                    </w:rPr>
                  </w:pPr>
                  <w:r>
                    <w:rPr>
                      <w:rFonts w:cs="Miriam" w:hint="cs"/>
                      <w:noProof/>
                      <w:szCs w:val="18"/>
                      <w:rtl/>
                    </w:rPr>
                    <w:t>(תיקון מס' 55) תשע"ב-2012</w:t>
                  </w:r>
                </w:p>
                <w:p w:rsidR="00F17E28" w:rsidRDefault="00F17E28" w:rsidP="00E64F70">
                  <w:pPr>
                    <w:spacing w:line="160" w:lineRule="exact"/>
                    <w:jc w:val="left"/>
                    <w:rPr>
                      <w:rFonts w:cs="Miriam"/>
                      <w:noProof/>
                      <w:szCs w:val="18"/>
                      <w:rtl/>
                    </w:rPr>
                  </w:pPr>
                  <w:r>
                    <w:rPr>
                      <w:rFonts w:cs="Miriam" w:hint="cs"/>
                      <w:noProof/>
                      <w:szCs w:val="18"/>
                      <w:rtl/>
                    </w:rPr>
                    <w:t>(תיקון מס' 74) תשפ"א-2020</w:t>
                  </w:r>
                </w:p>
                <w:p w:rsidR="00D50CE9" w:rsidRDefault="00D50CE9" w:rsidP="00E64F70">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37</w:t>
      </w:r>
      <w:r>
        <w:rPr>
          <w:rStyle w:val="default"/>
          <w:rFonts w:cs="FrankRuehl"/>
          <w:rtl/>
        </w:rPr>
        <w:t>א</w:t>
      </w:r>
      <w:r>
        <w:rPr>
          <w:rStyle w:val="default"/>
          <w:rFonts w:cs="FrankRuehl" w:hint="cs"/>
          <w:rtl/>
        </w:rPr>
        <w:t xml:space="preserve">18. </w:t>
      </w:r>
      <w:r w:rsidR="00C928B7">
        <w:rPr>
          <w:rStyle w:val="default"/>
          <w:rFonts w:cs="FrankRuehl" w:hint="cs"/>
          <w:rtl/>
        </w:rPr>
        <w:t xml:space="preserve">המנהל רשאי לאצול לסגן המנהל הכללי לענייני פיקוח ואכיפה במשרד התקשורת את סמכותו להטיל עיצום כספי לפי סעיף 37א2 בשל הפרת הוראה המפורטת בחלקים א', ב' או ה' של התוספת </w:t>
      </w:r>
      <w:r w:rsidR="001E1E24">
        <w:rPr>
          <w:rStyle w:val="default"/>
          <w:rFonts w:cs="FrankRuehl" w:hint="cs"/>
          <w:rtl/>
        </w:rPr>
        <w:t xml:space="preserve">הרביעית </w:t>
      </w:r>
      <w:r w:rsidR="00C928B7">
        <w:rPr>
          <w:rStyle w:val="default"/>
          <w:rFonts w:cs="FrankRuehl" w:hint="cs"/>
          <w:rtl/>
        </w:rPr>
        <w:t>ולפי סעי</w:t>
      </w:r>
      <w:r w:rsidR="00F17E28">
        <w:rPr>
          <w:rStyle w:val="default"/>
          <w:rFonts w:cs="FrankRuehl" w:hint="cs"/>
          <w:rtl/>
        </w:rPr>
        <w:t>פים</w:t>
      </w:r>
      <w:r w:rsidR="00C928B7">
        <w:rPr>
          <w:rStyle w:val="default"/>
          <w:rFonts w:cs="FrankRuehl" w:hint="cs"/>
          <w:rtl/>
        </w:rPr>
        <w:t xml:space="preserve"> </w:t>
      </w:r>
      <w:r w:rsidR="00D50CE9" w:rsidRPr="00D50CE9">
        <w:rPr>
          <w:rStyle w:val="default"/>
          <w:rFonts w:cs="FrankRuehl" w:hint="cs"/>
          <w:rtl/>
        </w:rPr>
        <w:t>37א3 עד 37א4ג</w:t>
      </w:r>
      <w:r w:rsidR="00C928B7">
        <w:rPr>
          <w:rStyle w:val="default"/>
          <w:rFonts w:cs="FrankRuehl" w:hint="cs"/>
          <w:rtl/>
        </w:rPr>
        <w:t>.</w:t>
      </w:r>
    </w:p>
    <w:p w:rsidR="00D50CE9" w:rsidRPr="0088080B" w:rsidRDefault="00D50CE9" w:rsidP="00D50CE9">
      <w:pPr>
        <w:pStyle w:val="P00"/>
        <w:spacing w:before="0"/>
        <w:ind w:left="0" w:right="1134"/>
        <w:rPr>
          <w:rStyle w:val="default"/>
          <w:rFonts w:cs="FrankRuehl" w:hint="cs"/>
          <w:vanish/>
          <w:color w:val="FF0000"/>
          <w:szCs w:val="20"/>
          <w:shd w:val="clear" w:color="auto" w:fill="FFFF99"/>
          <w:rtl/>
        </w:rPr>
      </w:pPr>
      <w:bookmarkStart w:id="497" w:name="Rov640"/>
      <w:r w:rsidRPr="0088080B">
        <w:rPr>
          <w:rStyle w:val="default"/>
          <w:rFonts w:cs="FrankRuehl" w:hint="cs"/>
          <w:vanish/>
          <w:color w:val="FF0000"/>
          <w:szCs w:val="20"/>
          <w:shd w:val="clear" w:color="auto" w:fill="FFFF99"/>
          <w:rtl/>
        </w:rPr>
        <w:t>מיום 5.8.2012</w:t>
      </w:r>
    </w:p>
    <w:p w:rsidR="00D50CE9" w:rsidRPr="0088080B" w:rsidRDefault="00D50CE9" w:rsidP="00D50CE9">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D50CE9" w:rsidRPr="0088080B" w:rsidRDefault="00D50CE9" w:rsidP="00D50CE9">
      <w:pPr>
        <w:pStyle w:val="P00"/>
        <w:spacing w:before="0"/>
        <w:ind w:left="0" w:right="1134"/>
        <w:rPr>
          <w:rStyle w:val="default"/>
          <w:rFonts w:cs="FrankRuehl" w:hint="cs"/>
          <w:vanish/>
          <w:szCs w:val="20"/>
          <w:shd w:val="clear" w:color="auto" w:fill="FFFF99"/>
          <w:rtl/>
        </w:rPr>
      </w:pPr>
      <w:hyperlink r:id="rId157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57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D50CE9" w:rsidRPr="0088080B" w:rsidRDefault="00D50CE9" w:rsidP="00D50CE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37א18</w:t>
      </w:r>
    </w:p>
    <w:p w:rsidR="00D50CE9" w:rsidRPr="0088080B" w:rsidRDefault="00D50CE9" w:rsidP="00D50CE9">
      <w:pPr>
        <w:pStyle w:val="P00"/>
        <w:spacing w:before="0"/>
        <w:ind w:left="0" w:right="1134"/>
        <w:rPr>
          <w:rStyle w:val="default"/>
          <w:rFonts w:cs="FrankRuehl" w:hint="cs"/>
          <w:vanish/>
          <w:szCs w:val="20"/>
          <w:shd w:val="clear" w:color="auto" w:fill="FFFF99"/>
          <w:rtl/>
        </w:rPr>
      </w:pPr>
    </w:p>
    <w:p w:rsidR="00D50CE9" w:rsidRPr="0088080B" w:rsidRDefault="00D50CE9" w:rsidP="00D50CE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hyperlink r:id="rId1576"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577"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D50CE9" w:rsidRPr="0088080B" w:rsidRDefault="00D50CE9" w:rsidP="00D50CE9">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18.</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המנהל רשאי לאצול לסגן המנהל הכללי לענייני פיקוח ואכיפה במשרד התקשורת את סמכותו להטיל עיצום כספי לפי סעיף 37א2 בשל הפרת הוראה המפורטת בחלקים א', ב' או ה' של התוספת </w:t>
      </w:r>
      <w:r w:rsidRPr="0088080B">
        <w:rPr>
          <w:rStyle w:val="default"/>
          <w:rFonts w:cs="FrankRuehl" w:hint="cs"/>
          <w:strike/>
          <w:vanish/>
          <w:sz w:val="22"/>
          <w:szCs w:val="22"/>
          <w:shd w:val="clear" w:color="auto" w:fill="FFFF99"/>
          <w:rtl/>
        </w:rPr>
        <w:t>ולפי סעיף 37א3</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ולפי סעיפים 37א3 ו-37א4ב</w:t>
      </w:r>
      <w:r w:rsidRPr="0088080B">
        <w:rPr>
          <w:rStyle w:val="default"/>
          <w:rFonts w:cs="FrankRuehl" w:hint="cs"/>
          <w:vanish/>
          <w:sz w:val="22"/>
          <w:szCs w:val="22"/>
          <w:shd w:val="clear" w:color="auto" w:fill="FFFF99"/>
          <w:rtl/>
        </w:rPr>
        <w:t>.</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p>
    <w:p w:rsidR="00D50CE9" w:rsidRPr="0088080B" w:rsidRDefault="00D50CE9" w:rsidP="00D50CE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4.7.2022</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hyperlink r:id="rId157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7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0CE9" w:rsidRPr="0088080B" w:rsidRDefault="00D50CE9" w:rsidP="00D50CE9">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18.</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המנהל רשאי לאצול לסגן המנהל הכללי לענייני פיקוח ואכיפה במשרד התקשורת את סמכותו להטיל עיצום כספי לפי סעיף 37א2 בשל הפרת הוראה המפורטת בחלקים א', ב' או ה' של התוספת ולפי סעיפים </w:t>
      </w:r>
      <w:r w:rsidRPr="0088080B">
        <w:rPr>
          <w:rStyle w:val="default"/>
          <w:rFonts w:cs="FrankRuehl" w:hint="cs"/>
          <w:strike/>
          <w:vanish/>
          <w:sz w:val="22"/>
          <w:szCs w:val="22"/>
          <w:shd w:val="clear" w:color="auto" w:fill="FFFF99"/>
          <w:rtl/>
        </w:rPr>
        <w:t>37א3 ו-37א4ב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37א3 עד 37א4ג</w:t>
      </w:r>
      <w:r w:rsidRPr="0088080B">
        <w:rPr>
          <w:rStyle w:val="default"/>
          <w:rFonts w:cs="FrankRuehl" w:hint="cs"/>
          <w:vanish/>
          <w:sz w:val="22"/>
          <w:szCs w:val="22"/>
          <w:shd w:val="clear" w:color="auto" w:fill="FFFF99"/>
          <w:rtl/>
        </w:rPr>
        <w:t>.</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p>
    <w:p w:rsidR="00D50CE9" w:rsidRPr="0088080B" w:rsidRDefault="00D50CE9" w:rsidP="00D50CE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hyperlink r:id="rId158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58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0CE9" w:rsidRPr="00F17E28" w:rsidRDefault="00D50CE9" w:rsidP="00D50CE9">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37א</w:t>
      </w:r>
      <w:r w:rsidRPr="0088080B">
        <w:rPr>
          <w:rStyle w:val="default"/>
          <w:rFonts w:cs="FrankRuehl" w:hint="cs"/>
          <w:vanish/>
          <w:sz w:val="22"/>
          <w:szCs w:val="22"/>
          <w:shd w:val="clear" w:color="auto" w:fill="FFFF99"/>
          <w:rtl/>
        </w:rPr>
        <w:t>18.</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המנהל רשאי לאצול לסגן המנהל הכללי לענייני פיקוח ואכיפה במשרד התקשורת את סמכותו להטיל עיצום כספי לפי סעיף 37א2 בשל הפרת הוראה המפורטת בחלקים א', ב' או ה' של התוספת </w:t>
      </w:r>
      <w:r w:rsidRPr="0088080B">
        <w:rPr>
          <w:rStyle w:val="default"/>
          <w:rFonts w:cs="FrankRuehl" w:hint="cs"/>
          <w:vanish/>
          <w:sz w:val="22"/>
          <w:szCs w:val="22"/>
          <w:u w:val="single"/>
          <w:shd w:val="clear" w:color="auto" w:fill="FFFF99"/>
          <w:rtl/>
        </w:rPr>
        <w:t>הרביעית</w:t>
      </w:r>
      <w:r w:rsidRPr="0088080B">
        <w:rPr>
          <w:rStyle w:val="default"/>
          <w:rFonts w:cs="FrankRuehl" w:hint="cs"/>
          <w:vanish/>
          <w:sz w:val="22"/>
          <w:szCs w:val="22"/>
          <w:shd w:val="clear" w:color="auto" w:fill="FFFF99"/>
          <w:rtl/>
        </w:rPr>
        <w:t xml:space="preserve"> ולפי סעיפים 37א3 עד 37א4ג.</w:t>
      </w:r>
      <w:bookmarkEnd w:id="497"/>
    </w:p>
    <w:p w:rsidR="00D50CE9" w:rsidRDefault="00D50CE9" w:rsidP="00C928B7">
      <w:pPr>
        <w:pStyle w:val="P00"/>
        <w:spacing w:before="72"/>
        <w:ind w:left="0" w:right="1134"/>
        <w:rPr>
          <w:rStyle w:val="default"/>
          <w:rFonts w:cs="FrankRuehl" w:hint="cs"/>
          <w:rtl/>
        </w:rPr>
      </w:pPr>
    </w:p>
    <w:p w:rsidR="00F24715" w:rsidRDefault="00F24715" w:rsidP="00C928B7">
      <w:pPr>
        <w:pStyle w:val="P00"/>
        <w:spacing w:before="72"/>
        <w:ind w:left="0" w:right="1134"/>
        <w:rPr>
          <w:rStyle w:val="default"/>
          <w:rFonts w:cs="FrankRuehl"/>
          <w:rtl/>
        </w:rPr>
      </w:pPr>
      <w:r>
        <w:rPr>
          <w:lang w:val="he-IL"/>
        </w:rPr>
        <w:pict>
          <v:rect id="_x0000_s2438" style="position:absolute;left:0;text-align:left;margin-left:464.5pt;margin-top:8.05pt;width:75.05pt;height:18.3pt;z-index:251610112" o:allowincell="f" filled="f" stroked="f" strokecolor="lime" strokeweight=".25pt">
            <v:textbox inset="0,0,0,0">
              <w:txbxContent>
                <w:p w:rsidR="00F17E28" w:rsidRDefault="00F17E28">
                  <w:pPr>
                    <w:spacing w:line="160" w:lineRule="exact"/>
                    <w:jc w:val="left"/>
                    <w:rPr>
                      <w:rFonts w:cs="Miriam" w:hint="cs"/>
                      <w:szCs w:val="18"/>
                      <w:rtl/>
                    </w:rPr>
                  </w:pPr>
                  <w:r>
                    <w:rPr>
                      <w:rFonts w:cs="Miriam" w:hint="cs"/>
                      <w:szCs w:val="18"/>
                      <w:rtl/>
                    </w:rPr>
                    <w:t>(תיקון מס' 55) תשע"ב-2012</w:t>
                  </w:r>
                </w:p>
              </w:txbxContent>
            </v:textbox>
            <w10:anchorlock/>
          </v:rect>
        </w:pict>
      </w:r>
      <w:r>
        <w:rPr>
          <w:rStyle w:val="big-number"/>
          <w:rtl/>
        </w:rPr>
        <w:t>37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C928B7">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498" w:name="Rov558"/>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582"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80 (</w:t>
      </w:r>
      <w:hyperlink r:id="rId1583"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37ב</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58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559 (</w:t>
      </w:r>
      <w:hyperlink r:id="rId158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58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u w:val="single"/>
          <w:shd w:val="clear" w:color="auto" w:fill="FFFF99"/>
          <w:rtl/>
        </w:rPr>
      </w:pPr>
      <w:r w:rsidRPr="0088080B">
        <w:rPr>
          <w:rStyle w:val="default"/>
          <w:rFonts w:cs="Miriam" w:hint="cs"/>
          <w:strike/>
          <w:vanish/>
          <w:sz w:val="16"/>
          <w:szCs w:val="16"/>
          <w:shd w:val="clear" w:color="auto" w:fill="FFFF99"/>
          <w:rtl/>
        </w:rPr>
        <w:t>עיצום כספי</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עיצום כספי על בעל רישיון</w:t>
      </w:r>
    </w:p>
    <w:p w:rsidR="00F24715" w:rsidRPr="0088080B" w:rsidRDefault="00F24715">
      <w:pPr>
        <w:pStyle w:val="P00"/>
        <w:spacing w:before="0"/>
        <w:ind w:left="1021" w:right="1134" w:hanging="1021"/>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השר רשאי לקבוע ברשיון כי תנאי מתנאי הרשיון הנוגע לטיב שירות הבזק</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הניתן בידי בעל הרשיון, או לאופן מתן השירות או לזמינותו, יסומן כתנאי שירות וכן רשאי הוא לשנות קביעת תנאי שסומן ברשיון כתנאי שירות; קביעה כאמור או שינויה לא ייעשו אלא אם כן ניתנה לבעל הרשיון הזדמנות להשמיע את טענותיו;</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היה למנהל יסוד סביר להניח כי בעל רשיון הפר תנאי שסומן כתנאי שירות, רשאי הוא להטיל עליו עיצום כספי בשיעור אלפית אחת מן הקנס הקבוע בסעיף 61(א)(1) לחוק העונשין, תשל"ז-1977 (להלן </w:t>
      </w:r>
      <w:r w:rsidR="007764B3"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חוק העונשין), כשהוא מוכפל במספר הימים שבהם נמש</w:t>
      </w:r>
      <w:r w:rsidRPr="0088080B">
        <w:rPr>
          <w:rStyle w:val="default"/>
          <w:rFonts w:cs="FrankRuehl"/>
          <w:vanish/>
          <w:sz w:val="16"/>
          <w:szCs w:val="22"/>
          <w:shd w:val="clear" w:color="auto" w:fill="FFFF99"/>
          <w:rtl/>
        </w:rPr>
        <w:t>כ</w:t>
      </w:r>
      <w:r w:rsidRPr="0088080B">
        <w:rPr>
          <w:rStyle w:val="default"/>
          <w:rFonts w:cs="FrankRuehl" w:hint="cs"/>
          <w:vanish/>
          <w:sz w:val="16"/>
          <w:szCs w:val="22"/>
          <w:shd w:val="clear" w:color="auto" w:fill="FFFF99"/>
          <w:rtl/>
        </w:rPr>
        <w:t>ת ההפרה ובמספר המנויים, או מבקשי השירות אשר ההפרה האמורה נוגעת לענינם, ובלבד שסכום העיצום הכספי שיוטל לא יעלה על שיעור שהוא פי שניים מהשיעור הקבוע בסעיף קטן (ב) לכל שלושים ימים או לכל חלק מהם, שבו נמשכת ההפרה.</w:t>
      </w:r>
    </w:p>
    <w:p w:rsidR="00F24715" w:rsidRPr="0088080B" w:rsidRDefault="00F24715">
      <w:pPr>
        <w:pStyle w:val="P00"/>
        <w:spacing w:before="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היה למנהל יס</w:t>
      </w:r>
      <w:r w:rsidRPr="0088080B">
        <w:rPr>
          <w:rStyle w:val="default"/>
          <w:rFonts w:cs="FrankRuehl"/>
          <w:vanish/>
          <w:sz w:val="16"/>
          <w:szCs w:val="22"/>
          <w:shd w:val="clear" w:color="auto" w:fill="FFFF99"/>
          <w:rtl/>
        </w:rPr>
        <w:t>ו</w:t>
      </w:r>
      <w:r w:rsidRPr="0088080B">
        <w:rPr>
          <w:rStyle w:val="default"/>
          <w:rFonts w:cs="FrankRuehl" w:hint="cs"/>
          <w:vanish/>
          <w:sz w:val="16"/>
          <w:szCs w:val="22"/>
          <w:shd w:val="clear" w:color="auto" w:fill="FFFF99"/>
          <w:rtl/>
        </w:rPr>
        <w:t xml:space="preserve">ד סביר להניח כי בעל רשיון עשה אחד מאלה, רשאי הוא להטיל עליו עיצום כספי בשיעור פי </w:t>
      </w:r>
      <w:r w:rsidRPr="0088080B">
        <w:rPr>
          <w:rStyle w:val="default"/>
          <w:rFonts w:cs="FrankRuehl" w:hint="cs"/>
          <w:strike/>
          <w:vanish/>
          <w:sz w:val="16"/>
          <w:szCs w:val="22"/>
          <w:shd w:val="clear" w:color="auto" w:fill="FFFF99"/>
          <w:rtl/>
        </w:rPr>
        <w:t xml:space="preserve">שלושים וחמישה </w:t>
      </w:r>
      <w:r w:rsidRPr="0088080B">
        <w:rPr>
          <w:rStyle w:val="default"/>
          <w:rFonts w:cs="FrankRuehl" w:hint="cs"/>
          <w:vanish/>
          <w:sz w:val="16"/>
          <w:szCs w:val="22"/>
          <w:u w:val="single"/>
          <w:shd w:val="clear" w:color="auto" w:fill="FFFF99"/>
          <w:rtl/>
        </w:rPr>
        <w:t>עשרים וחמישה</w:t>
      </w:r>
      <w:r w:rsidRPr="0088080B">
        <w:rPr>
          <w:rStyle w:val="default"/>
          <w:rFonts w:cs="FrankRuehl" w:hint="cs"/>
          <w:vanish/>
          <w:sz w:val="16"/>
          <w:szCs w:val="22"/>
          <w:shd w:val="clear" w:color="auto" w:fill="FFFF99"/>
          <w:rtl/>
        </w:rPr>
        <w:t xml:space="preserve"> מן הקנס הקבוע בסעיף 61(א)(1) לחוק העונשין:</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הפר הוראה של צו שניתן לפי סעיף 4ד </w:t>
      </w:r>
      <w:r w:rsidRPr="0088080B">
        <w:rPr>
          <w:rStyle w:val="default"/>
          <w:rFonts w:cs="FrankRuehl" w:hint="cs"/>
          <w:vanish/>
          <w:sz w:val="16"/>
          <w:szCs w:val="22"/>
          <w:u w:val="single"/>
          <w:shd w:val="clear" w:color="auto" w:fill="FFFF99"/>
          <w:rtl/>
        </w:rPr>
        <w:t>או הוראה שניתנה לפי סעיפים 11(ב) או 13</w:t>
      </w:r>
      <w:r w:rsidRPr="0088080B">
        <w:rPr>
          <w:rStyle w:val="default"/>
          <w:rFonts w:cs="FrankRuehl" w:hint="cs"/>
          <w:vanish/>
          <w:sz w:val="16"/>
          <w:szCs w:val="22"/>
          <w:shd w:val="clear" w:color="auto" w:fill="FFFF99"/>
          <w:rtl/>
        </w:rPr>
        <w:t>;</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הפר הורא</w:t>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 xml:space="preserve"> מהוראות סעיף 5, או תקנה, קביעה או הוראה שנקבעו לפיו או לפי סעיף 5א(ב);</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(3)</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הפר הוראה שניתנה בתקנות לפי </w:t>
      </w:r>
      <w:r w:rsidRPr="0088080B">
        <w:rPr>
          <w:rStyle w:val="default"/>
          <w:rFonts w:cs="FrankRuehl" w:hint="cs"/>
          <w:strike/>
          <w:vanish/>
          <w:sz w:val="16"/>
          <w:szCs w:val="22"/>
          <w:shd w:val="clear" w:color="auto" w:fill="FFFF99"/>
          <w:rtl/>
        </w:rPr>
        <w:t>סעיפים 12 או 13</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סעיף 12</w:t>
      </w:r>
      <w:r w:rsidRPr="0088080B">
        <w:rPr>
          <w:rStyle w:val="default"/>
          <w:rFonts w:cs="FrankRuehl" w:hint="cs"/>
          <w:vanish/>
          <w:sz w:val="16"/>
          <w:szCs w:val="22"/>
          <w:shd w:val="clear" w:color="auto" w:fill="FFFF99"/>
          <w:rtl/>
        </w:rPr>
        <w:t xml:space="preserve">, או הפר כלל שנקבע לפי סעיף 14; </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(4)</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הפר תנאי שלא סומן ברשיונו כתנאי שירות;</w:t>
      </w:r>
    </w:p>
    <w:p w:rsidR="00F24715" w:rsidRPr="0088080B" w:rsidRDefault="00F24715">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(5)</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לא ביצע </w:t>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 xml:space="preserve">וראה שניתנה בידי השר או המנהל בהתאם לסמכותם </w:t>
      </w:r>
      <w:r w:rsidRPr="0088080B">
        <w:rPr>
          <w:rStyle w:val="default"/>
          <w:rFonts w:cs="FrankRuehl" w:hint="cs"/>
          <w:strike/>
          <w:vanish/>
          <w:sz w:val="16"/>
          <w:szCs w:val="22"/>
          <w:shd w:val="clear" w:color="auto" w:fill="FFFF99"/>
          <w:rtl/>
        </w:rPr>
        <w:t>לפי הרישיון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חוק זה</w:t>
      </w:r>
      <w:r w:rsidRPr="0088080B">
        <w:rPr>
          <w:rStyle w:val="default"/>
          <w:rFonts w:cs="FrankRuehl" w:hint="cs"/>
          <w:vanish/>
          <w:sz w:val="16"/>
          <w:szCs w:val="22"/>
          <w:shd w:val="clear" w:color="auto" w:fill="FFFF99"/>
          <w:rtl/>
        </w:rPr>
        <w:t>, בתוך הזמן שקבעו בהוראה.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587"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67 (</w:t>
      </w:r>
      <w:hyperlink r:id="rId1588"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color w:val="FF0000"/>
          <w:sz w:val="16"/>
          <w:szCs w:val="16"/>
          <w:shd w:val="clear" w:color="auto" w:fill="FFFF99"/>
          <w:rtl/>
        </w:rPr>
      </w:pPr>
      <w:r w:rsidRPr="0088080B">
        <w:rPr>
          <w:rStyle w:val="default"/>
          <w:rFonts w:cs="Miriam" w:hint="cs"/>
          <w:vanish/>
          <w:sz w:val="16"/>
          <w:szCs w:val="16"/>
          <w:shd w:val="clear" w:color="auto" w:fill="FFFF99"/>
          <w:rtl/>
        </w:rPr>
        <w:t xml:space="preserve">עיצום כספי על </w:t>
      </w:r>
      <w:r w:rsidRPr="0088080B">
        <w:rPr>
          <w:rStyle w:val="default"/>
          <w:rFonts w:cs="Miriam" w:hint="cs"/>
          <w:strike/>
          <w:vanish/>
          <w:sz w:val="16"/>
          <w:szCs w:val="16"/>
          <w:shd w:val="clear" w:color="auto" w:fill="FFFF99"/>
          <w:rtl/>
        </w:rPr>
        <w:t>בעל רישיון</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בעל רישיון, על מי שפועל מכוח היתר כללי או על מי שקיבל אישור סוג</w:t>
      </w:r>
    </w:p>
    <w:p w:rsidR="00F24715" w:rsidRPr="0088080B" w:rsidRDefault="00F24715">
      <w:pPr>
        <w:pStyle w:val="P00"/>
        <w:ind w:left="0" w:right="1134"/>
        <w:rPr>
          <w:rStyle w:val="default"/>
          <w:rFonts w:cs="FrankRuehl" w:hint="cs"/>
          <w:vanish/>
          <w:sz w:val="16"/>
          <w:szCs w:val="22"/>
          <w:u w:val="single"/>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vanish/>
          <w:sz w:val="16"/>
          <w:szCs w:val="22"/>
          <w:u w:val="single"/>
          <w:shd w:val="clear" w:color="auto" w:fill="FFFF99"/>
          <w:rtl/>
        </w:rPr>
        <w:t>(ב1)</w:t>
      </w:r>
      <w:r w:rsidRPr="0088080B">
        <w:rPr>
          <w:rStyle w:val="default"/>
          <w:rFonts w:cs="FrankRuehl" w:hint="cs"/>
          <w:vanish/>
          <w:sz w:val="16"/>
          <w:szCs w:val="22"/>
          <w:u w:val="single"/>
          <w:shd w:val="clear" w:color="auto" w:fill="FFFF99"/>
          <w:rtl/>
        </w:rPr>
        <w:tab/>
      </w:r>
      <w:r w:rsidRPr="0088080B">
        <w:rPr>
          <w:rStyle w:val="default"/>
          <w:rFonts w:cs="FrankRuehl"/>
          <w:vanish/>
          <w:sz w:val="16"/>
          <w:szCs w:val="22"/>
          <w:u w:val="single"/>
          <w:shd w:val="clear" w:color="auto" w:fill="FFFF99"/>
          <w:rtl/>
        </w:rPr>
        <w:t>היה למנהל יסוד סביר להניח כי מי שפועל מכוח היתר כללי הפר תנאי מתנאי ההיתר, רשאי הוא להטיל עליו עיצום כספי כמפורט להלן:</w:t>
      </w:r>
    </w:p>
    <w:p w:rsidR="00F24715" w:rsidRPr="0088080B" w:rsidRDefault="00F24715">
      <w:pPr>
        <w:pStyle w:val="P22"/>
        <w:spacing w:before="0"/>
        <w:ind w:left="1021" w:right="1134"/>
        <w:rPr>
          <w:rStyle w:val="default"/>
          <w:rFonts w:cs="FrankRuehl" w:hint="cs"/>
          <w:vanish/>
          <w:sz w:val="16"/>
          <w:szCs w:val="22"/>
          <w:u w:val="single"/>
          <w:shd w:val="clear" w:color="auto" w:fill="FFFF99"/>
          <w:rtl/>
        </w:rPr>
      </w:pPr>
      <w:r w:rsidRPr="0088080B">
        <w:rPr>
          <w:rStyle w:val="default"/>
          <w:rFonts w:cs="FrankRuehl"/>
          <w:vanish/>
          <w:sz w:val="16"/>
          <w:szCs w:val="22"/>
          <w:u w:val="single"/>
          <w:shd w:val="clear" w:color="auto" w:fill="FFFF99"/>
          <w:rtl/>
        </w:rPr>
        <w:t>(1)</w:t>
      </w:r>
      <w:r w:rsidRPr="0088080B">
        <w:rPr>
          <w:rStyle w:val="default"/>
          <w:rFonts w:cs="FrankRuehl" w:hint="cs"/>
          <w:vanish/>
          <w:sz w:val="16"/>
          <w:szCs w:val="22"/>
          <w:u w:val="single"/>
          <w:shd w:val="clear" w:color="auto" w:fill="FFFF99"/>
          <w:rtl/>
        </w:rPr>
        <w:tab/>
      </w:r>
      <w:r w:rsidRPr="0088080B">
        <w:rPr>
          <w:rStyle w:val="default"/>
          <w:rFonts w:cs="FrankRuehl"/>
          <w:vanish/>
          <w:sz w:val="16"/>
          <w:szCs w:val="22"/>
          <w:u w:val="single"/>
          <w:shd w:val="clear" w:color="auto" w:fill="FFFF99"/>
          <w:rtl/>
        </w:rPr>
        <w:t>נקבע בהיתר כי התנאי הוא תנאי מהותי – בשיעור פי עשרה מן הקנס הקבוע בסעיף 61(א)(1) לחוק העונשין;</w:t>
      </w:r>
    </w:p>
    <w:p w:rsidR="00F24715" w:rsidRPr="0088080B" w:rsidRDefault="00F24715">
      <w:pPr>
        <w:pStyle w:val="P22"/>
        <w:spacing w:before="0"/>
        <w:ind w:left="1021" w:right="1134"/>
        <w:rPr>
          <w:rStyle w:val="default"/>
          <w:rFonts w:cs="FrankRuehl" w:hint="cs"/>
          <w:vanish/>
          <w:sz w:val="16"/>
          <w:szCs w:val="22"/>
          <w:u w:val="single"/>
          <w:shd w:val="clear" w:color="auto" w:fill="FFFF99"/>
          <w:rtl/>
        </w:rPr>
      </w:pPr>
      <w:r w:rsidRPr="0088080B">
        <w:rPr>
          <w:rStyle w:val="default"/>
          <w:rFonts w:cs="FrankRuehl"/>
          <w:vanish/>
          <w:sz w:val="16"/>
          <w:szCs w:val="22"/>
          <w:u w:val="single"/>
          <w:shd w:val="clear" w:color="auto" w:fill="FFFF99"/>
          <w:rtl/>
        </w:rPr>
        <w:t>(2)</w:t>
      </w:r>
      <w:r w:rsidRPr="0088080B">
        <w:rPr>
          <w:rStyle w:val="default"/>
          <w:rFonts w:cs="FrankRuehl" w:hint="cs"/>
          <w:vanish/>
          <w:sz w:val="16"/>
          <w:szCs w:val="22"/>
          <w:u w:val="single"/>
          <w:shd w:val="clear" w:color="auto" w:fill="FFFF99"/>
          <w:rtl/>
        </w:rPr>
        <w:tab/>
      </w:r>
      <w:r w:rsidRPr="0088080B">
        <w:rPr>
          <w:rStyle w:val="default"/>
          <w:rFonts w:cs="FrankRuehl"/>
          <w:vanish/>
          <w:sz w:val="16"/>
          <w:szCs w:val="22"/>
          <w:u w:val="single"/>
          <w:shd w:val="clear" w:color="auto" w:fill="FFFF99"/>
          <w:rtl/>
        </w:rPr>
        <w:t>לא נקבע בהיתר כי התנאי הוא תנאי מהותי – בשיעור פי ארבעה מן הקנס הקבוע בסעיף 61(א)(1) לחוק העונשין.</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589"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62 (</w:t>
      </w:r>
      <w:hyperlink r:id="rId1590"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למנהל יס</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 xml:space="preserve">ד סביר להניח כי בעל רשיון עשה אחד מאלה, רשאי הוא להטיל עליו עיצום כספי </w:t>
      </w:r>
      <w:r w:rsidRPr="0088080B">
        <w:rPr>
          <w:rStyle w:val="default"/>
          <w:rFonts w:cs="FrankRuehl" w:hint="cs"/>
          <w:strike/>
          <w:vanish/>
          <w:sz w:val="22"/>
          <w:szCs w:val="22"/>
          <w:shd w:val="clear" w:color="auto" w:fill="FFFF99"/>
          <w:rtl/>
        </w:rPr>
        <w:t>בשיעור פי עשרים וחמישה מן הקנס הקבוע בסעיף 61(א)(1) לחוק העונשין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בגובה הסכום הבסיסי</w:t>
      </w:r>
      <w:r w:rsidRPr="0088080B">
        <w:rPr>
          <w:rStyle w:val="default"/>
          <w:rFonts w:cs="FrankRuehl" w:hint="cs"/>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של צו שניתן לפי סעיף 4ד או הוראה שניתנה לפי סעיפים 11(ב) או 13;</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מהוראות סעיף 5, או תקנה, קביעה או הוראה שנקבעו לפיו או לפי סעיף 5א(ב);</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הוראה שניתנה בתקנות לפי סעיף 12, או הפר כלל שנקבע לפי סעיף 14; </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תנאי שלא סומן ברשיונו כתנאי שירות;</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ביצע </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וראה שניתנה בידי השר או המנהל בהתאם לסמכותם לפי חוק זה, בתוך הזמן שקבעו בהוראה.</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(ב1)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היה למנהל יסוד סביר להניח כי מי שפועל מכוח היתר כללי הפר תנאי מתנאי ההיתר, רשאי הוא להטיל עליו עיצום כספי כמפורט להלן:</w:t>
      </w:r>
    </w:p>
    <w:p w:rsidR="00F24715" w:rsidRPr="0088080B" w:rsidRDefault="00F24715">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נקבע בהיתר כי התנאי הוא תנאי מהותי – בשיעור פי עשרה מן הקנס הקבוע בסעיף 61(א)(1) לחוק העונשין;</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לא נקבע בהיתר כי התנאי הוא תנאי מהותי – בשיעור פי ארבעה מן הקנס הקבוע בסעיף 61(א)(1) לחוק העונשין.</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(ב1)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היה למנהל יסוד סביר להניח כי מי שפועל מכוח היתר כללי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עשה אחד מאלה, רשאי הוא להטיל עליו עיצום כספי בגובה הסכום הבסיסי:</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הפר צו, תקנה, קביעה, כלל או הוראה כאמור בפסקאות (1)</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עד (3) או (5) של סעיף קטן (ב), שנקבעו או ניתנו לפי הסעיפים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המפורטים באותן פסקאות שהוראותיהם הוחלו בסעיף 4א1(ה);</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הפר תנאי מתנאי ההיתר הכללי.</w:t>
      </w:r>
    </w:p>
    <w:p w:rsidR="00F24715" w:rsidRPr="0088080B" w:rsidRDefault="00F24715">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(ב2)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על אף האמור בסעיף קטנים (ב) ו</w:t>
      </w:r>
      <w:r w:rsidRPr="0088080B">
        <w:rPr>
          <w:rStyle w:val="default"/>
          <w:rFonts w:cs="FrankRuehl" w:hint="cs"/>
          <w:vanish/>
          <w:sz w:val="22"/>
          <w:szCs w:val="22"/>
          <w:u w:val="single"/>
          <w:shd w:val="clear" w:color="auto" w:fill="FFFF99"/>
          <w:rtl/>
        </w:rPr>
        <w:t>-</w:t>
      </w:r>
      <w:r w:rsidRPr="0088080B">
        <w:rPr>
          <w:rStyle w:val="default"/>
          <w:rFonts w:cs="FrankRuehl"/>
          <w:vanish/>
          <w:sz w:val="22"/>
          <w:szCs w:val="22"/>
          <w:u w:val="single"/>
          <w:shd w:val="clear" w:color="auto" w:fill="FFFF99"/>
          <w:rtl/>
        </w:rPr>
        <w:t>(ב1) לענין גובה העיצום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הכספי, גובה העיצום הכספי שיוטל על בעל רישיון או על מי שפועל מכוח היתר כללי, לפי הענין, שעשה אחד מאלה, יהיה 2% מהסכום הבסיסי, ובלבד שלא יפחת מסכום שהוא פי שבעה מהקנס הקבוע בסעיף 61(א)(1) לחוק העונשין:</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(1)</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לא הגיש דוח תקופתי או אישור תקופתי במועד שנקבע לכך</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בתקנות לפי סעיף 12, או בהוראות שנקבעו לענין זה ברישיונו או בהיתר הכללי שהוא פועל מכוחו;</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(2)</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לא הגיש במועד שנקבע לכך דוח, מסמך או ידיעה, לפי</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דרישה פרטנית מכוח תקנות לפי סעיף 12, או מכוח הוראות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שנקבעו לענין זה ברישיונו או בהיתר הכללי שהוא פועל מכוחו;</w:t>
      </w:r>
    </w:p>
    <w:p w:rsidR="00F24715" w:rsidRPr="0088080B" w:rsidRDefault="00F24715">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(3)</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לא קיים בדיקות תקופתיות של רשת הבזק הציבורית שלו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או של מיתקני הבזק שלו, במועדים שנקבעו לענין זה ברישיונו או בהיתר הכללי שהוא פועל מכוחו;</w:t>
      </w:r>
    </w:p>
    <w:p w:rsidR="00F24715" w:rsidRPr="0088080B" w:rsidRDefault="00F24715">
      <w:pPr>
        <w:pStyle w:val="P00"/>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u w:val="single"/>
          <w:shd w:val="clear" w:color="auto" w:fill="FFFF99"/>
          <w:rtl/>
        </w:rPr>
        <w:t>(4)</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לא רשם ביומן התחזוקה את פרטי התקלות והבדיקות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ברשת הבזק הציבורית שלו או במיתקני הבזק שלו, בהתאם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להוראות שנקבעו לענין זה ברישיונו או בהיתר הכללי שהוא פועל מכוחו.</w:t>
      </w:r>
    </w:p>
    <w:p w:rsidR="00B80243" w:rsidRPr="0088080B" w:rsidRDefault="00B80243" w:rsidP="00B80243">
      <w:pPr>
        <w:pStyle w:val="P00"/>
        <w:spacing w:before="0"/>
        <w:ind w:left="0" w:right="1134"/>
        <w:rPr>
          <w:rStyle w:val="default"/>
          <w:rFonts w:cs="FrankRuehl" w:hint="cs"/>
          <w:vanish/>
          <w:szCs w:val="20"/>
          <w:shd w:val="clear" w:color="auto" w:fill="FFFF99"/>
          <w:rtl/>
        </w:rPr>
      </w:pPr>
    </w:p>
    <w:p w:rsidR="00B80243" w:rsidRPr="0088080B" w:rsidRDefault="00B80243" w:rsidP="00B80243">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1.1.2011</w:t>
      </w:r>
    </w:p>
    <w:p w:rsidR="00B80243" w:rsidRPr="0088080B" w:rsidRDefault="00B80243" w:rsidP="00B8024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B80243" w:rsidRPr="0088080B" w:rsidRDefault="00B80243" w:rsidP="00B80243">
      <w:pPr>
        <w:pStyle w:val="P00"/>
        <w:spacing w:before="0"/>
        <w:ind w:left="0" w:right="1134"/>
        <w:rPr>
          <w:rStyle w:val="default"/>
          <w:rFonts w:cs="FrankRuehl" w:hint="cs"/>
          <w:vanish/>
          <w:szCs w:val="20"/>
          <w:shd w:val="clear" w:color="auto" w:fill="FFFF99"/>
          <w:rtl/>
        </w:rPr>
      </w:pPr>
      <w:hyperlink r:id="rId1591"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592"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B80243" w:rsidRPr="0088080B" w:rsidRDefault="00B80243" w:rsidP="00B80243">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למנהל יס</w:t>
      </w:r>
      <w:r w:rsidRPr="0088080B">
        <w:rPr>
          <w:rStyle w:val="default"/>
          <w:rFonts w:cs="FrankRuehl"/>
          <w:vanish/>
          <w:sz w:val="22"/>
          <w:szCs w:val="22"/>
          <w:shd w:val="clear" w:color="auto" w:fill="FFFF99"/>
          <w:rtl/>
        </w:rPr>
        <w:t>ו</w:t>
      </w:r>
      <w:r w:rsidRPr="0088080B">
        <w:rPr>
          <w:rStyle w:val="default"/>
          <w:rFonts w:cs="FrankRuehl" w:hint="cs"/>
          <w:vanish/>
          <w:sz w:val="22"/>
          <w:szCs w:val="22"/>
          <w:shd w:val="clear" w:color="auto" w:fill="FFFF99"/>
          <w:rtl/>
        </w:rPr>
        <w:t>ד סביר להניח כי בעל רשיון עשה אחד מאלה, רשאי הוא להטיל עליו עיצום כספי בגובה הסכום הבסיסי:</w:t>
      </w:r>
    </w:p>
    <w:p w:rsidR="00B80243" w:rsidRPr="0088080B" w:rsidRDefault="00B80243" w:rsidP="00B80243">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של צו שניתן לפי סעיף 4ד או הוראה שניתנה לפי סעיפים 11(ב) או 13;</w:t>
      </w:r>
    </w:p>
    <w:p w:rsidR="00B80243" w:rsidRPr="0088080B" w:rsidRDefault="00B80243" w:rsidP="00B80243">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מהוראות סעיף 5 </w:t>
      </w:r>
      <w:r w:rsidRPr="0088080B">
        <w:rPr>
          <w:rStyle w:val="default"/>
          <w:rFonts w:cs="FrankRuehl" w:hint="cs"/>
          <w:vanish/>
          <w:sz w:val="22"/>
          <w:szCs w:val="22"/>
          <w:u w:val="single"/>
          <w:shd w:val="clear" w:color="auto" w:fill="FFFF99"/>
          <w:rtl/>
        </w:rPr>
        <w:t>או 5ב</w:t>
      </w:r>
      <w:r w:rsidRPr="0088080B">
        <w:rPr>
          <w:rStyle w:val="default"/>
          <w:rFonts w:cs="FrankRuehl" w:hint="cs"/>
          <w:vanish/>
          <w:sz w:val="22"/>
          <w:szCs w:val="22"/>
          <w:shd w:val="clear" w:color="auto" w:fill="FFFF99"/>
          <w:rtl/>
        </w:rPr>
        <w:t xml:space="preserve">, או תקנה, קביעה או הוראה </w:t>
      </w:r>
      <w:r w:rsidRPr="0088080B">
        <w:rPr>
          <w:rStyle w:val="default"/>
          <w:rFonts w:cs="FrankRuehl" w:hint="cs"/>
          <w:strike/>
          <w:vanish/>
          <w:sz w:val="22"/>
          <w:szCs w:val="22"/>
          <w:shd w:val="clear" w:color="auto" w:fill="FFFF99"/>
          <w:rtl/>
        </w:rPr>
        <w:t>שנקבעו לפיו</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שנקבעו לפיהם</w:t>
      </w:r>
      <w:r w:rsidRPr="0088080B">
        <w:rPr>
          <w:rStyle w:val="default"/>
          <w:rFonts w:cs="FrankRuehl" w:hint="cs"/>
          <w:vanish/>
          <w:sz w:val="22"/>
          <w:szCs w:val="22"/>
          <w:shd w:val="clear" w:color="auto" w:fill="FFFF99"/>
          <w:rtl/>
        </w:rPr>
        <w:t xml:space="preserve"> או לפי סעיף 5א(ב);</w:t>
      </w:r>
    </w:p>
    <w:p w:rsidR="00821DD7" w:rsidRPr="0088080B" w:rsidRDefault="00821DD7" w:rsidP="00821DD7">
      <w:pPr>
        <w:pStyle w:val="P00"/>
        <w:spacing w:before="0"/>
        <w:ind w:left="1021" w:right="1134"/>
        <w:rPr>
          <w:rStyle w:val="default"/>
          <w:rFonts w:cs="FrankRuehl" w:hint="cs"/>
          <w:vanish/>
          <w:szCs w:val="20"/>
          <w:shd w:val="clear" w:color="auto" w:fill="FFFF99"/>
          <w:rtl/>
        </w:rPr>
      </w:pPr>
    </w:p>
    <w:p w:rsidR="00821DD7" w:rsidRPr="0088080B" w:rsidRDefault="00821DD7" w:rsidP="005449FF">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 xml:space="preserve">מיום </w:t>
      </w:r>
      <w:r w:rsidR="005449FF" w:rsidRPr="0088080B">
        <w:rPr>
          <w:rStyle w:val="default"/>
          <w:rFonts w:cs="FrankRuehl" w:hint="cs"/>
          <w:vanish/>
          <w:color w:val="FF0000"/>
          <w:szCs w:val="20"/>
          <w:shd w:val="clear" w:color="auto" w:fill="FFFF99"/>
          <w:rtl/>
        </w:rPr>
        <w:t>1.</w:t>
      </w:r>
      <w:r w:rsidRPr="0088080B">
        <w:rPr>
          <w:rStyle w:val="default"/>
          <w:rFonts w:cs="FrankRuehl" w:hint="cs"/>
          <w:vanish/>
          <w:color w:val="FF0000"/>
          <w:szCs w:val="20"/>
          <w:shd w:val="clear" w:color="auto" w:fill="FFFF99"/>
          <w:rtl/>
        </w:rPr>
        <w:t>1.2011</w:t>
      </w:r>
    </w:p>
    <w:p w:rsidR="00821DD7" w:rsidRPr="0088080B" w:rsidRDefault="00821DD7" w:rsidP="00821DD7">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ת"ט תשע"ב-2011</w:t>
      </w:r>
    </w:p>
    <w:p w:rsidR="00821DD7" w:rsidRPr="0088080B" w:rsidRDefault="00821DD7" w:rsidP="00821DD7">
      <w:pPr>
        <w:pStyle w:val="P00"/>
        <w:spacing w:before="0"/>
        <w:ind w:left="1021" w:right="1134"/>
        <w:rPr>
          <w:rStyle w:val="default"/>
          <w:rFonts w:cs="FrankRuehl" w:hint="cs"/>
          <w:vanish/>
          <w:szCs w:val="20"/>
          <w:shd w:val="clear" w:color="auto" w:fill="FFFF99"/>
          <w:rtl/>
        </w:rPr>
      </w:pPr>
      <w:hyperlink r:id="rId1593" w:history="1">
        <w:r w:rsidRPr="0088080B">
          <w:rPr>
            <w:rStyle w:val="Hyperlink"/>
            <w:rFonts w:hint="cs"/>
            <w:vanish/>
            <w:szCs w:val="20"/>
            <w:shd w:val="clear" w:color="auto" w:fill="FFFF99"/>
            <w:rtl/>
          </w:rPr>
          <w:t>ס"ח תשע"ב מס' 2319</w:t>
        </w:r>
      </w:hyperlink>
      <w:r w:rsidRPr="0088080B">
        <w:rPr>
          <w:rStyle w:val="default"/>
          <w:rFonts w:cs="FrankRuehl" w:hint="cs"/>
          <w:vanish/>
          <w:szCs w:val="20"/>
          <w:shd w:val="clear" w:color="auto" w:fill="FFFF99"/>
          <w:rtl/>
        </w:rPr>
        <w:t xml:space="preserve"> מיום 9.11.2011 עמ' 3</w:t>
      </w:r>
    </w:p>
    <w:p w:rsidR="00821DD7" w:rsidRPr="0088080B" w:rsidRDefault="00821DD7" w:rsidP="00821DD7">
      <w:pPr>
        <w:pStyle w:val="P22"/>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 מהוראות סעיף 5 או </w:t>
      </w:r>
      <w:r w:rsidRPr="0088080B">
        <w:rPr>
          <w:rStyle w:val="default"/>
          <w:rFonts w:cs="FrankRuehl" w:hint="cs"/>
          <w:strike/>
          <w:vanish/>
          <w:sz w:val="22"/>
          <w:szCs w:val="22"/>
          <w:shd w:val="clear" w:color="auto" w:fill="FFFF99"/>
          <w:rtl/>
        </w:rPr>
        <w:t>5ב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5ג</w:t>
      </w:r>
      <w:r w:rsidRPr="0088080B">
        <w:rPr>
          <w:rStyle w:val="default"/>
          <w:rFonts w:cs="FrankRuehl" w:hint="cs"/>
          <w:vanish/>
          <w:sz w:val="22"/>
          <w:szCs w:val="22"/>
          <w:shd w:val="clear" w:color="auto" w:fill="FFFF99"/>
          <w:rtl/>
        </w:rPr>
        <w:t>, או תקנה, קביעה או הוראה שנקבעו לפיהם או לפי סעיף 5א(ב);</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59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59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37ב</w:t>
      </w:r>
    </w:p>
    <w:p w:rsidR="00C928B7" w:rsidRPr="0088080B" w:rsidRDefault="00C928B7" w:rsidP="00C928B7">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C928B7" w:rsidRPr="0088080B" w:rsidRDefault="00C928B7" w:rsidP="00C928B7">
      <w:pPr>
        <w:pStyle w:val="P02"/>
        <w:spacing w:before="20"/>
        <w:ind w:left="1021" w:right="1134"/>
        <w:rPr>
          <w:rStyle w:val="big-number"/>
          <w:rFonts w:hint="cs"/>
          <w:strike/>
          <w:vanish/>
          <w:sz w:val="16"/>
          <w:szCs w:val="16"/>
          <w:shd w:val="clear" w:color="auto" w:fill="FFFF99"/>
          <w:rtl/>
        </w:rPr>
      </w:pPr>
      <w:r w:rsidRPr="0088080B">
        <w:rPr>
          <w:rStyle w:val="big-number"/>
          <w:rFonts w:hint="cs"/>
          <w:strike/>
          <w:vanish/>
          <w:sz w:val="16"/>
          <w:szCs w:val="16"/>
          <w:shd w:val="clear" w:color="auto" w:fill="FFFF99"/>
          <w:rtl/>
        </w:rPr>
        <w:t>עיצום כספי על בעל רישיון, על מי שפועל מכוח היתר כללי או על מי שקיבל אישור סוג</w:t>
      </w:r>
    </w:p>
    <w:p w:rsidR="00C928B7" w:rsidRPr="0088080B" w:rsidRDefault="00C928B7" w:rsidP="00C928B7">
      <w:pPr>
        <w:pStyle w:val="P02"/>
        <w:spacing w:before="0"/>
        <w:ind w:left="1021" w:right="1134"/>
        <w:rPr>
          <w:rStyle w:val="default"/>
          <w:rFonts w:cs="FrankRuehl"/>
          <w:strike/>
          <w:vanish/>
          <w:sz w:val="22"/>
          <w:szCs w:val="22"/>
          <w:shd w:val="clear" w:color="auto" w:fill="FFFF99"/>
          <w:rtl/>
        </w:rPr>
      </w:pPr>
      <w:r w:rsidRPr="0088080B">
        <w:rPr>
          <w:rStyle w:val="big-number"/>
          <w:rFonts w:cs="FrankRuehl"/>
          <w:strike/>
          <w:vanish/>
          <w:sz w:val="22"/>
          <w:szCs w:val="22"/>
          <w:shd w:val="clear" w:color="auto" w:fill="FFFF99"/>
          <w:rtl/>
        </w:rPr>
        <w:t>37</w:t>
      </w:r>
      <w:r w:rsidRPr="0088080B">
        <w:rPr>
          <w:rStyle w:val="default"/>
          <w:rFonts w:cs="FrankRuehl"/>
          <w:strike/>
          <w:vanish/>
          <w:sz w:val="22"/>
          <w:szCs w:val="22"/>
          <w:shd w:val="clear" w:color="auto" w:fill="FFFF99"/>
          <w:rtl/>
        </w:rPr>
        <w:t>ב</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רשאי לקבוע ברשיון כי תנאי מתנאי הרשיון הנוגע לטיב שירות הבזק</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הניתן בידי בעל הרשיון, או לאופן מתן השירות או לזמינותו, יסומן כתנאי שירות וכן רשאי הוא לשנות קביעת תנאי שסומן ברשיון כתנאי שירות; קביעה כאמור או שינויה לא ייעשו אלא אם כן ניתנה לבעל הרשיון הזדמנות להשמיע את טענותיו;</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היה למנהל יסוד סביר להניח כי בעל רשיון הפר תנאי שסומן כתנאי שירות, רשאי הוא להטיל עליו עיצום כספי בשיעור אלפית אחת מן הקנס הקבוע בסעיף 61(א)(1) לחוק העונשין, תשל"ז-1977 (להלן - חוק העונשין), כשהוא מוכפל במספר הימים שבהם נמש</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ת ההפרה ובמספר המנויים, או מבקשי השירות אשר ההפרה האמורה נוגעת לענינם, ובלבד שסכום העיצום הכספי שיוטל לא יעלה על שיעור שהוא פי שניים מהשיעור הקבוע בסעיף קטן (ב) לכל שלושים ימים או לכל חלק מהם, שבו נמשכת ההפרה.</w:t>
      </w:r>
    </w:p>
    <w:p w:rsidR="00C928B7" w:rsidRPr="0088080B" w:rsidRDefault="00C928B7" w:rsidP="00C928B7">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היה למנהל יס</w:t>
      </w:r>
      <w:r w:rsidRPr="0088080B">
        <w:rPr>
          <w:rStyle w:val="default"/>
          <w:rFonts w:cs="FrankRuehl"/>
          <w:strike/>
          <w:vanish/>
          <w:sz w:val="22"/>
          <w:szCs w:val="22"/>
          <w:shd w:val="clear" w:color="auto" w:fill="FFFF99"/>
          <w:rtl/>
        </w:rPr>
        <w:t>ו</w:t>
      </w:r>
      <w:r w:rsidRPr="0088080B">
        <w:rPr>
          <w:rStyle w:val="default"/>
          <w:rFonts w:cs="FrankRuehl" w:hint="cs"/>
          <w:strike/>
          <w:vanish/>
          <w:sz w:val="22"/>
          <w:szCs w:val="22"/>
          <w:shd w:val="clear" w:color="auto" w:fill="FFFF99"/>
          <w:rtl/>
        </w:rPr>
        <w:t>ד סביר להניח כי בעל רשיון עשה אחד מאלה, רשאי הוא להטיל עליו עיצום כספי בגובה הסכום הבסיסי:</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הפר הוראה של צו שניתן לפי סעיף 4ד או הוראה שניתנה לפי סעיפים 11(ב) או 13;</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הפר הורא</w:t>
      </w:r>
      <w:r w:rsidRPr="0088080B">
        <w:rPr>
          <w:rStyle w:val="default"/>
          <w:rFonts w:cs="FrankRuehl"/>
          <w:strike/>
          <w:vanish/>
          <w:sz w:val="22"/>
          <w:szCs w:val="22"/>
          <w:shd w:val="clear" w:color="auto" w:fill="FFFF99"/>
          <w:rtl/>
        </w:rPr>
        <w:t>ה</w:t>
      </w:r>
      <w:r w:rsidRPr="0088080B">
        <w:rPr>
          <w:rStyle w:val="default"/>
          <w:rFonts w:cs="FrankRuehl" w:hint="cs"/>
          <w:strike/>
          <w:vanish/>
          <w:sz w:val="22"/>
          <w:szCs w:val="22"/>
          <w:shd w:val="clear" w:color="auto" w:fill="FFFF99"/>
          <w:rtl/>
        </w:rPr>
        <w:t xml:space="preserve"> מהוראות סעיף 5 או 5ג, או תקנה, קביעה או הוראה שנקבעו לפיהם או לפי סעיף 5א(ב);</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הפר הוראה שניתנה בתקנות לפי סעיף 12, או הפר כלל שנקבע לפי סעיף 14; </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(4)</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הפר תנאי שלא סומן ברשיונו כתנאי שירות;</w:t>
      </w:r>
    </w:p>
    <w:p w:rsidR="00C928B7" w:rsidRPr="0088080B" w:rsidRDefault="00C928B7" w:rsidP="00C928B7">
      <w:pPr>
        <w:pStyle w:val="P22"/>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(5)</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לא ביצע </w:t>
      </w:r>
      <w:r w:rsidRPr="0088080B">
        <w:rPr>
          <w:rStyle w:val="default"/>
          <w:rFonts w:cs="FrankRuehl"/>
          <w:strike/>
          <w:vanish/>
          <w:sz w:val="22"/>
          <w:szCs w:val="22"/>
          <w:shd w:val="clear" w:color="auto" w:fill="FFFF99"/>
          <w:rtl/>
        </w:rPr>
        <w:t>ה</w:t>
      </w:r>
      <w:r w:rsidRPr="0088080B">
        <w:rPr>
          <w:rStyle w:val="default"/>
          <w:rFonts w:cs="FrankRuehl" w:hint="cs"/>
          <w:strike/>
          <w:vanish/>
          <w:sz w:val="22"/>
          <w:szCs w:val="22"/>
          <w:shd w:val="clear" w:color="auto" w:fill="FFFF99"/>
          <w:rtl/>
        </w:rPr>
        <w:t>וראה שניתנה בידי השר או המנהל בהתאם לסמכותם לפי חוק זה, בתוך הזמן שקבעו בהוראה.</w:t>
      </w:r>
    </w:p>
    <w:p w:rsidR="00C928B7" w:rsidRPr="0088080B" w:rsidRDefault="00C928B7" w:rsidP="00C928B7">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(ב1)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היה למנהל יסוד סביר להניח כי מי שפועל מכוח היתר כללי</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עשה אחד מאלה, רשאי הוא להטיל עליו עיצום כספי בגובה הסכום הבסיסי:</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הפר צו, תקנה, קביעה, כלל או הוראה כאמור בפסקאות (1)</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עד (3) או (5) של סעיף קטן (ב), שנקבעו או ניתנו לפי הסעיפים</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המפורטים באותן פסקאות שהוראותיהם הוחלו בסעיף 4א1(ה);</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הפר תנאי מתנאי ההיתר הכללי.</w:t>
      </w:r>
    </w:p>
    <w:p w:rsidR="00C928B7" w:rsidRPr="0088080B" w:rsidRDefault="00C928B7" w:rsidP="00C928B7">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strike/>
          <w:vanish/>
          <w:sz w:val="22"/>
          <w:szCs w:val="22"/>
          <w:shd w:val="clear" w:color="auto" w:fill="FFFF99"/>
          <w:rtl/>
        </w:rPr>
        <w:t>(ב2)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על אף האמור בסעיף קטנים (ב) ו</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(ב1) לענין גובה העיצום</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הכספי, גובה העיצום הכספי שיוטל על בעל רישיון או על מי שפועל מכוח היתר כללי, לפי הענין, שעשה אחד מאלה, יהיה 2% מהסכום הבסיסי, ובלבד שלא יפחת מסכום שהוא פי שבעה מהקנס הקבוע בסעיף 61(א)(1) לחוק העונשין:</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לא הגיש דוח תקופתי או אישור תקופתי במועד שנקבע לכך</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בתקנות לפי סעיף 12, או בהוראות שנקבעו לענין זה ברישיונו או בהיתר הכללי שהוא פועל מכוחו;</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לא הגיש במועד שנקבע לכך דוח, מסמך או ידיעה, לפי</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דרישה פרטנית מכוח תקנות לפי סעיף 12, או מכוח הוראות</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שנקבעו לענין זה ברישיונו או בהיתר הכללי שהוא פועל מכוחו;</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(3)</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לא קיים בדיקות תקופתיות של רשת הבזק הציבורית שלו</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או של מיתקני הבזק שלו, במועדים שנקבעו לענין זה ברישיונו או בהיתר הכללי שהוא פועל מכוחו;</w:t>
      </w:r>
    </w:p>
    <w:p w:rsidR="00C928B7" w:rsidRPr="0088080B" w:rsidRDefault="00C928B7" w:rsidP="00C928B7">
      <w:pPr>
        <w:pStyle w:val="P00"/>
        <w:spacing w:before="0"/>
        <w:ind w:left="1021"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(4)</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לא רשם ביומן התחזוקה את פרטי התקלות והבדיקות</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ברשת הבזק הציבורית שלו או במיתקני הבזק שלו, בהתאם</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להוראות שנקבעו לענין זה ברישיונו או בהיתר הכללי שהוא פועל מכוחו.</w:t>
      </w:r>
    </w:p>
    <w:p w:rsidR="00C928B7" w:rsidRPr="00C928B7" w:rsidRDefault="00C928B7" w:rsidP="00C928B7">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היה למנהל יסוד סביר להניח כי מי שקיבל אישור סוג לפי סעיף 4א הפר תנאי מתנאי אישור הסוג, רשאי הוא להטיל עליו עיצום כספי בשיעור פי עשרה מן הקנס הקבוע בסעיף 61(א)(1) לחוק העו</w:t>
      </w:r>
      <w:r w:rsidRPr="0088080B">
        <w:rPr>
          <w:rStyle w:val="default"/>
          <w:rFonts w:cs="FrankRuehl"/>
          <w:strike/>
          <w:vanish/>
          <w:sz w:val="22"/>
          <w:szCs w:val="22"/>
          <w:shd w:val="clear" w:color="auto" w:fill="FFFF99"/>
          <w:rtl/>
        </w:rPr>
        <w:t>נ</w:t>
      </w:r>
      <w:r w:rsidRPr="0088080B">
        <w:rPr>
          <w:rStyle w:val="default"/>
          <w:rFonts w:cs="FrankRuehl" w:hint="cs"/>
          <w:strike/>
          <w:vanish/>
          <w:sz w:val="22"/>
          <w:szCs w:val="22"/>
          <w:shd w:val="clear" w:color="auto" w:fill="FFFF99"/>
          <w:rtl/>
        </w:rPr>
        <w:t>שין.</w:t>
      </w:r>
      <w:bookmarkEnd w:id="498"/>
    </w:p>
    <w:p w:rsidR="00C928B7" w:rsidRDefault="00C928B7" w:rsidP="00C928B7">
      <w:pPr>
        <w:pStyle w:val="header-2"/>
        <w:ind w:left="0" w:right="1134"/>
        <w:rPr>
          <w:rtl/>
        </w:rPr>
      </w:pPr>
      <w:bookmarkStart w:id="499" w:name="hed219"/>
      <w:bookmarkEnd w:id="499"/>
      <w:r>
        <w:rPr>
          <w:lang w:val="he-IL"/>
        </w:rPr>
        <w:pict>
          <v:rect id="_x0000_s2979" style="position:absolute;left:0;text-align:left;margin-left:470.25pt;margin-top:12.75pt;width:69.3pt;height:20pt;z-index:251811840" o:allowincell="f" filled="f" stroked="f" strokecolor="lime" strokeweight=".25pt">
            <v:textbox inset="0,0,0,0">
              <w:txbxContent>
                <w:p w:rsidR="00F17E28" w:rsidRDefault="00F17E28" w:rsidP="00C928B7">
                  <w:pPr>
                    <w:spacing w:line="160" w:lineRule="exact"/>
                    <w:jc w:val="left"/>
                    <w:rPr>
                      <w:rFonts w:cs="Miriam"/>
                      <w:szCs w:val="18"/>
                      <w:rtl/>
                    </w:rPr>
                  </w:pPr>
                  <w:r>
                    <w:rPr>
                      <w:rFonts w:cs="Miriam" w:hint="cs"/>
                      <w:szCs w:val="18"/>
                      <w:rtl/>
                    </w:rPr>
                    <w:t>(תיקון מס' 55) תשע"ב-2012</w:t>
                  </w:r>
                </w:p>
              </w:txbxContent>
            </v:textbox>
            <w10:anchorlock/>
          </v:rect>
        </w:pict>
      </w:r>
      <w:r>
        <w:rPr>
          <w:rtl/>
        </w:rPr>
        <w:t>ס</w:t>
      </w:r>
      <w:r>
        <w:rPr>
          <w:rFonts w:hint="cs"/>
          <w:rtl/>
        </w:rPr>
        <w:t>ימן ב': הטלת עיצום כספי על בעל רישיון לשידורים</w:t>
      </w: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bookmarkStart w:id="500" w:name="Rov559"/>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59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59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928B7" w:rsidRPr="00C928B7" w:rsidRDefault="00C928B7" w:rsidP="00C928B7">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כותרת סימן ב'</w:t>
      </w:r>
      <w:bookmarkEnd w:id="500"/>
    </w:p>
    <w:p w:rsidR="00F24715" w:rsidRDefault="00F24715">
      <w:pPr>
        <w:pStyle w:val="P00"/>
        <w:spacing w:before="72"/>
        <w:ind w:left="0" w:right="1134"/>
        <w:rPr>
          <w:rStyle w:val="default"/>
          <w:rFonts w:cs="FrankRuehl"/>
          <w:rtl/>
        </w:rPr>
      </w:pPr>
      <w:bookmarkStart w:id="501" w:name="Seif106"/>
      <w:bookmarkEnd w:id="501"/>
      <w:r>
        <w:rPr>
          <w:lang w:val="he-IL"/>
        </w:rPr>
        <w:pict>
          <v:rect id="_x0000_s2443" style="position:absolute;left:0;text-align:left;margin-left:464.5pt;margin-top:8.05pt;width:75.05pt;height:37.3pt;z-index:25161113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ע</w:t>
                  </w:r>
                  <w:r>
                    <w:rPr>
                      <w:rFonts w:cs="Miriam" w:hint="cs"/>
                      <w:szCs w:val="18"/>
                      <w:rtl/>
                    </w:rPr>
                    <w:t xml:space="preserve">יצום כספי </w:t>
                  </w:r>
                  <w:r>
                    <w:rPr>
                      <w:rFonts w:cs="Miriam"/>
                      <w:szCs w:val="18"/>
                      <w:rtl/>
                    </w:rPr>
                    <w:t>ע</w:t>
                  </w:r>
                  <w:r>
                    <w:rPr>
                      <w:rFonts w:cs="Miriam" w:hint="cs"/>
                      <w:szCs w:val="18"/>
                      <w:rtl/>
                    </w:rPr>
                    <w:t>ל בעל רישיון לשידורים</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37</w:t>
      </w:r>
      <w:r>
        <w:rPr>
          <w:rStyle w:val="default"/>
          <w:rFonts w:cs="FrankRuehl"/>
          <w:rtl/>
        </w:rPr>
        <w:t>ב</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 למנהל יסוד סביר להניח כי בעל רישיון לשידורים עשה אחד מאלה, רשאי הוא להטיל עליו עיצום כספי בשיעור של פי שבעה מן הקנס הקבוע בסעיף 61(א)(1) לחוק העונשין:</w:t>
      </w:r>
    </w:p>
    <w:p w:rsidR="00F24715" w:rsidRDefault="00F247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 הוראה מהוראות</w:t>
      </w:r>
      <w:r>
        <w:rPr>
          <w:rStyle w:val="default"/>
          <w:rFonts w:cs="FrankRuehl"/>
          <w:rtl/>
        </w:rPr>
        <w:t xml:space="preserve"> </w:t>
      </w:r>
      <w:r>
        <w:rPr>
          <w:rStyle w:val="default"/>
          <w:rFonts w:cs="FrankRuehl" w:hint="cs"/>
          <w:rtl/>
        </w:rPr>
        <w:t>סעיפים 5 או 6יב, או תקנה, קביעה או הוראה שנקבעו לפיהם;</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 הוראה שניתנה בתקנות לפי סעיף 6ט(א);</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הפר הוראה שניתנה על ידי השר בהתאם לסמכותו לפי סעיפים 6ט1(ב), 6כב, 6לד(א) או 13; </w:t>
      </w:r>
    </w:p>
    <w:p w:rsidR="00F24715" w:rsidRDefault="00F2471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הפר תנאי מתנאי הרישיון שנקבע לפי סעיף 6ח(ו);</w:t>
      </w:r>
    </w:p>
    <w:p w:rsidR="00F24715" w:rsidRDefault="00F24715">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לא ביצע הוראה שניתנה בידי השר או המנהל בהתאם לסמכותו לפ</w:t>
      </w:r>
      <w:r w:rsidR="00E9078B">
        <w:rPr>
          <w:rStyle w:val="default"/>
          <w:rFonts w:cs="FrankRuehl" w:hint="cs"/>
          <w:rtl/>
        </w:rPr>
        <w:t>י חוק זה בתוך הזמן שקבעו בהוראה;</w:t>
      </w:r>
    </w:p>
    <w:p w:rsidR="00E9078B" w:rsidRDefault="00E9078B" w:rsidP="00E9078B">
      <w:pPr>
        <w:pStyle w:val="P22"/>
        <w:spacing w:before="72"/>
        <w:ind w:left="1021" w:right="1134"/>
        <w:rPr>
          <w:rStyle w:val="default"/>
          <w:rFonts w:cs="FrankRuehl" w:hint="cs"/>
          <w:rtl/>
        </w:rPr>
      </w:pPr>
      <w:r>
        <w:rPr>
          <w:rtl/>
          <w:lang w:eastAsia="en-US"/>
        </w:rPr>
        <w:pict>
          <v:shape id="_x0000_s3020" type="#_x0000_t202" style="position:absolute;left:0;text-align:left;margin-left:470.25pt;margin-top:7.1pt;width:1in;height:16.8pt;z-index:251835392" filled="f" stroked="f">
            <v:textbox inset="1mm,0,1mm,0">
              <w:txbxContent>
                <w:p w:rsidR="00F17E28" w:rsidRDefault="00F17E28" w:rsidP="00E9078B">
                  <w:pPr>
                    <w:spacing w:line="160" w:lineRule="exact"/>
                    <w:jc w:val="left"/>
                    <w:rPr>
                      <w:rFonts w:cs="Miriam"/>
                      <w:noProof/>
                      <w:szCs w:val="18"/>
                      <w:rtl/>
                    </w:rPr>
                  </w:pPr>
                  <w:r>
                    <w:rPr>
                      <w:rFonts w:cs="Miriam" w:hint="cs"/>
                      <w:szCs w:val="18"/>
                      <w:rtl/>
                    </w:rPr>
                    <w:t>(תיקון מס' 57) תשע"ג-2013</w:t>
                  </w:r>
                </w:p>
              </w:txbxContent>
            </v:textbox>
          </v:shape>
        </w:pict>
      </w:r>
      <w:r>
        <w:rPr>
          <w:rStyle w:val="default"/>
          <w:rFonts w:cs="FrankRuehl"/>
          <w:rtl/>
        </w:rPr>
        <w:t>(</w:t>
      </w:r>
      <w:r w:rsidRPr="00E9078B">
        <w:rPr>
          <w:rStyle w:val="default"/>
          <w:rFonts w:cs="FrankRuehl" w:hint="cs"/>
          <w:rtl/>
        </w:rPr>
        <w:t>6)</w:t>
      </w:r>
      <w:r w:rsidRPr="00E9078B">
        <w:rPr>
          <w:rStyle w:val="default"/>
          <w:rFonts w:cs="FrankRuehl" w:hint="cs"/>
          <w:rtl/>
        </w:rPr>
        <w:tab/>
        <w:t>הפ</w:t>
      </w:r>
      <w:r w:rsidR="005709B8">
        <w:rPr>
          <w:rStyle w:val="default"/>
          <w:rFonts w:cs="FrankRuehl" w:hint="cs"/>
          <w:rtl/>
        </w:rPr>
        <w:t>ר הוראה שניתנה לו מכוח סעיף 4ג1;</w:t>
      </w:r>
    </w:p>
    <w:p w:rsidR="005709B8" w:rsidRDefault="005709B8" w:rsidP="005709B8">
      <w:pPr>
        <w:pStyle w:val="P22"/>
        <w:spacing w:before="72"/>
        <w:ind w:left="1021" w:right="1134"/>
        <w:rPr>
          <w:rStyle w:val="default"/>
          <w:rFonts w:cs="FrankRuehl" w:hint="cs"/>
          <w:rtl/>
        </w:rPr>
      </w:pPr>
      <w:r>
        <w:rPr>
          <w:rtl/>
          <w:lang w:eastAsia="en-US"/>
        </w:rPr>
        <w:pict>
          <v:shape id="_x0000_s3047" type="#_x0000_t202" style="position:absolute;left:0;text-align:left;margin-left:470.25pt;margin-top:7.1pt;width:1in;height:16.8pt;z-index:251842560" filled="f" stroked="f">
            <v:textbox inset="1mm,0,1mm,0">
              <w:txbxContent>
                <w:p w:rsidR="00F17E28" w:rsidRDefault="00F17E28" w:rsidP="005709B8">
                  <w:pPr>
                    <w:spacing w:line="160" w:lineRule="exact"/>
                    <w:jc w:val="left"/>
                    <w:rPr>
                      <w:rFonts w:cs="Miriam"/>
                      <w:noProof/>
                      <w:szCs w:val="18"/>
                      <w:rtl/>
                    </w:rPr>
                  </w:pPr>
                  <w:r>
                    <w:rPr>
                      <w:rFonts w:cs="Miriam" w:hint="cs"/>
                      <w:szCs w:val="18"/>
                      <w:rtl/>
                    </w:rPr>
                    <w:t>(תיקון מס' 58) תשע"ד-2014</w:t>
                  </w:r>
                </w:p>
              </w:txbxContent>
            </v:textbox>
          </v:shape>
        </w:pict>
      </w:r>
      <w:r>
        <w:rPr>
          <w:rStyle w:val="default"/>
          <w:rFonts w:cs="FrankRuehl"/>
          <w:rtl/>
        </w:rPr>
        <w:t>(</w:t>
      </w:r>
      <w:r>
        <w:rPr>
          <w:rStyle w:val="default"/>
          <w:rFonts w:cs="FrankRuehl" w:hint="cs"/>
          <w:rtl/>
        </w:rPr>
        <w:t>7)</w:t>
      </w:r>
      <w:r>
        <w:rPr>
          <w:rStyle w:val="default"/>
          <w:rFonts w:cs="FrankRuehl" w:hint="cs"/>
          <w:rtl/>
        </w:rPr>
        <w:tab/>
        <w:t>גרם להגבלה או לחסימה בניגוד להוראות סעיף 51ג.</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ליושב ראש המועצה יסוד סביר להניח כי בעל רישיון לשידורים עשה אחד מאלה, רשאי הוא להטיל עליו עיצום כספי בשיעור של פי שבעה מן הקנס הקבוע בסעיף 61(א)(1) ל</w:t>
      </w:r>
      <w:r>
        <w:rPr>
          <w:rStyle w:val="default"/>
          <w:rFonts w:cs="FrankRuehl"/>
          <w:rtl/>
        </w:rPr>
        <w:t>ח</w:t>
      </w:r>
      <w:r>
        <w:rPr>
          <w:rStyle w:val="default"/>
          <w:rFonts w:cs="FrankRuehl" w:hint="cs"/>
          <w:rtl/>
        </w:rPr>
        <w:t>וק העונשין:</w:t>
      </w:r>
    </w:p>
    <w:p w:rsidR="00F24715" w:rsidRDefault="00E9078B">
      <w:pPr>
        <w:pStyle w:val="P22"/>
        <w:spacing w:before="72"/>
        <w:ind w:left="1021" w:right="1134"/>
        <w:rPr>
          <w:rStyle w:val="default"/>
          <w:rFonts w:cs="FrankRuehl"/>
          <w:rtl/>
        </w:rPr>
      </w:pPr>
      <w:r>
        <w:rPr>
          <w:rtl/>
          <w:lang w:eastAsia="en-US"/>
        </w:rPr>
        <w:pict>
          <v:shape id="_x0000_s3023" type="#_x0000_t202" style="position:absolute;left:0;text-align:left;margin-left:470.35pt;margin-top:7.1pt;width:1in;height:16.8pt;z-index:251836416" filled="f" stroked="f">
            <v:textbox inset="1mm,0,1mm,0">
              <w:txbxContent>
                <w:p w:rsidR="00F17E28" w:rsidRDefault="00F17E28" w:rsidP="00E9078B">
                  <w:pPr>
                    <w:spacing w:line="160" w:lineRule="exact"/>
                    <w:jc w:val="left"/>
                    <w:rPr>
                      <w:rFonts w:cs="Miriam"/>
                      <w:noProof/>
                      <w:szCs w:val="18"/>
                      <w:rtl/>
                    </w:rPr>
                  </w:pPr>
                  <w:r>
                    <w:rPr>
                      <w:rFonts w:cs="Miriam" w:hint="cs"/>
                      <w:szCs w:val="18"/>
                      <w:rtl/>
                    </w:rPr>
                    <w:t>(תיקון מס' 57) תשע"ג-2013</w:t>
                  </w:r>
                </w:p>
              </w:txbxContent>
            </v:textbox>
          </v:shape>
        </w:pict>
      </w:r>
      <w:r w:rsidR="00F24715">
        <w:rPr>
          <w:rStyle w:val="default"/>
          <w:rFonts w:cs="FrankRuehl"/>
          <w:rtl/>
        </w:rPr>
        <w:t>(1)</w:t>
      </w:r>
      <w:r w:rsidR="00F24715">
        <w:rPr>
          <w:rStyle w:val="default"/>
          <w:rFonts w:cs="FrankRuehl"/>
          <w:rtl/>
        </w:rPr>
        <w:tab/>
      </w:r>
      <w:r w:rsidR="00F24715">
        <w:rPr>
          <w:rStyle w:val="default"/>
          <w:rFonts w:cs="FrankRuehl" w:hint="cs"/>
          <w:rtl/>
        </w:rPr>
        <w:t>הפר הוראה לפי סעיפים 6ה1,</w:t>
      </w:r>
      <w:r>
        <w:rPr>
          <w:rStyle w:val="default"/>
          <w:rFonts w:cs="FrankRuehl" w:hint="cs"/>
          <w:rtl/>
        </w:rPr>
        <w:t xml:space="preserve"> </w:t>
      </w:r>
      <w:r w:rsidRPr="00E9078B">
        <w:rPr>
          <w:rStyle w:val="default"/>
          <w:rFonts w:cs="FrankRuehl" w:hint="cs"/>
          <w:rtl/>
        </w:rPr>
        <w:t>6יא2(ג) או (ד),</w:t>
      </w:r>
      <w:r w:rsidR="00F24715">
        <w:rPr>
          <w:rStyle w:val="default"/>
          <w:rFonts w:cs="FrankRuehl" w:hint="cs"/>
          <w:rtl/>
        </w:rPr>
        <w:t xml:space="preserve"> 6כא, 6כד;</w:t>
      </w:r>
    </w:p>
    <w:p w:rsidR="00F24715" w:rsidRDefault="00F2471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 תנאי מתנאי אישור שניתן לפי סעיף 6כ1 או כלל שנקבע לפי אותו סעיף;</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 הוראה מהוראות סעיף 6כה;</w:t>
      </w:r>
    </w:p>
    <w:p w:rsidR="00F24715" w:rsidRDefault="00B515FC">
      <w:pPr>
        <w:pStyle w:val="P22"/>
        <w:spacing w:before="72"/>
        <w:ind w:left="1021" w:right="1134"/>
        <w:rPr>
          <w:rStyle w:val="default"/>
          <w:rFonts w:cs="FrankRuehl"/>
          <w:rtl/>
        </w:rPr>
      </w:pPr>
      <w:r>
        <w:rPr>
          <w:rtl/>
          <w:lang w:eastAsia="en-US"/>
        </w:rPr>
        <w:pict>
          <v:shape id="_x0000_s2895" type="#_x0000_t202" style="position:absolute;left:0;text-align:left;margin-left:470.25pt;margin-top:7.1pt;width:1in;height:16.8pt;z-index:251759616" filled="f" stroked="f">
            <v:textbox style="mso-next-textbox:#_x0000_s2895" inset="1mm,0,1mm,0">
              <w:txbxContent>
                <w:p w:rsidR="00F17E28" w:rsidRDefault="00F17E28" w:rsidP="00B515FC">
                  <w:pPr>
                    <w:spacing w:line="160" w:lineRule="exact"/>
                    <w:jc w:val="left"/>
                    <w:rPr>
                      <w:rFonts w:cs="Miriam"/>
                      <w:noProof/>
                      <w:szCs w:val="18"/>
                      <w:rtl/>
                    </w:rPr>
                  </w:pPr>
                  <w:r>
                    <w:rPr>
                      <w:rFonts w:cs="Miriam" w:hint="cs"/>
                      <w:szCs w:val="18"/>
                      <w:rtl/>
                    </w:rPr>
                    <w:t>(תיקון מס' 41) תשס"ח-2008</w:t>
                  </w:r>
                </w:p>
              </w:txbxContent>
            </v:textbox>
          </v:shape>
        </w:pict>
      </w:r>
      <w:r w:rsidR="00F24715">
        <w:rPr>
          <w:rStyle w:val="default"/>
          <w:rFonts w:cs="FrankRuehl"/>
          <w:rtl/>
        </w:rPr>
        <w:t>(4)</w:t>
      </w:r>
      <w:r w:rsidR="00F24715">
        <w:rPr>
          <w:rStyle w:val="default"/>
          <w:rFonts w:cs="FrankRuehl"/>
          <w:rtl/>
        </w:rPr>
        <w:tab/>
      </w:r>
      <w:r w:rsidR="00F24715">
        <w:rPr>
          <w:rStyle w:val="default"/>
          <w:rFonts w:cs="FrankRuehl" w:hint="cs"/>
          <w:rtl/>
        </w:rPr>
        <w:t>הפר הוראה מהוראות הכללים שנקבעו לפי סעיפים 6ה(5), 6כ(ו)</w:t>
      </w:r>
      <w:r w:rsidR="00BB3BB9">
        <w:rPr>
          <w:rStyle w:val="default"/>
          <w:rFonts w:cs="FrankRuehl" w:hint="cs"/>
          <w:rtl/>
        </w:rPr>
        <w:t>, 6כד1</w:t>
      </w:r>
      <w:r w:rsidR="00F24715">
        <w:rPr>
          <w:rStyle w:val="default"/>
          <w:rFonts w:cs="FrankRuehl" w:hint="cs"/>
          <w:rtl/>
        </w:rPr>
        <w:t xml:space="preserve"> או 6נב;</w:t>
      </w:r>
    </w:p>
    <w:p w:rsidR="00F24715" w:rsidRDefault="00F2471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הפר תנאי מתנאי הרישיון, למע</w:t>
      </w:r>
      <w:r>
        <w:rPr>
          <w:rStyle w:val="default"/>
          <w:rFonts w:cs="FrankRuehl"/>
          <w:rtl/>
        </w:rPr>
        <w:t>ט</w:t>
      </w:r>
      <w:r>
        <w:rPr>
          <w:rStyle w:val="default"/>
          <w:rFonts w:cs="FrankRuehl" w:hint="cs"/>
          <w:rtl/>
        </w:rPr>
        <w:t xml:space="preserve"> תנאים שנקבעו לפי סעיף 6ח(ו);</w:t>
      </w:r>
    </w:p>
    <w:p w:rsidR="00F24715" w:rsidRDefault="00F2471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הפר הוראה שניתנה על ידי המועצה בהתאם לסמכותה לפי סעיף 6ט1(ב);</w:t>
      </w:r>
    </w:p>
    <w:p w:rsidR="00F24715" w:rsidRDefault="00F24715">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לא ביצע הוראה שניתנה בידי יושב ראש המועצה, בהתאם לסמכותו לפ</w:t>
      </w:r>
      <w:r w:rsidR="0087102D">
        <w:rPr>
          <w:rStyle w:val="default"/>
          <w:rFonts w:cs="FrankRuehl" w:hint="cs"/>
          <w:rtl/>
        </w:rPr>
        <w:t>י חוק זה, בתוך הזמן שקבע בהוראה;</w:t>
      </w:r>
    </w:p>
    <w:p w:rsidR="0087102D" w:rsidRDefault="0087102D" w:rsidP="0087102D">
      <w:pPr>
        <w:pStyle w:val="P22"/>
        <w:spacing w:before="72"/>
        <w:ind w:left="1021" w:right="1134"/>
        <w:rPr>
          <w:rStyle w:val="default"/>
          <w:rFonts w:cs="FrankRuehl" w:hint="cs"/>
          <w:rtl/>
        </w:rPr>
      </w:pPr>
      <w:r>
        <w:rPr>
          <w:rtl/>
          <w:lang w:eastAsia="en-US"/>
        </w:rPr>
        <w:pict>
          <v:shape id="_x0000_s3075" type="#_x0000_t202" style="position:absolute;left:0;text-align:left;margin-left:470.25pt;margin-top:7.1pt;width:1in;height:16.8pt;z-index:251855872" filled="f" stroked="f">
            <v:textbox style="mso-next-textbox:#_x0000_s3075" inset="1mm,0,1mm,0">
              <w:txbxContent>
                <w:p w:rsidR="00F17E28" w:rsidRDefault="00F17E28" w:rsidP="0087102D">
                  <w:pPr>
                    <w:spacing w:line="160" w:lineRule="exact"/>
                    <w:jc w:val="left"/>
                    <w:rPr>
                      <w:rFonts w:cs="Miriam"/>
                      <w:noProof/>
                      <w:szCs w:val="18"/>
                      <w:rtl/>
                    </w:rPr>
                  </w:pPr>
                  <w:r>
                    <w:rPr>
                      <w:rFonts w:cs="Miriam" w:hint="cs"/>
                      <w:szCs w:val="18"/>
                      <w:rtl/>
                    </w:rPr>
                    <w:t>(תיקון מס' 59) תשע"ד-2014</w:t>
                  </w:r>
                </w:p>
              </w:txbxContent>
            </v:textbox>
          </v:shape>
        </w:pict>
      </w:r>
      <w:r>
        <w:rPr>
          <w:rStyle w:val="default"/>
          <w:rFonts w:cs="FrankRuehl"/>
          <w:rtl/>
        </w:rPr>
        <w:t>(</w:t>
      </w:r>
      <w:r>
        <w:rPr>
          <w:rStyle w:val="default"/>
          <w:rFonts w:cs="FrankRuehl" w:hint="cs"/>
          <w:rtl/>
        </w:rPr>
        <w:t>8)</w:t>
      </w:r>
      <w:r>
        <w:rPr>
          <w:rStyle w:val="default"/>
          <w:rFonts w:cs="FrankRuehl" w:hint="cs"/>
          <w:rtl/>
        </w:rPr>
        <w:tab/>
        <w:t>הפר הוראה לפי סעיף 6סב1.</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02" w:name="Rov579"/>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598"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559 (</w:t>
      </w:r>
      <w:hyperlink r:id="rId1599"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00"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37ב1</w:t>
      </w:r>
    </w:p>
    <w:p w:rsidR="00B515FC" w:rsidRPr="0088080B" w:rsidRDefault="00B515FC" w:rsidP="00B515FC">
      <w:pPr>
        <w:pStyle w:val="P00"/>
        <w:spacing w:before="0"/>
        <w:ind w:left="0" w:right="1134"/>
        <w:rPr>
          <w:rStyle w:val="default"/>
          <w:rFonts w:cs="FrankRuehl" w:hint="cs"/>
          <w:vanish/>
          <w:szCs w:val="20"/>
          <w:shd w:val="clear" w:color="auto" w:fill="FFFF99"/>
          <w:rtl/>
        </w:rPr>
      </w:pPr>
    </w:p>
    <w:p w:rsidR="00B515FC" w:rsidRPr="0088080B" w:rsidRDefault="00B515FC" w:rsidP="00B515FC">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6.4.2009</w:t>
      </w:r>
    </w:p>
    <w:p w:rsidR="00B515FC" w:rsidRPr="0088080B" w:rsidRDefault="00B515FC" w:rsidP="00B515FC">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41</w:t>
      </w:r>
    </w:p>
    <w:p w:rsidR="00B515FC" w:rsidRPr="0088080B" w:rsidRDefault="00B515FC" w:rsidP="00B515FC">
      <w:pPr>
        <w:pStyle w:val="P00"/>
        <w:spacing w:before="0"/>
        <w:ind w:left="0" w:right="1134"/>
        <w:rPr>
          <w:rStyle w:val="default"/>
          <w:rFonts w:cs="FrankRuehl" w:hint="cs"/>
          <w:vanish/>
          <w:szCs w:val="20"/>
          <w:shd w:val="clear" w:color="auto" w:fill="FFFF99"/>
          <w:rtl/>
        </w:rPr>
      </w:pPr>
      <w:hyperlink r:id="rId1601" w:history="1">
        <w:r w:rsidRPr="0088080B">
          <w:rPr>
            <w:rStyle w:val="Hyperlink"/>
            <w:rFonts w:hint="cs"/>
            <w:vanish/>
            <w:szCs w:val="20"/>
            <w:shd w:val="clear" w:color="auto" w:fill="FFFF99"/>
            <w:rtl/>
          </w:rPr>
          <w:t>ס"ח תשס"ח מס' 2163</w:t>
        </w:r>
      </w:hyperlink>
      <w:r w:rsidRPr="0088080B">
        <w:rPr>
          <w:rStyle w:val="default"/>
          <w:rFonts w:cs="FrankRuehl" w:hint="cs"/>
          <w:vanish/>
          <w:szCs w:val="20"/>
          <w:shd w:val="clear" w:color="auto" w:fill="FFFF99"/>
          <w:rtl/>
        </w:rPr>
        <w:t xml:space="preserve"> מיום 6.7.2008 עמ' 620 (</w:t>
      </w:r>
      <w:hyperlink r:id="rId1602" w:history="1">
        <w:r w:rsidRPr="0088080B">
          <w:rPr>
            <w:rStyle w:val="Hyperlink"/>
            <w:rFonts w:hint="cs"/>
            <w:vanish/>
            <w:szCs w:val="20"/>
            <w:shd w:val="clear" w:color="auto" w:fill="FFFF99"/>
            <w:rtl/>
          </w:rPr>
          <w:t>ה"ח 164</w:t>
        </w:r>
      </w:hyperlink>
      <w:r w:rsidRPr="0088080B">
        <w:rPr>
          <w:rStyle w:val="default"/>
          <w:rFonts w:cs="FrankRuehl" w:hint="cs"/>
          <w:vanish/>
          <w:szCs w:val="20"/>
          <w:shd w:val="clear" w:color="auto" w:fill="FFFF99"/>
          <w:rtl/>
        </w:rPr>
        <w:t>)</w:t>
      </w:r>
    </w:p>
    <w:p w:rsidR="00B515FC" w:rsidRPr="0088080B" w:rsidRDefault="00B515FC" w:rsidP="00B515FC">
      <w:pPr>
        <w:pStyle w:val="P0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ליושב ראש המועצה יסוד סביר להניח כי בעל רישיון לשידורים עשה אחד מאלה, רשאי הוא להטיל עליו עיצום כספי בשיעור של פי שבעה מן הקנס הקבוע בסעיף 61(א)(1) ל</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וק העונשין:</w:t>
      </w:r>
    </w:p>
    <w:p w:rsidR="00B515FC" w:rsidRPr="0088080B" w:rsidRDefault="00B515FC" w:rsidP="00B515FC">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לפי סעיפים 6ה1, 6כא, 6כד;</w:t>
      </w:r>
    </w:p>
    <w:p w:rsidR="00B515FC" w:rsidRPr="0088080B" w:rsidRDefault="00B515FC" w:rsidP="00B515FC">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תנאי מתנאי אישור שניתן לפי סעיף 6כ1 או כלל שנקבע לפי אותו סעיף;</w:t>
      </w:r>
    </w:p>
    <w:p w:rsidR="00B515FC" w:rsidRPr="0088080B" w:rsidRDefault="00B515FC" w:rsidP="00B515FC">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מהוראות סעיף 6כה;</w:t>
      </w:r>
    </w:p>
    <w:p w:rsidR="00B515FC" w:rsidRPr="0088080B" w:rsidRDefault="00B515FC" w:rsidP="001F76AF">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מהוראות הכללים שנקבעו לפי סעיפים 6ה(5), 6כ(ו)</w:t>
      </w:r>
      <w:r w:rsidRPr="0088080B">
        <w:rPr>
          <w:rStyle w:val="default"/>
          <w:rFonts w:cs="FrankRuehl" w:hint="cs"/>
          <w:vanish/>
          <w:sz w:val="22"/>
          <w:szCs w:val="22"/>
          <w:u w:val="single"/>
          <w:shd w:val="clear" w:color="auto" w:fill="FFFF99"/>
          <w:rtl/>
        </w:rPr>
        <w:t>, 6כד1</w:t>
      </w:r>
      <w:r w:rsidRPr="0088080B">
        <w:rPr>
          <w:rStyle w:val="default"/>
          <w:rFonts w:cs="FrankRuehl" w:hint="cs"/>
          <w:vanish/>
          <w:sz w:val="22"/>
          <w:szCs w:val="22"/>
          <w:shd w:val="clear" w:color="auto" w:fill="FFFF99"/>
          <w:rtl/>
        </w:rPr>
        <w:t xml:space="preserve"> או 6נב;</w:t>
      </w:r>
    </w:p>
    <w:p w:rsidR="00F90B7E" w:rsidRPr="0088080B" w:rsidRDefault="00F90B7E" w:rsidP="00F90B7E">
      <w:pPr>
        <w:pStyle w:val="P00"/>
        <w:spacing w:before="0"/>
        <w:ind w:left="0" w:right="1134"/>
        <w:rPr>
          <w:rStyle w:val="default"/>
          <w:rFonts w:cs="FrankRuehl" w:hint="cs"/>
          <w:vanish/>
          <w:szCs w:val="20"/>
          <w:shd w:val="clear" w:color="auto" w:fill="FFFF99"/>
          <w:rtl/>
        </w:rPr>
      </w:pPr>
    </w:p>
    <w:p w:rsidR="00F90B7E" w:rsidRPr="0088080B" w:rsidRDefault="00F90B7E" w:rsidP="00F90B7E">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1.8.2013</w:t>
      </w:r>
    </w:p>
    <w:p w:rsidR="00F90B7E" w:rsidRPr="0088080B" w:rsidRDefault="00F90B7E" w:rsidP="00F90B7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F90B7E" w:rsidRPr="0088080B" w:rsidRDefault="00F90B7E" w:rsidP="00F90B7E">
      <w:pPr>
        <w:pStyle w:val="P00"/>
        <w:spacing w:before="0"/>
        <w:ind w:left="0" w:right="1134"/>
        <w:rPr>
          <w:rStyle w:val="default"/>
          <w:rFonts w:cs="FrankRuehl" w:hint="cs"/>
          <w:vanish/>
          <w:szCs w:val="20"/>
          <w:shd w:val="clear" w:color="auto" w:fill="FFFF99"/>
          <w:rtl/>
        </w:rPr>
      </w:pPr>
      <w:hyperlink r:id="rId1603"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140 (</w:t>
      </w:r>
      <w:hyperlink r:id="rId1604"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E9078B" w:rsidRPr="0088080B" w:rsidRDefault="00E9078B" w:rsidP="00E9078B">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למנהל יסוד סביר להניח כי בעל רישיון לשידורים עשה אחד מאלה, רשאי הוא להטיל עליו עיצום כספי בשיעור של פי שבעה מן הקנס הקבוע בסעיף 61(א)(1) לחוק העונשין:</w:t>
      </w:r>
    </w:p>
    <w:p w:rsidR="00E9078B" w:rsidRPr="0088080B" w:rsidRDefault="00E9078B" w:rsidP="00E9078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מהוראות</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סעיפים 5 או 6יב, או תקנה, קביעה או הוראה שנקבעו לפיהם;</w:t>
      </w:r>
    </w:p>
    <w:p w:rsidR="00E9078B" w:rsidRPr="0088080B" w:rsidRDefault="00E9078B" w:rsidP="00E9078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שניתנה בתקנות לפי סעיף 6ט(א);</w:t>
      </w:r>
    </w:p>
    <w:p w:rsidR="00E9078B" w:rsidRPr="0088080B" w:rsidRDefault="00E9078B" w:rsidP="00E9078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הוראה שניתנה על ידי השר בהתאם לסמכותו לפי סעיפים 6ט1(ב), 6כב, 6לד(א) או 13; </w:t>
      </w:r>
    </w:p>
    <w:p w:rsidR="00E9078B" w:rsidRPr="0088080B" w:rsidRDefault="00E9078B" w:rsidP="00E9078B">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תנאי מתנאי הרישיון שנקבע לפי סעיף 6ח(ו);</w:t>
      </w:r>
    </w:p>
    <w:p w:rsidR="00E9078B" w:rsidRPr="0088080B" w:rsidRDefault="00E9078B" w:rsidP="00E9078B">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לא ביצע הוראה שניתנה בידי השר או המנהל בהתאם לסמכותו לפי חוק זה בתוך הזמן שקבעו בהוראה;</w:t>
      </w:r>
    </w:p>
    <w:p w:rsidR="00E9078B" w:rsidRPr="0088080B" w:rsidRDefault="00E9078B" w:rsidP="00E9078B">
      <w:pPr>
        <w:pStyle w:val="P22"/>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(6)</w:t>
      </w:r>
      <w:r w:rsidRPr="0088080B">
        <w:rPr>
          <w:rStyle w:val="default"/>
          <w:rFonts w:cs="FrankRuehl" w:hint="cs"/>
          <w:vanish/>
          <w:sz w:val="22"/>
          <w:szCs w:val="22"/>
          <w:u w:val="single"/>
          <w:shd w:val="clear" w:color="auto" w:fill="FFFF99"/>
          <w:rtl/>
        </w:rPr>
        <w:tab/>
        <w:t>הפר הוראה שניתנה לו מכוח סעיף 4ג1.</w:t>
      </w:r>
    </w:p>
    <w:p w:rsidR="00E9078B" w:rsidRPr="0088080B" w:rsidRDefault="00E9078B" w:rsidP="00E9078B">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היה ליושב ראש המועצה יסוד סביר להניח כי בעל רישיון לשידורים עשה אחד מאלה, רשאי הוא להטיל עליו עיצום כספי בשיעור של פי שבעה מן הקנס הקבוע בסעיף 61(א)(1) ל</w:t>
      </w:r>
      <w:r w:rsidRPr="0088080B">
        <w:rPr>
          <w:rStyle w:val="default"/>
          <w:rFonts w:cs="FrankRuehl"/>
          <w:vanish/>
          <w:sz w:val="22"/>
          <w:szCs w:val="22"/>
          <w:shd w:val="clear" w:color="auto" w:fill="FFFF99"/>
          <w:rtl/>
        </w:rPr>
        <w:t>ח</w:t>
      </w:r>
      <w:r w:rsidRPr="0088080B">
        <w:rPr>
          <w:rStyle w:val="default"/>
          <w:rFonts w:cs="FrankRuehl" w:hint="cs"/>
          <w:vanish/>
          <w:sz w:val="22"/>
          <w:szCs w:val="22"/>
          <w:shd w:val="clear" w:color="auto" w:fill="FFFF99"/>
          <w:rtl/>
        </w:rPr>
        <w:t>וק העונשין:</w:t>
      </w:r>
    </w:p>
    <w:p w:rsidR="00E9078B" w:rsidRPr="0088080B" w:rsidRDefault="00E9078B" w:rsidP="00E9078B">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הוראה לפי סעיפים 6ה1, </w:t>
      </w:r>
      <w:r w:rsidRPr="0088080B">
        <w:rPr>
          <w:rStyle w:val="default"/>
          <w:rFonts w:cs="FrankRuehl" w:hint="cs"/>
          <w:vanish/>
          <w:sz w:val="22"/>
          <w:szCs w:val="22"/>
          <w:u w:val="single"/>
          <w:shd w:val="clear" w:color="auto" w:fill="FFFF99"/>
          <w:rtl/>
        </w:rPr>
        <w:t>6יא2(ג) או (ד),</w:t>
      </w:r>
      <w:r w:rsidRPr="0088080B">
        <w:rPr>
          <w:rStyle w:val="default"/>
          <w:rFonts w:cs="FrankRuehl" w:hint="cs"/>
          <w:vanish/>
          <w:sz w:val="22"/>
          <w:szCs w:val="22"/>
          <w:shd w:val="clear" w:color="auto" w:fill="FFFF99"/>
          <w:rtl/>
        </w:rPr>
        <w:t xml:space="preserve"> 6כא, 6כד;</w:t>
      </w:r>
    </w:p>
    <w:p w:rsidR="005709B8" w:rsidRPr="0088080B" w:rsidRDefault="005709B8" w:rsidP="005709B8">
      <w:pPr>
        <w:pStyle w:val="P00"/>
        <w:spacing w:before="0"/>
        <w:ind w:left="1021" w:right="1134"/>
        <w:rPr>
          <w:rStyle w:val="default"/>
          <w:rFonts w:cs="FrankRuehl" w:hint="cs"/>
          <w:vanish/>
          <w:szCs w:val="20"/>
          <w:shd w:val="clear" w:color="auto" w:fill="FFFF99"/>
          <w:rtl/>
        </w:rPr>
      </w:pPr>
    </w:p>
    <w:p w:rsidR="005709B8" w:rsidRPr="0088080B" w:rsidRDefault="005709B8" w:rsidP="005709B8">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1021" w:right="1134"/>
        <w:rPr>
          <w:rStyle w:val="default"/>
          <w:rFonts w:cs="FrankRuehl" w:hint="cs"/>
          <w:vanish/>
          <w:szCs w:val="20"/>
          <w:shd w:val="clear" w:color="auto" w:fill="FFFF99"/>
          <w:rtl/>
        </w:rPr>
      </w:pPr>
      <w:hyperlink r:id="rId1605"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606"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87102D" w:rsidRPr="0088080B" w:rsidRDefault="0087102D" w:rsidP="005709B8">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פסקה 37ב1(א)(7)</w:t>
      </w:r>
    </w:p>
    <w:p w:rsidR="0087102D" w:rsidRPr="0088080B" w:rsidRDefault="0087102D" w:rsidP="005709B8">
      <w:pPr>
        <w:pStyle w:val="P00"/>
        <w:spacing w:before="0"/>
        <w:ind w:left="1021" w:right="1134"/>
        <w:rPr>
          <w:rStyle w:val="default"/>
          <w:rFonts w:cs="FrankRuehl" w:hint="cs"/>
          <w:vanish/>
          <w:szCs w:val="20"/>
          <w:shd w:val="clear" w:color="auto" w:fill="FFFF99"/>
          <w:rtl/>
        </w:rPr>
      </w:pPr>
    </w:p>
    <w:p w:rsidR="0087102D" w:rsidRPr="0088080B" w:rsidRDefault="0087102D" w:rsidP="0087102D">
      <w:pPr>
        <w:pStyle w:val="P00"/>
        <w:spacing w:before="0"/>
        <w:ind w:left="1021"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13.2.2014</w:t>
      </w:r>
    </w:p>
    <w:p w:rsidR="0087102D" w:rsidRPr="0088080B" w:rsidRDefault="0087102D" w:rsidP="0087102D">
      <w:pPr>
        <w:pStyle w:val="P00"/>
        <w:spacing w:before="0"/>
        <w:ind w:left="1021"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59</w:t>
      </w:r>
    </w:p>
    <w:p w:rsidR="0087102D" w:rsidRPr="0088080B" w:rsidRDefault="0087102D" w:rsidP="0087102D">
      <w:pPr>
        <w:pStyle w:val="P00"/>
        <w:spacing w:before="0"/>
        <w:ind w:left="1021" w:right="1134"/>
        <w:rPr>
          <w:rStyle w:val="default"/>
          <w:rFonts w:cs="FrankRuehl" w:hint="cs"/>
          <w:vanish/>
          <w:szCs w:val="20"/>
          <w:shd w:val="clear" w:color="auto" w:fill="FFFF99"/>
          <w:rtl/>
        </w:rPr>
      </w:pPr>
      <w:hyperlink r:id="rId1607" w:history="1">
        <w:r w:rsidRPr="0088080B">
          <w:rPr>
            <w:rStyle w:val="Hyperlink"/>
            <w:rFonts w:hint="cs"/>
            <w:vanish/>
            <w:szCs w:val="20"/>
            <w:shd w:val="clear" w:color="auto" w:fill="FFFF99"/>
            <w:rtl/>
          </w:rPr>
          <w:t>ס"ח תשע"ד מס' 2433</w:t>
        </w:r>
      </w:hyperlink>
      <w:r w:rsidRPr="0088080B">
        <w:rPr>
          <w:rStyle w:val="default"/>
          <w:rFonts w:cs="FrankRuehl" w:hint="cs"/>
          <w:vanish/>
          <w:szCs w:val="20"/>
          <w:shd w:val="clear" w:color="auto" w:fill="FFFF99"/>
          <w:rtl/>
        </w:rPr>
        <w:t xml:space="preserve"> מיום 13.2.2014 עמ' 294 (</w:t>
      </w:r>
      <w:hyperlink r:id="rId1608" w:history="1">
        <w:r w:rsidRPr="0088080B">
          <w:rPr>
            <w:rStyle w:val="Hyperlink"/>
            <w:rFonts w:hint="cs"/>
            <w:vanish/>
            <w:szCs w:val="20"/>
            <w:shd w:val="clear" w:color="auto" w:fill="FFFF99"/>
            <w:rtl/>
          </w:rPr>
          <w:t>ה"ח 533</w:t>
        </w:r>
      </w:hyperlink>
      <w:r w:rsidRPr="0088080B">
        <w:rPr>
          <w:rStyle w:val="default"/>
          <w:rFonts w:cs="FrankRuehl" w:hint="cs"/>
          <w:vanish/>
          <w:szCs w:val="20"/>
          <w:shd w:val="clear" w:color="auto" w:fill="FFFF99"/>
          <w:rtl/>
        </w:rPr>
        <w:t>)</w:t>
      </w:r>
    </w:p>
    <w:p w:rsidR="005709B8" w:rsidRPr="005709B8" w:rsidRDefault="005709B8" w:rsidP="0087102D">
      <w:pPr>
        <w:pStyle w:val="P00"/>
        <w:spacing w:before="0"/>
        <w:ind w:left="1021"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פסקה 37ב1(</w:t>
      </w:r>
      <w:r w:rsidR="0087102D" w:rsidRPr="0088080B">
        <w:rPr>
          <w:rStyle w:val="default"/>
          <w:rFonts w:cs="FrankRuehl" w:hint="cs"/>
          <w:b/>
          <w:bCs/>
          <w:vanish/>
          <w:szCs w:val="20"/>
          <w:shd w:val="clear" w:color="auto" w:fill="FFFF99"/>
          <w:rtl/>
        </w:rPr>
        <w:t>ב)(8</w:t>
      </w:r>
      <w:r w:rsidRPr="0088080B">
        <w:rPr>
          <w:rStyle w:val="default"/>
          <w:rFonts w:cs="FrankRuehl" w:hint="cs"/>
          <w:b/>
          <w:bCs/>
          <w:vanish/>
          <w:szCs w:val="20"/>
          <w:shd w:val="clear" w:color="auto" w:fill="FFFF99"/>
          <w:rtl/>
        </w:rPr>
        <w:t>)</w:t>
      </w:r>
      <w:bookmarkEnd w:id="502"/>
    </w:p>
    <w:p w:rsidR="00F24715" w:rsidRDefault="00F24715" w:rsidP="00C928B7">
      <w:pPr>
        <w:pStyle w:val="P00"/>
        <w:spacing w:before="72"/>
        <w:ind w:left="0" w:right="1134"/>
        <w:rPr>
          <w:rStyle w:val="default"/>
          <w:rFonts w:cs="FrankRuehl" w:hint="cs"/>
          <w:rtl/>
        </w:rPr>
      </w:pPr>
      <w:r>
        <w:rPr>
          <w:lang w:val="he-IL"/>
        </w:rPr>
        <w:pict>
          <v:rect id="_x0000_s2852" style="position:absolute;left:0;text-align:left;margin-left:464.5pt;margin-top:8.05pt;width:75.05pt;height:20.3pt;z-index:251732992"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55) תשע"ב-2012</w:t>
                  </w:r>
                </w:p>
              </w:txbxContent>
            </v:textbox>
            <w10:anchorlock/>
          </v:rect>
        </w:pict>
      </w:r>
      <w:r>
        <w:rPr>
          <w:rStyle w:val="big-number"/>
          <w:rtl/>
        </w:rPr>
        <w:t>37</w:t>
      </w:r>
      <w:r>
        <w:rPr>
          <w:rStyle w:val="default"/>
          <w:rFonts w:cs="FrankRuehl"/>
          <w:rtl/>
        </w:rPr>
        <w:t>ב</w:t>
      </w:r>
      <w:r>
        <w:rPr>
          <w:rStyle w:val="default"/>
          <w:rFonts w:cs="FrankRuehl" w:hint="cs"/>
          <w:rtl/>
        </w:rPr>
        <w:t>2.</w:t>
      </w:r>
      <w:r>
        <w:rPr>
          <w:rStyle w:val="default"/>
          <w:rFonts w:cs="FrankRuehl"/>
          <w:rtl/>
        </w:rPr>
        <w:tab/>
      </w:r>
      <w:r w:rsidR="00C928B7">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03" w:name="Rov498"/>
      <w:r w:rsidRPr="0088080B">
        <w:rPr>
          <w:rStyle w:val="default"/>
          <w:rFonts w:cs="FrankRuehl" w:hint="cs"/>
          <w:vanish/>
          <w:color w:val="FF0000"/>
          <w:szCs w:val="20"/>
          <w:shd w:val="clear" w:color="auto" w:fill="FFFF99"/>
          <w:rtl/>
        </w:rPr>
        <w:t>מיום 11.1.2007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609"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63 (</w:t>
      </w:r>
      <w:hyperlink r:id="rId1610"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37ב2</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11"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12"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37ב2</w:t>
      </w:r>
    </w:p>
    <w:p w:rsidR="00C928B7" w:rsidRPr="0088080B" w:rsidRDefault="00C928B7" w:rsidP="00C928B7">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C928B7" w:rsidRPr="0088080B" w:rsidRDefault="00C928B7" w:rsidP="00C928B7">
      <w:pPr>
        <w:pStyle w:val="P02"/>
        <w:spacing w:before="20"/>
        <w:ind w:left="1021" w:right="1134"/>
        <w:rPr>
          <w:rStyle w:val="big-number"/>
          <w:rFonts w:hint="cs"/>
          <w:strike/>
          <w:vanish/>
          <w:sz w:val="16"/>
          <w:szCs w:val="16"/>
          <w:shd w:val="clear" w:color="auto" w:fill="FFFF99"/>
          <w:rtl/>
        </w:rPr>
      </w:pPr>
      <w:r w:rsidRPr="0088080B">
        <w:rPr>
          <w:rStyle w:val="big-number"/>
          <w:rFonts w:hint="cs"/>
          <w:strike/>
          <w:vanish/>
          <w:sz w:val="16"/>
          <w:szCs w:val="16"/>
          <w:shd w:val="clear" w:color="auto" w:fill="FFFF99"/>
          <w:rtl/>
        </w:rPr>
        <w:t>סמכות המנהל להפחית עיצום כספי המוטל על בעל רישיון או על מי שפועל מכוח היתר כללי</w:t>
      </w:r>
    </w:p>
    <w:p w:rsidR="00C928B7" w:rsidRPr="0088080B" w:rsidRDefault="00C928B7" w:rsidP="00C928B7">
      <w:pPr>
        <w:pStyle w:val="P00"/>
        <w:spacing w:before="0"/>
        <w:ind w:left="0" w:right="1134"/>
        <w:rPr>
          <w:rStyle w:val="default"/>
          <w:rFonts w:cs="FrankRuehl" w:hint="cs"/>
          <w:strike/>
          <w:vanish/>
          <w:sz w:val="22"/>
          <w:szCs w:val="22"/>
          <w:shd w:val="clear" w:color="auto" w:fill="FFFF99"/>
          <w:rtl/>
        </w:rPr>
      </w:pPr>
      <w:r w:rsidRPr="0088080B">
        <w:rPr>
          <w:rStyle w:val="big-number"/>
          <w:rFonts w:cs="FrankRuehl"/>
          <w:strike/>
          <w:vanish/>
          <w:sz w:val="22"/>
          <w:szCs w:val="22"/>
          <w:shd w:val="clear" w:color="auto" w:fill="FFFF99"/>
          <w:rtl/>
        </w:rPr>
        <w:t>37</w:t>
      </w:r>
      <w:r w:rsidRPr="0088080B">
        <w:rPr>
          <w:rStyle w:val="default"/>
          <w:rFonts w:cs="FrankRuehl"/>
          <w:strike/>
          <w:vanish/>
          <w:sz w:val="22"/>
          <w:szCs w:val="22"/>
          <w:shd w:val="clear" w:color="auto" w:fill="FFFF99"/>
          <w:rtl/>
        </w:rPr>
        <w:t>ב</w:t>
      </w:r>
      <w:r w:rsidRPr="0088080B">
        <w:rPr>
          <w:rStyle w:val="default"/>
          <w:rFonts w:cs="FrankRuehl" w:hint="cs"/>
          <w:strike/>
          <w:vanish/>
          <w:sz w:val="22"/>
          <w:szCs w:val="22"/>
          <w:shd w:val="clear" w:color="auto" w:fill="FFFF99"/>
          <w:rtl/>
        </w:rPr>
        <w:t>2.</w:t>
      </w:r>
      <w:r w:rsidRPr="0088080B">
        <w:rPr>
          <w:rStyle w:val="default"/>
          <w:rFonts w:cs="FrankRuehl"/>
          <w:strike/>
          <w:vanish/>
          <w:sz w:val="22"/>
          <w:szCs w:val="22"/>
          <w:shd w:val="clear" w:color="auto" w:fill="FFFF99"/>
          <w:rtl/>
        </w:rPr>
        <w:tab/>
        <w:t>המנהל רשאי להפחית את סכום העיצום הכספי האמור בסעיף 37ב(ב), (ב1) או (ב2), סכום השווה ל</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15% מהסכום הבסיסי – בהתקיים אחד מאלה, או בסכום השווה ל</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30% מהסכום הבסיסי בהתקיים שניים אלה:</w:t>
      </w:r>
    </w:p>
    <w:p w:rsidR="00C928B7" w:rsidRPr="0088080B" w:rsidRDefault="00C928B7" w:rsidP="00C928B7">
      <w:pPr>
        <w:pStyle w:val="P00"/>
        <w:spacing w:before="0"/>
        <w:ind w:left="624" w:right="1134"/>
        <w:rPr>
          <w:rStyle w:val="default"/>
          <w:rFonts w:cs="FrankRuehl" w:hint="cs"/>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בעל הרישיון או מי שפועל מכוח היתר כללי, לפי</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הענין, שיתף פעולה עם המנהל בגילוי ההפרה ותוצאותיה,</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לרבות בדרך של מסירת מלוא המידע והנתונים על אודות</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ההפרה, גורמיה, היקפה ותוצאותיה, הכל כפי שהורה המנהל;</w:t>
      </w:r>
    </w:p>
    <w:p w:rsidR="00C928B7" w:rsidRPr="00C928B7" w:rsidRDefault="00C928B7" w:rsidP="00C928B7">
      <w:pPr>
        <w:pStyle w:val="P00"/>
        <w:spacing w:before="0"/>
        <w:ind w:left="624" w:right="1134"/>
        <w:rPr>
          <w:rStyle w:val="default"/>
          <w:rFonts w:cs="FrankRuehl" w:hint="cs"/>
          <w:sz w:val="2"/>
          <w:szCs w:val="2"/>
          <w:rtl/>
        </w:rPr>
      </w:pPr>
      <w:r w:rsidRPr="0088080B">
        <w:rPr>
          <w:rStyle w:val="default"/>
          <w:rFonts w:cs="FrankRuehl"/>
          <w:strike/>
          <w:vanish/>
          <w:sz w:val="22"/>
          <w:szCs w:val="22"/>
          <w:shd w:val="clear" w:color="auto" w:fill="FFFF99"/>
          <w:rtl/>
        </w:rPr>
        <w:t>(2)</w:t>
      </w:r>
      <w:r w:rsidRPr="0088080B">
        <w:rPr>
          <w:rStyle w:val="default"/>
          <w:rFonts w:cs="FrankRuehl" w:hint="cs"/>
          <w:strike/>
          <w:vanish/>
          <w:sz w:val="22"/>
          <w:szCs w:val="22"/>
          <w:shd w:val="clear" w:color="auto" w:fill="FFFF99"/>
          <w:rtl/>
        </w:rPr>
        <w:tab/>
      </w:r>
      <w:r w:rsidRPr="0088080B">
        <w:rPr>
          <w:rStyle w:val="default"/>
          <w:rFonts w:cs="FrankRuehl"/>
          <w:strike/>
          <w:vanish/>
          <w:sz w:val="22"/>
          <w:szCs w:val="22"/>
          <w:shd w:val="clear" w:color="auto" w:fill="FFFF99"/>
          <w:rtl/>
        </w:rPr>
        <w:t>בעל הרישיון או מי שפועל מכוח היתר כללי, לפי</w:t>
      </w:r>
      <w:r w:rsidRPr="0088080B">
        <w:rPr>
          <w:rStyle w:val="default"/>
          <w:rFonts w:cs="FrankRuehl" w:hint="cs"/>
          <w:strike/>
          <w:vanish/>
          <w:sz w:val="22"/>
          <w:szCs w:val="22"/>
          <w:shd w:val="clear" w:color="auto" w:fill="FFFF99"/>
          <w:rtl/>
        </w:rPr>
        <w:t xml:space="preserve"> </w:t>
      </w:r>
      <w:r w:rsidRPr="0088080B">
        <w:rPr>
          <w:rStyle w:val="default"/>
          <w:rFonts w:cs="FrankRuehl"/>
          <w:strike/>
          <w:vanish/>
          <w:sz w:val="22"/>
          <w:szCs w:val="22"/>
          <w:shd w:val="clear" w:color="auto" w:fill="FFFF99"/>
          <w:rtl/>
        </w:rPr>
        <w:t>הענין, נקט פעולות להפסקת ההפרה או לצמצום היקפה או תוצאותיה, כפי שהורה המנהל.</w:t>
      </w:r>
      <w:bookmarkEnd w:id="503"/>
    </w:p>
    <w:p w:rsidR="00F24715" w:rsidRDefault="00F24715" w:rsidP="00C928B7">
      <w:pPr>
        <w:pStyle w:val="P00"/>
        <w:spacing w:before="72"/>
        <w:ind w:left="0" w:right="1134"/>
        <w:rPr>
          <w:rStyle w:val="default"/>
          <w:rFonts w:cs="FrankRuehl"/>
          <w:rtl/>
        </w:rPr>
      </w:pPr>
      <w:bookmarkStart w:id="504" w:name="Seif107"/>
      <w:bookmarkEnd w:id="504"/>
      <w:r>
        <w:rPr>
          <w:lang w:val="he-IL"/>
        </w:rPr>
        <w:pict>
          <v:rect id="_x0000_s2444" style="position:absolute;left:0;text-align:left;margin-left:470.25pt;margin-top:8.05pt;width:69.3pt;height:97.2pt;z-index:25161216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פרה נמשכת והפרה חוזרת</w:t>
                  </w:r>
                </w:p>
                <w:p w:rsidR="00F17E28" w:rsidRDefault="00F17E28">
                  <w:pPr>
                    <w:spacing w:line="160" w:lineRule="exact"/>
                    <w:jc w:val="left"/>
                    <w:rPr>
                      <w:rFonts w:cs="Miriam"/>
                      <w:noProof/>
                      <w:szCs w:val="18"/>
                      <w:rtl/>
                    </w:rPr>
                  </w:pPr>
                  <w:r>
                    <w:rPr>
                      <w:rFonts w:cs="Miriam" w:hint="cs"/>
                      <w:szCs w:val="18"/>
                      <w:rtl/>
                    </w:rPr>
                    <w:t>(תיקון מס' 21) תש"ס-2000</w:t>
                  </w:r>
                </w:p>
                <w:p w:rsidR="00F17E28" w:rsidRDefault="00F17E28">
                  <w:pPr>
                    <w:spacing w:line="160" w:lineRule="exact"/>
                    <w:jc w:val="left"/>
                    <w:rPr>
                      <w:rFonts w:cs="Miriam" w:hint="cs"/>
                      <w:szCs w:val="18"/>
                      <w:rtl/>
                    </w:rPr>
                  </w:pPr>
                  <w:r>
                    <w:rPr>
                      <w:rFonts w:cs="Miriam" w:hint="cs"/>
                      <w:szCs w:val="18"/>
                      <w:rtl/>
                    </w:rPr>
                    <w:t xml:space="preserve">(תיקון מס' 25) </w:t>
                  </w:r>
                  <w:r>
                    <w:rPr>
                      <w:rFonts w:cs="Miriam"/>
                      <w:szCs w:val="18"/>
                      <w:rtl/>
                    </w:rPr>
                    <w:t>ת</w:t>
                  </w:r>
                  <w:r>
                    <w:rPr>
                      <w:rFonts w:cs="Miriam" w:hint="cs"/>
                      <w:szCs w:val="18"/>
                      <w:rtl/>
                    </w:rPr>
                    <w:t>שס"א-2001</w:t>
                  </w:r>
                </w:p>
                <w:p w:rsidR="00F17E28" w:rsidRDefault="00F17E28">
                  <w:pPr>
                    <w:spacing w:line="160" w:lineRule="exact"/>
                    <w:jc w:val="left"/>
                    <w:rPr>
                      <w:rFonts w:cs="Miriam" w:hint="cs"/>
                      <w:szCs w:val="18"/>
                      <w:rtl/>
                    </w:rPr>
                  </w:pPr>
                  <w:r>
                    <w:rPr>
                      <w:rFonts w:cs="Miriam" w:hint="cs"/>
                      <w:szCs w:val="18"/>
                      <w:rtl/>
                    </w:rPr>
                    <w:t>(תיקון מס' 31) תשס"ה-2005</w:t>
                  </w:r>
                </w:p>
                <w:p w:rsidR="00F17E28" w:rsidRDefault="00F17E28">
                  <w:pPr>
                    <w:spacing w:line="160" w:lineRule="exact"/>
                    <w:jc w:val="left"/>
                    <w:rPr>
                      <w:rFonts w:cs="Miriam" w:hint="cs"/>
                      <w:noProof/>
                      <w:szCs w:val="18"/>
                      <w:rtl/>
                    </w:rPr>
                  </w:pPr>
                  <w:r>
                    <w:rPr>
                      <w:rFonts w:cs="Miriam" w:hint="cs"/>
                      <w:szCs w:val="18"/>
                      <w:rtl/>
                    </w:rPr>
                    <w:t>(תיקון מס' 36) תשס"ז-2007</w:t>
                  </w:r>
                </w:p>
                <w:p w:rsidR="00F17E28" w:rsidRDefault="00F17E28">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בהפרה כאמור </w:t>
      </w:r>
      <w:r w:rsidR="00C928B7">
        <w:rPr>
          <w:rStyle w:val="default"/>
          <w:rFonts w:cs="FrankRuehl" w:hint="cs"/>
          <w:rtl/>
        </w:rPr>
        <w:t>בסעיף</w:t>
      </w:r>
      <w:r>
        <w:rPr>
          <w:rStyle w:val="default"/>
          <w:rFonts w:cs="FrankRuehl" w:hint="cs"/>
          <w:rtl/>
        </w:rPr>
        <w:t xml:space="preserve"> 37ב1, ייווסף על העיצום הכספי הקבוע לגביה עיצום כספי בשיעור החלק החמישים מעיצום כאמור, לכל יום נוסף שבו נמשכת ההפרה.</w:t>
      </w:r>
    </w:p>
    <w:p w:rsidR="00F24715" w:rsidRDefault="00F24715">
      <w:pPr>
        <w:pStyle w:val="P00"/>
        <w:spacing w:before="72"/>
        <w:ind w:left="0" w:right="1134"/>
        <w:rPr>
          <w:rStyle w:val="default"/>
          <w:rFonts w:cs="FrankRuehl" w:hint="cs"/>
          <w:rtl/>
        </w:rPr>
      </w:pPr>
    </w:p>
    <w:p w:rsidR="00C928B7" w:rsidRDefault="00C928B7">
      <w:pPr>
        <w:pStyle w:val="P00"/>
        <w:spacing w:before="72"/>
        <w:ind w:left="0" w:right="1134"/>
        <w:rPr>
          <w:rStyle w:val="default"/>
          <w:rFonts w:cs="FrankRuehl" w:hint="cs"/>
          <w:rtl/>
        </w:rPr>
      </w:pPr>
    </w:p>
    <w:p w:rsidR="00C928B7" w:rsidRDefault="00C928B7">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p>
    <w:p w:rsidR="00F24715" w:rsidRDefault="00F24715" w:rsidP="00C928B7">
      <w:pPr>
        <w:pStyle w:val="P00"/>
        <w:spacing w:before="72"/>
        <w:ind w:left="0" w:right="1134"/>
        <w:rPr>
          <w:rStyle w:val="default"/>
          <w:rFonts w:cs="FrankRuehl" w:hint="cs"/>
          <w:rtl/>
        </w:rPr>
      </w:pPr>
      <w:r>
        <w:rPr>
          <w:lang w:val="he-IL"/>
        </w:rPr>
        <w:pict>
          <v:shape id="_x0000_s2853" type="#_x0000_t202" style="position:absolute;left:0;text-align:left;margin-left:470.25pt;margin-top:7.1pt;width:1in;height:36.05pt;z-index:251734016" filled="f" stroked="f">
            <v:textbox inset="1mm,0,1mm,0">
              <w:txbxContent>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rsidP="00C928B7">
                  <w:pPr>
                    <w:spacing w:line="160" w:lineRule="exact"/>
                    <w:jc w:val="left"/>
                    <w:rPr>
                      <w:rFonts w:cs="Miriam" w:hint="cs"/>
                      <w:noProof/>
                      <w:szCs w:val="18"/>
                      <w:rtl/>
                    </w:rPr>
                  </w:pPr>
                  <w:r>
                    <w:rPr>
                      <w:rFonts w:cs="Miriam" w:hint="cs"/>
                      <w:noProof/>
                      <w:szCs w:val="18"/>
                      <w:rtl/>
                    </w:rPr>
                    <w:t>(תיקון מס' 55) תשע"ב-2012</w:t>
                  </w:r>
                </w:p>
              </w:txbxContent>
            </v:textbox>
            <w10:wrap anchorx="page"/>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בהפרה חוזרת ייתוסף סכום השווה למחצית העיצום </w:t>
      </w:r>
      <w:r>
        <w:rPr>
          <w:rStyle w:val="default"/>
          <w:rFonts w:cs="FrankRuehl"/>
          <w:rtl/>
        </w:rPr>
        <w:t>ה</w:t>
      </w:r>
      <w:r>
        <w:rPr>
          <w:rStyle w:val="default"/>
          <w:rFonts w:cs="FrankRuehl" w:hint="cs"/>
          <w:rtl/>
        </w:rPr>
        <w:t xml:space="preserve">כספי שניתן להטיל על הפרה ראשונה; לענין זה, "הפרה חוזרת" </w:t>
      </w:r>
      <w:r w:rsidR="007764B3">
        <w:rPr>
          <w:rStyle w:val="default"/>
          <w:rFonts w:cs="FrankRuehl"/>
          <w:rtl/>
        </w:rPr>
        <w:t>–</w:t>
      </w:r>
      <w:r>
        <w:rPr>
          <w:rStyle w:val="default"/>
          <w:rFonts w:cs="FrankRuehl" w:hint="cs"/>
          <w:rtl/>
        </w:rPr>
        <w:t xml:space="preserve"> הפרה נוספת לפי ס</w:t>
      </w:r>
      <w:r w:rsidR="00C928B7">
        <w:rPr>
          <w:rStyle w:val="default"/>
          <w:rFonts w:cs="FrankRuehl" w:hint="cs"/>
          <w:rtl/>
        </w:rPr>
        <w:t>עיף</w:t>
      </w:r>
      <w:r>
        <w:rPr>
          <w:rStyle w:val="default"/>
          <w:rFonts w:cs="FrankRuehl" w:hint="cs"/>
          <w:rtl/>
        </w:rPr>
        <w:t xml:space="preserve"> 37ב1, אשר נקבע לגביה עיצום כספי, בתוך שנתיים מהיום שהוטל עיצום כספי על ההפרה הראשונה.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05" w:name="Rov499"/>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613"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14"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37ג</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61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61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1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כאמור בסעיפים </w:t>
      </w:r>
      <w:r w:rsidRPr="0088080B">
        <w:rPr>
          <w:rStyle w:val="default"/>
          <w:rFonts w:cs="FrankRuehl"/>
          <w:vanish/>
          <w:sz w:val="22"/>
          <w:szCs w:val="22"/>
          <w:shd w:val="clear" w:color="auto" w:fill="FFFF99"/>
          <w:rtl/>
        </w:rPr>
        <w:t>37ב(ב) או (ג)</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או 37ב1</w:t>
      </w:r>
      <w:r w:rsidR="007764B3" w:rsidRPr="0088080B">
        <w:rPr>
          <w:rStyle w:val="default"/>
          <w:rFonts w:cs="FrankRuehl" w:hint="cs"/>
          <w:vanish/>
          <w:sz w:val="22"/>
          <w:szCs w:val="22"/>
          <w:u w:val="single"/>
          <w:shd w:val="clear" w:color="auto" w:fill="FFFF99"/>
          <w:rtl/>
        </w:rPr>
        <w:t>,</w:t>
      </w:r>
      <w:r w:rsidRPr="0088080B">
        <w:rPr>
          <w:rStyle w:val="default"/>
          <w:rFonts w:cs="FrankRuehl" w:hint="cs"/>
          <w:vanish/>
          <w:sz w:val="22"/>
          <w:szCs w:val="22"/>
          <w:shd w:val="clear" w:color="auto" w:fill="FFFF99"/>
          <w:rtl/>
        </w:rPr>
        <w:t xml:space="preserve"> ייווסף על העיצום הכספי הקבוע לגביה עיצום כספי בשיעור החלק החמישים מעיצום כאמור, לכל יום נוסף שבו נמשכת ההפרה.</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חוזרת ייתוסף סכום השווה למחצית העיצום </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כספי שניתן להטיל על הפרה ראשונה; לענין זה, "הפרה חוזרת" </w:t>
      </w:r>
      <w:r w:rsidR="007764B3"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הפרה נוספת </w:t>
      </w:r>
      <w:r w:rsidRPr="0088080B">
        <w:rPr>
          <w:rStyle w:val="default"/>
          <w:rFonts w:cs="FrankRuehl" w:hint="cs"/>
          <w:strike/>
          <w:vanish/>
          <w:sz w:val="22"/>
          <w:szCs w:val="22"/>
          <w:shd w:val="clear" w:color="auto" w:fill="FFFF99"/>
          <w:rtl/>
        </w:rPr>
        <w:t>לפי סעיף 37ב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לפי סעיפים 37ב או 37ב1</w:t>
      </w:r>
      <w:r w:rsidRPr="0088080B">
        <w:rPr>
          <w:rStyle w:val="default"/>
          <w:rFonts w:cs="FrankRuehl" w:hint="cs"/>
          <w:vanish/>
          <w:sz w:val="22"/>
          <w:szCs w:val="22"/>
          <w:shd w:val="clear" w:color="auto" w:fill="FFFF99"/>
          <w:rtl/>
        </w:rPr>
        <w:t>, אשר נקבע לגביה עיצום כספי, בתוך שנתיים מהיום שהוטל עיצום כספי על ההפרה הראשונה.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618"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68 (</w:t>
      </w:r>
      <w:hyperlink r:id="rId1619"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כאמור בסעיפים </w:t>
      </w:r>
      <w:r w:rsidRPr="0088080B">
        <w:rPr>
          <w:rStyle w:val="default"/>
          <w:rFonts w:cs="FrankRuehl"/>
          <w:strike/>
          <w:vanish/>
          <w:sz w:val="22"/>
          <w:szCs w:val="22"/>
          <w:shd w:val="clear" w:color="auto" w:fill="FFFF99"/>
          <w:rtl/>
        </w:rPr>
        <w:t>37ב(ב) או (ג)</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37ב(ב), (ב1) או (ג)</w:t>
      </w:r>
      <w:r w:rsidRPr="0088080B">
        <w:rPr>
          <w:rStyle w:val="default"/>
          <w:rFonts w:cs="FrankRuehl" w:hint="cs"/>
          <w:vanish/>
          <w:sz w:val="22"/>
          <w:szCs w:val="22"/>
          <w:shd w:val="clear" w:color="auto" w:fill="FFFF99"/>
          <w:rtl/>
        </w:rPr>
        <w:t xml:space="preserve"> או 37ב1, ייווסף על העיצום הכספי הקבוע לגביה עיצום כספי בשיעור החלק החמישים מעיצום כאמור, לכל יום נוסף שבו נמשכת ההפרה.</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620"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63 (</w:t>
      </w:r>
      <w:hyperlink r:id="rId1621"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כאמור בסעיפים 37ב(ב), </w:t>
      </w:r>
      <w:r w:rsidRPr="0088080B">
        <w:rPr>
          <w:rStyle w:val="default"/>
          <w:rFonts w:cs="FrankRuehl" w:hint="cs"/>
          <w:strike/>
          <w:vanish/>
          <w:sz w:val="22"/>
          <w:szCs w:val="22"/>
          <w:shd w:val="clear" w:color="auto" w:fill="FFFF99"/>
          <w:rtl/>
        </w:rPr>
        <w:t>(ב1)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(ב1), (ב2)</w:t>
      </w:r>
      <w:r w:rsidRPr="0088080B">
        <w:rPr>
          <w:rStyle w:val="default"/>
          <w:rFonts w:cs="FrankRuehl" w:hint="cs"/>
          <w:vanish/>
          <w:sz w:val="22"/>
          <w:szCs w:val="22"/>
          <w:shd w:val="clear" w:color="auto" w:fill="FFFF99"/>
          <w:rtl/>
        </w:rPr>
        <w:t xml:space="preserve"> או (ג) או 37ב1, ייווסף על העיצום הכספי הקבוע לגביה עיצום כספי בשיעור החלק החמישים מעיצום כאמור, לכל יום נוסף שבו נמשכת ההפרה.</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2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2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928B7" w:rsidRPr="0088080B" w:rsidRDefault="00C928B7" w:rsidP="00C928B7">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37ג.</w:t>
      </w:r>
      <w:r w:rsidRPr="0088080B">
        <w:rPr>
          <w:rStyle w:val="default"/>
          <w:rFonts w:cs="FrankRuehl" w:hint="cs"/>
          <w:vanish/>
          <w:sz w:val="22"/>
          <w:szCs w:val="22"/>
          <w:shd w:val="clear" w:color="auto" w:fill="FFFF99"/>
          <w:rtl/>
        </w:rPr>
        <w:tab/>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כאמור </w:t>
      </w:r>
      <w:r w:rsidRPr="0088080B">
        <w:rPr>
          <w:rStyle w:val="default"/>
          <w:rFonts w:cs="FrankRuehl" w:hint="cs"/>
          <w:strike/>
          <w:vanish/>
          <w:sz w:val="22"/>
          <w:szCs w:val="22"/>
          <w:shd w:val="clear" w:color="auto" w:fill="FFFF99"/>
          <w:rtl/>
        </w:rPr>
        <w:t>בסעיפים 37ב(ב), (ב1), (ב2) או (ג) או 37ב1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בסעיף 37ב1</w:t>
      </w:r>
      <w:r w:rsidRPr="0088080B">
        <w:rPr>
          <w:rStyle w:val="default"/>
          <w:rFonts w:cs="FrankRuehl" w:hint="cs"/>
          <w:vanish/>
          <w:sz w:val="22"/>
          <w:szCs w:val="22"/>
          <w:shd w:val="clear" w:color="auto" w:fill="FFFF99"/>
          <w:rtl/>
        </w:rPr>
        <w:t>, ייווסף על העיצום הכספי הקבוע לגביה עיצום כספי בשיעור החלק החמישים מעיצום כאמור, לכל יום נוסף שבו נמשכת ההפרה.</w:t>
      </w:r>
    </w:p>
    <w:p w:rsidR="00C928B7" w:rsidRPr="00C928B7" w:rsidRDefault="00C928B7" w:rsidP="00C928B7">
      <w:pPr>
        <w:pStyle w:val="P00"/>
        <w:spacing w:before="0"/>
        <w:ind w:left="0" w:right="1134"/>
        <w:rPr>
          <w:rStyle w:val="default"/>
          <w:rFonts w:cs="FrankRuehl" w:hint="cs"/>
          <w:sz w:val="2"/>
          <w:szCs w:val="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בהפרה חוזרת ייתוסף סכום השווה למחצית העיצום </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כספי שניתן להטיל על הפרה ראשונה; לענין זה, "הפרה חוזרת" </w:t>
      </w:r>
      <w:r w:rsidR="007764B3"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הפרה נוספת לפי </w:t>
      </w:r>
      <w:r w:rsidRPr="0088080B">
        <w:rPr>
          <w:rStyle w:val="default"/>
          <w:rFonts w:cs="FrankRuehl" w:hint="cs"/>
          <w:strike/>
          <w:vanish/>
          <w:sz w:val="22"/>
          <w:szCs w:val="22"/>
          <w:shd w:val="clear" w:color="auto" w:fill="FFFF99"/>
          <w:rtl/>
        </w:rPr>
        <w:t>סעיפים 37ב או 37ב1</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סעיף 37ב1</w:t>
      </w:r>
      <w:r w:rsidRPr="0088080B">
        <w:rPr>
          <w:rStyle w:val="default"/>
          <w:rFonts w:cs="FrankRuehl" w:hint="cs"/>
          <w:vanish/>
          <w:sz w:val="22"/>
          <w:szCs w:val="22"/>
          <w:shd w:val="clear" w:color="auto" w:fill="FFFF99"/>
          <w:rtl/>
        </w:rPr>
        <w:t>, אשר נקבע לגביה עיצום כספי, בתוך שנתיים מהיום שהוטל עיצום כספי על ההפרה הראשונה.</w:t>
      </w:r>
      <w:bookmarkEnd w:id="505"/>
    </w:p>
    <w:p w:rsidR="00F24715" w:rsidRDefault="00F24715">
      <w:pPr>
        <w:pStyle w:val="P00"/>
        <w:spacing w:before="72"/>
        <w:ind w:left="0" w:right="1134"/>
        <w:rPr>
          <w:rStyle w:val="default"/>
          <w:rFonts w:cs="FrankRuehl" w:hint="cs"/>
          <w:rtl/>
        </w:rPr>
      </w:pPr>
      <w:bookmarkStart w:id="506" w:name="Seif108"/>
      <w:bookmarkEnd w:id="506"/>
      <w:r>
        <w:rPr>
          <w:lang w:val="he-IL"/>
        </w:rPr>
        <w:pict>
          <v:rect id="_x0000_s2446" style="position:absolute;left:0;text-align:left;margin-left:464.5pt;margin-top:8.05pt;width:75.05pt;height:69.9pt;z-index:251613184" o:allowincell="f" filled="f" stroked="f" strokecolor="lime" strokeweight=".25pt">
            <v:textbox style="mso-next-textbox:#_x0000_s2446" inset="0,0,0,0">
              <w:txbxContent>
                <w:p w:rsidR="00F17E28" w:rsidRDefault="00F17E28">
                  <w:pPr>
                    <w:spacing w:line="160" w:lineRule="exact"/>
                    <w:jc w:val="left"/>
                    <w:rPr>
                      <w:rFonts w:cs="Miriam" w:hint="cs"/>
                      <w:szCs w:val="18"/>
                      <w:rtl/>
                    </w:rPr>
                  </w:pPr>
                  <w:r>
                    <w:rPr>
                      <w:rFonts w:cs="Miriam"/>
                      <w:szCs w:val="18"/>
                      <w:rtl/>
                    </w:rPr>
                    <w:t>ד</w:t>
                  </w:r>
                  <w:r>
                    <w:rPr>
                      <w:rFonts w:cs="Miriam" w:hint="cs"/>
                      <w:szCs w:val="18"/>
                      <w:rtl/>
                    </w:rPr>
                    <w:t>רישת העיצום הכספי ותשלומו</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עיצום כספי ישולם על פי דרישה בכתב מאת המנהל או מאת יושב ראש המועצה, לפי הענין, בתוך 30 ימים ממועד קבלתה; הדרישה תוצא לאחר שנמסרה לבעל הרשיון </w:t>
      </w:r>
      <w:r w:rsidR="00C928B7">
        <w:rPr>
          <w:rStyle w:val="default"/>
          <w:rFonts w:cs="FrankRuehl" w:hint="cs"/>
          <w:rtl/>
        </w:rPr>
        <w:t xml:space="preserve">לשידורים </w:t>
      </w:r>
      <w:r>
        <w:rPr>
          <w:rStyle w:val="default"/>
          <w:rFonts w:cs="FrankRuehl" w:hint="cs"/>
          <w:rtl/>
        </w:rPr>
        <w:t>הודעה בכתב על הכוונה להוציאה, וניתנה לו הזדמנות להשמיע את טענותיו.</w:t>
      </w: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bookmarkStart w:id="507" w:name="Rov434"/>
      <w:r w:rsidRPr="0088080B">
        <w:rPr>
          <w:rStyle w:val="default"/>
          <w:rFonts w:cs="FrankRuehl" w:hint="cs"/>
          <w:vanish/>
          <w:color w:val="FF0000"/>
          <w:szCs w:val="20"/>
          <w:shd w:val="clear" w:color="auto" w:fill="FFFF99"/>
          <w:rtl/>
        </w:rPr>
        <w:t>מיום 1.1.2000</w:t>
      </w:r>
    </w:p>
    <w:p w:rsidR="00C928B7" w:rsidRPr="0088080B" w:rsidRDefault="00C928B7" w:rsidP="00C928B7">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24"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25"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C928B7" w:rsidRPr="0088080B" w:rsidRDefault="00C928B7" w:rsidP="00C928B7">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37ד</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C928B7" w:rsidRPr="0088080B" w:rsidRDefault="00C928B7" w:rsidP="00C928B7">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2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62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2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C928B7" w:rsidRPr="0088080B" w:rsidRDefault="00C928B7" w:rsidP="00C928B7">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עיצום כספי ישולם </w:t>
      </w:r>
      <w:r w:rsidRPr="0088080B">
        <w:rPr>
          <w:rStyle w:val="default"/>
          <w:rFonts w:cs="FrankRuehl" w:hint="cs"/>
          <w:strike/>
          <w:vanish/>
          <w:sz w:val="22"/>
          <w:szCs w:val="22"/>
          <w:shd w:val="clear" w:color="auto" w:fill="FFFF99"/>
          <w:rtl/>
        </w:rPr>
        <w:t>על פי דרישת המנהל בכתב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על פי דרישה בכתב מאת המנהל או מאת יושב ראש המועצה, לפי הענין</w:t>
      </w:r>
      <w:r w:rsidRPr="0088080B">
        <w:rPr>
          <w:rStyle w:val="default"/>
          <w:rFonts w:cs="FrankRuehl" w:hint="cs"/>
          <w:vanish/>
          <w:sz w:val="22"/>
          <w:szCs w:val="22"/>
          <w:shd w:val="clear" w:color="auto" w:fill="FFFF99"/>
          <w:rtl/>
        </w:rPr>
        <w:t xml:space="preserve">, בתוך 30 ימים ממועד קבלתה; הדרישה תוצא לאחר </w:t>
      </w:r>
      <w:r w:rsidRPr="0088080B">
        <w:rPr>
          <w:rStyle w:val="default"/>
          <w:rFonts w:cs="FrankRuehl" w:hint="cs"/>
          <w:strike/>
          <w:vanish/>
          <w:sz w:val="22"/>
          <w:szCs w:val="22"/>
          <w:shd w:val="clear" w:color="auto" w:fill="FFFF99"/>
          <w:rtl/>
        </w:rPr>
        <w:t>שהודע לבעל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שנמסרה לבעל הרשיון הודעה בכתב</w:t>
      </w:r>
      <w:r w:rsidRPr="0088080B">
        <w:rPr>
          <w:rStyle w:val="default"/>
          <w:rFonts w:cs="FrankRuehl" w:hint="cs"/>
          <w:vanish/>
          <w:sz w:val="22"/>
          <w:szCs w:val="22"/>
          <w:shd w:val="clear" w:color="auto" w:fill="FFFF99"/>
          <w:rtl/>
        </w:rPr>
        <w:t xml:space="preserve"> על הכוונה להוציאה, וניתנה לו הזדמנות להשמיע את טענותיו.</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29"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30"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C928B7" w:rsidRDefault="00C928B7" w:rsidP="00C928B7">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37</w:t>
      </w:r>
      <w:r w:rsidRPr="0088080B">
        <w:rPr>
          <w:rStyle w:val="default"/>
          <w:rFonts w:cs="FrankRuehl"/>
          <w:vanish/>
          <w:sz w:val="22"/>
          <w:szCs w:val="22"/>
          <w:shd w:val="clear" w:color="auto" w:fill="FFFF99"/>
          <w:rtl/>
        </w:rPr>
        <w:t>ד</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עיצום כספי ישולם על פי דרישה בכתב מאת המנהל או מאת יושב ראש המועצה, לפי הענין, בתוך 30 ימים ממועד קבלתה; הדרישה תוצא לאחר שנמסרה לבעל הרשיון </w:t>
      </w:r>
      <w:r w:rsidRPr="0088080B">
        <w:rPr>
          <w:rStyle w:val="default"/>
          <w:rFonts w:cs="FrankRuehl" w:hint="cs"/>
          <w:vanish/>
          <w:sz w:val="22"/>
          <w:szCs w:val="22"/>
          <w:u w:val="single"/>
          <w:shd w:val="clear" w:color="auto" w:fill="FFFF99"/>
          <w:rtl/>
        </w:rPr>
        <w:t>לשידורים</w:t>
      </w:r>
      <w:r w:rsidRPr="0088080B">
        <w:rPr>
          <w:rStyle w:val="default"/>
          <w:rFonts w:cs="FrankRuehl" w:hint="cs"/>
          <w:vanish/>
          <w:sz w:val="22"/>
          <w:szCs w:val="22"/>
          <w:shd w:val="clear" w:color="auto" w:fill="FFFF99"/>
          <w:rtl/>
        </w:rPr>
        <w:t xml:space="preserve"> הודעה בכתב על הכוונה להוציאה, וניתנה לו הזדמנות להשמיע את טענותיו.</w:t>
      </w:r>
      <w:bookmarkEnd w:id="507"/>
    </w:p>
    <w:p w:rsidR="00C928B7" w:rsidRDefault="00C928B7">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hint="cs"/>
          <w:rtl/>
        </w:rPr>
      </w:pPr>
      <w:bookmarkStart w:id="508" w:name="Seif109"/>
      <w:bookmarkEnd w:id="508"/>
      <w:r>
        <w:rPr>
          <w:lang w:val="he-IL"/>
        </w:rPr>
        <w:pict>
          <v:rect id="_x0000_s2447" style="position:absolute;left:0;text-align:left;margin-left:464.5pt;margin-top:8.05pt;width:75.05pt;height:40pt;z-index:25161420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פרשי הצמדה וריבית</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txbxContent>
            </v:textbox>
            <w10:anchorlock/>
          </v:rect>
        </w:pict>
      </w:r>
      <w:r>
        <w:rPr>
          <w:rStyle w:val="big-number"/>
          <w:rtl/>
        </w:rPr>
        <w:t>37</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לא שולם עיצום כספי במועד, ייתוספו לו, לגבי תקופת הפיגור, הפרשי הצמדה וריבית.</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09" w:name="Rov435"/>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631"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32"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37ה</w:t>
      </w:r>
      <w:bookmarkEnd w:id="509"/>
    </w:p>
    <w:p w:rsidR="00F24715" w:rsidRDefault="00F24715">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hint="cs"/>
          <w:rtl/>
        </w:rPr>
      </w:pPr>
      <w:bookmarkStart w:id="510" w:name="Seif110"/>
      <w:bookmarkEnd w:id="510"/>
      <w:r>
        <w:rPr>
          <w:lang w:val="he-IL"/>
        </w:rPr>
        <w:pict>
          <v:rect id="_x0000_s2448" style="position:absolute;left:0;text-align:left;margin-left:464.5pt;margin-top:8.05pt;width:75.05pt;height:41.05pt;z-index:25161523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ג</w:t>
                  </w:r>
                  <w:r>
                    <w:rPr>
                      <w:rFonts w:cs="Miriam" w:hint="cs"/>
                      <w:szCs w:val="18"/>
                      <w:rtl/>
                    </w:rPr>
                    <w:t>ביה</w:t>
                  </w:r>
                </w:p>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37</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עיצום כספי ייגבה לאוצר המדינה.</w:t>
      </w:r>
    </w:p>
    <w:p w:rsidR="00BE674A" w:rsidRDefault="00BE674A">
      <w:pPr>
        <w:pStyle w:val="P00"/>
        <w:spacing w:before="72"/>
        <w:ind w:left="0" w:right="1134"/>
        <w:rPr>
          <w:rStyle w:val="default"/>
          <w:rFonts w:cs="FrankRuehl" w:hint="cs"/>
          <w:rtl/>
        </w:rPr>
      </w:pPr>
    </w:p>
    <w:p w:rsidR="00BE674A" w:rsidRDefault="00BE674A">
      <w:pPr>
        <w:pStyle w:val="P00"/>
        <w:spacing w:before="72"/>
        <w:ind w:left="0" w:right="1134"/>
        <w:rPr>
          <w:rStyle w:val="default"/>
          <w:rFonts w:cs="FrankRuehl" w:hint="cs"/>
          <w:rtl/>
        </w:rPr>
      </w:pPr>
    </w:p>
    <w:p w:rsidR="00F24715" w:rsidRDefault="00BE674A">
      <w:pPr>
        <w:pStyle w:val="P00"/>
        <w:spacing w:before="72"/>
        <w:ind w:left="0" w:right="1134"/>
        <w:rPr>
          <w:rStyle w:val="default"/>
          <w:rFonts w:cs="FrankRuehl" w:hint="cs"/>
          <w:rtl/>
        </w:rPr>
      </w:pPr>
      <w:r>
        <w:rPr>
          <w:rtl/>
          <w:lang w:eastAsia="en-US"/>
        </w:rPr>
        <w:pict>
          <v:shape id="_x0000_s2983" type="#_x0000_t202" style="position:absolute;left:0;text-align:left;margin-left:470.25pt;margin-top:7.15pt;width:1in;height:16.8pt;z-index:251812864" filled="f" stroked="f">
            <v:textbox inset="1mm,0,1mm,0">
              <w:txbxContent>
                <w:p w:rsidR="00F17E28" w:rsidRDefault="00F17E28" w:rsidP="00BE674A">
                  <w:pPr>
                    <w:spacing w:line="160" w:lineRule="exact"/>
                    <w:jc w:val="left"/>
                    <w:rPr>
                      <w:rFonts w:cs="Miriam" w:hint="cs"/>
                      <w:noProof/>
                      <w:szCs w:val="18"/>
                      <w:rtl/>
                    </w:rPr>
                  </w:pPr>
                  <w:r>
                    <w:rPr>
                      <w:rFonts w:cs="Miriam" w:hint="cs"/>
                      <w:noProof/>
                      <w:szCs w:val="18"/>
                      <w:rtl/>
                    </w:rPr>
                    <w:t>(תיקון מס' 55) תשע"ב-2012</w:t>
                  </w:r>
                </w:p>
              </w:txbxContent>
            </v:textbox>
          </v:shape>
        </w:pict>
      </w:r>
      <w:r w:rsidR="00F24715">
        <w:rPr>
          <w:rtl/>
        </w:rPr>
        <w:tab/>
      </w:r>
      <w:r w:rsidR="00F24715">
        <w:rPr>
          <w:rStyle w:val="default"/>
          <w:rFonts w:cs="FrankRuehl"/>
          <w:rtl/>
        </w:rPr>
        <w:t>(</w:t>
      </w:r>
      <w:r w:rsidR="00F24715">
        <w:rPr>
          <w:rStyle w:val="default"/>
          <w:rFonts w:cs="FrankRuehl" w:hint="cs"/>
          <w:rtl/>
        </w:rPr>
        <w:t>ב)</w:t>
      </w:r>
      <w:r w:rsidR="00F24715">
        <w:rPr>
          <w:rStyle w:val="default"/>
          <w:rFonts w:cs="FrankRuehl"/>
          <w:rtl/>
        </w:rPr>
        <w:tab/>
      </w:r>
      <w:r w:rsidR="00F24715">
        <w:rPr>
          <w:rStyle w:val="default"/>
          <w:rFonts w:cs="FrankRuehl" w:hint="cs"/>
          <w:rtl/>
        </w:rPr>
        <w:t>בל</w:t>
      </w:r>
      <w:r w:rsidR="00F24715">
        <w:rPr>
          <w:rStyle w:val="default"/>
          <w:rFonts w:cs="FrankRuehl"/>
          <w:rtl/>
        </w:rPr>
        <w:t>י</w:t>
      </w:r>
      <w:r w:rsidR="00F24715">
        <w:rPr>
          <w:rStyle w:val="default"/>
          <w:rFonts w:cs="FrankRuehl" w:hint="cs"/>
          <w:rtl/>
        </w:rPr>
        <w:t xml:space="preserve"> לגרוע מסמכויות הגביה לפי כל דין, רשאי המנהל או יושב ראש המועצה, לפי הענין, לגבות עיצום כספי בדרך של מימוש הערבויות שהמציא בעל הרשיון </w:t>
      </w:r>
      <w:r>
        <w:rPr>
          <w:rStyle w:val="default"/>
          <w:rFonts w:cs="FrankRuehl" w:hint="cs"/>
          <w:rtl/>
        </w:rPr>
        <w:t xml:space="preserve">לשידורים </w:t>
      </w:r>
      <w:r w:rsidR="00F24715">
        <w:rPr>
          <w:rStyle w:val="default"/>
          <w:rFonts w:cs="FrankRuehl" w:hint="cs"/>
          <w:rtl/>
        </w:rPr>
        <w:t>לפי הוראות רשיונו, כולן או מקצתן.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11" w:name="Rov436"/>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633"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34"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37ו</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635"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636"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37"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C928B7" w:rsidRPr="0088080B" w:rsidRDefault="00C928B7" w:rsidP="00C928B7">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 לגרוע מסמכויות הגביה לפי כל דין, רשאי המנהל </w:t>
      </w:r>
      <w:r w:rsidRPr="0088080B">
        <w:rPr>
          <w:rStyle w:val="default"/>
          <w:rFonts w:cs="FrankRuehl" w:hint="cs"/>
          <w:vanish/>
          <w:sz w:val="22"/>
          <w:szCs w:val="22"/>
          <w:u w:val="single"/>
          <w:shd w:val="clear" w:color="auto" w:fill="FFFF99"/>
          <w:rtl/>
        </w:rPr>
        <w:t>או יושב ראש המועצה, לפי הענין,</w:t>
      </w:r>
      <w:r w:rsidRPr="0088080B">
        <w:rPr>
          <w:rStyle w:val="default"/>
          <w:rFonts w:cs="FrankRuehl" w:hint="cs"/>
          <w:vanish/>
          <w:sz w:val="22"/>
          <w:szCs w:val="22"/>
          <w:shd w:val="clear" w:color="auto" w:fill="FFFF99"/>
          <w:rtl/>
        </w:rPr>
        <w:t xml:space="preserve"> לגבות עיצום כספי בדרך של מימוש הערבויות שהמציא בעל הרשיון לפי הוראות רשיונו, כולן או מקצתן.</w:t>
      </w:r>
    </w:p>
    <w:p w:rsidR="00C928B7" w:rsidRPr="0088080B" w:rsidRDefault="00C928B7" w:rsidP="00C928B7">
      <w:pPr>
        <w:pStyle w:val="P00"/>
        <w:spacing w:before="0"/>
        <w:ind w:left="0" w:right="1134"/>
        <w:rPr>
          <w:rStyle w:val="default"/>
          <w:rFonts w:cs="FrankRuehl" w:hint="cs"/>
          <w:vanish/>
          <w:szCs w:val="20"/>
          <w:shd w:val="clear" w:color="auto" w:fill="FFFF99"/>
          <w:rtl/>
        </w:rPr>
      </w:pPr>
    </w:p>
    <w:p w:rsidR="00C928B7" w:rsidRPr="0088080B" w:rsidRDefault="00C928B7" w:rsidP="00C928B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C928B7" w:rsidRPr="0088080B" w:rsidRDefault="00C928B7" w:rsidP="00C928B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C928B7" w:rsidRPr="0088080B" w:rsidRDefault="00C928B7" w:rsidP="00C928B7">
      <w:pPr>
        <w:pStyle w:val="P00"/>
        <w:spacing w:before="0"/>
        <w:ind w:left="0" w:right="1134"/>
        <w:rPr>
          <w:rStyle w:val="default"/>
          <w:rFonts w:cs="FrankRuehl" w:hint="cs"/>
          <w:vanish/>
          <w:szCs w:val="20"/>
          <w:shd w:val="clear" w:color="auto" w:fill="FFFF99"/>
          <w:rtl/>
        </w:rPr>
      </w:pPr>
      <w:hyperlink r:id="rId1638"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39"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בל</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 לגרוע מסמכויות הגביה לפי כל דין, רשאי המנהל או יושב ראש המועצה, לפי הענין, לגבות עיצום כספי בדרך של מימוש הערבויות שהמציא בעל הרשיון</w:t>
      </w:r>
      <w:r w:rsidR="00BE674A" w:rsidRPr="0088080B">
        <w:rPr>
          <w:rStyle w:val="default"/>
          <w:rFonts w:cs="FrankRuehl" w:hint="cs"/>
          <w:vanish/>
          <w:sz w:val="22"/>
          <w:szCs w:val="22"/>
          <w:shd w:val="clear" w:color="auto" w:fill="FFFF99"/>
          <w:rtl/>
        </w:rPr>
        <w:t xml:space="preserve"> </w:t>
      </w:r>
      <w:r w:rsidR="00BE674A" w:rsidRPr="0088080B">
        <w:rPr>
          <w:rStyle w:val="default"/>
          <w:rFonts w:cs="FrankRuehl" w:hint="cs"/>
          <w:vanish/>
          <w:sz w:val="22"/>
          <w:szCs w:val="22"/>
          <w:u w:val="single"/>
          <w:shd w:val="clear" w:color="auto" w:fill="FFFF99"/>
          <w:rtl/>
        </w:rPr>
        <w:t>לשידורים</w:t>
      </w:r>
      <w:r w:rsidRPr="0088080B">
        <w:rPr>
          <w:rStyle w:val="default"/>
          <w:rFonts w:cs="FrankRuehl" w:hint="cs"/>
          <w:vanish/>
          <w:sz w:val="22"/>
          <w:szCs w:val="22"/>
          <w:shd w:val="clear" w:color="auto" w:fill="FFFF99"/>
          <w:rtl/>
        </w:rPr>
        <w:t xml:space="preserve"> לפי הוראות רשיונו, כולן או מקצתן.</w:t>
      </w:r>
      <w:bookmarkEnd w:id="511"/>
    </w:p>
    <w:p w:rsidR="00F24715" w:rsidRDefault="00F24715">
      <w:pPr>
        <w:pStyle w:val="P00"/>
        <w:spacing w:before="72"/>
        <w:ind w:left="0" w:right="1134"/>
        <w:rPr>
          <w:rStyle w:val="default"/>
          <w:rFonts w:cs="FrankRuehl"/>
          <w:rtl/>
        </w:rPr>
      </w:pPr>
      <w:bookmarkStart w:id="512" w:name="Seif111"/>
      <w:bookmarkEnd w:id="512"/>
      <w:r>
        <w:rPr>
          <w:lang w:val="he-IL"/>
        </w:rPr>
        <w:pict>
          <v:rect id="_x0000_s2449" style="position:absolute;left:0;text-align:left;margin-left:464.5pt;margin-top:8.05pt;width:75.05pt;height:52.8pt;z-index:251616256" o:allowincell="f" filled="f" stroked="f" strokecolor="lime" strokeweight=".25pt">
            <v:textbox style="mso-next-textbox:#_x0000_s2449"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מירת אחריות פלילית</w:t>
                  </w:r>
                </w:p>
                <w:p w:rsidR="00F17E28" w:rsidRDefault="00F17E28">
                  <w:pPr>
                    <w:spacing w:line="160" w:lineRule="exact"/>
                    <w:jc w:val="left"/>
                    <w:rPr>
                      <w:rFonts w:cs="Miriam" w:hint="cs"/>
                      <w:noProof/>
                      <w:szCs w:val="18"/>
                      <w:rtl/>
                    </w:rPr>
                  </w:pPr>
                  <w:r>
                    <w:rPr>
                      <w:rFonts w:cs="Miriam" w:hint="cs"/>
                      <w:szCs w:val="18"/>
                      <w:rtl/>
                    </w:rPr>
                    <w:t xml:space="preserve">(תיקון מס' 21) </w:t>
                  </w:r>
                  <w:r>
                    <w:rPr>
                      <w:rFonts w:cs="Miriam"/>
                      <w:szCs w:val="18"/>
                      <w:rtl/>
                    </w:rPr>
                    <w:br/>
                  </w:r>
                  <w:r>
                    <w:rPr>
                      <w:rFonts w:cs="Miriam" w:hint="cs"/>
                      <w:szCs w:val="18"/>
                      <w:rtl/>
                    </w:rPr>
                    <w:t>תש"ס-2000</w:t>
                  </w:r>
                </w:p>
                <w:p w:rsidR="00F17E28" w:rsidRDefault="00F17E28">
                  <w:pPr>
                    <w:spacing w:line="160" w:lineRule="exact"/>
                    <w:jc w:val="left"/>
                    <w:rPr>
                      <w:rFonts w:cs="Miriam" w:hint="cs"/>
                      <w:noProof/>
                      <w:szCs w:val="18"/>
                      <w:rtl/>
                    </w:rPr>
                  </w:pPr>
                  <w:r>
                    <w:rPr>
                      <w:rFonts w:cs="Miriam" w:hint="cs"/>
                      <w:noProof/>
                      <w:szCs w:val="18"/>
                      <w:rtl/>
                    </w:rPr>
                    <w:t>(תיקון מס' 55) תשע"ב-2012</w:t>
                  </w:r>
                </w:p>
              </w:txbxContent>
            </v:textbox>
            <w10:anchorlock/>
          </v:rect>
        </w:pict>
      </w:r>
      <w:r>
        <w:rPr>
          <w:rStyle w:val="big-number"/>
          <w:rtl/>
        </w:rPr>
        <w:t>37</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תשלום עיצום כספי לא יגרע מאחר</w:t>
      </w:r>
      <w:r>
        <w:rPr>
          <w:rStyle w:val="default"/>
          <w:rFonts w:cs="FrankRuehl"/>
          <w:rtl/>
        </w:rPr>
        <w:t>י</w:t>
      </w:r>
      <w:r>
        <w:rPr>
          <w:rStyle w:val="default"/>
          <w:rFonts w:cs="FrankRuehl" w:hint="cs"/>
          <w:rtl/>
        </w:rPr>
        <w:t>ותו הפלילית, לפי כל דין, של בעל הרשיון</w:t>
      </w:r>
      <w:r w:rsidR="00BE674A">
        <w:rPr>
          <w:rStyle w:val="default"/>
          <w:rFonts w:cs="FrankRuehl" w:hint="cs"/>
          <w:rtl/>
        </w:rPr>
        <w:t xml:space="preserve"> לשידורים</w:t>
      </w:r>
      <w:r>
        <w:rPr>
          <w:rStyle w:val="default"/>
          <w:rFonts w:cs="FrankRuehl" w:hint="cs"/>
          <w:rtl/>
        </w:rPr>
        <w:t>.</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נגד אדם כתב אישום על עבירה לפי חוק זה, לא יחויב בשלה בתשלום עיצום כספי, ואם שילם </w:t>
      </w:r>
      <w:r w:rsidR="00862FC2">
        <w:rPr>
          <w:rStyle w:val="default"/>
          <w:rFonts w:cs="FrankRuehl"/>
          <w:rtl/>
        </w:rPr>
        <w:t>–</w:t>
      </w:r>
      <w:r>
        <w:rPr>
          <w:rStyle w:val="default"/>
          <w:rFonts w:cs="FrankRuehl" w:hint="cs"/>
          <w:rtl/>
        </w:rPr>
        <w:t xml:space="preserve"> יוחזר לו העיצום הכספי בתוספת הפרשי הצמדה וריבית, מיום תשלומו ועד יום החזרתו.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13" w:name="Rov560"/>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640"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41"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37ז</w:t>
      </w:r>
    </w:p>
    <w:p w:rsidR="00BE674A" w:rsidRPr="0088080B" w:rsidRDefault="00BE674A" w:rsidP="00BE674A">
      <w:pPr>
        <w:pStyle w:val="P00"/>
        <w:spacing w:before="0"/>
        <w:ind w:left="0" w:right="1134"/>
        <w:rPr>
          <w:rStyle w:val="default"/>
          <w:rFonts w:cs="FrankRuehl" w:hint="cs"/>
          <w:vanish/>
          <w:szCs w:val="20"/>
          <w:shd w:val="clear" w:color="auto" w:fill="FFFF99"/>
          <w:rtl/>
        </w:rPr>
      </w:pP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4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4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BE674A" w:rsidRDefault="00BE674A" w:rsidP="00BE674A">
      <w:pPr>
        <w:pStyle w:val="P00"/>
        <w:ind w:left="0" w:right="1134"/>
        <w:rPr>
          <w:rStyle w:val="default"/>
          <w:rFonts w:cs="FrankRuehl"/>
          <w:sz w:val="2"/>
          <w:szCs w:val="2"/>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תשלום עיצום כספי לא יגרע מאחר</w:t>
      </w:r>
      <w:r w:rsidRPr="0088080B">
        <w:rPr>
          <w:rStyle w:val="default"/>
          <w:rFonts w:cs="FrankRuehl"/>
          <w:vanish/>
          <w:sz w:val="22"/>
          <w:szCs w:val="22"/>
          <w:shd w:val="clear" w:color="auto" w:fill="FFFF99"/>
          <w:rtl/>
        </w:rPr>
        <w:t>י</w:t>
      </w:r>
      <w:r w:rsidRPr="0088080B">
        <w:rPr>
          <w:rStyle w:val="default"/>
          <w:rFonts w:cs="FrankRuehl" w:hint="cs"/>
          <w:vanish/>
          <w:sz w:val="22"/>
          <w:szCs w:val="22"/>
          <w:shd w:val="clear" w:color="auto" w:fill="FFFF99"/>
          <w:rtl/>
        </w:rPr>
        <w:t xml:space="preserve">ותו הפלילית, לפי כל דין, של בעל הרשיון </w:t>
      </w:r>
      <w:r w:rsidRPr="0088080B">
        <w:rPr>
          <w:rStyle w:val="default"/>
          <w:rFonts w:cs="FrankRuehl" w:hint="cs"/>
          <w:vanish/>
          <w:sz w:val="22"/>
          <w:szCs w:val="22"/>
          <w:u w:val="single"/>
          <w:shd w:val="clear" w:color="auto" w:fill="FFFF99"/>
          <w:rtl/>
        </w:rPr>
        <w:t>לשידורים</w:t>
      </w:r>
      <w:r w:rsidRPr="0088080B">
        <w:rPr>
          <w:rStyle w:val="default"/>
          <w:rFonts w:cs="FrankRuehl" w:hint="cs"/>
          <w:vanish/>
          <w:sz w:val="22"/>
          <w:szCs w:val="22"/>
          <w:shd w:val="clear" w:color="auto" w:fill="FFFF99"/>
          <w:rtl/>
        </w:rPr>
        <w:t>.</w:t>
      </w:r>
      <w:bookmarkEnd w:id="513"/>
    </w:p>
    <w:p w:rsidR="00F24715" w:rsidRDefault="00F24715">
      <w:pPr>
        <w:pStyle w:val="P00"/>
        <w:spacing w:before="72"/>
        <w:ind w:left="0" w:right="1134"/>
        <w:rPr>
          <w:rStyle w:val="default"/>
          <w:rFonts w:cs="FrankRuehl"/>
          <w:rtl/>
        </w:rPr>
      </w:pPr>
      <w:r>
        <w:rPr>
          <w:lang w:val="he-IL"/>
        </w:rPr>
        <w:pict>
          <v:rect id="_x0000_s2450" style="position:absolute;left:0;text-align:left;margin-left:464.5pt;margin-top:8.05pt;width:75.05pt;height:17.3pt;z-index:251617280" o:allowincell="f" filled="f" stroked="f" strokecolor="lime" strokeweight=".25pt">
            <v:textbox style="mso-next-textbox:#_x0000_s2450" inset="0,0,0,0">
              <w:txbxContent>
                <w:p w:rsidR="00F17E28" w:rsidRDefault="00F17E28">
                  <w:pPr>
                    <w:spacing w:line="160" w:lineRule="exact"/>
                    <w:jc w:val="left"/>
                    <w:rPr>
                      <w:rFonts w:cs="Miriam" w:hint="cs"/>
                      <w:noProof/>
                      <w:szCs w:val="18"/>
                      <w:rtl/>
                    </w:rPr>
                  </w:pPr>
                  <w:r>
                    <w:rPr>
                      <w:rFonts w:cs="Miriam" w:hint="cs"/>
                      <w:szCs w:val="18"/>
                      <w:rtl/>
                    </w:rPr>
                    <w:t>(תיקון מס' 36) תשס"ז-2007</w:t>
                  </w:r>
                </w:p>
              </w:txbxContent>
            </v:textbox>
            <w10:anchorlock/>
          </v:rect>
        </w:pict>
      </w:r>
      <w:r>
        <w:rPr>
          <w:rStyle w:val="big-number"/>
          <w:rtl/>
        </w:rPr>
        <w:t>37</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14" w:name="Rov500"/>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644"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81 (</w:t>
      </w:r>
      <w:hyperlink r:id="rId1645"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37ח</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646"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647"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48"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אין בהגשת ערעור כדי לעכב את תשלום העיצום הכספי, אלא אם כן הסכים לכך המנהל </w:t>
      </w:r>
      <w:r w:rsidRPr="0088080B">
        <w:rPr>
          <w:rStyle w:val="default"/>
          <w:rFonts w:cs="FrankRuehl" w:hint="cs"/>
          <w:vanish/>
          <w:sz w:val="22"/>
          <w:szCs w:val="22"/>
          <w:u w:val="single"/>
          <w:shd w:val="clear" w:color="auto" w:fill="FFFF99"/>
          <w:rtl/>
        </w:rPr>
        <w:t xml:space="preserve">או יושב ראש המועצה, לפי </w:t>
      </w:r>
      <w:r w:rsidRPr="0088080B">
        <w:rPr>
          <w:rStyle w:val="default"/>
          <w:rFonts w:cs="FrankRuehl"/>
          <w:vanish/>
          <w:sz w:val="22"/>
          <w:szCs w:val="22"/>
          <w:u w:val="single"/>
          <w:shd w:val="clear" w:color="auto" w:fill="FFFF99"/>
          <w:rtl/>
        </w:rPr>
        <w:t>ה</w:t>
      </w:r>
      <w:r w:rsidRPr="0088080B">
        <w:rPr>
          <w:rStyle w:val="default"/>
          <w:rFonts w:cs="FrankRuehl" w:hint="cs"/>
          <w:vanish/>
          <w:sz w:val="22"/>
          <w:szCs w:val="22"/>
          <w:u w:val="single"/>
          <w:shd w:val="clear" w:color="auto" w:fill="FFFF99"/>
          <w:rtl/>
        </w:rPr>
        <w:t>ענין,</w:t>
      </w:r>
      <w:r w:rsidRPr="0088080B">
        <w:rPr>
          <w:rStyle w:val="default"/>
          <w:rFonts w:cs="FrankRuehl" w:hint="cs"/>
          <w:vanish/>
          <w:sz w:val="22"/>
          <w:szCs w:val="22"/>
          <w:shd w:val="clear" w:color="auto" w:fill="FFFF99"/>
          <w:rtl/>
        </w:rPr>
        <w:t xml:space="preserve"> או הורה בית המשפט אחרת.</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649"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63 (</w:t>
      </w:r>
      <w:hyperlink r:id="rId1650"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37ח</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big-number"/>
          <w:rFonts w:hint="cs"/>
          <w:strike/>
          <w:vanish/>
          <w:sz w:val="16"/>
          <w:szCs w:val="16"/>
          <w:shd w:val="clear" w:color="auto" w:fill="FFFF99"/>
          <w:rtl/>
        </w:rPr>
      </w:pPr>
      <w:r w:rsidRPr="0088080B">
        <w:rPr>
          <w:rStyle w:val="big-number"/>
          <w:rFonts w:hint="cs"/>
          <w:strike/>
          <w:vanish/>
          <w:sz w:val="16"/>
          <w:szCs w:val="16"/>
          <w:shd w:val="clear" w:color="auto" w:fill="FFFF99"/>
          <w:rtl/>
        </w:rPr>
        <w:t>ערעור על עיצום כספי</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strike/>
          <w:vanish/>
          <w:sz w:val="22"/>
          <w:szCs w:val="22"/>
          <w:shd w:val="clear" w:color="auto" w:fill="FFFF99"/>
          <w:rtl/>
        </w:rPr>
        <w:t>37</w:t>
      </w:r>
      <w:r w:rsidRPr="0088080B">
        <w:rPr>
          <w:rStyle w:val="default"/>
          <w:rFonts w:cs="FrankRuehl"/>
          <w:strike/>
          <w:vanish/>
          <w:sz w:val="22"/>
          <w:szCs w:val="22"/>
          <w:shd w:val="clear" w:color="auto" w:fill="FFFF99"/>
          <w:rtl/>
        </w:rPr>
        <w:t>ח</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על דרישה לתשלום עיצום כספי ניתן לערער לבית משפט השלום, בתוך 30 ימים מיום שהודע לבעל הרשיון על הטלת העיצום הכספי.</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אין בהגשת ערעור כדי לעכב את תשלום העיצום הכספי, אלא אם כן הסכים לכך המנהל או יושב ראש המועצה, לפי </w:t>
      </w:r>
      <w:r w:rsidRPr="0088080B">
        <w:rPr>
          <w:rStyle w:val="default"/>
          <w:rFonts w:cs="FrankRuehl"/>
          <w:strike/>
          <w:vanish/>
          <w:sz w:val="22"/>
          <w:szCs w:val="22"/>
          <w:shd w:val="clear" w:color="auto" w:fill="FFFF99"/>
          <w:rtl/>
        </w:rPr>
        <w:t>ה</w:t>
      </w:r>
      <w:r w:rsidRPr="0088080B">
        <w:rPr>
          <w:rStyle w:val="default"/>
          <w:rFonts w:cs="FrankRuehl" w:hint="cs"/>
          <w:strike/>
          <w:vanish/>
          <w:sz w:val="22"/>
          <w:szCs w:val="22"/>
          <w:shd w:val="clear" w:color="auto" w:fill="FFFF99"/>
          <w:rtl/>
        </w:rPr>
        <w:t>ענין, או הורה בית המשפט אחרת.</w:t>
      </w:r>
    </w:p>
    <w:p w:rsidR="00F24715" w:rsidRPr="0088080B" w:rsidRDefault="00F24715">
      <w:pPr>
        <w:pStyle w:val="P00"/>
        <w:spacing w:before="0"/>
        <w:ind w:left="0" w:right="1134"/>
        <w:rPr>
          <w:rStyle w:val="default"/>
          <w:rFonts w:cs="FrankRuehl"/>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התקבל הערעור, יוחזר סכום העיצום הכספי בתוספת הפרשי הצמדה וריבית, מיום תשלומו ועד יום החזרתו.</w:t>
      </w:r>
    </w:p>
    <w:p w:rsidR="00F24715" w:rsidRDefault="00F24715">
      <w:pPr>
        <w:pStyle w:val="P00"/>
        <w:spacing w:before="0"/>
        <w:ind w:left="0" w:right="1134"/>
        <w:rPr>
          <w:rStyle w:val="default"/>
          <w:rFonts w:cs="FrankRuehl" w:hint="cs"/>
          <w:strike/>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על החלטת בית המשפט בערעור ניתן לערער ברשות לבית המשפט המחוזי, ובית המשפט ידון בערעור בשופט אחד.</w:t>
      </w:r>
      <w:bookmarkEnd w:id="514"/>
    </w:p>
    <w:p w:rsidR="00F24715" w:rsidRDefault="00F24715" w:rsidP="00BE674A">
      <w:pPr>
        <w:pStyle w:val="P00"/>
        <w:spacing w:before="72"/>
        <w:ind w:left="0" w:right="1134"/>
        <w:rPr>
          <w:rStyle w:val="default"/>
          <w:rFonts w:cs="FrankRuehl" w:hint="cs"/>
          <w:rtl/>
        </w:rPr>
      </w:pPr>
      <w:bookmarkStart w:id="515" w:name="Seif112"/>
      <w:bookmarkEnd w:id="515"/>
      <w:r>
        <w:rPr>
          <w:lang w:val="he-IL"/>
        </w:rPr>
        <w:pict>
          <v:rect id="_x0000_s2451" style="position:absolute;left:0;text-align:left;margin-left:464.5pt;margin-top:8.05pt;width:75.05pt;height:30pt;z-index:25161830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ד</w:t>
                  </w:r>
                  <w:r>
                    <w:rPr>
                      <w:rFonts w:cs="Miriam" w:hint="cs"/>
                      <w:szCs w:val="18"/>
                      <w:rtl/>
                    </w:rPr>
                    <w:t>רכי מסירה</w:t>
                  </w:r>
                </w:p>
                <w:p w:rsidR="00F17E28" w:rsidRDefault="00F17E28">
                  <w:pPr>
                    <w:spacing w:line="160" w:lineRule="exact"/>
                    <w:jc w:val="left"/>
                    <w:rPr>
                      <w:rFonts w:cs="Miriam"/>
                      <w:noProof/>
                      <w:szCs w:val="18"/>
                      <w:rtl/>
                    </w:rPr>
                  </w:pPr>
                  <w:r>
                    <w:rPr>
                      <w:rFonts w:cs="Miriam" w:hint="cs"/>
                      <w:szCs w:val="18"/>
                      <w:rtl/>
                    </w:rPr>
                    <w:t>(תיקון מס' 25) ת</w:t>
                  </w:r>
                  <w:r>
                    <w:rPr>
                      <w:rFonts w:cs="Miriam"/>
                      <w:szCs w:val="18"/>
                      <w:rtl/>
                    </w:rPr>
                    <w:t>ש</w:t>
                  </w:r>
                  <w:r>
                    <w:rPr>
                      <w:rFonts w:cs="Miriam" w:hint="cs"/>
                      <w:szCs w:val="18"/>
                      <w:rtl/>
                    </w:rPr>
                    <w:t>ס"א-2001</w:t>
                  </w:r>
                </w:p>
              </w:txbxContent>
            </v:textbox>
            <w10:anchorlock/>
          </v:rect>
        </w:pict>
      </w:r>
      <w:r>
        <w:rPr>
          <w:rStyle w:val="big-number"/>
          <w:rtl/>
        </w:rPr>
        <w:t>37</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 xml:space="preserve">לענין הטלת עיצום כספי לפי פרק זה, מסירה של צו, קביעה או הוראה שלא פורסמו ברשומות ושלא נקבעו ברישיון (בסעיף זה </w:t>
      </w:r>
      <w:r w:rsidR="00B211B9">
        <w:rPr>
          <w:rStyle w:val="default"/>
          <w:rFonts w:cs="FrankRuehl"/>
          <w:rtl/>
        </w:rPr>
        <w:t>–</w:t>
      </w:r>
      <w:r>
        <w:rPr>
          <w:rStyle w:val="default"/>
          <w:rFonts w:cs="FrankRuehl" w:hint="cs"/>
          <w:rtl/>
        </w:rPr>
        <w:t xml:space="preserve"> הוראה), תיעשה לפי הוראות סעיף 237 לחוק סדר הדין הפלילי [נוסח משולב], תשמ"ב-1982, בשינויים המחויבים, ולא יוטל עיצום כספי בשל </w:t>
      </w:r>
      <w:r>
        <w:rPr>
          <w:rStyle w:val="default"/>
          <w:rFonts w:cs="FrankRuehl"/>
          <w:rtl/>
        </w:rPr>
        <w:t>ה</w:t>
      </w:r>
      <w:r>
        <w:rPr>
          <w:rStyle w:val="default"/>
          <w:rFonts w:cs="FrankRuehl" w:hint="cs"/>
          <w:rtl/>
        </w:rPr>
        <w:t>פרת הוראה שלא נמסרה כאמור.</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16" w:name="Rov439"/>
      <w:r w:rsidRPr="0088080B">
        <w:rPr>
          <w:rStyle w:val="default"/>
          <w:rFonts w:cs="FrankRuehl" w:hint="cs"/>
          <w:vanish/>
          <w:color w:val="FF0000"/>
          <w:szCs w:val="20"/>
          <w:shd w:val="clear" w:color="auto" w:fill="FFFF99"/>
          <w:rtl/>
        </w:rPr>
        <w:t>מיום 9.8.2001</w:t>
      </w:r>
    </w:p>
    <w:p w:rsidR="00BE674A" w:rsidRPr="0088080B" w:rsidRDefault="00BE674A" w:rsidP="00BE674A">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51"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652"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653"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BE674A" w:rsidRDefault="00BE674A" w:rsidP="00BE674A">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37ט</w:t>
      </w:r>
      <w:bookmarkEnd w:id="516"/>
    </w:p>
    <w:p w:rsidR="00BE674A" w:rsidRDefault="00BE674A" w:rsidP="00BE674A">
      <w:pPr>
        <w:pStyle w:val="medium2-header"/>
        <w:keepLines w:val="0"/>
        <w:spacing w:before="72"/>
        <w:ind w:left="0" w:right="1134"/>
        <w:rPr>
          <w:rFonts w:hint="cs"/>
          <w:noProof/>
          <w:sz w:val="20"/>
          <w:rtl/>
        </w:rPr>
      </w:pPr>
      <w:bookmarkStart w:id="517" w:name="med12"/>
      <w:bookmarkEnd w:id="517"/>
      <w:r>
        <w:rPr>
          <w:noProof/>
          <w:sz w:val="20"/>
          <w:lang w:val="he-IL"/>
        </w:rPr>
        <w:pict>
          <v:rect id="_x0000_s2985" style="position:absolute;left:0;text-align:left;margin-left:470.25pt;margin-top:7.1pt;width:69.3pt;height:16.05pt;z-index:251813888" o:allowincell="f" filled="f" stroked="f" strokecolor="lime" strokeweight=".25pt">
            <v:textbox style="mso-next-textbox:#_x0000_s2985" inset="0,0,0,0">
              <w:txbxContent>
                <w:p w:rsidR="00F17E28" w:rsidRDefault="00F17E28" w:rsidP="00BE674A">
                  <w:pPr>
                    <w:spacing w:line="160" w:lineRule="exact"/>
                    <w:jc w:val="left"/>
                    <w:rPr>
                      <w:rFonts w:cs="Miriam" w:hint="cs"/>
                      <w:noProof/>
                      <w:szCs w:val="18"/>
                      <w:rtl/>
                    </w:rPr>
                  </w:pPr>
                  <w:r>
                    <w:rPr>
                      <w:rFonts w:cs="Miriam" w:hint="cs"/>
                      <w:sz w:val="20"/>
                      <w:szCs w:val="18"/>
                      <w:rtl/>
                    </w:rPr>
                    <w:t>(תיקון מס' 55) תשע"ב-2012</w:t>
                  </w:r>
                </w:p>
              </w:txbxContent>
            </v:textbox>
            <w10:anchorlock/>
          </v:rect>
        </w:pict>
      </w:r>
      <w:r>
        <w:rPr>
          <w:noProof/>
          <w:sz w:val="20"/>
          <w:rtl/>
        </w:rPr>
        <w:t>פ</w:t>
      </w:r>
      <w:r>
        <w:rPr>
          <w:rFonts w:hint="cs"/>
          <w:noProof/>
          <w:sz w:val="20"/>
          <w:rtl/>
        </w:rPr>
        <w:t>רק ז'2: פיקוח</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18" w:name="Rov561"/>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5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5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BE674A" w:rsidRDefault="00BE674A" w:rsidP="00BE674A">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פרק ז'2</w:t>
      </w:r>
      <w:bookmarkEnd w:id="518"/>
    </w:p>
    <w:p w:rsidR="00BE674A" w:rsidRDefault="00BE674A" w:rsidP="00BE674A">
      <w:pPr>
        <w:pStyle w:val="P00"/>
        <w:spacing w:before="72"/>
        <w:ind w:left="0" w:right="1134"/>
        <w:rPr>
          <w:rStyle w:val="default"/>
          <w:rFonts w:cs="FrankRuehl" w:hint="cs"/>
          <w:rtl/>
        </w:rPr>
      </w:pPr>
      <w:bookmarkStart w:id="519" w:name="Seif180"/>
      <w:bookmarkEnd w:id="519"/>
      <w:r>
        <w:rPr>
          <w:lang w:val="he-IL"/>
        </w:rPr>
        <w:pict>
          <v:rect id="_x0000_s2986" style="position:absolute;left:0;text-align:left;margin-left:470.25pt;margin-top:7.1pt;width:69.3pt;height:42.45pt;z-index:251814912" o:allowincell="f" filled="f" stroked="f" strokecolor="lime" strokeweight=".25pt">
            <v:textbox inset="0,0,0,0">
              <w:txbxContent>
                <w:p w:rsidR="00F17E28" w:rsidRDefault="00F17E28" w:rsidP="00BE674A">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ז'2</w:t>
                  </w:r>
                </w:p>
                <w:p w:rsidR="00F17E28" w:rsidRDefault="00F17E28" w:rsidP="00BE674A">
                  <w:pPr>
                    <w:spacing w:line="160" w:lineRule="exact"/>
                    <w:jc w:val="left"/>
                    <w:rPr>
                      <w:rFonts w:cs="Miriam"/>
                      <w:szCs w:val="18"/>
                      <w:rtl/>
                    </w:rPr>
                  </w:pPr>
                  <w:r>
                    <w:rPr>
                      <w:rFonts w:cs="Miriam" w:hint="cs"/>
                      <w:szCs w:val="18"/>
                      <w:rtl/>
                    </w:rPr>
                    <w:t>(תיקון מס' 55) תשע"ב-2012</w:t>
                  </w:r>
                </w:p>
                <w:p w:rsidR="00D50CE9" w:rsidRDefault="00D50CE9" w:rsidP="00BE674A">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37</w:t>
      </w:r>
      <w:r>
        <w:rPr>
          <w:rStyle w:val="default"/>
          <w:rFonts w:cs="FrankRuehl" w:hint="cs"/>
          <w:rtl/>
        </w:rPr>
        <w:t>י.</w:t>
      </w:r>
      <w:r>
        <w:rPr>
          <w:rStyle w:val="default"/>
          <w:rFonts w:cs="FrankRuehl"/>
          <w:rtl/>
        </w:rPr>
        <w:tab/>
      </w:r>
      <w:r>
        <w:rPr>
          <w:rStyle w:val="default"/>
          <w:rFonts w:cs="FrankRuehl" w:hint="cs"/>
          <w:rtl/>
        </w:rPr>
        <w:t xml:space="preserve">בפרק זה </w:t>
      </w:r>
      <w:r>
        <w:rPr>
          <w:rStyle w:val="default"/>
          <w:rFonts w:cs="FrankRuehl"/>
          <w:rtl/>
        </w:rPr>
        <w:t>–</w:t>
      </w:r>
    </w:p>
    <w:p w:rsidR="00BE674A" w:rsidRDefault="00BE674A" w:rsidP="00BE674A">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w:t>
      </w:r>
      <w:r w:rsidR="001E1E24">
        <w:rPr>
          <w:rStyle w:val="default"/>
          <w:rFonts w:cs="FrankRuehl" w:hint="cs"/>
          <w:rtl/>
        </w:rPr>
        <w:t>(נמחקה)</w:t>
      </w:r>
      <w:r>
        <w:rPr>
          <w:rStyle w:val="default"/>
          <w:rFonts w:cs="FrankRuehl" w:hint="cs"/>
          <w:rtl/>
        </w:rPr>
        <w:t>;</w:t>
      </w:r>
    </w:p>
    <w:p w:rsidR="00BE674A" w:rsidRDefault="00BE674A" w:rsidP="00BE674A">
      <w:pPr>
        <w:pStyle w:val="P00"/>
        <w:spacing w:before="72"/>
        <w:ind w:left="0" w:right="1134"/>
        <w:rPr>
          <w:rStyle w:val="default"/>
          <w:rFonts w:cs="FrankRuehl"/>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מי שמונה לפי הוראות סעיף 37יא</w:t>
      </w:r>
      <w:r w:rsidR="001E1E24">
        <w:rPr>
          <w:rStyle w:val="default"/>
          <w:rFonts w:cs="FrankRuehl" w:hint="cs"/>
          <w:rtl/>
        </w:rPr>
        <w:t>;</w:t>
      </w:r>
    </w:p>
    <w:p w:rsidR="001E1E24" w:rsidRPr="001E1E24" w:rsidRDefault="001E1E24" w:rsidP="001E1E24">
      <w:pPr>
        <w:pStyle w:val="P00"/>
        <w:spacing w:before="72"/>
        <w:ind w:left="0" w:right="1134"/>
        <w:rPr>
          <w:rStyle w:val="default"/>
          <w:rFonts w:cs="FrankRuehl"/>
          <w:rtl/>
        </w:rPr>
      </w:pPr>
      <w:r w:rsidRPr="001E1E24">
        <w:rPr>
          <w:rStyle w:val="default"/>
          <w:rFonts w:cs="FrankRuehl"/>
          <w:rtl/>
        </w:rPr>
        <w:tab/>
      </w:r>
      <w:r w:rsidRPr="001E1E24">
        <w:rPr>
          <w:rStyle w:val="default"/>
          <w:rFonts w:cs="FrankRuehl" w:hint="cs"/>
          <w:rtl/>
        </w:rPr>
        <w:t xml:space="preserve">"ספק מורשה" </w:t>
      </w:r>
      <w:r w:rsidRPr="001E1E24">
        <w:rPr>
          <w:rStyle w:val="default"/>
          <w:rFonts w:cs="FrankRuehl"/>
          <w:rtl/>
        </w:rPr>
        <w:t>–</w:t>
      </w:r>
      <w:r w:rsidRPr="001E1E24">
        <w:rPr>
          <w:rStyle w:val="default"/>
          <w:rFonts w:cs="FrankRuehl" w:hint="cs"/>
          <w:rtl/>
        </w:rPr>
        <w:t xml:space="preserve"> לרבות בעל רישיון לשידורים.</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20" w:name="Rov704"/>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5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5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88080B" w:rsidRDefault="00BE674A" w:rsidP="00BE674A">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37י</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p>
    <w:p w:rsidR="00D50CE9" w:rsidRPr="0088080B" w:rsidRDefault="00D50CE9" w:rsidP="00D50CE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50CE9" w:rsidRPr="0088080B" w:rsidRDefault="00D50CE9" w:rsidP="00D50CE9">
      <w:pPr>
        <w:pStyle w:val="P00"/>
        <w:spacing w:before="0"/>
        <w:ind w:left="0" w:right="1134"/>
        <w:rPr>
          <w:rStyle w:val="default"/>
          <w:rFonts w:ascii="FrankRuehl" w:hAnsi="FrankRuehl" w:cs="FrankRuehl"/>
          <w:vanish/>
          <w:szCs w:val="20"/>
          <w:shd w:val="clear" w:color="auto" w:fill="FFFF99"/>
          <w:rtl/>
        </w:rPr>
      </w:pPr>
      <w:hyperlink r:id="rId165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5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50CE9" w:rsidRPr="0088080B" w:rsidRDefault="00D50CE9" w:rsidP="00D50CE9">
      <w:pPr>
        <w:pStyle w:val="P00"/>
        <w:ind w:left="0"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37</w:t>
      </w:r>
      <w:r w:rsidRPr="0088080B">
        <w:rPr>
          <w:rStyle w:val="default"/>
          <w:rFonts w:cs="FrankRuehl" w:hint="cs"/>
          <w:vanish/>
          <w:sz w:val="16"/>
          <w:szCs w:val="22"/>
          <w:shd w:val="clear" w:color="auto" w:fill="FFFF99"/>
          <w:rtl/>
        </w:rPr>
        <w:t>י.</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בפרק זה </w:t>
      </w:r>
      <w:r w:rsidRPr="0088080B">
        <w:rPr>
          <w:rStyle w:val="default"/>
          <w:rFonts w:cs="FrankRuehl"/>
          <w:vanish/>
          <w:sz w:val="16"/>
          <w:szCs w:val="22"/>
          <w:shd w:val="clear" w:color="auto" w:fill="FFFF99"/>
          <w:rtl/>
        </w:rPr>
        <w:t>–</w:t>
      </w:r>
    </w:p>
    <w:p w:rsidR="00D50CE9" w:rsidRPr="0088080B" w:rsidRDefault="00D50CE9" w:rsidP="00D50CE9">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vanish/>
          <w:sz w:val="16"/>
          <w:szCs w:val="22"/>
          <w:shd w:val="clear" w:color="auto" w:fill="FFFF99"/>
          <w:rtl/>
        </w:rPr>
        <w:tab/>
      </w:r>
      <w:r w:rsidRPr="0088080B">
        <w:rPr>
          <w:rStyle w:val="default"/>
          <w:rFonts w:cs="FrankRuehl" w:hint="cs"/>
          <w:strike/>
          <w:vanish/>
          <w:sz w:val="16"/>
          <w:szCs w:val="22"/>
          <w:shd w:val="clear" w:color="auto" w:fill="FFFF99"/>
          <w:rtl/>
        </w:rPr>
        <w:t xml:space="preserve">"בעל 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לרבות מי שפועל מכוח היתר כללי ובעל רישיון לשידורים;</w:t>
      </w:r>
    </w:p>
    <w:p w:rsidR="00D50CE9" w:rsidRPr="0088080B" w:rsidRDefault="00D50CE9" w:rsidP="00D50CE9">
      <w:pPr>
        <w:pStyle w:val="P00"/>
        <w:spacing w:before="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ab/>
        <w:t xml:space="preserve">"מפקח"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מי שמונה לפי הוראות סעיף 37יא;</w:t>
      </w:r>
    </w:p>
    <w:p w:rsidR="00D50CE9" w:rsidRPr="00AF0F99" w:rsidRDefault="00D50CE9" w:rsidP="00AF0F99">
      <w:pPr>
        <w:pStyle w:val="P00"/>
        <w:spacing w:before="0"/>
        <w:ind w:left="0" w:right="1134"/>
        <w:rPr>
          <w:rStyle w:val="default"/>
          <w:rFonts w:cs="FrankRuehl" w:hint="cs"/>
          <w:sz w:val="2"/>
          <w:szCs w:val="2"/>
          <w:rtl/>
        </w:rPr>
      </w:pPr>
      <w:r w:rsidRPr="0088080B">
        <w:rPr>
          <w:rStyle w:val="default"/>
          <w:rFonts w:cs="FrankRuehl"/>
          <w:vanish/>
          <w:sz w:val="16"/>
          <w:szCs w:val="22"/>
          <w:shd w:val="clear" w:color="auto" w:fill="FFFF99"/>
          <w:rtl/>
        </w:rPr>
        <w:tab/>
      </w:r>
      <w:r w:rsidRPr="0088080B">
        <w:rPr>
          <w:rStyle w:val="default"/>
          <w:rFonts w:cs="FrankRuehl" w:hint="cs"/>
          <w:vanish/>
          <w:sz w:val="16"/>
          <w:szCs w:val="22"/>
          <w:u w:val="single"/>
          <w:shd w:val="clear" w:color="auto" w:fill="FFFF99"/>
          <w:rtl/>
        </w:rPr>
        <w:t xml:space="preserve">"ספק מורשה"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לרבות בעל רישיון לשידורים.</w:t>
      </w:r>
      <w:bookmarkEnd w:id="520"/>
    </w:p>
    <w:p w:rsidR="00BE674A" w:rsidRDefault="00BE674A" w:rsidP="00BE674A">
      <w:pPr>
        <w:pStyle w:val="P00"/>
        <w:spacing w:before="72"/>
        <w:ind w:left="0" w:right="1134"/>
        <w:rPr>
          <w:rStyle w:val="default"/>
          <w:rFonts w:cs="FrankRuehl" w:hint="cs"/>
          <w:rtl/>
        </w:rPr>
      </w:pPr>
      <w:bookmarkStart w:id="521" w:name="Seif181"/>
      <w:bookmarkEnd w:id="521"/>
      <w:r>
        <w:rPr>
          <w:lang w:val="he-IL"/>
        </w:rPr>
        <w:pict>
          <v:rect id="_x0000_s2987" style="position:absolute;left:0;text-align:left;margin-left:470.25pt;margin-top:7.1pt;width:69.3pt;height:30pt;z-index:251815936" o:allowincell="f" filled="f" stroked="f" strokecolor="lime" strokeweight=".25pt">
            <v:textbox inset="0,0,0,0">
              <w:txbxContent>
                <w:p w:rsidR="00F17E28" w:rsidRDefault="00F17E28" w:rsidP="00BE674A">
                  <w:pPr>
                    <w:spacing w:line="160" w:lineRule="exact"/>
                    <w:jc w:val="left"/>
                    <w:rPr>
                      <w:rFonts w:cs="Miriam" w:hint="cs"/>
                      <w:noProof/>
                      <w:szCs w:val="18"/>
                      <w:rtl/>
                    </w:rPr>
                  </w:pPr>
                  <w:r>
                    <w:rPr>
                      <w:rFonts w:cs="Miriam" w:hint="cs"/>
                      <w:szCs w:val="18"/>
                      <w:rtl/>
                    </w:rPr>
                    <w:t>מינוי מפקחים</w:t>
                  </w:r>
                </w:p>
                <w:p w:rsidR="00F17E28" w:rsidRDefault="00F17E28" w:rsidP="00BE674A">
                  <w:pPr>
                    <w:spacing w:line="160" w:lineRule="exact"/>
                    <w:jc w:val="left"/>
                    <w:rPr>
                      <w:rFonts w:cs="Miriam"/>
                      <w:noProof/>
                      <w:szCs w:val="18"/>
                      <w:rtl/>
                    </w:rPr>
                  </w:pPr>
                  <w:r>
                    <w:rPr>
                      <w:rFonts w:cs="Miriam" w:hint="cs"/>
                      <w:szCs w:val="18"/>
                      <w:rtl/>
                    </w:rPr>
                    <w:t>(תיקון מס' 55) תשע"ב-2012</w:t>
                  </w:r>
                </w:p>
              </w:txbxContent>
            </v:textbox>
            <w10:anchorlock/>
          </v:rect>
        </w:pict>
      </w:r>
      <w:r>
        <w:rPr>
          <w:rStyle w:val="big-number"/>
          <w:rtl/>
        </w:rPr>
        <w:t>37</w:t>
      </w:r>
      <w:r>
        <w:rPr>
          <w:rStyle w:val="default"/>
          <w:rFonts w:cs="FrankRuehl" w:hint="cs"/>
          <w:rtl/>
        </w:rPr>
        <w:t>יא.</w:t>
      </w:r>
      <w:r>
        <w:rPr>
          <w:rStyle w:val="default"/>
          <w:rFonts w:cs="FrankRuehl"/>
          <w:rtl/>
        </w:rPr>
        <w:tab/>
      </w:r>
      <w:r>
        <w:rPr>
          <w:rStyle w:val="default"/>
          <w:rFonts w:cs="FrankRuehl" w:hint="cs"/>
          <w:rtl/>
        </w:rPr>
        <w:t>(א)</w:t>
      </w:r>
      <w:r>
        <w:rPr>
          <w:rStyle w:val="default"/>
          <w:rFonts w:cs="FrankRuehl" w:hint="cs"/>
          <w:rtl/>
        </w:rPr>
        <w:tab/>
        <w:t>השר רשאי למנות, מבין עובדי משרדו, מפקחים שיפקחו על ביצוע ההוראות לפי חוק זה.</w:t>
      </w:r>
    </w:p>
    <w:p w:rsidR="00BE674A" w:rsidRDefault="00BE674A" w:rsidP="00BE67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ימונה מפקח לפי הוראות סעיף קטן (א) אלא אם כן מתקיימים בו כל אלה:</w:t>
      </w:r>
    </w:p>
    <w:p w:rsidR="00BE674A" w:rsidRDefault="00BE674A" w:rsidP="00BE674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ולא הוגש נגדו כתב אישום, בעבירה שמפאת מהותה, חומרתה או נסיבותיה אין הוא ראוי לדעת השר לשמש מפקח;</w:t>
      </w:r>
    </w:p>
    <w:p w:rsidR="00BE674A" w:rsidRDefault="00BE674A" w:rsidP="00BE67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פרק זה, כפי שהורה השר, בהסכמת השר לביטחון הפנים;</w:t>
      </w:r>
    </w:p>
    <w:p w:rsidR="00BE674A" w:rsidRDefault="00BE674A" w:rsidP="00BE67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בהתייעצות עם השר לביטחון הפנים.</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22" w:name="Rov563"/>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60"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61"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BE674A" w:rsidRDefault="00BE674A" w:rsidP="00BE674A">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37יא</w:t>
      </w:r>
      <w:bookmarkEnd w:id="522"/>
    </w:p>
    <w:p w:rsidR="00BE674A" w:rsidRDefault="00BE674A" w:rsidP="00145CC6">
      <w:pPr>
        <w:pStyle w:val="P00"/>
        <w:spacing w:before="72"/>
        <w:ind w:left="0" w:right="1134"/>
        <w:rPr>
          <w:rStyle w:val="default"/>
          <w:rFonts w:cs="FrankRuehl" w:hint="cs"/>
          <w:rtl/>
        </w:rPr>
      </w:pPr>
      <w:bookmarkStart w:id="523" w:name="Seif182"/>
      <w:bookmarkEnd w:id="523"/>
      <w:r>
        <w:rPr>
          <w:lang w:val="he-IL"/>
        </w:rPr>
        <w:pict>
          <v:rect id="_x0000_s2988" style="position:absolute;left:0;text-align:left;margin-left:470.25pt;margin-top:7.1pt;width:69.3pt;height:30pt;z-index:251816960" o:allowincell="f" filled="f" stroked="f" strokecolor="lime" strokeweight=".25pt">
            <v:textbox inset="0,0,0,0">
              <w:txbxContent>
                <w:p w:rsidR="00F17E28" w:rsidRDefault="00F17E28" w:rsidP="00BE674A">
                  <w:pPr>
                    <w:spacing w:line="160" w:lineRule="exact"/>
                    <w:jc w:val="left"/>
                    <w:rPr>
                      <w:rFonts w:cs="Miriam" w:hint="cs"/>
                      <w:noProof/>
                      <w:szCs w:val="18"/>
                      <w:rtl/>
                    </w:rPr>
                  </w:pPr>
                  <w:r>
                    <w:rPr>
                      <w:rFonts w:cs="Miriam" w:hint="cs"/>
                      <w:szCs w:val="18"/>
                      <w:rtl/>
                    </w:rPr>
                    <w:t>סמכויות מפקחים</w:t>
                  </w:r>
                </w:p>
                <w:p w:rsidR="00F17E28" w:rsidRDefault="00F17E28" w:rsidP="00BE674A">
                  <w:pPr>
                    <w:spacing w:line="160" w:lineRule="exact"/>
                    <w:jc w:val="left"/>
                    <w:rPr>
                      <w:rFonts w:cs="Miriam"/>
                      <w:noProof/>
                      <w:szCs w:val="18"/>
                      <w:rtl/>
                    </w:rPr>
                  </w:pPr>
                  <w:r>
                    <w:rPr>
                      <w:rFonts w:cs="Miriam" w:hint="cs"/>
                      <w:szCs w:val="18"/>
                      <w:rtl/>
                    </w:rPr>
                    <w:t>(תיקון מס' 55) תשע"ב-2012</w:t>
                  </w:r>
                </w:p>
              </w:txbxContent>
            </v:textbox>
            <w10:anchorlock/>
          </v:rect>
        </w:pict>
      </w:r>
      <w:r>
        <w:rPr>
          <w:rStyle w:val="big-number"/>
          <w:rtl/>
        </w:rPr>
        <w:t>37</w:t>
      </w:r>
      <w:r>
        <w:rPr>
          <w:rStyle w:val="default"/>
          <w:rFonts w:cs="FrankRuehl" w:hint="cs"/>
          <w:rtl/>
        </w:rPr>
        <w:t>יב.</w:t>
      </w:r>
      <w:r>
        <w:rPr>
          <w:rStyle w:val="default"/>
          <w:rFonts w:cs="FrankRuehl"/>
          <w:rtl/>
        </w:rPr>
        <w:tab/>
      </w:r>
      <w:r w:rsidR="00145CC6">
        <w:rPr>
          <w:rStyle w:val="default"/>
          <w:rFonts w:cs="FrankRuehl" w:hint="cs"/>
          <w:rtl/>
        </w:rPr>
        <w:t xml:space="preserve">לשם פיקוח על ביצוע ההוראות לפי חוק זה, רשאי מפקח </w:t>
      </w:r>
      <w:r w:rsidR="00145CC6">
        <w:rPr>
          <w:rStyle w:val="default"/>
          <w:rFonts w:cs="FrankRuehl"/>
          <w:rtl/>
        </w:rPr>
        <w:t>–</w:t>
      </w:r>
    </w:p>
    <w:p w:rsidR="00145CC6" w:rsidRDefault="00145CC6" w:rsidP="00AF0F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145CC6" w:rsidRDefault="00BA0CAF" w:rsidP="00BA0CAF">
      <w:pPr>
        <w:pStyle w:val="P00"/>
        <w:spacing w:before="72"/>
        <w:ind w:left="624" w:right="1134"/>
        <w:rPr>
          <w:rStyle w:val="default"/>
          <w:rFonts w:cs="FrankRuehl" w:hint="cs"/>
          <w:rtl/>
        </w:rPr>
      </w:pPr>
      <w:r>
        <w:rPr>
          <w:rtl/>
          <w:lang w:eastAsia="en-US"/>
        </w:rPr>
        <w:pict>
          <v:shape id="_x0000_s3449" type="#_x0000_t202" style="position:absolute;left:0;text-align:left;margin-left:470.35pt;margin-top:7.1pt;width:1in;height:20.85pt;z-index:252056576" filled="f" stroked="f">
            <v:textbox inset="1mm,0,1mm,0">
              <w:txbxContent>
                <w:p w:rsidR="00BA0CAF" w:rsidRDefault="00BA0CAF" w:rsidP="00BA0CAF">
                  <w:pPr>
                    <w:spacing w:line="160" w:lineRule="exact"/>
                    <w:jc w:val="left"/>
                    <w:rPr>
                      <w:rFonts w:cs="Miriam" w:hint="cs"/>
                      <w:szCs w:val="18"/>
                      <w:rtl/>
                    </w:rPr>
                  </w:pPr>
                  <w:r>
                    <w:rPr>
                      <w:rFonts w:cs="Miriam" w:hint="cs"/>
                      <w:szCs w:val="18"/>
                      <w:rtl/>
                    </w:rPr>
                    <w:t>(תיקון מס' 76) תשפ"ב-2022</w:t>
                  </w:r>
                </w:p>
              </w:txbxContent>
            </v:textbox>
            <w10:anchorlock/>
          </v:shape>
        </w:pict>
      </w:r>
      <w:r>
        <w:rPr>
          <w:rFonts w:hint="cs"/>
          <w:rtl/>
        </w:rPr>
        <w:t>(2)</w:t>
      </w:r>
      <w:r>
        <w:rPr>
          <w:rtl/>
        </w:rPr>
        <w:tab/>
      </w:r>
      <w:r w:rsidR="00145CC6">
        <w:rPr>
          <w:rStyle w:val="default"/>
          <w:rFonts w:cs="FrankRuehl" w:hint="cs"/>
          <w:rtl/>
        </w:rPr>
        <w:t xml:space="preserve">לדרוש מכל אדם הנוגע בדבר למסור לו כל ידיעה או מסמך שיש בהם כדי להבטיח את ביצוען של ההוראות לפי חוק זה או להקל את ביצוען; בפסקה זו, "מסמך" </w:t>
      </w:r>
      <w:r w:rsidR="00145CC6">
        <w:rPr>
          <w:rStyle w:val="default"/>
          <w:rFonts w:cs="FrankRuehl"/>
          <w:rtl/>
        </w:rPr>
        <w:t>–</w:t>
      </w:r>
      <w:r w:rsidR="00145CC6">
        <w:rPr>
          <w:rStyle w:val="default"/>
          <w:rFonts w:cs="FrankRuehl" w:hint="cs"/>
          <w:rtl/>
        </w:rPr>
        <w:t xml:space="preserve"> לרבות הקלטה שנעשתה לשם תיעוד ההתקשרות בין </w:t>
      </w:r>
      <w:r w:rsidR="001E1E24">
        <w:rPr>
          <w:rStyle w:val="default"/>
          <w:rFonts w:cs="FrankRuehl" w:hint="cs"/>
          <w:rtl/>
        </w:rPr>
        <w:t>הספק המורשה</w:t>
      </w:r>
      <w:r w:rsidR="00145CC6">
        <w:rPr>
          <w:rStyle w:val="default"/>
          <w:rFonts w:cs="FrankRuehl" w:hint="cs"/>
          <w:rtl/>
        </w:rPr>
        <w:t xml:space="preserve"> לבין מנוי, ולרבות פלט כהגדרתו בחוק המחשבים, התשנ"ה-1995;</w:t>
      </w:r>
    </w:p>
    <w:p w:rsidR="00145CC6" w:rsidRDefault="00AF0F99" w:rsidP="00AF0F99">
      <w:pPr>
        <w:pStyle w:val="P00"/>
        <w:spacing w:before="72"/>
        <w:ind w:left="624" w:right="1134"/>
        <w:rPr>
          <w:rStyle w:val="default"/>
          <w:rFonts w:cs="FrankRuehl" w:hint="cs"/>
          <w:rtl/>
        </w:rPr>
      </w:pPr>
      <w:r w:rsidRPr="001E1E24">
        <w:rPr>
          <w:rStyle w:val="default"/>
          <w:rFonts w:cs="FrankRuehl"/>
          <w:rtl/>
        </w:rPr>
        <w:pict>
          <v:shape id="_x0000_s3397" type="#_x0000_t202" style="position:absolute;left:0;text-align:left;margin-left:470.35pt;margin-top:7.1pt;width:1in;height:20.85pt;z-index:252033024" filled="f" stroked="f">
            <v:textbox inset="1mm,0,1mm,0">
              <w:txbxContent>
                <w:p w:rsidR="00AF0F99" w:rsidRDefault="00AF0F99" w:rsidP="00AF0F99">
                  <w:pPr>
                    <w:spacing w:line="160" w:lineRule="exact"/>
                    <w:jc w:val="left"/>
                    <w:rPr>
                      <w:rFonts w:cs="Miriam" w:hint="cs"/>
                      <w:szCs w:val="18"/>
                      <w:rtl/>
                    </w:rPr>
                  </w:pPr>
                  <w:r>
                    <w:rPr>
                      <w:rFonts w:cs="Miriam" w:hint="cs"/>
                      <w:szCs w:val="18"/>
                      <w:rtl/>
                    </w:rPr>
                    <w:t>(תיקון מס' 76) תשפ"ב-2022</w:t>
                  </w:r>
                </w:p>
              </w:txbxContent>
            </v:textbox>
            <w10:anchorlock/>
          </v:shape>
        </w:pict>
      </w:r>
      <w:r w:rsidRPr="001E1E24">
        <w:rPr>
          <w:rStyle w:val="default"/>
          <w:rFonts w:cs="FrankRuehl" w:hint="cs"/>
          <w:rtl/>
        </w:rPr>
        <w:t>(3)</w:t>
      </w:r>
      <w:r w:rsidRPr="001E1E24">
        <w:rPr>
          <w:rStyle w:val="default"/>
          <w:rFonts w:cs="FrankRuehl"/>
          <w:rtl/>
        </w:rPr>
        <w:tab/>
      </w:r>
      <w:r w:rsidR="00145CC6">
        <w:rPr>
          <w:rStyle w:val="default"/>
          <w:rFonts w:cs="FrankRuehl" w:hint="cs"/>
          <w:rtl/>
        </w:rPr>
        <w:t xml:space="preserve">להיכנס בכל עת סבירה </w:t>
      </w:r>
      <w:r w:rsidR="001E1E24" w:rsidRPr="001E1E24">
        <w:rPr>
          <w:rStyle w:val="default"/>
          <w:rFonts w:cs="FrankRuehl" w:hint="cs"/>
          <w:rtl/>
        </w:rPr>
        <w:t xml:space="preserve">לחצריו של בעל רישיון, לחצריו של עוסק בסחר בציוד תקשורת כהגדרתו בסעיף 51ג </w:t>
      </w:r>
      <w:r w:rsidR="00145CC6">
        <w:rPr>
          <w:rStyle w:val="default"/>
          <w:rFonts w:cs="FrankRuehl" w:hint="cs"/>
          <w:rtl/>
        </w:rPr>
        <w:t xml:space="preserve">ולחצריו של מקבל שירות בזק, ובלבד שלא ייכנס למקום המשמש למגורים, אלא על פי צו של בית משפט; בפסקה זו, "חצריו של </w:t>
      </w:r>
      <w:r w:rsidR="001E1E24">
        <w:rPr>
          <w:rStyle w:val="default"/>
          <w:rFonts w:cs="FrankRuehl" w:hint="cs"/>
          <w:rtl/>
        </w:rPr>
        <w:t>ספק מורשה</w:t>
      </w:r>
      <w:r w:rsidR="00145CC6">
        <w:rPr>
          <w:rStyle w:val="default"/>
          <w:rFonts w:cs="FrankRuehl" w:hint="cs"/>
          <w:rtl/>
        </w:rPr>
        <w:t xml:space="preserve">" </w:t>
      </w:r>
      <w:r w:rsidR="00145CC6">
        <w:rPr>
          <w:rStyle w:val="default"/>
          <w:rFonts w:cs="FrankRuehl"/>
          <w:rtl/>
        </w:rPr>
        <w:t>–</w:t>
      </w:r>
      <w:r w:rsidR="00145CC6">
        <w:rPr>
          <w:rStyle w:val="default"/>
          <w:rFonts w:cs="FrankRuehl" w:hint="cs"/>
          <w:rtl/>
        </w:rPr>
        <w:t xml:space="preserve"> לרבות מקום שבו מנהל </w:t>
      </w:r>
      <w:r w:rsidR="001E1E24">
        <w:rPr>
          <w:rStyle w:val="default"/>
          <w:rFonts w:cs="FrankRuehl" w:hint="cs"/>
          <w:rtl/>
        </w:rPr>
        <w:t>ספק מורשה</w:t>
      </w:r>
      <w:r w:rsidR="00145CC6">
        <w:rPr>
          <w:rStyle w:val="default"/>
          <w:rFonts w:cs="FrankRuehl" w:hint="cs"/>
          <w:rtl/>
        </w:rPr>
        <w:t xml:space="preserve"> או מי מטעמו את עסקיו, לשם ביצוע פעולות בזק או מתן שירותי בזק;</w:t>
      </w:r>
    </w:p>
    <w:p w:rsidR="00145CC6" w:rsidRDefault="00AF0F99" w:rsidP="00AF0F99">
      <w:pPr>
        <w:pStyle w:val="P00"/>
        <w:spacing w:before="72"/>
        <w:ind w:left="624" w:right="1134"/>
        <w:rPr>
          <w:rStyle w:val="default"/>
          <w:rFonts w:cs="FrankRuehl" w:hint="cs"/>
          <w:rtl/>
        </w:rPr>
      </w:pPr>
      <w:r>
        <w:rPr>
          <w:rtl/>
          <w:lang w:eastAsia="en-US"/>
        </w:rPr>
        <w:pict>
          <v:shape id="_x0000_s3398" type="#_x0000_t202" style="position:absolute;left:0;text-align:left;margin-left:470.35pt;margin-top:7.1pt;width:1in;height:20.85pt;z-index:252034048" filled="f" stroked="f">
            <v:textbox inset="1mm,0,1mm,0">
              <w:txbxContent>
                <w:p w:rsidR="00AF0F99" w:rsidRDefault="00AF0F99" w:rsidP="00AF0F99">
                  <w:pPr>
                    <w:spacing w:line="160" w:lineRule="exact"/>
                    <w:jc w:val="left"/>
                    <w:rPr>
                      <w:rFonts w:cs="Miriam" w:hint="cs"/>
                      <w:szCs w:val="18"/>
                      <w:rtl/>
                    </w:rPr>
                  </w:pPr>
                  <w:r>
                    <w:rPr>
                      <w:rFonts w:cs="Miriam" w:hint="cs"/>
                      <w:szCs w:val="18"/>
                      <w:rtl/>
                    </w:rPr>
                    <w:t>(תיקון מס' 76) תשפ"ב-2022</w:t>
                  </w:r>
                </w:p>
              </w:txbxContent>
            </v:textbox>
            <w10:anchorlock/>
          </v:shape>
        </w:pict>
      </w:r>
      <w:r>
        <w:rPr>
          <w:rFonts w:hint="cs"/>
          <w:rtl/>
        </w:rPr>
        <w:t>(4)</w:t>
      </w:r>
      <w:r>
        <w:rPr>
          <w:rtl/>
        </w:rPr>
        <w:tab/>
      </w:r>
      <w:r w:rsidR="008F4AA9">
        <w:rPr>
          <w:rStyle w:val="default"/>
          <w:rFonts w:cs="FrankRuehl" w:hint="cs"/>
          <w:rtl/>
        </w:rPr>
        <w:t xml:space="preserve">לערוך מדידות או בדיקות או ליטול דגימות של מיתקני בזק או ציוד בזק הנמצאים בחצריו של </w:t>
      </w:r>
      <w:r w:rsidR="001E1E24">
        <w:rPr>
          <w:rStyle w:val="default"/>
          <w:rFonts w:cs="FrankRuehl" w:hint="cs"/>
          <w:rtl/>
        </w:rPr>
        <w:t>ספק מורשה</w:t>
      </w:r>
      <w:r w:rsidR="008F4AA9">
        <w:rPr>
          <w:rStyle w:val="default"/>
          <w:rFonts w:cs="FrankRuehl" w:hint="cs"/>
          <w:rtl/>
        </w:rPr>
        <w:t xml:space="preserve"> כהגדרתם </w:t>
      </w:r>
      <w:r w:rsidR="001E1E24" w:rsidRPr="001E1E24">
        <w:rPr>
          <w:rStyle w:val="default"/>
          <w:rFonts w:cs="FrankRuehl" w:hint="cs"/>
          <w:rtl/>
        </w:rPr>
        <w:t xml:space="preserve">בפסקה (3), בחצריו של עוסק בסחר בציוד תקשורת </w:t>
      </w:r>
      <w:r w:rsidR="008F4AA9">
        <w:rPr>
          <w:rStyle w:val="default"/>
          <w:rFonts w:cs="FrankRuehl" w:hint="cs"/>
          <w:rtl/>
        </w:rPr>
        <w:t>או בחצריו של מקבל שירות בזק, וכן למסור את המדידות, הבדיקות והדגימות למעבדה, לשמור אותן או לנהוג בהן בדרך אחרת.</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24" w:name="Rov705"/>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62"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626 (</w:t>
      </w:r>
      <w:hyperlink r:id="rId1663"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88080B" w:rsidRDefault="00BE674A" w:rsidP="008F4AA9">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37יב</w:t>
      </w:r>
    </w:p>
    <w:p w:rsidR="00AF0F99" w:rsidRPr="0088080B" w:rsidRDefault="00AF0F99" w:rsidP="00AF0F99">
      <w:pPr>
        <w:pStyle w:val="P00"/>
        <w:spacing w:before="0"/>
        <w:ind w:left="0" w:right="1134"/>
        <w:rPr>
          <w:rStyle w:val="default"/>
          <w:rFonts w:ascii="FrankRuehl" w:hAnsi="FrankRuehl" w:cs="FrankRuehl"/>
          <w:vanish/>
          <w:szCs w:val="20"/>
          <w:shd w:val="clear" w:color="auto" w:fill="FFFF99"/>
          <w:rtl/>
        </w:rPr>
      </w:pPr>
    </w:p>
    <w:p w:rsidR="00AF0F99" w:rsidRPr="0088080B" w:rsidRDefault="00AF0F99" w:rsidP="00AF0F99">
      <w:pPr>
        <w:pStyle w:val="P00"/>
        <w:spacing w:before="0"/>
        <w:ind w:left="624"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AF0F99" w:rsidRPr="0088080B" w:rsidRDefault="00AF0F99" w:rsidP="00AF0F99">
      <w:pPr>
        <w:pStyle w:val="P00"/>
        <w:spacing w:before="0"/>
        <w:ind w:left="624"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F0F99" w:rsidRPr="0088080B" w:rsidRDefault="00AF0F99" w:rsidP="00AF0F99">
      <w:pPr>
        <w:pStyle w:val="P00"/>
        <w:spacing w:before="0"/>
        <w:ind w:left="624" w:right="1134"/>
        <w:rPr>
          <w:rStyle w:val="default"/>
          <w:rFonts w:ascii="FrankRuehl" w:hAnsi="FrankRuehl" w:cs="FrankRuehl"/>
          <w:vanish/>
          <w:szCs w:val="20"/>
          <w:shd w:val="clear" w:color="auto" w:fill="FFFF99"/>
          <w:rtl/>
        </w:rPr>
      </w:pPr>
      <w:hyperlink r:id="rId1664"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A0CAF"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65"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A0CAF" w:rsidRPr="0088080B" w:rsidRDefault="00BA0CAF" w:rsidP="00BA0CAF">
      <w:pPr>
        <w:pStyle w:val="P00"/>
        <w:ind w:left="62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(2)</w:t>
      </w:r>
      <w:r w:rsidRPr="0088080B">
        <w:rPr>
          <w:rStyle w:val="default"/>
          <w:rFonts w:cs="FrankRuehl" w:hint="cs"/>
          <w:vanish/>
          <w:sz w:val="16"/>
          <w:szCs w:val="22"/>
          <w:shd w:val="clear" w:color="auto" w:fill="FFFF99"/>
          <w:rtl/>
        </w:rPr>
        <w:tab/>
        <w:t xml:space="preserve">לדרוש מכל אדם הנוגע בדבר למסור לו כל ידיעה או מסמך שיש בהם כדי להבטיח את ביצוען של ההוראות לפי חוק זה או להקל את ביצוען; בפסקה זו, "מסמך"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הקלטה שנעשתה לשם תיעוד ההתקשרות בין </w:t>
      </w:r>
      <w:r w:rsidRPr="0088080B">
        <w:rPr>
          <w:rStyle w:val="default"/>
          <w:rFonts w:cs="FrankRuehl" w:hint="cs"/>
          <w:strike/>
          <w:vanish/>
          <w:sz w:val="16"/>
          <w:szCs w:val="22"/>
          <w:shd w:val="clear" w:color="auto" w:fill="FFFF99"/>
          <w:rtl/>
        </w:rPr>
        <w:t>בעל הרישיון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הספק המורשה</w:t>
      </w:r>
      <w:r w:rsidRPr="0088080B">
        <w:rPr>
          <w:rStyle w:val="default"/>
          <w:rFonts w:cs="FrankRuehl" w:hint="cs"/>
          <w:vanish/>
          <w:sz w:val="16"/>
          <w:szCs w:val="22"/>
          <w:shd w:val="clear" w:color="auto" w:fill="FFFF99"/>
          <w:rtl/>
        </w:rPr>
        <w:t xml:space="preserve"> לבין מנוי, ולרבות פלט כהגדרתו בחוק המחשבים, התשנ"ה-1995;</w:t>
      </w:r>
    </w:p>
    <w:p w:rsidR="00AF0F99" w:rsidRPr="0088080B" w:rsidRDefault="00AF0F99" w:rsidP="00BA0CAF">
      <w:pPr>
        <w:pStyle w:val="P00"/>
        <w:spacing w:before="0"/>
        <w:ind w:left="624"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(3)</w:t>
      </w:r>
      <w:r w:rsidRPr="0088080B">
        <w:rPr>
          <w:rStyle w:val="default"/>
          <w:rFonts w:cs="FrankRuehl" w:hint="cs"/>
          <w:vanish/>
          <w:sz w:val="16"/>
          <w:szCs w:val="22"/>
          <w:shd w:val="clear" w:color="auto" w:fill="FFFF99"/>
          <w:rtl/>
        </w:rPr>
        <w:tab/>
        <w:t xml:space="preserve">להיכנס בכל עת סבירה </w:t>
      </w:r>
      <w:r w:rsidRPr="0088080B">
        <w:rPr>
          <w:rStyle w:val="default"/>
          <w:rFonts w:cs="FrankRuehl" w:hint="cs"/>
          <w:strike/>
          <w:vanish/>
          <w:sz w:val="16"/>
          <w:szCs w:val="22"/>
          <w:shd w:val="clear" w:color="auto" w:fill="FFFF99"/>
          <w:rtl/>
        </w:rPr>
        <w:t>לחצריו של בעל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לחצריו של בעל רישיון, לחצריו של עוסק בסחר בציוד תקשורת כהגדרתו בסעיף 51ג</w:t>
      </w:r>
      <w:r w:rsidRPr="0088080B">
        <w:rPr>
          <w:rStyle w:val="default"/>
          <w:rFonts w:cs="FrankRuehl" w:hint="cs"/>
          <w:vanish/>
          <w:sz w:val="16"/>
          <w:szCs w:val="22"/>
          <w:shd w:val="clear" w:color="auto" w:fill="FFFF99"/>
          <w:rtl/>
        </w:rPr>
        <w:t xml:space="preserve"> ולחצריו של מקבל שירות בזק, ובלבד שלא ייכנס למקום המשמש למגורים, אלא על פי צו של בית משפט; בפסקה זו, "חצריו של </w:t>
      </w:r>
      <w:r w:rsidRPr="0088080B">
        <w:rPr>
          <w:rStyle w:val="default"/>
          <w:rFonts w:cs="FrankRuehl" w:hint="cs"/>
          <w:strike/>
          <w:vanish/>
          <w:sz w:val="16"/>
          <w:szCs w:val="22"/>
          <w:shd w:val="clear" w:color="auto" w:fill="FFFF99"/>
          <w:rtl/>
        </w:rPr>
        <w:t>בעל רישיון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לרבות מקום שבו מנהל </w:t>
      </w:r>
      <w:r w:rsidRPr="0088080B">
        <w:rPr>
          <w:rStyle w:val="default"/>
          <w:rFonts w:cs="FrankRuehl" w:hint="cs"/>
          <w:strike/>
          <w:vanish/>
          <w:sz w:val="16"/>
          <w:szCs w:val="22"/>
          <w:shd w:val="clear" w:color="auto" w:fill="FFFF99"/>
          <w:rtl/>
        </w:rPr>
        <w:t>בעל רישיון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או מי מטעמו את עסקיו, לשם ביצוע פעולות בזק או מתן שירותי בזק;</w:t>
      </w:r>
    </w:p>
    <w:p w:rsidR="00AF0F99" w:rsidRPr="00AF0F99" w:rsidRDefault="00AF0F99" w:rsidP="00AF0F99">
      <w:pPr>
        <w:pStyle w:val="P00"/>
        <w:spacing w:before="0"/>
        <w:ind w:left="624" w:right="1134"/>
        <w:rPr>
          <w:rStyle w:val="default"/>
          <w:rFonts w:cs="FrankRuehl" w:hint="cs"/>
          <w:sz w:val="2"/>
          <w:szCs w:val="2"/>
          <w:rtl/>
        </w:rPr>
      </w:pPr>
      <w:r w:rsidRPr="0088080B">
        <w:rPr>
          <w:rStyle w:val="default"/>
          <w:rFonts w:cs="FrankRuehl" w:hint="cs"/>
          <w:vanish/>
          <w:sz w:val="16"/>
          <w:szCs w:val="22"/>
          <w:shd w:val="clear" w:color="auto" w:fill="FFFF99"/>
          <w:rtl/>
        </w:rPr>
        <w:t>(4)</w:t>
      </w:r>
      <w:r w:rsidRPr="0088080B">
        <w:rPr>
          <w:rStyle w:val="default"/>
          <w:rFonts w:cs="FrankRuehl" w:hint="cs"/>
          <w:vanish/>
          <w:sz w:val="16"/>
          <w:szCs w:val="22"/>
          <w:shd w:val="clear" w:color="auto" w:fill="FFFF99"/>
          <w:rtl/>
        </w:rPr>
        <w:tab/>
        <w:t xml:space="preserve">לערוך מדידות או בדיקות או ליטול דגימות של מיתקני בזק או </w:t>
      </w:r>
      <w:r w:rsidRPr="0088080B">
        <w:rPr>
          <w:rStyle w:val="default"/>
          <w:rFonts w:cs="FrankRuehl" w:hint="cs"/>
          <w:strike/>
          <w:vanish/>
          <w:sz w:val="16"/>
          <w:szCs w:val="22"/>
          <w:shd w:val="clear" w:color="auto" w:fill="FFFF99"/>
          <w:rtl/>
        </w:rPr>
        <w:t>ציוד בזק</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ציוד תקשורת</w:t>
      </w:r>
      <w:r w:rsidRPr="0088080B">
        <w:rPr>
          <w:rStyle w:val="default"/>
          <w:rFonts w:cs="FrankRuehl" w:hint="cs"/>
          <w:vanish/>
          <w:sz w:val="16"/>
          <w:szCs w:val="22"/>
          <w:shd w:val="clear" w:color="auto" w:fill="FFFF99"/>
          <w:rtl/>
        </w:rPr>
        <w:t xml:space="preserve"> הנמצאים בחצריו של </w:t>
      </w:r>
      <w:r w:rsidRPr="0088080B">
        <w:rPr>
          <w:rStyle w:val="default"/>
          <w:rFonts w:cs="FrankRuehl" w:hint="cs"/>
          <w:strike/>
          <w:vanish/>
          <w:sz w:val="16"/>
          <w:szCs w:val="22"/>
          <w:shd w:val="clear" w:color="auto" w:fill="FFFF99"/>
          <w:rtl/>
        </w:rPr>
        <w:t>בעל רישיון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כהגדרתם </w:t>
      </w:r>
      <w:r w:rsidRPr="0088080B">
        <w:rPr>
          <w:rStyle w:val="default"/>
          <w:rFonts w:cs="FrankRuehl" w:hint="cs"/>
          <w:strike/>
          <w:vanish/>
          <w:sz w:val="16"/>
          <w:szCs w:val="22"/>
          <w:shd w:val="clear" w:color="auto" w:fill="FFFF99"/>
          <w:rtl/>
        </w:rPr>
        <w:t>בפסקה (3)</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בפסקה (3), בחצריו של עוסק בסחר בציוד תקשורת</w:t>
      </w:r>
      <w:r w:rsidRPr="0088080B">
        <w:rPr>
          <w:rStyle w:val="default"/>
          <w:rFonts w:cs="FrankRuehl" w:hint="cs"/>
          <w:vanish/>
          <w:sz w:val="16"/>
          <w:szCs w:val="22"/>
          <w:shd w:val="clear" w:color="auto" w:fill="FFFF99"/>
          <w:rtl/>
        </w:rPr>
        <w:t xml:space="preserve"> או בחצריו של מקבל שירות בזק, וכן למסור את המדידות, הבדיקות והדגימות למעבדה, לשמור אותן או לנהוג בהן בדרך אחרת.</w:t>
      </w:r>
      <w:bookmarkEnd w:id="524"/>
    </w:p>
    <w:p w:rsidR="00BE674A" w:rsidRDefault="00BE674A" w:rsidP="008F4AA9">
      <w:pPr>
        <w:pStyle w:val="P00"/>
        <w:spacing w:before="72"/>
        <w:ind w:left="0" w:right="1134"/>
        <w:rPr>
          <w:rStyle w:val="default"/>
          <w:rFonts w:cs="FrankRuehl" w:hint="cs"/>
          <w:rtl/>
        </w:rPr>
      </w:pPr>
      <w:bookmarkStart w:id="525" w:name="Seif183"/>
      <w:bookmarkEnd w:id="525"/>
      <w:r>
        <w:rPr>
          <w:lang w:val="he-IL"/>
        </w:rPr>
        <w:pict>
          <v:rect id="_x0000_s2989" style="position:absolute;left:0;text-align:left;margin-left:470.25pt;margin-top:7.1pt;width:69.3pt;height:43.1pt;z-index:251817984" o:allowincell="f" filled="f" stroked="f" strokecolor="lime" strokeweight=".25pt">
            <v:textbox inset="0,0,0,0">
              <w:txbxContent>
                <w:p w:rsidR="00F17E28" w:rsidRDefault="00F17E28" w:rsidP="00BE674A">
                  <w:pPr>
                    <w:spacing w:line="160" w:lineRule="exact"/>
                    <w:jc w:val="left"/>
                    <w:rPr>
                      <w:rFonts w:cs="Miriam" w:hint="cs"/>
                      <w:noProof/>
                      <w:szCs w:val="18"/>
                      <w:rtl/>
                    </w:rPr>
                  </w:pPr>
                  <w:r>
                    <w:rPr>
                      <w:rFonts w:cs="Miriam" w:hint="cs"/>
                      <w:szCs w:val="18"/>
                      <w:rtl/>
                    </w:rPr>
                    <w:t>בירור מינהלי</w:t>
                  </w:r>
                </w:p>
                <w:p w:rsidR="00F17E28" w:rsidRDefault="00F17E28" w:rsidP="00BE674A">
                  <w:pPr>
                    <w:spacing w:line="160" w:lineRule="exact"/>
                    <w:jc w:val="left"/>
                    <w:rPr>
                      <w:rFonts w:cs="Miriam"/>
                      <w:szCs w:val="18"/>
                      <w:rtl/>
                    </w:rPr>
                  </w:pPr>
                  <w:r>
                    <w:rPr>
                      <w:rFonts w:cs="Miriam" w:hint="cs"/>
                      <w:szCs w:val="18"/>
                      <w:rtl/>
                    </w:rPr>
                    <w:t>(תיקון מס' 55) תשע"ב-2012</w:t>
                  </w:r>
                </w:p>
                <w:p w:rsidR="00AF0F99" w:rsidRDefault="00AF0F99" w:rsidP="00AF0F99">
                  <w:pPr>
                    <w:spacing w:line="160" w:lineRule="exact"/>
                    <w:jc w:val="left"/>
                    <w:rPr>
                      <w:rFonts w:cs="Miriam" w:hint="cs"/>
                      <w:szCs w:val="18"/>
                      <w:rtl/>
                    </w:rPr>
                  </w:pPr>
                  <w:r>
                    <w:rPr>
                      <w:rFonts w:cs="Miriam" w:hint="cs"/>
                      <w:szCs w:val="18"/>
                      <w:rtl/>
                    </w:rPr>
                    <w:t>(תיקון מס' 76) תשפ"ב-2022</w:t>
                  </w:r>
                </w:p>
              </w:txbxContent>
            </v:textbox>
            <w10:anchorlock/>
          </v:rect>
        </w:pict>
      </w:r>
      <w:r>
        <w:rPr>
          <w:rStyle w:val="big-number"/>
          <w:rtl/>
        </w:rPr>
        <w:t>37</w:t>
      </w:r>
      <w:r>
        <w:rPr>
          <w:rStyle w:val="default"/>
          <w:rFonts w:cs="FrankRuehl" w:hint="cs"/>
          <w:rtl/>
        </w:rPr>
        <w:t>יג.</w:t>
      </w:r>
      <w:r>
        <w:rPr>
          <w:rStyle w:val="default"/>
          <w:rFonts w:cs="FrankRuehl"/>
          <w:rtl/>
        </w:rPr>
        <w:tab/>
      </w:r>
      <w:r w:rsidR="008F4AA9">
        <w:rPr>
          <w:rStyle w:val="default"/>
          <w:rFonts w:cs="FrankRuehl" w:hint="cs"/>
          <w:rtl/>
        </w:rPr>
        <w:t xml:space="preserve">היה למנהל יסוד סביר להניח כי </w:t>
      </w:r>
      <w:r w:rsidR="001E1E24">
        <w:rPr>
          <w:rStyle w:val="default"/>
          <w:rFonts w:cs="FrankRuehl" w:hint="cs"/>
          <w:rtl/>
        </w:rPr>
        <w:t>ספק מורשה</w:t>
      </w:r>
      <w:r w:rsidR="008F4AA9">
        <w:rPr>
          <w:rStyle w:val="default"/>
          <w:rFonts w:cs="FrankRuehl" w:hint="cs"/>
          <w:rtl/>
        </w:rPr>
        <w:t xml:space="preserve"> הפר הוראה לפי הוראות חוק זה כאמור בסעיפים 37א2 או 37ב1(א), רשאי הוא, מנימוקים שיירשמו, להתיר למפקח, נוסף על הסמכויות המנויות בסעיף 37יב, לזמן נושא משרה </w:t>
      </w:r>
      <w:r w:rsidR="001E1E24">
        <w:rPr>
          <w:rStyle w:val="default"/>
          <w:rFonts w:cs="FrankRuehl" w:hint="cs"/>
          <w:rtl/>
        </w:rPr>
        <w:t>בספק המורשה</w:t>
      </w:r>
      <w:r w:rsidR="008F4AA9">
        <w:rPr>
          <w:rStyle w:val="default"/>
          <w:rFonts w:cs="FrankRuehl" w:hint="cs"/>
          <w:rtl/>
        </w:rPr>
        <w:t>, שלדעת המנהל עשויה להיות לו ידיעה הנוגעת להפרה, למשרדיו, למועד סביר שיקבע, לשם בירור ההפרה; מי שזומן כאמור יתייצב במועד שזומן אליו.</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26" w:name="Rov706"/>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66"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627 (</w:t>
      </w:r>
      <w:hyperlink r:id="rId1667"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88080B" w:rsidRDefault="00BE674A" w:rsidP="008F4AA9">
      <w:pPr>
        <w:pStyle w:val="P00"/>
        <w:spacing w:before="0"/>
        <w:ind w:left="0" w:right="1134"/>
        <w:rPr>
          <w:rStyle w:val="default"/>
          <w:rFonts w:cs="FrankRuehl"/>
          <w:b/>
          <w:bCs/>
          <w:vanish/>
          <w:szCs w:val="20"/>
          <w:shd w:val="clear" w:color="auto" w:fill="FFFF99"/>
          <w:rtl/>
        </w:rPr>
      </w:pPr>
      <w:r w:rsidRPr="0088080B">
        <w:rPr>
          <w:rStyle w:val="default"/>
          <w:rFonts w:cs="FrankRuehl" w:hint="cs"/>
          <w:b/>
          <w:bCs/>
          <w:vanish/>
          <w:szCs w:val="20"/>
          <w:shd w:val="clear" w:color="auto" w:fill="FFFF99"/>
          <w:rtl/>
        </w:rPr>
        <w:t>הוספת סעיף 37יג</w:t>
      </w:r>
    </w:p>
    <w:p w:rsidR="00AF0F99" w:rsidRPr="0088080B" w:rsidRDefault="00AF0F99" w:rsidP="00AF0F99">
      <w:pPr>
        <w:pStyle w:val="P00"/>
        <w:spacing w:before="0"/>
        <w:ind w:left="0" w:right="1134"/>
        <w:rPr>
          <w:rStyle w:val="default"/>
          <w:rFonts w:ascii="FrankRuehl" w:hAnsi="FrankRuehl" w:cs="FrankRuehl"/>
          <w:vanish/>
          <w:szCs w:val="20"/>
          <w:shd w:val="clear" w:color="auto" w:fill="FFFF99"/>
          <w:rtl/>
        </w:rPr>
      </w:pPr>
    </w:p>
    <w:p w:rsidR="00AF0F99" w:rsidRPr="0088080B" w:rsidRDefault="00AF0F99" w:rsidP="00AF0F99">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AF0F99" w:rsidRPr="0088080B" w:rsidRDefault="00AF0F99" w:rsidP="00AF0F9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F0F99" w:rsidRPr="0088080B" w:rsidRDefault="00AF0F99" w:rsidP="00AF0F99">
      <w:pPr>
        <w:pStyle w:val="P00"/>
        <w:spacing w:before="0"/>
        <w:ind w:left="0" w:right="1134"/>
        <w:rPr>
          <w:rStyle w:val="default"/>
          <w:rFonts w:ascii="FrankRuehl" w:hAnsi="FrankRuehl" w:cs="FrankRuehl"/>
          <w:vanish/>
          <w:szCs w:val="20"/>
          <w:shd w:val="clear" w:color="auto" w:fill="FFFF99"/>
          <w:rtl/>
        </w:rPr>
      </w:pPr>
      <w:hyperlink r:id="rId166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A0CAF"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6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F0F99" w:rsidRPr="00AF0F99" w:rsidRDefault="00AF0F99" w:rsidP="00AF0F99">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37</w:t>
      </w:r>
      <w:r w:rsidRPr="0088080B">
        <w:rPr>
          <w:rStyle w:val="default"/>
          <w:rFonts w:cs="FrankRuehl" w:hint="cs"/>
          <w:vanish/>
          <w:sz w:val="22"/>
          <w:szCs w:val="22"/>
          <w:shd w:val="clear" w:color="auto" w:fill="FFFF99"/>
          <w:rtl/>
        </w:rPr>
        <w:t>יג.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היה למנהל </w:t>
      </w:r>
      <w:r w:rsidRPr="0088080B">
        <w:rPr>
          <w:rStyle w:val="default"/>
          <w:rFonts w:cs="FrankRuehl" w:hint="cs"/>
          <w:strike/>
          <w:vanish/>
          <w:sz w:val="22"/>
          <w:szCs w:val="22"/>
          <w:shd w:val="clear" w:color="auto" w:fill="FFFF99"/>
          <w:rtl/>
        </w:rPr>
        <w:t>הכללי של משרד התקשורת</w:t>
      </w:r>
      <w:r w:rsidRPr="0088080B">
        <w:rPr>
          <w:rStyle w:val="default"/>
          <w:rFonts w:cs="FrankRuehl" w:hint="cs"/>
          <w:vanish/>
          <w:sz w:val="22"/>
          <w:szCs w:val="22"/>
          <w:shd w:val="clear" w:color="auto" w:fill="FFFF99"/>
          <w:rtl/>
        </w:rPr>
        <w:t xml:space="preserve"> יסוד סביר להניח כי </w:t>
      </w:r>
      <w:r w:rsidRPr="0088080B">
        <w:rPr>
          <w:rStyle w:val="default"/>
          <w:rFonts w:cs="FrankRuehl" w:hint="cs"/>
          <w:strike/>
          <w:vanish/>
          <w:sz w:val="22"/>
          <w:szCs w:val="22"/>
          <w:shd w:val="clear" w:color="auto" w:fill="FFFF99"/>
          <w:rtl/>
        </w:rPr>
        <w:t>בעל רישיון</w:t>
      </w:r>
      <w:r w:rsidR="00BA0CAF" w:rsidRPr="0088080B">
        <w:rPr>
          <w:rStyle w:val="default"/>
          <w:rFonts w:cs="FrankRuehl" w:hint="cs"/>
          <w:vanish/>
          <w:sz w:val="22"/>
          <w:szCs w:val="22"/>
          <w:shd w:val="clear" w:color="auto" w:fill="FFFF99"/>
          <w:rtl/>
        </w:rPr>
        <w:t xml:space="preserve"> </w:t>
      </w:r>
      <w:r w:rsidR="00BA0CAF"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הפר הוראה לפי הוראות חוק זה כאמור בסעיפים 37א2 או 37ב1(א), רשאי הוא, מנימוקים שיירשמו, להתיר למפקח, נוסף על הסמכויות המנויות בסעיף 37יב, לזמן נושא משרה </w:t>
      </w:r>
      <w:r w:rsidRPr="0088080B">
        <w:rPr>
          <w:rStyle w:val="default"/>
          <w:rFonts w:cs="FrankRuehl" w:hint="cs"/>
          <w:strike/>
          <w:vanish/>
          <w:sz w:val="22"/>
          <w:szCs w:val="22"/>
          <w:shd w:val="clear" w:color="auto" w:fill="FFFF99"/>
          <w:rtl/>
        </w:rPr>
        <w:t>בבעל הרישיון</w:t>
      </w:r>
      <w:r w:rsidR="00BA0CAF" w:rsidRPr="0088080B">
        <w:rPr>
          <w:rStyle w:val="default"/>
          <w:rFonts w:cs="FrankRuehl" w:hint="cs"/>
          <w:vanish/>
          <w:sz w:val="22"/>
          <w:szCs w:val="22"/>
          <w:shd w:val="clear" w:color="auto" w:fill="FFFF99"/>
          <w:rtl/>
        </w:rPr>
        <w:t xml:space="preserve"> </w:t>
      </w:r>
      <w:r w:rsidR="00BA0CAF" w:rsidRPr="0088080B">
        <w:rPr>
          <w:rStyle w:val="default"/>
          <w:rFonts w:cs="FrankRuehl" w:hint="cs"/>
          <w:vanish/>
          <w:sz w:val="22"/>
          <w:szCs w:val="22"/>
          <w:u w:val="single"/>
          <w:shd w:val="clear" w:color="auto" w:fill="FFFF99"/>
          <w:rtl/>
        </w:rPr>
        <w:t>בספק המורשה</w:t>
      </w:r>
      <w:r w:rsidRPr="0088080B">
        <w:rPr>
          <w:rStyle w:val="default"/>
          <w:rFonts w:cs="FrankRuehl" w:hint="cs"/>
          <w:vanish/>
          <w:sz w:val="22"/>
          <w:szCs w:val="22"/>
          <w:shd w:val="clear" w:color="auto" w:fill="FFFF99"/>
          <w:rtl/>
        </w:rPr>
        <w:t>, שלדעת המנהל עשויה להיות לו ידיעה הנוגעת להפרה, למשרדיו, למועד סביר שיקבע, לשם בירור ההפרה; מי שזומן כאמור יתייצב במועד שזומן אליו.</w:t>
      </w:r>
      <w:bookmarkEnd w:id="526"/>
    </w:p>
    <w:p w:rsidR="00BE674A" w:rsidRDefault="00BE674A" w:rsidP="008F4AA9">
      <w:pPr>
        <w:pStyle w:val="P00"/>
        <w:spacing w:before="72"/>
        <w:ind w:left="0" w:right="1134"/>
        <w:rPr>
          <w:rStyle w:val="default"/>
          <w:rFonts w:cs="FrankRuehl" w:hint="cs"/>
          <w:rtl/>
        </w:rPr>
      </w:pPr>
      <w:bookmarkStart w:id="527" w:name="Seif184"/>
      <w:bookmarkEnd w:id="527"/>
      <w:r>
        <w:rPr>
          <w:lang w:val="he-IL"/>
        </w:rPr>
        <w:pict>
          <v:rect id="_x0000_s2990" style="position:absolute;left:0;text-align:left;margin-left:470.25pt;margin-top:7.1pt;width:69.3pt;height:30pt;z-index:251819008" o:allowincell="f" filled="f" stroked="f" strokecolor="lime" strokeweight=".25pt">
            <v:textbox inset="0,0,0,0">
              <w:txbxContent>
                <w:p w:rsidR="00F17E28" w:rsidRDefault="00F17E28" w:rsidP="00BE674A">
                  <w:pPr>
                    <w:spacing w:line="160" w:lineRule="exact"/>
                    <w:jc w:val="left"/>
                    <w:rPr>
                      <w:rFonts w:cs="Miriam" w:hint="cs"/>
                      <w:noProof/>
                      <w:szCs w:val="18"/>
                      <w:rtl/>
                    </w:rPr>
                  </w:pPr>
                  <w:r>
                    <w:rPr>
                      <w:rFonts w:cs="Miriam" w:hint="cs"/>
                      <w:szCs w:val="18"/>
                      <w:rtl/>
                    </w:rPr>
                    <w:t>זיהוי מפקחים</w:t>
                  </w:r>
                </w:p>
                <w:p w:rsidR="00F17E28" w:rsidRDefault="00F17E28" w:rsidP="00BE674A">
                  <w:pPr>
                    <w:spacing w:line="160" w:lineRule="exact"/>
                    <w:jc w:val="left"/>
                    <w:rPr>
                      <w:rFonts w:cs="Miriam"/>
                      <w:noProof/>
                      <w:szCs w:val="18"/>
                      <w:rtl/>
                    </w:rPr>
                  </w:pPr>
                  <w:r>
                    <w:rPr>
                      <w:rFonts w:cs="Miriam" w:hint="cs"/>
                      <w:szCs w:val="18"/>
                      <w:rtl/>
                    </w:rPr>
                    <w:t>(תיקון מס' 55) תשע"ב-2012</w:t>
                  </w:r>
                </w:p>
              </w:txbxContent>
            </v:textbox>
            <w10:anchorlock/>
          </v:rect>
        </w:pict>
      </w:r>
      <w:r>
        <w:rPr>
          <w:rStyle w:val="big-number"/>
          <w:rtl/>
        </w:rPr>
        <w:t>37</w:t>
      </w:r>
      <w:r>
        <w:rPr>
          <w:rStyle w:val="default"/>
          <w:rFonts w:cs="FrankRuehl" w:hint="cs"/>
          <w:rtl/>
        </w:rPr>
        <w:t>י</w:t>
      </w:r>
      <w:r w:rsidR="008F4AA9">
        <w:rPr>
          <w:rStyle w:val="default"/>
          <w:rFonts w:cs="FrankRuehl" w:hint="cs"/>
          <w:rtl/>
        </w:rPr>
        <w:t>ד</w:t>
      </w:r>
      <w:r>
        <w:rPr>
          <w:rStyle w:val="default"/>
          <w:rFonts w:cs="FrankRuehl" w:hint="cs"/>
          <w:rtl/>
        </w:rPr>
        <w:t>.</w:t>
      </w:r>
      <w:r>
        <w:rPr>
          <w:rStyle w:val="default"/>
          <w:rFonts w:cs="FrankRuehl"/>
          <w:rtl/>
        </w:rPr>
        <w:tab/>
      </w:r>
      <w:r w:rsidR="008F4AA9">
        <w:rPr>
          <w:rStyle w:val="default"/>
          <w:rFonts w:cs="FrankRuehl" w:hint="cs"/>
          <w:rtl/>
        </w:rPr>
        <w:t>מפקח לא יעשה שימוש בסמכויות הנתונות לו לפי פרק זה, אלא בעת מילוי תפקידו ובהתקיים שניים אלה:</w:t>
      </w:r>
    </w:p>
    <w:p w:rsidR="008F4AA9" w:rsidRDefault="008F4AA9" w:rsidP="008F4A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8F4AA9" w:rsidRDefault="008F4AA9" w:rsidP="008F4A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השר, המעידה על תפקידו ועל סמכויותיו, שאותה יציג על פי דרישה.</w:t>
      </w:r>
    </w:p>
    <w:p w:rsidR="00BE674A" w:rsidRPr="0088080B" w:rsidRDefault="00BE674A" w:rsidP="00BE674A">
      <w:pPr>
        <w:pStyle w:val="P00"/>
        <w:spacing w:before="0"/>
        <w:ind w:left="0" w:right="1134"/>
        <w:rPr>
          <w:rStyle w:val="default"/>
          <w:rFonts w:cs="FrankRuehl" w:hint="cs"/>
          <w:vanish/>
          <w:color w:val="FF0000"/>
          <w:szCs w:val="20"/>
          <w:shd w:val="clear" w:color="auto" w:fill="FFFF99"/>
          <w:rtl/>
        </w:rPr>
      </w:pPr>
      <w:bookmarkStart w:id="528" w:name="Rov566"/>
      <w:r w:rsidRPr="0088080B">
        <w:rPr>
          <w:rStyle w:val="default"/>
          <w:rFonts w:cs="FrankRuehl" w:hint="cs"/>
          <w:vanish/>
          <w:color w:val="FF0000"/>
          <w:szCs w:val="20"/>
          <w:shd w:val="clear" w:color="auto" w:fill="FFFF99"/>
          <w:rtl/>
        </w:rPr>
        <w:t>מיום 5.8.2012</w:t>
      </w:r>
    </w:p>
    <w:p w:rsidR="00BE674A" w:rsidRPr="0088080B" w:rsidRDefault="00BE674A" w:rsidP="00BE674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BE674A" w:rsidRPr="0088080B" w:rsidRDefault="00BE674A" w:rsidP="00BE674A">
      <w:pPr>
        <w:pStyle w:val="P00"/>
        <w:spacing w:before="0"/>
        <w:ind w:left="0" w:right="1134"/>
        <w:rPr>
          <w:rStyle w:val="default"/>
          <w:rFonts w:cs="FrankRuehl" w:hint="cs"/>
          <w:vanish/>
          <w:szCs w:val="20"/>
          <w:shd w:val="clear" w:color="auto" w:fill="FFFF99"/>
          <w:rtl/>
        </w:rPr>
      </w:pPr>
      <w:hyperlink r:id="rId1670"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627 (</w:t>
      </w:r>
      <w:hyperlink r:id="rId1671"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BE674A" w:rsidRPr="008F4AA9" w:rsidRDefault="00BE674A" w:rsidP="008F4AA9">
      <w:pPr>
        <w:pStyle w:val="P00"/>
        <w:spacing w:before="0"/>
        <w:ind w:left="0" w:right="1134"/>
        <w:rPr>
          <w:rStyle w:val="default"/>
          <w:rFonts w:cs="FrankRuehl" w:hint="cs"/>
          <w:sz w:val="2"/>
          <w:szCs w:val="2"/>
          <w:shd w:val="clear" w:color="auto" w:fill="FFFF99"/>
          <w:rtl/>
        </w:rPr>
      </w:pPr>
      <w:r w:rsidRPr="0088080B">
        <w:rPr>
          <w:rStyle w:val="default"/>
          <w:rFonts w:cs="FrankRuehl" w:hint="cs"/>
          <w:b/>
          <w:bCs/>
          <w:vanish/>
          <w:szCs w:val="20"/>
          <w:shd w:val="clear" w:color="auto" w:fill="FFFF99"/>
          <w:rtl/>
        </w:rPr>
        <w:t>הוספת סעיף 37י</w:t>
      </w:r>
      <w:r w:rsidR="008F4AA9" w:rsidRPr="0088080B">
        <w:rPr>
          <w:rStyle w:val="default"/>
          <w:rFonts w:cs="FrankRuehl" w:hint="cs"/>
          <w:b/>
          <w:bCs/>
          <w:vanish/>
          <w:szCs w:val="20"/>
          <w:shd w:val="clear" w:color="auto" w:fill="FFFF99"/>
          <w:rtl/>
        </w:rPr>
        <w:t>ד</w:t>
      </w:r>
      <w:bookmarkEnd w:id="528"/>
    </w:p>
    <w:p w:rsidR="00F24715" w:rsidRDefault="00F24715">
      <w:pPr>
        <w:pStyle w:val="medium2-header"/>
        <w:keepLines w:val="0"/>
        <w:spacing w:before="72"/>
        <w:ind w:left="0" w:right="1134"/>
        <w:rPr>
          <w:noProof/>
          <w:sz w:val="20"/>
          <w:rtl/>
        </w:rPr>
      </w:pPr>
      <w:bookmarkStart w:id="529" w:name="med13"/>
      <w:bookmarkEnd w:id="529"/>
      <w:r>
        <w:rPr>
          <w:noProof/>
          <w:sz w:val="20"/>
          <w:rtl/>
        </w:rPr>
        <w:t>פ</w:t>
      </w:r>
      <w:r>
        <w:rPr>
          <w:rFonts w:hint="cs"/>
          <w:noProof/>
          <w:sz w:val="20"/>
          <w:rtl/>
        </w:rPr>
        <w:t>רק ח': עוולות</w:t>
      </w:r>
    </w:p>
    <w:p w:rsidR="00F24715" w:rsidRDefault="00F24715">
      <w:pPr>
        <w:pStyle w:val="P00"/>
        <w:spacing w:before="72"/>
        <w:ind w:left="0" w:right="1134"/>
        <w:rPr>
          <w:rStyle w:val="default"/>
          <w:rFonts w:cs="FrankRuehl"/>
          <w:rtl/>
        </w:rPr>
      </w:pPr>
      <w:bookmarkStart w:id="530" w:name="Seif113"/>
      <w:bookmarkEnd w:id="530"/>
      <w:r>
        <w:rPr>
          <w:lang w:val="he-IL"/>
        </w:rPr>
        <w:pict>
          <v:rect id="_x0000_s2452" style="position:absolute;left:0;text-align:left;margin-left:464.5pt;margin-top:8.05pt;width:75.05pt;height:21.25pt;z-index:25161932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 xml:space="preserve">יצויים על </w:t>
                  </w:r>
                  <w:r>
                    <w:rPr>
                      <w:rFonts w:cs="Miriam"/>
                      <w:szCs w:val="18"/>
                      <w:rtl/>
                    </w:rPr>
                    <w:t>פ</w:t>
                  </w:r>
                  <w:r>
                    <w:rPr>
                      <w:rFonts w:cs="Miriam" w:hint="cs"/>
                      <w:szCs w:val="18"/>
                      <w:rtl/>
                    </w:rPr>
                    <w:t xml:space="preserve">גיעה במיתקן </w:t>
                  </w:r>
                  <w:r>
                    <w:rPr>
                      <w:rFonts w:cs="Miriam"/>
                      <w:szCs w:val="18"/>
                      <w:rtl/>
                    </w:rPr>
                    <w:t>ב</w:t>
                  </w:r>
                  <w:r>
                    <w:rPr>
                      <w:rFonts w:cs="Miriam" w:hint="cs"/>
                      <w:szCs w:val="18"/>
                      <w:rtl/>
                    </w:rPr>
                    <w:t>זק</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"ציוד הנדסי" </w:t>
      </w:r>
      <w:r w:rsidR="007C73A8">
        <w:rPr>
          <w:rStyle w:val="default"/>
          <w:rFonts w:cs="FrankRuehl"/>
          <w:rtl/>
        </w:rPr>
        <w:t>–</w:t>
      </w:r>
      <w:r>
        <w:rPr>
          <w:rStyle w:val="default"/>
          <w:rFonts w:cs="FrankRuehl" w:hint="cs"/>
          <w:rtl/>
        </w:rPr>
        <w:t xml:space="preserve"> כמשמעותו בסעיף 1 לחוק רישום ציוד הנדסי, תשי"ז- 1957.</w:t>
      </w:r>
    </w:p>
    <w:p w:rsidR="00F24715" w:rsidRDefault="00F24715">
      <w:pPr>
        <w:pStyle w:val="P00"/>
        <w:spacing w:before="72"/>
        <w:ind w:left="0" w:right="1134"/>
        <w:rPr>
          <w:rStyle w:val="default"/>
          <w:rFonts w:cs="FrankRuehl"/>
          <w:rtl/>
        </w:rPr>
      </w:pPr>
      <w:r>
        <w:rPr>
          <w:rtl/>
          <w:lang w:val="he-IL"/>
        </w:rPr>
        <w:pict>
          <v:shape id="_x0000_s2542" type="#_x0000_t202" style="position:absolute;left:0;text-align:left;margin-left:470.25pt;margin-top:7.2pt;width:1in;height:34.45pt;z-index:251699200" filled="f" stroked="f">
            <v:textbox style="mso-next-textbox:#_x0000_s2542" inset="1mm,0,1mm,0">
              <w:txbxContent>
                <w:p w:rsidR="00F17E28" w:rsidRDefault="00F17E28">
                  <w:pPr>
                    <w:spacing w:line="160" w:lineRule="exact"/>
                    <w:jc w:val="left"/>
                    <w:rPr>
                      <w:rFonts w:cs="Miriam"/>
                      <w:szCs w:val="18"/>
                      <w:rtl/>
                    </w:rPr>
                  </w:pPr>
                  <w:r>
                    <w:rPr>
                      <w:rFonts w:cs="Miriam" w:hint="cs"/>
                      <w:szCs w:val="18"/>
                      <w:rtl/>
                    </w:rPr>
                    <w:t>(תיקון מס' 31) תשס"ה-2005</w:t>
                  </w:r>
                </w:p>
                <w:p w:rsidR="00497DB6" w:rsidRDefault="00497DB6">
                  <w:pPr>
                    <w:spacing w:line="160" w:lineRule="exact"/>
                    <w:jc w:val="left"/>
                    <w:rPr>
                      <w:rFonts w:cs="Miriam" w:hint="cs"/>
                      <w:szCs w:val="18"/>
                      <w:rtl/>
                    </w:rPr>
                  </w:pPr>
                  <w:r>
                    <w:rPr>
                      <w:rFonts w:cs="Miriam" w:hint="cs"/>
                      <w:szCs w:val="18"/>
                      <w:rtl/>
                    </w:rPr>
                    <w:t>(תיקון מס' 76) תשפ"ב-2022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שתוך ביצוע עבודה על ידי</w:t>
      </w:r>
      <w:r>
        <w:rPr>
          <w:rStyle w:val="default"/>
          <w:rFonts w:cs="FrankRuehl"/>
          <w:rtl/>
        </w:rPr>
        <w:t xml:space="preserve"> </w:t>
      </w:r>
      <w:r>
        <w:rPr>
          <w:rStyle w:val="default"/>
          <w:rFonts w:cs="FrankRuehl" w:hint="cs"/>
          <w:rtl/>
        </w:rPr>
        <w:t xml:space="preserve">ציוד הנדסי פגע במיתקן בזק של </w:t>
      </w:r>
      <w:r w:rsidR="001E1E24">
        <w:rPr>
          <w:rStyle w:val="default"/>
          <w:rFonts w:cs="FrankRuehl" w:hint="cs"/>
          <w:rtl/>
        </w:rPr>
        <w:t>ספק מורשה</w:t>
      </w:r>
      <w:r>
        <w:rPr>
          <w:rStyle w:val="default"/>
          <w:rFonts w:cs="FrankRuehl" w:hint="cs"/>
          <w:rtl/>
        </w:rPr>
        <w:t xml:space="preserve">, באופן העלול להפריע או לסכן מתן שירות בזק, חייב לשלם </w:t>
      </w:r>
      <w:r w:rsidR="001E1E24">
        <w:rPr>
          <w:rStyle w:val="default"/>
          <w:rFonts w:cs="FrankRuehl" w:hint="cs"/>
          <w:rtl/>
        </w:rPr>
        <w:t>לספק המורשה</w:t>
      </w:r>
      <w:r w:rsidRPr="001E1E24">
        <w:rPr>
          <w:rStyle w:val="default"/>
          <w:rFonts w:cs="FrankRuehl" w:hint="cs"/>
          <w:rtl/>
        </w:rPr>
        <w:t xml:space="preserve"> את</w:t>
      </w:r>
      <w:r>
        <w:rPr>
          <w:rStyle w:val="default"/>
          <w:rFonts w:cs="FrankRuehl" w:hint="cs"/>
          <w:rtl/>
        </w:rPr>
        <w:t xml:space="preserve"> ההוצאות שהוציא לתיקון הנזקים שנגרמו למיתקן הבזק, וכן את הפסד ההכנסות שנגרם </w:t>
      </w:r>
      <w:r w:rsidR="001E1E24">
        <w:rPr>
          <w:rStyle w:val="default"/>
          <w:rFonts w:cs="FrankRuehl" w:hint="cs"/>
          <w:rtl/>
        </w:rPr>
        <w:t>לספק המורשה</w:t>
      </w:r>
      <w:r>
        <w:rPr>
          <w:rStyle w:val="default"/>
          <w:rFonts w:cs="FrankRuehl" w:hint="cs"/>
          <w:rtl/>
        </w:rPr>
        <w:t xml:space="preserve"> כתוצאה מהפגיעה.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או מי שהשר הסמיך לכך יקבע את שיעור ה</w:t>
      </w:r>
      <w:r>
        <w:rPr>
          <w:rStyle w:val="default"/>
          <w:rFonts w:cs="FrankRuehl"/>
          <w:rtl/>
        </w:rPr>
        <w:t>פ</w:t>
      </w:r>
      <w:r>
        <w:rPr>
          <w:rStyle w:val="default"/>
          <w:rFonts w:cs="FrankRuehl" w:hint="cs"/>
          <w:rtl/>
        </w:rPr>
        <w:t>סד ההכנסות וקביעה כאמור תשמש ראיה לכאורה לאותו שיעור.</w:t>
      </w:r>
    </w:p>
    <w:p w:rsidR="00F24715" w:rsidRDefault="00BF5B6B" w:rsidP="00BF5B6B">
      <w:pPr>
        <w:pStyle w:val="P00"/>
        <w:spacing w:before="72"/>
        <w:ind w:left="0" w:right="1134"/>
        <w:rPr>
          <w:rStyle w:val="default"/>
          <w:rFonts w:cs="FrankRuehl"/>
          <w:rtl/>
        </w:rPr>
      </w:pPr>
      <w:r>
        <w:rPr>
          <w:rtl/>
          <w:lang w:eastAsia="en-US"/>
        </w:rPr>
        <w:pict>
          <v:shape id="_x0000_s3129" type="#_x0000_t202" style="position:absolute;left:0;text-align:left;margin-left:470.35pt;margin-top:7.1pt;width:1in;height:20.85pt;z-index:251872256" filled="f" stroked="f">
            <v:textbox inset="1mm,0,1mm,0">
              <w:txbxContent>
                <w:p w:rsidR="00F17E28" w:rsidRDefault="00F17E28" w:rsidP="00BF5B6B">
                  <w:pPr>
                    <w:spacing w:line="160" w:lineRule="exact"/>
                    <w:jc w:val="left"/>
                    <w:rPr>
                      <w:rFonts w:cs="Miriam" w:hint="cs"/>
                      <w:szCs w:val="18"/>
                      <w:rtl/>
                    </w:rPr>
                  </w:pPr>
                  <w:r>
                    <w:rPr>
                      <w:rFonts w:cs="Miriam" w:hint="cs"/>
                      <w:szCs w:val="18"/>
                      <w:rtl/>
                    </w:rPr>
                    <w:t>(תיקון מס' 64) תשע"ז-2016</w:t>
                  </w:r>
                </w:p>
              </w:txbxContent>
            </v:textbox>
            <w10:anchorlock/>
          </v:shape>
        </w:pict>
      </w:r>
      <w:r w:rsidR="00F24715">
        <w:rPr>
          <w:rtl/>
        </w:rPr>
        <w:tab/>
      </w:r>
      <w:r w:rsidR="00F24715">
        <w:rPr>
          <w:rStyle w:val="default"/>
          <w:rFonts w:cs="FrankRuehl"/>
          <w:rtl/>
        </w:rPr>
        <w:t>(</w:t>
      </w:r>
      <w:r w:rsidR="00F24715">
        <w:rPr>
          <w:rStyle w:val="default"/>
          <w:rFonts w:cs="FrankRuehl" w:hint="cs"/>
          <w:rtl/>
        </w:rPr>
        <w:t>ד)</w:t>
      </w:r>
      <w:r w:rsidR="00F24715">
        <w:rPr>
          <w:rStyle w:val="default"/>
          <w:rFonts w:cs="FrankRuehl"/>
          <w:rtl/>
        </w:rPr>
        <w:tab/>
      </w:r>
      <w:r>
        <w:rPr>
          <w:rStyle w:val="default"/>
          <w:rFonts w:cs="FrankRuehl" w:hint="cs"/>
          <w:rtl/>
        </w:rPr>
        <w:t>הפוגע במיתקן בזק כאמור בסעיף קטן (ב) יהיה פטור מהתשלומים האמורים בו אם הוכיח כי נקט את כל אמצעי הזהירות הסבירים למניעת הפגיעה במיתקן הבזק.</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פגיעה לפי סעיף קטן (ב) הינה עוולה אזרחית והוראות פקודת הנזיקין [נוסח חדש] יחולו עליה.</w:t>
      </w:r>
    </w:p>
    <w:p w:rsidR="00F24715" w:rsidRDefault="00F247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סעיף זה באות להוסיף על הוראות פקודת הנזיקין [נוסח ח</w:t>
      </w:r>
      <w:r>
        <w:rPr>
          <w:rStyle w:val="default"/>
          <w:rFonts w:cs="FrankRuehl"/>
          <w:rtl/>
        </w:rPr>
        <w:t>ד</w:t>
      </w:r>
      <w:r>
        <w:rPr>
          <w:rStyle w:val="default"/>
          <w:rFonts w:cs="FrankRuehl" w:hint="cs"/>
          <w:rtl/>
        </w:rPr>
        <w:t>ש] ולא לגרוע מהן.</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31" w:name="Rov611"/>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672"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673"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ד)</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הפוגע במיתקן בזק כאמור בסעיף קטן (ב) יהיה פטור מהתשלומים האמורים בו אם הוכיח אחד מאלה:</w:t>
      </w:r>
    </w:p>
    <w:p w:rsidR="00F24715" w:rsidRPr="0088080B" w:rsidRDefault="00F24715">
      <w:pPr>
        <w:pStyle w:val="P22"/>
        <w:spacing w:before="0"/>
        <w:ind w:left="1021" w:right="1134"/>
        <w:rPr>
          <w:rStyle w:val="default"/>
          <w:rFonts w:cs="FrankRuehl"/>
          <w:vanish/>
          <w:sz w:val="16"/>
          <w:szCs w:val="22"/>
          <w:shd w:val="clear" w:color="auto" w:fill="FFFF99"/>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שהוא קיבל היתר </w:t>
      </w:r>
      <w:r w:rsidRPr="0088080B">
        <w:rPr>
          <w:rStyle w:val="default"/>
          <w:rFonts w:cs="FrankRuehl" w:hint="cs"/>
          <w:strike/>
          <w:vanish/>
          <w:sz w:val="16"/>
          <w:szCs w:val="22"/>
          <w:shd w:val="clear" w:color="auto" w:fill="FFFF99"/>
          <w:rtl/>
        </w:rPr>
        <w:t>לפי סעיף 36</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לפי סעיף 53ב</w:t>
      </w:r>
      <w:r w:rsidRPr="0088080B">
        <w:rPr>
          <w:rStyle w:val="default"/>
          <w:rFonts w:cs="FrankRuehl" w:hint="cs"/>
          <w:vanish/>
          <w:sz w:val="16"/>
          <w:szCs w:val="22"/>
          <w:shd w:val="clear" w:color="auto" w:fill="FFFF99"/>
          <w:rtl/>
        </w:rPr>
        <w:t xml:space="preserve"> לעבודה שתוך ביצועה פגע במיתקן בזק ופעל לפי כל תנאי</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ההיתר;</w:t>
      </w:r>
    </w:p>
    <w:p w:rsidR="00F24715" w:rsidRPr="0088080B" w:rsidRDefault="00F24715">
      <w:pPr>
        <w:pStyle w:val="P22"/>
        <w:spacing w:before="0"/>
        <w:ind w:left="1021" w:right="1134"/>
        <w:rPr>
          <w:rStyle w:val="default"/>
          <w:rFonts w:cs="FrankRuehl" w:hint="cs"/>
          <w:vanish/>
          <w:sz w:val="16"/>
          <w:szCs w:val="22"/>
          <w:shd w:val="clear" w:color="auto" w:fill="FFFF99"/>
          <w:rtl/>
        </w:rPr>
      </w:pPr>
      <w:r w:rsidRPr="0088080B">
        <w:rPr>
          <w:rStyle w:val="default"/>
          <w:rFonts w:cs="FrankRuehl"/>
          <w:vanish/>
          <w:sz w:val="16"/>
          <w:szCs w:val="22"/>
          <w:shd w:val="clear" w:color="auto" w:fill="FFFF99"/>
          <w:rtl/>
        </w:rPr>
        <w:t>(2)</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שהוא לא היה חייב לקבל היתר כאמור, ונקט כל אמצעי הזהירות הסבירים למניעת הפגיעה במיתקן בזק.</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674"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68 (</w:t>
      </w:r>
      <w:hyperlink r:id="rId1675"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16"/>
          <w:szCs w:val="2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שתוך ביצוע עבודה על ידי</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ציוד הנדסי פגע במיתקן בזק של בעל רשיון </w:t>
      </w:r>
      <w:r w:rsidRPr="0088080B">
        <w:rPr>
          <w:rStyle w:val="default"/>
          <w:rFonts w:cs="FrankRuehl"/>
          <w:vanish/>
          <w:sz w:val="16"/>
          <w:szCs w:val="22"/>
          <w:u w:val="single"/>
          <w:shd w:val="clear" w:color="auto" w:fill="FFFF99"/>
          <w:rtl/>
        </w:rPr>
        <w:t>או של מי שפועל מכוח היתר כללי</w:t>
      </w:r>
      <w:r w:rsidRPr="0088080B">
        <w:rPr>
          <w:rStyle w:val="default"/>
          <w:rFonts w:cs="FrankRuehl" w:hint="cs"/>
          <w:vanish/>
          <w:sz w:val="16"/>
          <w:szCs w:val="22"/>
          <w:shd w:val="clear" w:color="auto" w:fill="FFFF99"/>
          <w:rtl/>
        </w:rPr>
        <w:t xml:space="preserve">, באופן העלול להפריע או לסכן מתן שירות בזק, חייב לשלם לבעל הרשיון </w:t>
      </w:r>
      <w:r w:rsidRPr="0088080B">
        <w:rPr>
          <w:rStyle w:val="default"/>
          <w:rFonts w:cs="FrankRuehl"/>
          <w:vanish/>
          <w:sz w:val="16"/>
          <w:szCs w:val="22"/>
          <w:u w:val="single"/>
          <w:shd w:val="clear" w:color="auto" w:fill="FFFF99"/>
          <w:rtl/>
        </w:rPr>
        <w:t>או למי שפועל מכוח ההיתר הכללי</w:t>
      </w:r>
      <w:r w:rsidRPr="0088080B">
        <w:rPr>
          <w:rStyle w:val="default"/>
          <w:rFonts w:cs="FrankRuehl" w:hint="cs"/>
          <w:vanish/>
          <w:sz w:val="16"/>
          <w:szCs w:val="22"/>
          <w:shd w:val="clear" w:color="auto" w:fill="FFFF99"/>
          <w:rtl/>
        </w:rPr>
        <w:t xml:space="preserve"> את ההוצאות שהוציא לתיקון הנזקים שנגרמו למיתקן הבזק, וכן את הפסד ההכנסות שנגרם לבעל הרשיון </w:t>
      </w:r>
      <w:r w:rsidRPr="0088080B">
        <w:rPr>
          <w:rStyle w:val="default"/>
          <w:rFonts w:cs="FrankRuehl"/>
          <w:vanish/>
          <w:sz w:val="16"/>
          <w:szCs w:val="22"/>
          <w:u w:val="single"/>
          <w:shd w:val="clear" w:color="auto" w:fill="FFFF99"/>
          <w:rtl/>
        </w:rPr>
        <w:t>או למי שפועל מכוח ההיתר הכללי</w:t>
      </w:r>
      <w:r w:rsidRPr="0088080B">
        <w:rPr>
          <w:rStyle w:val="default"/>
          <w:rFonts w:cs="FrankRuehl" w:hint="cs"/>
          <w:vanish/>
          <w:sz w:val="16"/>
          <w:szCs w:val="22"/>
          <w:shd w:val="clear" w:color="auto" w:fill="FFFF99"/>
          <w:rtl/>
        </w:rPr>
        <w:t xml:space="preserve"> כתוצאה מהפגיעה.</w:t>
      </w:r>
    </w:p>
    <w:p w:rsidR="00BF5B6B" w:rsidRPr="0088080B" w:rsidRDefault="00BF5B6B" w:rsidP="00BF5B6B">
      <w:pPr>
        <w:pStyle w:val="P00"/>
        <w:spacing w:before="0"/>
        <w:ind w:left="0" w:right="1134"/>
        <w:rPr>
          <w:rStyle w:val="default"/>
          <w:rFonts w:cs="FrankRuehl" w:hint="cs"/>
          <w:vanish/>
          <w:szCs w:val="20"/>
          <w:shd w:val="clear" w:color="auto" w:fill="FFFF99"/>
          <w:rtl/>
        </w:rPr>
      </w:pPr>
    </w:p>
    <w:p w:rsidR="00BF5B6B" w:rsidRPr="0088080B" w:rsidRDefault="00BF5B6B" w:rsidP="00BF5B6B">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hyperlink r:id="rId1676"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127 (</w:t>
      </w:r>
      <w:hyperlink r:id="rId1677"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החלפת סעיף קטן 38(ד)</w:t>
      </w:r>
    </w:p>
    <w:p w:rsidR="00BF5B6B" w:rsidRPr="0088080B" w:rsidRDefault="00BF5B6B" w:rsidP="00BF5B6B">
      <w:pPr>
        <w:pStyle w:val="P00"/>
        <w:tabs>
          <w:tab w:val="clear" w:pos="6259"/>
        </w:tabs>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BF5B6B" w:rsidRPr="0088080B" w:rsidRDefault="00BF5B6B" w:rsidP="00BF5B6B">
      <w:pPr>
        <w:pStyle w:val="P00"/>
        <w:spacing w:before="0"/>
        <w:ind w:left="0" w:right="1134"/>
        <w:rPr>
          <w:rStyle w:val="default"/>
          <w:rFonts w:cs="FrankRuehl"/>
          <w:strike/>
          <w:vanish/>
          <w:sz w:val="16"/>
          <w:szCs w:val="22"/>
          <w:shd w:val="clear" w:color="auto" w:fill="FFFF99"/>
          <w:rtl/>
        </w:rPr>
      </w:pPr>
      <w:r w:rsidRPr="0088080B">
        <w:rPr>
          <w:vanish/>
          <w:sz w:val="16"/>
          <w:szCs w:val="22"/>
          <w:shd w:val="clear" w:color="auto" w:fill="FFFF99"/>
          <w:rtl/>
        </w:rPr>
        <w:tab/>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ד)</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הפוגע במיתקן בזק כאמור בסעיף קטן (ב) יהיה פטור מהתשלומים האמורים בו אם הוכיח אחד מאלה:</w:t>
      </w:r>
    </w:p>
    <w:p w:rsidR="00BF5B6B" w:rsidRPr="0088080B" w:rsidRDefault="00BF5B6B" w:rsidP="00BF5B6B">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(1)</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שהוא קיבל היתר לפי סעיף 53ב לעבודה שתוך ביצועה פגע במיתקן בזק ופעל לפי כל תנאי</w:t>
      </w:r>
      <w:r w:rsidRPr="0088080B">
        <w:rPr>
          <w:rStyle w:val="default"/>
          <w:rFonts w:cs="FrankRuehl"/>
          <w:strike/>
          <w:vanish/>
          <w:sz w:val="16"/>
          <w:szCs w:val="22"/>
          <w:shd w:val="clear" w:color="auto" w:fill="FFFF99"/>
          <w:rtl/>
        </w:rPr>
        <w:t xml:space="preserve"> </w:t>
      </w:r>
      <w:r w:rsidRPr="0088080B">
        <w:rPr>
          <w:rStyle w:val="default"/>
          <w:rFonts w:cs="FrankRuehl" w:hint="cs"/>
          <w:strike/>
          <w:vanish/>
          <w:sz w:val="16"/>
          <w:szCs w:val="22"/>
          <w:shd w:val="clear" w:color="auto" w:fill="FFFF99"/>
          <w:rtl/>
        </w:rPr>
        <w:t>ההיתר;</w:t>
      </w:r>
    </w:p>
    <w:p w:rsidR="00497DB6" w:rsidRPr="0088080B" w:rsidRDefault="00BF5B6B" w:rsidP="00BF5B6B">
      <w:pPr>
        <w:pStyle w:val="P22"/>
        <w:spacing w:before="0"/>
        <w:ind w:left="1021" w:right="1134"/>
        <w:rPr>
          <w:rStyle w:val="default"/>
          <w:rFonts w:cs="FrankRuehl"/>
          <w:strike/>
          <w:vanish/>
          <w:sz w:val="16"/>
          <w:szCs w:val="22"/>
          <w:shd w:val="clear" w:color="auto" w:fill="FFFF99"/>
          <w:rtl/>
        </w:rPr>
      </w:pPr>
      <w:r w:rsidRPr="0088080B">
        <w:rPr>
          <w:rStyle w:val="default"/>
          <w:rFonts w:cs="FrankRuehl"/>
          <w:strike/>
          <w:vanish/>
          <w:sz w:val="16"/>
          <w:szCs w:val="22"/>
          <w:shd w:val="clear" w:color="auto" w:fill="FFFF99"/>
          <w:rtl/>
        </w:rPr>
        <w:t>(2)</w:t>
      </w:r>
      <w:r w:rsidRPr="0088080B">
        <w:rPr>
          <w:rStyle w:val="default"/>
          <w:rFonts w:cs="FrankRuehl"/>
          <w:strike/>
          <w:vanish/>
          <w:sz w:val="16"/>
          <w:szCs w:val="22"/>
          <w:shd w:val="clear" w:color="auto" w:fill="FFFF99"/>
          <w:rtl/>
        </w:rPr>
        <w:tab/>
      </w:r>
      <w:r w:rsidRPr="0088080B">
        <w:rPr>
          <w:rStyle w:val="default"/>
          <w:rFonts w:cs="FrankRuehl" w:hint="cs"/>
          <w:strike/>
          <w:vanish/>
          <w:sz w:val="16"/>
          <w:szCs w:val="22"/>
          <w:shd w:val="clear" w:color="auto" w:fill="FFFF99"/>
          <w:rtl/>
        </w:rPr>
        <w:t>שהוא לא היה חייב לקבל היתר כאמור, ונקט כל אמצעי הזהירות הסבירים למניעת הפגיעה במיתקן בזק</w:t>
      </w:r>
      <w:r w:rsidR="00497DB6" w:rsidRPr="0088080B">
        <w:rPr>
          <w:rStyle w:val="default"/>
          <w:rFonts w:cs="FrankRuehl" w:hint="cs"/>
          <w:strike/>
          <w:vanish/>
          <w:sz w:val="16"/>
          <w:szCs w:val="22"/>
          <w:shd w:val="clear" w:color="auto" w:fill="FFFF99"/>
          <w:rtl/>
        </w:rPr>
        <w:t>.</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p>
    <w:p w:rsidR="00497DB6" w:rsidRPr="0088080B" w:rsidRDefault="00497DB6" w:rsidP="00497DB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hyperlink r:id="rId1678"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A0CAF"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79"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F5B6B" w:rsidRPr="00BF5B6B" w:rsidRDefault="00497DB6" w:rsidP="00497DB6">
      <w:pPr>
        <w:pStyle w:val="P00"/>
        <w:ind w:left="0" w:right="1134"/>
        <w:rPr>
          <w:rStyle w:val="default"/>
          <w:rFonts w:cs="FrankRuehl" w:hint="cs"/>
          <w:sz w:val="2"/>
          <w:szCs w:val="2"/>
          <w:shd w:val="clear" w:color="auto" w:fill="FFFF99"/>
          <w:rtl/>
        </w:rPr>
      </w:pPr>
      <w:r w:rsidRPr="0088080B">
        <w:rPr>
          <w:vanish/>
          <w:sz w:val="16"/>
          <w:szCs w:val="22"/>
          <w:shd w:val="clear" w:color="auto" w:fill="FFFF99"/>
          <w:rtl/>
        </w:rPr>
        <w:tab/>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ב)</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מי שתוך ביצוע עבודה על ידי</w:t>
      </w:r>
      <w:r w:rsidRPr="0088080B">
        <w:rPr>
          <w:rStyle w:val="default"/>
          <w:rFonts w:cs="FrankRuehl"/>
          <w:vanish/>
          <w:sz w:val="16"/>
          <w:szCs w:val="22"/>
          <w:shd w:val="clear" w:color="auto" w:fill="FFFF99"/>
          <w:rtl/>
        </w:rPr>
        <w:t xml:space="preserve"> </w:t>
      </w:r>
      <w:r w:rsidRPr="0088080B">
        <w:rPr>
          <w:rStyle w:val="default"/>
          <w:rFonts w:cs="FrankRuehl" w:hint="cs"/>
          <w:vanish/>
          <w:sz w:val="16"/>
          <w:szCs w:val="22"/>
          <w:shd w:val="clear" w:color="auto" w:fill="FFFF99"/>
          <w:rtl/>
        </w:rPr>
        <w:t xml:space="preserve">ציוד הנדסי פגע במיתקן בזק של </w:t>
      </w:r>
      <w:r w:rsidRPr="0088080B">
        <w:rPr>
          <w:rStyle w:val="default"/>
          <w:rFonts w:cs="FrankRuehl" w:hint="cs"/>
          <w:strike/>
          <w:vanish/>
          <w:sz w:val="16"/>
          <w:szCs w:val="22"/>
          <w:shd w:val="clear" w:color="auto" w:fill="FFFF99"/>
          <w:rtl/>
        </w:rPr>
        <w:t>בעל רשיון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w:t>
      </w:r>
      <w:r w:rsidRPr="0088080B">
        <w:rPr>
          <w:rStyle w:val="default"/>
          <w:rFonts w:cs="FrankRuehl"/>
          <w:strike/>
          <w:vanish/>
          <w:sz w:val="16"/>
          <w:szCs w:val="22"/>
          <w:shd w:val="clear" w:color="auto" w:fill="FFFF99"/>
          <w:rtl/>
        </w:rPr>
        <w:t>או של מי שפועל מכוח היתר כללי</w:t>
      </w:r>
      <w:r w:rsidRPr="0088080B">
        <w:rPr>
          <w:rStyle w:val="default"/>
          <w:rFonts w:cs="FrankRuehl" w:hint="cs"/>
          <w:vanish/>
          <w:sz w:val="16"/>
          <w:szCs w:val="22"/>
          <w:shd w:val="clear" w:color="auto" w:fill="FFFF99"/>
          <w:rtl/>
        </w:rPr>
        <w:t xml:space="preserve">, באופן העלול להפריע או לסכן מתן שירות בזק, חייב לשלם </w:t>
      </w:r>
      <w:r w:rsidRPr="0088080B">
        <w:rPr>
          <w:rStyle w:val="default"/>
          <w:rFonts w:cs="FrankRuehl" w:hint="cs"/>
          <w:strike/>
          <w:vanish/>
          <w:sz w:val="16"/>
          <w:szCs w:val="22"/>
          <w:shd w:val="clear" w:color="auto" w:fill="FFFF99"/>
          <w:rtl/>
        </w:rPr>
        <w:t>לבעל הרשיון</w:t>
      </w:r>
      <w:r w:rsidR="001E1E24" w:rsidRPr="0088080B">
        <w:rPr>
          <w:rStyle w:val="default"/>
          <w:rFonts w:cs="FrankRuehl" w:hint="cs"/>
          <w:vanish/>
          <w:sz w:val="16"/>
          <w:szCs w:val="22"/>
          <w:shd w:val="clear" w:color="auto" w:fill="FFFF99"/>
          <w:rtl/>
        </w:rPr>
        <w:t xml:space="preserve"> </w:t>
      </w:r>
      <w:r w:rsidR="001E1E24"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w:t>
      </w:r>
      <w:r w:rsidRPr="0088080B">
        <w:rPr>
          <w:rStyle w:val="default"/>
          <w:rFonts w:cs="FrankRuehl"/>
          <w:strike/>
          <w:vanish/>
          <w:sz w:val="16"/>
          <w:szCs w:val="22"/>
          <w:shd w:val="clear" w:color="auto" w:fill="FFFF99"/>
          <w:rtl/>
        </w:rPr>
        <w:t>או למי שפועל מכוח ההיתר הכללי</w:t>
      </w:r>
      <w:r w:rsidRPr="0088080B">
        <w:rPr>
          <w:rStyle w:val="default"/>
          <w:rFonts w:cs="FrankRuehl" w:hint="cs"/>
          <w:vanish/>
          <w:sz w:val="16"/>
          <w:szCs w:val="22"/>
          <w:shd w:val="clear" w:color="auto" w:fill="FFFF99"/>
          <w:rtl/>
        </w:rPr>
        <w:t xml:space="preserve"> את ההוצאות שהוציא לתיקון הנזקים שנגרמו למיתקן הבזק, וכן את הפסד ההכנסות שנגרם </w:t>
      </w:r>
      <w:r w:rsidRPr="0088080B">
        <w:rPr>
          <w:rStyle w:val="default"/>
          <w:rFonts w:cs="FrankRuehl" w:hint="cs"/>
          <w:strike/>
          <w:vanish/>
          <w:sz w:val="16"/>
          <w:szCs w:val="22"/>
          <w:shd w:val="clear" w:color="auto" w:fill="FFFF99"/>
          <w:rtl/>
        </w:rPr>
        <w:t>לבעל הרשיון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w:t>
      </w:r>
      <w:r w:rsidRPr="0088080B">
        <w:rPr>
          <w:rStyle w:val="default"/>
          <w:rFonts w:cs="FrankRuehl"/>
          <w:strike/>
          <w:vanish/>
          <w:sz w:val="16"/>
          <w:szCs w:val="22"/>
          <w:shd w:val="clear" w:color="auto" w:fill="FFFF99"/>
          <w:rtl/>
        </w:rPr>
        <w:t>או למי שפועל מכוח ההיתר הכללי</w:t>
      </w:r>
      <w:r w:rsidRPr="0088080B">
        <w:rPr>
          <w:rStyle w:val="default"/>
          <w:rFonts w:cs="FrankRuehl" w:hint="cs"/>
          <w:vanish/>
          <w:sz w:val="16"/>
          <w:szCs w:val="22"/>
          <w:shd w:val="clear" w:color="auto" w:fill="FFFF99"/>
          <w:rtl/>
        </w:rPr>
        <w:t xml:space="preserve"> כתוצאה מהפגיעה.</w:t>
      </w:r>
      <w:bookmarkEnd w:id="531"/>
    </w:p>
    <w:p w:rsidR="00F24715" w:rsidRDefault="00F24715">
      <w:pPr>
        <w:pStyle w:val="medium2-header"/>
        <w:keepLines w:val="0"/>
        <w:spacing w:before="72"/>
        <w:ind w:left="0" w:right="1134"/>
        <w:rPr>
          <w:noProof/>
          <w:sz w:val="20"/>
          <w:rtl/>
        </w:rPr>
      </w:pPr>
      <w:bookmarkStart w:id="532" w:name="med14"/>
      <w:bookmarkEnd w:id="532"/>
      <w:r>
        <w:rPr>
          <w:noProof/>
          <w:sz w:val="20"/>
          <w:rtl/>
        </w:rPr>
        <w:t>פ</w:t>
      </w:r>
      <w:r>
        <w:rPr>
          <w:rFonts w:hint="cs"/>
          <w:noProof/>
          <w:sz w:val="20"/>
          <w:rtl/>
        </w:rPr>
        <w:t>רק ט': חסינויות</w:t>
      </w:r>
    </w:p>
    <w:p w:rsidR="00F24715" w:rsidRDefault="00F24715">
      <w:pPr>
        <w:pStyle w:val="P00"/>
        <w:spacing w:before="72"/>
        <w:ind w:left="0" w:right="1134"/>
        <w:rPr>
          <w:rStyle w:val="default"/>
          <w:rFonts w:cs="FrankRuehl" w:hint="cs"/>
          <w:rtl/>
        </w:rPr>
      </w:pPr>
      <w:r>
        <w:rPr>
          <w:lang w:val="he-IL"/>
        </w:rPr>
        <w:pict>
          <v:rect id="_x0000_s2454" style="position:absolute;left:0;text-align:left;margin-left:464.5pt;margin-top:8.05pt;width:75.05pt;height:19.3pt;z-index:251620352"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 xml:space="preserve">(תיקון מס' 10) תשנ"ה-1995 </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33" w:name="Rov441"/>
      <w:r w:rsidRPr="0088080B">
        <w:rPr>
          <w:rStyle w:val="default"/>
          <w:rFonts w:cs="FrankRuehl" w:hint="cs"/>
          <w:vanish/>
          <w:color w:val="FF0000"/>
          <w:szCs w:val="20"/>
          <w:shd w:val="clear" w:color="auto" w:fill="FFFF99"/>
          <w:rtl/>
        </w:rPr>
        <w:t>מיום 11.4.1995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10</w:t>
      </w:r>
    </w:p>
    <w:p w:rsidR="00F24715" w:rsidRPr="0088080B" w:rsidRDefault="00F24715">
      <w:pPr>
        <w:pStyle w:val="P00"/>
        <w:spacing w:before="0"/>
        <w:ind w:left="0" w:right="1134"/>
        <w:rPr>
          <w:rStyle w:val="default"/>
          <w:rFonts w:cs="FrankRuehl" w:hint="cs"/>
          <w:vanish/>
          <w:szCs w:val="20"/>
          <w:shd w:val="clear" w:color="auto" w:fill="FFFF99"/>
          <w:rtl/>
        </w:rPr>
      </w:pPr>
      <w:hyperlink r:id="rId1680" w:history="1">
        <w:r w:rsidRPr="0088080B">
          <w:rPr>
            <w:rStyle w:val="Hyperlink"/>
            <w:rFonts w:hint="cs"/>
            <w:vanish/>
            <w:szCs w:val="20"/>
            <w:shd w:val="clear" w:color="auto" w:fill="FFFF99"/>
            <w:rtl/>
          </w:rPr>
          <w:t>ס"ח תשנ"ה מס' 1517</w:t>
        </w:r>
      </w:hyperlink>
      <w:r w:rsidRPr="0088080B">
        <w:rPr>
          <w:rStyle w:val="default"/>
          <w:rFonts w:cs="FrankRuehl" w:hint="cs"/>
          <w:vanish/>
          <w:szCs w:val="20"/>
          <w:shd w:val="clear" w:color="auto" w:fill="FFFF99"/>
          <w:rtl/>
        </w:rPr>
        <w:t xml:space="preserve"> מיום 11.4.1995 עמ' 186 (</w:t>
      </w:r>
      <w:hyperlink r:id="rId1681" w:history="1">
        <w:r w:rsidRPr="0088080B">
          <w:rPr>
            <w:rStyle w:val="Hyperlink"/>
            <w:rFonts w:hint="cs"/>
            <w:vanish/>
            <w:szCs w:val="20"/>
            <w:shd w:val="clear" w:color="auto" w:fill="FFFF99"/>
            <w:rtl/>
          </w:rPr>
          <w:t>ה"ח 2292</w:t>
        </w:r>
      </w:hyperlink>
      <w:r w:rsidRPr="0088080B">
        <w:rPr>
          <w:rStyle w:val="default"/>
          <w:rFonts w:cs="FrankRuehl" w:hint="cs"/>
          <w:vanish/>
          <w:szCs w:val="20"/>
          <w:shd w:val="clear" w:color="auto" w:fill="FFFF99"/>
          <w:rtl/>
        </w:rPr>
        <w:t xml:space="preserve">, </w:t>
      </w:r>
      <w:hyperlink r:id="rId1682" w:history="1">
        <w:r w:rsidRPr="0088080B">
          <w:rPr>
            <w:rStyle w:val="Hyperlink"/>
            <w:rFonts w:hint="cs"/>
            <w:vanish/>
            <w:szCs w:val="20"/>
            <w:shd w:val="clear" w:color="auto" w:fill="FFFF99"/>
            <w:rtl/>
          </w:rPr>
          <w:t>ה"ח 2325</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39</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האזנת סתר</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22"/>
          <w:szCs w:val="22"/>
          <w:shd w:val="clear" w:color="auto" w:fill="FFFF99"/>
          <w:rtl/>
        </w:rPr>
        <w:t>39.</w:t>
      </w:r>
      <w:r w:rsidRPr="0088080B">
        <w:rPr>
          <w:rStyle w:val="default"/>
          <w:rFonts w:cs="FrankRuehl" w:hint="cs"/>
          <w:strike/>
          <w:vanish/>
          <w:sz w:val="22"/>
          <w:szCs w:val="22"/>
          <w:shd w:val="clear" w:color="auto" w:fill="FFFF99"/>
          <w:rtl/>
        </w:rPr>
        <w:tab/>
        <w:t>השר רשאי לקבוע בצו כי דין עובד של בעל רשיון כדין עובד משרד התקשורת לענין סעיף 8(4) לחוק האזנת סתר, התשל"ט-1979.</w:t>
      </w:r>
      <w:bookmarkEnd w:id="533"/>
    </w:p>
    <w:p w:rsidR="00F24715" w:rsidRDefault="00F24715">
      <w:pPr>
        <w:pStyle w:val="P00"/>
        <w:spacing w:before="72"/>
        <w:ind w:left="0" w:right="1134"/>
        <w:rPr>
          <w:rStyle w:val="default"/>
          <w:rFonts w:cs="FrankRuehl"/>
          <w:rtl/>
        </w:rPr>
      </w:pPr>
      <w:bookmarkStart w:id="534" w:name="Seif114"/>
      <w:bookmarkEnd w:id="534"/>
      <w:r>
        <w:rPr>
          <w:lang w:val="he-IL"/>
        </w:rPr>
        <w:pict>
          <v:rect id="_x0000_s2455" style="position:absolute;left:0;text-align:left;margin-left:464.5pt;margin-top:8.05pt;width:75.05pt;height:34.7pt;z-index:25162137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ה</w:t>
                  </w:r>
                  <w:r>
                    <w:rPr>
                      <w:rFonts w:cs="Miriam" w:hint="cs"/>
                      <w:szCs w:val="18"/>
                      <w:rtl/>
                    </w:rPr>
                    <w:t>גבלת אחריות</w:t>
                  </w:r>
                </w:p>
                <w:p w:rsidR="00F17E28" w:rsidRDefault="00F17E28">
                  <w:pPr>
                    <w:spacing w:line="160" w:lineRule="exact"/>
                    <w:jc w:val="left"/>
                    <w:rPr>
                      <w:rFonts w:cs="Miriam"/>
                      <w:noProof/>
                      <w:szCs w:val="18"/>
                      <w:rtl/>
                    </w:rPr>
                  </w:pPr>
                  <w:r>
                    <w:rPr>
                      <w:rFonts w:cs="Miriam"/>
                      <w:szCs w:val="18"/>
                      <w:rtl/>
                    </w:rPr>
                    <w:t>ב</w:t>
                  </w:r>
                  <w:r>
                    <w:rPr>
                      <w:rFonts w:cs="Miriam" w:hint="cs"/>
                      <w:szCs w:val="18"/>
                      <w:rtl/>
                    </w:rPr>
                    <w:t>נזיקין</w:t>
                  </w:r>
                </w:p>
                <w:p w:rsidR="00497DB6" w:rsidRDefault="00497DB6">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40.</w:t>
      </w:r>
      <w:r>
        <w:rPr>
          <w:rStyle w:val="big-number"/>
          <w:rtl/>
        </w:rPr>
        <w:tab/>
      </w:r>
      <w:r>
        <w:rPr>
          <w:rStyle w:val="default"/>
          <w:rFonts w:cs="FrankRuehl"/>
          <w:rtl/>
        </w:rPr>
        <w:t>ב</w:t>
      </w:r>
      <w:r>
        <w:rPr>
          <w:rStyle w:val="default"/>
          <w:rFonts w:cs="FrankRuehl" w:hint="cs"/>
          <w:rtl/>
        </w:rPr>
        <w:t xml:space="preserve">כפוף לאמור בסעיף 41, </w:t>
      </w:r>
      <w:r w:rsidR="001E1E24">
        <w:rPr>
          <w:rStyle w:val="default"/>
          <w:rFonts w:cs="FrankRuehl" w:hint="cs"/>
          <w:rtl/>
        </w:rPr>
        <w:t>ספק מורשה</w:t>
      </w:r>
      <w:r>
        <w:rPr>
          <w:rStyle w:val="default"/>
          <w:rFonts w:cs="FrankRuehl" w:hint="cs"/>
          <w:rtl/>
        </w:rPr>
        <w:t xml:space="preserve"> שהוענקה לו על פי סעיף 4(ו) </w:t>
      </w:r>
      <w:r w:rsidR="001E1E24" w:rsidRPr="001E1E24">
        <w:rPr>
          <w:rStyle w:val="default"/>
          <w:rFonts w:cs="FrankRuehl" w:hint="cs"/>
          <w:rtl/>
        </w:rPr>
        <w:t xml:space="preserve">או סעיף 4א1(ח) </w:t>
      </w:r>
      <w:r>
        <w:rPr>
          <w:rStyle w:val="default"/>
          <w:rFonts w:cs="FrankRuehl" w:hint="cs"/>
          <w:rtl/>
        </w:rPr>
        <w:t xml:space="preserve">חסינות לענין סעיף זה (בפרק זה </w:t>
      </w:r>
      <w:r w:rsidR="009D6C31">
        <w:rPr>
          <w:rStyle w:val="default"/>
          <w:rFonts w:cs="FrankRuehl"/>
          <w:rtl/>
        </w:rPr>
        <w:t>–</w:t>
      </w:r>
      <w:r>
        <w:rPr>
          <w:rStyle w:val="default"/>
          <w:rFonts w:cs="FrankRuehl" w:hint="cs"/>
          <w:rtl/>
        </w:rPr>
        <w:t xml:space="preserve"> בעל חסינות), עובדיו וכל הבאים מטעמו, לא ישאו באחר</w:t>
      </w:r>
      <w:r>
        <w:rPr>
          <w:rStyle w:val="default"/>
          <w:rFonts w:cs="FrankRuehl"/>
          <w:rtl/>
        </w:rPr>
        <w:t>י</w:t>
      </w:r>
      <w:r>
        <w:rPr>
          <w:rStyle w:val="default"/>
          <w:rFonts w:cs="FrankRuehl" w:hint="cs"/>
          <w:rtl/>
        </w:rPr>
        <w:t xml:space="preserve">ות בנזיקין אלא </w:t>
      </w:r>
      <w:r w:rsidR="009D6C31">
        <w:rPr>
          <w:rStyle w:val="default"/>
          <w:rFonts w:cs="FrankRuehl"/>
          <w:rtl/>
        </w:rPr>
        <w:t>–</w:t>
      </w:r>
    </w:p>
    <w:p w:rsidR="00F24715" w:rsidRDefault="00F24715" w:rsidP="009D6C3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לנזק ישיר שנגרם עקב הגבלת שירות בזק או הפסקתו;</w:t>
      </w:r>
    </w:p>
    <w:p w:rsidR="00F24715" w:rsidRDefault="00F24715" w:rsidP="009D6C3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לנזק הנובע מפעולה מכוונת או מרשלנות חמורה של בעל החסינות, עובדיו או הבאים מטעמו.</w:t>
      </w:r>
    </w:p>
    <w:p w:rsidR="00497DB6" w:rsidRPr="0088080B" w:rsidRDefault="00497DB6" w:rsidP="00497DB6">
      <w:pPr>
        <w:pStyle w:val="P00"/>
        <w:spacing w:before="0"/>
        <w:ind w:left="0" w:right="1134"/>
        <w:rPr>
          <w:rStyle w:val="default"/>
          <w:rFonts w:ascii="FrankRuehl" w:hAnsi="FrankRuehl" w:cs="FrankRuehl"/>
          <w:vanish/>
          <w:color w:val="FF0000"/>
          <w:szCs w:val="20"/>
          <w:shd w:val="clear" w:color="auto" w:fill="FFFF99"/>
          <w:rtl/>
        </w:rPr>
      </w:pPr>
      <w:bookmarkStart w:id="535" w:name="Rov707"/>
      <w:r w:rsidRPr="0088080B">
        <w:rPr>
          <w:rStyle w:val="default"/>
          <w:rFonts w:ascii="FrankRuehl" w:hAnsi="FrankRuehl" w:cs="FrankRuehl" w:hint="cs"/>
          <w:vanish/>
          <w:color w:val="FF0000"/>
          <w:szCs w:val="20"/>
          <w:shd w:val="clear" w:color="auto" w:fill="FFFF99"/>
          <w:rtl/>
        </w:rPr>
        <w:t>מיום 2.10.2022</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hyperlink r:id="rId168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BA0CAF"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8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97DB6" w:rsidRPr="00497DB6" w:rsidRDefault="00497DB6" w:rsidP="00497DB6">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40.</w:t>
      </w:r>
      <w:r w:rsidRPr="0088080B">
        <w:rPr>
          <w:rStyle w:val="default"/>
          <w:rFonts w:cs="FrankRuehl"/>
          <w:vanish/>
          <w:sz w:val="16"/>
          <w:szCs w:val="22"/>
          <w:shd w:val="clear" w:color="auto" w:fill="FFFF99"/>
          <w:rtl/>
        </w:rPr>
        <w:tab/>
        <w:t>ב</w:t>
      </w:r>
      <w:r w:rsidRPr="0088080B">
        <w:rPr>
          <w:rStyle w:val="default"/>
          <w:rFonts w:cs="FrankRuehl" w:hint="cs"/>
          <w:vanish/>
          <w:sz w:val="16"/>
          <w:szCs w:val="22"/>
          <w:shd w:val="clear" w:color="auto" w:fill="FFFF99"/>
          <w:rtl/>
        </w:rPr>
        <w:t xml:space="preserve">כפוף לאמור בסעיף 41, </w:t>
      </w:r>
      <w:r w:rsidRPr="0088080B">
        <w:rPr>
          <w:rStyle w:val="default"/>
          <w:rFonts w:cs="FrankRuehl" w:hint="cs"/>
          <w:strike/>
          <w:vanish/>
          <w:sz w:val="16"/>
          <w:szCs w:val="22"/>
          <w:shd w:val="clear" w:color="auto" w:fill="FFFF99"/>
          <w:rtl/>
        </w:rPr>
        <w:t>בעל רשיון</w:t>
      </w:r>
      <w:r w:rsidR="00BA0CAF" w:rsidRPr="0088080B">
        <w:rPr>
          <w:rStyle w:val="default"/>
          <w:rFonts w:cs="FrankRuehl" w:hint="cs"/>
          <w:vanish/>
          <w:sz w:val="16"/>
          <w:szCs w:val="22"/>
          <w:shd w:val="clear" w:color="auto" w:fill="FFFF99"/>
          <w:rtl/>
        </w:rPr>
        <w:t xml:space="preserve"> </w:t>
      </w:r>
      <w:r w:rsidR="00BA0CAF"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שהוענקה לו על פי סעיף 4(ו) </w:t>
      </w:r>
      <w:r w:rsidRPr="0088080B">
        <w:rPr>
          <w:rStyle w:val="default"/>
          <w:rFonts w:cs="FrankRuehl" w:hint="cs"/>
          <w:vanish/>
          <w:sz w:val="16"/>
          <w:szCs w:val="22"/>
          <w:u w:val="single"/>
          <w:shd w:val="clear" w:color="auto" w:fill="FFFF99"/>
          <w:rtl/>
        </w:rPr>
        <w:t>או סעיף 4א1(ח)</w:t>
      </w:r>
      <w:r w:rsidRPr="0088080B">
        <w:rPr>
          <w:rStyle w:val="default"/>
          <w:rFonts w:cs="FrankRuehl" w:hint="cs"/>
          <w:vanish/>
          <w:sz w:val="16"/>
          <w:szCs w:val="22"/>
          <w:shd w:val="clear" w:color="auto" w:fill="FFFF99"/>
          <w:rtl/>
        </w:rPr>
        <w:t xml:space="preserve"> חסינות לענין סעיף זה (בפרק זה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בעל חסינות), עובדיו וכל הבאים מטעמו, לא ישאו באחר</w:t>
      </w:r>
      <w:r w:rsidRPr="0088080B">
        <w:rPr>
          <w:rStyle w:val="default"/>
          <w:rFonts w:cs="FrankRuehl"/>
          <w:vanish/>
          <w:sz w:val="16"/>
          <w:szCs w:val="22"/>
          <w:shd w:val="clear" w:color="auto" w:fill="FFFF99"/>
          <w:rtl/>
        </w:rPr>
        <w:t>י</w:t>
      </w:r>
      <w:r w:rsidRPr="0088080B">
        <w:rPr>
          <w:rStyle w:val="default"/>
          <w:rFonts w:cs="FrankRuehl" w:hint="cs"/>
          <w:vanish/>
          <w:sz w:val="16"/>
          <w:szCs w:val="22"/>
          <w:shd w:val="clear" w:color="auto" w:fill="FFFF99"/>
          <w:rtl/>
        </w:rPr>
        <w:t xml:space="preserve">ות בנזיקין אלא </w:t>
      </w:r>
      <w:r w:rsidRPr="0088080B">
        <w:rPr>
          <w:rStyle w:val="default"/>
          <w:rFonts w:cs="FrankRuehl"/>
          <w:vanish/>
          <w:sz w:val="16"/>
          <w:szCs w:val="22"/>
          <w:shd w:val="clear" w:color="auto" w:fill="FFFF99"/>
          <w:rtl/>
        </w:rPr>
        <w:t>–</w:t>
      </w:r>
      <w:bookmarkEnd w:id="535"/>
    </w:p>
    <w:p w:rsidR="00F24715" w:rsidRDefault="00F24715">
      <w:pPr>
        <w:pStyle w:val="P00"/>
        <w:spacing w:before="72"/>
        <w:ind w:left="0" w:right="1134"/>
        <w:rPr>
          <w:rStyle w:val="default"/>
          <w:rFonts w:cs="FrankRuehl"/>
          <w:rtl/>
        </w:rPr>
      </w:pPr>
      <w:bookmarkStart w:id="536" w:name="Seif115"/>
      <w:bookmarkEnd w:id="536"/>
      <w:r>
        <w:rPr>
          <w:lang w:val="he-IL"/>
        </w:rPr>
        <w:pict>
          <v:rect id="_x0000_s2456" style="position:absolute;left:0;text-align:left;margin-left:464.5pt;margin-top:8.05pt;width:75.05pt;height:21.9pt;z-index:25162240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טור מאחריות</w:t>
                  </w:r>
                </w:p>
                <w:p w:rsidR="00F17E28" w:rsidRDefault="00F17E28">
                  <w:pPr>
                    <w:spacing w:line="160" w:lineRule="exact"/>
                    <w:jc w:val="left"/>
                    <w:rPr>
                      <w:rFonts w:cs="Miriam"/>
                      <w:noProof/>
                      <w:szCs w:val="18"/>
                      <w:rtl/>
                    </w:rPr>
                  </w:pPr>
                  <w:r>
                    <w:rPr>
                      <w:rFonts w:cs="Miriam"/>
                      <w:szCs w:val="18"/>
                      <w:rtl/>
                    </w:rPr>
                    <w:t>ב</w:t>
                  </w:r>
                  <w:r>
                    <w:rPr>
                      <w:rFonts w:cs="Miriam" w:hint="cs"/>
                      <w:szCs w:val="18"/>
                      <w:rtl/>
                    </w:rPr>
                    <w:t>נזיקין</w:t>
                  </w:r>
                </w:p>
                <w:p w:rsidR="00F17E28" w:rsidRDefault="00F17E28">
                  <w:pPr>
                    <w:spacing w:line="160" w:lineRule="exact"/>
                    <w:jc w:val="left"/>
                    <w:rPr>
                      <w:rFonts w:cs="Miriam"/>
                      <w:noProof/>
                      <w:szCs w:val="18"/>
                      <w:rtl/>
                    </w:rPr>
                  </w:pP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 xml:space="preserve">על חסינות, עובדיו וכל הבאים מטעמו, לא ישאו באחריות לנזק שנגרם </w:t>
      </w:r>
      <w:r w:rsidR="009D6C31">
        <w:rPr>
          <w:rStyle w:val="default"/>
          <w:rFonts w:cs="FrankRuehl"/>
          <w:rtl/>
        </w:rPr>
        <w:t>–</w:t>
      </w:r>
    </w:p>
    <w:p w:rsidR="00F24715" w:rsidRDefault="00F24715" w:rsidP="009D6C3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עק</w:t>
      </w:r>
      <w:r>
        <w:rPr>
          <w:rStyle w:val="default"/>
          <w:rFonts w:cs="FrankRuehl"/>
          <w:rtl/>
        </w:rPr>
        <w:t>ב</w:t>
      </w:r>
      <w:r>
        <w:rPr>
          <w:rStyle w:val="default"/>
          <w:rFonts w:cs="FrankRuehl" w:hint="cs"/>
          <w:rtl/>
        </w:rPr>
        <w:t xml:space="preserve"> אי אספקת שירותי בזק ושירותים נלווים, השהייתם, הגבלתם או הפסקתם, הנובעות מפעולה מכוונת של בעל חסינות ככל שזו דרושה לשם ביצוע פעולת בזק או מתן שירות בזק;</w:t>
      </w:r>
    </w:p>
    <w:p w:rsidR="00F24715" w:rsidRDefault="00F24715" w:rsidP="009D6C3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עקב טעות במתן שירות בזק, טעות במסר בזק או השמטה ממנו, אי מסירת מסר בזק</w:t>
      </w:r>
      <w:r>
        <w:rPr>
          <w:rStyle w:val="default"/>
          <w:rFonts w:cs="FrankRuehl"/>
          <w:rtl/>
        </w:rPr>
        <w:t xml:space="preserve"> </w:t>
      </w:r>
      <w:r>
        <w:rPr>
          <w:rStyle w:val="default"/>
          <w:rFonts w:cs="FrankRuehl" w:hint="cs"/>
          <w:rtl/>
        </w:rPr>
        <w:t>או איחור במסירתו, מסירת מסר בזק למען בלתי נכון או רישום מוטעה במדריך מנויים או בפרסום אחר של בעל החסינות, אלא אם הדבר נגרם ברשלנות חמורה.</w:t>
      </w:r>
    </w:p>
    <w:p w:rsidR="00F24715" w:rsidRDefault="00F24715">
      <w:pPr>
        <w:pStyle w:val="P00"/>
        <w:spacing w:before="72"/>
        <w:ind w:left="0" w:right="1134"/>
        <w:rPr>
          <w:rStyle w:val="default"/>
          <w:rFonts w:cs="FrankRuehl"/>
          <w:rtl/>
        </w:rPr>
      </w:pPr>
      <w:bookmarkStart w:id="537" w:name="Seif116"/>
      <w:bookmarkEnd w:id="537"/>
      <w:r>
        <w:rPr>
          <w:lang w:val="he-IL"/>
        </w:rPr>
        <w:pict>
          <v:rect id="_x0000_s2457" style="position:absolute;left:0;text-align:left;margin-left:464.5pt;margin-top:8.05pt;width:75.05pt;height:21.75pt;z-index:2516234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ש</w:t>
                  </w:r>
                  <w:r>
                    <w:rPr>
                      <w:rFonts w:cs="Miriam" w:hint="cs"/>
                      <w:szCs w:val="18"/>
                      <w:rtl/>
                    </w:rPr>
                    <w:t>מירת תניות</w:t>
                  </w:r>
                </w:p>
                <w:p w:rsidR="00F17E28" w:rsidRDefault="00F17E28">
                  <w:pPr>
                    <w:spacing w:line="160" w:lineRule="exact"/>
                    <w:jc w:val="left"/>
                    <w:rPr>
                      <w:rFonts w:cs="Miriam"/>
                      <w:noProof/>
                      <w:szCs w:val="18"/>
                      <w:rtl/>
                    </w:rPr>
                  </w:pPr>
                  <w:r>
                    <w:rPr>
                      <w:rFonts w:cs="Miriam"/>
                      <w:szCs w:val="18"/>
                      <w:rtl/>
                    </w:rPr>
                    <w:t>א</w:t>
                  </w:r>
                  <w:r>
                    <w:rPr>
                      <w:rFonts w:cs="Miriam" w:hint="cs"/>
                      <w:szCs w:val="18"/>
                      <w:rtl/>
                    </w:rPr>
                    <w:t>חידות</w:t>
                  </w:r>
                </w:p>
                <w:p w:rsidR="00F17E28" w:rsidRDefault="00F17E28">
                  <w:pPr>
                    <w:spacing w:line="160" w:lineRule="exact"/>
                    <w:jc w:val="left"/>
                    <w:rPr>
                      <w:rFonts w:cs="Miriam"/>
                      <w:noProof/>
                      <w:szCs w:val="18"/>
                      <w:rtl/>
                    </w:rPr>
                  </w:pPr>
                </w:p>
              </w:txbxContent>
            </v:textbox>
            <w10:anchorlock/>
          </v:rect>
        </w:pict>
      </w:r>
      <w:r>
        <w:rPr>
          <w:rStyle w:val="big-number"/>
          <w:rtl/>
        </w:rPr>
        <w:t>42.</w:t>
      </w:r>
      <w:r>
        <w:rPr>
          <w:rStyle w:val="big-number"/>
          <w:rtl/>
        </w:rPr>
        <w:tab/>
      </w:r>
      <w:r>
        <w:rPr>
          <w:rStyle w:val="default"/>
          <w:rFonts w:cs="FrankRuehl"/>
          <w:rtl/>
        </w:rPr>
        <w:t>ש</w:t>
      </w:r>
      <w:r>
        <w:rPr>
          <w:rStyle w:val="default"/>
          <w:rFonts w:cs="FrankRuehl" w:hint="cs"/>
          <w:rtl/>
        </w:rPr>
        <w:t>ום דבר האמור בפרק זה לא יגרע מתניות בין בעל חסינות לבין מקבל שירות, ובלבד שנתקיימו בהן כל</w:t>
      </w:r>
      <w:r>
        <w:rPr>
          <w:rStyle w:val="default"/>
          <w:rFonts w:cs="FrankRuehl"/>
          <w:rtl/>
        </w:rPr>
        <w:t xml:space="preserve"> </w:t>
      </w:r>
      <w:r>
        <w:rPr>
          <w:rStyle w:val="default"/>
          <w:rFonts w:cs="FrankRuehl" w:hint="cs"/>
          <w:rtl/>
        </w:rPr>
        <w:t>אלה:</w:t>
      </w:r>
    </w:p>
    <w:p w:rsidR="00F24715" w:rsidRDefault="00F24715" w:rsidP="009D6C3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הן מותנות עם כלל מקבלי השירות או סוגים שלהם;</w:t>
      </w:r>
    </w:p>
    <w:p w:rsidR="00F24715" w:rsidRDefault="00F24715" w:rsidP="009D6C31">
      <w:pPr>
        <w:pStyle w:val="P22"/>
        <w:tabs>
          <w:tab w:val="left" w:pos="624"/>
          <w:tab w:val="left" w:pos="1021"/>
        </w:tabs>
        <w:spacing w:before="72"/>
        <w:ind w:left="624" w:right="1134"/>
        <w:rPr>
          <w:rStyle w:val="default"/>
          <w:rFonts w:cs="FrankRuehl"/>
          <w:rtl/>
        </w:rPr>
      </w:pPr>
      <w:r>
        <w:rPr>
          <w:lang w:val="he-IL"/>
        </w:rPr>
        <w:pict>
          <v:rect id="_x0000_s2458" style="position:absolute;left:0;text-align:left;margin-left:464.5pt;margin-top:8.05pt;width:75.05pt;height:20pt;z-index:25162444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txbxContent>
            </v:textbox>
            <w10:anchorlock/>
          </v:rect>
        </w:pict>
      </w:r>
      <w:r>
        <w:rPr>
          <w:rStyle w:val="default"/>
          <w:rFonts w:cs="FrankRuehl"/>
          <w:rtl/>
        </w:rPr>
        <w:t>(2)</w:t>
      </w:r>
      <w:r>
        <w:rPr>
          <w:rStyle w:val="default"/>
          <w:rFonts w:cs="FrankRuehl"/>
          <w:rtl/>
        </w:rPr>
        <w:tab/>
      </w:r>
      <w:r>
        <w:rPr>
          <w:rStyle w:val="default"/>
          <w:rFonts w:cs="FrankRuehl" w:hint="cs"/>
          <w:rtl/>
        </w:rPr>
        <w:t>הן אושרו בידי בית הדין לפי חוק החוזים האחידים, תשמ"ג-1982;</w:t>
      </w:r>
    </w:p>
    <w:p w:rsidR="00F24715" w:rsidRDefault="00F24715" w:rsidP="009D6C31">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הן פורסמו ברשומות.</w:t>
      </w:r>
    </w:p>
    <w:p w:rsidR="00F24715" w:rsidRPr="0088080B" w:rsidRDefault="00F24715" w:rsidP="009D6C31">
      <w:pPr>
        <w:pStyle w:val="P00"/>
        <w:spacing w:before="0"/>
        <w:ind w:left="624" w:right="1134"/>
        <w:rPr>
          <w:rStyle w:val="default"/>
          <w:rFonts w:cs="FrankRuehl" w:hint="cs"/>
          <w:vanish/>
          <w:color w:val="FF0000"/>
          <w:szCs w:val="20"/>
          <w:shd w:val="clear" w:color="auto" w:fill="FFFF99"/>
          <w:rtl/>
        </w:rPr>
      </w:pPr>
      <w:bookmarkStart w:id="538" w:name="Rov442"/>
      <w:r w:rsidRPr="0088080B">
        <w:rPr>
          <w:rStyle w:val="default"/>
          <w:rFonts w:cs="FrankRuehl" w:hint="cs"/>
          <w:vanish/>
          <w:color w:val="FF0000"/>
          <w:szCs w:val="20"/>
          <w:shd w:val="clear" w:color="auto" w:fill="FFFF99"/>
          <w:rtl/>
        </w:rPr>
        <w:t>מיום 27.7.1988</w:t>
      </w:r>
    </w:p>
    <w:p w:rsidR="00F24715" w:rsidRPr="0088080B" w:rsidRDefault="00F24715" w:rsidP="009D6C31">
      <w:pPr>
        <w:pStyle w:val="P00"/>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rsidP="009D6C31">
      <w:pPr>
        <w:pStyle w:val="P00"/>
        <w:spacing w:before="0"/>
        <w:ind w:left="624" w:right="1134"/>
        <w:rPr>
          <w:rStyle w:val="default"/>
          <w:rFonts w:cs="FrankRuehl" w:hint="cs"/>
          <w:vanish/>
          <w:szCs w:val="20"/>
          <w:shd w:val="clear" w:color="auto" w:fill="FFFF99"/>
          <w:rtl/>
        </w:rPr>
      </w:pPr>
      <w:hyperlink r:id="rId1685"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686"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rsidP="009D6C31">
      <w:pPr>
        <w:pStyle w:val="P00"/>
        <w:spacing w:before="0"/>
        <w:ind w:left="624"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פסקה 42(2)</w:t>
      </w:r>
    </w:p>
    <w:p w:rsidR="00F24715" w:rsidRPr="0088080B" w:rsidRDefault="00F24715" w:rsidP="009D6C31">
      <w:pPr>
        <w:pStyle w:val="P00"/>
        <w:ind w:left="624"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Default="00F24715" w:rsidP="009D6C31">
      <w:pPr>
        <w:pStyle w:val="P00"/>
        <w:spacing w:before="0"/>
        <w:ind w:left="624" w:right="1134"/>
        <w:rPr>
          <w:rStyle w:val="default"/>
          <w:rFonts w:cs="FrankRuehl" w:hint="cs"/>
          <w:strike/>
          <w:sz w:val="2"/>
          <w:szCs w:val="2"/>
          <w:rtl/>
        </w:rPr>
      </w:pPr>
      <w:r w:rsidRPr="0088080B">
        <w:rPr>
          <w:rStyle w:val="default"/>
          <w:rFonts w:cs="FrankRuehl" w:hint="cs"/>
          <w:strike/>
          <w:vanish/>
          <w:sz w:val="22"/>
          <w:szCs w:val="22"/>
          <w:shd w:val="clear" w:color="auto" w:fill="FFFF99"/>
          <w:rtl/>
        </w:rPr>
        <w:t>(2)</w:t>
      </w:r>
      <w:r w:rsidRPr="0088080B">
        <w:rPr>
          <w:rStyle w:val="default"/>
          <w:rFonts w:cs="FrankRuehl" w:hint="cs"/>
          <w:strike/>
          <w:vanish/>
          <w:sz w:val="22"/>
          <w:szCs w:val="22"/>
          <w:shd w:val="clear" w:color="auto" w:fill="FFFF99"/>
          <w:rtl/>
        </w:rPr>
        <w:tab/>
        <w:t>הן אושרו בידי השר ושר המשפטים על פי המלצת המועצה לפי חוק החוזים האחידים, התשכ"ד-1964</w:t>
      </w:r>
      <w:r w:rsidR="0011376C" w:rsidRPr="0088080B">
        <w:rPr>
          <w:rStyle w:val="default"/>
          <w:rFonts w:cs="FrankRuehl" w:hint="cs"/>
          <w:strike/>
          <w:vanish/>
          <w:sz w:val="22"/>
          <w:szCs w:val="22"/>
          <w:shd w:val="clear" w:color="auto" w:fill="FFFF99"/>
          <w:rtl/>
        </w:rPr>
        <w:t>;</w:t>
      </w:r>
      <w:bookmarkEnd w:id="538"/>
    </w:p>
    <w:p w:rsidR="00F24715" w:rsidRDefault="00F24715">
      <w:pPr>
        <w:pStyle w:val="P00"/>
        <w:spacing w:before="72"/>
        <w:ind w:left="0" w:right="1134"/>
        <w:rPr>
          <w:rStyle w:val="default"/>
          <w:rFonts w:cs="FrankRuehl"/>
          <w:rtl/>
        </w:rPr>
      </w:pPr>
      <w:bookmarkStart w:id="539" w:name="Seif117"/>
      <w:bookmarkEnd w:id="539"/>
      <w:r>
        <w:rPr>
          <w:lang w:val="he-IL"/>
        </w:rPr>
        <w:pict>
          <v:rect id="_x0000_s2459" style="position:absolute;left:0;text-align:left;margin-left:464.5pt;margin-top:8.05pt;width:75.05pt;height:32.75pt;z-index:251625472" o:allowincell="f" filled="f" stroked="f" strokecolor="lime" strokeweight=".25pt">
            <v:textbox inset="0,0,0,0">
              <w:txbxContent>
                <w:p w:rsidR="00F17E28" w:rsidRDefault="00F17E28">
                  <w:pPr>
                    <w:spacing w:line="160" w:lineRule="exact"/>
                    <w:jc w:val="left"/>
                    <w:rPr>
                      <w:rFonts w:cs="Miriam"/>
                      <w:szCs w:val="18"/>
                      <w:rtl/>
                    </w:rPr>
                  </w:pPr>
                  <w:r>
                    <w:rPr>
                      <w:rFonts w:cs="Miriam"/>
                      <w:szCs w:val="18"/>
                      <w:rtl/>
                    </w:rPr>
                    <w:t>ת</w:t>
                  </w:r>
                  <w:r>
                    <w:rPr>
                      <w:rFonts w:cs="Miriam" w:hint="cs"/>
                      <w:szCs w:val="18"/>
                      <w:rtl/>
                    </w:rPr>
                    <w:t xml:space="preserve">וכן מסר בזק </w:t>
                  </w:r>
                  <w:r>
                    <w:rPr>
                      <w:rFonts w:cs="Miriam"/>
                      <w:szCs w:val="18"/>
                      <w:rtl/>
                    </w:rPr>
                    <w:t>ל</w:t>
                  </w:r>
                  <w:r>
                    <w:rPr>
                      <w:rFonts w:cs="Miriam" w:hint="cs"/>
                      <w:szCs w:val="18"/>
                      <w:rtl/>
                    </w:rPr>
                    <w:t xml:space="preserve">א יימסר </w:t>
                  </w:r>
                  <w:r>
                    <w:rPr>
                      <w:rFonts w:cs="Miriam"/>
                      <w:szCs w:val="18"/>
                      <w:rtl/>
                    </w:rPr>
                    <w:t>ב</w:t>
                  </w:r>
                  <w:r>
                    <w:rPr>
                      <w:rFonts w:cs="Miriam" w:hint="cs"/>
                      <w:szCs w:val="18"/>
                      <w:rtl/>
                    </w:rPr>
                    <w:t>משפט</w:t>
                  </w:r>
                </w:p>
                <w:p w:rsidR="00393AE9" w:rsidRDefault="00393AE9">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 xml:space="preserve">שר רשאי לקבוע בתעודה כי עובד של </w:t>
      </w:r>
      <w:r w:rsidR="001E1E24">
        <w:rPr>
          <w:rStyle w:val="default"/>
          <w:rFonts w:cs="FrankRuehl" w:hint="cs"/>
          <w:rtl/>
        </w:rPr>
        <w:t>ספק מורשה</w:t>
      </w:r>
      <w:r>
        <w:rPr>
          <w:rStyle w:val="default"/>
          <w:rFonts w:cs="FrankRuehl" w:hint="cs"/>
          <w:rtl/>
        </w:rPr>
        <w:t xml:space="preserve"> לא יעיד ב</w:t>
      </w:r>
      <w:r>
        <w:rPr>
          <w:rStyle w:val="default"/>
          <w:rFonts w:cs="FrankRuehl"/>
          <w:rtl/>
        </w:rPr>
        <w:t>ה</w:t>
      </w:r>
      <w:r>
        <w:rPr>
          <w:rStyle w:val="default"/>
          <w:rFonts w:cs="FrankRuehl" w:hint="cs"/>
          <w:rtl/>
        </w:rPr>
        <w:t>ליך משפטי, או בחקירה לפני אדם או גוף המוסמך בחוק לאסוף ראיות, על תכנו של מסר בזק ולא יציג על פי הזמנה או צו את המקור של המסר שנחתם בידי השולח או מטעמו.</w:t>
      </w:r>
    </w:p>
    <w:p w:rsidR="00393AE9" w:rsidRPr="0088080B" w:rsidRDefault="00393AE9" w:rsidP="00393AE9">
      <w:pPr>
        <w:pStyle w:val="P00"/>
        <w:spacing w:before="0"/>
        <w:ind w:left="0" w:right="1134"/>
        <w:rPr>
          <w:rStyle w:val="default"/>
          <w:rFonts w:ascii="FrankRuehl" w:hAnsi="FrankRuehl" w:cs="FrankRuehl"/>
          <w:vanish/>
          <w:color w:val="FF0000"/>
          <w:szCs w:val="20"/>
          <w:shd w:val="clear" w:color="auto" w:fill="FFFF99"/>
          <w:rtl/>
        </w:rPr>
      </w:pPr>
      <w:bookmarkStart w:id="540" w:name="Rov734"/>
      <w:r w:rsidRPr="0088080B">
        <w:rPr>
          <w:rStyle w:val="default"/>
          <w:rFonts w:ascii="FrankRuehl" w:hAnsi="FrankRuehl" w:cs="FrankRuehl" w:hint="cs"/>
          <w:vanish/>
          <w:color w:val="FF0000"/>
          <w:szCs w:val="20"/>
          <w:shd w:val="clear" w:color="auto" w:fill="FFFF99"/>
          <w:rtl/>
        </w:rPr>
        <w:t>מיום 2.10.2022</w:t>
      </w:r>
    </w:p>
    <w:p w:rsidR="00393AE9" w:rsidRPr="0088080B" w:rsidRDefault="00393AE9" w:rsidP="00393AE9">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93AE9" w:rsidRPr="0088080B" w:rsidRDefault="00393AE9" w:rsidP="00393AE9">
      <w:pPr>
        <w:pStyle w:val="P00"/>
        <w:spacing w:before="0"/>
        <w:ind w:left="0" w:right="1134"/>
        <w:rPr>
          <w:rStyle w:val="default"/>
          <w:rFonts w:ascii="FrankRuehl" w:hAnsi="FrankRuehl" w:cs="FrankRuehl"/>
          <w:vanish/>
          <w:szCs w:val="20"/>
          <w:shd w:val="clear" w:color="auto" w:fill="FFFF99"/>
          <w:rtl/>
        </w:rPr>
      </w:pPr>
      <w:hyperlink r:id="rId168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68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93AE9" w:rsidRPr="00393AE9" w:rsidRDefault="00393AE9" w:rsidP="00393AE9">
      <w:pPr>
        <w:pStyle w:val="P00"/>
        <w:ind w:left="0" w:right="1134"/>
        <w:rPr>
          <w:rStyle w:val="default"/>
          <w:rFonts w:cs="FrankRuehl"/>
          <w:sz w:val="2"/>
          <w:szCs w:val="2"/>
          <w:shd w:val="clear" w:color="auto" w:fill="FFFF99"/>
          <w:rtl/>
        </w:rPr>
      </w:pPr>
      <w:r w:rsidRPr="0088080B">
        <w:rPr>
          <w:rStyle w:val="default"/>
          <w:rFonts w:cs="FrankRuehl"/>
          <w:vanish/>
          <w:sz w:val="16"/>
          <w:szCs w:val="22"/>
          <w:shd w:val="clear" w:color="auto" w:fill="FFFF99"/>
          <w:rtl/>
        </w:rPr>
        <w:t>43.</w:t>
      </w:r>
      <w:r w:rsidRPr="0088080B">
        <w:rPr>
          <w:rStyle w:val="default"/>
          <w:rFonts w:cs="FrankRuehl"/>
          <w:vanish/>
          <w:sz w:val="16"/>
          <w:szCs w:val="22"/>
          <w:shd w:val="clear" w:color="auto" w:fill="FFFF99"/>
          <w:rtl/>
        </w:rPr>
        <w:tab/>
        <w:t>ה</w:t>
      </w:r>
      <w:r w:rsidRPr="0088080B">
        <w:rPr>
          <w:rStyle w:val="default"/>
          <w:rFonts w:cs="FrankRuehl" w:hint="cs"/>
          <w:vanish/>
          <w:sz w:val="16"/>
          <w:szCs w:val="22"/>
          <w:shd w:val="clear" w:color="auto" w:fill="FFFF99"/>
          <w:rtl/>
        </w:rPr>
        <w:t xml:space="preserve">שר רשאי לקבוע בתעודה כי עובד של </w:t>
      </w:r>
      <w:r w:rsidRPr="0088080B">
        <w:rPr>
          <w:rStyle w:val="default"/>
          <w:rFonts w:cs="FrankRuehl" w:hint="cs"/>
          <w:strike/>
          <w:vanish/>
          <w:sz w:val="16"/>
          <w:szCs w:val="22"/>
          <w:shd w:val="clear" w:color="auto" w:fill="FFFF99"/>
          <w:rtl/>
        </w:rPr>
        <w:t>בעל 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ספק מורשה</w:t>
      </w:r>
      <w:r w:rsidRPr="0088080B">
        <w:rPr>
          <w:rStyle w:val="default"/>
          <w:rFonts w:cs="FrankRuehl" w:hint="cs"/>
          <w:vanish/>
          <w:sz w:val="16"/>
          <w:szCs w:val="22"/>
          <w:shd w:val="clear" w:color="auto" w:fill="FFFF99"/>
          <w:rtl/>
        </w:rPr>
        <w:t xml:space="preserve"> לא יעיד ב</w:t>
      </w:r>
      <w:r w:rsidRPr="0088080B">
        <w:rPr>
          <w:rStyle w:val="default"/>
          <w:rFonts w:cs="FrankRuehl"/>
          <w:vanish/>
          <w:sz w:val="16"/>
          <w:szCs w:val="22"/>
          <w:shd w:val="clear" w:color="auto" w:fill="FFFF99"/>
          <w:rtl/>
        </w:rPr>
        <w:t>ה</w:t>
      </w:r>
      <w:r w:rsidRPr="0088080B">
        <w:rPr>
          <w:rStyle w:val="default"/>
          <w:rFonts w:cs="FrankRuehl" w:hint="cs"/>
          <w:vanish/>
          <w:sz w:val="16"/>
          <w:szCs w:val="22"/>
          <w:shd w:val="clear" w:color="auto" w:fill="FFFF99"/>
          <w:rtl/>
        </w:rPr>
        <w:t>ליך משפטי, או בחקירה לפני אדם או גוף המוסמך בחוק לאסוף ראיות, על תכנו של מסר בזק ולא יציג על פי הזמנה או צו את המקור של המסר שנחתם בידי השולח או מטעמו.</w:t>
      </w:r>
      <w:bookmarkEnd w:id="540"/>
    </w:p>
    <w:p w:rsidR="00F24715" w:rsidRDefault="00F24715">
      <w:pPr>
        <w:pStyle w:val="P00"/>
        <w:spacing w:before="72"/>
        <w:ind w:left="0" w:right="1134"/>
        <w:rPr>
          <w:rStyle w:val="default"/>
          <w:rFonts w:cs="FrankRuehl"/>
          <w:rtl/>
        </w:rPr>
      </w:pPr>
      <w:bookmarkStart w:id="541" w:name="Seif118"/>
      <w:bookmarkEnd w:id="541"/>
      <w:r>
        <w:rPr>
          <w:lang w:val="he-IL"/>
        </w:rPr>
        <w:pict>
          <v:rect id="_x0000_s2460" style="position:absolute;left:0;text-align:left;margin-left:464.5pt;margin-top:8.05pt;width:75.05pt;height:10pt;z-index:25162649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ס</w:t>
                  </w:r>
                  <w:r>
                    <w:rPr>
                      <w:rFonts w:cs="Miriam" w:hint="cs"/>
                      <w:szCs w:val="18"/>
                      <w:rtl/>
                    </w:rPr>
                    <w:t>ייגים</w:t>
                  </w:r>
                </w:p>
              </w:txbxContent>
            </v:textbox>
            <w10:anchorlock/>
          </v:rect>
        </w:pict>
      </w:r>
      <w:r>
        <w:rPr>
          <w:rStyle w:val="big-number"/>
          <w:rtl/>
        </w:rPr>
        <w:t>44.</w:t>
      </w:r>
      <w:r>
        <w:rPr>
          <w:rStyle w:val="big-number"/>
          <w:rtl/>
        </w:rPr>
        <w:tab/>
      </w:r>
      <w:r>
        <w:rPr>
          <w:rStyle w:val="default"/>
          <w:rFonts w:cs="FrankRuehl"/>
          <w:rtl/>
        </w:rPr>
        <w:t>ה</w:t>
      </w:r>
      <w:r>
        <w:rPr>
          <w:rStyle w:val="default"/>
          <w:rFonts w:cs="FrankRuehl" w:hint="cs"/>
          <w:rtl/>
        </w:rPr>
        <w:t>וראות סעיף 43 לא יחולו באחת מאלה:</w:t>
      </w:r>
    </w:p>
    <w:p w:rsidR="00F24715" w:rsidRDefault="00393AE9" w:rsidP="00393AE9">
      <w:pPr>
        <w:pStyle w:val="P22"/>
        <w:tabs>
          <w:tab w:val="left" w:pos="624"/>
          <w:tab w:val="left" w:pos="1021"/>
        </w:tabs>
        <w:spacing w:before="72"/>
        <w:ind w:left="624" w:right="1134"/>
        <w:rPr>
          <w:rStyle w:val="default"/>
          <w:rFonts w:cs="FrankRuehl"/>
          <w:rtl/>
        </w:rPr>
      </w:pPr>
      <w:r>
        <w:rPr>
          <w:rtl/>
          <w:lang w:val="he-IL"/>
        </w:rPr>
        <w:pict>
          <v:shape id="_x0000_s3451" type="#_x0000_t202" style="position:absolute;left:0;text-align:left;margin-left:470.25pt;margin-top:7.2pt;width:1in;height:19.4pt;z-index:252057600" filled="f" stroked="f">
            <v:textbox style="mso-next-textbox:#_x0000_s3451" inset="1mm,0,1mm,0">
              <w:txbxContent>
                <w:p w:rsidR="00393AE9" w:rsidRDefault="00393AE9" w:rsidP="00393AE9">
                  <w:pPr>
                    <w:spacing w:line="160" w:lineRule="exact"/>
                    <w:jc w:val="left"/>
                    <w:rPr>
                      <w:rFonts w:cs="Miriam" w:hint="cs"/>
                      <w:szCs w:val="18"/>
                      <w:rtl/>
                    </w:rPr>
                  </w:pPr>
                  <w:r>
                    <w:rPr>
                      <w:rFonts w:cs="Miriam" w:hint="cs"/>
                      <w:szCs w:val="18"/>
                      <w:rtl/>
                    </w:rPr>
                    <w:t>(תיקון מס' 76) תשפ"ב-2022</w:t>
                  </w:r>
                </w:p>
              </w:txbxContent>
            </v:textbox>
            <w10:anchorlock/>
          </v:shape>
        </w:pict>
      </w:r>
      <w:r>
        <w:rPr>
          <w:rFonts w:hint="cs"/>
          <w:rtl/>
        </w:rPr>
        <w:t>(1)</w:t>
      </w:r>
      <w:r>
        <w:rPr>
          <w:rtl/>
        </w:rPr>
        <w:tab/>
      </w:r>
      <w:r w:rsidR="00F24715">
        <w:rPr>
          <w:rStyle w:val="default"/>
          <w:rFonts w:cs="FrankRuehl" w:hint="cs"/>
          <w:rtl/>
        </w:rPr>
        <w:t xml:space="preserve">שולח המסר או נמענו הודיעו בכתב </w:t>
      </w:r>
      <w:r w:rsidR="001E1E24">
        <w:rPr>
          <w:rStyle w:val="default"/>
          <w:rFonts w:cs="FrankRuehl" w:hint="cs"/>
          <w:rtl/>
        </w:rPr>
        <w:t>לספק המורשה</w:t>
      </w:r>
      <w:r w:rsidR="00F24715">
        <w:rPr>
          <w:rStyle w:val="default"/>
          <w:rFonts w:cs="FrankRuehl" w:hint="cs"/>
          <w:rtl/>
        </w:rPr>
        <w:t xml:space="preserve"> על הסכמ</w:t>
      </w:r>
      <w:r w:rsidR="00F24715">
        <w:rPr>
          <w:rStyle w:val="default"/>
          <w:rFonts w:cs="FrankRuehl"/>
          <w:rtl/>
        </w:rPr>
        <w:t>ת</w:t>
      </w:r>
      <w:r w:rsidR="00F24715">
        <w:rPr>
          <w:rStyle w:val="default"/>
          <w:rFonts w:cs="FrankRuehl" w:hint="cs"/>
          <w:rtl/>
        </w:rPr>
        <w:t>ם למתן עדות או להצגה כאמור;</w:t>
      </w:r>
    </w:p>
    <w:p w:rsidR="00F24715" w:rsidRDefault="00F24715" w:rsidP="00F4094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בהליכים פליליים, בענין עבירה שדינה מוות או מאסר לתקופה העולה על שנה אחת.</w:t>
      </w:r>
    </w:p>
    <w:p w:rsidR="00393AE9" w:rsidRPr="0088080B" w:rsidRDefault="00393AE9" w:rsidP="00393AE9">
      <w:pPr>
        <w:pStyle w:val="P00"/>
        <w:spacing w:before="0"/>
        <w:ind w:left="624" w:right="1134"/>
        <w:rPr>
          <w:rStyle w:val="default"/>
          <w:rFonts w:ascii="FrankRuehl" w:hAnsi="FrankRuehl" w:cs="FrankRuehl"/>
          <w:vanish/>
          <w:color w:val="FF0000"/>
          <w:szCs w:val="20"/>
          <w:shd w:val="clear" w:color="auto" w:fill="FFFF99"/>
          <w:rtl/>
        </w:rPr>
      </w:pPr>
      <w:bookmarkStart w:id="542" w:name="Rov735"/>
      <w:r w:rsidRPr="0088080B">
        <w:rPr>
          <w:rStyle w:val="default"/>
          <w:rFonts w:ascii="FrankRuehl" w:hAnsi="FrankRuehl" w:cs="FrankRuehl" w:hint="cs"/>
          <w:vanish/>
          <w:color w:val="FF0000"/>
          <w:szCs w:val="20"/>
          <w:shd w:val="clear" w:color="auto" w:fill="FFFF99"/>
          <w:rtl/>
        </w:rPr>
        <w:t>מיום 2.10.2022</w:t>
      </w:r>
    </w:p>
    <w:p w:rsidR="00393AE9" w:rsidRPr="0088080B" w:rsidRDefault="00393AE9" w:rsidP="00393AE9">
      <w:pPr>
        <w:pStyle w:val="P00"/>
        <w:spacing w:before="0"/>
        <w:ind w:left="624"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93AE9" w:rsidRPr="0088080B" w:rsidRDefault="00393AE9" w:rsidP="00393AE9">
      <w:pPr>
        <w:pStyle w:val="P00"/>
        <w:spacing w:before="0"/>
        <w:ind w:left="624" w:right="1134"/>
        <w:rPr>
          <w:rStyle w:val="default"/>
          <w:rFonts w:ascii="FrankRuehl" w:hAnsi="FrankRuehl" w:cs="FrankRuehl"/>
          <w:vanish/>
          <w:szCs w:val="20"/>
          <w:shd w:val="clear" w:color="auto" w:fill="FFFF99"/>
          <w:rtl/>
        </w:rPr>
      </w:pPr>
      <w:hyperlink r:id="rId168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hyperlink r:id="rId169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93AE9" w:rsidRPr="00393AE9" w:rsidRDefault="00393AE9" w:rsidP="00393AE9">
      <w:pPr>
        <w:pStyle w:val="P22"/>
        <w:tabs>
          <w:tab w:val="left" w:pos="624"/>
          <w:tab w:val="left" w:pos="1021"/>
        </w:tabs>
        <w:ind w:left="624" w:right="1134"/>
        <w:rPr>
          <w:rStyle w:val="default"/>
          <w:rFonts w:cs="FrankRuehl"/>
          <w:sz w:val="2"/>
          <w:szCs w:val="2"/>
          <w:rtl/>
        </w:rPr>
      </w:pPr>
      <w:r w:rsidRPr="0088080B">
        <w:rPr>
          <w:rStyle w:val="default"/>
          <w:rFonts w:cs="FrankRuehl"/>
          <w:vanish/>
          <w:sz w:val="16"/>
          <w:szCs w:val="22"/>
          <w:shd w:val="clear" w:color="auto" w:fill="FFFF99"/>
          <w:rtl/>
        </w:rPr>
        <w:t>(1)</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שולח המסר או נמענו הודיעו בכתב </w:t>
      </w:r>
      <w:r w:rsidRPr="0088080B">
        <w:rPr>
          <w:rStyle w:val="default"/>
          <w:rFonts w:cs="FrankRuehl" w:hint="cs"/>
          <w:strike/>
          <w:vanish/>
          <w:sz w:val="16"/>
          <w:szCs w:val="22"/>
          <w:shd w:val="clear" w:color="auto" w:fill="FFFF99"/>
          <w:rtl/>
        </w:rPr>
        <w:t>לבעל הרשיון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לספק המורשה</w:t>
      </w:r>
      <w:r w:rsidRPr="0088080B">
        <w:rPr>
          <w:rStyle w:val="default"/>
          <w:rFonts w:cs="FrankRuehl" w:hint="cs"/>
          <w:vanish/>
          <w:sz w:val="16"/>
          <w:szCs w:val="22"/>
          <w:shd w:val="clear" w:color="auto" w:fill="FFFF99"/>
          <w:rtl/>
        </w:rPr>
        <w:t xml:space="preserve"> על הסכמ</w:t>
      </w:r>
      <w:r w:rsidRPr="0088080B">
        <w:rPr>
          <w:rStyle w:val="default"/>
          <w:rFonts w:cs="FrankRuehl"/>
          <w:vanish/>
          <w:sz w:val="16"/>
          <w:szCs w:val="22"/>
          <w:shd w:val="clear" w:color="auto" w:fill="FFFF99"/>
          <w:rtl/>
        </w:rPr>
        <w:t>ת</w:t>
      </w:r>
      <w:r w:rsidRPr="0088080B">
        <w:rPr>
          <w:rStyle w:val="default"/>
          <w:rFonts w:cs="FrankRuehl" w:hint="cs"/>
          <w:vanish/>
          <w:sz w:val="16"/>
          <w:szCs w:val="22"/>
          <w:shd w:val="clear" w:color="auto" w:fill="FFFF99"/>
          <w:rtl/>
        </w:rPr>
        <w:t>ם למתן עדות או להצגה כאמור;</w:t>
      </w:r>
      <w:bookmarkEnd w:id="542"/>
    </w:p>
    <w:p w:rsidR="00F24715" w:rsidRDefault="00F24715">
      <w:pPr>
        <w:pStyle w:val="P00"/>
        <w:spacing w:before="72"/>
        <w:ind w:left="0" w:right="1134"/>
        <w:rPr>
          <w:rStyle w:val="default"/>
          <w:rFonts w:cs="FrankRuehl"/>
          <w:rtl/>
        </w:rPr>
      </w:pPr>
      <w:bookmarkStart w:id="543" w:name="Seif119"/>
      <w:bookmarkEnd w:id="543"/>
      <w:r>
        <w:rPr>
          <w:lang w:val="he-IL"/>
        </w:rPr>
        <w:pict>
          <v:rect id="_x0000_s2461" style="position:absolute;left:0;text-align:left;margin-left:464.5pt;margin-top:8.05pt;width:75.05pt;height:20pt;z-index:25162752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עתיק מסר בזק </w:t>
                  </w:r>
                  <w:r>
                    <w:rPr>
                      <w:rFonts w:cs="Miriam"/>
                      <w:szCs w:val="18"/>
                      <w:rtl/>
                    </w:rPr>
                    <w:t>י</w:t>
                  </w:r>
                  <w:r>
                    <w:rPr>
                      <w:rFonts w:cs="Miriam" w:hint="cs"/>
                      <w:szCs w:val="18"/>
                      <w:rtl/>
                    </w:rPr>
                    <w:t>שמש ראיה</w:t>
                  </w:r>
                </w:p>
              </w:txbxContent>
            </v:textbox>
            <w10:anchorlock/>
          </v:rect>
        </w:pict>
      </w:r>
      <w:r>
        <w:rPr>
          <w:rStyle w:val="big-number"/>
          <w:rtl/>
        </w:rPr>
        <w:t>45.</w:t>
      </w:r>
      <w:r>
        <w:rPr>
          <w:rStyle w:val="big-number"/>
          <w:rtl/>
        </w:rPr>
        <w:tab/>
      </w:r>
      <w:r>
        <w:rPr>
          <w:rStyle w:val="default"/>
          <w:rFonts w:cs="FrankRuehl"/>
          <w:rtl/>
        </w:rPr>
        <w:t>ה</w:t>
      </w:r>
      <w:r>
        <w:rPr>
          <w:rStyle w:val="default"/>
          <w:rFonts w:cs="FrankRuehl" w:hint="cs"/>
          <w:rtl/>
        </w:rPr>
        <w:t>שר רשאי לקבוע בצו כי תעתיק של מסר בזק, בכתב חתום בחותמת או בחתימה של עובד בעל רשיון שקיבל אותו למשלוח, יהיה קביל בכל ב</w:t>
      </w:r>
      <w:r>
        <w:rPr>
          <w:rStyle w:val="default"/>
          <w:rFonts w:cs="FrankRuehl"/>
          <w:rtl/>
        </w:rPr>
        <w:t>י</w:t>
      </w:r>
      <w:r>
        <w:rPr>
          <w:rStyle w:val="default"/>
          <w:rFonts w:cs="FrankRuehl" w:hint="cs"/>
          <w:rtl/>
        </w:rPr>
        <w:t>ת משפט והליך משפטי כראיה לכאורה שתכנו זהה עם תוכן המסר המקורי ושהמסר האמור היה חתום ונמסר לשידור בידי האדם שבידיו היה אמור להיות חתום, ולא יהיה צורך להוכיח את חתימת האדם החותם על המסר המקורי או את מסירת המסר לשידור או את החותמת או את החתימה של העובד שקיב</w:t>
      </w:r>
      <w:r>
        <w:rPr>
          <w:rStyle w:val="default"/>
          <w:rFonts w:cs="FrankRuehl"/>
          <w:rtl/>
        </w:rPr>
        <w:t xml:space="preserve">ל </w:t>
      </w:r>
      <w:r>
        <w:rPr>
          <w:rStyle w:val="default"/>
          <w:rFonts w:cs="FrankRuehl" w:hint="cs"/>
          <w:rtl/>
        </w:rPr>
        <w:t>את התעתיק למסירה.</w:t>
      </w:r>
    </w:p>
    <w:p w:rsidR="00F24715" w:rsidRDefault="00497DB6" w:rsidP="00497DB6">
      <w:pPr>
        <w:pStyle w:val="medium2-header"/>
        <w:keepLines w:val="0"/>
        <w:spacing w:before="72"/>
        <w:ind w:left="0" w:right="1134"/>
        <w:rPr>
          <w:noProof/>
          <w:sz w:val="20"/>
          <w:rtl/>
        </w:rPr>
      </w:pPr>
      <w:bookmarkStart w:id="544" w:name="med15"/>
      <w:bookmarkEnd w:id="544"/>
      <w:r>
        <w:rPr>
          <w:noProof/>
          <w:sz w:val="20"/>
          <w:lang w:val="he-IL"/>
        </w:rPr>
        <w:pict>
          <v:rect id="_x0000_s3401" style="position:absolute;left:0;text-align:left;margin-left:464.5pt;margin-top:8.05pt;width:75.05pt;height:19.4pt;z-index:252035072" o:allowincell="f" filled="f" stroked="f" strokecolor="lime" strokeweight=".25pt">
            <v:textbox style="mso-next-textbox:#_x0000_s3401" inset="0,0,0,0">
              <w:txbxContent>
                <w:p w:rsidR="00497DB6" w:rsidRDefault="00497DB6" w:rsidP="00497DB6">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noProof/>
          <w:sz w:val="20"/>
          <w:rtl/>
        </w:rPr>
        <w:t>פ</w:t>
      </w:r>
      <w:r>
        <w:rPr>
          <w:rFonts w:hint="cs"/>
          <w:noProof/>
          <w:sz w:val="20"/>
          <w:rtl/>
        </w:rPr>
        <w:t xml:space="preserve">רק </w:t>
      </w:r>
      <w:r w:rsidR="00F24715">
        <w:rPr>
          <w:rFonts w:hint="cs"/>
          <w:noProof/>
          <w:sz w:val="20"/>
          <w:rtl/>
        </w:rPr>
        <w:t xml:space="preserve">י': </w:t>
      </w:r>
      <w:r w:rsidR="001E1E24">
        <w:rPr>
          <w:rFonts w:hint="cs"/>
          <w:b/>
          <w:bCs w:val="0"/>
          <w:noProof/>
          <w:sz w:val="20"/>
          <w:rtl/>
        </w:rPr>
        <w:t>(בוטל)</w:t>
      </w:r>
    </w:p>
    <w:p w:rsidR="00497DB6" w:rsidRPr="0088080B" w:rsidRDefault="00497DB6" w:rsidP="00497DB6">
      <w:pPr>
        <w:pStyle w:val="P00"/>
        <w:spacing w:before="0"/>
        <w:ind w:left="0" w:right="1134"/>
        <w:rPr>
          <w:rStyle w:val="default"/>
          <w:rFonts w:ascii="FrankRuehl" w:hAnsi="FrankRuehl" w:cs="FrankRuehl"/>
          <w:vanish/>
          <w:color w:val="FF0000"/>
          <w:szCs w:val="20"/>
          <w:shd w:val="clear" w:color="auto" w:fill="FFFF99"/>
          <w:rtl/>
        </w:rPr>
      </w:pPr>
      <w:bookmarkStart w:id="545" w:name="Rov708"/>
      <w:r w:rsidRPr="0088080B">
        <w:rPr>
          <w:rStyle w:val="default"/>
          <w:rFonts w:ascii="FrankRuehl" w:hAnsi="FrankRuehl" w:cs="FrankRuehl" w:hint="cs"/>
          <w:vanish/>
          <w:color w:val="FF0000"/>
          <w:szCs w:val="20"/>
          <w:shd w:val="clear" w:color="auto" w:fill="FFFF99"/>
          <w:rtl/>
        </w:rPr>
        <w:t>מיום 2.10.2022</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hyperlink r:id="rId169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9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פרק י'</w:t>
      </w:r>
    </w:p>
    <w:p w:rsidR="00497DB6" w:rsidRPr="0088080B" w:rsidRDefault="00497DB6" w:rsidP="00497DB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497DB6" w:rsidRPr="00497DB6" w:rsidRDefault="00497DB6" w:rsidP="00497DB6">
      <w:pPr>
        <w:pStyle w:val="P00"/>
        <w:spacing w:before="0"/>
        <w:ind w:left="0" w:right="1134"/>
        <w:rPr>
          <w:rStyle w:val="default"/>
          <w:rFonts w:cs="FrankRuehl"/>
          <w:sz w:val="2"/>
          <w:szCs w:val="2"/>
          <w:rtl/>
        </w:rPr>
      </w:pPr>
      <w:r w:rsidRPr="0088080B">
        <w:rPr>
          <w:rStyle w:val="default"/>
          <w:rFonts w:cs="FrankRuehl" w:hint="cs"/>
          <w:strike/>
          <w:vanish/>
          <w:sz w:val="16"/>
          <w:szCs w:val="22"/>
          <w:shd w:val="clear" w:color="auto" w:fill="FFFF99"/>
          <w:rtl/>
        </w:rPr>
        <w:t>פרק י': החברה</w:t>
      </w:r>
      <w:bookmarkEnd w:id="545"/>
    </w:p>
    <w:p w:rsidR="00F24715" w:rsidRDefault="00F24715">
      <w:pPr>
        <w:pStyle w:val="P00"/>
        <w:spacing w:before="72"/>
        <w:ind w:left="0" w:right="1134"/>
        <w:rPr>
          <w:rStyle w:val="default"/>
          <w:rFonts w:cs="FrankRuehl"/>
          <w:rtl/>
        </w:rPr>
      </w:pPr>
      <w:r>
        <w:rPr>
          <w:lang w:val="he-IL"/>
        </w:rPr>
        <w:pict>
          <v:rect id="_x0000_s2462" style="position:absolute;left:0;text-align:left;margin-left:464.5pt;margin-top:8.05pt;width:75.05pt;height:19.6pt;z-index:251628544" o:allowincell="f" filled="f" stroked="f" strokecolor="lime" strokeweight=".25pt">
            <v:textbox inset="0,0,0,0">
              <w:txbxContent>
                <w:p w:rsidR="005862D1" w:rsidRDefault="005862D1" w:rsidP="005862D1">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46.</w:t>
      </w:r>
      <w:r>
        <w:rPr>
          <w:rStyle w:val="big-number"/>
          <w:rtl/>
        </w:rPr>
        <w:tab/>
      </w:r>
      <w:r w:rsidR="001E1E24">
        <w:rPr>
          <w:rStyle w:val="default"/>
          <w:rFonts w:cs="FrankRuehl" w:hint="cs"/>
          <w:rtl/>
        </w:rPr>
        <w:t>(בוטל)</w:t>
      </w:r>
      <w:r>
        <w:rPr>
          <w:rStyle w:val="default"/>
          <w:rFonts w:cs="FrankRuehl" w:hint="cs"/>
          <w:rtl/>
        </w:rPr>
        <w:t>.</w:t>
      </w:r>
    </w:p>
    <w:p w:rsidR="00497DB6" w:rsidRPr="0088080B" w:rsidRDefault="00497DB6" w:rsidP="00497DB6">
      <w:pPr>
        <w:pStyle w:val="P00"/>
        <w:spacing w:before="0"/>
        <w:ind w:left="0" w:right="1134"/>
        <w:rPr>
          <w:rStyle w:val="default"/>
          <w:rFonts w:ascii="FrankRuehl" w:hAnsi="FrankRuehl" w:cs="FrankRuehl"/>
          <w:vanish/>
          <w:color w:val="FF0000"/>
          <w:szCs w:val="20"/>
          <w:shd w:val="clear" w:color="auto" w:fill="FFFF99"/>
          <w:rtl/>
        </w:rPr>
      </w:pPr>
      <w:bookmarkStart w:id="546" w:name="Rov709"/>
      <w:r w:rsidRPr="0088080B">
        <w:rPr>
          <w:rStyle w:val="default"/>
          <w:rFonts w:ascii="FrankRuehl" w:hAnsi="FrankRuehl" w:cs="FrankRuehl" w:hint="cs"/>
          <w:vanish/>
          <w:color w:val="FF0000"/>
          <w:szCs w:val="20"/>
          <w:shd w:val="clear" w:color="auto" w:fill="FFFF99"/>
          <w:rtl/>
        </w:rPr>
        <w:t>מיום 2.10.2022</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hyperlink r:id="rId169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9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497DB6" w:rsidRPr="0088080B" w:rsidRDefault="00497DB6" w:rsidP="00497DB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46</w:t>
      </w:r>
    </w:p>
    <w:p w:rsidR="00497DB6" w:rsidRPr="0088080B" w:rsidRDefault="00497DB6" w:rsidP="00497DB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862D1" w:rsidRPr="0088080B" w:rsidRDefault="005862D1" w:rsidP="005862D1">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רשיון כללי לחברה</w:t>
      </w:r>
    </w:p>
    <w:p w:rsidR="00497DB6" w:rsidRPr="005862D1" w:rsidRDefault="00497DB6" w:rsidP="005862D1">
      <w:pPr>
        <w:pStyle w:val="P00"/>
        <w:spacing w:before="0"/>
        <w:ind w:left="0" w:right="1134"/>
        <w:rPr>
          <w:rStyle w:val="default"/>
          <w:rFonts w:cs="FrankRuehl"/>
          <w:strike/>
          <w:sz w:val="2"/>
          <w:szCs w:val="2"/>
          <w:shd w:val="clear" w:color="auto" w:fill="FFFF99"/>
          <w:rtl/>
        </w:rPr>
      </w:pPr>
      <w:r w:rsidRPr="0088080B">
        <w:rPr>
          <w:rStyle w:val="default"/>
          <w:rFonts w:cs="FrankRuehl"/>
          <w:strike/>
          <w:vanish/>
          <w:sz w:val="22"/>
          <w:szCs w:val="22"/>
          <w:shd w:val="clear" w:color="auto" w:fill="FFFF99"/>
          <w:rtl/>
        </w:rPr>
        <w:t>46.</w:t>
      </w:r>
      <w:r w:rsidRPr="0088080B">
        <w:rPr>
          <w:rStyle w:val="default"/>
          <w:rFonts w:cs="FrankRuehl"/>
          <w:strike/>
          <w:vanish/>
          <w:sz w:val="22"/>
          <w:szCs w:val="22"/>
          <w:shd w:val="clear" w:color="auto" w:fill="FFFF99"/>
          <w:rtl/>
        </w:rPr>
        <w:tab/>
        <w:t>ה</w:t>
      </w:r>
      <w:r w:rsidRPr="0088080B">
        <w:rPr>
          <w:rStyle w:val="default"/>
          <w:rFonts w:cs="FrankRuehl" w:hint="cs"/>
          <w:strike/>
          <w:vanish/>
          <w:sz w:val="22"/>
          <w:szCs w:val="22"/>
          <w:shd w:val="clear" w:color="auto" w:fill="FFFF99"/>
          <w:rtl/>
        </w:rPr>
        <w:t>שר יעניק רשיון כללי לחברה.</w:t>
      </w:r>
      <w:bookmarkEnd w:id="546"/>
    </w:p>
    <w:p w:rsidR="00497DB6" w:rsidRDefault="00497DB6">
      <w:pPr>
        <w:pStyle w:val="P00"/>
        <w:spacing w:before="72"/>
        <w:ind w:left="0" w:right="1134"/>
        <w:rPr>
          <w:rStyle w:val="default"/>
          <w:rFonts w:cs="FrankRuehl"/>
          <w:rtl/>
        </w:rPr>
      </w:pPr>
    </w:p>
    <w:p w:rsidR="00F24715" w:rsidRDefault="00F24715" w:rsidP="001E1E24">
      <w:pPr>
        <w:pStyle w:val="P00"/>
        <w:spacing w:before="72"/>
        <w:ind w:left="0" w:right="1134"/>
        <w:rPr>
          <w:rStyle w:val="default"/>
          <w:rFonts w:cs="FrankRuehl" w:hint="cs"/>
          <w:rtl/>
        </w:rPr>
      </w:pPr>
      <w:r>
        <w:rPr>
          <w:lang w:val="he-IL"/>
        </w:rPr>
        <w:pict>
          <v:rect id="_x0000_s2463" style="position:absolute;left:0;text-align:left;margin-left:464.5pt;margin-top:8.05pt;width:75.05pt;height:18.3pt;z-index:251629568" o:allowincell="f" filled="f" stroked="f" strokecolor="lime" strokeweight=".25pt">
            <v:textbox inset="0,0,0,0">
              <w:txbxContent>
                <w:p w:rsidR="005862D1" w:rsidRDefault="005862D1" w:rsidP="005862D1">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47.</w:t>
      </w:r>
      <w:r>
        <w:rPr>
          <w:rStyle w:val="big-number"/>
          <w:rtl/>
        </w:rPr>
        <w:tab/>
      </w:r>
      <w:r>
        <w:rPr>
          <w:rStyle w:val="default"/>
          <w:rFonts w:cs="FrankRuehl"/>
          <w:rtl/>
        </w:rPr>
        <w:t>(</w:t>
      </w:r>
      <w:r w:rsidR="001E1E24">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47" w:name="Rov710"/>
      <w:r w:rsidRPr="0088080B">
        <w:rPr>
          <w:rStyle w:val="default"/>
          <w:rFonts w:cs="FrankRuehl" w:hint="cs"/>
          <w:vanish/>
          <w:color w:val="FF0000"/>
          <w:szCs w:val="20"/>
          <w:shd w:val="clear" w:color="auto" w:fill="FFFF99"/>
          <w:rtl/>
        </w:rPr>
        <w:t>מיום 20.6.1984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w:t>
      </w:r>
    </w:p>
    <w:p w:rsidR="00F24715" w:rsidRPr="0088080B" w:rsidRDefault="00F24715">
      <w:pPr>
        <w:pStyle w:val="P00"/>
        <w:spacing w:before="0"/>
        <w:ind w:left="0" w:right="1134"/>
        <w:rPr>
          <w:rStyle w:val="default"/>
          <w:rFonts w:cs="FrankRuehl" w:hint="cs"/>
          <w:vanish/>
          <w:szCs w:val="20"/>
          <w:shd w:val="clear" w:color="auto" w:fill="FFFF99"/>
          <w:rtl/>
        </w:rPr>
      </w:pPr>
      <w:hyperlink r:id="rId1695" w:history="1">
        <w:r w:rsidRPr="0088080B">
          <w:rPr>
            <w:rStyle w:val="Hyperlink"/>
            <w:rFonts w:hint="cs"/>
            <w:vanish/>
            <w:szCs w:val="20"/>
            <w:shd w:val="clear" w:color="auto" w:fill="FFFF99"/>
            <w:rtl/>
          </w:rPr>
          <w:t>ס"ח תשמ"ד מס' 1119</w:t>
        </w:r>
      </w:hyperlink>
      <w:r w:rsidRPr="0088080B">
        <w:rPr>
          <w:rStyle w:val="default"/>
          <w:rFonts w:cs="FrankRuehl" w:hint="cs"/>
          <w:vanish/>
          <w:szCs w:val="20"/>
          <w:shd w:val="clear" w:color="auto" w:fill="FFFF99"/>
          <w:rtl/>
        </w:rPr>
        <w:t xml:space="preserve"> מיום 20.6.1984 עמ' 167 (</w:t>
      </w:r>
      <w:hyperlink r:id="rId1696" w:history="1">
        <w:r w:rsidRPr="0088080B">
          <w:rPr>
            <w:rStyle w:val="Hyperlink"/>
            <w:rFonts w:hint="cs"/>
            <w:vanish/>
            <w:szCs w:val="20"/>
            <w:shd w:val="clear" w:color="auto" w:fill="FFFF99"/>
            <w:rtl/>
          </w:rPr>
          <w:t>ה"ח 1681</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קטן 47(ד)</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p>
    <w:p w:rsidR="005862D1" w:rsidRPr="0088080B" w:rsidRDefault="005862D1" w:rsidP="005862D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hyperlink r:id="rId169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69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47</w:t>
      </w:r>
    </w:p>
    <w:p w:rsidR="005862D1" w:rsidRPr="0088080B" w:rsidRDefault="005862D1" w:rsidP="005862D1">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862D1" w:rsidRPr="0088080B" w:rsidRDefault="005862D1" w:rsidP="005862D1">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הסכם העברת נכסים</w:t>
      </w:r>
    </w:p>
    <w:p w:rsidR="005862D1" w:rsidRPr="0088080B" w:rsidRDefault="005862D1" w:rsidP="005862D1">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47.</w:t>
      </w:r>
      <w:r w:rsidRPr="0088080B">
        <w:rPr>
          <w:rStyle w:val="default"/>
          <w:rFonts w:cs="FrankRuehl"/>
          <w:strike/>
          <w:vanish/>
          <w:sz w:val="22"/>
          <w:szCs w:val="22"/>
          <w:shd w:val="clear" w:color="auto" w:fill="FFFF99"/>
          <w:rtl/>
        </w:rPr>
        <w:tab/>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בפרק זה, "נכס"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מקרקעין, מיטלטלין, זכויות וטובות הנאה מכל סוג שהוא.</w:t>
      </w:r>
    </w:p>
    <w:p w:rsidR="005862D1" w:rsidRPr="0088080B" w:rsidRDefault="005862D1" w:rsidP="005862D1">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על אף האמור בכל דין או הסכם ובכפוף להוראו</w:t>
      </w:r>
      <w:r w:rsidRPr="0088080B">
        <w:rPr>
          <w:rStyle w:val="default"/>
          <w:rFonts w:cs="FrankRuehl"/>
          <w:strike/>
          <w:vanish/>
          <w:sz w:val="22"/>
          <w:szCs w:val="22"/>
          <w:shd w:val="clear" w:color="auto" w:fill="FFFF99"/>
          <w:rtl/>
        </w:rPr>
        <w:t>ת</w:t>
      </w:r>
      <w:r w:rsidRPr="0088080B">
        <w:rPr>
          <w:rStyle w:val="default"/>
          <w:rFonts w:cs="FrankRuehl" w:hint="cs"/>
          <w:strike/>
          <w:vanish/>
          <w:sz w:val="22"/>
          <w:szCs w:val="22"/>
          <w:shd w:val="clear" w:color="auto" w:fill="FFFF99"/>
          <w:rtl/>
        </w:rPr>
        <w:t xml:space="preserve"> חוק נכסי המדינה, תשי"א-1951, מותר, בהסכם, להקנות לחברה את זכויות המדינה בנכסים שעמדו לרשותו של משרד התקשורת לצרכי מתן שירות בזק ואת זכויותיה וסמכויותיה של המדינה לפי ההסכמים, ההתקשרויות והעסקאות שהיו בני תוקף לגבי שירותי בזק ערב תחילתו של ההסכם; להסכם </w:t>
      </w:r>
      <w:r w:rsidRPr="0088080B">
        <w:rPr>
          <w:rStyle w:val="default"/>
          <w:rFonts w:cs="FrankRuehl"/>
          <w:strike/>
          <w:vanish/>
          <w:sz w:val="22"/>
          <w:szCs w:val="22"/>
          <w:shd w:val="clear" w:color="auto" w:fill="FFFF99"/>
          <w:rtl/>
        </w:rPr>
        <w:t>כא</w:t>
      </w:r>
      <w:r w:rsidRPr="0088080B">
        <w:rPr>
          <w:rStyle w:val="default"/>
          <w:rFonts w:cs="FrankRuehl" w:hint="cs"/>
          <w:strike/>
          <w:vanish/>
          <w:sz w:val="22"/>
          <w:szCs w:val="22"/>
          <w:shd w:val="clear" w:color="auto" w:fill="FFFF99"/>
          <w:rtl/>
        </w:rPr>
        <w:t>מור ייקרא להלן בפרק זה "הסכם להעברת נכסים".</w:t>
      </w:r>
    </w:p>
    <w:p w:rsidR="005862D1" w:rsidRPr="0088080B" w:rsidRDefault="005862D1" w:rsidP="005862D1">
      <w:pPr>
        <w:pStyle w:val="P00"/>
        <w:spacing w:before="0"/>
        <w:ind w:left="0" w:right="1134"/>
        <w:rPr>
          <w:rStyle w:val="default"/>
          <w:rFonts w:cs="FrankRuehl"/>
          <w:strike/>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ג)</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שר האוצר רשאי בצו לפטור את החברה </w:t>
      </w:r>
      <w:r w:rsidRPr="0088080B">
        <w:rPr>
          <w:rStyle w:val="default"/>
          <w:rFonts w:cs="FrankRuehl"/>
          <w:strike/>
          <w:vanish/>
          <w:sz w:val="22"/>
          <w:szCs w:val="22"/>
          <w:shd w:val="clear" w:color="auto" w:fill="FFFF99"/>
          <w:rtl/>
        </w:rPr>
        <w:t>–</w:t>
      </w:r>
    </w:p>
    <w:p w:rsidR="005862D1" w:rsidRPr="0088080B" w:rsidRDefault="005862D1" w:rsidP="005862D1">
      <w:pPr>
        <w:pStyle w:val="P00"/>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(1)</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מתשלום אגרות, מס בולים, מסים וכל תשלומי חובה אחרים הכרוכים בביצוע ההסכם להעברת נכסים, כולם או מקצתם;</w:t>
      </w:r>
    </w:p>
    <w:p w:rsidR="005862D1" w:rsidRPr="0088080B" w:rsidRDefault="005862D1" w:rsidP="005862D1">
      <w:pPr>
        <w:pStyle w:val="P00"/>
        <w:spacing w:before="0"/>
        <w:ind w:left="1021"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(2)</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מתשלום מס בולים, כולו או מקצתו, בשל דו"ח על הקצאת מניות כאמור</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בסעיף 93 לפקודת החברות.</w:t>
      </w:r>
    </w:p>
    <w:p w:rsidR="005862D1" w:rsidRPr="005862D1" w:rsidRDefault="005862D1" w:rsidP="005862D1">
      <w:pPr>
        <w:pStyle w:val="P00"/>
        <w:spacing w:before="0"/>
        <w:ind w:left="0" w:right="1134"/>
        <w:rPr>
          <w:rStyle w:val="default"/>
          <w:rFonts w:cs="FrankRuehl" w:hint="cs"/>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על אף האמור בסעיפים 24 ו-95 לפקודת מס הכנסה, המחיר המקורי של הנכסים שהזכויות בהם הוקנו לחברה בהסכם להעברת נכסים, יהיה שווים כפי שנקבע בהסכם להעברת נכסים, ויראו את יום תחילת ההסכם האמור כיום הרכישה ש</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הם.</w:t>
      </w:r>
      <w:bookmarkEnd w:id="547"/>
    </w:p>
    <w:p w:rsidR="00F24715" w:rsidRDefault="00F24715">
      <w:pPr>
        <w:pStyle w:val="P00"/>
        <w:spacing w:before="72"/>
        <w:ind w:left="0" w:right="1134"/>
        <w:rPr>
          <w:rStyle w:val="default"/>
          <w:rFonts w:cs="FrankRuehl"/>
          <w:rtl/>
        </w:rPr>
      </w:pPr>
      <w:r>
        <w:rPr>
          <w:lang w:val="he-IL"/>
        </w:rPr>
        <w:pict>
          <v:rect id="_x0000_s2465" style="position:absolute;left:0;text-align:left;margin-left:464.5pt;margin-top:8.05pt;width:75.05pt;height:18.85pt;z-index:251630592" o:allowincell="f" filled="f" stroked="f" strokecolor="lime" strokeweight=".25pt">
            <v:textbox inset="0,0,0,0">
              <w:txbxContent>
                <w:p w:rsidR="005862D1" w:rsidRDefault="005862D1" w:rsidP="005862D1">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48.</w:t>
      </w:r>
      <w:r>
        <w:rPr>
          <w:rStyle w:val="big-number"/>
          <w:rtl/>
        </w:rPr>
        <w:tab/>
      </w:r>
      <w:r w:rsidR="001E1E24">
        <w:rPr>
          <w:rStyle w:val="default"/>
          <w:rFonts w:cs="FrankRuehl" w:hint="cs"/>
          <w:rtl/>
        </w:rPr>
        <w:t>(בוטל)</w:t>
      </w:r>
      <w:r>
        <w:rPr>
          <w:rStyle w:val="default"/>
          <w:rFonts w:cs="FrankRuehl" w:hint="cs"/>
          <w:rtl/>
        </w:rPr>
        <w:t>.</w:t>
      </w:r>
    </w:p>
    <w:p w:rsidR="005862D1" w:rsidRPr="0088080B" w:rsidRDefault="005862D1" w:rsidP="005862D1">
      <w:pPr>
        <w:pStyle w:val="P00"/>
        <w:spacing w:before="0"/>
        <w:ind w:left="0" w:right="1134"/>
        <w:rPr>
          <w:rStyle w:val="default"/>
          <w:rFonts w:ascii="FrankRuehl" w:hAnsi="FrankRuehl" w:cs="FrankRuehl"/>
          <w:vanish/>
          <w:color w:val="FF0000"/>
          <w:szCs w:val="20"/>
          <w:shd w:val="clear" w:color="auto" w:fill="FFFF99"/>
          <w:rtl/>
        </w:rPr>
      </w:pPr>
      <w:bookmarkStart w:id="548" w:name="Rov711"/>
      <w:r w:rsidRPr="0088080B">
        <w:rPr>
          <w:rStyle w:val="default"/>
          <w:rFonts w:ascii="FrankRuehl" w:hAnsi="FrankRuehl" w:cs="FrankRuehl" w:hint="cs"/>
          <w:vanish/>
          <w:color w:val="FF0000"/>
          <w:szCs w:val="20"/>
          <w:shd w:val="clear" w:color="auto" w:fill="FFFF99"/>
          <w:rtl/>
        </w:rPr>
        <w:t>מיום 2.10.2022</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hyperlink r:id="rId169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70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48</w:t>
      </w:r>
    </w:p>
    <w:p w:rsidR="005862D1" w:rsidRPr="0088080B" w:rsidRDefault="005862D1" w:rsidP="005862D1">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862D1" w:rsidRPr="0088080B" w:rsidRDefault="005862D1" w:rsidP="005862D1">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העברת זכויות, סמכויות, חובות והתחייבויות</w:t>
      </w:r>
    </w:p>
    <w:p w:rsidR="005862D1" w:rsidRPr="005862D1" w:rsidRDefault="005862D1" w:rsidP="005862D1">
      <w:pPr>
        <w:pStyle w:val="P00"/>
        <w:spacing w:before="0"/>
        <w:ind w:left="0" w:right="1134"/>
        <w:rPr>
          <w:rStyle w:val="default"/>
          <w:rFonts w:cs="FrankRuehl"/>
          <w:strike/>
          <w:sz w:val="2"/>
          <w:szCs w:val="2"/>
          <w:shd w:val="clear" w:color="auto" w:fill="FFFF99"/>
          <w:rtl/>
        </w:rPr>
      </w:pPr>
      <w:r w:rsidRPr="0088080B">
        <w:rPr>
          <w:rStyle w:val="default"/>
          <w:rFonts w:cs="FrankRuehl"/>
          <w:strike/>
          <w:vanish/>
          <w:sz w:val="22"/>
          <w:szCs w:val="22"/>
          <w:shd w:val="clear" w:color="auto" w:fill="FFFF99"/>
          <w:rtl/>
        </w:rPr>
        <w:t>48.</w:t>
      </w:r>
      <w:r w:rsidRPr="0088080B">
        <w:rPr>
          <w:rStyle w:val="default"/>
          <w:rFonts w:cs="FrankRuehl"/>
          <w:strike/>
          <w:vanish/>
          <w:sz w:val="22"/>
          <w:szCs w:val="22"/>
          <w:shd w:val="clear" w:color="auto" w:fill="FFFF99"/>
          <w:rtl/>
        </w:rPr>
        <w:tab/>
        <w:t>מ</w:t>
      </w:r>
      <w:r w:rsidRPr="0088080B">
        <w:rPr>
          <w:rStyle w:val="default"/>
          <w:rFonts w:cs="FrankRuehl" w:hint="cs"/>
          <w:strike/>
          <w:vanish/>
          <w:sz w:val="22"/>
          <w:szCs w:val="22"/>
          <w:shd w:val="clear" w:color="auto" w:fill="FFFF99"/>
          <w:rtl/>
        </w:rPr>
        <w:t>שנחתם הסכם להעברת נכסים רשאי השר, על אף האמור בכל דין או הסכם לקבוע בצו כי לגבי הנכסים, ההסכמים, ההתקשרויות והעסקאות האמורים בו תבוא החברה במקום המדינה, הן לגבי הזכויות והסמכויות של המדינה והן לגבי החוב</w:t>
      </w:r>
      <w:r w:rsidRPr="0088080B">
        <w:rPr>
          <w:rStyle w:val="default"/>
          <w:rFonts w:cs="FrankRuehl"/>
          <w:strike/>
          <w:vanish/>
          <w:sz w:val="22"/>
          <w:szCs w:val="22"/>
          <w:shd w:val="clear" w:color="auto" w:fill="FFFF99"/>
          <w:rtl/>
        </w:rPr>
        <w:t>ו</w:t>
      </w:r>
      <w:r w:rsidRPr="0088080B">
        <w:rPr>
          <w:rStyle w:val="default"/>
          <w:rFonts w:cs="FrankRuehl" w:hint="cs"/>
          <w:strike/>
          <w:vanish/>
          <w:sz w:val="22"/>
          <w:szCs w:val="22"/>
          <w:shd w:val="clear" w:color="auto" w:fill="FFFF99"/>
          <w:rtl/>
        </w:rPr>
        <w:t>ת וההתחייבויות שהיו מוטלות עליה ערב תחילתו של ההסכם להעברת נכסים.</w:t>
      </w:r>
      <w:bookmarkEnd w:id="548"/>
    </w:p>
    <w:p w:rsidR="00F24715" w:rsidRDefault="00F24715">
      <w:pPr>
        <w:pStyle w:val="P00"/>
        <w:spacing w:before="72"/>
        <w:ind w:left="0" w:right="1134"/>
        <w:rPr>
          <w:rStyle w:val="default"/>
          <w:rFonts w:cs="FrankRuehl"/>
          <w:rtl/>
        </w:rPr>
      </w:pPr>
      <w:r>
        <w:rPr>
          <w:lang w:val="he-IL"/>
        </w:rPr>
        <w:pict>
          <v:rect id="_x0000_s2466" style="position:absolute;left:0;text-align:left;margin-left:464.5pt;margin-top:8.05pt;width:75.05pt;height:20.6pt;z-index:251631616" o:allowincell="f" filled="f" stroked="f" strokecolor="lime" strokeweight=".25pt">
            <v:textbox inset="0,0,0,0">
              <w:txbxContent>
                <w:p w:rsidR="005862D1" w:rsidRDefault="005862D1" w:rsidP="005862D1">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49.</w:t>
      </w:r>
      <w:r>
        <w:rPr>
          <w:rStyle w:val="big-number"/>
          <w:rtl/>
        </w:rPr>
        <w:tab/>
      </w:r>
      <w:r w:rsidR="001E1E24">
        <w:rPr>
          <w:rStyle w:val="default"/>
          <w:rFonts w:cs="FrankRuehl" w:hint="cs"/>
          <w:rtl/>
        </w:rPr>
        <w:t>(בוטל)</w:t>
      </w:r>
      <w:r>
        <w:rPr>
          <w:rStyle w:val="default"/>
          <w:rFonts w:cs="FrankRuehl" w:hint="cs"/>
          <w:rtl/>
        </w:rPr>
        <w:t>.</w:t>
      </w:r>
    </w:p>
    <w:p w:rsidR="005862D1" w:rsidRPr="0088080B" w:rsidRDefault="005862D1" w:rsidP="005862D1">
      <w:pPr>
        <w:pStyle w:val="P00"/>
        <w:spacing w:before="0"/>
        <w:ind w:left="0" w:right="1134"/>
        <w:rPr>
          <w:rStyle w:val="default"/>
          <w:rFonts w:ascii="FrankRuehl" w:hAnsi="FrankRuehl" w:cs="FrankRuehl"/>
          <w:vanish/>
          <w:color w:val="FF0000"/>
          <w:szCs w:val="20"/>
          <w:shd w:val="clear" w:color="auto" w:fill="FFFF99"/>
          <w:rtl/>
        </w:rPr>
      </w:pPr>
      <w:bookmarkStart w:id="549" w:name="Rov712"/>
      <w:r w:rsidRPr="0088080B">
        <w:rPr>
          <w:rStyle w:val="default"/>
          <w:rFonts w:ascii="FrankRuehl" w:hAnsi="FrankRuehl" w:cs="FrankRuehl" w:hint="cs"/>
          <w:vanish/>
          <w:color w:val="FF0000"/>
          <w:szCs w:val="20"/>
          <w:shd w:val="clear" w:color="auto" w:fill="FFFF99"/>
          <w:rtl/>
        </w:rPr>
        <w:t>מיום 2.10.2022</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hyperlink r:id="rId170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70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49</w:t>
      </w:r>
    </w:p>
    <w:p w:rsidR="005862D1" w:rsidRPr="0088080B" w:rsidRDefault="005862D1" w:rsidP="005862D1">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862D1" w:rsidRPr="0088080B" w:rsidRDefault="005862D1" w:rsidP="005862D1">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תביעות תלויות ועומדות</w:t>
      </w:r>
    </w:p>
    <w:p w:rsidR="005862D1" w:rsidRPr="005862D1" w:rsidRDefault="005862D1" w:rsidP="005862D1">
      <w:pPr>
        <w:pStyle w:val="P00"/>
        <w:spacing w:before="0"/>
        <w:ind w:left="0" w:right="1134"/>
        <w:rPr>
          <w:rStyle w:val="default"/>
          <w:rFonts w:cs="FrankRuehl"/>
          <w:strike/>
          <w:sz w:val="2"/>
          <w:szCs w:val="2"/>
          <w:shd w:val="clear" w:color="auto" w:fill="FFFF99"/>
          <w:rtl/>
        </w:rPr>
      </w:pPr>
      <w:r w:rsidRPr="0088080B">
        <w:rPr>
          <w:rStyle w:val="default"/>
          <w:rFonts w:cs="FrankRuehl"/>
          <w:strike/>
          <w:vanish/>
          <w:sz w:val="22"/>
          <w:szCs w:val="22"/>
          <w:shd w:val="clear" w:color="auto" w:fill="FFFF99"/>
          <w:rtl/>
        </w:rPr>
        <w:t>49.</w:t>
      </w:r>
      <w:r w:rsidRPr="0088080B">
        <w:rPr>
          <w:rStyle w:val="default"/>
          <w:rFonts w:cs="FrankRuehl"/>
          <w:strike/>
          <w:vanish/>
          <w:sz w:val="22"/>
          <w:szCs w:val="22"/>
          <w:shd w:val="clear" w:color="auto" w:fill="FFFF99"/>
          <w:rtl/>
        </w:rPr>
        <w:tab/>
        <w:t>ה</w:t>
      </w:r>
      <w:r w:rsidRPr="0088080B">
        <w:rPr>
          <w:rStyle w:val="default"/>
          <w:rFonts w:cs="FrankRuehl" w:hint="cs"/>
          <w:strike/>
          <w:vanish/>
          <w:sz w:val="22"/>
          <w:szCs w:val="22"/>
          <w:shd w:val="clear" w:color="auto" w:fill="FFFF99"/>
          <w:rtl/>
        </w:rPr>
        <w:t xml:space="preserve">שר רשאי לקבוע בצו לגבי סוגים מסויימים של תביעות תלויות ועומדות מטעם המדינה או נגדה ערב תחילתו של ההסכם להעברת נכסים, בקשר לנכסים, להסכמים, להתקשרויות ולעסקאות </w:t>
      </w:r>
      <w:r w:rsidRPr="0088080B">
        <w:rPr>
          <w:rStyle w:val="default"/>
          <w:rFonts w:cs="FrankRuehl"/>
          <w:strike/>
          <w:vanish/>
          <w:sz w:val="22"/>
          <w:szCs w:val="22"/>
          <w:shd w:val="clear" w:color="auto" w:fill="FFFF99"/>
          <w:rtl/>
        </w:rPr>
        <w:t>כ</w:t>
      </w:r>
      <w:r w:rsidRPr="0088080B">
        <w:rPr>
          <w:rStyle w:val="default"/>
          <w:rFonts w:cs="FrankRuehl" w:hint="cs"/>
          <w:strike/>
          <w:vanish/>
          <w:sz w:val="22"/>
          <w:szCs w:val="22"/>
          <w:shd w:val="clear" w:color="auto" w:fill="FFFF99"/>
          <w:rtl/>
        </w:rPr>
        <w:t>אמור בסעיף 47(ב), וכן לגבי עילות לתביעות כאמור שהיו קיימות אותו זמן, להוציא תביעות של עובדי המדינה בשל תקופת היותם עובדי המדינה, כי החברה תבוא במקום המדינה.</w:t>
      </w:r>
      <w:bookmarkEnd w:id="549"/>
    </w:p>
    <w:p w:rsidR="00F24715" w:rsidRDefault="00F24715">
      <w:pPr>
        <w:pStyle w:val="P00"/>
        <w:spacing w:before="72"/>
        <w:ind w:left="0" w:right="1134"/>
        <w:rPr>
          <w:rStyle w:val="default"/>
          <w:rFonts w:cs="FrankRuehl" w:hint="cs"/>
          <w:rtl/>
        </w:rPr>
      </w:pPr>
      <w:r>
        <w:rPr>
          <w:lang w:val="he-IL"/>
        </w:rPr>
        <w:pict>
          <v:rect id="_x0000_s2467" style="position:absolute;left:0;text-align:left;margin-left:464.5pt;margin-top:8.05pt;width:75.05pt;height:20pt;z-index:251632640"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19) תשנ"ט-1999</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50" w:name="Rov444"/>
      <w:r w:rsidRPr="0088080B">
        <w:rPr>
          <w:rStyle w:val="default"/>
          <w:rFonts w:cs="FrankRuehl" w:hint="cs"/>
          <w:vanish/>
          <w:color w:val="FF0000"/>
          <w:szCs w:val="20"/>
          <w:shd w:val="clear" w:color="auto" w:fill="FFFF99"/>
          <w:rtl/>
        </w:rPr>
        <w:t>מיום 7.1.1993</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8</w:t>
      </w:r>
    </w:p>
    <w:p w:rsidR="00F24715" w:rsidRPr="0088080B" w:rsidRDefault="00F24715">
      <w:pPr>
        <w:pStyle w:val="P00"/>
        <w:spacing w:before="0"/>
        <w:ind w:left="0" w:right="1134"/>
        <w:rPr>
          <w:rStyle w:val="default"/>
          <w:rFonts w:cs="FrankRuehl" w:hint="cs"/>
          <w:vanish/>
          <w:szCs w:val="20"/>
          <w:shd w:val="clear" w:color="auto" w:fill="FFFF99"/>
          <w:rtl/>
        </w:rPr>
      </w:pPr>
      <w:hyperlink r:id="rId1703" w:history="1">
        <w:r w:rsidRPr="0088080B">
          <w:rPr>
            <w:rStyle w:val="Hyperlink"/>
            <w:rFonts w:hint="cs"/>
            <w:vanish/>
            <w:szCs w:val="20"/>
            <w:shd w:val="clear" w:color="auto" w:fill="FFFF99"/>
            <w:rtl/>
          </w:rPr>
          <w:t>ס"ח תשנ"ג מס' 1406</w:t>
        </w:r>
      </w:hyperlink>
      <w:r w:rsidRPr="0088080B">
        <w:rPr>
          <w:rStyle w:val="default"/>
          <w:rFonts w:cs="FrankRuehl" w:hint="cs"/>
          <w:vanish/>
          <w:szCs w:val="20"/>
          <w:shd w:val="clear" w:color="auto" w:fill="FFFF99"/>
          <w:rtl/>
        </w:rPr>
        <w:t xml:space="preserve"> מיום 7.1.1993 עמ' 19 (</w:t>
      </w:r>
      <w:hyperlink r:id="rId1704" w:history="1">
        <w:r w:rsidRPr="0088080B">
          <w:rPr>
            <w:rStyle w:val="Hyperlink"/>
            <w:rFonts w:hint="cs"/>
            <w:vanish/>
            <w:szCs w:val="20"/>
            <w:shd w:val="clear" w:color="auto" w:fill="FFFF99"/>
            <w:rtl/>
          </w:rPr>
          <w:t>ה"ח 2143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16"/>
          <w:szCs w:val="22"/>
          <w:shd w:val="clear" w:color="auto" w:fill="FFFF99"/>
          <w:rtl/>
        </w:rPr>
      </w:pPr>
      <w:r w:rsidRPr="0088080B">
        <w:rPr>
          <w:rStyle w:val="default"/>
          <w:rFonts w:cs="FrankRuehl" w:hint="cs"/>
          <w:vanish/>
          <w:sz w:val="16"/>
          <w:szCs w:val="22"/>
          <w:shd w:val="clear" w:color="auto" w:fill="FFFF99"/>
          <w:rtl/>
        </w:rPr>
        <w:t>50.</w:t>
      </w:r>
      <w:r w:rsidRPr="0088080B">
        <w:rPr>
          <w:rStyle w:val="default"/>
          <w:rFonts w:cs="FrankRuehl" w:hint="cs"/>
          <w:vanish/>
          <w:sz w:val="16"/>
          <w:szCs w:val="22"/>
          <w:shd w:val="clear" w:color="auto" w:fill="FFFF99"/>
          <w:rtl/>
        </w:rPr>
        <w:tab/>
        <w:t xml:space="preserve">לא יינתן רשיון כללי לביצוע פעולות בזק או למתן שירותי בזק כלל-ארציים ברשת כלל-ארצית של טלפונים </w:t>
      </w:r>
      <w:r w:rsidRPr="0088080B">
        <w:rPr>
          <w:rStyle w:val="default"/>
          <w:rFonts w:cs="FrankRuehl" w:hint="cs"/>
          <w:strike/>
          <w:vanish/>
          <w:sz w:val="16"/>
          <w:szCs w:val="22"/>
          <w:shd w:val="clear" w:color="auto" w:fill="FFFF99"/>
          <w:rtl/>
        </w:rPr>
        <w:t>או למתן שירותי בזק בינלאומיים במערכת טלפונים בינלאומית</w:t>
      </w:r>
      <w:r w:rsidRPr="0088080B">
        <w:rPr>
          <w:rStyle w:val="default"/>
          <w:rFonts w:cs="FrankRuehl" w:hint="cs"/>
          <w:vanish/>
          <w:sz w:val="16"/>
          <w:szCs w:val="22"/>
          <w:shd w:val="clear" w:color="auto" w:fill="FFFF99"/>
          <w:rtl/>
        </w:rPr>
        <w:t xml:space="preserve">, אלא לחברה בלבד; לענין זה, "רשת כלל-ארצית של טלפונים" </w:t>
      </w:r>
      <w:r w:rsidRPr="0088080B">
        <w:rPr>
          <w:rStyle w:val="default"/>
          <w:rFonts w:cs="FrankRuehl"/>
          <w:vanish/>
          <w:sz w:val="16"/>
          <w:szCs w:val="22"/>
          <w:shd w:val="clear" w:color="auto" w:fill="FFFF99"/>
          <w:rtl/>
        </w:rPr>
        <w:t>–</w:t>
      </w:r>
      <w:r w:rsidRPr="0088080B">
        <w:rPr>
          <w:rStyle w:val="default"/>
          <w:rFonts w:cs="FrankRuehl" w:hint="cs"/>
          <w:vanish/>
          <w:sz w:val="16"/>
          <w:szCs w:val="22"/>
          <w:shd w:val="clear" w:color="auto" w:fill="FFFF99"/>
          <w:rtl/>
        </w:rPr>
        <w:t xml:space="preserve"> תשתית כלל-ארצית של כבלים, מיתקני אלחוט ומיתקני בזק אשר באמצעותה ניתנים לציבור שירותי טלפון ושירותי בזק נוספים</w:t>
      </w:r>
      <w:r w:rsidRPr="0088080B">
        <w:rPr>
          <w:rStyle w:val="default"/>
          <w:rFonts w:cs="FrankRuehl" w:hint="cs"/>
          <w:vanish/>
          <w:sz w:val="16"/>
          <w:szCs w:val="22"/>
          <w:u w:val="single"/>
          <w:shd w:val="clear" w:color="auto" w:fill="FFFF99"/>
          <w:rtl/>
        </w:rPr>
        <w:t>; ואולם לא יראו רשת רדיו-טלפון נייד כחלק מרשת כלל ארצית של טלפונים</w:t>
      </w:r>
      <w:r w:rsidRPr="0088080B">
        <w:rPr>
          <w:rStyle w:val="default"/>
          <w:rFonts w:cs="FrankRuehl" w:hint="cs"/>
          <w:vanish/>
          <w:sz w:val="16"/>
          <w:szCs w:val="22"/>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w:t>
      </w:r>
      <w:r w:rsidR="00120F95" w:rsidRPr="0088080B">
        <w:rPr>
          <w:rStyle w:val="default"/>
          <w:rFonts w:cs="FrankRuehl" w:hint="cs"/>
          <w:vanish/>
          <w:color w:val="FF0000"/>
          <w:szCs w:val="20"/>
          <w:shd w:val="clear" w:color="auto" w:fill="FFFF99"/>
          <w:rtl/>
        </w:rPr>
        <w:t>6</w:t>
      </w:r>
      <w:r w:rsidRPr="0088080B">
        <w:rPr>
          <w:rStyle w:val="default"/>
          <w:rFonts w:cs="FrankRuehl" w:hint="cs"/>
          <w:vanish/>
          <w:color w:val="FF0000"/>
          <w:szCs w:val="20"/>
          <w:shd w:val="clear" w:color="auto" w:fill="FFFF99"/>
          <w:rtl/>
        </w:rPr>
        <w:t>.1999</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19</w:t>
      </w:r>
    </w:p>
    <w:p w:rsidR="00F24715" w:rsidRPr="0088080B" w:rsidRDefault="00F24715">
      <w:pPr>
        <w:pStyle w:val="P00"/>
        <w:spacing w:before="0"/>
        <w:ind w:left="0" w:right="1134"/>
        <w:rPr>
          <w:rStyle w:val="default"/>
          <w:rFonts w:cs="FrankRuehl" w:hint="cs"/>
          <w:vanish/>
          <w:szCs w:val="20"/>
          <w:shd w:val="clear" w:color="auto" w:fill="FFFF99"/>
          <w:rtl/>
        </w:rPr>
      </w:pPr>
      <w:hyperlink r:id="rId1705" w:history="1">
        <w:r w:rsidRPr="0088080B">
          <w:rPr>
            <w:rStyle w:val="Hyperlink"/>
            <w:rFonts w:hint="cs"/>
            <w:vanish/>
            <w:szCs w:val="20"/>
            <w:shd w:val="clear" w:color="auto" w:fill="FFFF99"/>
            <w:rtl/>
          </w:rPr>
          <w:t>ס"ח תשנ"ט מס' 1704</w:t>
        </w:r>
      </w:hyperlink>
      <w:r w:rsidRPr="0088080B">
        <w:rPr>
          <w:rStyle w:val="default"/>
          <w:rFonts w:cs="FrankRuehl" w:hint="cs"/>
          <w:vanish/>
          <w:szCs w:val="20"/>
          <w:shd w:val="clear" w:color="auto" w:fill="FFFF99"/>
          <w:rtl/>
        </w:rPr>
        <w:t xml:space="preserve"> מיום 15.2.1999 עמ' 113 (</w:t>
      </w:r>
      <w:hyperlink r:id="rId1706" w:history="1">
        <w:r w:rsidRPr="0088080B">
          <w:rPr>
            <w:rStyle w:val="Hyperlink"/>
            <w:rFonts w:hint="cs"/>
            <w:vanish/>
            <w:szCs w:val="20"/>
            <w:shd w:val="clear" w:color="auto" w:fill="FFFF99"/>
            <w:rtl/>
          </w:rPr>
          <w:t>ה"ח 2785</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50</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סייגים לרשיון כללי</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16"/>
          <w:szCs w:val="22"/>
          <w:shd w:val="clear" w:color="auto" w:fill="FFFF99"/>
          <w:rtl/>
        </w:rPr>
        <w:t>50.</w:t>
      </w:r>
      <w:r w:rsidRPr="0088080B">
        <w:rPr>
          <w:rStyle w:val="default"/>
          <w:rFonts w:cs="FrankRuehl" w:hint="cs"/>
          <w:strike/>
          <w:vanish/>
          <w:sz w:val="16"/>
          <w:szCs w:val="22"/>
          <w:shd w:val="clear" w:color="auto" w:fill="FFFF99"/>
          <w:rtl/>
        </w:rPr>
        <w:tab/>
        <w:t xml:space="preserve">לא יינתן רשיון כללי לביצוע פעולות בזק או למתן שירותי בזק כלל-ארציים ברשת כלל-ארצית של טלפונים, אלא לחברה בלבד; לענין זה, "רשת כלל-ארצית של טלפונים"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תשתית כלל-ארצית של כבלים, מיתקני אלחוט ומיתקני בזק אשר באמצעותה ניתנים לציבור שירותי טלפון ושירותי בזק נוספים; ואולם לא יראו רשת רדיו-טלפון נייד כחלק מרשת כלל ארצית של טלפונים.</w:t>
      </w:r>
      <w:bookmarkEnd w:id="550"/>
    </w:p>
    <w:p w:rsidR="00F24715" w:rsidRDefault="00F24715" w:rsidP="001E1E24">
      <w:pPr>
        <w:pStyle w:val="P00"/>
        <w:spacing w:before="72"/>
        <w:ind w:left="0" w:right="1134"/>
        <w:rPr>
          <w:rStyle w:val="default"/>
          <w:rFonts w:cs="FrankRuehl"/>
          <w:rtl/>
        </w:rPr>
      </w:pPr>
      <w:r>
        <w:rPr>
          <w:lang w:val="he-IL"/>
        </w:rPr>
        <w:pict>
          <v:rect id="_x0000_s2468" style="position:absolute;left:0;text-align:left;margin-left:464.5pt;margin-top:8.05pt;width:75.05pt;height:19.3pt;z-index:251633664" o:allowincell="f" filled="f" stroked="f" strokecolor="lime" strokeweight=".25pt">
            <v:textbox inset="0,0,0,0">
              <w:txbxContent>
                <w:p w:rsidR="00284D21" w:rsidRDefault="00284D21" w:rsidP="00284D21">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51.</w:t>
      </w:r>
      <w:r>
        <w:rPr>
          <w:rStyle w:val="big-number"/>
          <w:rtl/>
        </w:rPr>
        <w:tab/>
      </w:r>
      <w:r>
        <w:rPr>
          <w:rStyle w:val="default"/>
          <w:rFonts w:cs="FrankRuehl"/>
          <w:rtl/>
        </w:rPr>
        <w:t>(</w:t>
      </w:r>
      <w:r w:rsidR="001E1E24">
        <w:rPr>
          <w:rStyle w:val="default"/>
          <w:rFonts w:cs="FrankRuehl" w:hint="cs"/>
          <w:rtl/>
        </w:rPr>
        <w:t>בוטל)</w:t>
      </w:r>
      <w:r>
        <w:rPr>
          <w:rStyle w:val="default"/>
          <w:rFonts w:cs="FrankRuehl" w:hint="cs"/>
          <w:rtl/>
        </w:rPr>
        <w:t>.</w:t>
      </w:r>
    </w:p>
    <w:p w:rsidR="005862D1" w:rsidRPr="0088080B" w:rsidRDefault="005862D1" w:rsidP="005862D1">
      <w:pPr>
        <w:pStyle w:val="P00"/>
        <w:spacing w:before="0"/>
        <w:ind w:left="0" w:right="1134"/>
        <w:rPr>
          <w:rStyle w:val="default"/>
          <w:rFonts w:ascii="FrankRuehl" w:hAnsi="FrankRuehl" w:cs="FrankRuehl"/>
          <w:vanish/>
          <w:color w:val="FF0000"/>
          <w:szCs w:val="20"/>
          <w:shd w:val="clear" w:color="auto" w:fill="FFFF99"/>
          <w:rtl/>
        </w:rPr>
      </w:pPr>
      <w:bookmarkStart w:id="551" w:name="Rov713"/>
      <w:r w:rsidRPr="0088080B">
        <w:rPr>
          <w:rStyle w:val="default"/>
          <w:rFonts w:ascii="FrankRuehl" w:hAnsi="FrankRuehl" w:cs="FrankRuehl" w:hint="cs"/>
          <w:vanish/>
          <w:color w:val="FF0000"/>
          <w:szCs w:val="20"/>
          <w:shd w:val="clear" w:color="auto" w:fill="FFFF99"/>
          <w:rtl/>
        </w:rPr>
        <w:t>מיום 2.10.2022</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hyperlink r:id="rId170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70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862D1" w:rsidRPr="0088080B" w:rsidRDefault="005862D1" w:rsidP="005862D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51</w:t>
      </w:r>
    </w:p>
    <w:p w:rsidR="005862D1" w:rsidRPr="0088080B" w:rsidRDefault="005862D1" w:rsidP="005862D1">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5862D1" w:rsidRPr="0088080B" w:rsidRDefault="00284D21" w:rsidP="005862D1">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סייגים לרשיון מיוחד</w:t>
      </w:r>
    </w:p>
    <w:p w:rsidR="005862D1" w:rsidRPr="0088080B" w:rsidRDefault="005862D1" w:rsidP="00284D21">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51.</w:t>
      </w:r>
      <w:r w:rsidRPr="0088080B">
        <w:rPr>
          <w:rStyle w:val="default"/>
          <w:rFonts w:cs="FrankRuehl"/>
          <w:strike/>
          <w:vanish/>
          <w:sz w:val="22"/>
          <w:szCs w:val="22"/>
          <w:shd w:val="clear" w:color="auto" w:fill="FFFF99"/>
          <w:rtl/>
        </w:rPr>
        <w:tab/>
        <w:t>(</w:t>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לא יינתן רשיון מיוחד לגבי הציוד שמשרד התקשורת עסק בו לפני קבלת חוק זה בכנסת (להלן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ציוד המשרד) או לגבי ציוד זהה שיבו</w:t>
      </w:r>
      <w:r w:rsidRPr="0088080B">
        <w:rPr>
          <w:rStyle w:val="default"/>
          <w:rFonts w:cs="FrankRuehl"/>
          <w:strike/>
          <w:vanish/>
          <w:sz w:val="22"/>
          <w:szCs w:val="22"/>
          <w:shd w:val="clear" w:color="auto" w:fill="FFFF99"/>
          <w:rtl/>
        </w:rPr>
        <w:t>א</w:t>
      </w:r>
      <w:r w:rsidRPr="0088080B">
        <w:rPr>
          <w:rStyle w:val="default"/>
          <w:rFonts w:cs="FrankRuehl" w:hint="cs"/>
          <w:strike/>
          <w:vanish/>
          <w:sz w:val="22"/>
          <w:szCs w:val="22"/>
          <w:shd w:val="clear" w:color="auto" w:fill="FFFF99"/>
          <w:rtl/>
        </w:rPr>
        <w:t xml:space="preserve"> במקומו.</w:t>
      </w:r>
    </w:p>
    <w:p w:rsidR="005862D1" w:rsidRPr="00284D21" w:rsidRDefault="005862D1" w:rsidP="00284D21">
      <w:pPr>
        <w:pStyle w:val="P00"/>
        <w:spacing w:before="0"/>
        <w:ind w:left="0" w:right="1134"/>
        <w:rPr>
          <w:rStyle w:val="default"/>
          <w:rFonts w:cs="FrankRuehl"/>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לא יינתן רשיון מיוחד לגבי ציוד הדומה לציוד המשרד אשר יבוא או המיועד לבוא במקומו, אלא לאחר שהשר התייעץ בחברה והחליט, לאחר ששקל בין השאר את ענין החברה בביצוע הפעולה או במתן השירות שהרשיון נוגע להם, כי טובת הציבור מחייבת לתת את הרשיון למי שביקש</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אותו.</w:t>
      </w:r>
      <w:bookmarkEnd w:id="551"/>
    </w:p>
    <w:p w:rsidR="002A71E3" w:rsidRDefault="002A71E3" w:rsidP="005709B8">
      <w:pPr>
        <w:pStyle w:val="medium2-header"/>
        <w:keepLines w:val="0"/>
        <w:spacing w:before="72"/>
        <w:ind w:left="0" w:right="1134"/>
        <w:rPr>
          <w:rFonts w:hint="cs"/>
          <w:noProof/>
          <w:sz w:val="20"/>
          <w:rtl/>
        </w:rPr>
      </w:pPr>
      <w:bookmarkStart w:id="552" w:name="med16"/>
      <w:bookmarkEnd w:id="552"/>
      <w:r>
        <w:rPr>
          <w:noProof/>
          <w:sz w:val="20"/>
          <w:lang w:val="he-IL"/>
        </w:rPr>
        <w:pict>
          <v:rect id="_x0000_s2916" style="position:absolute;left:0;text-align:left;margin-left:464.5pt;margin-top:8.05pt;width:75.05pt;height:57.4pt;z-index:251771904" o:allowincell="f" filled="f" stroked="f" strokecolor="lime" strokeweight=".25pt">
            <v:textbox style="mso-next-textbox:#_x0000_s2916" inset="0,0,0,0">
              <w:txbxContent>
                <w:p w:rsidR="00F17E28" w:rsidRDefault="00F17E28" w:rsidP="002A71E3">
                  <w:pPr>
                    <w:spacing w:line="160" w:lineRule="exact"/>
                    <w:jc w:val="left"/>
                    <w:rPr>
                      <w:rFonts w:cs="Miriam" w:hint="cs"/>
                      <w:noProof/>
                      <w:szCs w:val="18"/>
                      <w:rtl/>
                    </w:rPr>
                  </w:pPr>
                  <w:r>
                    <w:rPr>
                      <w:rFonts w:cs="Miriam" w:hint="cs"/>
                      <w:sz w:val="20"/>
                      <w:szCs w:val="18"/>
                      <w:rtl/>
                    </w:rPr>
                    <w:t>(תיקון מס' 46) תשע"א-2011</w:t>
                  </w:r>
                </w:p>
                <w:p w:rsidR="00F17E28" w:rsidRDefault="00F17E28" w:rsidP="002A71E3">
                  <w:pPr>
                    <w:spacing w:line="160" w:lineRule="exact"/>
                    <w:jc w:val="left"/>
                    <w:rPr>
                      <w:rFonts w:cs="Miriam" w:hint="cs"/>
                      <w:noProof/>
                      <w:szCs w:val="18"/>
                      <w:rtl/>
                    </w:rPr>
                  </w:pPr>
                  <w:r>
                    <w:rPr>
                      <w:rFonts w:cs="Miriam" w:hint="cs"/>
                      <w:noProof/>
                      <w:szCs w:val="18"/>
                      <w:rtl/>
                    </w:rPr>
                    <w:t>(תיקון מס' 50) תשע"א-2011</w:t>
                  </w:r>
                </w:p>
                <w:p w:rsidR="00F17E28" w:rsidRDefault="00F17E28" w:rsidP="002A71E3">
                  <w:pPr>
                    <w:spacing w:line="160" w:lineRule="exact"/>
                    <w:jc w:val="left"/>
                    <w:rPr>
                      <w:rFonts w:cs="Miriam" w:hint="cs"/>
                      <w:noProof/>
                      <w:szCs w:val="18"/>
                      <w:rtl/>
                    </w:rPr>
                  </w:pPr>
                  <w:r>
                    <w:rPr>
                      <w:rFonts w:cs="Miriam" w:hint="cs"/>
                      <w:noProof/>
                      <w:szCs w:val="18"/>
                      <w:rtl/>
                    </w:rPr>
                    <w:t>(תיקון מס' 58) תשע"ד-2014</w:t>
                  </w:r>
                </w:p>
              </w:txbxContent>
            </v:textbox>
            <w10:anchorlock/>
          </v:rect>
        </w:pict>
      </w:r>
      <w:r>
        <w:rPr>
          <w:noProof/>
          <w:sz w:val="20"/>
          <w:rtl/>
        </w:rPr>
        <w:t>פ</w:t>
      </w:r>
      <w:r>
        <w:rPr>
          <w:rFonts w:hint="cs"/>
          <w:noProof/>
          <w:sz w:val="20"/>
          <w:rtl/>
        </w:rPr>
        <w:t xml:space="preserve">רק י'1: הוראות לעניין </w:t>
      </w:r>
      <w:r w:rsidR="0062152A" w:rsidRPr="0062152A">
        <w:rPr>
          <w:rFonts w:hint="cs"/>
          <w:noProof/>
          <w:sz w:val="20"/>
          <w:rtl/>
        </w:rPr>
        <w:t xml:space="preserve">ביטול הסכמי התקשרות </w:t>
      </w:r>
      <w:r w:rsidR="005709B8">
        <w:rPr>
          <w:noProof/>
          <w:sz w:val="20"/>
          <w:rtl/>
        </w:rPr>
        <w:br/>
      </w:r>
      <w:r w:rsidR="0062152A" w:rsidRPr="0062152A">
        <w:rPr>
          <w:rFonts w:hint="cs"/>
          <w:noProof/>
          <w:sz w:val="20"/>
          <w:rtl/>
        </w:rPr>
        <w:t xml:space="preserve">בתחום התקשורת </w:t>
      </w:r>
      <w:r w:rsidR="005709B8">
        <w:rPr>
          <w:rFonts w:hint="cs"/>
          <w:noProof/>
          <w:sz w:val="20"/>
          <w:rtl/>
        </w:rPr>
        <w:t>ואיסור הגבלה או חסימה</w:t>
      </w: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bookmarkStart w:id="553" w:name="Rov526"/>
      <w:r w:rsidRPr="0088080B">
        <w:rPr>
          <w:rStyle w:val="default"/>
          <w:rFonts w:cs="FrankRuehl" w:hint="cs"/>
          <w:vanish/>
          <w:color w:val="FF0000"/>
          <w:szCs w:val="20"/>
          <w:shd w:val="clear" w:color="auto" w:fill="FFFF99"/>
          <w:rtl/>
        </w:rPr>
        <w:t>מיום 1.1.2011</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709"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710"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פרק י'1</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8.8.2011</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50</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711" w:history="1">
        <w:r w:rsidRPr="0088080B">
          <w:rPr>
            <w:rStyle w:val="Hyperlink"/>
            <w:rFonts w:hint="cs"/>
            <w:vanish/>
            <w:szCs w:val="20"/>
            <w:shd w:val="clear" w:color="auto" w:fill="FFFF99"/>
            <w:rtl/>
          </w:rPr>
          <w:t>ס"ח תשע"א מס' 2309</w:t>
        </w:r>
      </w:hyperlink>
      <w:r w:rsidRPr="0088080B">
        <w:rPr>
          <w:rStyle w:val="default"/>
          <w:rFonts w:cs="FrankRuehl" w:hint="cs"/>
          <w:vanish/>
          <w:szCs w:val="20"/>
          <w:shd w:val="clear" w:color="auto" w:fill="FFFF99"/>
          <w:rtl/>
        </w:rPr>
        <w:t xml:space="preserve"> מיום 8.8.2011 עמ' 1014 (</w:t>
      </w:r>
      <w:hyperlink r:id="rId1712" w:history="1">
        <w:r w:rsidRPr="0088080B">
          <w:rPr>
            <w:rStyle w:val="Hyperlink"/>
            <w:rFonts w:hint="cs"/>
            <w:vanish/>
            <w:szCs w:val="20"/>
            <w:shd w:val="clear" w:color="auto" w:fill="FFFF99"/>
            <w:rtl/>
          </w:rPr>
          <w:t>ה"ח 590</w:t>
        </w:r>
      </w:hyperlink>
      <w:r w:rsidRPr="0088080B">
        <w:rPr>
          <w:rStyle w:val="default"/>
          <w:rFonts w:cs="FrankRuehl" w:hint="cs"/>
          <w:vanish/>
          <w:szCs w:val="20"/>
          <w:shd w:val="clear" w:color="auto" w:fill="FFFF99"/>
          <w:rtl/>
        </w:rPr>
        <w:t>)</w:t>
      </w:r>
    </w:p>
    <w:p w:rsidR="005709B8" w:rsidRPr="0088080B" w:rsidRDefault="005709B8" w:rsidP="005709B8">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 xml:space="preserve">פרק י'1: הוראות לעניין </w:t>
      </w:r>
      <w:r w:rsidRPr="0088080B">
        <w:rPr>
          <w:rStyle w:val="default"/>
          <w:rFonts w:cs="FrankRuehl" w:hint="cs"/>
          <w:strike/>
          <w:vanish/>
          <w:sz w:val="22"/>
          <w:szCs w:val="22"/>
          <w:shd w:val="clear" w:color="auto" w:fill="FFFF99"/>
          <w:rtl/>
        </w:rPr>
        <w:t>שירותי</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ביטול הסכמי התקשרות בתחום התקשורת ואיסור הגבלה או חסימה בשירותי</w:t>
      </w:r>
      <w:r w:rsidRPr="0088080B">
        <w:rPr>
          <w:rStyle w:val="default"/>
          <w:rFonts w:cs="FrankRuehl" w:hint="cs"/>
          <w:vanish/>
          <w:sz w:val="22"/>
          <w:szCs w:val="22"/>
          <w:shd w:val="clear" w:color="auto" w:fill="FFFF99"/>
          <w:rtl/>
        </w:rPr>
        <w:t xml:space="preserve"> רדיו טלפון נייד</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713"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714"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5709B8" w:rsidRPr="0062152A" w:rsidRDefault="005709B8" w:rsidP="005709B8">
      <w:pPr>
        <w:pStyle w:val="P0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 xml:space="preserve">פרק י'1: הוראות לעניין ביטול הסכמי התקשרות בתחום התקשורת ואיסור הגבלה או חסימה </w:t>
      </w:r>
      <w:r w:rsidRPr="0088080B">
        <w:rPr>
          <w:rStyle w:val="default"/>
          <w:rFonts w:cs="FrankRuehl" w:hint="cs"/>
          <w:strike/>
          <w:vanish/>
          <w:sz w:val="22"/>
          <w:szCs w:val="22"/>
          <w:shd w:val="clear" w:color="auto" w:fill="FFFF99"/>
          <w:rtl/>
        </w:rPr>
        <w:t>בשירותי רדיו טלפון נייד</w:t>
      </w:r>
      <w:bookmarkEnd w:id="553"/>
    </w:p>
    <w:p w:rsidR="005709B8" w:rsidRDefault="005709B8" w:rsidP="005709B8">
      <w:pPr>
        <w:pStyle w:val="P00"/>
        <w:spacing w:before="72"/>
        <w:ind w:left="0" w:right="1134"/>
        <w:rPr>
          <w:rStyle w:val="default"/>
          <w:rFonts w:cs="FrankRuehl" w:hint="cs"/>
          <w:rtl/>
        </w:rPr>
      </w:pPr>
    </w:p>
    <w:p w:rsidR="005709B8" w:rsidRPr="005709B8" w:rsidRDefault="005709B8" w:rsidP="005709B8">
      <w:pPr>
        <w:pStyle w:val="P00"/>
        <w:spacing w:before="72"/>
        <w:ind w:left="0" w:right="1134"/>
        <w:rPr>
          <w:rStyle w:val="default"/>
          <w:rFonts w:cs="FrankRuehl" w:hint="cs"/>
          <w:rtl/>
        </w:rPr>
      </w:pPr>
    </w:p>
    <w:p w:rsidR="002A71E3" w:rsidRDefault="002A71E3" w:rsidP="005709B8">
      <w:pPr>
        <w:pStyle w:val="P00"/>
        <w:spacing w:before="72"/>
        <w:ind w:left="0" w:right="1134"/>
        <w:rPr>
          <w:rStyle w:val="default"/>
          <w:rFonts w:cs="FrankRuehl" w:hint="cs"/>
          <w:rtl/>
        </w:rPr>
      </w:pPr>
      <w:bookmarkStart w:id="554" w:name="Seif152"/>
      <w:bookmarkEnd w:id="554"/>
      <w:r>
        <w:rPr>
          <w:lang w:val="he-IL"/>
        </w:rPr>
        <w:pict>
          <v:rect id="_x0000_s2917" style="position:absolute;left:0;text-align:left;margin-left:464.5pt;margin-top:8.05pt;width:75.05pt;height:84.2pt;z-index:251772928" o:allowincell="f" filled="f" stroked="f" strokecolor="lime" strokeweight=".25pt">
            <v:textbox inset="0,0,0,0">
              <w:txbxContent>
                <w:p w:rsidR="00F17E28" w:rsidRDefault="00F17E28" w:rsidP="002A71E3">
                  <w:pPr>
                    <w:spacing w:line="160" w:lineRule="exact"/>
                    <w:jc w:val="left"/>
                    <w:rPr>
                      <w:rFonts w:cs="Miriam" w:hint="cs"/>
                      <w:szCs w:val="18"/>
                      <w:rtl/>
                    </w:rPr>
                  </w:pPr>
                  <w:r>
                    <w:rPr>
                      <w:rFonts w:cs="Miriam" w:hint="cs"/>
                      <w:szCs w:val="18"/>
                      <w:rtl/>
                    </w:rPr>
                    <w:t>איסור תשלום והפסד הטבה בשל ביטול הסכם למתן שירותי רדיו טלפון נייד</w:t>
                  </w:r>
                </w:p>
                <w:p w:rsidR="00F17E28" w:rsidRDefault="00F17E28" w:rsidP="002A71E3">
                  <w:pPr>
                    <w:spacing w:line="160" w:lineRule="exact"/>
                    <w:jc w:val="left"/>
                    <w:rPr>
                      <w:rFonts w:cs="Miriam" w:hint="cs"/>
                      <w:noProof/>
                      <w:szCs w:val="18"/>
                      <w:rtl/>
                    </w:rPr>
                  </w:pPr>
                  <w:r>
                    <w:rPr>
                      <w:rFonts w:cs="Miriam" w:hint="cs"/>
                      <w:sz w:val="20"/>
                      <w:szCs w:val="18"/>
                      <w:rtl/>
                    </w:rPr>
                    <w:t>(תיקון מס' 46) תשע"א-2011</w:t>
                  </w:r>
                </w:p>
                <w:p w:rsidR="00F17E28" w:rsidRDefault="00F17E28" w:rsidP="002A71E3">
                  <w:pPr>
                    <w:spacing w:line="160" w:lineRule="exact"/>
                    <w:jc w:val="left"/>
                    <w:rPr>
                      <w:rFonts w:cs="Miriam" w:hint="cs"/>
                      <w:noProof/>
                      <w:szCs w:val="18"/>
                      <w:rtl/>
                    </w:rPr>
                  </w:pPr>
                  <w:r>
                    <w:rPr>
                      <w:rFonts w:cs="Miriam" w:hint="cs"/>
                      <w:noProof/>
                      <w:szCs w:val="18"/>
                      <w:rtl/>
                    </w:rPr>
                    <w:t>(תיקון מס' 53) תשע"ב-2012</w:t>
                  </w:r>
                </w:p>
                <w:p w:rsidR="00F17E28" w:rsidRDefault="00F17E28" w:rsidP="002A71E3">
                  <w:pPr>
                    <w:spacing w:line="160" w:lineRule="exact"/>
                    <w:jc w:val="left"/>
                    <w:rPr>
                      <w:rFonts w:cs="Miriam" w:hint="cs"/>
                      <w:noProof/>
                      <w:szCs w:val="18"/>
                      <w:rtl/>
                    </w:rPr>
                  </w:pPr>
                  <w:r>
                    <w:rPr>
                      <w:rFonts w:cs="Miriam" w:hint="cs"/>
                      <w:noProof/>
                      <w:szCs w:val="18"/>
                      <w:rtl/>
                    </w:rPr>
                    <w:t>(תיקון מס' 58) תשע"ד-2014</w:t>
                  </w:r>
                </w:p>
              </w:txbxContent>
            </v:textbox>
            <w10:anchorlock/>
          </v:rect>
        </w:pict>
      </w:r>
      <w:r>
        <w:rPr>
          <w:rStyle w:val="big-number"/>
          <w:rtl/>
        </w:rPr>
        <w:t>51</w:t>
      </w:r>
      <w:r>
        <w:rPr>
          <w:rStyle w:val="default"/>
          <w:rFonts w:cs="FrankRuehl" w:hint="cs"/>
          <w:rtl/>
        </w:rPr>
        <w:t>א</w:t>
      </w:r>
      <w:r w:rsidRPr="002A71E3">
        <w:rPr>
          <w:rStyle w:val="default"/>
          <w:rFonts w:cs="FrankRuehl"/>
          <w:rtl/>
        </w:rPr>
        <w:t>.</w:t>
      </w:r>
      <w:r w:rsidRPr="002A71E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5709B8">
        <w:rPr>
          <w:rStyle w:val="default"/>
          <w:rFonts w:cs="FrankRuehl" w:hint="cs"/>
          <w:rtl/>
        </w:rPr>
        <w:t>בסעיף זה ובסעיף 51ב</w:t>
      </w:r>
      <w:r>
        <w:rPr>
          <w:rStyle w:val="default"/>
          <w:rFonts w:cs="FrankRuehl" w:hint="cs"/>
          <w:rtl/>
        </w:rPr>
        <w:t xml:space="preserve"> </w:t>
      </w:r>
      <w:r>
        <w:rPr>
          <w:rStyle w:val="default"/>
          <w:rFonts w:cs="FrankRuehl"/>
          <w:rtl/>
        </w:rPr>
        <w:t>–</w:t>
      </w:r>
    </w:p>
    <w:p w:rsidR="007831F5" w:rsidRDefault="007831F5" w:rsidP="002A71E3">
      <w:pPr>
        <w:pStyle w:val="P00"/>
        <w:spacing w:before="72"/>
        <w:ind w:left="0" w:right="1134"/>
        <w:rPr>
          <w:rStyle w:val="default"/>
          <w:rFonts w:cs="FrankRuehl"/>
          <w:rtl/>
        </w:rPr>
      </w:pPr>
    </w:p>
    <w:p w:rsidR="009323D7" w:rsidRDefault="009323D7" w:rsidP="002A71E3">
      <w:pPr>
        <w:pStyle w:val="P00"/>
        <w:spacing w:before="72"/>
        <w:ind w:left="0" w:right="1134"/>
        <w:rPr>
          <w:rStyle w:val="default"/>
          <w:rFonts w:cs="FrankRuehl"/>
          <w:rtl/>
        </w:rPr>
      </w:pPr>
    </w:p>
    <w:p w:rsidR="009323D7" w:rsidRDefault="009323D7" w:rsidP="002A71E3">
      <w:pPr>
        <w:pStyle w:val="P00"/>
        <w:spacing w:before="72"/>
        <w:ind w:left="0" w:right="1134"/>
        <w:rPr>
          <w:rStyle w:val="default"/>
          <w:rFonts w:cs="FrankRuehl" w:hint="cs"/>
          <w:rtl/>
        </w:rPr>
      </w:pPr>
    </w:p>
    <w:p w:rsidR="005709B8" w:rsidRDefault="005709B8" w:rsidP="002A71E3">
      <w:pPr>
        <w:pStyle w:val="P00"/>
        <w:spacing w:before="72"/>
        <w:ind w:left="0" w:right="1134"/>
        <w:rPr>
          <w:rStyle w:val="default"/>
          <w:rFonts w:cs="FrankRuehl" w:hint="cs"/>
          <w:rtl/>
        </w:rPr>
      </w:pPr>
    </w:p>
    <w:p w:rsidR="001E1E24" w:rsidRPr="001E1E24" w:rsidRDefault="001E1E24" w:rsidP="001E1E24">
      <w:pPr>
        <w:pStyle w:val="P00"/>
        <w:spacing w:before="72"/>
        <w:ind w:left="0" w:right="1134"/>
        <w:rPr>
          <w:rStyle w:val="default"/>
          <w:rFonts w:cs="FrankRuehl"/>
          <w:rtl/>
        </w:rPr>
      </w:pPr>
      <w:r>
        <w:rPr>
          <w:rFonts w:hint="cs"/>
          <w:rtl/>
          <w:lang w:eastAsia="en-US"/>
        </w:rPr>
        <w:pict>
          <v:shape id="_x0000_s3468" type="#_x0000_t202" style="position:absolute;left:0;text-align:left;margin-left:470.35pt;margin-top:7.1pt;width:1in;height:16.8pt;z-index:252075008" filled="f" stroked="f">
            <v:textbox style="mso-next-textbox:#_x0000_s3468" inset="1mm,0,1mm,0">
              <w:txbxContent>
                <w:p w:rsidR="001E1E24" w:rsidRDefault="001E1E24" w:rsidP="001E1E24">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t>"</w:t>
      </w:r>
      <w:r w:rsidRPr="001E1E24">
        <w:rPr>
          <w:rStyle w:val="default"/>
          <w:rFonts w:cs="FrankRuehl" w:hint="cs"/>
          <w:rtl/>
        </w:rPr>
        <w:t xml:space="preserve">מפעיל רט"ן" </w:t>
      </w:r>
      <w:r w:rsidRPr="001E1E24">
        <w:rPr>
          <w:rStyle w:val="default"/>
          <w:rFonts w:cs="FrankRuehl"/>
          <w:rtl/>
        </w:rPr>
        <w:t>–</w:t>
      </w:r>
      <w:r w:rsidRPr="001E1E24">
        <w:rPr>
          <w:rStyle w:val="default"/>
          <w:rFonts w:cs="FrankRuehl" w:hint="cs"/>
          <w:rtl/>
        </w:rPr>
        <w:t xml:space="preserve"> ספק מורשה המספק שירות רדיו טלפון נייד;</w:t>
      </w:r>
    </w:p>
    <w:p w:rsidR="001E1E24" w:rsidRPr="001E1E24" w:rsidRDefault="009323D7" w:rsidP="001E1E24">
      <w:pPr>
        <w:pStyle w:val="P00"/>
        <w:spacing w:before="72"/>
        <w:ind w:left="0" w:right="1134"/>
        <w:rPr>
          <w:rStyle w:val="default"/>
          <w:rFonts w:cs="FrankRuehl" w:hint="cs"/>
          <w:rtl/>
        </w:rPr>
      </w:pPr>
      <w:r w:rsidRPr="001E1E24">
        <w:rPr>
          <w:rStyle w:val="default"/>
          <w:rFonts w:cs="FrankRuehl" w:hint="cs"/>
          <w:rtl/>
        </w:rPr>
        <w:pict>
          <v:shape id="_x0000_s3408" type="#_x0000_t202" style="position:absolute;left:0;text-align:left;margin-left:470.35pt;margin-top:7.1pt;width:1in;height:16.8pt;z-index:252036096" filled="f" stroked="f">
            <v:textbox style="mso-next-textbox:#_x0000_s3408" inset="1mm,0,1mm,0">
              <w:txbxContent>
                <w:p w:rsidR="009323D7" w:rsidRDefault="009323D7" w:rsidP="009323D7">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t>"</w:t>
      </w:r>
      <w:r w:rsidR="001E1E24" w:rsidRPr="001E1E24">
        <w:rPr>
          <w:rStyle w:val="default"/>
          <w:rFonts w:cs="FrankRuehl" w:hint="cs"/>
          <w:rtl/>
        </w:rPr>
        <w:t xml:space="preserve">שירות רדיו טלפון נייד" </w:t>
      </w:r>
      <w:r w:rsidR="001E1E24" w:rsidRPr="001E1E24">
        <w:rPr>
          <w:rStyle w:val="default"/>
          <w:rFonts w:cs="FrankRuehl"/>
          <w:rtl/>
        </w:rPr>
        <w:t>–</w:t>
      </w:r>
      <w:r w:rsidR="001E1E24" w:rsidRPr="001E1E24">
        <w:rPr>
          <w:rStyle w:val="default"/>
          <w:rFonts w:cs="FrankRuehl" w:hint="cs"/>
          <w:rtl/>
        </w:rPr>
        <w:t xml:space="preserve"> שירות בזק הניתן באמצעות רשת בזק שהיא מערכת רדיו טלפון נייד, בין שרשת הבזק היא של נותן השירות ובין שהיא של ספק מורשה אחר;</w:t>
      </w:r>
    </w:p>
    <w:p w:rsidR="002A71E3" w:rsidRDefault="007831F5" w:rsidP="007831F5">
      <w:pPr>
        <w:pStyle w:val="P00"/>
        <w:spacing w:before="72"/>
        <w:ind w:left="0" w:right="1134"/>
        <w:rPr>
          <w:rStyle w:val="default"/>
          <w:rFonts w:cs="FrankRuehl" w:hint="cs"/>
          <w:rtl/>
        </w:rPr>
      </w:pPr>
      <w:r>
        <w:rPr>
          <w:rFonts w:hint="cs"/>
          <w:rtl/>
          <w:lang w:eastAsia="en-US"/>
        </w:rPr>
        <w:pict>
          <v:shape id="_x0000_s2940" type="#_x0000_t202" style="position:absolute;left:0;text-align:left;margin-left:470.35pt;margin-top:7.1pt;width:1in;height:16.8pt;z-index:251786240" filled="f" stroked="f">
            <v:textbox style="mso-next-textbox:#_x0000_s2940" inset="1mm,0,1mm,0">
              <w:txbxContent>
                <w:p w:rsidR="00F17E28" w:rsidRDefault="00F17E28" w:rsidP="007831F5">
                  <w:pPr>
                    <w:spacing w:line="160" w:lineRule="exact"/>
                    <w:jc w:val="left"/>
                    <w:rPr>
                      <w:rFonts w:cs="Miriam" w:hint="cs"/>
                      <w:noProof/>
                      <w:szCs w:val="18"/>
                      <w:rtl/>
                    </w:rPr>
                  </w:pPr>
                  <w:r>
                    <w:rPr>
                      <w:rFonts w:cs="Miriam" w:hint="cs"/>
                      <w:noProof/>
                      <w:szCs w:val="18"/>
                      <w:rtl/>
                    </w:rPr>
                    <w:t>(תיקון מס' 53) תשע"ב-2012</w:t>
                  </w:r>
                </w:p>
              </w:txbxContent>
            </v:textbox>
          </v:shape>
        </w:pict>
      </w:r>
      <w:r w:rsidR="002A71E3">
        <w:rPr>
          <w:rStyle w:val="default"/>
          <w:rFonts w:cs="FrankRuehl" w:hint="cs"/>
          <w:rtl/>
        </w:rPr>
        <w:tab/>
        <w:t xml:space="preserve">"תקופת התחייבות" </w:t>
      </w:r>
      <w:r w:rsidR="002A71E3">
        <w:rPr>
          <w:rStyle w:val="default"/>
          <w:rFonts w:cs="FrankRuehl"/>
          <w:rtl/>
        </w:rPr>
        <w:t>–</w:t>
      </w:r>
      <w:r w:rsidR="002A71E3">
        <w:rPr>
          <w:rStyle w:val="default"/>
          <w:rFonts w:cs="FrankRuehl" w:hint="cs"/>
          <w:rtl/>
        </w:rPr>
        <w:t xml:space="preserve"> </w:t>
      </w:r>
      <w:r>
        <w:rPr>
          <w:rStyle w:val="default"/>
          <w:rFonts w:cs="FrankRuehl" w:hint="cs"/>
          <w:rtl/>
        </w:rPr>
        <w:t>(נמחקה)</w:t>
      </w:r>
      <w:r w:rsidR="002A71E3">
        <w:rPr>
          <w:rStyle w:val="default"/>
          <w:rFonts w:cs="FrankRuehl" w:hint="cs"/>
          <w:rtl/>
        </w:rPr>
        <w:t>;</w:t>
      </w:r>
    </w:p>
    <w:p w:rsidR="002A71E3" w:rsidRDefault="009323D7" w:rsidP="009323D7">
      <w:pPr>
        <w:pStyle w:val="P00"/>
        <w:spacing w:before="72"/>
        <w:ind w:left="0" w:right="1134"/>
        <w:rPr>
          <w:rStyle w:val="default"/>
          <w:rFonts w:cs="FrankRuehl" w:hint="cs"/>
          <w:rtl/>
        </w:rPr>
      </w:pPr>
      <w:r>
        <w:rPr>
          <w:rFonts w:hint="cs"/>
          <w:rtl/>
          <w:lang w:eastAsia="en-US"/>
        </w:rPr>
        <w:pict>
          <v:shape id="_x0000_s3409" type="#_x0000_t202" style="position:absolute;left:0;text-align:left;margin-left:470.35pt;margin-top:7.1pt;width:1in;height:16.8pt;z-index:252037120" filled="f" stroked="f">
            <v:textbox style="mso-next-textbox:#_x0000_s3409" inset="1mm,0,1mm,0">
              <w:txbxContent>
                <w:p w:rsidR="009323D7" w:rsidRDefault="009323D7" w:rsidP="009323D7">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t>"</w:t>
      </w:r>
      <w:r w:rsidR="002A71E3">
        <w:rPr>
          <w:rStyle w:val="default"/>
          <w:rFonts w:cs="FrankRuehl" w:hint="cs"/>
          <w:rtl/>
        </w:rPr>
        <w:t xml:space="preserve">תשלום" </w:t>
      </w:r>
      <w:r w:rsidR="002A71E3">
        <w:rPr>
          <w:rStyle w:val="default"/>
          <w:rFonts w:cs="FrankRuehl"/>
          <w:rtl/>
        </w:rPr>
        <w:t>–</w:t>
      </w:r>
      <w:r w:rsidR="002A71E3">
        <w:rPr>
          <w:rStyle w:val="default"/>
          <w:rFonts w:cs="FrankRuehl" w:hint="cs"/>
          <w:rtl/>
        </w:rPr>
        <w:t xml:space="preserve"> לרבות החזר הטבה שניתנה למנוי בעת ההתקשרות עם </w:t>
      </w:r>
      <w:r w:rsidR="001E1E24">
        <w:rPr>
          <w:rStyle w:val="default"/>
          <w:rFonts w:cs="FrankRuehl" w:hint="cs"/>
          <w:rtl/>
        </w:rPr>
        <w:t>מפעיל רט"ן</w:t>
      </w:r>
      <w:r w:rsidR="002A71E3">
        <w:rPr>
          <w:rStyle w:val="default"/>
          <w:rFonts w:cs="FrankRuehl" w:hint="cs"/>
          <w:rtl/>
        </w:rPr>
        <w:t xml:space="preserve"> או במהלך תקופת ההתקשרות.</w:t>
      </w:r>
    </w:p>
    <w:p w:rsidR="002A71E3" w:rsidRDefault="007831F5" w:rsidP="007831F5">
      <w:pPr>
        <w:pStyle w:val="P00"/>
        <w:spacing w:before="72"/>
        <w:ind w:left="0" w:right="1134"/>
        <w:rPr>
          <w:rStyle w:val="default"/>
          <w:rFonts w:cs="FrankRuehl" w:hint="cs"/>
          <w:rtl/>
        </w:rPr>
      </w:pPr>
      <w:r>
        <w:rPr>
          <w:rFonts w:hint="cs"/>
          <w:rtl/>
          <w:lang w:eastAsia="en-US"/>
        </w:rPr>
        <w:pict>
          <v:shape id="_x0000_s2943" type="#_x0000_t202" style="position:absolute;left:0;text-align:left;margin-left:470.35pt;margin-top:7.1pt;width:1in;height:33.2pt;z-index:251787264" filled="f" stroked="f">
            <v:textbox style="mso-next-textbox:#_x0000_s2943" inset="1mm,0,1mm,0">
              <w:txbxContent>
                <w:p w:rsidR="00F17E28" w:rsidRDefault="00F17E28" w:rsidP="007831F5">
                  <w:pPr>
                    <w:spacing w:line="160" w:lineRule="exact"/>
                    <w:jc w:val="left"/>
                    <w:rPr>
                      <w:rFonts w:cs="Miriam"/>
                      <w:noProof/>
                      <w:szCs w:val="18"/>
                      <w:rtl/>
                    </w:rPr>
                  </w:pPr>
                  <w:r>
                    <w:rPr>
                      <w:rFonts w:cs="Miriam" w:hint="cs"/>
                      <w:noProof/>
                      <w:szCs w:val="18"/>
                      <w:rtl/>
                    </w:rPr>
                    <w:t>(תיקון מס' 53) תשע"ב-2012</w:t>
                  </w:r>
                </w:p>
                <w:p w:rsidR="009323D7" w:rsidRDefault="009323D7" w:rsidP="009323D7">
                  <w:pPr>
                    <w:spacing w:line="160" w:lineRule="exact"/>
                    <w:jc w:val="left"/>
                    <w:rPr>
                      <w:rFonts w:cs="Miriam" w:hint="cs"/>
                      <w:noProof/>
                      <w:szCs w:val="18"/>
                      <w:rtl/>
                    </w:rPr>
                  </w:pPr>
                  <w:r>
                    <w:rPr>
                      <w:rFonts w:cs="Miriam" w:hint="cs"/>
                      <w:noProof/>
                      <w:szCs w:val="18"/>
                      <w:rtl/>
                    </w:rPr>
                    <w:t>(תיקון מס' 76) תשפ"ב-2022</w:t>
                  </w:r>
                </w:p>
              </w:txbxContent>
            </v:textbox>
          </v:shape>
        </w:pict>
      </w:r>
      <w:r w:rsidR="002A71E3">
        <w:rPr>
          <w:rStyle w:val="default"/>
          <w:rFonts w:cs="FrankRuehl" w:hint="cs"/>
          <w:rtl/>
        </w:rPr>
        <w:tab/>
        <w:t>(ב)</w:t>
      </w:r>
      <w:r w:rsidR="002A71E3">
        <w:rPr>
          <w:rStyle w:val="default"/>
          <w:rFonts w:cs="FrankRuehl" w:hint="cs"/>
          <w:rtl/>
        </w:rPr>
        <w:tab/>
        <w:t xml:space="preserve">ביטל מנוי של </w:t>
      </w:r>
      <w:r w:rsidR="00EB2A36">
        <w:rPr>
          <w:rStyle w:val="default"/>
          <w:rFonts w:cs="FrankRuehl" w:hint="cs"/>
          <w:rtl/>
        </w:rPr>
        <w:t>מפעיל רט"ן</w:t>
      </w:r>
      <w:r w:rsidR="002A71E3">
        <w:rPr>
          <w:rStyle w:val="default"/>
          <w:rFonts w:cs="FrankRuehl" w:hint="cs"/>
          <w:rtl/>
        </w:rPr>
        <w:t xml:space="preserve"> את הסכם ההתקשרות עמו, לא יגבה ממנו </w:t>
      </w:r>
      <w:r w:rsidR="00EB2A36">
        <w:rPr>
          <w:rStyle w:val="default"/>
          <w:rFonts w:cs="FrankRuehl" w:hint="cs"/>
          <w:rtl/>
        </w:rPr>
        <w:t>מפעיל הרט"ן</w:t>
      </w:r>
      <w:r w:rsidR="002A71E3">
        <w:rPr>
          <w:rStyle w:val="default"/>
          <w:rFonts w:cs="FrankRuehl" w:hint="cs"/>
          <w:rtl/>
        </w:rPr>
        <w:t xml:space="preserve"> תשלום, ולא ימנע ממנו הטבה שהיה מקבל אלמלא הביטול; על אף האמור, </w:t>
      </w:r>
      <w:r w:rsidR="00EB2A36">
        <w:rPr>
          <w:rStyle w:val="default"/>
          <w:rFonts w:cs="FrankRuehl" w:hint="cs"/>
          <w:rtl/>
        </w:rPr>
        <w:t>מפעיל רט"ן</w:t>
      </w:r>
      <w:r w:rsidR="002A71E3">
        <w:rPr>
          <w:rStyle w:val="default"/>
          <w:rFonts w:cs="FrankRuehl" w:hint="cs"/>
          <w:rtl/>
        </w:rPr>
        <w:t xml:space="preserve"> רשאי לגבות את יתרת תשלומי המנוי בעבור ציוד הקצה כאמור בסעיף 51ב, וחובות שצבר המנוי; לעניין זה </w:t>
      </w:r>
      <w:r w:rsidR="002A71E3">
        <w:rPr>
          <w:rStyle w:val="default"/>
          <w:rFonts w:cs="FrankRuehl"/>
          <w:rtl/>
        </w:rPr>
        <w:t>–</w:t>
      </w:r>
    </w:p>
    <w:p w:rsidR="002A71E3" w:rsidRDefault="004D77C2" w:rsidP="002A71E3">
      <w:pPr>
        <w:pStyle w:val="P00"/>
        <w:spacing w:before="72"/>
        <w:ind w:left="0" w:right="1134"/>
        <w:rPr>
          <w:rStyle w:val="default"/>
          <w:rFonts w:cs="FrankRuehl" w:hint="cs"/>
          <w:rtl/>
        </w:rPr>
      </w:pPr>
      <w:r>
        <w:rPr>
          <w:rFonts w:hint="cs"/>
          <w:rtl/>
          <w:lang w:eastAsia="en-US"/>
        </w:rPr>
        <w:pict>
          <v:shape id="_x0000_s2931" type="#_x0000_t202" style="position:absolute;left:0;text-align:left;margin-left:470.25pt;margin-top:7.1pt;width:1in;height:16.8pt;z-index:251781120" filled="f" stroked="f">
            <v:textbox style="mso-next-textbox:#_x0000_s2931" inset="1mm,0,1mm,0">
              <w:txbxContent>
                <w:p w:rsidR="00F17E28" w:rsidRDefault="00F17E28" w:rsidP="004D77C2">
                  <w:pPr>
                    <w:spacing w:line="160" w:lineRule="exact"/>
                    <w:jc w:val="left"/>
                    <w:rPr>
                      <w:rFonts w:cs="Miriam" w:hint="cs"/>
                      <w:noProof/>
                      <w:szCs w:val="18"/>
                      <w:rtl/>
                    </w:rPr>
                  </w:pPr>
                  <w:r>
                    <w:rPr>
                      <w:rFonts w:cs="Miriam" w:hint="cs"/>
                      <w:sz w:val="20"/>
                      <w:szCs w:val="18"/>
                      <w:rtl/>
                    </w:rPr>
                    <w:t>(תיקון מס' 50) תשע"א-2011</w:t>
                  </w:r>
                </w:p>
              </w:txbxContent>
            </v:textbox>
            <w10:anchorlock/>
          </v:shape>
        </w:pict>
      </w:r>
      <w:r w:rsidR="002A71E3">
        <w:rPr>
          <w:rStyle w:val="default"/>
          <w:rFonts w:cs="FrankRuehl" w:hint="cs"/>
          <w:rtl/>
        </w:rPr>
        <w:tab/>
        <w:t xml:space="preserve">"מנוי" </w:t>
      </w:r>
      <w:r w:rsidR="002A71E3">
        <w:rPr>
          <w:rStyle w:val="default"/>
          <w:rFonts w:cs="FrankRuehl"/>
          <w:rtl/>
        </w:rPr>
        <w:t>–</w:t>
      </w:r>
      <w:r w:rsidR="002A71E3">
        <w:rPr>
          <w:rStyle w:val="default"/>
          <w:rFonts w:cs="FrankRuehl" w:hint="cs"/>
          <w:rtl/>
        </w:rPr>
        <w:t xml:space="preserve"> מי שהתקשר בהסכם התקשרות עם </w:t>
      </w:r>
      <w:r w:rsidR="00EB2A36">
        <w:rPr>
          <w:rStyle w:val="default"/>
          <w:rFonts w:cs="FrankRuehl" w:hint="cs"/>
          <w:rtl/>
        </w:rPr>
        <w:t>מפעיל רט"ן</w:t>
      </w:r>
      <w:r w:rsidR="002A71E3">
        <w:rPr>
          <w:rStyle w:val="default"/>
          <w:rFonts w:cs="FrankRuehl" w:hint="cs"/>
          <w:rtl/>
        </w:rPr>
        <w:t xml:space="preserve"> לקבלת שירות רדיו טלפון נייד למאה קווי טלפון לכל היותר</w:t>
      </w:r>
      <w:r>
        <w:rPr>
          <w:rStyle w:val="default"/>
          <w:rFonts w:cs="FrankRuehl" w:hint="cs"/>
          <w:rtl/>
        </w:rPr>
        <w:t xml:space="preserve"> </w:t>
      </w:r>
      <w:r w:rsidRPr="004D77C2">
        <w:rPr>
          <w:rStyle w:val="default"/>
          <w:rFonts w:cs="FrankRuehl" w:hint="cs"/>
          <w:rtl/>
        </w:rPr>
        <w:t>למעט מי שהתקשר בהסכם התקשרות משולב כהגדרתו בסעיף 51ד(א)</w:t>
      </w:r>
      <w:r w:rsidR="002A71E3">
        <w:rPr>
          <w:rStyle w:val="default"/>
          <w:rFonts w:cs="FrankRuehl" w:hint="cs"/>
          <w:rtl/>
        </w:rPr>
        <w:t>;</w:t>
      </w:r>
    </w:p>
    <w:p w:rsidR="002A71E3" w:rsidRDefault="007831F5" w:rsidP="007831F5">
      <w:pPr>
        <w:pStyle w:val="P00"/>
        <w:spacing w:before="72"/>
        <w:ind w:left="0" w:right="1134"/>
        <w:rPr>
          <w:rStyle w:val="default"/>
          <w:rFonts w:cs="FrankRuehl" w:hint="cs"/>
          <w:rtl/>
        </w:rPr>
      </w:pPr>
      <w:r>
        <w:rPr>
          <w:rFonts w:hint="cs"/>
          <w:rtl/>
          <w:lang w:eastAsia="en-US"/>
        </w:rPr>
        <w:pict>
          <v:shape id="_x0000_s2946" type="#_x0000_t202" style="position:absolute;left:0;text-align:left;margin-left:470.35pt;margin-top:7.1pt;width:1in;height:20.85pt;z-index:251788288" filled="f" stroked="f">
            <v:textbox inset="1mm,0,1mm,0">
              <w:txbxContent>
                <w:p w:rsidR="00F17E28" w:rsidRDefault="00F17E28" w:rsidP="007831F5">
                  <w:pPr>
                    <w:spacing w:line="160" w:lineRule="exact"/>
                    <w:jc w:val="left"/>
                    <w:rPr>
                      <w:rFonts w:cs="Miriam" w:hint="cs"/>
                      <w:noProof/>
                      <w:szCs w:val="18"/>
                      <w:rtl/>
                    </w:rPr>
                  </w:pPr>
                  <w:r>
                    <w:rPr>
                      <w:rFonts w:cs="Miriam" w:hint="cs"/>
                      <w:noProof/>
                      <w:szCs w:val="18"/>
                      <w:rtl/>
                    </w:rPr>
                    <w:t>(תיקון מס' 53) תשע"ב-2012</w:t>
                  </w:r>
                </w:p>
              </w:txbxContent>
            </v:textbox>
          </v:shape>
        </w:pict>
      </w:r>
      <w:r w:rsidR="002A71E3">
        <w:rPr>
          <w:rStyle w:val="default"/>
          <w:rFonts w:cs="FrankRuehl" w:hint="cs"/>
          <w:rtl/>
        </w:rPr>
        <w:tab/>
        <w:t xml:space="preserve">"סכום התקרה" </w:t>
      </w:r>
      <w:r w:rsidR="002A71E3">
        <w:rPr>
          <w:rStyle w:val="default"/>
          <w:rFonts w:cs="FrankRuehl"/>
          <w:rtl/>
        </w:rPr>
        <w:t>–</w:t>
      </w:r>
      <w:r w:rsidR="002A71E3">
        <w:rPr>
          <w:rStyle w:val="default"/>
          <w:rFonts w:cs="FrankRuehl" w:hint="cs"/>
          <w:rtl/>
        </w:rPr>
        <w:t xml:space="preserve"> </w:t>
      </w:r>
      <w:r>
        <w:rPr>
          <w:rStyle w:val="default"/>
          <w:rFonts w:cs="FrankRuehl" w:hint="cs"/>
          <w:rtl/>
        </w:rPr>
        <w:t>(נמחקה)</w:t>
      </w:r>
      <w:r w:rsidR="002A71E3">
        <w:rPr>
          <w:rStyle w:val="default"/>
          <w:rFonts w:cs="FrankRuehl" w:hint="cs"/>
          <w:rtl/>
        </w:rPr>
        <w:t>.</w:t>
      </w:r>
    </w:p>
    <w:p w:rsidR="002A71E3" w:rsidRDefault="002A71E3" w:rsidP="002A71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מכל זכות הקיימת למנוי לפי הוראות כל דין.</w:t>
      </w:r>
    </w:p>
    <w:p w:rsidR="002A71E3" w:rsidRPr="0088080B" w:rsidRDefault="002A71E3" w:rsidP="002A71E3">
      <w:pPr>
        <w:pStyle w:val="P00"/>
        <w:spacing w:before="0"/>
        <w:ind w:left="0" w:right="1134"/>
        <w:rPr>
          <w:rStyle w:val="default"/>
          <w:rFonts w:cs="FrankRuehl" w:hint="cs"/>
          <w:vanish/>
          <w:color w:val="FF0000"/>
          <w:szCs w:val="20"/>
          <w:shd w:val="clear" w:color="auto" w:fill="FFFF99"/>
          <w:rtl/>
        </w:rPr>
      </w:pPr>
      <w:bookmarkStart w:id="555" w:name="Rov714"/>
      <w:r w:rsidRPr="0088080B">
        <w:rPr>
          <w:rStyle w:val="default"/>
          <w:rFonts w:cs="FrankRuehl" w:hint="cs"/>
          <w:vanish/>
          <w:color w:val="FF0000"/>
          <w:szCs w:val="20"/>
          <w:shd w:val="clear" w:color="auto" w:fill="FFFF99"/>
          <w:rtl/>
        </w:rPr>
        <w:t>מיום 1.1.2011</w:t>
      </w:r>
    </w:p>
    <w:p w:rsidR="002A71E3" w:rsidRPr="0088080B" w:rsidRDefault="002A71E3" w:rsidP="002A71E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2A71E3" w:rsidRPr="0088080B" w:rsidRDefault="002A71E3" w:rsidP="002A71E3">
      <w:pPr>
        <w:pStyle w:val="P00"/>
        <w:spacing w:before="0"/>
        <w:ind w:left="0" w:right="1134"/>
        <w:rPr>
          <w:rStyle w:val="default"/>
          <w:rFonts w:cs="FrankRuehl" w:hint="cs"/>
          <w:vanish/>
          <w:szCs w:val="20"/>
          <w:shd w:val="clear" w:color="auto" w:fill="FFFF99"/>
          <w:rtl/>
        </w:rPr>
      </w:pPr>
      <w:hyperlink r:id="rId1715"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716"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2A71E3" w:rsidRPr="0088080B" w:rsidRDefault="002A71E3" w:rsidP="002A71E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51א</w:t>
      </w:r>
    </w:p>
    <w:p w:rsidR="0062152A" w:rsidRPr="0088080B" w:rsidRDefault="0062152A" w:rsidP="0062152A">
      <w:pPr>
        <w:pStyle w:val="P00"/>
        <w:spacing w:before="0"/>
        <w:ind w:left="0" w:right="1134"/>
        <w:rPr>
          <w:rStyle w:val="default"/>
          <w:rFonts w:cs="FrankRuehl" w:hint="cs"/>
          <w:vanish/>
          <w:szCs w:val="20"/>
          <w:shd w:val="clear" w:color="auto" w:fill="FFFF99"/>
          <w:rtl/>
        </w:rPr>
      </w:pPr>
    </w:p>
    <w:p w:rsidR="0062152A" w:rsidRPr="0088080B" w:rsidRDefault="0062152A" w:rsidP="0062152A">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8.8.2011</w:t>
      </w:r>
    </w:p>
    <w:p w:rsidR="0062152A" w:rsidRPr="0088080B" w:rsidRDefault="0062152A" w:rsidP="0062152A">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50</w:t>
      </w:r>
    </w:p>
    <w:p w:rsidR="0062152A" w:rsidRPr="0088080B" w:rsidRDefault="0062152A" w:rsidP="0062152A">
      <w:pPr>
        <w:pStyle w:val="P00"/>
        <w:spacing w:before="0"/>
        <w:ind w:left="0" w:right="1134"/>
        <w:rPr>
          <w:rStyle w:val="default"/>
          <w:rFonts w:cs="FrankRuehl" w:hint="cs"/>
          <w:vanish/>
          <w:szCs w:val="20"/>
          <w:shd w:val="clear" w:color="auto" w:fill="FFFF99"/>
          <w:rtl/>
        </w:rPr>
      </w:pPr>
      <w:hyperlink r:id="rId1717" w:history="1">
        <w:r w:rsidRPr="0088080B">
          <w:rPr>
            <w:rStyle w:val="Hyperlink"/>
            <w:rFonts w:hint="cs"/>
            <w:vanish/>
            <w:szCs w:val="20"/>
            <w:shd w:val="clear" w:color="auto" w:fill="FFFF99"/>
            <w:rtl/>
          </w:rPr>
          <w:t>ס"ח תשע"א מס' 2309</w:t>
        </w:r>
      </w:hyperlink>
      <w:r w:rsidRPr="0088080B">
        <w:rPr>
          <w:rStyle w:val="default"/>
          <w:rFonts w:cs="FrankRuehl" w:hint="cs"/>
          <w:vanish/>
          <w:szCs w:val="20"/>
          <w:shd w:val="clear" w:color="auto" w:fill="FFFF99"/>
          <w:rtl/>
        </w:rPr>
        <w:t xml:space="preserve"> מיום 8.8.2011 עמ' 1014 (</w:t>
      </w:r>
      <w:hyperlink r:id="rId1718" w:history="1">
        <w:r w:rsidRPr="0088080B">
          <w:rPr>
            <w:rStyle w:val="Hyperlink"/>
            <w:rFonts w:hint="cs"/>
            <w:vanish/>
            <w:szCs w:val="20"/>
            <w:shd w:val="clear" w:color="auto" w:fill="FFFF99"/>
            <w:rtl/>
          </w:rPr>
          <w:t>ה"ח 590</w:t>
        </w:r>
      </w:hyperlink>
      <w:r w:rsidRPr="0088080B">
        <w:rPr>
          <w:rStyle w:val="default"/>
          <w:rFonts w:cs="FrankRuehl" w:hint="cs"/>
          <w:vanish/>
          <w:szCs w:val="20"/>
          <w:shd w:val="clear" w:color="auto" w:fill="FFFF99"/>
          <w:rtl/>
        </w:rPr>
        <w:t>)</w:t>
      </w:r>
    </w:p>
    <w:p w:rsidR="0062152A" w:rsidRPr="0088080B" w:rsidRDefault="0062152A" w:rsidP="0062152A">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ביטל מנוי של בעל רישיון את הסכם ההתקשרות עמו במהלך תקופת ההתחייבות, לא יגבה ממנו בעל הרישיון תשלום, ולא ימנע ממנו הטבה שהיה מקבל אלמלא הביטול, אם שיעורם הכולל עולה על סכום התקרה; על אף האמור, בעל רישיון רשאי לגבות את יתרת תשלומי המנוי בעבור ציוד הקצה כאמור בסעיף 51ב, וחובות שצבר המנוי; לעניין זה </w:t>
      </w:r>
      <w:r w:rsidRPr="0088080B">
        <w:rPr>
          <w:rStyle w:val="default"/>
          <w:rFonts w:cs="FrankRuehl"/>
          <w:vanish/>
          <w:sz w:val="22"/>
          <w:szCs w:val="22"/>
          <w:shd w:val="clear" w:color="auto" w:fill="FFFF99"/>
          <w:rtl/>
        </w:rPr>
        <w:t>–</w:t>
      </w:r>
    </w:p>
    <w:p w:rsidR="0062152A" w:rsidRPr="0088080B" w:rsidRDefault="0062152A" w:rsidP="0007208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"מנוי"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שהתקשר בהסכם התקשרות עם בעל רישיון לקבלת שירות רדיו טלפון נייד למאה קווי טלפון לכל היותר </w:t>
      </w:r>
      <w:r w:rsidRPr="0088080B">
        <w:rPr>
          <w:rStyle w:val="default"/>
          <w:rFonts w:cs="FrankRuehl" w:hint="cs"/>
          <w:vanish/>
          <w:sz w:val="22"/>
          <w:szCs w:val="22"/>
          <w:u w:val="single"/>
          <w:shd w:val="clear" w:color="auto" w:fill="FFFF99"/>
          <w:rtl/>
        </w:rPr>
        <w:t>למעט מי שהתקשר בהסכם התקשרות משולב כהגדרתו בסעיף 51ד(א)</w:t>
      </w:r>
      <w:r w:rsidRPr="0088080B">
        <w:rPr>
          <w:rStyle w:val="default"/>
          <w:rFonts w:cs="FrankRuehl" w:hint="cs"/>
          <w:vanish/>
          <w:sz w:val="22"/>
          <w:szCs w:val="22"/>
          <w:shd w:val="clear" w:color="auto" w:fill="FFFF99"/>
          <w:rtl/>
        </w:rPr>
        <w:t>;</w:t>
      </w:r>
    </w:p>
    <w:p w:rsidR="007831F5" w:rsidRPr="0088080B" w:rsidRDefault="007831F5" w:rsidP="0007208B">
      <w:pPr>
        <w:pStyle w:val="P00"/>
        <w:spacing w:before="0"/>
        <w:ind w:left="0" w:right="1134"/>
        <w:rPr>
          <w:rStyle w:val="default"/>
          <w:rFonts w:cs="FrankRuehl" w:hint="cs"/>
          <w:vanish/>
          <w:szCs w:val="20"/>
          <w:shd w:val="clear" w:color="auto" w:fill="FFFF99"/>
          <w:rtl/>
        </w:rPr>
      </w:pPr>
    </w:p>
    <w:p w:rsidR="007831F5" w:rsidRPr="0088080B" w:rsidRDefault="007831F5" w:rsidP="000720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1.4.2012</w:t>
      </w:r>
    </w:p>
    <w:p w:rsidR="007831F5" w:rsidRPr="0088080B" w:rsidRDefault="007831F5" w:rsidP="000720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53</w:t>
      </w:r>
    </w:p>
    <w:p w:rsidR="007831F5" w:rsidRPr="0088080B" w:rsidRDefault="007831F5" w:rsidP="0007208B">
      <w:pPr>
        <w:pStyle w:val="P00"/>
        <w:spacing w:before="0"/>
        <w:ind w:left="0" w:right="1134"/>
        <w:rPr>
          <w:rStyle w:val="default"/>
          <w:rFonts w:cs="FrankRuehl" w:hint="cs"/>
          <w:vanish/>
          <w:szCs w:val="20"/>
          <w:shd w:val="clear" w:color="auto" w:fill="FFFF99"/>
          <w:rtl/>
        </w:rPr>
      </w:pPr>
      <w:hyperlink r:id="rId1719" w:history="1">
        <w:r w:rsidRPr="0088080B">
          <w:rPr>
            <w:rStyle w:val="Hyperlink"/>
            <w:rFonts w:hint="cs"/>
            <w:vanish/>
            <w:szCs w:val="20"/>
            <w:shd w:val="clear" w:color="auto" w:fill="FFFF99"/>
            <w:rtl/>
          </w:rPr>
          <w:t>ס"ח תשע"ב מס' 2351</w:t>
        </w:r>
      </w:hyperlink>
      <w:r w:rsidRPr="0088080B">
        <w:rPr>
          <w:rStyle w:val="default"/>
          <w:rFonts w:cs="FrankRuehl" w:hint="cs"/>
          <w:vanish/>
          <w:szCs w:val="20"/>
          <w:shd w:val="clear" w:color="auto" w:fill="FFFF99"/>
          <w:rtl/>
        </w:rPr>
        <w:t xml:space="preserve"> מיום 1.4.2012 עמ' 319 (</w:t>
      </w:r>
      <w:hyperlink r:id="rId1720" w:history="1">
        <w:r w:rsidRPr="0088080B">
          <w:rPr>
            <w:rStyle w:val="Hyperlink"/>
            <w:rFonts w:hint="cs"/>
            <w:vanish/>
            <w:szCs w:val="20"/>
            <w:shd w:val="clear" w:color="auto" w:fill="FFFF99"/>
            <w:rtl/>
          </w:rPr>
          <w:t>ה"ח 426</w:t>
        </w:r>
      </w:hyperlink>
      <w:r w:rsidRPr="0088080B">
        <w:rPr>
          <w:rStyle w:val="default"/>
          <w:rFonts w:cs="FrankRuehl" w:hint="cs"/>
          <w:vanish/>
          <w:szCs w:val="20"/>
          <w:shd w:val="clear" w:color="auto" w:fill="FFFF99"/>
          <w:rtl/>
        </w:rPr>
        <w:t>)</w:t>
      </w:r>
    </w:p>
    <w:p w:rsidR="007831F5" w:rsidRPr="0088080B" w:rsidRDefault="007831F5" w:rsidP="007831F5">
      <w:pPr>
        <w:pStyle w:val="P00"/>
        <w:ind w:left="0" w:right="1134"/>
        <w:rPr>
          <w:rStyle w:val="default"/>
          <w:rFonts w:cs="Miriam" w:hint="cs"/>
          <w:vanish/>
          <w:sz w:val="16"/>
          <w:szCs w:val="16"/>
          <w:shd w:val="clear" w:color="auto" w:fill="FFFF99"/>
          <w:rtl/>
        </w:rPr>
      </w:pPr>
      <w:r w:rsidRPr="0088080B">
        <w:rPr>
          <w:rStyle w:val="default"/>
          <w:rFonts w:cs="Miriam" w:hint="cs"/>
          <w:strike/>
          <w:vanish/>
          <w:sz w:val="16"/>
          <w:szCs w:val="16"/>
          <w:shd w:val="clear" w:color="auto" w:fill="FFFF99"/>
          <w:rtl/>
        </w:rPr>
        <w:t>הגבלת</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איסור</w:t>
      </w:r>
      <w:r w:rsidRPr="0088080B">
        <w:rPr>
          <w:rStyle w:val="default"/>
          <w:rFonts w:cs="Miriam" w:hint="cs"/>
          <w:vanish/>
          <w:sz w:val="16"/>
          <w:szCs w:val="16"/>
          <w:shd w:val="clear" w:color="auto" w:fill="FFFF99"/>
          <w:rtl/>
        </w:rPr>
        <w:t xml:space="preserve"> תשלום והפסד הטבה בשל ביטול הסכם למתן שירותי רדיו טלפון נייד</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51</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בפרק זה </w:t>
      </w:r>
      <w:r w:rsidRPr="0088080B">
        <w:rPr>
          <w:rStyle w:val="default"/>
          <w:rFonts w:cs="FrankRuehl"/>
          <w:vanish/>
          <w:sz w:val="22"/>
          <w:szCs w:val="22"/>
          <w:shd w:val="clear" w:color="auto" w:fill="FFFF99"/>
          <w:rtl/>
        </w:rPr>
        <w:t>–</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"בעל רישיון"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כללי למתן שירותי רדיו טלפון נייד ובעל רישיון רדיו טלפון נייד ברשת אחרת;</w:t>
      </w:r>
    </w:p>
    <w:p w:rsidR="007831F5" w:rsidRPr="0088080B" w:rsidRDefault="007831F5" w:rsidP="007831F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"תקופת התחייבות"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תקופה הקבועה בהסכם ההתקשרות שבין בעל רישיון לבין מנוי, שביטול ההסכם על ידי המנוי במהלכה, כרוך בתשלום או בהפסד הטבה;</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"תשלום"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החזר הטבה שניתנה למנוי בעת ההתקשרות עם בעל הרישיון או במהלך תקופת ההתקשרות.</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ביטל מנוי של בעל רישיון את הסכם ההתקשרות עמו </w:t>
      </w:r>
      <w:r w:rsidRPr="0088080B">
        <w:rPr>
          <w:rStyle w:val="default"/>
          <w:rFonts w:cs="FrankRuehl" w:hint="cs"/>
          <w:strike/>
          <w:vanish/>
          <w:sz w:val="22"/>
          <w:szCs w:val="22"/>
          <w:shd w:val="clear" w:color="auto" w:fill="FFFF99"/>
          <w:rtl/>
        </w:rPr>
        <w:t>במהלך תקופת ההתחייבות</w:t>
      </w:r>
      <w:r w:rsidRPr="0088080B">
        <w:rPr>
          <w:rStyle w:val="default"/>
          <w:rFonts w:cs="FrankRuehl" w:hint="cs"/>
          <w:vanish/>
          <w:sz w:val="22"/>
          <w:szCs w:val="22"/>
          <w:shd w:val="clear" w:color="auto" w:fill="FFFF99"/>
          <w:rtl/>
        </w:rPr>
        <w:t>, לא יגבה ממנו בעל הרישיון תשלום, ולא ימנע ממנו הטבה שהיה מקבל אלמלא הביטול</w:t>
      </w:r>
      <w:r w:rsidRPr="0088080B">
        <w:rPr>
          <w:rStyle w:val="default"/>
          <w:rFonts w:cs="FrankRuehl" w:hint="cs"/>
          <w:strike/>
          <w:vanish/>
          <w:sz w:val="22"/>
          <w:szCs w:val="22"/>
          <w:shd w:val="clear" w:color="auto" w:fill="FFFF99"/>
          <w:rtl/>
        </w:rPr>
        <w:t>, אם שיעורם הכולל עולה על סכום התקרה</w:t>
      </w:r>
      <w:r w:rsidRPr="0088080B">
        <w:rPr>
          <w:rStyle w:val="default"/>
          <w:rFonts w:cs="FrankRuehl" w:hint="cs"/>
          <w:vanish/>
          <w:sz w:val="22"/>
          <w:szCs w:val="22"/>
          <w:shd w:val="clear" w:color="auto" w:fill="FFFF99"/>
          <w:rtl/>
        </w:rPr>
        <w:t xml:space="preserve">; על אף האמור, בעל רישיון רשאי לגבות את יתרת תשלומי המנוי בעבור ציוד הקצה כאמור בסעיף 51ב, וחובות שצבר המנוי; לעניין זה </w:t>
      </w:r>
      <w:r w:rsidRPr="0088080B">
        <w:rPr>
          <w:rStyle w:val="default"/>
          <w:rFonts w:cs="FrankRuehl"/>
          <w:vanish/>
          <w:sz w:val="22"/>
          <w:szCs w:val="22"/>
          <w:shd w:val="clear" w:color="auto" w:fill="FFFF99"/>
          <w:rtl/>
        </w:rPr>
        <w:t>–</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"מנוי"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שהתקשר בהסכם התקשרות עם בעל רישיון לקבלת שירות רדיו טלפון נייד למאה קווי טלפון לכל היותר למעט מי שהתקשר בהסכם התקשרות משולב כהגדרתו בסעיף 51ד(א);</w:t>
      </w:r>
    </w:p>
    <w:p w:rsidR="007831F5" w:rsidRPr="0088080B" w:rsidRDefault="007831F5" w:rsidP="007831F5">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"סכום התקרה"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8% מממוצע החשבון החודשי של המנוי בעבור שירותי בעל הרישיון שצרך המנוי במהלך תקופת ההסכם עד למועד ביטולו, כשהוא מוכפל במספר החודשים שנותרו עד תום תקופת ההתחייבות.</w:t>
      </w:r>
    </w:p>
    <w:p w:rsidR="007831F5" w:rsidRPr="0088080B" w:rsidRDefault="007831F5" w:rsidP="007831F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אין בהוראות סעיף זה כדי לגרוע מכל זכות הקיימת למנוי לפי הוראות כל דין.</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721"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722"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5709B8" w:rsidRPr="0088080B" w:rsidRDefault="005709B8" w:rsidP="005709B8">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51</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בפרק זה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בסעיף זה ובסעיף 51ב</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p>
    <w:p w:rsidR="00284D21" w:rsidRPr="0088080B" w:rsidRDefault="00284D21" w:rsidP="00284D21">
      <w:pPr>
        <w:pStyle w:val="P00"/>
        <w:spacing w:before="0"/>
        <w:ind w:left="0" w:right="1134"/>
        <w:rPr>
          <w:rStyle w:val="default"/>
          <w:rFonts w:ascii="FrankRuehl" w:hAnsi="FrankRuehl" w:cs="FrankRuehl"/>
          <w:vanish/>
          <w:szCs w:val="20"/>
          <w:shd w:val="clear" w:color="auto" w:fill="FFFF99"/>
          <w:rtl/>
        </w:rPr>
      </w:pPr>
    </w:p>
    <w:p w:rsidR="00284D21" w:rsidRPr="0088080B" w:rsidRDefault="00284D21" w:rsidP="00284D2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284D21" w:rsidRPr="0088080B" w:rsidRDefault="00284D21" w:rsidP="00284D2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84D21" w:rsidRPr="0088080B" w:rsidRDefault="00284D21" w:rsidP="00284D21">
      <w:pPr>
        <w:pStyle w:val="P00"/>
        <w:spacing w:before="0"/>
        <w:ind w:left="0" w:right="1134"/>
        <w:rPr>
          <w:rStyle w:val="default"/>
          <w:rFonts w:ascii="FrankRuehl" w:hAnsi="FrankRuehl" w:cs="FrankRuehl"/>
          <w:vanish/>
          <w:szCs w:val="20"/>
          <w:shd w:val="clear" w:color="auto" w:fill="FFFF99"/>
          <w:rtl/>
        </w:rPr>
      </w:pPr>
      <w:hyperlink r:id="rId172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954</w:t>
      </w:r>
      <w:r w:rsidRPr="0088080B">
        <w:rPr>
          <w:rStyle w:val="default"/>
          <w:rFonts w:ascii="FrankRuehl" w:hAnsi="FrankRuehl" w:cs="FrankRuehl"/>
          <w:vanish/>
          <w:szCs w:val="20"/>
          <w:shd w:val="clear" w:color="auto" w:fill="FFFF99"/>
          <w:rtl/>
        </w:rPr>
        <w:t xml:space="preserve"> (</w:t>
      </w:r>
      <w:hyperlink r:id="rId172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323D7" w:rsidRPr="0088080B" w:rsidRDefault="009323D7" w:rsidP="009323D7">
      <w:pPr>
        <w:pStyle w:val="P0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ובסעיף 51ב </w:t>
      </w:r>
      <w:r w:rsidRPr="0088080B">
        <w:rPr>
          <w:rStyle w:val="default"/>
          <w:rFonts w:cs="FrankRuehl"/>
          <w:vanish/>
          <w:sz w:val="22"/>
          <w:szCs w:val="22"/>
          <w:shd w:val="clear" w:color="auto" w:fill="FFFF99"/>
          <w:rtl/>
        </w:rPr>
        <w:t>–</w:t>
      </w:r>
    </w:p>
    <w:p w:rsidR="009323D7" w:rsidRPr="0088080B" w:rsidRDefault="009323D7" w:rsidP="009323D7">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רישיון כללי למתן שירותי רדיו טלפון נייד ובעל רישיון רדיו טלפון נייד ברשת אחרת;</w:t>
      </w:r>
    </w:p>
    <w:p w:rsidR="009323D7" w:rsidRPr="0088080B" w:rsidRDefault="009323D7" w:rsidP="009323D7">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"מפעיל רט"ן"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ספק מורשה המספק שירות רדיו טלפון נייד;</w:t>
      </w:r>
    </w:p>
    <w:p w:rsidR="009323D7" w:rsidRPr="0088080B" w:rsidRDefault="009323D7" w:rsidP="009323D7">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"שירות רדיו טלפון נייד"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שירות בזק הניתן באמצעות רשת בזק שהיא מערכת רדיו טלפון נייד, בין שרשת הבזק היא של נותן השירות ובין שהיא של ספק מורשה אחר;</w:t>
      </w:r>
    </w:p>
    <w:p w:rsidR="009323D7" w:rsidRPr="0088080B" w:rsidRDefault="009323D7" w:rsidP="009323D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"תקופת התחייבות"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(נמחקה);</w:t>
      </w:r>
    </w:p>
    <w:p w:rsidR="009323D7" w:rsidRPr="0088080B" w:rsidRDefault="009323D7" w:rsidP="009323D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"תשלום"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החזר הטבה שניתנה למנוי בעת ההתקשרות עם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או במהלך תקופת ההתקשרות.</w:t>
      </w:r>
    </w:p>
    <w:p w:rsidR="009323D7" w:rsidRPr="0088080B" w:rsidRDefault="009323D7" w:rsidP="009323D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ביטל מנוי של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את הסכם ההתקשרות עמו, לא יגבה ממנו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הרט"ן</w:t>
      </w:r>
      <w:r w:rsidRPr="0088080B">
        <w:rPr>
          <w:rStyle w:val="default"/>
          <w:rFonts w:cs="FrankRuehl" w:hint="cs"/>
          <w:vanish/>
          <w:sz w:val="22"/>
          <w:szCs w:val="22"/>
          <w:shd w:val="clear" w:color="auto" w:fill="FFFF99"/>
          <w:rtl/>
        </w:rPr>
        <w:t xml:space="preserve"> תשלום, ולא ימנע ממנו הטבה שהיה מקבל אלמלא הביטול; על אף האמור,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רשאי לגבות את יתרת תשלומי המנוי בעבור ציוד הקצה כאמור בסעיף 51ב, וחובות שצבר המנוי; לעניין זה </w:t>
      </w:r>
      <w:r w:rsidRPr="0088080B">
        <w:rPr>
          <w:rStyle w:val="default"/>
          <w:rFonts w:cs="FrankRuehl"/>
          <w:vanish/>
          <w:sz w:val="22"/>
          <w:szCs w:val="22"/>
          <w:shd w:val="clear" w:color="auto" w:fill="FFFF99"/>
          <w:rtl/>
        </w:rPr>
        <w:t>–</w:t>
      </w:r>
    </w:p>
    <w:p w:rsidR="009323D7" w:rsidRPr="0088080B" w:rsidRDefault="009323D7" w:rsidP="009323D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"מנוי"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מי שהתקשר בהסכם התקשרות עם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לקבלת שירות רדיו טלפון נייד למאה קווי טלפון לכל היותר למעט מי שהתקשר בהסכם התקשרות משולב כהגדרתו בסעיף 51ד(א);</w:t>
      </w:r>
    </w:p>
    <w:p w:rsidR="009323D7" w:rsidRPr="00AB625B" w:rsidRDefault="009323D7" w:rsidP="00AB625B">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 xml:space="preserve">"סכום התקרה"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(נמחקה).</w:t>
      </w:r>
      <w:bookmarkEnd w:id="555"/>
    </w:p>
    <w:p w:rsidR="002A71E3" w:rsidRDefault="002A71E3" w:rsidP="002A71E3">
      <w:pPr>
        <w:pStyle w:val="P00"/>
        <w:spacing w:before="72"/>
        <w:ind w:left="0" w:right="1134"/>
        <w:rPr>
          <w:rStyle w:val="default"/>
          <w:rFonts w:cs="FrankRuehl" w:hint="cs"/>
          <w:rtl/>
        </w:rPr>
      </w:pPr>
      <w:bookmarkStart w:id="556" w:name="Seif153"/>
      <w:bookmarkEnd w:id="556"/>
      <w:r>
        <w:rPr>
          <w:lang w:val="he-IL"/>
        </w:rPr>
        <w:pict>
          <v:rect id="_x0000_s2918" style="position:absolute;left:0;text-align:left;margin-left:464.5pt;margin-top:8.05pt;width:75.05pt;height:66.3pt;z-index:251773952" o:allowincell="f" filled="f" stroked="f" strokecolor="lime" strokeweight=".25pt">
            <v:textbox inset="0,0,0,0">
              <w:txbxContent>
                <w:p w:rsidR="00F17E28" w:rsidRDefault="00F17E28" w:rsidP="002A71E3">
                  <w:pPr>
                    <w:spacing w:line="160" w:lineRule="exact"/>
                    <w:jc w:val="left"/>
                    <w:rPr>
                      <w:rFonts w:cs="Miriam" w:hint="cs"/>
                      <w:szCs w:val="18"/>
                      <w:rtl/>
                    </w:rPr>
                  </w:pPr>
                  <w:r>
                    <w:rPr>
                      <w:rFonts w:cs="Miriam" w:hint="cs"/>
                      <w:szCs w:val="18"/>
                      <w:rtl/>
                    </w:rPr>
                    <w:t xml:space="preserve">עסקה לרכישת ציוד קצה </w:t>
                  </w:r>
                  <w:r w:rsidR="00EB2A36">
                    <w:rPr>
                      <w:rFonts w:cs="Miriam" w:hint="cs"/>
                      <w:szCs w:val="18"/>
                      <w:rtl/>
                    </w:rPr>
                    <w:t>ממפעיל רט"ן</w:t>
                  </w:r>
                </w:p>
                <w:p w:rsidR="00F17E28" w:rsidRDefault="00F17E28" w:rsidP="002A71E3">
                  <w:pPr>
                    <w:spacing w:line="160" w:lineRule="exact"/>
                    <w:jc w:val="left"/>
                    <w:rPr>
                      <w:rFonts w:cs="Miriam" w:hint="cs"/>
                      <w:noProof/>
                      <w:szCs w:val="18"/>
                      <w:rtl/>
                    </w:rPr>
                  </w:pPr>
                  <w:r>
                    <w:rPr>
                      <w:rFonts w:cs="Miriam" w:hint="cs"/>
                      <w:sz w:val="20"/>
                      <w:szCs w:val="18"/>
                      <w:rtl/>
                    </w:rPr>
                    <w:t>(תיקון מס' 46) תשע"א-2011</w:t>
                  </w:r>
                </w:p>
                <w:p w:rsidR="00F17E28" w:rsidRDefault="00F17E28" w:rsidP="002A71E3">
                  <w:pPr>
                    <w:spacing w:line="160" w:lineRule="exact"/>
                    <w:jc w:val="left"/>
                    <w:rPr>
                      <w:rFonts w:cs="Miriam"/>
                      <w:noProof/>
                      <w:szCs w:val="18"/>
                      <w:rtl/>
                    </w:rPr>
                  </w:pPr>
                  <w:r>
                    <w:rPr>
                      <w:rFonts w:cs="Miriam" w:hint="cs"/>
                      <w:noProof/>
                      <w:szCs w:val="18"/>
                      <w:rtl/>
                    </w:rPr>
                    <w:t>(תיקון מס' 53) תשע"ב-2012</w:t>
                  </w:r>
                </w:p>
                <w:p w:rsidR="00AB625B" w:rsidRDefault="00AB625B" w:rsidP="002A71E3">
                  <w:pPr>
                    <w:spacing w:line="160" w:lineRule="exact"/>
                    <w:jc w:val="left"/>
                    <w:rPr>
                      <w:rFonts w:cs="Miriam" w:hint="cs"/>
                      <w:noProof/>
                      <w:szCs w:val="18"/>
                      <w:rtl/>
                    </w:rPr>
                  </w:pPr>
                  <w:r>
                    <w:rPr>
                      <w:rFonts w:cs="Miriam" w:hint="cs"/>
                      <w:noProof/>
                      <w:szCs w:val="18"/>
                      <w:rtl/>
                    </w:rPr>
                    <w:t>(תיקון מס' 76) תשפ"ב-2022</w:t>
                  </w:r>
                </w:p>
              </w:txbxContent>
            </v:textbox>
            <w10:anchorlock/>
          </v:rect>
        </w:pict>
      </w:r>
      <w:r>
        <w:rPr>
          <w:rStyle w:val="big-number"/>
          <w:rtl/>
        </w:rPr>
        <w:t>51</w:t>
      </w:r>
      <w:r>
        <w:rPr>
          <w:rStyle w:val="default"/>
          <w:rFonts w:cs="FrankRuehl" w:hint="cs"/>
          <w:rtl/>
        </w:rPr>
        <w:t>ב</w:t>
      </w:r>
      <w:r w:rsidRPr="002A71E3">
        <w:rPr>
          <w:rStyle w:val="default"/>
          <w:rFonts w:cs="FrankRuehl"/>
          <w:rtl/>
        </w:rPr>
        <w:t>.</w:t>
      </w:r>
      <w:r w:rsidRPr="002A71E3">
        <w:rPr>
          <w:rStyle w:val="default"/>
          <w:rFonts w:cs="FrankRuehl"/>
          <w:rtl/>
        </w:rPr>
        <w:tab/>
      </w:r>
      <w:r w:rsidR="00C558CF">
        <w:rPr>
          <w:rStyle w:val="default"/>
          <w:rFonts w:cs="FrankRuehl" w:hint="cs"/>
          <w:rtl/>
        </w:rPr>
        <w:t>(א)</w:t>
      </w:r>
      <w:r w:rsidR="00C558CF">
        <w:rPr>
          <w:rStyle w:val="default"/>
          <w:rFonts w:cs="FrankRuehl" w:hint="cs"/>
          <w:rtl/>
        </w:rPr>
        <w:tab/>
      </w:r>
      <w:r>
        <w:rPr>
          <w:rStyle w:val="default"/>
          <w:rFonts w:cs="FrankRuehl" w:hint="cs"/>
          <w:rtl/>
        </w:rPr>
        <w:t xml:space="preserve">הוסכם בין מנוי לבין </w:t>
      </w:r>
      <w:r w:rsidR="00EB2A36">
        <w:rPr>
          <w:rStyle w:val="default"/>
          <w:rFonts w:cs="FrankRuehl" w:hint="cs"/>
          <w:rtl/>
        </w:rPr>
        <w:t>מפעיל רט"ן</w:t>
      </w:r>
      <w:r>
        <w:rPr>
          <w:rStyle w:val="default"/>
          <w:rFonts w:cs="FrankRuehl" w:hint="cs"/>
          <w:rtl/>
        </w:rPr>
        <w:t xml:space="preserve"> על תשלום לשיעורין בעבור ציוד קצה שרכש המנוי </w:t>
      </w:r>
      <w:r w:rsidR="00EB2A36">
        <w:rPr>
          <w:rStyle w:val="default"/>
          <w:rFonts w:cs="FrankRuehl" w:hint="cs"/>
          <w:rtl/>
        </w:rPr>
        <w:t>ממפעיל הרט"ן</w:t>
      </w:r>
      <w:r>
        <w:rPr>
          <w:rStyle w:val="default"/>
          <w:rFonts w:cs="FrankRuehl" w:hint="cs"/>
          <w:rtl/>
        </w:rPr>
        <w:t xml:space="preserve">, וביטל המנוי את הסכם ההתקשרות עם </w:t>
      </w:r>
      <w:r w:rsidR="00EB2A36">
        <w:rPr>
          <w:rStyle w:val="default"/>
          <w:rFonts w:cs="FrankRuehl" w:hint="cs"/>
          <w:rtl/>
        </w:rPr>
        <w:t>מפעיל הרט"ן</w:t>
      </w:r>
      <w:r>
        <w:rPr>
          <w:rStyle w:val="default"/>
          <w:rFonts w:cs="FrankRuehl" w:hint="cs"/>
          <w:rtl/>
        </w:rPr>
        <w:t xml:space="preserve">, לא יהיה רשאי </w:t>
      </w:r>
      <w:r w:rsidR="00EB2A36">
        <w:rPr>
          <w:rStyle w:val="default"/>
          <w:rFonts w:cs="FrankRuehl" w:hint="cs"/>
          <w:rtl/>
        </w:rPr>
        <w:t xml:space="preserve">מפעיל הרט"ן </w:t>
      </w:r>
      <w:r>
        <w:rPr>
          <w:rStyle w:val="default"/>
          <w:rFonts w:cs="FrankRuehl" w:hint="cs"/>
          <w:rtl/>
        </w:rPr>
        <w:t xml:space="preserve">להעמיד לפירעון מיידי את יתרת התשלומים של המנוי בעבור ציוד הקצה שרכש כאמור, והמנוי יהיה רשאי להמשיך לשלם את התשלום לשיעורין </w:t>
      </w:r>
      <w:r w:rsidR="00C4190E">
        <w:rPr>
          <w:rStyle w:val="default"/>
          <w:rFonts w:cs="FrankRuehl" w:hint="cs"/>
          <w:rtl/>
        </w:rPr>
        <w:t xml:space="preserve">במועדים ובסכומים כפי שהיה עליו </w:t>
      </w:r>
      <w:r w:rsidR="001C24D7">
        <w:rPr>
          <w:rStyle w:val="default"/>
          <w:rFonts w:cs="FrankRuehl" w:hint="cs"/>
          <w:rtl/>
        </w:rPr>
        <w:t>לשלם אלמלא הביטול.</w:t>
      </w:r>
    </w:p>
    <w:p w:rsidR="00C558CF" w:rsidRDefault="00C558CF" w:rsidP="00C558CF">
      <w:pPr>
        <w:pStyle w:val="P00"/>
        <w:spacing w:before="72"/>
        <w:ind w:left="0" w:right="1134"/>
        <w:rPr>
          <w:rStyle w:val="default"/>
          <w:rFonts w:cs="FrankRuehl" w:hint="cs"/>
          <w:rtl/>
        </w:rPr>
      </w:pPr>
      <w:r w:rsidRPr="00C558CF">
        <w:rPr>
          <w:rStyle w:val="default"/>
          <w:rFonts w:cs="FrankRuehl" w:hint="cs"/>
          <w:rtl/>
        </w:rPr>
        <w:pict>
          <v:shape id="_x0000_s2994" type="#_x0000_t202" style="position:absolute;left:0;text-align:left;margin-left:470.35pt;margin-top:7.1pt;width:1in;height:35.9pt;z-index:251823104" filled="f" stroked="f">
            <v:textbox style="mso-next-textbox:#_x0000_s2994" inset="1mm,0,1mm,0">
              <w:txbxContent>
                <w:p w:rsidR="00F17E28" w:rsidRDefault="00F17E28" w:rsidP="00C558CF">
                  <w:pPr>
                    <w:spacing w:line="160" w:lineRule="exact"/>
                    <w:jc w:val="left"/>
                    <w:rPr>
                      <w:rFonts w:cs="Miriam"/>
                      <w:noProof/>
                      <w:szCs w:val="18"/>
                      <w:rtl/>
                    </w:rPr>
                  </w:pPr>
                  <w:r>
                    <w:rPr>
                      <w:rFonts w:cs="Miriam" w:hint="cs"/>
                      <w:noProof/>
                      <w:szCs w:val="18"/>
                      <w:rtl/>
                    </w:rPr>
                    <w:t>(תיקון מס' 53) תשע"ב-2012</w:t>
                  </w:r>
                </w:p>
                <w:p w:rsidR="00AB625B" w:rsidRDefault="00AB625B" w:rsidP="00AB625B">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r>
      <w:r w:rsidRPr="00C558CF">
        <w:rPr>
          <w:rStyle w:val="default"/>
          <w:rFonts w:cs="FrankRuehl" w:hint="cs"/>
          <w:rtl/>
        </w:rPr>
        <w:t>(ב)</w:t>
      </w:r>
      <w:r w:rsidRPr="00C558CF">
        <w:rPr>
          <w:rStyle w:val="default"/>
          <w:rFonts w:cs="FrankRuehl" w:hint="cs"/>
          <w:rtl/>
        </w:rPr>
        <w:tab/>
      </w:r>
      <w:r w:rsidR="00EB2A36">
        <w:rPr>
          <w:rStyle w:val="default"/>
          <w:rFonts w:cs="FrankRuehl" w:hint="cs"/>
          <w:rtl/>
        </w:rPr>
        <w:t>מפעיל רט"ן</w:t>
      </w:r>
      <w:r w:rsidRPr="00C558CF">
        <w:rPr>
          <w:rStyle w:val="default"/>
          <w:rFonts w:cs="FrankRuehl" w:hint="cs"/>
          <w:rtl/>
        </w:rPr>
        <w:t xml:space="preserve"> לא יקשור בין התקשרות של המנוי לקבלת שירות רדיו טלפון נייד להתקשרות של אותו מנוי אתו או עם אחר, לרכישה, להשכרה, להשאלה או להחכרה של ציוד קצה, בין בהסכם אחד ובין בהסכמים נפרדים, לרבות בדרך של מתן הנחה או הטבה אחרת כלשהי בהתקשרות אחת בשל ההתקשרות השנייה</w:t>
      </w:r>
      <w:r>
        <w:rPr>
          <w:rStyle w:val="default"/>
          <w:rFonts w:cs="FrankRuehl" w:hint="cs"/>
          <w:rtl/>
        </w:rPr>
        <w:t>.</w:t>
      </w:r>
    </w:p>
    <w:p w:rsidR="002A71E3" w:rsidRPr="0088080B" w:rsidRDefault="002A71E3" w:rsidP="002A71E3">
      <w:pPr>
        <w:pStyle w:val="P00"/>
        <w:spacing w:before="0"/>
        <w:ind w:left="0" w:right="1134"/>
        <w:rPr>
          <w:rStyle w:val="default"/>
          <w:rFonts w:cs="FrankRuehl" w:hint="cs"/>
          <w:vanish/>
          <w:color w:val="FF0000"/>
          <w:szCs w:val="20"/>
          <w:shd w:val="clear" w:color="auto" w:fill="FFFF99"/>
          <w:rtl/>
        </w:rPr>
      </w:pPr>
      <w:bookmarkStart w:id="557" w:name="Rov528"/>
      <w:r w:rsidRPr="0088080B">
        <w:rPr>
          <w:rStyle w:val="default"/>
          <w:rFonts w:cs="FrankRuehl" w:hint="cs"/>
          <w:vanish/>
          <w:color w:val="FF0000"/>
          <w:szCs w:val="20"/>
          <w:shd w:val="clear" w:color="auto" w:fill="FFFF99"/>
          <w:rtl/>
        </w:rPr>
        <w:t>מיום 1.1.2011</w:t>
      </w:r>
    </w:p>
    <w:p w:rsidR="002A71E3" w:rsidRPr="0088080B" w:rsidRDefault="002A71E3" w:rsidP="002A71E3">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2A71E3" w:rsidRPr="0088080B" w:rsidRDefault="002A71E3" w:rsidP="002A71E3">
      <w:pPr>
        <w:pStyle w:val="P00"/>
        <w:spacing w:before="0"/>
        <w:ind w:left="0" w:right="1134"/>
        <w:rPr>
          <w:rStyle w:val="default"/>
          <w:rFonts w:cs="FrankRuehl" w:hint="cs"/>
          <w:vanish/>
          <w:szCs w:val="20"/>
          <w:shd w:val="clear" w:color="auto" w:fill="FFFF99"/>
          <w:rtl/>
        </w:rPr>
      </w:pPr>
      <w:hyperlink r:id="rId1725"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726"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2A71E3" w:rsidRPr="0088080B" w:rsidRDefault="002A71E3" w:rsidP="001C24D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51ב</w:t>
      </w:r>
    </w:p>
    <w:p w:rsidR="007831F5" w:rsidRPr="0088080B" w:rsidRDefault="007831F5" w:rsidP="007831F5">
      <w:pPr>
        <w:pStyle w:val="P00"/>
        <w:spacing w:before="0"/>
        <w:ind w:left="0" w:right="1134"/>
        <w:rPr>
          <w:rStyle w:val="default"/>
          <w:rFonts w:cs="FrankRuehl" w:hint="cs"/>
          <w:vanish/>
          <w:szCs w:val="20"/>
          <w:shd w:val="clear" w:color="auto" w:fill="FFFF99"/>
          <w:rtl/>
        </w:rPr>
      </w:pPr>
    </w:p>
    <w:p w:rsidR="007831F5" w:rsidRPr="0088080B" w:rsidRDefault="007831F5" w:rsidP="007831F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1.1.2013</w:t>
      </w:r>
    </w:p>
    <w:p w:rsidR="007831F5" w:rsidRPr="0088080B" w:rsidRDefault="007831F5" w:rsidP="007831F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53</w:t>
      </w:r>
    </w:p>
    <w:p w:rsidR="007831F5" w:rsidRPr="0088080B" w:rsidRDefault="007831F5" w:rsidP="007831F5">
      <w:pPr>
        <w:pStyle w:val="P00"/>
        <w:spacing w:before="0"/>
        <w:ind w:left="0" w:right="1134"/>
        <w:rPr>
          <w:rStyle w:val="default"/>
          <w:rFonts w:cs="FrankRuehl" w:hint="cs"/>
          <w:vanish/>
          <w:szCs w:val="20"/>
          <w:shd w:val="clear" w:color="auto" w:fill="FFFF99"/>
          <w:rtl/>
        </w:rPr>
      </w:pPr>
      <w:hyperlink r:id="rId1727" w:history="1">
        <w:r w:rsidRPr="0088080B">
          <w:rPr>
            <w:rStyle w:val="Hyperlink"/>
            <w:rFonts w:hint="cs"/>
            <w:vanish/>
            <w:szCs w:val="20"/>
            <w:shd w:val="clear" w:color="auto" w:fill="FFFF99"/>
            <w:rtl/>
          </w:rPr>
          <w:t>ס"ח תשע"ב מס' 2351</w:t>
        </w:r>
      </w:hyperlink>
      <w:r w:rsidRPr="0088080B">
        <w:rPr>
          <w:rStyle w:val="default"/>
          <w:rFonts w:cs="FrankRuehl" w:hint="cs"/>
          <w:vanish/>
          <w:szCs w:val="20"/>
          <w:shd w:val="clear" w:color="auto" w:fill="FFFF99"/>
          <w:rtl/>
        </w:rPr>
        <w:t xml:space="preserve"> מיום 1.4.2012 עמ' 320 (</w:t>
      </w:r>
      <w:hyperlink r:id="rId1728" w:history="1">
        <w:r w:rsidRPr="0088080B">
          <w:rPr>
            <w:rStyle w:val="Hyperlink"/>
            <w:rFonts w:hint="cs"/>
            <w:vanish/>
            <w:szCs w:val="20"/>
            <w:shd w:val="clear" w:color="auto" w:fill="FFFF99"/>
            <w:rtl/>
          </w:rPr>
          <w:t>ה"ח 426</w:t>
        </w:r>
      </w:hyperlink>
      <w:r w:rsidRPr="0088080B">
        <w:rPr>
          <w:rStyle w:val="default"/>
          <w:rFonts w:cs="FrankRuehl" w:hint="cs"/>
          <w:vanish/>
          <w:szCs w:val="20"/>
          <w:shd w:val="clear" w:color="auto" w:fill="FFFF99"/>
          <w:rtl/>
        </w:rPr>
        <w:t>)</w:t>
      </w:r>
    </w:p>
    <w:p w:rsidR="007831F5" w:rsidRPr="0088080B" w:rsidRDefault="007831F5" w:rsidP="007831F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51</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(א)</w:t>
      </w:r>
      <w:r w:rsidRPr="0088080B">
        <w:rPr>
          <w:rStyle w:val="default"/>
          <w:rFonts w:cs="FrankRuehl" w:hint="cs"/>
          <w:vanish/>
          <w:sz w:val="22"/>
          <w:szCs w:val="22"/>
          <w:shd w:val="clear" w:color="auto" w:fill="FFFF99"/>
          <w:rtl/>
        </w:rPr>
        <w:tab/>
        <w:t>הוסכם בין מנוי לבין בעל רישיון על תשלום לשיעורין בעבור ציוד קצה שרכש המנוי מבעל הרישיון, וביטל המנוי את הסכם ההתקשרות עם בעל הרישיון, לא יהיה רשאי בעל הרישיון להעמיד לפירעון מיידי את יתרת התשלומים של המנוי בעבור ציוד הקצה שרכש כאמור, והמנוי יהיה רשאי להמשיך לשלם את התשלום לשיעורין במועדים ובסכומים כפי שהיה עליו לשלם אלמלא הביטול.</w:t>
      </w:r>
    </w:p>
    <w:p w:rsidR="00AB625B" w:rsidRPr="0088080B" w:rsidRDefault="007831F5" w:rsidP="007C39AF">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(ב)</w:t>
      </w:r>
      <w:r w:rsidRPr="0088080B">
        <w:rPr>
          <w:rStyle w:val="default"/>
          <w:rFonts w:cs="FrankRuehl" w:hint="cs"/>
          <w:vanish/>
          <w:sz w:val="22"/>
          <w:szCs w:val="22"/>
          <w:u w:val="single"/>
          <w:shd w:val="clear" w:color="auto" w:fill="FFFF99"/>
          <w:rtl/>
        </w:rPr>
        <w:tab/>
        <w:t>בעל רישיון לא יקשור בין התקשרות של המנוי לקבלת שירות רדיו טלפון נייד להתקשרות של אותו מנוי אתו או עם אחר, לרכישה, להשכרה, להשאלה או להחכרה של ציוד קצה, בין בהסכם אחד ובין בהסכמים נפרדים, לרבות בדרך של מתן הנחה או הטבה אחרת כלשהי בהתקשרות אחת בשל ההתקשרות השנייה</w:t>
      </w:r>
      <w:r w:rsidR="00AB625B" w:rsidRPr="0088080B">
        <w:rPr>
          <w:rStyle w:val="default"/>
          <w:rFonts w:cs="FrankRuehl" w:hint="cs"/>
          <w:vanish/>
          <w:sz w:val="22"/>
          <w:szCs w:val="22"/>
          <w:u w:val="single"/>
          <w:shd w:val="clear" w:color="auto" w:fill="FFFF99"/>
          <w:rtl/>
        </w:rPr>
        <w:t>.</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p>
    <w:p w:rsidR="00AB625B" w:rsidRPr="0088080B" w:rsidRDefault="00AB625B" w:rsidP="00AB625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hyperlink r:id="rId172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955</w:t>
      </w:r>
      <w:r w:rsidRPr="0088080B">
        <w:rPr>
          <w:rStyle w:val="default"/>
          <w:rFonts w:ascii="FrankRuehl" w:hAnsi="FrankRuehl" w:cs="FrankRuehl"/>
          <w:vanish/>
          <w:szCs w:val="20"/>
          <w:shd w:val="clear" w:color="auto" w:fill="FFFF99"/>
          <w:rtl/>
        </w:rPr>
        <w:t xml:space="preserve"> (</w:t>
      </w:r>
      <w:hyperlink r:id="rId173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AB625B" w:rsidRPr="0088080B" w:rsidRDefault="00AB625B" w:rsidP="00AB625B">
      <w:pPr>
        <w:pStyle w:val="P00"/>
        <w:ind w:left="0" w:right="1134"/>
        <w:rPr>
          <w:rStyle w:val="big-number"/>
          <w:rFonts w:ascii="Miriam" w:hAnsi="Miriam"/>
          <w:vanish/>
          <w:sz w:val="16"/>
          <w:szCs w:val="16"/>
          <w:shd w:val="clear" w:color="auto" w:fill="FFFF99"/>
          <w:rtl/>
        </w:rPr>
      </w:pPr>
      <w:r w:rsidRPr="0088080B">
        <w:rPr>
          <w:rStyle w:val="big-number"/>
          <w:rFonts w:ascii="Miriam" w:hAnsi="Miriam"/>
          <w:vanish/>
          <w:sz w:val="16"/>
          <w:szCs w:val="16"/>
          <w:shd w:val="clear" w:color="auto" w:fill="FFFF99"/>
          <w:rtl/>
        </w:rPr>
        <w:t xml:space="preserve">עסקה לרכישת ציוד קצה </w:t>
      </w:r>
      <w:r w:rsidRPr="0088080B">
        <w:rPr>
          <w:rStyle w:val="big-number"/>
          <w:rFonts w:ascii="Miriam" w:hAnsi="Miriam"/>
          <w:strike/>
          <w:vanish/>
          <w:sz w:val="16"/>
          <w:szCs w:val="16"/>
          <w:shd w:val="clear" w:color="auto" w:fill="FFFF99"/>
          <w:rtl/>
        </w:rPr>
        <w:t>מבעל רישיון רדיו טלפון נייד</w:t>
      </w:r>
      <w:r w:rsidRPr="0088080B">
        <w:rPr>
          <w:rStyle w:val="big-number"/>
          <w:rFonts w:ascii="Miriam" w:hAnsi="Miriam" w:hint="cs"/>
          <w:vanish/>
          <w:sz w:val="16"/>
          <w:szCs w:val="16"/>
          <w:shd w:val="clear" w:color="auto" w:fill="FFFF99"/>
          <w:rtl/>
        </w:rPr>
        <w:t xml:space="preserve"> </w:t>
      </w:r>
      <w:r w:rsidRPr="0088080B">
        <w:rPr>
          <w:rStyle w:val="big-number"/>
          <w:rFonts w:ascii="Miriam" w:hAnsi="Miriam" w:hint="cs"/>
          <w:vanish/>
          <w:sz w:val="16"/>
          <w:szCs w:val="16"/>
          <w:u w:val="single"/>
          <w:shd w:val="clear" w:color="auto" w:fill="FFFF99"/>
          <w:rtl/>
        </w:rPr>
        <w:t>ממפעיל רט"ן</w:t>
      </w:r>
    </w:p>
    <w:p w:rsidR="00AB625B" w:rsidRPr="0088080B" w:rsidRDefault="00AB625B" w:rsidP="00AB625B">
      <w:pPr>
        <w:pStyle w:val="P00"/>
        <w:spacing w:before="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51</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הוסכם בין מנוי לבין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על תשלום לשיעורין בעבור ציוד קצה שרכש המנוי </w:t>
      </w:r>
      <w:r w:rsidRPr="0088080B">
        <w:rPr>
          <w:rStyle w:val="default"/>
          <w:rFonts w:cs="FrankRuehl" w:hint="cs"/>
          <w:strike/>
          <w:vanish/>
          <w:sz w:val="22"/>
          <w:szCs w:val="22"/>
          <w:shd w:val="clear" w:color="auto" w:fill="FFFF99"/>
          <w:rtl/>
        </w:rPr>
        <w:t>מבעל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ממפעיל הרט"ן</w:t>
      </w:r>
      <w:r w:rsidRPr="0088080B">
        <w:rPr>
          <w:rStyle w:val="default"/>
          <w:rFonts w:cs="FrankRuehl" w:hint="cs"/>
          <w:vanish/>
          <w:sz w:val="22"/>
          <w:szCs w:val="22"/>
          <w:shd w:val="clear" w:color="auto" w:fill="FFFF99"/>
          <w:rtl/>
        </w:rPr>
        <w:t xml:space="preserve">, וביטל המנוי את הסכם ההתקשרות עם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הרט"ן</w:t>
      </w:r>
      <w:r w:rsidRPr="0088080B">
        <w:rPr>
          <w:rStyle w:val="default"/>
          <w:rFonts w:cs="FrankRuehl" w:hint="cs"/>
          <w:vanish/>
          <w:sz w:val="22"/>
          <w:szCs w:val="22"/>
          <w:shd w:val="clear" w:color="auto" w:fill="FFFF99"/>
          <w:rtl/>
        </w:rPr>
        <w:t xml:space="preserve">, לא יהיה רשאי </w:t>
      </w:r>
      <w:r w:rsidRPr="0088080B">
        <w:rPr>
          <w:rStyle w:val="default"/>
          <w:rFonts w:cs="FrankRuehl" w:hint="cs"/>
          <w:strike/>
          <w:vanish/>
          <w:sz w:val="22"/>
          <w:szCs w:val="22"/>
          <w:shd w:val="clear" w:color="auto" w:fill="FFFF99"/>
          <w:rtl/>
        </w:rPr>
        <w:t>בעל הרישיון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הרט"ן</w:t>
      </w:r>
      <w:r w:rsidRPr="0088080B">
        <w:rPr>
          <w:rStyle w:val="default"/>
          <w:rFonts w:cs="FrankRuehl" w:hint="cs"/>
          <w:vanish/>
          <w:sz w:val="22"/>
          <w:szCs w:val="22"/>
          <w:shd w:val="clear" w:color="auto" w:fill="FFFF99"/>
          <w:rtl/>
        </w:rPr>
        <w:t xml:space="preserve"> להעמיד לפירעון מיידי את יתרת התשלומים של המנוי בעבור ציוד הקצה שרכש כאמור, והמנוי יהיה רשאי להמשיך לשלם את התשלום לשיעורין במועדים ובסכומים כפי שהיה עליו לשלם אלמלא הביטול.</w:t>
      </w:r>
    </w:p>
    <w:p w:rsidR="007831F5" w:rsidRPr="007C39AF" w:rsidRDefault="00AB625B" w:rsidP="00AB625B">
      <w:pPr>
        <w:pStyle w:val="P00"/>
        <w:spacing w:before="0"/>
        <w:ind w:left="0" w:right="1134"/>
        <w:rPr>
          <w:rStyle w:val="default"/>
          <w:rFonts w:cs="FrankRuehl" w:hint="cs"/>
          <w:sz w:val="2"/>
          <w:szCs w:val="2"/>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מפעיל רט"ן</w:t>
      </w:r>
      <w:r w:rsidRPr="0088080B">
        <w:rPr>
          <w:rStyle w:val="default"/>
          <w:rFonts w:cs="FrankRuehl" w:hint="cs"/>
          <w:vanish/>
          <w:sz w:val="22"/>
          <w:szCs w:val="22"/>
          <w:shd w:val="clear" w:color="auto" w:fill="FFFF99"/>
          <w:rtl/>
        </w:rPr>
        <w:t xml:space="preserve"> לא יקשור בין התקשרות של המנוי לקבלת שירות רדיו טלפון נייד להתקשרות של אותו מנוי אתו או עם אחר, לרכישה, להשכרה, להשאלה או להחכרה של ציוד קצה, בין בהסכם אחד ובין בהסכמים נפרדים, לרבות בדרך של מתן הנחה או הטבה אחרת כלשהי בהתקשרות אחת בשל ההתקשרות השנייה.</w:t>
      </w:r>
      <w:bookmarkEnd w:id="557"/>
    </w:p>
    <w:p w:rsidR="002A71E3" w:rsidRDefault="002A71E3" w:rsidP="001C24D7">
      <w:pPr>
        <w:pStyle w:val="P00"/>
        <w:spacing w:before="72"/>
        <w:ind w:left="0" w:right="1134"/>
        <w:rPr>
          <w:rStyle w:val="default"/>
          <w:rFonts w:cs="FrankRuehl" w:hint="cs"/>
          <w:rtl/>
        </w:rPr>
      </w:pPr>
      <w:bookmarkStart w:id="558" w:name="Seif154"/>
      <w:bookmarkEnd w:id="558"/>
      <w:r>
        <w:rPr>
          <w:lang w:val="he-IL"/>
        </w:rPr>
        <w:pict>
          <v:rect id="_x0000_s2919" style="position:absolute;left:0;text-align:left;margin-left:464.5pt;margin-top:8.05pt;width:75.05pt;height:48.7pt;z-index:251774976" o:allowincell="f" filled="f" stroked="f" strokecolor="lime" strokeweight=".25pt">
            <v:textbox style="mso-next-textbox:#_x0000_s2919" inset="0,0,0,0">
              <w:txbxContent>
                <w:p w:rsidR="00F17E28" w:rsidRDefault="00F17E28" w:rsidP="002A71E3">
                  <w:pPr>
                    <w:spacing w:line="160" w:lineRule="exact"/>
                    <w:jc w:val="left"/>
                    <w:rPr>
                      <w:rFonts w:cs="Miriam" w:hint="cs"/>
                      <w:szCs w:val="18"/>
                      <w:rtl/>
                    </w:rPr>
                  </w:pPr>
                  <w:r>
                    <w:rPr>
                      <w:rFonts w:cs="Miriam" w:hint="cs"/>
                      <w:szCs w:val="18"/>
                      <w:rtl/>
                    </w:rPr>
                    <w:t>איסור הגבלה או חסימה</w:t>
                  </w:r>
                </w:p>
                <w:p w:rsidR="00F17E28" w:rsidRDefault="00F17E28" w:rsidP="002A71E3">
                  <w:pPr>
                    <w:spacing w:line="160" w:lineRule="exact"/>
                    <w:jc w:val="left"/>
                    <w:rPr>
                      <w:rFonts w:cs="Miriam"/>
                      <w:sz w:val="20"/>
                      <w:szCs w:val="18"/>
                      <w:rtl/>
                    </w:rPr>
                  </w:pPr>
                  <w:r>
                    <w:rPr>
                      <w:rFonts w:cs="Miriam" w:hint="cs"/>
                      <w:sz w:val="20"/>
                      <w:szCs w:val="18"/>
                      <w:rtl/>
                    </w:rPr>
                    <w:t>(תיקון מס' 46) תשע"א-2011</w:t>
                  </w:r>
                </w:p>
                <w:p w:rsidR="00393AE9" w:rsidRDefault="00393AE9" w:rsidP="002A71E3">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51</w:t>
      </w:r>
      <w:r w:rsidR="001C24D7">
        <w:rPr>
          <w:rStyle w:val="default"/>
          <w:rFonts w:cs="FrankRuehl" w:hint="cs"/>
          <w:rtl/>
        </w:rPr>
        <w:t>ג</w:t>
      </w:r>
      <w:r w:rsidRPr="002A71E3">
        <w:rPr>
          <w:rStyle w:val="default"/>
          <w:rFonts w:cs="FrankRuehl"/>
          <w:rtl/>
        </w:rPr>
        <w:t>.</w:t>
      </w:r>
      <w:r w:rsidRPr="002A71E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C24D7">
        <w:rPr>
          <w:rStyle w:val="default"/>
          <w:rFonts w:cs="FrankRuehl" w:hint="cs"/>
          <w:rtl/>
        </w:rPr>
        <w:t xml:space="preserve">בסעיף זה </w:t>
      </w:r>
      <w:r w:rsidR="001C24D7">
        <w:rPr>
          <w:rStyle w:val="default"/>
          <w:rFonts w:cs="FrankRuehl"/>
          <w:rtl/>
        </w:rPr>
        <w:t>–</w:t>
      </w:r>
    </w:p>
    <w:p w:rsidR="007C1228" w:rsidRDefault="007C1228" w:rsidP="007C1228">
      <w:pPr>
        <w:pStyle w:val="P00"/>
        <w:spacing w:before="72"/>
        <w:ind w:left="0" w:right="1134"/>
        <w:rPr>
          <w:rStyle w:val="default"/>
          <w:rFonts w:cs="FrankRuehl"/>
          <w:rtl/>
        </w:rPr>
      </w:pPr>
    </w:p>
    <w:p w:rsidR="00393AE9" w:rsidRDefault="00393AE9" w:rsidP="007C1228">
      <w:pPr>
        <w:pStyle w:val="P00"/>
        <w:spacing w:before="72"/>
        <w:ind w:left="0" w:right="1134"/>
        <w:rPr>
          <w:rStyle w:val="default"/>
          <w:rFonts w:cs="FrankRuehl" w:hint="cs"/>
          <w:rtl/>
        </w:rPr>
      </w:pPr>
    </w:p>
    <w:p w:rsidR="007C1228" w:rsidRPr="007C1228" w:rsidRDefault="007C1228" w:rsidP="007C1228">
      <w:pPr>
        <w:pStyle w:val="P00"/>
        <w:spacing w:before="72"/>
        <w:ind w:left="0" w:right="1134"/>
        <w:rPr>
          <w:rStyle w:val="default"/>
          <w:rFonts w:cs="FrankRuehl" w:hint="cs"/>
          <w:rtl/>
        </w:rPr>
      </w:pPr>
      <w:r>
        <w:rPr>
          <w:rFonts w:hint="cs"/>
          <w:rtl/>
          <w:lang w:eastAsia="en-US"/>
        </w:rPr>
        <w:pict>
          <v:shape id="_x0000_s3051" type="#_x0000_t202" style="position:absolute;left:0;text-align:left;margin-left:470.35pt;margin-top:7.1pt;width:1in;height:18.8pt;z-index:251843584" filled="f" stroked="f">
            <v:textbox inset="1mm,0,1mm,0">
              <w:txbxContent>
                <w:p w:rsidR="00AB625B" w:rsidRDefault="00AB625B" w:rsidP="007C1228">
                  <w:pPr>
                    <w:spacing w:line="160" w:lineRule="exact"/>
                    <w:jc w:val="left"/>
                    <w:rPr>
                      <w:rFonts w:cs="Miriam" w:hint="cs"/>
                      <w:noProof/>
                      <w:szCs w:val="18"/>
                      <w:rtl/>
                    </w:rPr>
                  </w:pPr>
                  <w:r>
                    <w:rPr>
                      <w:rFonts w:cs="Miriam" w:hint="cs"/>
                      <w:noProof/>
                      <w:szCs w:val="18"/>
                      <w:rtl/>
                    </w:rPr>
                    <w:t>(תיקון מס' 76) תשפ"ב-2022</w:t>
                  </w:r>
                </w:p>
              </w:txbxContent>
            </v:textbox>
          </v:shape>
        </w:pict>
      </w:r>
      <w:r w:rsidRPr="007C1228">
        <w:rPr>
          <w:rStyle w:val="default"/>
          <w:rFonts w:cs="FrankRuehl" w:hint="cs"/>
          <w:rtl/>
        </w:rPr>
        <w:tab/>
        <w:t xml:space="preserve">"בעל רישיון" </w:t>
      </w:r>
      <w:r w:rsidRPr="007C1228">
        <w:rPr>
          <w:rStyle w:val="default"/>
          <w:rFonts w:cs="FrankRuehl"/>
          <w:rtl/>
        </w:rPr>
        <w:t>–</w:t>
      </w:r>
      <w:r w:rsidRPr="007C1228">
        <w:rPr>
          <w:rStyle w:val="default"/>
          <w:rFonts w:cs="FrankRuehl" w:hint="cs"/>
          <w:rtl/>
        </w:rPr>
        <w:t xml:space="preserve"> </w:t>
      </w:r>
      <w:r w:rsidR="00EB2A36">
        <w:rPr>
          <w:rStyle w:val="default"/>
          <w:rFonts w:cs="FrankRuehl" w:hint="cs"/>
          <w:rtl/>
        </w:rPr>
        <w:t>(נמחקה)</w:t>
      </w:r>
      <w:r w:rsidRPr="007C1228">
        <w:rPr>
          <w:rStyle w:val="default"/>
          <w:rFonts w:cs="FrankRuehl" w:hint="cs"/>
          <w:rtl/>
        </w:rPr>
        <w:t>;</w:t>
      </w:r>
    </w:p>
    <w:p w:rsidR="001C24D7" w:rsidRDefault="001C24D7" w:rsidP="001C24D7">
      <w:pPr>
        <w:pStyle w:val="P00"/>
        <w:spacing w:before="72"/>
        <w:ind w:left="0" w:right="1134"/>
        <w:rPr>
          <w:rStyle w:val="default"/>
          <w:rFonts w:cs="FrankRuehl" w:hint="cs"/>
          <w:rtl/>
        </w:rPr>
      </w:pPr>
      <w:r>
        <w:rPr>
          <w:rStyle w:val="default"/>
          <w:rFonts w:cs="FrankRuehl" w:hint="cs"/>
          <w:rtl/>
        </w:rPr>
        <w:tab/>
        <w:t xml:space="preserve">"כוחות הביטחון" </w:t>
      </w:r>
      <w:r>
        <w:rPr>
          <w:rStyle w:val="default"/>
          <w:rFonts w:cs="FrankRuehl"/>
          <w:rtl/>
        </w:rPr>
        <w:t>–</w:t>
      </w:r>
      <w:r>
        <w:rPr>
          <w:rStyle w:val="default"/>
          <w:rFonts w:cs="FrankRuehl" w:hint="cs"/>
          <w:rtl/>
        </w:rPr>
        <w:t xml:space="preserve"> כהגדרתם בסעיף 13;</w:t>
      </w:r>
    </w:p>
    <w:p w:rsidR="001C24D7" w:rsidRDefault="00B873E8" w:rsidP="00B873E8">
      <w:pPr>
        <w:pStyle w:val="P00"/>
        <w:spacing w:before="72"/>
        <w:ind w:left="0" w:right="1134"/>
        <w:rPr>
          <w:rStyle w:val="default"/>
          <w:rFonts w:cs="FrankRuehl" w:hint="cs"/>
          <w:rtl/>
        </w:rPr>
      </w:pPr>
      <w:r w:rsidRPr="007C1228">
        <w:rPr>
          <w:rStyle w:val="default"/>
          <w:rFonts w:cs="FrankRuehl" w:hint="cs"/>
          <w:rtl/>
        </w:rPr>
        <w:pict>
          <v:shape id="_x0000_s3158" type="#_x0000_t202" style="position:absolute;left:0;text-align:left;margin-left:470.35pt;margin-top:7.1pt;width:1in;height:16.8pt;z-index:251883520" filled="f" stroked="f">
            <v:textbox inset="1mm,0,1mm,0">
              <w:txbxContent>
                <w:p w:rsidR="00F17E28" w:rsidRDefault="00F17E28" w:rsidP="00B873E8">
                  <w:pPr>
                    <w:spacing w:line="160" w:lineRule="exact"/>
                    <w:jc w:val="left"/>
                    <w:rPr>
                      <w:rFonts w:cs="Miriam" w:hint="cs"/>
                      <w:noProof/>
                      <w:szCs w:val="18"/>
                      <w:rtl/>
                    </w:rPr>
                  </w:pPr>
                  <w:r>
                    <w:rPr>
                      <w:rFonts w:cs="Miriam" w:hint="cs"/>
                      <w:noProof/>
                      <w:szCs w:val="18"/>
                      <w:rtl/>
                    </w:rPr>
                    <w:t>(תיקון מס' 70) תשע"ח-2018</w:t>
                  </w:r>
                </w:p>
              </w:txbxContent>
            </v:textbox>
          </v:shape>
        </w:pict>
      </w:r>
      <w:r w:rsidRPr="007C1228">
        <w:rPr>
          <w:rStyle w:val="default"/>
          <w:rFonts w:cs="FrankRuehl" w:hint="cs"/>
          <w:rtl/>
        </w:rPr>
        <w:tab/>
        <w:t>"סחר</w:t>
      </w:r>
      <w:r w:rsidR="001C24D7">
        <w:rPr>
          <w:rStyle w:val="default"/>
          <w:rFonts w:cs="FrankRuehl" w:hint="cs"/>
          <w:rtl/>
        </w:rPr>
        <w:t xml:space="preserve">" </w:t>
      </w:r>
      <w:r w:rsidR="001C24D7">
        <w:rPr>
          <w:rStyle w:val="default"/>
          <w:rFonts w:cs="FrankRuehl"/>
          <w:rtl/>
        </w:rPr>
        <w:t>–</w:t>
      </w:r>
      <w:r w:rsidR="001C24D7">
        <w:rPr>
          <w:rStyle w:val="default"/>
          <w:rFonts w:cs="FrankRuehl" w:hint="cs"/>
          <w:rtl/>
        </w:rPr>
        <w:t xml:space="preserve"> </w:t>
      </w:r>
      <w:r w:rsidRPr="00B873E8">
        <w:rPr>
          <w:rStyle w:val="default"/>
          <w:rFonts w:cs="FrankRuehl" w:hint="cs"/>
          <w:rtl/>
        </w:rPr>
        <w:t>ייבוא, הפצה, מכירה, השכרה, השאלה או תחזוקה</w:t>
      </w:r>
      <w:r w:rsidR="007C1228">
        <w:rPr>
          <w:rStyle w:val="default"/>
          <w:rFonts w:cs="FrankRuehl" w:hint="cs"/>
          <w:rtl/>
        </w:rPr>
        <w:t>;</w:t>
      </w:r>
    </w:p>
    <w:p w:rsidR="00EB2A36" w:rsidRPr="00EB2A36" w:rsidRDefault="00EB2A36" w:rsidP="00EB2A36">
      <w:pPr>
        <w:pStyle w:val="P00"/>
        <w:spacing w:before="72"/>
        <w:ind w:left="0" w:right="1134"/>
        <w:rPr>
          <w:rStyle w:val="default"/>
          <w:rFonts w:cs="FrankRuehl" w:hint="cs"/>
          <w:rtl/>
        </w:rPr>
      </w:pPr>
      <w:r w:rsidRPr="00EB2A36">
        <w:rPr>
          <w:rStyle w:val="default"/>
          <w:rFonts w:cs="FrankRuehl" w:hint="cs"/>
          <w:rtl/>
        </w:rPr>
        <w:pict>
          <v:shape id="_x0000_s3469" type="#_x0000_t202" style="position:absolute;left:0;text-align:left;margin-left:470.35pt;margin-top:7.1pt;width:1in;height:18.8pt;z-index:252076032" filled="f" stroked="f">
            <v:textbox inset="1mm,0,1mm,0">
              <w:txbxContent>
                <w:p w:rsidR="00EB2A36" w:rsidRDefault="00EB2A36" w:rsidP="00EB2A36">
                  <w:pPr>
                    <w:spacing w:line="160" w:lineRule="exact"/>
                    <w:jc w:val="left"/>
                    <w:rPr>
                      <w:rFonts w:cs="Miriam" w:hint="cs"/>
                      <w:noProof/>
                      <w:szCs w:val="18"/>
                      <w:rtl/>
                    </w:rPr>
                  </w:pPr>
                  <w:r>
                    <w:rPr>
                      <w:rFonts w:cs="Miriam" w:hint="cs"/>
                      <w:noProof/>
                      <w:szCs w:val="18"/>
                      <w:rtl/>
                    </w:rPr>
                    <w:t>(תיקון מס' 76) תשפ"ב-2022</w:t>
                  </w:r>
                </w:p>
              </w:txbxContent>
            </v:textbox>
          </v:shape>
        </w:pict>
      </w:r>
      <w:r w:rsidRPr="007C1228">
        <w:rPr>
          <w:rStyle w:val="default"/>
          <w:rFonts w:cs="FrankRuehl" w:hint="cs"/>
          <w:rtl/>
        </w:rPr>
        <w:tab/>
        <w:t>"</w:t>
      </w:r>
      <w:r w:rsidRPr="00EB2A36">
        <w:rPr>
          <w:rStyle w:val="default"/>
          <w:rFonts w:cs="FrankRuehl" w:hint="cs"/>
          <w:rtl/>
        </w:rPr>
        <w:t xml:space="preserve">ספק מורשה" </w:t>
      </w:r>
      <w:r w:rsidRPr="00EB2A36">
        <w:rPr>
          <w:rStyle w:val="default"/>
          <w:rFonts w:cs="FrankRuehl"/>
          <w:rtl/>
        </w:rPr>
        <w:t>–</w:t>
      </w:r>
      <w:r w:rsidRPr="00EB2A36">
        <w:rPr>
          <w:rStyle w:val="default"/>
          <w:rFonts w:cs="FrankRuehl" w:hint="cs"/>
          <w:rtl/>
        </w:rPr>
        <w:t xml:space="preserve"> לרבות בעל רישיון לשידורים;</w:t>
      </w:r>
    </w:p>
    <w:p w:rsidR="007C1228" w:rsidRPr="007C1228" w:rsidRDefault="007C1228" w:rsidP="007C1228">
      <w:pPr>
        <w:pStyle w:val="P00"/>
        <w:spacing w:before="72"/>
        <w:ind w:left="0" w:right="1134"/>
        <w:rPr>
          <w:rStyle w:val="default"/>
          <w:rFonts w:cs="FrankRuehl" w:hint="cs"/>
          <w:rtl/>
        </w:rPr>
      </w:pPr>
      <w:r w:rsidRPr="007C1228">
        <w:rPr>
          <w:rStyle w:val="default"/>
          <w:rFonts w:cs="FrankRuehl" w:hint="cs"/>
          <w:rtl/>
        </w:rPr>
        <w:pict>
          <v:shape id="_x0000_s3052" type="#_x0000_t202" style="position:absolute;left:0;text-align:left;margin-left:470.35pt;margin-top:7.1pt;width:1in;height:16.8pt;z-index:251844608"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70) תשע"ח-2018</w:t>
                  </w:r>
                </w:p>
              </w:txbxContent>
            </v:textbox>
          </v:shape>
        </w:pict>
      </w:r>
      <w:r w:rsidRPr="007C1228">
        <w:rPr>
          <w:rStyle w:val="default"/>
          <w:rFonts w:cs="FrankRuehl" w:hint="cs"/>
          <w:rtl/>
        </w:rPr>
        <w:tab/>
        <w:t xml:space="preserve">"סחר בציוד תקשורת" </w:t>
      </w:r>
      <w:r w:rsidRPr="007C1228">
        <w:rPr>
          <w:rStyle w:val="default"/>
          <w:rFonts w:cs="FrankRuehl"/>
          <w:rtl/>
        </w:rPr>
        <w:t>–</w:t>
      </w:r>
      <w:r w:rsidRPr="007C1228">
        <w:rPr>
          <w:rStyle w:val="default"/>
          <w:rFonts w:cs="FrankRuehl" w:hint="cs"/>
          <w:rtl/>
        </w:rPr>
        <w:t xml:space="preserve"> </w:t>
      </w:r>
      <w:r w:rsidR="00B873E8">
        <w:rPr>
          <w:rStyle w:val="default"/>
          <w:rFonts w:cs="FrankRuehl" w:hint="cs"/>
          <w:rtl/>
        </w:rPr>
        <w:t>(נמחקה)</w:t>
      </w:r>
      <w:r w:rsidRPr="007C1228">
        <w:rPr>
          <w:rStyle w:val="default"/>
          <w:rFonts w:cs="FrankRuehl" w:hint="cs"/>
          <w:rtl/>
        </w:rPr>
        <w:t>;</w:t>
      </w:r>
    </w:p>
    <w:p w:rsidR="007C1228" w:rsidRPr="007C1228" w:rsidRDefault="007C1228" w:rsidP="007C1228">
      <w:pPr>
        <w:pStyle w:val="P00"/>
        <w:spacing w:before="72"/>
        <w:ind w:left="0" w:right="1134"/>
        <w:rPr>
          <w:rStyle w:val="default"/>
          <w:rFonts w:cs="FrankRuehl" w:hint="cs"/>
          <w:rtl/>
        </w:rPr>
      </w:pPr>
      <w:r w:rsidRPr="007C1228">
        <w:rPr>
          <w:rStyle w:val="default"/>
          <w:rFonts w:cs="FrankRuehl" w:hint="cs"/>
          <w:rtl/>
        </w:rPr>
        <w:pict>
          <v:shape id="_x0000_s3053" type="#_x0000_t202" style="position:absolute;left:0;text-align:left;margin-left:470.35pt;margin-top:7.1pt;width:1in;height:16.8pt;z-index:251845632"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Pr="007C1228">
        <w:rPr>
          <w:rStyle w:val="default"/>
          <w:rFonts w:cs="FrankRuehl" w:hint="cs"/>
          <w:rtl/>
        </w:rPr>
        <w:tab/>
        <w:t xml:space="preserve">"ציוד תקשורת" </w:t>
      </w:r>
      <w:r w:rsidRPr="007C1228">
        <w:rPr>
          <w:rStyle w:val="default"/>
          <w:rFonts w:cs="FrankRuehl"/>
          <w:rtl/>
        </w:rPr>
        <w:t>–</w:t>
      </w:r>
      <w:r w:rsidRPr="007C1228">
        <w:rPr>
          <w:rStyle w:val="default"/>
          <w:rFonts w:cs="FrankRuehl" w:hint="cs"/>
          <w:rtl/>
        </w:rPr>
        <w:t xml:space="preserve"> ציוד שנועד או שנדרש לצורך קבלת שירותיו של </w:t>
      </w:r>
      <w:r w:rsidR="00EB2A36">
        <w:rPr>
          <w:rStyle w:val="default"/>
          <w:rFonts w:cs="FrankRuehl" w:hint="cs"/>
          <w:rtl/>
        </w:rPr>
        <w:t>ספק מורשה</w:t>
      </w:r>
      <w:r w:rsidRPr="007C1228">
        <w:rPr>
          <w:rStyle w:val="default"/>
          <w:rFonts w:cs="FrankRuehl" w:hint="cs"/>
          <w:rtl/>
        </w:rPr>
        <w:t>.</w:t>
      </w:r>
    </w:p>
    <w:p w:rsidR="001C24D7" w:rsidRDefault="007C1228" w:rsidP="007C1228">
      <w:pPr>
        <w:pStyle w:val="P00"/>
        <w:spacing w:before="72"/>
        <w:ind w:left="0" w:right="1134"/>
        <w:rPr>
          <w:rStyle w:val="default"/>
          <w:rFonts w:cs="FrankRuehl" w:hint="cs"/>
          <w:rtl/>
        </w:rPr>
      </w:pPr>
      <w:r>
        <w:rPr>
          <w:rFonts w:hint="cs"/>
          <w:rtl/>
          <w:lang w:eastAsia="en-US"/>
        </w:rPr>
        <w:pict>
          <v:shape id="_x0000_s3056" type="#_x0000_t202" style="position:absolute;left:0;text-align:left;margin-left:470.35pt;margin-top:7.1pt;width:1in;height:16.8pt;z-index:251846656"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001C24D7">
        <w:rPr>
          <w:rStyle w:val="default"/>
          <w:rFonts w:cs="FrankRuehl" w:hint="cs"/>
          <w:rtl/>
        </w:rPr>
        <w:tab/>
        <w:t>(ב)</w:t>
      </w:r>
      <w:r w:rsidR="001C24D7">
        <w:rPr>
          <w:rStyle w:val="default"/>
          <w:rFonts w:cs="FrankRuehl" w:hint="cs"/>
          <w:rtl/>
        </w:rPr>
        <w:tab/>
      </w:r>
      <w:r w:rsidR="00EB2A36">
        <w:rPr>
          <w:rStyle w:val="default"/>
          <w:rFonts w:cs="FrankRuehl" w:hint="cs"/>
          <w:rtl/>
        </w:rPr>
        <w:t>ספק מורשה</w:t>
      </w:r>
      <w:r>
        <w:rPr>
          <w:rStyle w:val="default"/>
          <w:rFonts w:cs="FrankRuehl" w:hint="cs"/>
          <w:rtl/>
        </w:rPr>
        <w:t>,</w:t>
      </w:r>
      <w:r w:rsidR="001C24D7">
        <w:rPr>
          <w:rStyle w:val="default"/>
          <w:rFonts w:cs="FrankRuehl" w:hint="cs"/>
          <w:rtl/>
        </w:rPr>
        <w:t xml:space="preserve"> מי שעוסק בסחר בציוד קצה שהוא ציוד רדיו טלפון נייד (בסעיף זה </w:t>
      </w:r>
      <w:r w:rsidR="001C24D7">
        <w:rPr>
          <w:rStyle w:val="default"/>
          <w:rFonts w:cs="FrankRuehl"/>
          <w:rtl/>
        </w:rPr>
        <w:t>–</w:t>
      </w:r>
      <w:r w:rsidR="001C24D7">
        <w:rPr>
          <w:rStyle w:val="default"/>
          <w:rFonts w:cs="FrankRuehl" w:hint="cs"/>
          <w:rtl/>
        </w:rPr>
        <w:t xml:space="preserve"> ציוד קצה רט"ן)</w:t>
      </w:r>
      <w:r>
        <w:rPr>
          <w:rStyle w:val="default"/>
          <w:rFonts w:cs="FrankRuehl" w:hint="cs"/>
          <w:rtl/>
        </w:rPr>
        <w:t xml:space="preserve"> </w:t>
      </w:r>
      <w:r w:rsidRPr="007C1228">
        <w:rPr>
          <w:rStyle w:val="default"/>
          <w:rFonts w:cs="FrankRuehl" w:hint="cs"/>
          <w:rtl/>
        </w:rPr>
        <w:t>ומי שעוסק בסחר בציוד תקשורת</w:t>
      </w:r>
      <w:r w:rsidR="001C24D7">
        <w:rPr>
          <w:rStyle w:val="default"/>
          <w:rFonts w:cs="FrankRuehl" w:hint="cs"/>
          <w:rtl/>
        </w:rPr>
        <w:t>, לא יגרום להגבלה או לחסימה של המפורטים להלן, בעצמו או באמצעות אחר, לרבות בדרך של קביעת תעריפים:</w:t>
      </w:r>
    </w:p>
    <w:p w:rsidR="001C24D7" w:rsidRDefault="001C24D7" w:rsidP="005436A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B312B">
        <w:rPr>
          <w:rStyle w:val="default"/>
          <w:rFonts w:cs="FrankRuehl" w:hint="cs"/>
          <w:rtl/>
        </w:rPr>
        <w:t>האפשרות הנתונה למנוי לעשות שימוש בכל שירות או יישום, המסופקים על גבי רשת האינטרנט;</w:t>
      </w:r>
    </w:p>
    <w:p w:rsidR="005B312B" w:rsidRDefault="007C1228" w:rsidP="007C1228">
      <w:pPr>
        <w:pStyle w:val="P00"/>
        <w:spacing w:before="72"/>
        <w:ind w:left="1021" w:right="1134"/>
        <w:rPr>
          <w:rStyle w:val="default"/>
          <w:rFonts w:cs="FrankRuehl" w:hint="cs"/>
          <w:rtl/>
        </w:rPr>
      </w:pPr>
      <w:r>
        <w:rPr>
          <w:rFonts w:hint="cs"/>
          <w:rtl/>
          <w:lang w:eastAsia="en-US"/>
        </w:rPr>
        <w:pict>
          <v:shape id="_x0000_s3059" type="#_x0000_t202" style="position:absolute;left:0;text-align:left;margin-left:470.35pt;margin-top:7.1pt;width:1in;height:16.8pt;z-index:251847680"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005B312B">
        <w:rPr>
          <w:rStyle w:val="default"/>
          <w:rFonts w:cs="FrankRuehl" w:hint="cs"/>
          <w:rtl/>
        </w:rPr>
        <w:t>(2)</w:t>
      </w:r>
      <w:r w:rsidR="005B312B">
        <w:rPr>
          <w:rStyle w:val="default"/>
          <w:rFonts w:cs="FrankRuehl" w:hint="cs"/>
          <w:rtl/>
        </w:rPr>
        <w:tab/>
        <w:t xml:space="preserve">התכונות או המאפיינים המובנים של ציוד קצה </w:t>
      </w:r>
      <w:r w:rsidRPr="007C1228">
        <w:rPr>
          <w:rStyle w:val="default"/>
          <w:rFonts w:cs="FrankRuehl" w:hint="cs"/>
          <w:rtl/>
        </w:rPr>
        <w:t>או של ציוד תקשורת</w:t>
      </w:r>
      <w:r w:rsidR="005B312B">
        <w:rPr>
          <w:rStyle w:val="default"/>
          <w:rFonts w:cs="FrankRuehl" w:hint="cs"/>
          <w:rtl/>
        </w:rPr>
        <w:t>;</w:t>
      </w:r>
    </w:p>
    <w:p w:rsidR="005B312B" w:rsidRDefault="007C1228" w:rsidP="007C1228">
      <w:pPr>
        <w:pStyle w:val="P00"/>
        <w:spacing w:before="72"/>
        <w:ind w:left="1021" w:right="1134"/>
        <w:rPr>
          <w:rStyle w:val="default"/>
          <w:rFonts w:cs="FrankRuehl" w:hint="cs"/>
          <w:rtl/>
        </w:rPr>
      </w:pPr>
      <w:r>
        <w:rPr>
          <w:rFonts w:hint="cs"/>
          <w:rtl/>
          <w:lang w:eastAsia="en-US"/>
        </w:rPr>
        <w:pict>
          <v:shape id="_x0000_s3062" type="#_x0000_t202" style="position:absolute;left:0;text-align:left;margin-left:470.35pt;margin-top:7.1pt;width:1in;height:16.8pt;z-index:251848704"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005B312B">
        <w:rPr>
          <w:rStyle w:val="default"/>
          <w:rFonts w:cs="FrankRuehl" w:hint="cs"/>
          <w:rtl/>
        </w:rPr>
        <w:t>(3)</w:t>
      </w:r>
      <w:r w:rsidR="005B312B">
        <w:rPr>
          <w:rStyle w:val="default"/>
          <w:rFonts w:cs="FrankRuehl" w:hint="cs"/>
          <w:rtl/>
        </w:rPr>
        <w:tab/>
        <w:t xml:space="preserve">האפשרות הנתונה למנוי לעשות שימוש בציוד קצה </w:t>
      </w:r>
      <w:r w:rsidRPr="007C1228">
        <w:rPr>
          <w:rStyle w:val="default"/>
          <w:rFonts w:cs="FrankRuehl" w:hint="cs"/>
          <w:rtl/>
        </w:rPr>
        <w:t>או בציוד תקשורת</w:t>
      </w:r>
      <w:r w:rsidR="005B312B">
        <w:rPr>
          <w:rStyle w:val="default"/>
          <w:rFonts w:cs="FrankRuehl" w:hint="cs"/>
          <w:rtl/>
        </w:rPr>
        <w:t xml:space="preserve"> בכל רשת בזק </w:t>
      </w:r>
      <w:r w:rsidRPr="007C1228">
        <w:rPr>
          <w:rStyle w:val="default"/>
          <w:rFonts w:cs="FrankRuehl" w:hint="cs"/>
          <w:rtl/>
        </w:rPr>
        <w:t xml:space="preserve">או ברשת המשמשת להפצת שידורים של </w:t>
      </w:r>
      <w:r w:rsidR="00EB2A36">
        <w:rPr>
          <w:rStyle w:val="default"/>
          <w:rFonts w:cs="FrankRuehl" w:hint="cs"/>
          <w:rtl/>
        </w:rPr>
        <w:t>ספק מורשה</w:t>
      </w:r>
      <w:r w:rsidRPr="007C1228">
        <w:rPr>
          <w:rStyle w:val="default"/>
          <w:rFonts w:cs="FrankRuehl" w:hint="cs"/>
          <w:rtl/>
        </w:rPr>
        <w:t xml:space="preserve"> (בסעיף זה </w:t>
      </w:r>
      <w:r w:rsidRPr="007C1228">
        <w:rPr>
          <w:rStyle w:val="default"/>
          <w:rFonts w:cs="FrankRuehl"/>
          <w:rtl/>
        </w:rPr>
        <w:t>–</w:t>
      </w:r>
      <w:r w:rsidRPr="007C1228">
        <w:rPr>
          <w:rStyle w:val="default"/>
          <w:rFonts w:cs="FrankRuehl" w:hint="cs"/>
          <w:rtl/>
        </w:rPr>
        <w:t xml:space="preserve"> רשת), אם הציוד האמור מיועד על פי טיבו ומהותו לפעול ברשתות מאותו הסוג</w:t>
      </w:r>
      <w:r w:rsidR="005B312B">
        <w:rPr>
          <w:rStyle w:val="default"/>
          <w:rFonts w:cs="FrankRuehl" w:hint="cs"/>
          <w:rtl/>
        </w:rPr>
        <w:t>.</w:t>
      </w:r>
    </w:p>
    <w:p w:rsidR="005B312B" w:rsidRDefault="005B312B" w:rsidP="001C24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הוראות סעיף קטן (ב) </w:t>
      </w:r>
      <w:r>
        <w:rPr>
          <w:rStyle w:val="default"/>
          <w:rFonts w:cs="FrankRuehl"/>
          <w:rtl/>
        </w:rPr>
        <w:t>–</w:t>
      </w:r>
    </w:p>
    <w:p w:rsidR="005B312B" w:rsidRDefault="007C1228" w:rsidP="007C1228">
      <w:pPr>
        <w:pStyle w:val="P00"/>
        <w:spacing w:before="72"/>
        <w:ind w:left="1021" w:right="1134"/>
        <w:rPr>
          <w:rStyle w:val="default"/>
          <w:rFonts w:cs="FrankRuehl" w:hint="cs"/>
          <w:rtl/>
        </w:rPr>
      </w:pPr>
      <w:r>
        <w:rPr>
          <w:rFonts w:hint="cs"/>
          <w:rtl/>
          <w:lang w:eastAsia="en-US"/>
        </w:rPr>
        <w:pict>
          <v:shape id="_x0000_s3065" type="#_x0000_t202" style="position:absolute;left:0;text-align:left;margin-left:470.35pt;margin-top:7.1pt;width:1in;height:16.8pt;z-index:251849728"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005B312B">
        <w:rPr>
          <w:rStyle w:val="default"/>
          <w:rFonts w:cs="FrankRuehl" w:hint="cs"/>
          <w:rtl/>
        </w:rPr>
        <w:t>(1)</w:t>
      </w:r>
      <w:r w:rsidR="005B312B">
        <w:rPr>
          <w:rStyle w:val="default"/>
          <w:rFonts w:cs="FrankRuehl" w:hint="cs"/>
          <w:rtl/>
        </w:rPr>
        <w:tab/>
        <w:t xml:space="preserve">הוראות פסקה (1) של הסעיף הקטן האמור לא יחולו על הגבלה או חסימה כאמור באותה פסקה המתחייבת מניהול תקין והוגן של מסרי הבזק המועברים ברשת של </w:t>
      </w:r>
      <w:r w:rsidR="00EB2A36">
        <w:rPr>
          <w:rStyle w:val="default"/>
          <w:rFonts w:cs="FrankRuehl" w:hint="cs"/>
          <w:rtl/>
        </w:rPr>
        <w:t>הספק המורשה</w:t>
      </w:r>
      <w:r w:rsidR="005B312B">
        <w:rPr>
          <w:rStyle w:val="default"/>
          <w:rFonts w:cs="FrankRuehl" w:hint="cs"/>
          <w:rtl/>
        </w:rPr>
        <w:t>; השר רשאי ליתן הוראות לעניין התנאים שבהתקיימם תיחשב הגבלה או חסימה כמתחייבת לשם ניהול תקין והוגן כאמור;</w:t>
      </w:r>
    </w:p>
    <w:p w:rsidR="005B312B" w:rsidRDefault="005B312B" w:rsidP="005436A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sidR="005436A7">
        <w:rPr>
          <w:rStyle w:val="default"/>
          <w:rFonts w:cs="FrankRuehl" w:hint="cs"/>
          <w:rtl/>
        </w:rPr>
        <w:t>הוראות פסקאות (1) עד (3) של הסעיף הקטן האמור לא יחולו בהתקיים אחד מאלה:</w:t>
      </w:r>
    </w:p>
    <w:p w:rsidR="00836BE0" w:rsidRDefault="007C1228" w:rsidP="007C1228">
      <w:pPr>
        <w:pStyle w:val="P00"/>
        <w:spacing w:before="72"/>
        <w:ind w:left="1474" w:right="1134"/>
        <w:rPr>
          <w:rStyle w:val="default"/>
          <w:rFonts w:cs="FrankRuehl" w:hint="cs"/>
          <w:rtl/>
        </w:rPr>
      </w:pPr>
      <w:r>
        <w:rPr>
          <w:rFonts w:hint="cs"/>
          <w:rtl/>
          <w:lang w:eastAsia="en-US"/>
        </w:rPr>
        <w:pict>
          <v:shape id="_x0000_s3068" type="#_x0000_t202" style="position:absolute;left:0;text-align:left;margin-left:470.35pt;margin-top:7.1pt;width:1in;height:16.8pt;z-index:251850752"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sidR="005436A7">
        <w:rPr>
          <w:rStyle w:val="default"/>
          <w:rFonts w:cs="FrankRuehl" w:hint="cs"/>
          <w:rtl/>
        </w:rPr>
        <w:t>(א)</w:t>
      </w:r>
      <w:r w:rsidR="005436A7">
        <w:rPr>
          <w:rStyle w:val="default"/>
          <w:rFonts w:cs="FrankRuehl" w:hint="cs"/>
          <w:rtl/>
        </w:rPr>
        <w:tab/>
      </w:r>
      <w:r w:rsidR="00836BE0">
        <w:rPr>
          <w:rStyle w:val="default"/>
          <w:rFonts w:cs="FrankRuehl" w:hint="cs"/>
          <w:rtl/>
        </w:rPr>
        <w:t xml:space="preserve">מנוי או קבוצת מנויים ביקשו זאת לגבי הפסקאות האמורות, כולן או חלק, </w:t>
      </w:r>
      <w:r w:rsidR="00EB2A36">
        <w:rPr>
          <w:rStyle w:val="default"/>
          <w:rFonts w:cs="FrankRuehl" w:hint="cs"/>
          <w:rtl/>
        </w:rPr>
        <w:t>מספק מורשה</w:t>
      </w:r>
      <w:r>
        <w:rPr>
          <w:rStyle w:val="default"/>
          <w:rFonts w:cs="FrankRuehl" w:hint="cs"/>
          <w:rtl/>
        </w:rPr>
        <w:t>,</w:t>
      </w:r>
      <w:r w:rsidR="00836BE0">
        <w:rPr>
          <w:rStyle w:val="default"/>
          <w:rFonts w:cs="FrankRuehl" w:hint="cs"/>
          <w:rtl/>
        </w:rPr>
        <w:t xml:space="preserve"> ממי שעוסק בסחר בציוד קצה רט"ן</w:t>
      </w:r>
      <w:r>
        <w:rPr>
          <w:rStyle w:val="default"/>
          <w:rFonts w:cs="FrankRuehl" w:hint="cs"/>
          <w:rtl/>
        </w:rPr>
        <w:t xml:space="preserve"> </w:t>
      </w:r>
      <w:r w:rsidRPr="007C1228">
        <w:rPr>
          <w:rStyle w:val="default"/>
          <w:rFonts w:cs="FrankRuehl" w:hint="cs"/>
          <w:rtl/>
        </w:rPr>
        <w:t>או ממי שעוסק בסחר בציוד תקשורת</w:t>
      </w:r>
      <w:r w:rsidR="00836BE0">
        <w:rPr>
          <w:rStyle w:val="default"/>
          <w:rFonts w:cs="FrankRuehl" w:hint="cs"/>
          <w:rtl/>
        </w:rPr>
        <w:t xml:space="preserve">, בבקשה פרטנית ומפורשת, שנמסרה בנפרד מהסכם ההתקשרות; נמסרה בקשה כאמור </w:t>
      </w:r>
      <w:r w:rsidR="00EB2A36">
        <w:rPr>
          <w:rStyle w:val="default"/>
          <w:rFonts w:cs="FrankRuehl" w:hint="cs"/>
          <w:rtl/>
        </w:rPr>
        <w:t>לספק מורשה</w:t>
      </w:r>
      <w:r w:rsidR="00836BE0">
        <w:rPr>
          <w:rStyle w:val="default"/>
          <w:rFonts w:cs="FrankRuehl" w:hint="cs"/>
          <w:rtl/>
        </w:rPr>
        <w:t xml:space="preserve">, רשאים המנוי או קבוצת המנויים, לפי העניין, </w:t>
      </w:r>
      <w:r w:rsidR="00EB2A36">
        <w:rPr>
          <w:rStyle w:val="default"/>
          <w:rFonts w:cs="FrankRuehl" w:hint="cs"/>
          <w:rtl/>
        </w:rPr>
        <w:t>והספק המורשה</w:t>
      </w:r>
      <w:r w:rsidR="00836BE0">
        <w:rPr>
          <w:rStyle w:val="default"/>
          <w:rFonts w:cs="FrankRuehl" w:hint="cs"/>
          <w:rtl/>
        </w:rPr>
        <w:t xml:space="preserve"> לקבוע בהסכם ההתקשרות ביניהם, כי לא יהיה ניתן להסיר את ההגבלה או החסימה או לקבוע את התנאים להסרת ההגבלה או החסימה כאמור באותן פסקאות;</w:t>
      </w:r>
    </w:p>
    <w:p w:rsidR="00836BE0" w:rsidRDefault="00836BE0" w:rsidP="00836BE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השר התיר זאת לגבי הפסקאות האמורות, כולן או חלקן, במקרים מיוחדים, לרבות לבקשת כוחות הביטחון; לעניין זה, השר יתיר כאמור בשים לב לשיקולים האמורים בסעיף 4(ב), ולתקופה קצובה הקצרה ביותר הנדרשת בנסיבות העניין, ורשאי הוא להאריך את התקופה בתקופות נוספות כאמור, אם ראה שהדב</w:t>
      </w:r>
      <w:r w:rsidR="007C1228">
        <w:rPr>
          <w:rStyle w:val="default"/>
          <w:rFonts w:cs="FrankRuehl" w:hint="cs"/>
          <w:rtl/>
        </w:rPr>
        <w:t>ר מתחייב בנסיבות העניין;</w:t>
      </w:r>
    </w:p>
    <w:p w:rsidR="007C1228" w:rsidRDefault="007C1228" w:rsidP="007C1228">
      <w:pPr>
        <w:pStyle w:val="P00"/>
        <w:spacing w:before="72"/>
        <w:ind w:left="1474" w:right="1134"/>
        <w:rPr>
          <w:rStyle w:val="default"/>
          <w:rFonts w:cs="FrankRuehl" w:hint="cs"/>
          <w:rtl/>
        </w:rPr>
      </w:pPr>
      <w:r w:rsidRPr="007C1228">
        <w:rPr>
          <w:rStyle w:val="default"/>
          <w:rFonts w:cs="FrankRuehl" w:hint="cs"/>
          <w:rtl/>
        </w:rPr>
        <w:pict>
          <v:shape id="_x0000_s3069" type="#_x0000_t202" style="position:absolute;left:0;text-align:left;margin-left:470.35pt;margin-top:7.1pt;width:1in;height:16.8pt;z-index:251851776" filled="f" stroked="f">
            <v:textbox inset="1mm,0,1mm,0">
              <w:txbxContent>
                <w:p w:rsidR="00F17E28" w:rsidRDefault="00F17E28" w:rsidP="007C1228">
                  <w:pPr>
                    <w:spacing w:line="160" w:lineRule="exact"/>
                    <w:jc w:val="left"/>
                    <w:rPr>
                      <w:rFonts w:cs="Miriam" w:hint="cs"/>
                      <w:noProof/>
                      <w:szCs w:val="18"/>
                      <w:rtl/>
                    </w:rPr>
                  </w:pPr>
                  <w:r>
                    <w:rPr>
                      <w:rFonts w:cs="Miriam" w:hint="cs"/>
                      <w:noProof/>
                      <w:szCs w:val="18"/>
                      <w:rtl/>
                    </w:rPr>
                    <w:t>(תיקון מס' 58) תשע"ד-2014</w:t>
                  </w:r>
                </w:p>
              </w:txbxContent>
            </v:textbox>
          </v:shape>
        </w:pict>
      </w:r>
      <w:r>
        <w:rPr>
          <w:rStyle w:val="default"/>
          <w:rFonts w:cs="FrankRuehl" w:hint="cs"/>
          <w:rtl/>
        </w:rPr>
        <w:t>(</w:t>
      </w:r>
      <w:r w:rsidRPr="007C1228">
        <w:rPr>
          <w:rStyle w:val="default"/>
          <w:rFonts w:cs="FrankRuehl" w:hint="cs"/>
          <w:rtl/>
        </w:rPr>
        <w:t>ג)</w:t>
      </w:r>
      <w:r w:rsidRPr="007C1228">
        <w:rPr>
          <w:rStyle w:val="default"/>
          <w:rFonts w:cs="FrankRuehl" w:hint="cs"/>
          <w:rtl/>
        </w:rPr>
        <w:tab/>
        <w:t>ההגבלה או החסימה נעשו לפי הוראה של גורם המוסמך לפי דין לתת הוראה כאמור או בהתאם להחלטה של בית משפט.</w:t>
      </w:r>
    </w:p>
    <w:p w:rsidR="0007208B" w:rsidRPr="0088080B" w:rsidRDefault="0007208B" w:rsidP="0007208B">
      <w:pPr>
        <w:pStyle w:val="P00"/>
        <w:spacing w:before="0"/>
        <w:ind w:left="0" w:right="1134"/>
        <w:rPr>
          <w:rStyle w:val="default"/>
          <w:rFonts w:cs="FrankRuehl" w:hint="cs"/>
          <w:vanish/>
          <w:color w:val="FF0000"/>
          <w:szCs w:val="20"/>
          <w:shd w:val="clear" w:color="auto" w:fill="FFFF99"/>
          <w:rtl/>
        </w:rPr>
      </w:pPr>
      <w:bookmarkStart w:id="559" w:name="Rov585"/>
      <w:r w:rsidRPr="0088080B">
        <w:rPr>
          <w:rStyle w:val="default"/>
          <w:rFonts w:cs="FrankRuehl" w:hint="cs"/>
          <w:vanish/>
          <w:color w:val="FF0000"/>
          <w:szCs w:val="20"/>
          <w:shd w:val="clear" w:color="auto" w:fill="FFFF99"/>
          <w:rtl/>
        </w:rPr>
        <w:t>מיום 1.1.2011</w:t>
      </w:r>
    </w:p>
    <w:p w:rsidR="0007208B" w:rsidRPr="0088080B" w:rsidRDefault="0007208B" w:rsidP="000720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07208B" w:rsidRPr="0088080B" w:rsidRDefault="0007208B" w:rsidP="0007208B">
      <w:pPr>
        <w:pStyle w:val="P00"/>
        <w:spacing w:before="0"/>
        <w:ind w:left="0" w:right="1134"/>
        <w:rPr>
          <w:rStyle w:val="default"/>
          <w:rFonts w:cs="FrankRuehl" w:hint="cs"/>
          <w:vanish/>
          <w:szCs w:val="20"/>
          <w:shd w:val="clear" w:color="auto" w:fill="FFFF99"/>
          <w:rtl/>
        </w:rPr>
      </w:pPr>
      <w:hyperlink r:id="rId1731"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141 (</w:t>
      </w:r>
      <w:hyperlink r:id="rId1732"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07208B" w:rsidRPr="0088080B" w:rsidRDefault="0007208B" w:rsidP="000720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51ג</w:t>
      </w:r>
    </w:p>
    <w:p w:rsidR="005709B8" w:rsidRPr="0088080B" w:rsidRDefault="005709B8" w:rsidP="005709B8">
      <w:pPr>
        <w:pStyle w:val="P00"/>
        <w:spacing w:before="0"/>
        <w:ind w:left="0" w:right="1134"/>
        <w:rPr>
          <w:rStyle w:val="default"/>
          <w:rFonts w:cs="FrankRuehl" w:hint="cs"/>
          <w:vanish/>
          <w:szCs w:val="20"/>
          <w:shd w:val="clear" w:color="auto" w:fill="FFFF99"/>
          <w:rtl/>
        </w:rPr>
      </w:pPr>
    </w:p>
    <w:p w:rsidR="005709B8" w:rsidRPr="0088080B" w:rsidRDefault="005709B8" w:rsidP="005709B8">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5709B8" w:rsidRPr="0088080B" w:rsidRDefault="005709B8" w:rsidP="005709B8">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5709B8" w:rsidRPr="0088080B" w:rsidRDefault="005709B8" w:rsidP="005709B8">
      <w:pPr>
        <w:pStyle w:val="P00"/>
        <w:spacing w:before="0"/>
        <w:ind w:left="0" w:right="1134"/>
        <w:rPr>
          <w:rStyle w:val="default"/>
          <w:rFonts w:cs="FrankRuehl" w:hint="cs"/>
          <w:vanish/>
          <w:szCs w:val="20"/>
          <w:shd w:val="clear" w:color="auto" w:fill="FFFF99"/>
          <w:rtl/>
        </w:rPr>
      </w:pPr>
      <w:hyperlink r:id="rId1733"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282 (</w:t>
      </w:r>
      <w:hyperlink r:id="rId1734"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5709B8" w:rsidRPr="0088080B" w:rsidRDefault="005709B8" w:rsidP="005709B8">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51</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7C1228" w:rsidRPr="0088080B" w:rsidRDefault="007C1228" w:rsidP="005709B8">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"בעל רישיון"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בעל רישיון, בעל רישיון לשידורים או מי שפועל מכוח היתר כללי;</w:t>
      </w:r>
    </w:p>
    <w:p w:rsidR="005709B8" w:rsidRPr="0088080B" w:rsidRDefault="005709B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"כוחות הביטחון"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כהגדרתם בסעיף 13;</w:t>
      </w:r>
    </w:p>
    <w:p w:rsidR="005709B8" w:rsidRPr="0088080B" w:rsidRDefault="005709B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"סחר"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כהגדרתו בסעיף 5(א1) לפקודת הטלגרף </w:t>
      </w:r>
      <w:r w:rsidR="007C1228" w:rsidRPr="0088080B">
        <w:rPr>
          <w:rStyle w:val="default"/>
          <w:rFonts w:cs="FrankRuehl" w:hint="cs"/>
          <w:vanish/>
          <w:sz w:val="22"/>
          <w:szCs w:val="22"/>
          <w:shd w:val="clear" w:color="auto" w:fill="FFFF99"/>
          <w:rtl/>
        </w:rPr>
        <w:t>האלחוטי [נוסח חדש], התשל"ב-1972;</w:t>
      </w:r>
    </w:p>
    <w:p w:rsidR="007C1228" w:rsidRPr="0088080B" w:rsidRDefault="007C122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"סחר בציוד תקשורת"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ייבוא, הפצה, מכירה, השכרה, השאלה או תחזוקה של ציוד תקשורת;</w:t>
      </w:r>
    </w:p>
    <w:p w:rsidR="007C1228" w:rsidRPr="0088080B" w:rsidRDefault="007C122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 xml:space="preserve">"ציוד תקשורת"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ציוד שנועד או שנדרש לצורך קבלת שירותיו של בעל רישיון.</w:t>
      </w:r>
    </w:p>
    <w:p w:rsidR="005709B8" w:rsidRPr="0088080B" w:rsidRDefault="005709B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בעל רישיון ומי</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בעל רישיון, מי</w:t>
      </w:r>
      <w:r w:rsidRPr="0088080B">
        <w:rPr>
          <w:rStyle w:val="default"/>
          <w:rFonts w:cs="FrankRuehl" w:hint="cs"/>
          <w:vanish/>
          <w:sz w:val="22"/>
          <w:szCs w:val="22"/>
          <w:shd w:val="clear" w:color="auto" w:fill="FFFF99"/>
          <w:rtl/>
        </w:rPr>
        <w:t xml:space="preserve"> שעוסק בסחר בציוד קצה שהוא ציוד רדיו טלפון נייד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ציוד קצה רט"ן)</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ומי שעוסק בסחר בציוד תקשורת</w:t>
      </w:r>
      <w:r w:rsidRPr="0088080B">
        <w:rPr>
          <w:rStyle w:val="default"/>
          <w:rFonts w:cs="FrankRuehl" w:hint="cs"/>
          <w:vanish/>
          <w:sz w:val="22"/>
          <w:szCs w:val="22"/>
          <w:shd w:val="clear" w:color="auto" w:fill="FFFF99"/>
          <w:rtl/>
        </w:rPr>
        <w:t>, לא יגרום להגבלה או לחסימה של המפורטים להלן, בעצמו או באמצעות אחר, לרבות בדרך של קביעת תעריפים:</w:t>
      </w:r>
    </w:p>
    <w:p w:rsidR="005709B8" w:rsidRPr="0088080B" w:rsidRDefault="005709B8" w:rsidP="00570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האפשרות הנתונה למנוי לעשות שימוש בכל שירות או יישום, המסופקים על גבי רשת האינטרנט;</w:t>
      </w:r>
    </w:p>
    <w:p w:rsidR="005709B8" w:rsidRPr="0088080B" w:rsidRDefault="005709B8" w:rsidP="00570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התכונות או המאפיינים המובנים של ציוד קצה </w:t>
      </w:r>
      <w:r w:rsidRPr="0088080B">
        <w:rPr>
          <w:rStyle w:val="default"/>
          <w:rFonts w:cs="FrankRuehl" w:hint="cs"/>
          <w:strike/>
          <w:vanish/>
          <w:sz w:val="22"/>
          <w:szCs w:val="22"/>
          <w:shd w:val="clear" w:color="auto" w:fill="FFFF99"/>
          <w:rtl/>
        </w:rPr>
        <w:t>רט"ן</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או של ציוד תקשורת</w:t>
      </w:r>
      <w:r w:rsidRPr="0088080B">
        <w:rPr>
          <w:rStyle w:val="default"/>
          <w:rFonts w:cs="FrankRuehl" w:hint="cs"/>
          <w:vanish/>
          <w:sz w:val="22"/>
          <w:szCs w:val="22"/>
          <w:shd w:val="clear" w:color="auto" w:fill="FFFF99"/>
          <w:rtl/>
        </w:rPr>
        <w:t>;</w:t>
      </w:r>
    </w:p>
    <w:p w:rsidR="005709B8" w:rsidRPr="0088080B" w:rsidRDefault="005709B8" w:rsidP="00570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האפשרות הנתונה למנוי לעשות שימוש בציוד קצה </w:t>
      </w:r>
      <w:r w:rsidRPr="0088080B">
        <w:rPr>
          <w:rStyle w:val="default"/>
          <w:rFonts w:cs="FrankRuehl" w:hint="cs"/>
          <w:strike/>
          <w:vanish/>
          <w:sz w:val="22"/>
          <w:szCs w:val="22"/>
          <w:shd w:val="clear" w:color="auto" w:fill="FFFF99"/>
          <w:rtl/>
        </w:rPr>
        <w:t>רט"ן</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או בציוד תקשורת</w:t>
      </w:r>
      <w:r w:rsidRPr="0088080B">
        <w:rPr>
          <w:rStyle w:val="default"/>
          <w:rFonts w:cs="FrankRuehl" w:hint="cs"/>
          <w:vanish/>
          <w:sz w:val="22"/>
          <w:szCs w:val="22"/>
          <w:shd w:val="clear" w:color="auto" w:fill="FFFF99"/>
          <w:rtl/>
        </w:rPr>
        <w:t xml:space="preserve"> בכל רשת בזק </w:t>
      </w:r>
      <w:r w:rsidRPr="0088080B">
        <w:rPr>
          <w:rStyle w:val="default"/>
          <w:rFonts w:cs="FrankRuehl" w:hint="cs"/>
          <w:strike/>
          <w:vanish/>
          <w:sz w:val="22"/>
          <w:szCs w:val="22"/>
          <w:shd w:val="clear" w:color="auto" w:fill="FFFF99"/>
          <w:rtl/>
        </w:rPr>
        <w:t>ציבורית של בעל רישיון</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 xml:space="preserve">או ברשת המשמשת להפצת שידורים של בעל רישיון (בסעיף זה </w:t>
      </w:r>
      <w:r w:rsidR="007C1228" w:rsidRPr="0088080B">
        <w:rPr>
          <w:rStyle w:val="default"/>
          <w:rFonts w:cs="FrankRuehl"/>
          <w:vanish/>
          <w:sz w:val="22"/>
          <w:szCs w:val="22"/>
          <w:u w:val="single"/>
          <w:shd w:val="clear" w:color="auto" w:fill="FFFF99"/>
          <w:rtl/>
        </w:rPr>
        <w:t>–</w:t>
      </w:r>
      <w:r w:rsidR="007C1228" w:rsidRPr="0088080B">
        <w:rPr>
          <w:rStyle w:val="default"/>
          <w:rFonts w:cs="FrankRuehl" w:hint="cs"/>
          <w:vanish/>
          <w:sz w:val="22"/>
          <w:szCs w:val="22"/>
          <w:u w:val="single"/>
          <w:shd w:val="clear" w:color="auto" w:fill="FFFF99"/>
          <w:rtl/>
        </w:rPr>
        <w:t xml:space="preserve"> רשת), אם הציוד האמור מיועד על פי טיבו ומהותו לפעול ברשתות מאותו הסוג</w:t>
      </w:r>
      <w:r w:rsidRPr="0088080B">
        <w:rPr>
          <w:rStyle w:val="default"/>
          <w:rFonts w:cs="FrankRuehl" w:hint="cs"/>
          <w:vanish/>
          <w:sz w:val="22"/>
          <w:szCs w:val="22"/>
          <w:shd w:val="clear" w:color="auto" w:fill="FFFF99"/>
          <w:rtl/>
        </w:rPr>
        <w:t>.</w:t>
      </w:r>
    </w:p>
    <w:p w:rsidR="005709B8" w:rsidRPr="0088080B" w:rsidRDefault="005709B8" w:rsidP="005709B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 xml:space="preserve">על אף הוראות סעיף קטן (ב) </w:t>
      </w:r>
      <w:r w:rsidRPr="0088080B">
        <w:rPr>
          <w:rStyle w:val="default"/>
          <w:rFonts w:cs="FrankRuehl"/>
          <w:vanish/>
          <w:sz w:val="22"/>
          <w:szCs w:val="22"/>
          <w:shd w:val="clear" w:color="auto" w:fill="FFFF99"/>
          <w:rtl/>
        </w:rPr>
        <w:t>–</w:t>
      </w:r>
    </w:p>
    <w:p w:rsidR="005709B8" w:rsidRPr="0088080B" w:rsidRDefault="005709B8" w:rsidP="00570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הוראות פסקה (1) של הסעיף הקטן האמור לא יחולו על הגבלה או חסימה כאמור באותה פסקה המתחייבת מניהול תקין והוגן של מסרי הבזק המועברים ברשת </w:t>
      </w:r>
      <w:r w:rsidRPr="0088080B">
        <w:rPr>
          <w:rStyle w:val="default"/>
          <w:rFonts w:cs="FrankRuehl" w:hint="cs"/>
          <w:strike/>
          <w:vanish/>
          <w:sz w:val="22"/>
          <w:szCs w:val="22"/>
          <w:shd w:val="clear" w:color="auto" w:fill="FFFF99"/>
          <w:rtl/>
        </w:rPr>
        <w:t>הבזק הציבורית</w:t>
      </w:r>
      <w:r w:rsidRPr="0088080B">
        <w:rPr>
          <w:rStyle w:val="default"/>
          <w:rFonts w:cs="FrankRuehl" w:hint="cs"/>
          <w:vanish/>
          <w:sz w:val="22"/>
          <w:szCs w:val="22"/>
          <w:shd w:val="clear" w:color="auto" w:fill="FFFF99"/>
          <w:rtl/>
        </w:rPr>
        <w:t xml:space="preserve"> של בעל הרישיון; השר רשאי ליתן הוראות לעניין התנאים שבהתקיימם תיחשב הגבלה או חסימה כמתחייבת לשם ניהול תקין והוגן כאמור;</w:t>
      </w:r>
    </w:p>
    <w:p w:rsidR="005709B8" w:rsidRPr="0088080B" w:rsidRDefault="005709B8" w:rsidP="005709B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הוראות פסקאות (1) עד (3) של הסעיף הקטן האמור לא יחולו בהתקיים אחד מאלה:</w:t>
      </w:r>
    </w:p>
    <w:p w:rsidR="005709B8" w:rsidRPr="0088080B" w:rsidRDefault="005709B8" w:rsidP="005709B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מנוי או קבוצת מנויים ביקשו זאת לגבי הפסקאות האמורות, כולן או חלק, </w:t>
      </w:r>
      <w:r w:rsidRPr="0088080B">
        <w:rPr>
          <w:rStyle w:val="default"/>
          <w:rFonts w:cs="FrankRuehl" w:hint="cs"/>
          <w:strike/>
          <w:vanish/>
          <w:sz w:val="22"/>
          <w:szCs w:val="22"/>
          <w:shd w:val="clear" w:color="auto" w:fill="FFFF99"/>
          <w:rtl/>
        </w:rPr>
        <w:t>מבעל רישיון או ממי</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מבעל רישיון, ממי</w:t>
      </w:r>
      <w:r w:rsidRPr="0088080B">
        <w:rPr>
          <w:rStyle w:val="default"/>
          <w:rFonts w:cs="FrankRuehl" w:hint="cs"/>
          <w:vanish/>
          <w:sz w:val="22"/>
          <w:szCs w:val="22"/>
          <w:shd w:val="clear" w:color="auto" w:fill="FFFF99"/>
          <w:rtl/>
        </w:rPr>
        <w:t xml:space="preserve"> שעוסק בסחר בציוד קצה רט"ן</w:t>
      </w:r>
      <w:r w:rsidR="007C1228" w:rsidRPr="0088080B">
        <w:rPr>
          <w:rStyle w:val="default"/>
          <w:rFonts w:cs="FrankRuehl" w:hint="cs"/>
          <w:vanish/>
          <w:sz w:val="22"/>
          <w:szCs w:val="22"/>
          <w:shd w:val="clear" w:color="auto" w:fill="FFFF99"/>
          <w:rtl/>
        </w:rPr>
        <w:t xml:space="preserve"> </w:t>
      </w:r>
      <w:r w:rsidR="007C1228" w:rsidRPr="0088080B">
        <w:rPr>
          <w:rStyle w:val="default"/>
          <w:rFonts w:cs="FrankRuehl" w:hint="cs"/>
          <w:vanish/>
          <w:sz w:val="22"/>
          <w:szCs w:val="22"/>
          <w:u w:val="single"/>
          <w:shd w:val="clear" w:color="auto" w:fill="FFFF99"/>
          <w:rtl/>
        </w:rPr>
        <w:t>או ממי שעוסק בסחר בציוד תקשורת</w:t>
      </w:r>
      <w:r w:rsidRPr="0088080B">
        <w:rPr>
          <w:rStyle w:val="default"/>
          <w:rFonts w:cs="FrankRuehl" w:hint="cs"/>
          <w:vanish/>
          <w:sz w:val="22"/>
          <w:szCs w:val="22"/>
          <w:shd w:val="clear" w:color="auto" w:fill="FFFF99"/>
          <w:rtl/>
        </w:rPr>
        <w:t>, בבקשה פרטנית ומפורשת, שנמסרה בנפרד מהסכם ההתקשרות; נמסרה בקשה כאמור לבעל רישיון, רשאים המנוי או קבוצת המנויים, לפי העניין, ובעל הרישיון לקבוע בהסכם ההתקשרות ביניהם, כי לא יהיה ניתן להסיר את ההגבלה או החסימה או לקבוע את התנאים להסרת ההגבלה או החסימה כאמור באותן פסקאות;</w:t>
      </w:r>
    </w:p>
    <w:p w:rsidR="005709B8" w:rsidRPr="0088080B" w:rsidRDefault="005709B8" w:rsidP="005709B8">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השר התיר זאת לגבי הפסקאות האמורות, כולן או חלקן, במקרים מיוחדים, לרבות לבקשת כוחות הביטחון; לעניין זה, השר יתיר כאמור בשים לב לשיקולים האמורים בסעיף 4(ב), ולתקופה קצובה הקצרה ביותר הנדרשת בנסיבות העניין, ורשאי הוא להאריך את התקופה בתקופות נוספות כאמור, אם ראה שהדב</w:t>
      </w:r>
      <w:r w:rsidR="007C1228" w:rsidRPr="0088080B">
        <w:rPr>
          <w:rStyle w:val="default"/>
          <w:rFonts w:cs="FrankRuehl" w:hint="cs"/>
          <w:vanish/>
          <w:sz w:val="22"/>
          <w:szCs w:val="22"/>
          <w:shd w:val="clear" w:color="auto" w:fill="FFFF99"/>
          <w:rtl/>
        </w:rPr>
        <w:t>ר מתחייב בנסיבות העניין;</w:t>
      </w:r>
    </w:p>
    <w:p w:rsidR="007C1228" w:rsidRPr="0088080B" w:rsidRDefault="007C1228" w:rsidP="007C1228">
      <w:pPr>
        <w:pStyle w:val="P00"/>
        <w:spacing w:before="0"/>
        <w:ind w:left="1474"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(ג)</w:t>
      </w:r>
      <w:r w:rsidRPr="0088080B">
        <w:rPr>
          <w:rStyle w:val="default"/>
          <w:rFonts w:cs="FrankRuehl" w:hint="cs"/>
          <w:vanish/>
          <w:sz w:val="22"/>
          <w:szCs w:val="22"/>
          <w:u w:val="single"/>
          <w:shd w:val="clear" w:color="auto" w:fill="FFFF99"/>
          <w:rtl/>
        </w:rPr>
        <w:tab/>
        <w:t>ההגבלה או החסימה נעשו לפי הוראה של גורם המוסמך לפי דין לתת הוראה כאמור או בהתאם להחלטה של בית משפט.</w:t>
      </w:r>
    </w:p>
    <w:p w:rsidR="00B873E8" w:rsidRPr="0088080B" w:rsidRDefault="00B873E8" w:rsidP="00B873E8">
      <w:pPr>
        <w:pStyle w:val="P00"/>
        <w:spacing w:before="0"/>
        <w:ind w:left="0" w:right="1134"/>
        <w:rPr>
          <w:rStyle w:val="default"/>
          <w:rFonts w:ascii="FrankRuehl" w:hAnsi="FrankRuehl" w:cs="FrankRuehl"/>
          <w:vanish/>
          <w:szCs w:val="20"/>
          <w:shd w:val="clear" w:color="auto" w:fill="FFFF99"/>
          <w:rtl/>
        </w:rPr>
      </w:pPr>
    </w:p>
    <w:p w:rsidR="00B873E8" w:rsidRPr="0088080B" w:rsidRDefault="00B873E8" w:rsidP="00B873E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22.4.2018</w:t>
      </w:r>
    </w:p>
    <w:p w:rsidR="00B873E8" w:rsidRPr="0088080B" w:rsidRDefault="00B873E8" w:rsidP="00B873E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 xml:space="preserve">תיקון מס' </w:t>
      </w:r>
      <w:r w:rsidRPr="0088080B">
        <w:rPr>
          <w:rStyle w:val="default"/>
          <w:rFonts w:ascii="FrankRuehl" w:hAnsi="FrankRuehl" w:cs="FrankRuehl" w:hint="cs"/>
          <w:b/>
          <w:bCs/>
          <w:vanish/>
          <w:szCs w:val="20"/>
          <w:shd w:val="clear" w:color="auto" w:fill="FFFF99"/>
          <w:rtl/>
        </w:rPr>
        <w:t>70</w:t>
      </w:r>
    </w:p>
    <w:p w:rsidR="00B873E8" w:rsidRPr="0088080B" w:rsidRDefault="00B873E8" w:rsidP="00B873E8">
      <w:pPr>
        <w:pStyle w:val="P00"/>
        <w:spacing w:before="0"/>
        <w:ind w:left="0" w:right="1134"/>
        <w:rPr>
          <w:rStyle w:val="default"/>
          <w:rFonts w:ascii="FrankRuehl" w:hAnsi="FrankRuehl" w:cs="FrankRuehl"/>
          <w:vanish/>
          <w:szCs w:val="20"/>
          <w:shd w:val="clear" w:color="auto" w:fill="FFFF99"/>
          <w:rtl/>
        </w:rPr>
      </w:pPr>
      <w:hyperlink r:id="rId1735" w:history="1">
        <w:r w:rsidRPr="0088080B">
          <w:rPr>
            <w:rStyle w:val="Hyperlink"/>
            <w:rFonts w:ascii="FrankRuehl" w:hAnsi="FrankRuehl"/>
            <w:vanish/>
            <w:szCs w:val="20"/>
            <w:shd w:val="clear" w:color="auto" w:fill="FFFF99"/>
            <w:rtl/>
          </w:rPr>
          <w:t>ס"ח תשע"ח מס' 2712</w:t>
        </w:r>
      </w:hyperlink>
      <w:r w:rsidRPr="0088080B">
        <w:rPr>
          <w:rStyle w:val="default"/>
          <w:rFonts w:ascii="FrankRuehl" w:hAnsi="FrankRuehl" w:cs="FrankRuehl"/>
          <w:vanish/>
          <w:szCs w:val="20"/>
          <w:shd w:val="clear" w:color="auto" w:fill="FFFF99"/>
          <w:rtl/>
        </w:rPr>
        <w:t xml:space="preserve"> מיום 22.3.2018 עמ' 489 (</w:t>
      </w:r>
      <w:hyperlink r:id="rId1736" w:history="1">
        <w:r w:rsidRPr="0088080B">
          <w:rPr>
            <w:rStyle w:val="Hyperlink"/>
            <w:rFonts w:ascii="FrankRuehl" w:hAnsi="FrankRuehl"/>
            <w:vanish/>
            <w:szCs w:val="20"/>
            <w:shd w:val="clear" w:color="auto" w:fill="FFFF99"/>
            <w:rtl/>
          </w:rPr>
          <w:t>ה"ח 1196</w:t>
        </w:r>
      </w:hyperlink>
      <w:r w:rsidRPr="0088080B">
        <w:rPr>
          <w:rStyle w:val="default"/>
          <w:rFonts w:ascii="FrankRuehl" w:hAnsi="FrankRuehl" w:cs="FrankRuehl"/>
          <w:vanish/>
          <w:szCs w:val="20"/>
          <w:shd w:val="clear" w:color="auto" w:fill="FFFF99"/>
          <w:rtl/>
        </w:rPr>
        <w:t>)</w:t>
      </w:r>
    </w:p>
    <w:p w:rsidR="00AB625B" w:rsidRPr="0088080B" w:rsidRDefault="00AB625B" w:rsidP="00AB625B">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AB625B" w:rsidRPr="0088080B" w:rsidRDefault="00AB625B" w:rsidP="00AB625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"בעל רישיון"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בעל רישיון, בעל רישיון לשידורים או מי שפועל מכוח היתר כללי;</w:t>
      </w:r>
    </w:p>
    <w:p w:rsidR="00AB625B" w:rsidRPr="0088080B" w:rsidRDefault="00AB625B" w:rsidP="00AB625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"כוחות הביטחון"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כהגדרתם בסעיף 13;</w:t>
      </w:r>
    </w:p>
    <w:p w:rsidR="00AB625B" w:rsidRPr="0088080B" w:rsidRDefault="00AB625B" w:rsidP="00AB625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"סחר"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Pr="0088080B">
        <w:rPr>
          <w:rStyle w:val="default"/>
          <w:rFonts w:cs="FrankRuehl" w:hint="cs"/>
          <w:strike/>
          <w:vanish/>
          <w:sz w:val="22"/>
          <w:szCs w:val="22"/>
          <w:shd w:val="clear" w:color="auto" w:fill="FFFF99"/>
          <w:rtl/>
        </w:rPr>
        <w:t>כהגדרתו בסעיף 5(א1) לפקודת הטלגרף האלחוטי [נוסח חדש], התשל"ב-1972</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ייבוא, הפצה, מכירה, השכרה, השאלה או תחזוקה</w:t>
      </w:r>
      <w:r w:rsidRPr="0088080B">
        <w:rPr>
          <w:rStyle w:val="default"/>
          <w:rFonts w:cs="FrankRuehl" w:hint="cs"/>
          <w:vanish/>
          <w:sz w:val="22"/>
          <w:szCs w:val="22"/>
          <w:shd w:val="clear" w:color="auto" w:fill="FFFF99"/>
          <w:rtl/>
        </w:rPr>
        <w:t>;</w:t>
      </w:r>
    </w:p>
    <w:p w:rsidR="00AB625B" w:rsidRPr="0088080B" w:rsidRDefault="00AB625B" w:rsidP="00AB625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"סחר בציוד תקשורת"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ייבוא, הפצה, מכירה, השכרה, השאלה או תחזוקה של ציוד תקשורת;</w:t>
      </w:r>
    </w:p>
    <w:p w:rsidR="00AB625B" w:rsidRPr="0088080B" w:rsidRDefault="00AB625B" w:rsidP="00AB625B">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"ציוד תקשורת"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ציוד שנועד או שנדרש לצורך קבלת שירותיו של בעל רישיון.</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p>
    <w:p w:rsidR="00AB625B" w:rsidRPr="0088080B" w:rsidRDefault="00AB625B" w:rsidP="00AB625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AB625B" w:rsidRPr="0088080B" w:rsidRDefault="00AB625B" w:rsidP="00AB625B">
      <w:pPr>
        <w:pStyle w:val="P00"/>
        <w:spacing w:before="0"/>
        <w:ind w:left="0" w:right="1134"/>
        <w:rPr>
          <w:rStyle w:val="default"/>
          <w:rFonts w:ascii="FrankRuehl" w:hAnsi="FrankRuehl" w:cs="FrankRuehl"/>
          <w:vanish/>
          <w:szCs w:val="20"/>
          <w:shd w:val="clear" w:color="auto" w:fill="FFFF99"/>
          <w:rtl/>
        </w:rPr>
      </w:pPr>
      <w:hyperlink r:id="rId173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393AE9"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955</w:t>
      </w:r>
      <w:r w:rsidRPr="0088080B">
        <w:rPr>
          <w:rStyle w:val="default"/>
          <w:rFonts w:ascii="FrankRuehl" w:hAnsi="FrankRuehl" w:cs="FrankRuehl"/>
          <w:vanish/>
          <w:szCs w:val="20"/>
          <w:shd w:val="clear" w:color="auto" w:fill="FFFF99"/>
          <w:rtl/>
        </w:rPr>
        <w:t xml:space="preserve"> (</w:t>
      </w:r>
      <w:hyperlink r:id="rId173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873E8" w:rsidRPr="0088080B" w:rsidRDefault="00B873E8" w:rsidP="00B873E8">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B873E8" w:rsidRPr="0088080B" w:rsidRDefault="00B873E8" w:rsidP="00B873E8">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רישיון, בעל רישיון לשידורים או מי שפועל מכוח היתר כללי;</w:t>
      </w:r>
    </w:p>
    <w:p w:rsidR="00B873E8" w:rsidRPr="0088080B" w:rsidRDefault="00B873E8" w:rsidP="00B873E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"כוחות הביטחון"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כהגדרתם בסעיף 13;</w:t>
      </w:r>
    </w:p>
    <w:p w:rsidR="00B873E8" w:rsidRPr="0088080B" w:rsidRDefault="00B873E8" w:rsidP="00B873E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"סחר"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ייבוא, הפצה, מכירה, השכרה, השאלה או תחזוקה;</w:t>
      </w:r>
    </w:p>
    <w:p w:rsidR="00AB625B" w:rsidRPr="0088080B" w:rsidRDefault="00AB625B" w:rsidP="00B873E8">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"ספק מורשה"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בעל רישיון לשידורים;</w:t>
      </w:r>
    </w:p>
    <w:p w:rsidR="00B873E8" w:rsidRPr="0088080B" w:rsidRDefault="00B873E8" w:rsidP="00B873E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"סחר בציוד תקשורת"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w:t>
      </w:r>
      <w:r w:rsidR="00AB625B" w:rsidRPr="0088080B">
        <w:rPr>
          <w:rStyle w:val="default"/>
          <w:rFonts w:cs="FrankRuehl" w:hint="cs"/>
          <w:vanish/>
          <w:sz w:val="22"/>
          <w:szCs w:val="22"/>
          <w:shd w:val="clear" w:color="auto" w:fill="FFFF99"/>
          <w:rtl/>
        </w:rPr>
        <w:t>(נמחקה)</w:t>
      </w:r>
      <w:r w:rsidRPr="0088080B">
        <w:rPr>
          <w:rStyle w:val="default"/>
          <w:rFonts w:cs="FrankRuehl" w:hint="cs"/>
          <w:vanish/>
          <w:sz w:val="22"/>
          <w:szCs w:val="22"/>
          <w:shd w:val="clear" w:color="auto" w:fill="FFFF99"/>
          <w:rtl/>
        </w:rPr>
        <w:t>;</w:t>
      </w:r>
    </w:p>
    <w:p w:rsidR="00393AE9" w:rsidRPr="0088080B" w:rsidRDefault="00B873E8" w:rsidP="00C8205B">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"ציוד תקשורת"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ציוד שנועד או שנדרש לצורך קבלת שירותיו של </w:t>
      </w:r>
      <w:r w:rsidRPr="0088080B">
        <w:rPr>
          <w:rStyle w:val="default"/>
          <w:rFonts w:cs="FrankRuehl" w:hint="cs"/>
          <w:strike/>
          <w:vanish/>
          <w:sz w:val="22"/>
          <w:szCs w:val="22"/>
          <w:shd w:val="clear" w:color="auto" w:fill="FFFF99"/>
          <w:rtl/>
        </w:rPr>
        <w:t>בעל 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ספק מורשה</w:t>
      </w:r>
      <w:r w:rsidR="00393AE9" w:rsidRPr="0088080B">
        <w:rPr>
          <w:rStyle w:val="default"/>
          <w:rFonts w:cs="FrankRuehl" w:hint="cs"/>
          <w:vanish/>
          <w:sz w:val="22"/>
          <w:szCs w:val="22"/>
          <w:shd w:val="clear" w:color="auto" w:fill="FFFF99"/>
          <w:rtl/>
        </w:rPr>
        <w:t>.</w:t>
      </w:r>
    </w:p>
    <w:p w:rsidR="00393AE9" w:rsidRPr="0088080B" w:rsidRDefault="00393AE9" w:rsidP="00393AE9">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בעל 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מי שעוסק בסחר בציוד קצה שהוא ציוד רדיו טלפון נייד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ציוד קצה רט"ן) ומי שעוסק בסחר בציוד תקשורת, לא יגרום להגבלה או לחסימה של המפורטים להלן, בעצמו או באמצעות אחר, לרבות בדרך של קביעת תעריפים:</w:t>
      </w:r>
    </w:p>
    <w:p w:rsidR="00393AE9" w:rsidRPr="0088080B" w:rsidRDefault="00393AE9" w:rsidP="00393AE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האפשרות הנתונה למנוי לעשות שימוש בכל שירות או יישום, המסופקים על גבי רשת האינטרנט;</w:t>
      </w:r>
    </w:p>
    <w:p w:rsidR="00393AE9" w:rsidRPr="0088080B" w:rsidRDefault="00393AE9" w:rsidP="00393AE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התכונות או המאפיינים המובנים של ציוד קצה או של ציוד תקשורת;</w:t>
      </w:r>
    </w:p>
    <w:p w:rsidR="00393AE9" w:rsidRPr="0088080B" w:rsidRDefault="00393AE9" w:rsidP="00393AE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האפשרות הנתונה למנוי לעשות שימוש בציוד קצה או בציוד תקשורת בכל רשת בזק או ברשת המשמשת להפצת שידורים של </w:t>
      </w:r>
      <w:r w:rsidRPr="0088080B">
        <w:rPr>
          <w:rStyle w:val="default"/>
          <w:rFonts w:cs="FrankRuehl" w:hint="cs"/>
          <w:strike/>
          <w:vanish/>
          <w:sz w:val="22"/>
          <w:szCs w:val="22"/>
          <w:shd w:val="clear" w:color="auto" w:fill="FFFF99"/>
          <w:rtl/>
        </w:rPr>
        <w:t>בעל 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(בסעיף זה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רשת), אם הציוד האמור מיועד על פי טיבו ומהותו לפעול ברשתות מאותו הסוג.</w:t>
      </w:r>
    </w:p>
    <w:p w:rsidR="00393AE9" w:rsidRPr="0088080B" w:rsidRDefault="00393AE9" w:rsidP="00393AE9">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 xml:space="preserve">על אף הוראות סעיף קטן (ב) </w:t>
      </w:r>
      <w:r w:rsidRPr="0088080B">
        <w:rPr>
          <w:rStyle w:val="default"/>
          <w:rFonts w:cs="FrankRuehl"/>
          <w:vanish/>
          <w:sz w:val="22"/>
          <w:szCs w:val="22"/>
          <w:shd w:val="clear" w:color="auto" w:fill="FFFF99"/>
          <w:rtl/>
        </w:rPr>
        <w:t>–</w:t>
      </w:r>
    </w:p>
    <w:p w:rsidR="00393AE9" w:rsidRPr="0088080B" w:rsidRDefault="00393AE9" w:rsidP="00393AE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הוראות פסקה (1) של הסעיף הקטן האמור לא יחולו על הגבלה או חסימה כאמור באותה פסקה המתחייבת מניהול תקין והוגן של מסרי הבזק המועברים ברשת של </w:t>
      </w:r>
      <w:r w:rsidRPr="0088080B">
        <w:rPr>
          <w:rStyle w:val="default"/>
          <w:rFonts w:cs="FrankRuehl" w:hint="cs"/>
          <w:strike/>
          <w:vanish/>
          <w:sz w:val="22"/>
          <w:szCs w:val="22"/>
          <w:shd w:val="clear" w:color="auto" w:fill="FFFF99"/>
          <w:rtl/>
        </w:rPr>
        <w:t>בעל הרישיון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השר רשאי ליתן הוראות לעניין התנאים שבהתקיימם תיחשב הגבלה או חסימה כמתחייבת לשם ניהול תקין והוגן כאמור;</w:t>
      </w:r>
    </w:p>
    <w:p w:rsidR="00393AE9" w:rsidRPr="0088080B" w:rsidRDefault="00393AE9" w:rsidP="00393AE9">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הוראות פסקאות (1) עד (3) של הסעיף הקטן האמור לא יחולו בהתקיים אחד מאלה:</w:t>
      </w:r>
    </w:p>
    <w:p w:rsidR="00393AE9" w:rsidRPr="0088080B" w:rsidRDefault="00393AE9" w:rsidP="00393AE9">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(א)</w:t>
      </w:r>
      <w:r w:rsidRPr="0088080B">
        <w:rPr>
          <w:rStyle w:val="default"/>
          <w:rFonts w:cs="FrankRuehl" w:hint="cs"/>
          <w:vanish/>
          <w:sz w:val="22"/>
          <w:szCs w:val="22"/>
          <w:shd w:val="clear" w:color="auto" w:fill="FFFF99"/>
          <w:rtl/>
        </w:rPr>
        <w:tab/>
        <w:t xml:space="preserve">מנוי או קבוצת מנויים ביקשו זאת לגבי הפסקאות האמורות, כולן או חלק, </w:t>
      </w:r>
      <w:r w:rsidRPr="0088080B">
        <w:rPr>
          <w:rStyle w:val="default"/>
          <w:rFonts w:cs="FrankRuehl" w:hint="cs"/>
          <w:strike/>
          <w:vanish/>
          <w:sz w:val="22"/>
          <w:szCs w:val="22"/>
          <w:shd w:val="clear" w:color="auto" w:fill="FFFF99"/>
          <w:rtl/>
        </w:rPr>
        <w:t>מבעל 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מספק מורשה</w:t>
      </w:r>
      <w:r w:rsidRPr="0088080B">
        <w:rPr>
          <w:rStyle w:val="default"/>
          <w:rFonts w:cs="FrankRuehl" w:hint="cs"/>
          <w:vanish/>
          <w:sz w:val="22"/>
          <w:szCs w:val="22"/>
          <w:shd w:val="clear" w:color="auto" w:fill="FFFF99"/>
          <w:rtl/>
        </w:rPr>
        <w:t xml:space="preserve">, ממי שעוסק בסחר בציוד קצה רט"ן או ממי שעוסק בסחר בציוד תקשורת, בבקשה פרטנית ומפורשת, שנמסרה בנפרד מהסכם ההתקשרות; נמסרה בקשה כאמור </w:t>
      </w:r>
      <w:r w:rsidRPr="0088080B">
        <w:rPr>
          <w:rStyle w:val="default"/>
          <w:rFonts w:cs="FrankRuehl" w:hint="cs"/>
          <w:strike/>
          <w:vanish/>
          <w:sz w:val="22"/>
          <w:szCs w:val="22"/>
          <w:shd w:val="clear" w:color="auto" w:fill="FFFF99"/>
          <w:rtl/>
        </w:rPr>
        <w:t>לבעל 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לספק מורשה</w:t>
      </w:r>
      <w:r w:rsidRPr="0088080B">
        <w:rPr>
          <w:rStyle w:val="default"/>
          <w:rFonts w:cs="FrankRuehl" w:hint="cs"/>
          <w:vanish/>
          <w:sz w:val="22"/>
          <w:szCs w:val="22"/>
          <w:shd w:val="clear" w:color="auto" w:fill="FFFF99"/>
          <w:rtl/>
        </w:rPr>
        <w:t xml:space="preserve">, רשאים המנוי או קבוצת המנויים, לפי העניין, </w:t>
      </w:r>
      <w:r w:rsidRPr="0088080B">
        <w:rPr>
          <w:rStyle w:val="default"/>
          <w:rFonts w:cs="FrankRuehl" w:hint="cs"/>
          <w:strike/>
          <w:vanish/>
          <w:sz w:val="22"/>
          <w:szCs w:val="22"/>
          <w:shd w:val="clear" w:color="auto" w:fill="FFFF99"/>
          <w:rtl/>
        </w:rPr>
        <w:t>ובעל הרישיון</w:t>
      </w:r>
      <w:r w:rsidR="003E4C3B" w:rsidRPr="0088080B">
        <w:rPr>
          <w:rStyle w:val="default"/>
          <w:rFonts w:cs="FrankRuehl" w:hint="cs"/>
          <w:vanish/>
          <w:sz w:val="22"/>
          <w:szCs w:val="22"/>
          <w:shd w:val="clear" w:color="auto" w:fill="FFFF99"/>
          <w:rtl/>
        </w:rPr>
        <w:t xml:space="preserve"> </w:t>
      </w:r>
      <w:r w:rsidR="003E4C3B" w:rsidRPr="0088080B">
        <w:rPr>
          <w:rStyle w:val="default"/>
          <w:rFonts w:cs="FrankRuehl" w:hint="cs"/>
          <w:vanish/>
          <w:sz w:val="22"/>
          <w:szCs w:val="22"/>
          <w:u w:val="single"/>
          <w:shd w:val="clear" w:color="auto" w:fill="FFFF99"/>
          <w:rtl/>
        </w:rPr>
        <w:t>והספק המורשה</w:t>
      </w:r>
      <w:r w:rsidRPr="0088080B">
        <w:rPr>
          <w:rStyle w:val="default"/>
          <w:rFonts w:cs="FrankRuehl" w:hint="cs"/>
          <w:vanish/>
          <w:sz w:val="22"/>
          <w:szCs w:val="22"/>
          <w:shd w:val="clear" w:color="auto" w:fill="FFFF99"/>
          <w:rtl/>
        </w:rPr>
        <w:t xml:space="preserve"> לקבוע בהסכם ההתקשרות ביניהם, כי לא יהיה ניתן להסיר את ההגבלה או החסימה או לקבוע את התנאים להסרת ההגבלה או החסימה כאמור באותן פסקאות;</w:t>
      </w:r>
    </w:p>
    <w:p w:rsidR="00393AE9" w:rsidRPr="0088080B" w:rsidRDefault="00393AE9" w:rsidP="00393AE9">
      <w:pPr>
        <w:pStyle w:val="P00"/>
        <w:spacing w:before="0"/>
        <w:ind w:left="1474"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(ב)</w:t>
      </w:r>
      <w:r w:rsidRPr="0088080B">
        <w:rPr>
          <w:rStyle w:val="default"/>
          <w:rFonts w:cs="FrankRuehl" w:hint="cs"/>
          <w:vanish/>
          <w:sz w:val="22"/>
          <w:szCs w:val="22"/>
          <w:shd w:val="clear" w:color="auto" w:fill="FFFF99"/>
          <w:rtl/>
        </w:rPr>
        <w:tab/>
        <w:t>השר התיר זאת לגבי הפסקאות האמורות, כולן או חלקן, במקרים מיוחדים, לרבות לבקשת כוחות הביטחון; לעניין זה, השר יתיר כאמור בשים לב לשיקולים האמורים בסעיף 4(ב), ולתקופה קצובה הקצרה ביותר הנדרשת בנסיבות העניין, ורשאי הוא להאריך את התקופה בתקופות נוספות כאמור, אם ראה שהדבר מתחייב בנסיבות העניין;</w:t>
      </w:r>
    </w:p>
    <w:p w:rsidR="00B873E8" w:rsidRPr="00C8205B" w:rsidRDefault="00393AE9" w:rsidP="00EB2A36">
      <w:pPr>
        <w:pStyle w:val="P00"/>
        <w:spacing w:before="0"/>
        <w:ind w:left="1474"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(ג)</w:t>
      </w:r>
      <w:r w:rsidRPr="0088080B">
        <w:rPr>
          <w:rStyle w:val="default"/>
          <w:rFonts w:cs="FrankRuehl" w:hint="cs"/>
          <w:vanish/>
          <w:sz w:val="22"/>
          <w:szCs w:val="22"/>
          <w:shd w:val="clear" w:color="auto" w:fill="FFFF99"/>
          <w:rtl/>
        </w:rPr>
        <w:tab/>
        <w:t>ההגבלה או החסימה נעשו לפי הוראה של גורם המוסמך לפי דין לתת הוראה כאמור או בהתאם להחלטה של בית משפט.</w:t>
      </w:r>
      <w:bookmarkEnd w:id="559"/>
    </w:p>
    <w:p w:rsidR="0007208B" w:rsidRDefault="0007208B" w:rsidP="0007208B">
      <w:pPr>
        <w:pStyle w:val="P00"/>
        <w:spacing w:before="72"/>
        <w:ind w:left="0" w:right="1134"/>
        <w:rPr>
          <w:rStyle w:val="default"/>
          <w:rFonts w:cs="FrankRuehl" w:hint="cs"/>
          <w:rtl/>
        </w:rPr>
      </w:pPr>
      <w:bookmarkStart w:id="560" w:name="Seif157"/>
      <w:bookmarkEnd w:id="560"/>
      <w:r>
        <w:rPr>
          <w:lang w:val="he-IL"/>
        </w:rPr>
        <w:pict>
          <v:rect id="_x0000_s2932" style="position:absolute;left:0;text-align:left;margin-left:464.5pt;margin-top:8.05pt;width:75.05pt;height:76.05pt;z-index:251782144" o:allowincell="f" filled="f" stroked="f" strokecolor="lime" strokeweight=".25pt">
            <v:textbox inset="0,0,0,0">
              <w:txbxContent>
                <w:p w:rsidR="00F17E28" w:rsidRDefault="00F17E28" w:rsidP="0007208B">
                  <w:pPr>
                    <w:spacing w:line="160" w:lineRule="exact"/>
                    <w:jc w:val="left"/>
                    <w:rPr>
                      <w:rFonts w:cs="Miriam" w:hint="cs"/>
                      <w:szCs w:val="18"/>
                      <w:rtl/>
                    </w:rPr>
                  </w:pPr>
                  <w:r>
                    <w:rPr>
                      <w:rFonts w:cs="Miriam" w:hint="cs"/>
                      <w:szCs w:val="18"/>
                      <w:rtl/>
                    </w:rPr>
                    <w:t xml:space="preserve">הגבלת תשלום והפסד הטבה בשל ביטול הסכם התקשרות עם </w:t>
                  </w:r>
                  <w:r w:rsidR="00EB2A36">
                    <w:rPr>
                      <w:rFonts w:cs="Miriam" w:hint="cs"/>
                      <w:szCs w:val="18"/>
                      <w:rtl/>
                    </w:rPr>
                    <w:t>ספק מורשה</w:t>
                  </w:r>
                  <w:r>
                    <w:rPr>
                      <w:rFonts w:cs="Miriam" w:hint="cs"/>
                      <w:szCs w:val="18"/>
                      <w:rtl/>
                    </w:rPr>
                    <w:t xml:space="preserve"> או הסכם התקשרות משולב</w:t>
                  </w:r>
                </w:p>
                <w:p w:rsidR="00F17E28" w:rsidRDefault="00F17E28" w:rsidP="0007208B">
                  <w:pPr>
                    <w:spacing w:line="160" w:lineRule="exact"/>
                    <w:jc w:val="left"/>
                    <w:rPr>
                      <w:rFonts w:cs="Miriam"/>
                      <w:sz w:val="20"/>
                      <w:szCs w:val="18"/>
                      <w:rtl/>
                    </w:rPr>
                  </w:pPr>
                  <w:r>
                    <w:rPr>
                      <w:rFonts w:cs="Miriam" w:hint="cs"/>
                      <w:sz w:val="20"/>
                      <w:szCs w:val="18"/>
                      <w:rtl/>
                    </w:rPr>
                    <w:t>(תיקון מס' 50) תשע"א-2011</w:t>
                  </w:r>
                </w:p>
                <w:p w:rsidR="009F5408" w:rsidRDefault="009F5408" w:rsidP="0007208B">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51</w:t>
      </w:r>
      <w:r>
        <w:rPr>
          <w:rStyle w:val="default"/>
          <w:rFonts w:cs="FrankRuehl" w:hint="cs"/>
          <w:rtl/>
        </w:rPr>
        <w:t>ד</w:t>
      </w:r>
      <w:r w:rsidRPr="002A71E3">
        <w:rPr>
          <w:rStyle w:val="default"/>
          <w:rFonts w:cs="FrankRuehl"/>
          <w:rtl/>
        </w:rPr>
        <w:t>.</w:t>
      </w:r>
      <w:r w:rsidRPr="002A71E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w:t>
      </w:r>
      <w:r w:rsidR="00EB2A36">
        <w:rPr>
          <w:rStyle w:val="default"/>
          <w:rFonts w:cs="FrankRuehl" w:hint="cs"/>
          <w:rtl/>
        </w:rPr>
        <w:t>(נמחקה)</w:t>
      </w:r>
      <w:r>
        <w:rPr>
          <w:rStyle w:val="default"/>
          <w:rFonts w:cs="FrankRuehl" w:hint="cs"/>
          <w:rtl/>
        </w:rPr>
        <w:t>;</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"בעל רישיון רדיו טלפון נייד" </w:t>
      </w:r>
      <w:r>
        <w:rPr>
          <w:rStyle w:val="default"/>
          <w:rFonts w:cs="FrankRuehl"/>
          <w:rtl/>
        </w:rPr>
        <w:t>–</w:t>
      </w:r>
      <w:r>
        <w:rPr>
          <w:rStyle w:val="default"/>
          <w:rFonts w:cs="FrankRuehl" w:hint="cs"/>
          <w:rtl/>
        </w:rPr>
        <w:t xml:space="preserve"> </w:t>
      </w:r>
      <w:r w:rsidR="00EB2A36">
        <w:rPr>
          <w:rStyle w:val="default"/>
          <w:rFonts w:cs="FrankRuehl" w:hint="cs"/>
          <w:rtl/>
        </w:rPr>
        <w:t>(נמחקה</w:t>
      </w:r>
      <w:r>
        <w:rPr>
          <w:rStyle w:val="default"/>
          <w:rFonts w:cs="FrankRuehl" w:hint="cs"/>
          <w:rtl/>
        </w:rPr>
        <w:t>);</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"הסכם התקשרות" </w:t>
      </w:r>
      <w:r>
        <w:rPr>
          <w:rStyle w:val="default"/>
          <w:rFonts w:cs="FrankRuehl"/>
          <w:rtl/>
        </w:rPr>
        <w:t>–</w:t>
      </w:r>
      <w:r>
        <w:rPr>
          <w:rStyle w:val="default"/>
          <w:rFonts w:cs="FrankRuehl" w:hint="cs"/>
          <w:rtl/>
        </w:rPr>
        <w:t xml:space="preserve"> הסכם התקשרות עם </w:t>
      </w:r>
      <w:r w:rsidR="00EB2A36">
        <w:rPr>
          <w:rStyle w:val="default"/>
          <w:rFonts w:cs="FrankRuehl" w:hint="cs"/>
          <w:rtl/>
        </w:rPr>
        <w:t>ספק מורשה</w:t>
      </w:r>
      <w:r>
        <w:rPr>
          <w:rStyle w:val="default"/>
          <w:rFonts w:cs="FrankRuehl" w:hint="cs"/>
          <w:rtl/>
        </w:rPr>
        <w:t xml:space="preserve"> או הסכם התקשרות משולב;</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"הסכם התקשרות עם </w:t>
      </w:r>
      <w:r w:rsidR="00EB2A36">
        <w:rPr>
          <w:rStyle w:val="default"/>
          <w:rFonts w:cs="FrankRuehl" w:hint="cs"/>
          <w:rtl/>
        </w:rPr>
        <w:t>ספק מורשה</w:t>
      </w:r>
      <w:r>
        <w:rPr>
          <w:rStyle w:val="default"/>
          <w:rFonts w:cs="FrankRuehl" w:hint="cs"/>
          <w:rtl/>
        </w:rPr>
        <w:t xml:space="preserve">" </w:t>
      </w:r>
      <w:r>
        <w:rPr>
          <w:rStyle w:val="default"/>
          <w:rFonts w:cs="FrankRuehl"/>
          <w:rtl/>
        </w:rPr>
        <w:t>–</w:t>
      </w:r>
      <w:r>
        <w:rPr>
          <w:rStyle w:val="default"/>
          <w:rFonts w:cs="FrankRuehl" w:hint="cs"/>
          <w:rtl/>
        </w:rPr>
        <w:t xml:space="preserve"> הסכם עם </w:t>
      </w:r>
      <w:r w:rsidR="00EB2A36">
        <w:rPr>
          <w:rStyle w:val="default"/>
          <w:rFonts w:cs="FrankRuehl" w:hint="cs"/>
          <w:rtl/>
        </w:rPr>
        <w:t>ספק מורשה</w:t>
      </w:r>
      <w:r>
        <w:rPr>
          <w:rStyle w:val="default"/>
          <w:rFonts w:cs="FrankRuehl" w:hint="cs"/>
          <w:rtl/>
        </w:rPr>
        <w:t xml:space="preserve"> לרכישת שירותיו, או לרכישת שירותיו ושירותים של </w:t>
      </w:r>
      <w:r w:rsidR="00EB2A36">
        <w:rPr>
          <w:rStyle w:val="default"/>
          <w:rFonts w:cs="FrankRuehl" w:hint="cs"/>
          <w:rtl/>
        </w:rPr>
        <w:t>ספקים מורשים</w:t>
      </w:r>
      <w:r>
        <w:rPr>
          <w:rStyle w:val="default"/>
          <w:rFonts w:cs="FrankRuehl" w:hint="cs"/>
          <w:rtl/>
        </w:rPr>
        <w:t xml:space="preserve"> אחרים;</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"הסכם התקשרות משולב" </w:t>
      </w:r>
      <w:r>
        <w:rPr>
          <w:rStyle w:val="default"/>
          <w:rFonts w:cs="FrankRuehl"/>
          <w:rtl/>
        </w:rPr>
        <w:t>–</w:t>
      </w:r>
      <w:r>
        <w:rPr>
          <w:rStyle w:val="default"/>
          <w:rFonts w:cs="FrankRuehl" w:hint="cs"/>
          <w:rtl/>
        </w:rPr>
        <w:t xml:space="preserve"> </w:t>
      </w:r>
      <w:r w:rsidR="00EB2A36" w:rsidRPr="00EB2A36">
        <w:rPr>
          <w:rStyle w:val="default"/>
          <w:rFonts w:cs="FrankRuehl" w:hint="cs"/>
          <w:rtl/>
        </w:rPr>
        <w:t>הסכם עם ספק מורשה או מפעיל רט"ן, לרכישת שירותים של ספק מורשה, אחד או יותר, ושירותים של מפעיל רט"ן</w:t>
      </w:r>
      <w:r>
        <w:rPr>
          <w:rStyle w:val="default"/>
          <w:rFonts w:cs="FrankRuehl" w:hint="cs"/>
          <w:rtl/>
        </w:rPr>
        <w:t>;</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"ממוצע החשבונות החודשיים" </w:t>
      </w:r>
      <w:r>
        <w:rPr>
          <w:rStyle w:val="default"/>
          <w:rFonts w:cs="FrankRuehl"/>
          <w:rtl/>
        </w:rPr>
        <w:t>–</w:t>
      </w:r>
      <w:r>
        <w:rPr>
          <w:rStyle w:val="default"/>
          <w:rFonts w:cs="FrankRuehl" w:hint="cs"/>
          <w:rtl/>
        </w:rPr>
        <w:t xml:space="preserve"> </w:t>
      </w:r>
      <w:r w:rsidR="00EB2A36" w:rsidRPr="00EB2A36">
        <w:rPr>
          <w:rStyle w:val="default"/>
          <w:rFonts w:cs="FrankRuehl" w:hint="cs"/>
          <w:rtl/>
        </w:rPr>
        <w:t>ממוצע החשבונות החודשיים של המנוי בעבור שירותי ספק מורשה הניתנים מכוח הסכם התקשרות עם ספק מורשה או שירותי ספק מורשה ושירותי מפעיל רט"ן הניתנים מכוח הסכם התקשרות משולב, שצרך המנוי במהלך תקופת ההסכם עד למועד ביטולו, והכול למעט שירותי השכרה או השאלה של ציוד קצה</w:t>
      </w:r>
      <w:r>
        <w:rPr>
          <w:rStyle w:val="default"/>
          <w:rFonts w:cs="FrankRuehl" w:hint="cs"/>
          <w:rtl/>
        </w:rPr>
        <w:t>;</w:t>
      </w:r>
    </w:p>
    <w:p w:rsidR="0007208B" w:rsidRDefault="0007208B" w:rsidP="0007208B">
      <w:pPr>
        <w:pStyle w:val="P00"/>
        <w:spacing w:before="72"/>
        <w:ind w:left="0" w:right="1134"/>
        <w:rPr>
          <w:rStyle w:val="default"/>
          <w:rFonts w:cs="FrankRuehl" w:hint="cs"/>
          <w:rtl/>
        </w:rPr>
      </w:pPr>
      <w:r>
        <w:rPr>
          <w:rStyle w:val="default"/>
          <w:rFonts w:cs="FrankRuehl" w:hint="cs"/>
          <w:rtl/>
        </w:rPr>
        <w:tab/>
        <w:t xml:space="preserve">"מנוי" </w:t>
      </w:r>
      <w:r>
        <w:rPr>
          <w:rStyle w:val="default"/>
          <w:rFonts w:cs="FrankRuehl"/>
          <w:rtl/>
        </w:rPr>
        <w:t>–</w:t>
      </w:r>
      <w:r>
        <w:rPr>
          <w:rStyle w:val="default"/>
          <w:rFonts w:cs="FrankRuehl" w:hint="cs"/>
          <w:rtl/>
        </w:rPr>
        <w:t xml:space="preserve"> אחד מאלה, לפי העניין:</w:t>
      </w:r>
    </w:p>
    <w:p w:rsidR="0007208B" w:rsidRDefault="0007208B" w:rsidP="001C7F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 שהתקשר </w:t>
      </w:r>
      <w:r w:rsidR="001C7FBA">
        <w:rPr>
          <w:rStyle w:val="default"/>
          <w:rFonts w:cs="FrankRuehl" w:hint="cs"/>
          <w:rtl/>
        </w:rPr>
        <w:t xml:space="preserve">בהסכם התקשרות עם </w:t>
      </w:r>
      <w:r w:rsidR="00EB2A36">
        <w:rPr>
          <w:rStyle w:val="default"/>
          <w:rFonts w:cs="FrankRuehl" w:hint="cs"/>
          <w:rtl/>
        </w:rPr>
        <w:t>ספק מורשה</w:t>
      </w:r>
      <w:r w:rsidR="001C7FBA">
        <w:rPr>
          <w:rStyle w:val="default"/>
          <w:rFonts w:cs="FrankRuehl" w:hint="cs"/>
          <w:rtl/>
        </w:rPr>
        <w:t>, וממוצע החשבונות החודשיים שלו נמוך מ-5,000 שקלים חדשים;</w:t>
      </w:r>
    </w:p>
    <w:p w:rsidR="001C7FBA" w:rsidRDefault="001C7FBA" w:rsidP="001C7F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שהתקשר בהסכם התקשרות משולב, בין השאר, לקבלת שירותי רדיו טלפון נייד למאה קווי טלפון לכל היותר, ואשר ממוצע החשבונות החודשיים שלו נמוך מ-5,000 שקלים חדשים;</w:t>
      </w:r>
    </w:p>
    <w:p w:rsidR="00EB2A36" w:rsidRPr="00EB2A36" w:rsidRDefault="00EB2A36" w:rsidP="00EB2A36">
      <w:pPr>
        <w:pStyle w:val="P00"/>
        <w:spacing w:before="72"/>
        <w:ind w:left="0" w:right="1134"/>
        <w:rPr>
          <w:rStyle w:val="default"/>
          <w:rFonts w:cs="FrankRuehl"/>
          <w:rtl/>
        </w:rPr>
      </w:pPr>
      <w:r w:rsidRPr="00EB2A36">
        <w:rPr>
          <w:rStyle w:val="default"/>
          <w:rFonts w:cs="FrankRuehl"/>
          <w:rtl/>
        </w:rPr>
        <w:tab/>
      </w:r>
      <w:r w:rsidRPr="00EB2A36">
        <w:rPr>
          <w:rStyle w:val="default"/>
          <w:rFonts w:cs="FrankRuehl" w:hint="cs"/>
          <w:rtl/>
        </w:rPr>
        <w:t xml:space="preserve">"מפעיל רט"ן" </w:t>
      </w:r>
      <w:r w:rsidRPr="00EB2A36">
        <w:rPr>
          <w:rStyle w:val="default"/>
          <w:rFonts w:cs="FrankRuehl"/>
          <w:rtl/>
        </w:rPr>
        <w:t>–</w:t>
      </w:r>
      <w:r w:rsidRPr="00EB2A36">
        <w:rPr>
          <w:rStyle w:val="default"/>
          <w:rFonts w:cs="FrankRuehl" w:hint="cs"/>
          <w:rtl/>
        </w:rPr>
        <w:t xml:space="preserve"> כהגדרתו בסעיף 51א(א);</w:t>
      </w:r>
    </w:p>
    <w:p w:rsidR="00EB2A36" w:rsidRPr="00EB2A36" w:rsidRDefault="00EB2A36" w:rsidP="00EB2A36">
      <w:pPr>
        <w:pStyle w:val="P00"/>
        <w:spacing w:before="72"/>
        <w:ind w:left="0" w:right="1134"/>
        <w:rPr>
          <w:rStyle w:val="default"/>
          <w:rFonts w:cs="FrankRuehl" w:hint="cs"/>
          <w:rtl/>
        </w:rPr>
      </w:pPr>
      <w:r w:rsidRPr="00EB2A36">
        <w:rPr>
          <w:rStyle w:val="default"/>
          <w:rFonts w:cs="FrankRuehl"/>
          <w:rtl/>
        </w:rPr>
        <w:tab/>
      </w:r>
      <w:r w:rsidRPr="00EB2A36">
        <w:rPr>
          <w:rStyle w:val="default"/>
          <w:rFonts w:cs="FrankRuehl" w:hint="cs"/>
          <w:rtl/>
        </w:rPr>
        <w:t xml:space="preserve">"ספק מורשה" </w:t>
      </w:r>
      <w:r w:rsidRPr="00EB2A36">
        <w:rPr>
          <w:rStyle w:val="default"/>
          <w:rFonts w:cs="FrankRuehl"/>
          <w:rtl/>
        </w:rPr>
        <w:t>–</w:t>
      </w:r>
      <w:r w:rsidRPr="00EB2A36">
        <w:rPr>
          <w:rStyle w:val="default"/>
          <w:rFonts w:cs="FrankRuehl" w:hint="cs"/>
          <w:rtl/>
        </w:rPr>
        <w:t xml:space="preserve"> לרבות בעל רישיון לשידורים ולמעט מפעיל רט"ן;</w:t>
      </w:r>
    </w:p>
    <w:p w:rsidR="001C7FBA" w:rsidRDefault="001C7FBA" w:rsidP="0007208B">
      <w:pPr>
        <w:pStyle w:val="P00"/>
        <w:spacing w:before="72"/>
        <w:ind w:left="0" w:right="1134"/>
        <w:rPr>
          <w:rStyle w:val="default"/>
          <w:rFonts w:cs="FrankRuehl" w:hint="cs"/>
          <w:rtl/>
        </w:rPr>
      </w:pPr>
      <w:r>
        <w:rPr>
          <w:rStyle w:val="default"/>
          <w:rFonts w:cs="FrankRuehl" w:hint="cs"/>
          <w:rtl/>
        </w:rPr>
        <w:tab/>
        <w:t xml:space="preserve">"תשלום" </w:t>
      </w:r>
      <w:r>
        <w:rPr>
          <w:rStyle w:val="default"/>
          <w:rFonts w:cs="FrankRuehl"/>
          <w:rtl/>
        </w:rPr>
        <w:t>–</w:t>
      </w:r>
      <w:r>
        <w:rPr>
          <w:rStyle w:val="default"/>
          <w:rFonts w:cs="FrankRuehl" w:hint="cs"/>
          <w:rtl/>
        </w:rPr>
        <w:t xml:space="preserve"> לרבות החזר הטבה שניתנה למנוי בעת ההתקשרות בהסכם ההתקשרות או במהלך תקופת ההתקשרות.</w:t>
      </w:r>
    </w:p>
    <w:p w:rsidR="001C7FBA" w:rsidRDefault="009F5408" w:rsidP="009F5408">
      <w:pPr>
        <w:pStyle w:val="P00"/>
        <w:spacing w:before="72"/>
        <w:ind w:left="0" w:right="1134"/>
        <w:rPr>
          <w:rStyle w:val="default"/>
          <w:rFonts w:cs="FrankRuehl" w:hint="cs"/>
          <w:rtl/>
        </w:rPr>
      </w:pPr>
      <w:r w:rsidRPr="00EB2A36">
        <w:rPr>
          <w:rStyle w:val="default"/>
          <w:rFonts w:cs="FrankRuehl" w:hint="cs"/>
          <w:rtl/>
        </w:rPr>
        <w:pict>
          <v:shape id="_x0000_s3411" type="#_x0000_t202" style="position:absolute;left:0;text-align:left;margin-left:470.35pt;margin-top:7.1pt;width:1in;height:16.8pt;z-index:252038144" filled="f" stroked="f">
            <v:textbox inset="1mm,0,1mm,0">
              <w:txbxContent>
                <w:p w:rsidR="009F5408" w:rsidRDefault="009F5408" w:rsidP="009F5408">
                  <w:pPr>
                    <w:spacing w:line="160" w:lineRule="exact"/>
                    <w:jc w:val="left"/>
                    <w:rPr>
                      <w:rFonts w:cs="Miriam" w:hint="cs"/>
                      <w:noProof/>
                      <w:szCs w:val="18"/>
                      <w:rtl/>
                    </w:rPr>
                  </w:pPr>
                  <w:r>
                    <w:rPr>
                      <w:rFonts w:cs="Miriam" w:hint="cs"/>
                      <w:noProof/>
                      <w:szCs w:val="18"/>
                      <w:rtl/>
                    </w:rPr>
                    <w:t>(תיקון מס' 76) תשפ"ב-2022</w:t>
                  </w:r>
                </w:p>
              </w:txbxContent>
            </v:textbox>
          </v:shape>
        </w:pict>
      </w:r>
      <w:r>
        <w:rPr>
          <w:rStyle w:val="default"/>
          <w:rFonts w:cs="FrankRuehl" w:hint="cs"/>
          <w:rtl/>
        </w:rPr>
        <w:tab/>
        <w:t>(ב)</w:t>
      </w:r>
      <w:r>
        <w:rPr>
          <w:rStyle w:val="default"/>
          <w:rFonts w:cs="FrankRuehl" w:hint="cs"/>
          <w:rtl/>
        </w:rPr>
        <w:tab/>
      </w:r>
      <w:r w:rsidR="001C7FBA">
        <w:rPr>
          <w:rStyle w:val="default"/>
          <w:rFonts w:cs="FrankRuehl" w:hint="cs"/>
          <w:rtl/>
        </w:rPr>
        <w:t xml:space="preserve">ביטל מנוי את הסכם ההתקשרות, </w:t>
      </w:r>
      <w:r w:rsidR="00EB2A36" w:rsidRPr="00EB2A36">
        <w:rPr>
          <w:rStyle w:val="default"/>
          <w:rFonts w:cs="FrankRuehl" w:hint="cs"/>
          <w:rtl/>
        </w:rPr>
        <w:t>לא יגבה ממנו ספק מורשה או מפעיל רט"ן</w:t>
      </w:r>
      <w:r w:rsidR="001C7FBA">
        <w:rPr>
          <w:rStyle w:val="default"/>
          <w:rFonts w:cs="FrankRuehl" w:hint="cs"/>
          <w:rtl/>
        </w:rPr>
        <w:t xml:space="preserve">, לפי העניין, תשלום, ולא ימנע ממנו הטבה שהיה מקבל אלמלא הביטול; על אף האמור, </w:t>
      </w:r>
      <w:r w:rsidR="00EB2A36" w:rsidRPr="00EB2A36">
        <w:rPr>
          <w:rStyle w:val="default"/>
          <w:rFonts w:cs="FrankRuehl" w:hint="cs"/>
          <w:rtl/>
        </w:rPr>
        <w:t xml:space="preserve">ספק מורשה או מפעיל רט"ן כאמור רשאי </w:t>
      </w:r>
      <w:r w:rsidR="001C7FBA">
        <w:rPr>
          <w:rStyle w:val="default"/>
          <w:rFonts w:cs="FrankRuehl" w:hint="cs"/>
          <w:rtl/>
        </w:rPr>
        <w:t>לגבות את יתרת תשלומי המנוי בעבור ציוד הקצה כאמור בסעיף 51ה, וחובות שצבר המנוי.</w:t>
      </w:r>
    </w:p>
    <w:p w:rsidR="001C7FBA" w:rsidRDefault="001C7FBA" w:rsidP="000720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מכל זכות הקיימת למנוי לפי הוראות כל דין.</w:t>
      </w:r>
    </w:p>
    <w:p w:rsidR="0007208B" w:rsidRPr="0088080B" w:rsidRDefault="0007208B" w:rsidP="0007208B">
      <w:pPr>
        <w:pStyle w:val="P00"/>
        <w:spacing w:before="0"/>
        <w:ind w:left="0" w:right="1134"/>
        <w:rPr>
          <w:rStyle w:val="default"/>
          <w:rFonts w:cs="FrankRuehl" w:hint="cs"/>
          <w:vanish/>
          <w:color w:val="FF0000"/>
          <w:szCs w:val="20"/>
          <w:shd w:val="clear" w:color="auto" w:fill="FFFF99"/>
          <w:rtl/>
        </w:rPr>
      </w:pPr>
      <w:bookmarkStart w:id="561" w:name="Rov715"/>
      <w:r w:rsidRPr="0088080B">
        <w:rPr>
          <w:rStyle w:val="default"/>
          <w:rFonts w:cs="FrankRuehl" w:hint="cs"/>
          <w:vanish/>
          <w:color w:val="FF0000"/>
          <w:szCs w:val="20"/>
          <w:shd w:val="clear" w:color="auto" w:fill="FFFF99"/>
          <w:rtl/>
        </w:rPr>
        <w:t>מיום 8.8.2011</w:t>
      </w:r>
    </w:p>
    <w:p w:rsidR="0007208B" w:rsidRPr="0088080B" w:rsidRDefault="0007208B" w:rsidP="000720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50</w:t>
      </w:r>
    </w:p>
    <w:p w:rsidR="0007208B" w:rsidRPr="0088080B" w:rsidRDefault="0007208B" w:rsidP="0007208B">
      <w:pPr>
        <w:pStyle w:val="P00"/>
        <w:spacing w:before="0"/>
        <w:ind w:left="0" w:right="1134"/>
        <w:rPr>
          <w:rStyle w:val="default"/>
          <w:rFonts w:cs="FrankRuehl" w:hint="cs"/>
          <w:vanish/>
          <w:szCs w:val="20"/>
          <w:shd w:val="clear" w:color="auto" w:fill="FFFF99"/>
          <w:rtl/>
        </w:rPr>
      </w:pPr>
      <w:hyperlink r:id="rId1739" w:history="1">
        <w:r w:rsidRPr="0088080B">
          <w:rPr>
            <w:rStyle w:val="Hyperlink"/>
            <w:rFonts w:hint="cs"/>
            <w:vanish/>
            <w:szCs w:val="20"/>
            <w:shd w:val="clear" w:color="auto" w:fill="FFFF99"/>
            <w:rtl/>
          </w:rPr>
          <w:t>ס"ח תשע"א מס' 2309</w:t>
        </w:r>
      </w:hyperlink>
      <w:r w:rsidRPr="0088080B">
        <w:rPr>
          <w:rStyle w:val="default"/>
          <w:rFonts w:cs="FrankRuehl" w:hint="cs"/>
          <w:vanish/>
          <w:szCs w:val="20"/>
          <w:shd w:val="clear" w:color="auto" w:fill="FFFF99"/>
          <w:rtl/>
        </w:rPr>
        <w:t xml:space="preserve"> מיום 8.8.2011 עמ' 1014 (</w:t>
      </w:r>
      <w:hyperlink r:id="rId1740" w:history="1">
        <w:r w:rsidRPr="0088080B">
          <w:rPr>
            <w:rStyle w:val="Hyperlink"/>
            <w:rFonts w:hint="cs"/>
            <w:vanish/>
            <w:szCs w:val="20"/>
            <w:shd w:val="clear" w:color="auto" w:fill="FFFF99"/>
            <w:rtl/>
          </w:rPr>
          <w:t>ה"ח 590</w:t>
        </w:r>
      </w:hyperlink>
      <w:r w:rsidRPr="0088080B">
        <w:rPr>
          <w:rStyle w:val="default"/>
          <w:rFonts w:cs="FrankRuehl" w:hint="cs"/>
          <w:vanish/>
          <w:szCs w:val="20"/>
          <w:shd w:val="clear" w:color="auto" w:fill="FFFF99"/>
          <w:rtl/>
        </w:rPr>
        <w:t>)</w:t>
      </w:r>
    </w:p>
    <w:p w:rsidR="0007208B" w:rsidRPr="0088080B" w:rsidRDefault="0007208B" w:rsidP="001C7FBA">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51ד</w:t>
      </w:r>
    </w:p>
    <w:p w:rsidR="009F5408" w:rsidRPr="0088080B" w:rsidRDefault="009F5408" w:rsidP="009F5408">
      <w:pPr>
        <w:pStyle w:val="P00"/>
        <w:spacing w:before="0"/>
        <w:ind w:left="0" w:right="1134"/>
        <w:rPr>
          <w:rStyle w:val="default"/>
          <w:rFonts w:ascii="FrankRuehl" w:hAnsi="FrankRuehl" w:cs="FrankRuehl"/>
          <w:vanish/>
          <w:szCs w:val="20"/>
          <w:shd w:val="clear" w:color="auto" w:fill="FFFF99"/>
          <w:rtl/>
        </w:rPr>
      </w:pPr>
    </w:p>
    <w:p w:rsidR="009F5408" w:rsidRPr="0088080B" w:rsidRDefault="009F5408" w:rsidP="009F540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9F5408" w:rsidRPr="0088080B" w:rsidRDefault="009F5408" w:rsidP="009F540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9F5408" w:rsidRPr="0088080B" w:rsidRDefault="009F5408" w:rsidP="009F5408">
      <w:pPr>
        <w:pStyle w:val="P00"/>
        <w:spacing w:before="0"/>
        <w:ind w:left="0" w:right="1134"/>
        <w:rPr>
          <w:rStyle w:val="default"/>
          <w:rFonts w:ascii="FrankRuehl" w:hAnsi="FrankRuehl" w:cs="FrankRuehl"/>
          <w:vanish/>
          <w:szCs w:val="20"/>
          <w:shd w:val="clear" w:color="auto" w:fill="FFFF99"/>
          <w:rtl/>
        </w:rPr>
      </w:pPr>
      <w:hyperlink r:id="rId174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955</w:t>
      </w:r>
      <w:r w:rsidRPr="0088080B">
        <w:rPr>
          <w:rStyle w:val="default"/>
          <w:rFonts w:ascii="FrankRuehl" w:hAnsi="FrankRuehl" w:cs="FrankRuehl"/>
          <w:vanish/>
          <w:szCs w:val="20"/>
          <w:shd w:val="clear" w:color="auto" w:fill="FFFF99"/>
          <w:rtl/>
        </w:rPr>
        <w:t xml:space="preserve"> (</w:t>
      </w:r>
      <w:hyperlink r:id="rId174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9F5408" w:rsidRPr="0088080B" w:rsidRDefault="009F5408" w:rsidP="009F5408">
      <w:pPr>
        <w:pStyle w:val="P00"/>
        <w:ind w:left="0" w:right="1134"/>
        <w:rPr>
          <w:rStyle w:val="default"/>
          <w:rFonts w:ascii="Miriam" w:hAnsi="Miriam" w:cs="Miriam"/>
          <w:vanish/>
          <w:sz w:val="16"/>
          <w:szCs w:val="16"/>
          <w:shd w:val="clear" w:color="auto" w:fill="FFFF99"/>
          <w:rtl/>
        </w:rPr>
      </w:pPr>
      <w:r w:rsidRPr="0088080B">
        <w:rPr>
          <w:rStyle w:val="default"/>
          <w:rFonts w:ascii="Miriam" w:hAnsi="Miriam" w:cs="Miriam" w:hint="cs"/>
          <w:vanish/>
          <w:sz w:val="16"/>
          <w:szCs w:val="16"/>
          <w:shd w:val="clear" w:color="auto" w:fill="FFFF99"/>
          <w:rtl/>
        </w:rPr>
        <w:t xml:space="preserve">הגבלת תשלום והפסד הטבה בשל ביטול הסכם התקשרות עם </w:t>
      </w:r>
      <w:r w:rsidRPr="0088080B">
        <w:rPr>
          <w:rStyle w:val="default"/>
          <w:rFonts w:ascii="Miriam" w:hAnsi="Miriam" w:cs="Miriam" w:hint="cs"/>
          <w:strike/>
          <w:vanish/>
          <w:sz w:val="16"/>
          <w:szCs w:val="16"/>
          <w:shd w:val="clear" w:color="auto" w:fill="FFFF99"/>
          <w:rtl/>
        </w:rPr>
        <w:t>בעל רישיון</w:t>
      </w:r>
      <w:r w:rsidRPr="0088080B">
        <w:rPr>
          <w:rStyle w:val="default"/>
          <w:rFonts w:ascii="Miriam" w:hAnsi="Miriam" w:cs="Miriam" w:hint="cs"/>
          <w:vanish/>
          <w:sz w:val="16"/>
          <w:szCs w:val="16"/>
          <w:shd w:val="clear" w:color="auto" w:fill="FFFF99"/>
          <w:rtl/>
        </w:rPr>
        <w:t xml:space="preserve"> </w:t>
      </w:r>
      <w:r w:rsidRPr="0088080B">
        <w:rPr>
          <w:rStyle w:val="default"/>
          <w:rFonts w:ascii="Miriam" w:hAnsi="Miriam" w:cs="Miriam" w:hint="cs"/>
          <w:vanish/>
          <w:sz w:val="16"/>
          <w:szCs w:val="16"/>
          <w:u w:val="single"/>
          <w:shd w:val="clear" w:color="auto" w:fill="FFFF99"/>
          <w:rtl/>
        </w:rPr>
        <w:t>ספק מורשה</w:t>
      </w:r>
      <w:r w:rsidRPr="0088080B">
        <w:rPr>
          <w:rStyle w:val="default"/>
          <w:rFonts w:ascii="Miriam" w:hAnsi="Miriam" w:cs="Miriam" w:hint="cs"/>
          <w:vanish/>
          <w:sz w:val="16"/>
          <w:szCs w:val="16"/>
          <w:shd w:val="clear" w:color="auto" w:fill="FFFF99"/>
          <w:rtl/>
        </w:rPr>
        <w:t xml:space="preserve"> או הסכם התקשרות משולב</w:t>
      </w:r>
    </w:p>
    <w:p w:rsidR="009F5408" w:rsidRPr="0088080B" w:rsidRDefault="009F5408" w:rsidP="009F5408">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51</w:t>
      </w:r>
      <w:r w:rsidRPr="0088080B">
        <w:rPr>
          <w:rStyle w:val="default"/>
          <w:rFonts w:cs="FrankRuehl" w:hint="cs"/>
          <w:vanish/>
          <w:sz w:val="22"/>
          <w:szCs w:val="22"/>
          <w:shd w:val="clear" w:color="auto" w:fill="FFFF99"/>
          <w:rtl/>
        </w:rPr>
        <w:t>ד</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בסעיף זה </w:t>
      </w:r>
      <w:r w:rsidRPr="0088080B">
        <w:rPr>
          <w:rStyle w:val="default"/>
          <w:rFonts w:cs="FrankRuehl"/>
          <w:vanish/>
          <w:sz w:val="22"/>
          <w:szCs w:val="22"/>
          <w:shd w:val="clear" w:color="auto" w:fill="FFFF99"/>
          <w:rtl/>
        </w:rPr>
        <w:t>–</w:t>
      </w:r>
    </w:p>
    <w:p w:rsidR="009F5408" w:rsidRPr="0088080B" w:rsidRDefault="009F5408" w:rsidP="009F5408">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לרבות בעל רישיון לשידורים ולמעט בעל רישיון רדיו טלפון נייד;</w:t>
      </w:r>
    </w:p>
    <w:p w:rsidR="009F5408" w:rsidRPr="0088080B" w:rsidRDefault="009F5408" w:rsidP="009F5408">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"בעל רישיון רדיו טלפון נייד"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בעל רישיון כהגדרתו בסעיף 51א(א);</w:t>
      </w:r>
    </w:p>
    <w:p w:rsidR="009F5408" w:rsidRPr="0088080B" w:rsidRDefault="009F5408" w:rsidP="009F540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"הסכם התקשרות"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הסכם התקשרות </w:t>
      </w:r>
      <w:r w:rsidRPr="0088080B">
        <w:rPr>
          <w:rStyle w:val="default"/>
          <w:rFonts w:cs="FrankRuehl" w:hint="cs"/>
          <w:strike/>
          <w:vanish/>
          <w:sz w:val="22"/>
          <w:szCs w:val="22"/>
          <w:shd w:val="clear" w:color="auto" w:fill="FFFF99"/>
          <w:rtl/>
        </w:rPr>
        <w:t>עם 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עם ספק מורשה</w:t>
      </w:r>
      <w:r w:rsidRPr="0088080B">
        <w:rPr>
          <w:rStyle w:val="default"/>
          <w:rFonts w:cs="FrankRuehl" w:hint="cs"/>
          <w:vanish/>
          <w:sz w:val="22"/>
          <w:szCs w:val="22"/>
          <w:shd w:val="clear" w:color="auto" w:fill="FFFF99"/>
          <w:rtl/>
        </w:rPr>
        <w:t xml:space="preserve"> או הסכם התקשרות משולב;</w:t>
      </w:r>
    </w:p>
    <w:p w:rsidR="009F5408" w:rsidRPr="0088080B" w:rsidRDefault="009F5408" w:rsidP="009F540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"הסכם התקשרות עם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הסכם עם </w:t>
      </w:r>
      <w:r w:rsidRPr="0088080B">
        <w:rPr>
          <w:rStyle w:val="default"/>
          <w:rFonts w:cs="FrankRuehl" w:hint="cs"/>
          <w:strike/>
          <w:vanish/>
          <w:sz w:val="22"/>
          <w:szCs w:val="22"/>
          <w:shd w:val="clear" w:color="auto" w:fill="FFFF99"/>
          <w:rtl/>
        </w:rPr>
        <w:t>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לרכישת שירותיו, או לרכישת שירותיו ושירותים של </w:t>
      </w:r>
      <w:r w:rsidRPr="0088080B">
        <w:rPr>
          <w:rStyle w:val="default"/>
          <w:rFonts w:cs="FrankRuehl" w:hint="cs"/>
          <w:strike/>
          <w:vanish/>
          <w:sz w:val="22"/>
          <w:szCs w:val="22"/>
          <w:shd w:val="clear" w:color="auto" w:fill="FFFF99"/>
          <w:rtl/>
        </w:rPr>
        <w:t>בעלי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ספקים מורשים</w:t>
      </w:r>
      <w:r w:rsidRPr="0088080B">
        <w:rPr>
          <w:rStyle w:val="default"/>
          <w:rFonts w:cs="FrankRuehl" w:hint="cs"/>
          <w:vanish/>
          <w:sz w:val="22"/>
          <w:szCs w:val="22"/>
          <w:shd w:val="clear" w:color="auto" w:fill="FFFF99"/>
          <w:rtl/>
        </w:rPr>
        <w:t xml:space="preserve"> אחרים;</w:t>
      </w:r>
    </w:p>
    <w:p w:rsidR="009F5408" w:rsidRPr="0088080B" w:rsidRDefault="009F5408" w:rsidP="009F5408">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"הסכם התקשרות משולב"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הסכם עם בעל רישיון או בעל רישיון רדיו טלפון נייד, לרכישת שירותים של בעל רישיון, אחד או יותר, ושירותים של בעל רישיון רדיו טלפון נייד;</w:t>
      </w:r>
    </w:p>
    <w:p w:rsidR="009F5408" w:rsidRPr="0088080B" w:rsidRDefault="009F5408" w:rsidP="009F5408">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"הסכם התקשרות משולב"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הסכם עם ספק מורשה או מפעיל רט"ן, לרכישת שירותים של ספק מורשה, אחד או יותר, ושירותים של מפעיל רט"ן;</w:t>
      </w:r>
    </w:p>
    <w:p w:rsidR="009F5408" w:rsidRPr="0088080B" w:rsidRDefault="009F5408" w:rsidP="009F5408">
      <w:pPr>
        <w:pStyle w:val="P00"/>
        <w:spacing w:before="0"/>
        <w:ind w:left="0" w:right="1134"/>
        <w:rPr>
          <w:rStyle w:val="default"/>
          <w:rFonts w:cs="FrankRuehl"/>
          <w:strike/>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 xml:space="preserve">"ממוצע החשבונות החודשיים" </w:t>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 xml:space="preserve"> ממוצע החשבונות החודשיים של המנוי בעבור שירותי בעל רישיון הניתנים מכוח הסכם התקשרות עם בעל רישיון או שירותי בעל רישיון ושירותי בעל רישיון רדיו טלפון נייד הניתנים מכוח הסכם התקשרות משולב, שצרך המנוי במהלך תקופת ההסכם עד למועד ביטולו, והכל למעט שירותי השכרה או השאלה של ציוד קצה;</w:t>
      </w:r>
    </w:p>
    <w:p w:rsidR="009F5408" w:rsidRPr="0088080B" w:rsidRDefault="009F5408" w:rsidP="009F5408">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"ממוצע החשבונות החודשיים"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ממוצע החשבונות החודשיים של המנוי בעבור שירותי ספק מורשה הניתנים מכוח הסכם התקשרות עם ספק מורשה או שירותי ספק מורשה ושירותי מפעיל רט"ן הניתנים מכוח הסכם התקשרות משולב, שצרך המנוי במהלך תקופת ההסכם עד למועד ביטולו, והכול למעט שירותי השכרה או השאלה של ציוד קצה;</w:t>
      </w:r>
    </w:p>
    <w:p w:rsidR="009F5408" w:rsidRPr="0088080B" w:rsidRDefault="009F5408" w:rsidP="009F540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 xml:space="preserve">"מנוי"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אחד מאלה, לפי העניין:</w:t>
      </w:r>
    </w:p>
    <w:p w:rsidR="009F5408" w:rsidRPr="0088080B" w:rsidRDefault="009F5408" w:rsidP="009F540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מי שהתקשר בהסכם התקשרות </w:t>
      </w:r>
      <w:r w:rsidRPr="0088080B">
        <w:rPr>
          <w:rStyle w:val="default"/>
          <w:rFonts w:cs="FrankRuehl" w:hint="cs"/>
          <w:strike/>
          <w:vanish/>
          <w:sz w:val="22"/>
          <w:szCs w:val="22"/>
          <w:shd w:val="clear" w:color="auto" w:fill="FFFF99"/>
          <w:rtl/>
        </w:rPr>
        <w:t>עם בעל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עם ספק מורשה</w:t>
      </w:r>
      <w:r w:rsidRPr="0088080B">
        <w:rPr>
          <w:rStyle w:val="default"/>
          <w:rFonts w:cs="FrankRuehl" w:hint="cs"/>
          <w:vanish/>
          <w:sz w:val="22"/>
          <w:szCs w:val="22"/>
          <w:shd w:val="clear" w:color="auto" w:fill="FFFF99"/>
          <w:rtl/>
        </w:rPr>
        <w:t>, וממוצע החשבונות החודשיים שלו נמוך מ-5,000 שקלים חדשים;</w:t>
      </w:r>
    </w:p>
    <w:p w:rsidR="009F5408" w:rsidRPr="0088080B" w:rsidRDefault="009F5408" w:rsidP="009F5408">
      <w:pPr>
        <w:pStyle w:val="P00"/>
        <w:spacing w:before="0"/>
        <w:ind w:left="1021"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מי שהתקשר בהסכם התקשרות משולב, בין השאר, לקבלת שירותי רדיו טלפון נייד למאה קווי טלפון לכל היותר, ואשר ממוצע החשבונות החודשיים שלו נמוך מ-5,000 שקלים חדשים;</w:t>
      </w:r>
    </w:p>
    <w:p w:rsidR="00686561" w:rsidRPr="0088080B" w:rsidRDefault="00686561" w:rsidP="009F5408">
      <w:pPr>
        <w:pStyle w:val="P00"/>
        <w:spacing w:before="0"/>
        <w:ind w:left="0"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"מפעיל רט"ן"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כהגדרתו בסעיף 51א(א);</w:t>
      </w:r>
    </w:p>
    <w:p w:rsidR="00686561" w:rsidRPr="0088080B" w:rsidRDefault="00686561" w:rsidP="009F5408">
      <w:pPr>
        <w:pStyle w:val="P00"/>
        <w:spacing w:before="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u w:val="single"/>
          <w:shd w:val="clear" w:color="auto" w:fill="FFFF99"/>
          <w:rtl/>
        </w:rPr>
        <w:t xml:space="preserve">"ספק מורשה" </w:t>
      </w:r>
      <w:r w:rsidRPr="0088080B">
        <w:rPr>
          <w:rStyle w:val="default"/>
          <w:rFonts w:cs="FrankRuehl"/>
          <w:vanish/>
          <w:sz w:val="22"/>
          <w:szCs w:val="22"/>
          <w:u w:val="single"/>
          <w:shd w:val="clear" w:color="auto" w:fill="FFFF99"/>
          <w:rtl/>
        </w:rPr>
        <w:t>–</w:t>
      </w:r>
      <w:r w:rsidRPr="0088080B">
        <w:rPr>
          <w:rStyle w:val="default"/>
          <w:rFonts w:cs="FrankRuehl" w:hint="cs"/>
          <w:vanish/>
          <w:sz w:val="22"/>
          <w:szCs w:val="22"/>
          <w:u w:val="single"/>
          <w:shd w:val="clear" w:color="auto" w:fill="FFFF99"/>
          <w:rtl/>
        </w:rPr>
        <w:t xml:space="preserve"> לרבות בעל רישיון לשידורים ולמעט מפעיל רט"ן;</w:t>
      </w:r>
    </w:p>
    <w:p w:rsidR="009F5408" w:rsidRPr="0088080B" w:rsidRDefault="009F5408" w:rsidP="009F540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ab/>
        <w:t xml:space="preserve">"תשלום"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לרבות החזר הטבה שניתנה למנוי בעת ההתקשרות בהסכם ההתקשרות או במהלך תקופת ההתקשרות.</w:t>
      </w:r>
    </w:p>
    <w:p w:rsidR="009F5408" w:rsidRPr="0088080B" w:rsidRDefault="009F5408" w:rsidP="009F540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 xml:space="preserve">ביטל מנוי את הסכם ההתקשרות, </w:t>
      </w:r>
      <w:r w:rsidRPr="0088080B">
        <w:rPr>
          <w:rStyle w:val="default"/>
          <w:rFonts w:cs="FrankRuehl" w:hint="cs"/>
          <w:strike/>
          <w:vanish/>
          <w:sz w:val="22"/>
          <w:szCs w:val="22"/>
          <w:shd w:val="clear" w:color="auto" w:fill="FFFF99"/>
          <w:rtl/>
        </w:rPr>
        <w:t>לא יגבה ממנו בעל רישיון או בעל רישיון רדיו טלפון נייד</w:t>
      </w:r>
      <w:r w:rsidR="00686561" w:rsidRPr="0088080B">
        <w:rPr>
          <w:rStyle w:val="default"/>
          <w:rFonts w:cs="FrankRuehl" w:hint="cs"/>
          <w:vanish/>
          <w:sz w:val="22"/>
          <w:szCs w:val="22"/>
          <w:shd w:val="clear" w:color="auto" w:fill="FFFF99"/>
          <w:rtl/>
        </w:rPr>
        <w:t xml:space="preserve"> </w:t>
      </w:r>
      <w:r w:rsidR="00686561" w:rsidRPr="0088080B">
        <w:rPr>
          <w:rStyle w:val="default"/>
          <w:rFonts w:cs="FrankRuehl" w:hint="cs"/>
          <w:vanish/>
          <w:sz w:val="22"/>
          <w:szCs w:val="22"/>
          <w:u w:val="single"/>
          <w:shd w:val="clear" w:color="auto" w:fill="FFFF99"/>
          <w:rtl/>
        </w:rPr>
        <w:t>לא יגבה ממנו ספק מורשה או מפעיל רט"ן</w:t>
      </w:r>
      <w:r w:rsidRPr="0088080B">
        <w:rPr>
          <w:rStyle w:val="default"/>
          <w:rFonts w:cs="FrankRuehl" w:hint="cs"/>
          <w:vanish/>
          <w:sz w:val="22"/>
          <w:szCs w:val="22"/>
          <w:shd w:val="clear" w:color="auto" w:fill="FFFF99"/>
          <w:rtl/>
        </w:rPr>
        <w:t xml:space="preserve">, לפי העניין, תשלום, ולא ימנע ממנו הטבה שהיה מקבל אלמלא הביטול; על אף האמור, </w:t>
      </w:r>
      <w:r w:rsidRPr="0088080B">
        <w:rPr>
          <w:rStyle w:val="default"/>
          <w:rFonts w:cs="FrankRuehl" w:hint="cs"/>
          <w:strike/>
          <w:vanish/>
          <w:sz w:val="22"/>
          <w:szCs w:val="22"/>
          <w:shd w:val="clear" w:color="auto" w:fill="FFFF99"/>
          <w:rtl/>
        </w:rPr>
        <w:t>בעל רישיון כאמור רשאי</w:t>
      </w:r>
      <w:r w:rsidR="00686561" w:rsidRPr="0088080B">
        <w:rPr>
          <w:rStyle w:val="default"/>
          <w:rFonts w:cs="FrankRuehl" w:hint="cs"/>
          <w:vanish/>
          <w:sz w:val="22"/>
          <w:szCs w:val="22"/>
          <w:shd w:val="clear" w:color="auto" w:fill="FFFF99"/>
          <w:rtl/>
        </w:rPr>
        <w:t xml:space="preserve"> </w:t>
      </w:r>
      <w:r w:rsidR="00686561" w:rsidRPr="0088080B">
        <w:rPr>
          <w:rStyle w:val="default"/>
          <w:rFonts w:cs="FrankRuehl" w:hint="cs"/>
          <w:vanish/>
          <w:sz w:val="22"/>
          <w:szCs w:val="22"/>
          <w:u w:val="single"/>
          <w:shd w:val="clear" w:color="auto" w:fill="FFFF99"/>
          <w:rtl/>
        </w:rPr>
        <w:t>ספק מורשה או מפעיל רט"ן כאמור רשאי</w:t>
      </w:r>
      <w:r w:rsidRPr="0088080B">
        <w:rPr>
          <w:rStyle w:val="default"/>
          <w:rFonts w:cs="FrankRuehl" w:hint="cs"/>
          <w:vanish/>
          <w:sz w:val="22"/>
          <w:szCs w:val="22"/>
          <w:shd w:val="clear" w:color="auto" w:fill="FFFF99"/>
          <w:rtl/>
        </w:rPr>
        <w:t xml:space="preserve"> לגבות את יתרת תשלומי המנוי בעבור ציוד הקצה כאמור בסעיף 51ה, וחובות שצבר המנוי.</w:t>
      </w:r>
    </w:p>
    <w:p w:rsidR="009F5408" w:rsidRPr="00686561" w:rsidRDefault="009F5408" w:rsidP="00686561">
      <w:pPr>
        <w:pStyle w:val="P00"/>
        <w:spacing w:before="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t>(ג)</w:t>
      </w:r>
      <w:r w:rsidRPr="0088080B">
        <w:rPr>
          <w:rStyle w:val="default"/>
          <w:rFonts w:cs="FrankRuehl" w:hint="cs"/>
          <w:vanish/>
          <w:sz w:val="22"/>
          <w:szCs w:val="22"/>
          <w:shd w:val="clear" w:color="auto" w:fill="FFFF99"/>
          <w:rtl/>
        </w:rPr>
        <w:tab/>
        <w:t>אין בהוראות סעיף זה כדי לגרוע מכל זכות הקיימת למנוי לפי הוראות כל דין.</w:t>
      </w:r>
      <w:bookmarkEnd w:id="561"/>
    </w:p>
    <w:p w:rsidR="0007208B" w:rsidRDefault="0007208B" w:rsidP="001C7FBA">
      <w:pPr>
        <w:pStyle w:val="P00"/>
        <w:spacing w:before="72"/>
        <w:ind w:left="0" w:right="1134"/>
        <w:rPr>
          <w:rStyle w:val="default"/>
          <w:rFonts w:cs="FrankRuehl" w:hint="cs"/>
          <w:rtl/>
        </w:rPr>
      </w:pPr>
      <w:bookmarkStart w:id="562" w:name="Seif158"/>
      <w:bookmarkEnd w:id="562"/>
      <w:r>
        <w:rPr>
          <w:lang w:val="he-IL"/>
        </w:rPr>
        <w:pict>
          <v:rect id="_x0000_s2933" style="position:absolute;left:0;text-align:left;margin-left:464.5pt;margin-top:8.05pt;width:75.05pt;height:56.6pt;z-index:251783168" o:allowincell="f" filled="f" stroked="f" strokecolor="lime" strokeweight=".25pt">
            <v:textbox inset="0,0,0,0">
              <w:txbxContent>
                <w:p w:rsidR="00F17E28" w:rsidRDefault="00F17E28" w:rsidP="0007208B">
                  <w:pPr>
                    <w:spacing w:line="160" w:lineRule="exact"/>
                    <w:jc w:val="left"/>
                    <w:rPr>
                      <w:rFonts w:cs="Miriam" w:hint="cs"/>
                      <w:szCs w:val="18"/>
                      <w:rtl/>
                    </w:rPr>
                  </w:pPr>
                  <w:r>
                    <w:rPr>
                      <w:rFonts w:cs="Miriam" w:hint="cs"/>
                      <w:szCs w:val="18"/>
                      <w:rtl/>
                    </w:rPr>
                    <w:t>עסקה לרכישת ציוד קצה במסגרת הסכם התקשרות</w:t>
                  </w:r>
                </w:p>
                <w:p w:rsidR="00F17E28" w:rsidRDefault="00F17E28" w:rsidP="0007208B">
                  <w:pPr>
                    <w:spacing w:line="160" w:lineRule="exact"/>
                    <w:jc w:val="left"/>
                    <w:rPr>
                      <w:rFonts w:cs="Miriam"/>
                      <w:sz w:val="20"/>
                      <w:szCs w:val="18"/>
                      <w:rtl/>
                    </w:rPr>
                  </w:pPr>
                  <w:r>
                    <w:rPr>
                      <w:rFonts w:cs="Miriam" w:hint="cs"/>
                      <w:sz w:val="20"/>
                      <w:szCs w:val="18"/>
                      <w:rtl/>
                    </w:rPr>
                    <w:t>(תיקון מס' 50) תשע"א-2011</w:t>
                  </w:r>
                </w:p>
                <w:p w:rsidR="00686561" w:rsidRDefault="00686561" w:rsidP="0007208B">
                  <w:pPr>
                    <w:spacing w:line="160" w:lineRule="exact"/>
                    <w:jc w:val="left"/>
                    <w:rPr>
                      <w:rFonts w:cs="Miriam" w:hint="cs"/>
                      <w:noProof/>
                      <w:szCs w:val="18"/>
                      <w:rtl/>
                    </w:rPr>
                  </w:pPr>
                  <w:r>
                    <w:rPr>
                      <w:rFonts w:cs="Miriam" w:hint="cs"/>
                      <w:sz w:val="20"/>
                      <w:szCs w:val="18"/>
                      <w:rtl/>
                    </w:rPr>
                    <w:t>(תיקון מס' 76) תשפ"ב-2022</w:t>
                  </w:r>
                </w:p>
              </w:txbxContent>
            </v:textbox>
            <w10:anchorlock/>
          </v:rect>
        </w:pict>
      </w:r>
      <w:r>
        <w:rPr>
          <w:rStyle w:val="big-number"/>
          <w:rtl/>
        </w:rPr>
        <w:t>51</w:t>
      </w:r>
      <w:r w:rsidR="001C7FBA">
        <w:rPr>
          <w:rStyle w:val="default"/>
          <w:rFonts w:cs="FrankRuehl" w:hint="cs"/>
          <w:rtl/>
        </w:rPr>
        <w:t>ה</w:t>
      </w:r>
      <w:r w:rsidRPr="002A71E3">
        <w:rPr>
          <w:rStyle w:val="default"/>
          <w:rFonts w:cs="FrankRuehl"/>
          <w:rtl/>
        </w:rPr>
        <w:t>.</w:t>
      </w:r>
      <w:r w:rsidRPr="002A71E3">
        <w:rPr>
          <w:rStyle w:val="default"/>
          <w:rFonts w:cs="FrankRuehl"/>
          <w:rtl/>
        </w:rPr>
        <w:tab/>
      </w:r>
      <w:r w:rsidR="001C7FBA">
        <w:rPr>
          <w:rStyle w:val="default"/>
          <w:rFonts w:cs="FrankRuehl" w:hint="cs"/>
          <w:rtl/>
        </w:rPr>
        <w:t xml:space="preserve">הוסכם בהסכם התקשרות על תשלום לשיעורין בעבור ציוד קצה שרכש המנוי </w:t>
      </w:r>
      <w:r w:rsidR="00EB2A36" w:rsidRPr="00EB2A36">
        <w:rPr>
          <w:rStyle w:val="default"/>
          <w:rFonts w:cs="FrankRuehl" w:hint="cs"/>
          <w:rtl/>
        </w:rPr>
        <w:t>מספק מורשה או ממפעיל רט"ן</w:t>
      </w:r>
      <w:r w:rsidR="001C7FBA">
        <w:rPr>
          <w:rStyle w:val="default"/>
          <w:rFonts w:cs="FrankRuehl" w:hint="cs"/>
          <w:rtl/>
        </w:rPr>
        <w:t xml:space="preserve">, וביטל המנוי את הסכם ההתקשרות, </w:t>
      </w:r>
      <w:r w:rsidR="00EB2A36" w:rsidRPr="00EB2A36">
        <w:rPr>
          <w:rStyle w:val="default"/>
          <w:rFonts w:cs="FrankRuehl" w:hint="cs"/>
          <w:rtl/>
        </w:rPr>
        <w:t>לא יהיה רשאי הספק המורשה או מפעיל הרט"ן</w:t>
      </w:r>
      <w:r w:rsidR="001C7FBA">
        <w:rPr>
          <w:rStyle w:val="default"/>
          <w:rFonts w:cs="FrankRuehl" w:hint="cs"/>
          <w:rtl/>
        </w:rPr>
        <w:t xml:space="preserve">, לפי העניין, להעמיד לפירעון מיידי את יתרת התשלומים של המנוי בעבור ציוד הקצה שרכש כאמור, והמנוי יהיה רשאי להמשיך לשלם את התשלום לשיעורין במועדים ובסכומים כפי שהיה עליו לשלם אלמלא הביטול; </w:t>
      </w:r>
      <w:r w:rsidR="00EB2A36" w:rsidRPr="00EB2A36">
        <w:rPr>
          <w:rStyle w:val="default"/>
          <w:rFonts w:cs="FrankRuehl" w:hint="cs"/>
          <w:rtl/>
        </w:rPr>
        <w:t xml:space="preserve">לעניין זה, "ספק מורשה", "מפעיל רט"ן" </w:t>
      </w:r>
      <w:r w:rsidR="001C7FBA">
        <w:rPr>
          <w:rStyle w:val="default"/>
          <w:rFonts w:cs="FrankRuehl" w:hint="cs"/>
          <w:rtl/>
        </w:rPr>
        <w:t xml:space="preserve">ו"הסכם התקשרות" </w:t>
      </w:r>
      <w:r w:rsidR="001C7FBA">
        <w:rPr>
          <w:rStyle w:val="default"/>
          <w:rFonts w:cs="FrankRuehl"/>
          <w:rtl/>
        </w:rPr>
        <w:t>–</w:t>
      </w:r>
      <w:r w:rsidR="001C7FBA">
        <w:rPr>
          <w:rStyle w:val="default"/>
          <w:rFonts w:cs="FrankRuehl" w:hint="cs"/>
          <w:rtl/>
        </w:rPr>
        <w:t xml:space="preserve"> כהגדרתם בסעיף 51ד(א).</w:t>
      </w:r>
    </w:p>
    <w:p w:rsidR="0007208B" w:rsidRPr="0088080B" w:rsidRDefault="0007208B" w:rsidP="0007208B">
      <w:pPr>
        <w:pStyle w:val="P00"/>
        <w:spacing w:before="0"/>
        <w:ind w:left="0" w:right="1134"/>
        <w:rPr>
          <w:rStyle w:val="default"/>
          <w:rFonts w:cs="FrankRuehl" w:hint="cs"/>
          <w:vanish/>
          <w:color w:val="FF0000"/>
          <w:szCs w:val="20"/>
          <w:shd w:val="clear" w:color="auto" w:fill="FFFF99"/>
          <w:rtl/>
        </w:rPr>
      </w:pPr>
      <w:bookmarkStart w:id="563" w:name="Rov716"/>
      <w:r w:rsidRPr="0088080B">
        <w:rPr>
          <w:rStyle w:val="default"/>
          <w:rFonts w:cs="FrankRuehl" w:hint="cs"/>
          <w:vanish/>
          <w:color w:val="FF0000"/>
          <w:szCs w:val="20"/>
          <w:shd w:val="clear" w:color="auto" w:fill="FFFF99"/>
          <w:rtl/>
        </w:rPr>
        <w:t>מיום 8.8.2011</w:t>
      </w:r>
    </w:p>
    <w:p w:rsidR="0007208B" w:rsidRPr="0088080B" w:rsidRDefault="0007208B" w:rsidP="000720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50</w:t>
      </w:r>
    </w:p>
    <w:p w:rsidR="0007208B" w:rsidRPr="0088080B" w:rsidRDefault="0007208B" w:rsidP="0007208B">
      <w:pPr>
        <w:pStyle w:val="P00"/>
        <w:spacing w:before="0"/>
        <w:ind w:left="0" w:right="1134"/>
        <w:rPr>
          <w:rStyle w:val="default"/>
          <w:rFonts w:cs="FrankRuehl" w:hint="cs"/>
          <w:vanish/>
          <w:szCs w:val="20"/>
          <w:shd w:val="clear" w:color="auto" w:fill="FFFF99"/>
          <w:rtl/>
        </w:rPr>
      </w:pPr>
      <w:hyperlink r:id="rId1743" w:history="1">
        <w:r w:rsidRPr="0088080B">
          <w:rPr>
            <w:rStyle w:val="Hyperlink"/>
            <w:rFonts w:hint="cs"/>
            <w:vanish/>
            <w:szCs w:val="20"/>
            <w:shd w:val="clear" w:color="auto" w:fill="FFFF99"/>
            <w:rtl/>
          </w:rPr>
          <w:t>ס"ח תשע"א מס' 2309</w:t>
        </w:r>
      </w:hyperlink>
      <w:r w:rsidRPr="0088080B">
        <w:rPr>
          <w:rStyle w:val="default"/>
          <w:rFonts w:cs="FrankRuehl" w:hint="cs"/>
          <w:vanish/>
          <w:szCs w:val="20"/>
          <w:shd w:val="clear" w:color="auto" w:fill="FFFF99"/>
          <w:rtl/>
        </w:rPr>
        <w:t xml:space="preserve"> מיום 8.8.2011 עמ' 1015 (</w:t>
      </w:r>
      <w:hyperlink r:id="rId1744" w:history="1">
        <w:r w:rsidRPr="0088080B">
          <w:rPr>
            <w:rStyle w:val="Hyperlink"/>
            <w:rFonts w:hint="cs"/>
            <w:vanish/>
            <w:szCs w:val="20"/>
            <w:shd w:val="clear" w:color="auto" w:fill="FFFF99"/>
            <w:rtl/>
          </w:rPr>
          <w:t>ה"ח 590</w:t>
        </w:r>
      </w:hyperlink>
      <w:r w:rsidRPr="0088080B">
        <w:rPr>
          <w:rStyle w:val="default"/>
          <w:rFonts w:cs="FrankRuehl" w:hint="cs"/>
          <w:vanish/>
          <w:szCs w:val="20"/>
          <w:shd w:val="clear" w:color="auto" w:fill="FFFF99"/>
          <w:rtl/>
        </w:rPr>
        <w:t>)</w:t>
      </w:r>
    </w:p>
    <w:p w:rsidR="0007208B" w:rsidRPr="0088080B" w:rsidRDefault="0007208B" w:rsidP="00C0424A">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51</w:t>
      </w:r>
      <w:r w:rsidR="001C7FBA" w:rsidRPr="0088080B">
        <w:rPr>
          <w:rStyle w:val="default"/>
          <w:rFonts w:cs="FrankRuehl" w:hint="cs"/>
          <w:b/>
          <w:bCs/>
          <w:vanish/>
          <w:szCs w:val="20"/>
          <w:shd w:val="clear" w:color="auto" w:fill="FFFF99"/>
          <w:rtl/>
        </w:rPr>
        <w:t>ה</w:t>
      </w:r>
    </w:p>
    <w:p w:rsidR="00686561" w:rsidRPr="0088080B" w:rsidRDefault="00686561" w:rsidP="00686561">
      <w:pPr>
        <w:pStyle w:val="P00"/>
        <w:spacing w:before="0"/>
        <w:ind w:left="0" w:right="1134"/>
        <w:rPr>
          <w:rStyle w:val="default"/>
          <w:rFonts w:ascii="FrankRuehl" w:hAnsi="FrankRuehl" w:cs="FrankRuehl"/>
          <w:vanish/>
          <w:szCs w:val="20"/>
          <w:shd w:val="clear" w:color="auto" w:fill="FFFF99"/>
          <w:rtl/>
        </w:rPr>
      </w:pPr>
    </w:p>
    <w:p w:rsidR="00686561" w:rsidRPr="0088080B" w:rsidRDefault="00686561" w:rsidP="00686561">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686561" w:rsidRPr="0088080B" w:rsidRDefault="00686561" w:rsidP="00686561">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86561" w:rsidRPr="0088080B" w:rsidRDefault="00686561" w:rsidP="00686561">
      <w:pPr>
        <w:pStyle w:val="P00"/>
        <w:spacing w:before="0"/>
        <w:ind w:left="0" w:right="1134"/>
        <w:rPr>
          <w:rStyle w:val="default"/>
          <w:rFonts w:ascii="FrankRuehl" w:hAnsi="FrankRuehl" w:cs="FrankRuehl"/>
          <w:vanish/>
          <w:szCs w:val="20"/>
          <w:shd w:val="clear" w:color="auto" w:fill="FFFF99"/>
          <w:rtl/>
        </w:rPr>
      </w:pPr>
      <w:hyperlink r:id="rId174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4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86561" w:rsidRPr="003527C6" w:rsidRDefault="00686561" w:rsidP="003527C6">
      <w:pPr>
        <w:pStyle w:val="P00"/>
        <w:ind w:left="0" w:right="1134"/>
        <w:rPr>
          <w:rStyle w:val="default"/>
          <w:rFonts w:cs="FrankRuehl" w:hint="cs"/>
          <w:sz w:val="2"/>
          <w:szCs w:val="2"/>
          <w:shd w:val="clear" w:color="auto" w:fill="FFFF99"/>
          <w:rtl/>
        </w:rPr>
      </w:pPr>
      <w:r w:rsidRPr="0088080B">
        <w:rPr>
          <w:rStyle w:val="default"/>
          <w:rFonts w:cs="FrankRuehl"/>
          <w:vanish/>
          <w:sz w:val="22"/>
          <w:szCs w:val="22"/>
          <w:shd w:val="clear" w:color="auto" w:fill="FFFF99"/>
          <w:rtl/>
        </w:rPr>
        <w:t>51</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הוסכם בהסכם התקשרות על תשלום לשיעורין בעבור ציוד קצה שרכש המנוי </w:t>
      </w:r>
      <w:r w:rsidRPr="0088080B">
        <w:rPr>
          <w:rStyle w:val="default"/>
          <w:rFonts w:cs="FrankRuehl" w:hint="cs"/>
          <w:strike/>
          <w:vanish/>
          <w:sz w:val="22"/>
          <w:szCs w:val="22"/>
          <w:shd w:val="clear" w:color="auto" w:fill="FFFF99"/>
          <w:rtl/>
        </w:rPr>
        <w:t>מבעל רישיון או מבעל רישיון רדיו טלפון נייד</w:t>
      </w:r>
      <w:r w:rsidR="00AD7BA3" w:rsidRPr="0088080B">
        <w:rPr>
          <w:rStyle w:val="default"/>
          <w:rFonts w:cs="FrankRuehl" w:hint="cs"/>
          <w:vanish/>
          <w:sz w:val="22"/>
          <w:szCs w:val="22"/>
          <w:shd w:val="clear" w:color="auto" w:fill="FFFF99"/>
          <w:rtl/>
        </w:rPr>
        <w:t xml:space="preserve"> </w:t>
      </w:r>
      <w:r w:rsidR="00AD7BA3" w:rsidRPr="0088080B">
        <w:rPr>
          <w:rStyle w:val="default"/>
          <w:rFonts w:cs="FrankRuehl" w:hint="cs"/>
          <w:vanish/>
          <w:sz w:val="22"/>
          <w:szCs w:val="22"/>
          <w:u w:val="single"/>
          <w:shd w:val="clear" w:color="auto" w:fill="FFFF99"/>
          <w:rtl/>
        </w:rPr>
        <w:t>מספק מורשה או ממפעיל רט"ן</w:t>
      </w:r>
      <w:r w:rsidRPr="0088080B">
        <w:rPr>
          <w:rStyle w:val="default"/>
          <w:rFonts w:cs="FrankRuehl" w:hint="cs"/>
          <w:vanish/>
          <w:sz w:val="22"/>
          <w:szCs w:val="22"/>
          <w:shd w:val="clear" w:color="auto" w:fill="FFFF99"/>
          <w:rtl/>
        </w:rPr>
        <w:t xml:space="preserve">, וביטל המנוי את הסכם ההתקשרות, </w:t>
      </w:r>
      <w:r w:rsidRPr="0088080B">
        <w:rPr>
          <w:rStyle w:val="default"/>
          <w:rFonts w:cs="FrankRuehl" w:hint="cs"/>
          <w:strike/>
          <w:vanish/>
          <w:sz w:val="22"/>
          <w:szCs w:val="22"/>
          <w:shd w:val="clear" w:color="auto" w:fill="FFFF99"/>
          <w:rtl/>
        </w:rPr>
        <w:t>לא יהיה רשאי בעל הרישיון או בעל רישיון רדיו טלפון נייד</w:t>
      </w:r>
      <w:r w:rsidR="00AD7BA3" w:rsidRPr="0088080B">
        <w:rPr>
          <w:rStyle w:val="default"/>
          <w:rFonts w:cs="FrankRuehl" w:hint="cs"/>
          <w:vanish/>
          <w:sz w:val="22"/>
          <w:szCs w:val="22"/>
          <w:shd w:val="clear" w:color="auto" w:fill="FFFF99"/>
          <w:rtl/>
        </w:rPr>
        <w:t xml:space="preserve"> </w:t>
      </w:r>
      <w:r w:rsidR="00AD7BA3" w:rsidRPr="0088080B">
        <w:rPr>
          <w:rStyle w:val="default"/>
          <w:rFonts w:cs="FrankRuehl" w:hint="cs"/>
          <w:vanish/>
          <w:sz w:val="22"/>
          <w:szCs w:val="22"/>
          <w:u w:val="single"/>
          <w:shd w:val="clear" w:color="auto" w:fill="FFFF99"/>
          <w:rtl/>
        </w:rPr>
        <w:t>לא יהיה רשאי הספק המורשה או מפעיל הרט"ן</w:t>
      </w:r>
      <w:r w:rsidRPr="0088080B">
        <w:rPr>
          <w:rStyle w:val="default"/>
          <w:rFonts w:cs="FrankRuehl" w:hint="cs"/>
          <w:vanish/>
          <w:sz w:val="22"/>
          <w:szCs w:val="22"/>
          <w:shd w:val="clear" w:color="auto" w:fill="FFFF99"/>
          <w:rtl/>
        </w:rPr>
        <w:t xml:space="preserve">, לפי העניין, להעמיד לפירעון מיידי את יתרת התשלומים של המנוי בעבור ציוד הקצה שרכש כאמור, והמנוי יהיה רשאי להמשיך לשלם את התשלום לשיעורין במועדים ובסכומים כפי שהיה עליו לשלם אלמלא הביטול; </w:t>
      </w:r>
      <w:r w:rsidRPr="0088080B">
        <w:rPr>
          <w:rStyle w:val="default"/>
          <w:rFonts w:cs="FrankRuehl" w:hint="cs"/>
          <w:strike/>
          <w:vanish/>
          <w:sz w:val="22"/>
          <w:szCs w:val="22"/>
          <w:shd w:val="clear" w:color="auto" w:fill="FFFF99"/>
          <w:rtl/>
        </w:rPr>
        <w:t>לעניין זה, "בעל רישיון", "בעל רישיון רדיו טלפון נייד"</w:t>
      </w:r>
      <w:r w:rsidR="00A0332C" w:rsidRPr="0088080B">
        <w:rPr>
          <w:rStyle w:val="default"/>
          <w:rFonts w:cs="FrankRuehl" w:hint="cs"/>
          <w:vanish/>
          <w:sz w:val="22"/>
          <w:szCs w:val="22"/>
          <w:shd w:val="clear" w:color="auto" w:fill="FFFF99"/>
          <w:rtl/>
        </w:rPr>
        <w:t xml:space="preserve"> </w:t>
      </w:r>
      <w:r w:rsidR="00A0332C" w:rsidRPr="0088080B">
        <w:rPr>
          <w:rStyle w:val="default"/>
          <w:rFonts w:cs="FrankRuehl" w:hint="cs"/>
          <w:vanish/>
          <w:sz w:val="22"/>
          <w:szCs w:val="22"/>
          <w:u w:val="single"/>
          <w:shd w:val="clear" w:color="auto" w:fill="FFFF99"/>
          <w:rtl/>
        </w:rPr>
        <w:t>לעניין זה, "ספק מורשה", "מפעיל רט"ן"</w:t>
      </w:r>
      <w:r w:rsidRPr="0088080B">
        <w:rPr>
          <w:rStyle w:val="default"/>
          <w:rFonts w:cs="FrankRuehl" w:hint="cs"/>
          <w:vanish/>
          <w:sz w:val="22"/>
          <w:szCs w:val="22"/>
          <w:shd w:val="clear" w:color="auto" w:fill="FFFF99"/>
          <w:rtl/>
        </w:rPr>
        <w:t xml:space="preserve"> ו"הסכם התקשרות" </w:t>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 xml:space="preserve"> כהגדרתם בסעיף 51ד(א).</w:t>
      </w:r>
      <w:bookmarkEnd w:id="563"/>
    </w:p>
    <w:p w:rsidR="00F24715" w:rsidRDefault="00F24715">
      <w:pPr>
        <w:pStyle w:val="medium2-header"/>
        <w:keepLines w:val="0"/>
        <w:spacing w:before="72"/>
        <w:ind w:left="0" w:right="1134"/>
        <w:rPr>
          <w:noProof/>
          <w:sz w:val="20"/>
          <w:rtl/>
        </w:rPr>
      </w:pPr>
      <w:bookmarkStart w:id="564" w:name="med17"/>
      <w:bookmarkEnd w:id="564"/>
      <w:r>
        <w:rPr>
          <w:noProof/>
          <w:sz w:val="20"/>
          <w:rtl/>
        </w:rPr>
        <w:t>פ</w:t>
      </w:r>
      <w:r>
        <w:rPr>
          <w:rFonts w:hint="cs"/>
          <w:noProof/>
          <w:sz w:val="20"/>
          <w:rtl/>
        </w:rPr>
        <w:t>רק י"א: הוראות שונות</w:t>
      </w:r>
    </w:p>
    <w:p w:rsidR="00F24715" w:rsidRDefault="00F24715">
      <w:pPr>
        <w:pStyle w:val="P00"/>
        <w:spacing w:before="72"/>
        <w:ind w:left="0" w:right="1134"/>
        <w:rPr>
          <w:rStyle w:val="default"/>
          <w:rFonts w:cs="FrankRuehl"/>
          <w:rtl/>
        </w:rPr>
      </w:pPr>
      <w:r>
        <w:rPr>
          <w:lang w:val="he-IL"/>
        </w:rPr>
        <w:pict>
          <v:rect id="_x0000_s2469" style="position:absolute;left:0;text-align:left;margin-left:464.5pt;margin-top:8.05pt;width:75.05pt;height:18.95pt;z-index:251634688" o:allowincell="f" filled="f" stroked="f" strokecolor="lime" strokeweight=".25pt">
            <v:textbox inset="0,0,0,0">
              <w:txbxContent>
                <w:p w:rsidR="003527C6" w:rsidRDefault="003527C6">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52.</w:t>
      </w:r>
      <w:r>
        <w:rPr>
          <w:rStyle w:val="big-number"/>
          <w:rtl/>
        </w:rPr>
        <w:tab/>
      </w:r>
      <w:r w:rsidR="00EB2A36">
        <w:rPr>
          <w:rStyle w:val="default"/>
          <w:rFonts w:cs="FrankRuehl" w:hint="cs"/>
          <w:rtl/>
        </w:rPr>
        <w:t>(בוטל)</w:t>
      </w:r>
      <w:r>
        <w:rPr>
          <w:rStyle w:val="default"/>
          <w:rFonts w:cs="FrankRuehl" w:hint="cs"/>
          <w:rtl/>
        </w:rPr>
        <w:t>.</w:t>
      </w:r>
    </w:p>
    <w:p w:rsidR="003527C6" w:rsidRPr="0088080B" w:rsidRDefault="003527C6" w:rsidP="003527C6">
      <w:pPr>
        <w:pStyle w:val="P00"/>
        <w:spacing w:before="0"/>
        <w:ind w:left="0" w:right="1134"/>
        <w:rPr>
          <w:rStyle w:val="default"/>
          <w:rFonts w:ascii="FrankRuehl" w:hAnsi="FrankRuehl" w:cs="FrankRuehl"/>
          <w:vanish/>
          <w:color w:val="FF0000"/>
          <w:szCs w:val="20"/>
          <w:shd w:val="clear" w:color="auto" w:fill="FFFF99"/>
          <w:rtl/>
        </w:rPr>
      </w:pPr>
      <w:bookmarkStart w:id="565" w:name="Rov717"/>
      <w:r w:rsidRPr="0088080B">
        <w:rPr>
          <w:rStyle w:val="default"/>
          <w:rFonts w:ascii="FrankRuehl" w:hAnsi="FrankRuehl" w:cs="FrankRuehl" w:hint="cs"/>
          <w:vanish/>
          <w:color w:val="FF0000"/>
          <w:szCs w:val="20"/>
          <w:shd w:val="clear" w:color="auto" w:fill="FFFF99"/>
          <w:rtl/>
        </w:rPr>
        <w:t>מיום 2.10.2022</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hyperlink r:id="rId174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4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52</w:t>
      </w:r>
    </w:p>
    <w:p w:rsidR="003527C6" w:rsidRPr="0088080B" w:rsidRDefault="003527C6" w:rsidP="003527C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3527C6" w:rsidRPr="0088080B" w:rsidRDefault="003527C6" w:rsidP="003527C6">
      <w:pPr>
        <w:pStyle w:val="P00"/>
        <w:spacing w:before="20"/>
        <w:ind w:left="0" w:right="1134"/>
        <w:rPr>
          <w:rStyle w:val="default"/>
          <w:rFonts w:cs="Miriam"/>
          <w:strike/>
          <w:vanish/>
          <w:sz w:val="16"/>
          <w:szCs w:val="16"/>
          <w:shd w:val="clear" w:color="auto" w:fill="FFFF99"/>
          <w:rtl/>
        </w:rPr>
      </w:pPr>
      <w:r w:rsidRPr="0088080B">
        <w:rPr>
          <w:rStyle w:val="default"/>
          <w:rFonts w:cs="Miriam" w:hint="cs"/>
          <w:strike/>
          <w:vanish/>
          <w:sz w:val="16"/>
          <w:szCs w:val="16"/>
          <w:shd w:val="clear" w:color="auto" w:fill="FFFF99"/>
          <w:rtl/>
        </w:rPr>
        <w:t>מתן שירותים למדינה</w:t>
      </w:r>
    </w:p>
    <w:p w:rsidR="003527C6" w:rsidRPr="003527C6" w:rsidRDefault="003527C6" w:rsidP="003527C6">
      <w:pPr>
        <w:pStyle w:val="P00"/>
        <w:spacing w:before="0"/>
        <w:ind w:left="0" w:right="1134"/>
        <w:rPr>
          <w:rStyle w:val="default"/>
          <w:rFonts w:cs="FrankRuehl"/>
          <w:strike/>
          <w:sz w:val="2"/>
          <w:szCs w:val="2"/>
          <w:shd w:val="clear" w:color="auto" w:fill="FFFF99"/>
          <w:rtl/>
        </w:rPr>
      </w:pPr>
      <w:r w:rsidRPr="0088080B">
        <w:rPr>
          <w:rStyle w:val="default"/>
          <w:rFonts w:cs="FrankRuehl"/>
          <w:strike/>
          <w:vanish/>
          <w:sz w:val="22"/>
          <w:szCs w:val="22"/>
          <w:shd w:val="clear" w:color="auto" w:fill="FFFF99"/>
          <w:rtl/>
        </w:rPr>
        <w:t>52.</w:t>
      </w:r>
      <w:r w:rsidRPr="0088080B">
        <w:rPr>
          <w:rStyle w:val="default"/>
          <w:rFonts w:cs="FrankRuehl"/>
          <w:strike/>
          <w:vanish/>
          <w:sz w:val="22"/>
          <w:szCs w:val="22"/>
          <w:shd w:val="clear" w:color="auto" w:fill="FFFF99"/>
          <w:rtl/>
        </w:rPr>
        <w:tab/>
        <w:t>ב</w:t>
      </w:r>
      <w:r w:rsidRPr="0088080B">
        <w:rPr>
          <w:rStyle w:val="default"/>
          <w:rFonts w:cs="FrankRuehl" w:hint="cs"/>
          <w:strike/>
          <w:vanish/>
          <w:sz w:val="22"/>
          <w:szCs w:val="22"/>
          <w:shd w:val="clear" w:color="auto" w:fill="FFFF99"/>
          <w:rtl/>
        </w:rPr>
        <w:t>כפוף להוראות סעיף 13, השר יקבע בתקנות את התנאים למתן שירותי בזק למדינה מאת בעל רשיון.</w:t>
      </w:r>
      <w:bookmarkEnd w:id="565"/>
    </w:p>
    <w:p w:rsidR="00F24715" w:rsidRDefault="00F24715">
      <w:pPr>
        <w:pStyle w:val="P00"/>
        <w:spacing w:before="72"/>
        <w:ind w:left="0" w:right="1134"/>
        <w:rPr>
          <w:rStyle w:val="default"/>
          <w:rFonts w:cs="FrankRuehl" w:hint="cs"/>
          <w:rtl/>
        </w:rPr>
      </w:pPr>
      <w:r>
        <w:rPr>
          <w:lang w:val="he-IL"/>
        </w:rPr>
        <w:pict>
          <v:rect id="_x0000_s2470" style="position:absolute;left:0;text-align:left;margin-left:464.5pt;margin-top:8.05pt;width:75.05pt;height:18.8pt;z-index:251635712" o:allowincell="f" filled="f" stroked="f" strokecolor="lime" strokeweight=".25pt">
            <v:textbox inset="0,0,0,0">
              <w:txbxContent>
                <w:p w:rsidR="003527C6" w:rsidRDefault="003527C6">
                  <w:pPr>
                    <w:spacing w:line="160" w:lineRule="exact"/>
                    <w:jc w:val="left"/>
                    <w:rPr>
                      <w:rFonts w:cs="Miriam" w:hint="cs"/>
                      <w:noProof/>
                      <w:szCs w:val="18"/>
                      <w:rtl/>
                    </w:rPr>
                  </w:pPr>
                  <w:r>
                    <w:rPr>
                      <w:rFonts w:cs="Miriam" w:hint="cs"/>
                      <w:noProof/>
                      <w:szCs w:val="18"/>
                      <w:rtl/>
                    </w:rPr>
                    <w:t>(תיקון מס' 76)</w:t>
                  </w:r>
                  <w:r>
                    <w:rPr>
                      <w:rFonts w:cs="Miriam" w:hint="cs"/>
                      <w:noProof/>
                      <w:szCs w:val="18"/>
                    </w:rPr>
                    <w:t xml:space="preserve"> </w:t>
                  </w:r>
                  <w:r>
                    <w:rPr>
                      <w:rFonts w:cs="Miriam" w:hint="cs"/>
                      <w:noProof/>
                      <w:szCs w:val="18"/>
                      <w:rtl/>
                    </w:rPr>
                    <w:t>תשפ"ב-2022</w:t>
                  </w:r>
                </w:p>
              </w:txbxContent>
            </v:textbox>
            <w10:anchorlock/>
          </v:rect>
        </w:pict>
      </w:r>
      <w:r>
        <w:rPr>
          <w:rStyle w:val="big-number"/>
          <w:rtl/>
        </w:rPr>
        <w:t>52</w:t>
      </w:r>
      <w:r>
        <w:rPr>
          <w:rStyle w:val="default"/>
          <w:rFonts w:cs="FrankRuehl"/>
          <w:rtl/>
        </w:rPr>
        <w:t>א</w:t>
      </w:r>
      <w:r>
        <w:rPr>
          <w:rStyle w:val="default"/>
          <w:rFonts w:cs="FrankRuehl" w:hint="cs"/>
          <w:rtl/>
        </w:rPr>
        <w:t>.</w:t>
      </w:r>
      <w:r>
        <w:rPr>
          <w:rStyle w:val="default"/>
          <w:rFonts w:cs="FrankRuehl"/>
          <w:rtl/>
        </w:rPr>
        <w:tab/>
      </w:r>
      <w:r w:rsidR="00C75EA6">
        <w:rPr>
          <w:rStyle w:val="default"/>
          <w:rFonts w:cs="FrankRuehl" w:hint="cs"/>
          <w:rtl/>
        </w:rPr>
        <w:t>(בוטל)</w:t>
      </w:r>
      <w:r>
        <w:rPr>
          <w:rStyle w:val="default"/>
          <w:rFonts w:cs="FrankRuehl" w:hint="cs"/>
          <w:rtl/>
        </w:rPr>
        <w:t xml:space="preserve">. </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66" w:name="Rov718"/>
      <w:r w:rsidRPr="0088080B">
        <w:rPr>
          <w:rStyle w:val="default"/>
          <w:rFonts w:cs="FrankRuehl" w:hint="cs"/>
          <w:vanish/>
          <w:color w:val="FF0000"/>
          <w:szCs w:val="20"/>
          <w:shd w:val="clear" w:color="auto" w:fill="FFFF99"/>
          <w:rtl/>
        </w:rPr>
        <w:t>מיום 31.3.1987</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w:t>
      </w:r>
    </w:p>
    <w:p w:rsidR="00F24715" w:rsidRPr="0088080B" w:rsidRDefault="00F24715">
      <w:pPr>
        <w:pStyle w:val="P00"/>
        <w:spacing w:before="0"/>
        <w:ind w:left="0" w:right="1134"/>
        <w:rPr>
          <w:rStyle w:val="default"/>
          <w:rFonts w:cs="FrankRuehl" w:hint="cs"/>
          <w:vanish/>
          <w:szCs w:val="20"/>
          <w:shd w:val="clear" w:color="auto" w:fill="FFFF99"/>
          <w:rtl/>
        </w:rPr>
      </w:pPr>
      <w:hyperlink r:id="rId1749" w:history="1">
        <w:r w:rsidRPr="0088080B">
          <w:rPr>
            <w:rStyle w:val="Hyperlink"/>
            <w:rFonts w:hint="cs"/>
            <w:vanish/>
            <w:szCs w:val="20"/>
            <w:shd w:val="clear" w:color="auto" w:fill="FFFF99"/>
            <w:rtl/>
          </w:rPr>
          <w:t>ס"ח תשמ"ו מס' 1169</w:t>
        </w:r>
      </w:hyperlink>
      <w:r w:rsidRPr="0088080B">
        <w:rPr>
          <w:rStyle w:val="default"/>
          <w:rFonts w:cs="FrankRuehl" w:hint="cs"/>
          <w:vanish/>
          <w:szCs w:val="20"/>
          <w:shd w:val="clear" w:color="auto" w:fill="FFFF99"/>
          <w:rtl/>
        </w:rPr>
        <w:t xml:space="preserve"> מיום 28.1.1986 עמ' 100 (</w:t>
      </w:r>
      <w:hyperlink r:id="rId1750" w:history="1">
        <w:r w:rsidRPr="0088080B">
          <w:rPr>
            <w:rStyle w:val="Hyperlink"/>
            <w:rFonts w:hint="cs"/>
            <w:vanish/>
            <w:szCs w:val="20"/>
            <w:shd w:val="clear" w:color="auto" w:fill="FFFF99"/>
            <w:rtl/>
          </w:rPr>
          <w:t>ה"ח 1636</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52א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1.3.2006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30</w:t>
      </w:r>
    </w:p>
    <w:p w:rsidR="00F24715" w:rsidRPr="0088080B" w:rsidRDefault="00F24715">
      <w:pPr>
        <w:pStyle w:val="P00"/>
        <w:spacing w:before="0"/>
        <w:ind w:left="0" w:right="1134"/>
        <w:rPr>
          <w:rStyle w:val="default"/>
          <w:rFonts w:cs="FrankRuehl" w:hint="cs"/>
          <w:vanish/>
          <w:szCs w:val="20"/>
          <w:shd w:val="clear" w:color="auto" w:fill="FFFF99"/>
          <w:rtl/>
        </w:rPr>
      </w:pPr>
      <w:hyperlink r:id="rId1751" w:history="1">
        <w:r w:rsidRPr="0088080B">
          <w:rPr>
            <w:rStyle w:val="Hyperlink"/>
            <w:rFonts w:hint="cs"/>
            <w:vanish/>
            <w:szCs w:val="20"/>
            <w:shd w:val="clear" w:color="auto" w:fill="FFFF99"/>
            <w:rtl/>
          </w:rPr>
          <w:t>ס"ח תשס"ד מס' 1920</w:t>
        </w:r>
      </w:hyperlink>
      <w:r w:rsidRPr="0088080B">
        <w:rPr>
          <w:rStyle w:val="default"/>
          <w:rFonts w:cs="FrankRuehl" w:hint="cs"/>
          <w:vanish/>
          <w:szCs w:val="20"/>
          <w:shd w:val="clear" w:color="auto" w:fill="FFFF99"/>
          <w:rtl/>
        </w:rPr>
        <w:t xml:space="preserve"> מיום 18.1.2004 עמ' 91 (</w:t>
      </w:r>
      <w:hyperlink r:id="rId1752" w:history="1">
        <w:r w:rsidRPr="0088080B">
          <w:rPr>
            <w:rStyle w:val="Hyperlink"/>
            <w:rFonts w:hint="cs"/>
            <w:vanish/>
            <w:szCs w:val="20"/>
            <w:shd w:val="clear" w:color="auto" w:fill="FFFF99"/>
            <w:rtl/>
          </w:rPr>
          <w:t>ה"ח 64</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Miriam" w:hint="cs"/>
          <w:vanish/>
          <w:sz w:val="16"/>
          <w:szCs w:val="16"/>
          <w:shd w:val="clear" w:color="auto" w:fill="FFFF99"/>
          <w:rtl/>
        </w:rPr>
      </w:pPr>
      <w:r w:rsidRPr="0088080B">
        <w:rPr>
          <w:rStyle w:val="default"/>
          <w:rFonts w:cs="Miriam" w:hint="cs"/>
          <w:vanish/>
          <w:sz w:val="16"/>
          <w:szCs w:val="16"/>
          <w:shd w:val="clear" w:color="auto" w:fill="FFFF99"/>
          <w:rtl/>
        </w:rPr>
        <w:t xml:space="preserve">רשיון מיוחד </w:t>
      </w:r>
      <w:r w:rsidRPr="0088080B">
        <w:rPr>
          <w:rStyle w:val="default"/>
          <w:rFonts w:cs="Miriam" w:hint="cs"/>
          <w:strike/>
          <w:vanish/>
          <w:sz w:val="16"/>
          <w:szCs w:val="16"/>
          <w:shd w:val="clear" w:color="auto" w:fill="FFFF99"/>
          <w:rtl/>
        </w:rPr>
        <w:t>לרשות הדואר</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לחברת דואר ישראל בע"מ</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52</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לצורך קיום התברוקה לפי </w:t>
      </w:r>
      <w:r w:rsidRPr="0088080B">
        <w:rPr>
          <w:rStyle w:val="default"/>
          <w:rFonts w:cs="FrankRuehl" w:hint="cs"/>
          <w:strike/>
          <w:vanish/>
          <w:sz w:val="22"/>
          <w:szCs w:val="22"/>
          <w:shd w:val="clear" w:color="auto" w:fill="FFFF99"/>
          <w:rtl/>
        </w:rPr>
        <w:t xml:space="preserve">חוק רשות הדואר, </w:t>
      </w:r>
      <w:r w:rsidR="00332197" w:rsidRPr="0088080B">
        <w:rPr>
          <w:rStyle w:val="default"/>
          <w:rFonts w:cs="FrankRuehl" w:hint="cs"/>
          <w:strike/>
          <w:vanish/>
          <w:sz w:val="22"/>
          <w:szCs w:val="22"/>
          <w:shd w:val="clear" w:color="auto" w:fill="FFFF99"/>
          <w:rtl/>
        </w:rPr>
        <w:t>ה</w:t>
      </w:r>
      <w:r w:rsidRPr="0088080B">
        <w:rPr>
          <w:rStyle w:val="default"/>
          <w:rFonts w:cs="FrankRuehl" w:hint="cs"/>
          <w:strike/>
          <w:vanish/>
          <w:sz w:val="22"/>
          <w:szCs w:val="22"/>
          <w:shd w:val="clear" w:color="auto" w:fill="FFFF99"/>
          <w:rtl/>
        </w:rPr>
        <w:t>תשמ"ו-198</w:t>
      </w:r>
      <w:r w:rsidR="00332197" w:rsidRPr="0088080B">
        <w:rPr>
          <w:rStyle w:val="default"/>
          <w:rFonts w:cs="FrankRuehl" w:hint="cs"/>
          <w:strike/>
          <w:vanish/>
          <w:sz w:val="22"/>
          <w:szCs w:val="22"/>
          <w:shd w:val="clear" w:color="auto" w:fill="FFFF99"/>
          <w:rtl/>
        </w:rPr>
        <w:t>5</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 xml:space="preserve">חוק הדואר, </w:t>
      </w:r>
      <w:r w:rsidR="00332197" w:rsidRPr="0088080B">
        <w:rPr>
          <w:rStyle w:val="default"/>
          <w:rFonts w:cs="FrankRuehl" w:hint="cs"/>
          <w:vanish/>
          <w:sz w:val="22"/>
          <w:szCs w:val="22"/>
          <w:u w:val="single"/>
          <w:shd w:val="clear" w:color="auto" w:fill="FFFF99"/>
          <w:rtl/>
        </w:rPr>
        <w:t>ה</w:t>
      </w:r>
      <w:r w:rsidRPr="0088080B">
        <w:rPr>
          <w:rStyle w:val="default"/>
          <w:rFonts w:cs="FrankRuehl" w:hint="cs"/>
          <w:vanish/>
          <w:sz w:val="22"/>
          <w:szCs w:val="22"/>
          <w:u w:val="single"/>
          <w:shd w:val="clear" w:color="auto" w:fill="FFFF99"/>
          <w:rtl/>
        </w:rPr>
        <w:t>תשמ"ו-1986</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יעניק השר </w:t>
      </w:r>
      <w:r w:rsidRPr="0088080B">
        <w:rPr>
          <w:rStyle w:val="default"/>
          <w:rFonts w:cs="FrankRuehl" w:hint="cs"/>
          <w:strike/>
          <w:vanish/>
          <w:sz w:val="22"/>
          <w:szCs w:val="22"/>
          <w:shd w:val="clear" w:color="auto" w:fill="FFFF99"/>
          <w:rtl/>
        </w:rPr>
        <w:t>לרשות הדואר</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לחברה כהגדרתה בחוק האמור</w:t>
      </w:r>
      <w:r w:rsidRPr="0088080B">
        <w:rPr>
          <w:rStyle w:val="default"/>
          <w:rFonts w:cs="FrankRuehl" w:hint="cs"/>
          <w:vanish/>
          <w:sz w:val="22"/>
          <w:szCs w:val="22"/>
          <w:shd w:val="clear" w:color="auto" w:fill="FFFF99"/>
          <w:rtl/>
        </w:rPr>
        <w:t xml:space="preserve"> רשיון מיוחד ויחייב את בעל הרשיון שברשותו מיתקני בזק הדרושים לקיום התברוקה לאפשר לה את השימוש במיתקניו; על השימוש במיתקנים כאמור יחולו הוראות סעיף 5.</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p>
    <w:p w:rsidR="003527C6" w:rsidRPr="0088080B" w:rsidRDefault="003527C6" w:rsidP="003527C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hyperlink r:id="rId175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5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52א</w:t>
      </w:r>
    </w:p>
    <w:p w:rsidR="003527C6" w:rsidRPr="0088080B" w:rsidRDefault="003527C6" w:rsidP="003527C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3527C6" w:rsidRPr="0088080B" w:rsidRDefault="003527C6" w:rsidP="003527C6">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רשיון מיוחד לחברת דואר ישראל בע"מ</w:t>
      </w:r>
    </w:p>
    <w:p w:rsidR="003527C6" w:rsidRPr="003527C6" w:rsidRDefault="003527C6" w:rsidP="003527C6">
      <w:pPr>
        <w:pStyle w:val="P00"/>
        <w:spacing w:before="0"/>
        <w:ind w:left="0"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52א</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לצורך קיום התברוקה לפי חוק הדואר, התשמ"ו-1986,</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 xml:space="preserve">יעניק השר לחברה כהגדרתה בחוק האמור רשיון מיוחד ויחייב את בעל הרשיון שברשותו מיתקני בזק הדרושים לקיום התברוקה לאפשר לה את השימוש במיתקניו; על השימוש במיתקנים כאמור יחולו הוראות סעיף 5. </w:t>
      </w:r>
      <w:bookmarkEnd w:id="566"/>
    </w:p>
    <w:p w:rsidR="00F24715" w:rsidRDefault="00F24715">
      <w:pPr>
        <w:pStyle w:val="P00"/>
        <w:spacing w:before="72"/>
        <w:ind w:left="0" w:right="1134"/>
        <w:rPr>
          <w:rStyle w:val="default"/>
          <w:rFonts w:cs="FrankRuehl"/>
          <w:rtl/>
        </w:rPr>
      </w:pPr>
      <w:bookmarkStart w:id="567" w:name="Seif120"/>
      <w:bookmarkEnd w:id="567"/>
      <w:r>
        <w:rPr>
          <w:lang w:val="he-IL"/>
        </w:rPr>
        <w:pict>
          <v:rect id="_x0000_s2471" style="position:absolute;left:0;text-align:left;margin-left:464.5pt;margin-top:8.05pt;width:75.05pt;height:13.45pt;z-index:25163673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חולה על </w:t>
                  </w:r>
                  <w:r>
                    <w:rPr>
                      <w:rFonts w:cs="Miriam"/>
                      <w:szCs w:val="18"/>
                      <w:rtl/>
                    </w:rPr>
                    <w:t>ה</w:t>
                  </w:r>
                  <w:r>
                    <w:rPr>
                      <w:rFonts w:cs="Miriam" w:hint="cs"/>
                      <w:szCs w:val="18"/>
                      <w:rtl/>
                    </w:rPr>
                    <w:t>מדינה</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הוראות פרק ו' יחולו על המדינה כבעלת מקרקעין או כמחזיקה </w:t>
      </w:r>
      <w:r>
        <w:rPr>
          <w:rStyle w:val="default"/>
          <w:rFonts w:cs="FrankRuehl"/>
          <w:rtl/>
        </w:rPr>
        <w:t>ב</w:t>
      </w:r>
      <w:r>
        <w:rPr>
          <w:rStyle w:val="default"/>
          <w:rFonts w:cs="FrankRuehl" w:hint="cs"/>
          <w:rtl/>
        </w:rPr>
        <w:t>הם.</w:t>
      </w:r>
    </w:p>
    <w:p w:rsidR="00F24715" w:rsidRDefault="003527C6" w:rsidP="003527C6">
      <w:pPr>
        <w:pStyle w:val="P00"/>
        <w:spacing w:before="72"/>
        <w:ind w:left="0" w:right="1134"/>
        <w:rPr>
          <w:rStyle w:val="default"/>
          <w:rFonts w:cs="FrankRuehl"/>
          <w:rtl/>
        </w:rPr>
      </w:pPr>
      <w:r>
        <w:rPr>
          <w:lang w:val="he-IL"/>
        </w:rPr>
        <w:pict>
          <v:rect id="_x0000_s3415" style="position:absolute;left:0;text-align:left;margin-left:464.35pt;margin-top:7.1pt;width:75.05pt;height:20pt;z-index:252039168" o:allowincell="f" filled="f" stroked="f" strokecolor="lime" strokeweight=".25pt">
            <v:textbox style="mso-next-textbox:#_x0000_s3415" inset="0,0,0,0">
              <w:txbxContent>
                <w:p w:rsidR="003527C6" w:rsidRDefault="003527C6" w:rsidP="003527C6">
                  <w:pPr>
                    <w:spacing w:line="160" w:lineRule="exact"/>
                    <w:jc w:val="left"/>
                    <w:rPr>
                      <w:rFonts w:cs="Miriam"/>
                      <w:szCs w:val="18"/>
                      <w:rtl/>
                    </w:rPr>
                  </w:pPr>
                  <w:r>
                    <w:rPr>
                      <w:rFonts w:cs="Miriam" w:hint="cs"/>
                      <w:szCs w:val="18"/>
                      <w:rtl/>
                    </w:rPr>
                    <w:t>(תיקון מס' 76) תשפ"ב-2022</w:t>
                  </w:r>
                </w:p>
                <w:p w:rsidR="003527C6" w:rsidRDefault="003527C6" w:rsidP="003527C6">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C75EA6">
        <w:rPr>
          <w:rStyle w:val="default"/>
          <w:rFonts w:cs="FrankRuehl" w:hint="cs"/>
          <w:rtl/>
        </w:rPr>
        <w:t>(בוטל)</w:t>
      </w:r>
      <w:r w:rsidR="00F24715">
        <w:rPr>
          <w:rStyle w:val="default"/>
          <w:rFonts w:cs="FrankRuehl" w:hint="cs"/>
          <w:rtl/>
        </w:rPr>
        <w:t>.</w:t>
      </w:r>
    </w:p>
    <w:p w:rsidR="003527C6" w:rsidRPr="0088080B" w:rsidRDefault="003527C6" w:rsidP="003527C6">
      <w:pPr>
        <w:pStyle w:val="P00"/>
        <w:spacing w:before="0"/>
        <w:ind w:left="0" w:right="1134"/>
        <w:rPr>
          <w:rStyle w:val="default"/>
          <w:rFonts w:ascii="FrankRuehl" w:hAnsi="FrankRuehl" w:cs="FrankRuehl"/>
          <w:vanish/>
          <w:color w:val="FF0000"/>
          <w:szCs w:val="20"/>
          <w:shd w:val="clear" w:color="auto" w:fill="FFFF99"/>
          <w:rtl/>
        </w:rPr>
      </w:pPr>
      <w:bookmarkStart w:id="568" w:name="Rov719"/>
      <w:r w:rsidRPr="0088080B">
        <w:rPr>
          <w:rStyle w:val="default"/>
          <w:rFonts w:ascii="FrankRuehl" w:hAnsi="FrankRuehl" w:cs="FrankRuehl" w:hint="cs"/>
          <w:vanish/>
          <w:color w:val="FF0000"/>
          <w:szCs w:val="20"/>
          <w:shd w:val="clear" w:color="auto" w:fill="FFFF99"/>
          <w:rtl/>
        </w:rPr>
        <w:t>מיום 2.10.2022</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hyperlink r:id="rId175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5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קטן 53(ב)</w:t>
      </w:r>
    </w:p>
    <w:p w:rsidR="003527C6" w:rsidRPr="0088080B" w:rsidRDefault="003527C6" w:rsidP="003527C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3527C6" w:rsidRPr="003527C6" w:rsidRDefault="003527C6" w:rsidP="003527C6">
      <w:pPr>
        <w:pStyle w:val="P00"/>
        <w:spacing w:before="0"/>
        <w:ind w:left="0" w:right="1134"/>
        <w:rPr>
          <w:rStyle w:val="default"/>
          <w:rFonts w:cs="FrankRuehl"/>
          <w:strike/>
          <w:sz w:val="2"/>
          <w:szCs w:val="2"/>
          <w:shd w:val="clear" w:color="auto" w:fill="FFFF99"/>
          <w:rtl/>
        </w:rPr>
      </w:pPr>
      <w:r w:rsidRPr="0088080B">
        <w:rPr>
          <w:rStyle w:val="default"/>
          <w:rFonts w:cs="FrankRuehl"/>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הוראות פרקים ו' ו-ט' יחולו על המדינה כשהיא מבצעת פעולות בזק או נותנת שירותי בזק מכוח זכותה לפי סעיף 2(א), כאילו היתה בעלת רשיון לפי חוק זה.</w:t>
      </w:r>
      <w:bookmarkEnd w:id="568"/>
    </w:p>
    <w:p w:rsidR="00F24715" w:rsidRDefault="00F24715">
      <w:pPr>
        <w:pStyle w:val="P00"/>
        <w:spacing w:before="72"/>
        <w:ind w:left="0" w:right="1134"/>
        <w:rPr>
          <w:rStyle w:val="default"/>
          <w:rFonts w:cs="FrankRuehl" w:hint="cs"/>
          <w:rtl/>
        </w:rPr>
      </w:pPr>
      <w:bookmarkStart w:id="569" w:name="Seif121"/>
      <w:bookmarkEnd w:id="569"/>
      <w:r>
        <w:rPr>
          <w:lang w:val="he-IL"/>
        </w:rPr>
        <w:pict>
          <v:rect id="_x0000_s2472" style="position:absolute;left:0;text-align:left;margin-left:464.5pt;margin-top:8.05pt;width:75.05pt;height:43.85pt;z-index:25163776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 xml:space="preserve">יקוח על ציוד </w:t>
                  </w:r>
                  <w:r>
                    <w:rPr>
                      <w:rFonts w:cs="Miriam"/>
                      <w:szCs w:val="18"/>
                      <w:rtl/>
                    </w:rPr>
                    <w:t>ק</w:t>
                  </w:r>
                  <w:r>
                    <w:rPr>
                      <w:rFonts w:cs="Miriam" w:hint="cs"/>
                      <w:szCs w:val="18"/>
                      <w:rtl/>
                    </w:rPr>
                    <w:t>צה</w:t>
                  </w:r>
                </w:p>
                <w:p w:rsidR="00F17E28" w:rsidRDefault="00F17E28">
                  <w:pPr>
                    <w:spacing w:line="160" w:lineRule="exact"/>
                    <w:jc w:val="left"/>
                    <w:rPr>
                      <w:rFonts w:cs="Miriam"/>
                      <w:noProof/>
                      <w:szCs w:val="18"/>
                      <w:rtl/>
                    </w:rPr>
                  </w:pPr>
                  <w:r>
                    <w:rPr>
                      <w:rFonts w:cs="Miriam" w:hint="cs"/>
                      <w:szCs w:val="18"/>
                      <w:rtl/>
                    </w:rPr>
                    <w:t>(תיקון מס' 5)</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שמ"ח-1988</w:t>
                  </w:r>
                </w:p>
                <w:p w:rsidR="00DD747F" w:rsidRDefault="00DD747F">
                  <w:pPr>
                    <w:spacing w:line="160" w:lineRule="exact"/>
                    <w:jc w:val="left"/>
                    <w:rPr>
                      <w:rFonts w:cs="Miriam"/>
                      <w:noProof/>
                      <w:szCs w:val="18"/>
                      <w:rtl/>
                    </w:rPr>
                  </w:pPr>
                  <w:r>
                    <w:rPr>
                      <w:rFonts w:cs="Miriam" w:hint="cs"/>
                      <w:noProof/>
                      <w:szCs w:val="18"/>
                      <w:rtl/>
                    </w:rPr>
                    <w:t>(תיקון מס' 76) תשפ"ב-2022</w:t>
                  </w:r>
                </w:p>
              </w:txbxContent>
            </v:textbox>
            <w10:anchorlock/>
          </v:rect>
        </w:pict>
      </w:r>
      <w:r>
        <w:rPr>
          <w:rStyle w:val="big-number"/>
          <w:rtl/>
        </w:rPr>
        <w:t>53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w:t>
      </w:r>
      <w:r w:rsidR="00C75EA6" w:rsidRPr="00C75EA6">
        <w:rPr>
          <w:rStyle w:val="default"/>
          <w:rFonts w:cs="FrankRuehl" w:hint="cs"/>
          <w:rtl/>
        </w:rPr>
        <w:t>, באישור ועדת הכלכלה של הכנסת, למעט לעניין פסקאות (1) ו-(4),</w:t>
      </w:r>
      <w:r>
        <w:rPr>
          <w:rStyle w:val="default"/>
          <w:rFonts w:cs="FrankRuehl" w:hint="cs"/>
          <w:rtl/>
        </w:rPr>
        <w:t xml:space="preserve"> רשאי לקבוע בתקנות הוראות בדבר </w:t>
      </w:r>
      <w:r>
        <w:rPr>
          <w:rStyle w:val="default"/>
          <w:rFonts w:cs="FrankRuehl"/>
          <w:rtl/>
        </w:rPr>
        <w:t>–</w:t>
      </w:r>
      <w:r>
        <w:rPr>
          <w:rStyle w:val="default"/>
          <w:rFonts w:cs="FrankRuehl" w:hint="cs"/>
          <w:rtl/>
        </w:rPr>
        <w:t xml:space="preserve"> </w:t>
      </w:r>
    </w:p>
    <w:p w:rsidR="00DD747F" w:rsidRDefault="00DD747F">
      <w:pPr>
        <w:pStyle w:val="P00"/>
        <w:spacing w:before="72"/>
        <w:ind w:left="0" w:right="1134"/>
        <w:rPr>
          <w:rStyle w:val="default"/>
          <w:rFonts w:cs="FrankRuehl"/>
          <w:rtl/>
        </w:rPr>
      </w:pPr>
    </w:p>
    <w:p w:rsidR="00F24715" w:rsidRDefault="00F24715">
      <w:pPr>
        <w:pStyle w:val="P22"/>
        <w:spacing w:before="72"/>
        <w:ind w:left="1021" w:right="1134"/>
        <w:rPr>
          <w:rStyle w:val="default"/>
          <w:rFonts w:cs="FrankRuehl" w:hint="cs"/>
          <w:rtl/>
        </w:rPr>
      </w:pPr>
      <w:r>
        <w:rPr>
          <w:rtl/>
          <w:lang w:val="he-IL"/>
        </w:rPr>
        <w:pict>
          <v:shape id="_x0000_s2856" type="#_x0000_t202" style="position:absolute;left:0;text-align:left;margin-left:470.25pt;margin-top:7.1pt;width:1in;height:16.8pt;z-index:251735040"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txbxContent>
            </v:textbox>
            <w10:wrap anchorx="page"/>
          </v:shape>
        </w:pict>
      </w:r>
      <w:r>
        <w:rPr>
          <w:rStyle w:val="default"/>
          <w:rFonts w:cs="FrankRuehl"/>
          <w:rtl/>
        </w:rPr>
        <w:t>(1)</w:t>
      </w:r>
      <w:r>
        <w:rPr>
          <w:rStyle w:val="default"/>
          <w:rFonts w:cs="FrankRuehl"/>
          <w:rtl/>
        </w:rPr>
        <w:tab/>
      </w:r>
      <w:r>
        <w:rPr>
          <w:rStyle w:val="default"/>
          <w:rFonts w:cs="FrankRuehl" w:hint="cs"/>
          <w:rtl/>
        </w:rPr>
        <w:t>הדרכים ו</w:t>
      </w:r>
      <w:r>
        <w:rPr>
          <w:rStyle w:val="default"/>
          <w:rFonts w:cs="FrankRuehl"/>
          <w:rtl/>
        </w:rPr>
        <w:t>ה</w:t>
      </w:r>
      <w:r>
        <w:rPr>
          <w:rStyle w:val="default"/>
          <w:rFonts w:cs="FrankRuehl" w:hint="cs"/>
          <w:rtl/>
        </w:rPr>
        <w:t>תנאים למתן אישור סוג, לרבות בדבר עריכת בדיקות ומדידות של ציוד קצה ובדיקות של מפרטים טכניים של ציוד כאמור;</w:t>
      </w:r>
    </w:p>
    <w:p w:rsidR="00F24715" w:rsidRDefault="00F24715">
      <w:pPr>
        <w:pStyle w:val="P22"/>
        <w:spacing w:before="72"/>
        <w:ind w:left="1021" w:right="1134"/>
        <w:rPr>
          <w:rStyle w:val="default"/>
          <w:rFonts w:cs="FrankRuehl" w:hint="cs"/>
          <w:rtl/>
        </w:rPr>
      </w:pPr>
      <w:r>
        <w:rPr>
          <w:rtl/>
          <w:lang w:val="he-IL"/>
        </w:rPr>
        <w:pict>
          <v:shape id="_x0000_s2857" type="#_x0000_t202" style="position:absolute;left:0;text-align:left;margin-left:470.25pt;margin-top:7.1pt;width:1in;height:16.8pt;z-index:251736064"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txbxContent>
            </v:textbox>
            <w10:wrap anchorx="page"/>
          </v:shape>
        </w:pict>
      </w:r>
      <w:r>
        <w:rPr>
          <w:rStyle w:val="default"/>
          <w:rFonts w:cs="FrankRuehl"/>
          <w:rtl/>
        </w:rPr>
        <w:t>(1א)</w:t>
      </w:r>
      <w:r>
        <w:rPr>
          <w:rStyle w:val="default"/>
          <w:rFonts w:cs="FrankRuehl" w:hint="cs"/>
          <w:rtl/>
        </w:rPr>
        <w:tab/>
      </w:r>
      <w:r>
        <w:rPr>
          <w:rStyle w:val="default"/>
          <w:rFonts w:cs="FrankRuehl"/>
          <w:rtl/>
        </w:rPr>
        <w:t>תנאים להסמכת מעבדה חיצונית לערוך בדיקות ומדידות</w:t>
      </w:r>
      <w:r>
        <w:rPr>
          <w:rStyle w:val="default"/>
          <w:rFonts w:cs="FrankRuehl" w:hint="cs"/>
          <w:rtl/>
        </w:rPr>
        <w:t xml:space="preserve"> </w:t>
      </w:r>
      <w:r>
        <w:rPr>
          <w:rStyle w:val="default"/>
          <w:rFonts w:cs="FrankRuehl"/>
          <w:rtl/>
        </w:rPr>
        <w:t>כאמור בפסקה (1);</w:t>
      </w:r>
    </w:p>
    <w:p w:rsidR="00F24715" w:rsidRDefault="00F24715">
      <w:pPr>
        <w:pStyle w:val="P22"/>
        <w:spacing w:before="72"/>
        <w:ind w:left="1021" w:right="1134"/>
        <w:rPr>
          <w:rStyle w:val="default"/>
          <w:rFonts w:cs="FrankRuehl" w:hint="cs"/>
          <w:rtl/>
        </w:rPr>
      </w:pPr>
      <w:r>
        <w:rPr>
          <w:rtl/>
          <w:lang w:val="he-IL"/>
        </w:rPr>
        <w:pict>
          <v:shape id="_x0000_s2858" type="#_x0000_t202" style="position:absolute;left:0;text-align:left;margin-left:470.25pt;margin-top:7.1pt;width:1in;height:16.8pt;z-index:251737088"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txbxContent>
            </v:textbox>
            <w10:wrap anchorx="page"/>
          </v:shape>
        </w:pict>
      </w:r>
      <w:r>
        <w:rPr>
          <w:rStyle w:val="default"/>
          <w:rFonts w:cs="FrankRuehl"/>
          <w:rtl/>
        </w:rPr>
        <w:t>(1ב)</w:t>
      </w:r>
      <w:r>
        <w:rPr>
          <w:rStyle w:val="default"/>
          <w:rFonts w:cs="FrankRuehl" w:hint="cs"/>
          <w:rtl/>
        </w:rPr>
        <w:tab/>
      </w:r>
      <w:r>
        <w:rPr>
          <w:rStyle w:val="default"/>
          <w:rFonts w:cs="FrankRuehl"/>
          <w:rtl/>
        </w:rPr>
        <w:t>תנאים למתן הרשאה למעבדה חיצונית לתת אישורי סוג;</w:t>
      </w:r>
    </w:p>
    <w:p w:rsidR="00F24715" w:rsidRDefault="00F24715">
      <w:pPr>
        <w:pStyle w:val="P22"/>
        <w:spacing w:before="72"/>
        <w:ind w:left="1021" w:right="1134"/>
        <w:rPr>
          <w:rStyle w:val="default"/>
          <w:rFonts w:cs="FrankRuehl"/>
          <w:rtl/>
        </w:rPr>
      </w:pPr>
      <w:r>
        <w:rPr>
          <w:rtl/>
          <w:lang w:val="he-IL"/>
        </w:rPr>
        <w:pict>
          <v:shape id="_x0000_s2861" type="#_x0000_t202" style="position:absolute;left:0;text-align:left;margin-left:470.25pt;margin-top:7.1pt;width:1in;height:16.8pt;z-index:251738112" filled="f" stroked="f">
            <v:textbox inset="1mm,0,1mm,0">
              <w:txbxContent>
                <w:p w:rsidR="00F17E28" w:rsidRDefault="00F17E28">
                  <w:pPr>
                    <w:spacing w:line="160" w:lineRule="exact"/>
                    <w:jc w:val="left"/>
                    <w:rPr>
                      <w:rFonts w:cs="Miriam" w:hint="cs"/>
                      <w:szCs w:val="18"/>
                      <w:rtl/>
                    </w:rPr>
                  </w:pPr>
                  <w:r>
                    <w:rPr>
                      <w:rFonts w:cs="Miriam" w:hint="cs"/>
                      <w:szCs w:val="18"/>
                      <w:rtl/>
                    </w:rPr>
                    <w:t>(תיקון מס' 36) תשס"ז-2007</w:t>
                  </w:r>
                </w:p>
              </w:txbxContent>
            </v:textbox>
            <w10:wrap anchorx="page"/>
          </v:shape>
        </w:pict>
      </w:r>
      <w:r>
        <w:rPr>
          <w:rStyle w:val="default"/>
          <w:rFonts w:cs="FrankRuehl"/>
          <w:rtl/>
        </w:rPr>
        <w:t>(2)</w:t>
      </w:r>
      <w:r>
        <w:rPr>
          <w:rStyle w:val="default"/>
          <w:rFonts w:cs="FrankRuehl"/>
          <w:rtl/>
        </w:rPr>
        <w:tab/>
      </w:r>
      <w:r>
        <w:rPr>
          <w:rStyle w:val="default"/>
          <w:rFonts w:cs="FrankRuehl" w:hint="cs"/>
          <w:rtl/>
        </w:rPr>
        <w:t>תשלומים או תשלומים מרביים בעד בדיקות ומדידות או בעד מתן אישור סוג כאמור בפסקה (1);</w:t>
      </w:r>
    </w:p>
    <w:p w:rsidR="00F24715" w:rsidRDefault="00F247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יבואו של ציוד קצה, הפצתו, מכירתו, </w:t>
      </w:r>
      <w:r>
        <w:rPr>
          <w:rStyle w:val="default"/>
          <w:rFonts w:cs="FrankRuehl"/>
          <w:rtl/>
        </w:rPr>
        <w:t>ה</w:t>
      </w:r>
      <w:r>
        <w:rPr>
          <w:rStyle w:val="default"/>
          <w:rFonts w:cs="FrankRuehl" w:hint="cs"/>
          <w:rtl/>
        </w:rPr>
        <w:t>טיפול בו ודרכי תחזוקתו;</w:t>
      </w:r>
    </w:p>
    <w:p w:rsidR="00F24715" w:rsidRDefault="00836BE0">
      <w:pPr>
        <w:pStyle w:val="P22"/>
        <w:spacing w:before="72"/>
        <w:ind w:left="1021" w:right="1134"/>
        <w:rPr>
          <w:rStyle w:val="default"/>
          <w:rFonts w:cs="FrankRuehl"/>
          <w:rtl/>
        </w:rPr>
      </w:pPr>
      <w:r>
        <w:rPr>
          <w:rtl/>
          <w:lang w:eastAsia="en-US"/>
        </w:rPr>
        <w:pict>
          <v:shape id="_x0000_s2920" type="#_x0000_t202" style="position:absolute;left:0;text-align:left;margin-left:470.25pt;margin-top:7.1pt;width:1in;height:16.8pt;z-index:251776000" filled="f" stroked="f">
            <v:textbox inset="1mm,0,1mm,0">
              <w:txbxContent>
                <w:p w:rsidR="00F17E28" w:rsidRDefault="00F17E28" w:rsidP="00836BE0">
                  <w:pPr>
                    <w:spacing w:line="160" w:lineRule="exact"/>
                    <w:jc w:val="left"/>
                    <w:rPr>
                      <w:rFonts w:cs="Miriam" w:hint="cs"/>
                      <w:szCs w:val="18"/>
                      <w:rtl/>
                    </w:rPr>
                  </w:pPr>
                  <w:r>
                    <w:rPr>
                      <w:rFonts w:cs="Miriam" w:hint="cs"/>
                      <w:szCs w:val="18"/>
                      <w:rtl/>
                    </w:rPr>
                    <w:t>(תיקון מס' 46) תשע"א-2011</w:t>
                  </w:r>
                </w:p>
              </w:txbxContent>
            </v:textbox>
            <w10:anchorlock/>
          </v:shape>
        </w:pict>
      </w:r>
      <w:r w:rsidR="00F24715">
        <w:rPr>
          <w:rStyle w:val="default"/>
          <w:rFonts w:cs="FrankRuehl"/>
          <w:rtl/>
        </w:rPr>
        <w:t>(4)</w:t>
      </w:r>
      <w:r w:rsidR="00F24715">
        <w:rPr>
          <w:rStyle w:val="default"/>
          <w:rFonts w:cs="FrankRuehl"/>
          <w:rtl/>
        </w:rPr>
        <w:tab/>
      </w:r>
      <w:r w:rsidR="00F24715">
        <w:rPr>
          <w:rStyle w:val="default"/>
          <w:rFonts w:cs="FrankRuehl" w:hint="cs"/>
          <w:rtl/>
        </w:rPr>
        <w:t>חובת מסירתם של מידע, מסמך, או ציוד</w:t>
      </w:r>
      <w:r w:rsidRPr="00836BE0">
        <w:rPr>
          <w:rStyle w:val="default"/>
          <w:rFonts w:cs="FrankRuehl" w:hint="cs"/>
          <w:rtl/>
        </w:rPr>
        <w:t>, בעניינים המנויים בסעיף קטן זה, או</w:t>
      </w:r>
      <w:r w:rsidR="00F24715">
        <w:rPr>
          <w:rStyle w:val="default"/>
          <w:rFonts w:cs="FrankRuehl" w:hint="cs"/>
          <w:rtl/>
        </w:rPr>
        <w:t xml:space="preserve"> הדרושים לשם ביצוען של הוראות לפי סעיף זה. </w:t>
      </w:r>
    </w:p>
    <w:p w:rsidR="00F24715" w:rsidRDefault="00F24715">
      <w:pPr>
        <w:pStyle w:val="P00"/>
        <w:spacing w:before="72"/>
        <w:ind w:left="0" w:right="1134"/>
        <w:rPr>
          <w:rStyle w:val="default"/>
          <w:rFonts w:cs="FrankRuehl" w:hint="cs"/>
          <w:rtl/>
        </w:rPr>
      </w:pPr>
      <w:r>
        <w:rPr>
          <w:lang w:val="he-IL"/>
        </w:rPr>
        <w:pict>
          <v:rect id="_x0000_s2473" style="position:absolute;left:0;text-align:left;margin-left:464.5pt;margin-top:8.05pt;width:75.05pt;height:20pt;z-index:251638784" o:allowincell="f" filled="f" stroked="f" strokecolor="lime" strokeweight=".25pt">
            <v:textbox style="mso-next-textbox:#_x0000_s2473" inset="0,0,0,0">
              <w:txbxContent>
                <w:p w:rsidR="00F17E28" w:rsidRDefault="00F17E28">
                  <w:pPr>
                    <w:spacing w:line="160" w:lineRule="exact"/>
                    <w:jc w:val="left"/>
                    <w:rPr>
                      <w:rFonts w:cs="Miriam"/>
                      <w:noProof/>
                      <w:szCs w:val="18"/>
                      <w:rtl/>
                    </w:rPr>
                  </w:pPr>
                  <w:r>
                    <w:rPr>
                      <w:rFonts w:cs="Miriam" w:hint="cs"/>
                      <w:szCs w:val="18"/>
                      <w:rtl/>
                    </w:rPr>
                    <w:t>(תיקון מס' 25) תשס"א-</w:t>
                  </w:r>
                  <w:r>
                    <w:rPr>
                      <w:rFonts w:cs="Miriam"/>
                      <w:szCs w:val="18"/>
                      <w:rtl/>
                    </w:rPr>
                    <w:t>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hint="cs"/>
          <w:rtl/>
        </w:rPr>
      </w:pPr>
      <w:r>
        <w:rPr>
          <w:rtl/>
          <w:lang w:val="he-IL"/>
        </w:rPr>
        <w:pict>
          <v:shape id="_x0000_s2862" type="#_x0000_t202" style="position:absolute;left:0;text-align:left;margin-left:470.25pt;margin-top:7.1pt;width:1in;height:34.1pt;z-index:251739136" filled="f" stroked="f">
            <v:textbox inset="1mm,0,1mm,0">
              <w:txbxContent>
                <w:p w:rsidR="00F17E28" w:rsidRDefault="00F17E28">
                  <w:pPr>
                    <w:spacing w:line="160" w:lineRule="exact"/>
                    <w:jc w:val="left"/>
                    <w:rPr>
                      <w:rFonts w:cs="Miriam"/>
                      <w:szCs w:val="18"/>
                      <w:rtl/>
                    </w:rPr>
                  </w:pPr>
                  <w:r>
                    <w:rPr>
                      <w:rFonts w:cs="Miriam" w:hint="cs"/>
                      <w:szCs w:val="18"/>
                      <w:rtl/>
                    </w:rPr>
                    <w:t>(תיקון מס' 36) תשס"ז-2007</w:t>
                  </w:r>
                </w:p>
                <w:p w:rsidR="00DD747F" w:rsidRDefault="00DD747F" w:rsidP="00DD747F">
                  <w:pPr>
                    <w:spacing w:line="160" w:lineRule="exact"/>
                    <w:jc w:val="left"/>
                    <w:rPr>
                      <w:rFonts w:cs="Miriam"/>
                      <w:noProof/>
                      <w:szCs w:val="18"/>
                      <w:rtl/>
                    </w:rPr>
                  </w:pPr>
                  <w:r>
                    <w:rPr>
                      <w:rFonts w:cs="Miriam" w:hint="cs"/>
                      <w:noProof/>
                      <w:szCs w:val="18"/>
                      <w:rtl/>
                    </w:rPr>
                    <w:t>(תיקון מס' 76) תשפ"ב-2022</w:t>
                  </w:r>
                </w:p>
              </w:txbxContent>
            </v:textbox>
            <w10:wrap anchorx="page"/>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הוראות סעיף קטן (א) רישה, הוראות בדבר הענינים</w:t>
      </w:r>
      <w:r>
        <w:rPr>
          <w:rStyle w:val="default"/>
          <w:rFonts w:cs="FrankRuehl" w:hint="cs"/>
          <w:rtl/>
        </w:rPr>
        <w:t xml:space="preserve"> </w:t>
      </w:r>
      <w:r>
        <w:rPr>
          <w:rStyle w:val="default"/>
          <w:rFonts w:cs="FrankRuehl"/>
          <w:rtl/>
        </w:rPr>
        <w:t xml:space="preserve">המנויים בפסקאות (1), </w:t>
      </w:r>
      <w:r>
        <w:rPr>
          <w:rStyle w:val="default"/>
          <w:rFonts w:cs="FrankRuehl" w:hint="cs"/>
          <w:rtl/>
        </w:rPr>
        <w:br/>
      </w:r>
      <w:r>
        <w:rPr>
          <w:rStyle w:val="default"/>
          <w:rFonts w:cs="FrankRuehl"/>
          <w:rtl/>
        </w:rPr>
        <w:t>(3) ו</w:t>
      </w:r>
      <w:r>
        <w:rPr>
          <w:rStyle w:val="default"/>
          <w:rFonts w:cs="FrankRuehl" w:hint="cs"/>
          <w:rtl/>
        </w:rPr>
        <w:t>-</w:t>
      </w:r>
      <w:r>
        <w:rPr>
          <w:rStyle w:val="default"/>
          <w:rFonts w:cs="FrankRuehl"/>
          <w:rtl/>
        </w:rPr>
        <w:t>(4) של הסעיף הקטן האמור יכול שייקבעו</w:t>
      </w:r>
      <w:r>
        <w:rPr>
          <w:rStyle w:val="default"/>
          <w:rFonts w:cs="FrankRuehl" w:hint="cs"/>
          <w:rtl/>
        </w:rPr>
        <w:t xml:space="preserve"> </w:t>
      </w:r>
      <w:r>
        <w:rPr>
          <w:rStyle w:val="default"/>
          <w:rFonts w:cs="FrankRuehl"/>
          <w:rtl/>
        </w:rPr>
        <w:t>בנוהל בידי המנהל; הוראות שנקבעו</w:t>
      </w:r>
      <w:r>
        <w:rPr>
          <w:rStyle w:val="default"/>
          <w:rFonts w:cs="FrankRuehl" w:hint="cs"/>
          <w:rtl/>
        </w:rPr>
        <w:t xml:space="preserve"> </w:t>
      </w:r>
      <w:r>
        <w:rPr>
          <w:rStyle w:val="default"/>
          <w:rFonts w:cs="FrankRuehl"/>
          <w:rtl/>
        </w:rPr>
        <w:t>בידי המנהל כאמור יפורסמו באתר האינטרנט של משרד התקשורת ואין חובה לפרסמן ברשומות.</w:t>
      </w:r>
    </w:p>
    <w:p w:rsidR="00836BE0" w:rsidRPr="00836BE0" w:rsidRDefault="00836BE0" w:rsidP="00836BE0">
      <w:pPr>
        <w:pStyle w:val="P00"/>
        <w:spacing w:before="72"/>
        <w:ind w:left="0" w:right="1134"/>
        <w:rPr>
          <w:rStyle w:val="default"/>
          <w:rFonts w:cs="FrankRuehl" w:hint="cs"/>
          <w:rtl/>
        </w:rPr>
      </w:pPr>
      <w:r w:rsidRPr="00836BE0">
        <w:rPr>
          <w:rStyle w:val="default"/>
          <w:rFonts w:cs="FrankRuehl"/>
          <w:rtl/>
        </w:rPr>
        <w:pict>
          <v:shape id="_x0000_s2922" type="#_x0000_t202" style="position:absolute;left:0;text-align:left;margin-left:470.25pt;margin-top:7.1pt;width:1in;height:16.8pt;z-index:251777024" filled="f" stroked="f">
            <v:textbox inset="1mm,0,1mm,0">
              <w:txbxContent>
                <w:p w:rsidR="00F17E28" w:rsidRDefault="00F17E28" w:rsidP="00836BE0">
                  <w:pPr>
                    <w:spacing w:line="160" w:lineRule="exact"/>
                    <w:jc w:val="left"/>
                    <w:rPr>
                      <w:rFonts w:cs="Miriam" w:hint="cs"/>
                      <w:szCs w:val="18"/>
                      <w:rtl/>
                    </w:rPr>
                  </w:pPr>
                  <w:r>
                    <w:rPr>
                      <w:rFonts w:cs="Miriam" w:hint="cs"/>
                      <w:szCs w:val="18"/>
                      <w:rtl/>
                    </w:rPr>
                    <w:t>(תיקון מס' 46) תשע"א-2011</w:t>
                  </w:r>
                </w:p>
              </w:txbxContent>
            </v:textbox>
            <w10:wrap anchorx="page"/>
          </v:shape>
        </w:pict>
      </w:r>
      <w:r>
        <w:rPr>
          <w:rStyle w:val="default"/>
          <w:rFonts w:cs="FrankRuehl" w:hint="cs"/>
          <w:rtl/>
        </w:rPr>
        <w:tab/>
      </w:r>
      <w:r>
        <w:rPr>
          <w:rStyle w:val="default"/>
          <w:rFonts w:cs="FrankRuehl"/>
          <w:rtl/>
        </w:rPr>
        <w:t>(</w:t>
      </w:r>
      <w:r w:rsidRPr="00836BE0">
        <w:rPr>
          <w:rStyle w:val="default"/>
          <w:rFonts w:cs="FrankRuehl" w:hint="cs"/>
          <w:rtl/>
        </w:rPr>
        <w:t>ד)</w:t>
      </w:r>
      <w:r w:rsidRPr="00836BE0">
        <w:rPr>
          <w:rStyle w:val="default"/>
          <w:rFonts w:cs="FrankRuehl" w:hint="cs"/>
          <w:rtl/>
        </w:rPr>
        <w:tab/>
        <w:t>בקביעת תקנות או נהלים לפי סעיף זה יובאו בחשבון, בין השאר, שיקולים אלה:</w:t>
      </w:r>
    </w:p>
    <w:p w:rsidR="00836BE0" w:rsidRPr="00836BE0" w:rsidRDefault="00836BE0" w:rsidP="00836BE0">
      <w:pPr>
        <w:pStyle w:val="P22"/>
        <w:spacing w:before="72"/>
        <w:ind w:left="1021" w:right="1134"/>
        <w:rPr>
          <w:rStyle w:val="default"/>
          <w:rFonts w:cs="FrankRuehl" w:hint="cs"/>
          <w:rtl/>
        </w:rPr>
      </w:pPr>
      <w:r w:rsidRPr="00836BE0">
        <w:rPr>
          <w:rStyle w:val="default"/>
          <w:rFonts w:cs="FrankRuehl" w:hint="cs"/>
          <w:rtl/>
        </w:rPr>
        <w:t>(1)</w:t>
      </w:r>
      <w:r w:rsidRPr="00836BE0">
        <w:rPr>
          <w:rStyle w:val="default"/>
          <w:rFonts w:cs="FrankRuehl" w:hint="cs"/>
          <w:rtl/>
        </w:rPr>
        <w:tab/>
        <w:t>מדיניות הממשלה בתחום הבזק או בתחום ציוד הקצה;</w:t>
      </w:r>
    </w:p>
    <w:p w:rsidR="00836BE0" w:rsidRPr="00836BE0" w:rsidRDefault="00836BE0" w:rsidP="00836BE0">
      <w:pPr>
        <w:pStyle w:val="P22"/>
        <w:spacing w:before="72"/>
        <w:ind w:left="1021" w:right="1134"/>
        <w:rPr>
          <w:rStyle w:val="default"/>
          <w:rFonts w:cs="FrankRuehl" w:hint="cs"/>
          <w:rtl/>
        </w:rPr>
      </w:pPr>
      <w:r w:rsidRPr="00836BE0">
        <w:rPr>
          <w:rStyle w:val="default"/>
          <w:rFonts w:cs="FrankRuehl" w:hint="cs"/>
          <w:rtl/>
        </w:rPr>
        <w:t>(2)</w:t>
      </w:r>
      <w:r w:rsidRPr="00836BE0">
        <w:rPr>
          <w:rStyle w:val="default"/>
          <w:rFonts w:cs="FrankRuehl" w:hint="cs"/>
          <w:rtl/>
        </w:rPr>
        <w:tab/>
        <w:t>שיקולים שבטובת הציבור;</w:t>
      </w:r>
    </w:p>
    <w:p w:rsidR="00836BE0" w:rsidRDefault="00836BE0" w:rsidP="00836BE0">
      <w:pPr>
        <w:pStyle w:val="P22"/>
        <w:spacing w:before="72"/>
        <w:ind w:left="1021" w:right="1134"/>
        <w:rPr>
          <w:rStyle w:val="default"/>
          <w:rFonts w:cs="FrankRuehl" w:hint="cs"/>
          <w:rtl/>
        </w:rPr>
      </w:pPr>
      <w:r w:rsidRPr="00836BE0">
        <w:rPr>
          <w:rStyle w:val="default"/>
          <w:rFonts w:cs="FrankRuehl" w:hint="cs"/>
          <w:rtl/>
        </w:rPr>
        <w:t>(3)</w:t>
      </w:r>
      <w:r w:rsidRPr="00836BE0">
        <w:rPr>
          <w:rStyle w:val="default"/>
          <w:rFonts w:cs="FrankRuehl" w:hint="cs"/>
          <w:rtl/>
        </w:rPr>
        <w:tab/>
        <w:t>קידום התחרות ורמת השירותים בתחום הבזק ובתחום ציוד הקצה.</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0" w:name="Rov529"/>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757"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179 (</w:t>
      </w:r>
      <w:hyperlink r:id="rId1758"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53א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75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76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76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קטן 53א(ב)</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strike/>
          <w:vanish/>
          <w:sz w:val="22"/>
          <w:szCs w:val="22"/>
          <w:shd w:val="clear" w:color="auto" w:fill="FFFF99"/>
          <w:rtl/>
        </w:rPr>
        <w:t>(ב)</w:t>
      </w:r>
      <w:r w:rsidRPr="0088080B">
        <w:rPr>
          <w:rStyle w:val="default"/>
          <w:rFonts w:cs="FrankRuehl" w:hint="cs"/>
          <w:strike/>
          <w:vanish/>
          <w:sz w:val="22"/>
          <w:szCs w:val="22"/>
          <w:shd w:val="clear" w:color="auto" w:fill="FFFF99"/>
          <w:rtl/>
        </w:rPr>
        <w:tab/>
        <w:t>השר רשאי להורות על קביעת מפרטים טכניים של ציוד קצה ודרכי פרסומם לאחר שנועץ עם גופים המייצגים לדעתו תחומי בזק לרבות תחום עיבוד נתונים.</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1.1.2007</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36</w:t>
      </w:r>
    </w:p>
    <w:p w:rsidR="00F24715" w:rsidRPr="0088080B" w:rsidRDefault="00F24715">
      <w:pPr>
        <w:pStyle w:val="P00"/>
        <w:spacing w:before="0"/>
        <w:ind w:left="0" w:right="1134"/>
        <w:rPr>
          <w:rStyle w:val="default"/>
          <w:rFonts w:cs="FrankRuehl" w:hint="cs"/>
          <w:vanish/>
          <w:szCs w:val="20"/>
          <w:shd w:val="clear" w:color="auto" w:fill="FFFF99"/>
          <w:rtl/>
        </w:rPr>
      </w:pPr>
      <w:hyperlink r:id="rId1762" w:history="1">
        <w:r w:rsidRPr="0088080B">
          <w:rPr>
            <w:rStyle w:val="Hyperlink"/>
            <w:rFonts w:hint="cs"/>
            <w:vanish/>
            <w:szCs w:val="20"/>
            <w:shd w:val="clear" w:color="auto" w:fill="FFFF99"/>
            <w:rtl/>
          </w:rPr>
          <w:t>ס"ח תשס"ז מס' 2077</w:t>
        </w:r>
      </w:hyperlink>
      <w:r w:rsidRPr="0088080B">
        <w:rPr>
          <w:rStyle w:val="default"/>
          <w:rFonts w:cs="FrankRuehl" w:hint="cs"/>
          <w:vanish/>
          <w:szCs w:val="20"/>
          <w:shd w:val="clear" w:color="auto" w:fill="FFFF99"/>
          <w:rtl/>
        </w:rPr>
        <w:t xml:space="preserve"> מיום 11.1.2007 עמ' 64 (</w:t>
      </w:r>
      <w:hyperlink r:id="rId1763" w:history="1">
        <w:r w:rsidRPr="0088080B">
          <w:rPr>
            <w:rStyle w:val="Hyperlink"/>
            <w:rFonts w:hint="cs"/>
            <w:vanish/>
            <w:szCs w:val="20"/>
            <w:shd w:val="clear" w:color="auto" w:fill="FFFF99"/>
            <w:rtl/>
          </w:rPr>
          <w:t>ה"ח 260</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53</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לקבוע בתקנות הוראות בדבר </w:t>
      </w:r>
      <w:r w:rsidRPr="0088080B">
        <w:rPr>
          <w:rStyle w:val="default"/>
          <w:rFonts w:cs="FrankRuehl"/>
          <w:vanish/>
          <w:sz w:val="22"/>
          <w:szCs w:val="22"/>
          <w:shd w:val="clear" w:color="auto" w:fill="FFFF99"/>
          <w:rtl/>
        </w:rPr>
        <w:t>–</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הדרכים ו</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תנאים למתן אישור סוג, לרבות בדבר עריכת בדיקות ומדידות של ציוד קצה ובדיקות של מפרטים טכניים של ציוד כאמור </w:t>
      </w:r>
      <w:r w:rsidRPr="0088080B">
        <w:rPr>
          <w:rStyle w:val="default"/>
          <w:rFonts w:cs="FrankRuehl" w:hint="cs"/>
          <w:strike/>
          <w:vanish/>
          <w:sz w:val="22"/>
          <w:szCs w:val="22"/>
          <w:shd w:val="clear" w:color="auto" w:fill="FFFF99"/>
          <w:rtl/>
        </w:rPr>
        <w:t>לרבות באמצעות מי שהשר הסמיכו לכך; הסמכה כאמור תפורסם ברשומות</w:t>
      </w:r>
      <w:r w:rsidRPr="0088080B">
        <w:rPr>
          <w:rStyle w:val="default"/>
          <w:rFonts w:cs="FrankRuehl" w:hint="cs"/>
          <w:vanish/>
          <w:sz w:val="22"/>
          <w:szCs w:val="22"/>
          <w:shd w:val="clear" w:color="auto" w:fill="FFFF99"/>
          <w:rtl/>
        </w:rPr>
        <w:t xml:space="preserve">; </w:t>
      </w:r>
    </w:p>
    <w:p w:rsidR="00F24715" w:rsidRPr="0088080B" w:rsidRDefault="00F24715">
      <w:pPr>
        <w:pStyle w:val="P22"/>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(1א)</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תנאים להסמכת מעבדה חיצונית לערוך בדיקות ומדידות</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כאמור בפסקה (1);</w:t>
      </w:r>
    </w:p>
    <w:p w:rsidR="00F24715" w:rsidRPr="0088080B" w:rsidRDefault="00F24715">
      <w:pPr>
        <w:pStyle w:val="P22"/>
        <w:spacing w:before="0"/>
        <w:ind w:left="1021" w:right="1134"/>
        <w:rPr>
          <w:rStyle w:val="default"/>
          <w:rFonts w:cs="FrankRuehl" w:hint="cs"/>
          <w:vanish/>
          <w:sz w:val="22"/>
          <w:szCs w:val="22"/>
          <w:u w:val="single"/>
          <w:shd w:val="clear" w:color="auto" w:fill="FFFF99"/>
          <w:rtl/>
        </w:rPr>
      </w:pPr>
      <w:r w:rsidRPr="0088080B">
        <w:rPr>
          <w:rStyle w:val="default"/>
          <w:rFonts w:cs="FrankRuehl"/>
          <w:vanish/>
          <w:sz w:val="22"/>
          <w:szCs w:val="22"/>
          <w:u w:val="single"/>
          <w:shd w:val="clear" w:color="auto" w:fill="FFFF99"/>
          <w:rtl/>
        </w:rPr>
        <w:t>(1ב)</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תנאים למתן הרשאה למעבדה חיצונית לתת אישורי סוג;</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התשלומים</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תשלומים או תשלומים מרביים</w:t>
      </w:r>
      <w:r w:rsidRPr="0088080B">
        <w:rPr>
          <w:rStyle w:val="default"/>
          <w:rFonts w:cs="FrankRuehl" w:hint="cs"/>
          <w:vanish/>
          <w:sz w:val="22"/>
          <w:szCs w:val="22"/>
          <w:shd w:val="clear" w:color="auto" w:fill="FFFF99"/>
          <w:rtl/>
        </w:rPr>
        <w:t xml:space="preserve"> בעד בדיקות ומדידות </w:t>
      </w:r>
      <w:r w:rsidRPr="0088080B">
        <w:rPr>
          <w:rStyle w:val="default"/>
          <w:rFonts w:cs="FrankRuehl" w:hint="cs"/>
          <w:vanish/>
          <w:sz w:val="22"/>
          <w:szCs w:val="22"/>
          <w:u w:val="single"/>
          <w:shd w:val="clear" w:color="auto" w:fill="FFFF99"/>
          <w:rtl/>
        </w:rPr>
        <w:t>או בעד מתן אישור סוג</w:t>
      </w:r>
      <w:r w:rsidRPr="0088080B">
        <w:rPr>
          <w:rStyle w:val="default"/>
          <w:rFonts w:cs="FrankRuehl" w:hint="cs"/>
          <w:vanish/>
          <w:sz w:val="22"/>
          <w:szCs w:val="22"/>
          <w:shd w:val="clear" w:color="auto" w:fill="FFFF99"/>
          <w:rtl/>
        </w:rPr>
        <w:t xml:space="preserve"> כאמור בפסקה (1);</w:t>
      </w:r>
    </w:p>
    <w:p w:rsidR="00F24715" w:rsidRPr="0088080B" w:rsidRDefault="00F24715">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יבואו של ציוד קצה, הפצתו, מכירתו, </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טיפול בו ודרכי תחזוקתו;</w:t>
      </w:r>
    </w:p>
    <w:p w:rsidR="00F24715" w:rsidRPr="0088080B" w:rsidRDefault="00F24715">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חובת מסירתם של מידע, מסמך, או ציוד הדרושים לשם ביצוען של הוראות לפי סעיף זה. </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(בוטל).</w:t>
      </w:r>
    </w:p>
    <w:p w:rsidR="00F24715" w:rsidRPr="0088080B" w:rsidRDefault="00F24715">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u w:val="single"/>
          <w:shd w:val="clear" w:color="auto" w:fill="FFFF99"/>
          <w:rtl/>
        </w:rPr>
        <w:t>(ג)</w:t>
      </w:r>
      <w:r w:rsidRPr="0088080B">
        <w:rPr>
          <w:rStyle w:val="default"/>
          <w:rFonts w:cs="FrankRuehl" w:hint="cs"/>
          <w:vanish/>
          <w:sz w:val="22"/>
          <w:szCs w:val="22"/>
          <w:u w:val="single"/>
          <w:shd w:val="clear" w:color="auto" w:fill="FFFF99"/>
          <w:rtl/>
        </w:rPr>
        <w:tab/>
      </w:r>
      <w:r w:rsidRPr="0088080B">
        <w:rPr>
          <w:rStyle w:val="default"/>
          <w:rFonts w:cs="FrankRuehl"/>
          <w:vanish/>
          <w:sz w:val="22"/>
          <w:szCs w:val="22"/>
          <w:u w:val="single"/>
          <w:shd w:val="clear" w:color="auto" w:fill="FFFF99"/>
          <w:rtl/>
        </w:rPr>
        <w:t>על אף הוראות סעיף קטן (א) רישה, הוראות בדבר הענינים</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המנויים בפסקאות (1), (3) ו</w:t>
      </w:r>
      <w:r w:rsidRPr="0088080B">
        <w:rPr>
          <w:rStyle w:val="default"/>
          <w:rFonts w:cs="FrankRuehl" w:hint="cs"/>
          <w:vanish/>
          <w:sz w:val="22"/>
          <w:szCs w:val="22"/>
          <w:u w:val="single"/>
          <w:shd w:val="clear" w:color="auto" w:fill="FFFF99"/>
          <w:rtl/>
        </w:rPr>
        <w:t>-</w:t>
      </w:r>
      <w:r w:rsidRPr="0088080B">
        <w:rPr>
          <w:rStyle w:val="default"/>
          <w:rFonts w:cs="FrankRuehl"/>
          <w:vanish/>
          <w:sz w:val="22"/>
          <w:szCs w:val="22"/>
          <w:u w:val="single"/>
          <w:shd w:val="clear" w:color="auto" w:fill="FFFF99"/>
          <w:rtl/>
        </w:rPr>
        <w:t>(4) של הסעיף הקטן האמור יכול שייקבעו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בנוהל בידי המנהל הכללי של משרד התקשורת; הוראות שנקבעו</w:t>
      </w:r>
      <w:r w:rsidRPr="0088080B">
        <w:rPr>
          <w:rStyle w:val="default"/>
          <w:rFonts w:cs="FrankRuehl" w:hint="cs"/>
          <w:vanish/>
          <w:sz w:val="22"/>
          <w:szCs w:val="22"/>
          <w:u w:val="single"/>
          <w:shd w:val="clear" w:color="auto" w:fill="FFFF99"/>
          <w:rtl/>
        </w:rPr>
        <w:t xml:space="preserve"> </w:t>
      </w:r>
      <w:r w:rsidRPr="0088080B">
        <w:rPr>
          <w:rStyle w:val="default"/>
          <w:rFonts w:cs="FrankRuehl"/>
          <w:vanish/>
          <w:sz w:val="22"/>
          <w:szCs w:val="22"/>
          <w:u w:val="single"/>
          <w:shd w:val="clear" w:color="auto" w:fill="FFFF99"/>
          <w:rtl/>
        </w:rPr>
        <w:t>בידי המנהל כאמור יפורסמו באתר האינטרנט של משרד התקשורת ואין חובה לפרסמן ברשומות.</w:t>
      </w:r>
    </w:p>
    <w:p w:rsidR="001C24D7" w:rsidRPr="0088080B" w:rsidRDefault="001C24D7" w:rsidP="001C24D7">
      <w:pPr>
        <w:pStyle w:val="P00"/>
        <w:spacing w:before="0"/>
        <w:ind w:left="0" w:right="1134"/>
        <w:rPr>
          <w:rStyle w:val="default"/>
          <w:rFonts w:cs="FrankRuehl" w:hint="cs"/>
          <w:vanish/>
          <w:szCs w:val="20"/>
          <w:shd w:val="clear" w:color="auto" w:fill="FFFF99"/>
          <w:rtl/>
        </w:rPr>
      </w:pPr>
    </w:p>
    <w:p w:rsidR="001C24D7" w:rsidRPr="0088080B" w:rsidRDefault="001C24D7" w:rsidP="001C24D7">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1.1.2011</w:t>
      </w:r>
    </w:p>
    <w:p w:rsidR="001C24D7" w:rsidRPr="0088080B" w:rsidRDefault="001C24D7" w:rsidP="001C24D7">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46</w:t>
      </w:r>
    </w:p>
    <w:p w:rsidR="001C24D7" w:rsidRPr="0088080B" w:rsidRDefault="001C24D7" w:rsidP="00836BE0">
      <w:pPr>
        <w:pStyle w:val="P00"/>
        <w:spacing w:before="0"/>
        <w:ind w:left="0" w:right="1134"/>
        <w:rPr>
          <w:rStyle w:val="default"/>
          <w:rFonts w:cs="FrankRuehl" w:hint="cs"/>
          <w:vanish/>
          <w:szCs w:val="20"/>
          <w:shd w:val="clear" w:color="auto" w:fill="FFFF99"/>
          <w:rtl/>
        </w:rPr>
      </w:pPr>
      <w:hyperlink r:id="rId1764" w:history="1">
        <w:r w:rsidRPr="0088080B">
          <w:rPr>
            <w:rStyle w:val="Hyperlink"/>
            <w:rFonts w:hint="cs"/>
            <w:vanish/>
            <w:szCs w:val="20"/>
            <w:shd w:val="clear" w:color="auto" w:fill="FFFF99"/>
            <w:rtl/>
          </w:rPr>
          <w:t>ס"ח תשע"א מס' 2271</w:t>
        </w:r>
      </w:hyperlink>
      <w:r w:rsidRPr="0088080B">
        <w:rPr>
          <w:rStyle w:val="default"/>
          <w:rFonts w:cs="FrankRuehl" w:hint="cs"/>
          <w:vanish/>
          <w:szCs w:val="20"/>
          <w:shd w:val="clear" w:color="auto" w:fill="FFFF99"/>
          <w:rtl/>
        </w:rPr>
        <w:t xml:space="preserve"> מיום 6.1.2011 עמ' 14</w:t>
      </w:r>
      <w:r w:rsidR="00836BE0" w:rsidRPr="0088080B">
        <w:rPr>
          <w:rStyle w:val="default"/>
          <w:rFonts w:cs="FrankRuehl" w:hint="cs"/>
          <w:vanish/>
          <w:szCs w:val="20"/>
          <w:shd w:val="clear" w:color="auto" w:fill="FFFF99"/>
          <w:rtl/>
        </w:rPr>
        <w:t>2</w:t>
      </w:r>
      <w:r w:rsidRPr="0088080B">
        <w:rPr>
          <w:rStyle w:val="default"/>
          <w:rFonts w:cs="FrankRuehl" w:hint="cs"/>
          <w:vanish/>
          <w:szCs w:val="20"/>
          <w:shd w:val="clear" w:color="auto" w:fill="FFFF99"/>
          <w:rtl/>
        </w:rPr>
        <w:t xml:space="preserve"> (</w:t>
      </w:r>
      <w:hyperlink r:id="rId1765" w:history="1">
        <w:r w:rsidRPr="0088080B">
          <w:rPr>
            <w:rStyle w:val="Hyperlink"/>
            <w:rFonts w:hint="cs"/>
            <w:vanish/>
            <w:szCs w:val="20"/>
            <w:shd w:val="clear" w:color="auto" w:fill="FFFF99"/>
            <w:rtl/>
          </w:rPr>
          <w:t>ה"ח 541</w:t>
        </w:r>
      </w:hyperlink>
      <w:r w:rsidRPr="0088080B">
        <w:rPr>
          <w:rStyle w:val="default"/>
          <w:rFonts w:cs="FrankRuehl" w:hint="cs"/>
          <w:vanish/>
          <w:szCs w:val="20"/>
          <w:shd w:val="clear" w:color="auto" w:fill="FFFF99"/>
          <w:rtl/>
        </w:rPr>
        <w:t>)</w:t>
      </w:r>
    </w:p>
    <w:p w:rsidR="00836BE0" w:rsidRPr="0088080B" w:rsidRDefault="00836BE0" w:rsidP="00836BE0">
      <w:pPr>
        <w:pStyle w:val="P00"/>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53</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לקבוע בתקנות הוראות בדבר </w:t>
      </w:r>
      <w:r w:rsidRPr="0088080B">
        <w:rPr>
          <w:rStyle w:val="default"/>
          <w:rFonts w:cs="FrankRuehl"/>
          <w:vanish/>
          <w:sz w:val="22"/>
          <w:szCs w:val="22"/>
          <w:shd w:val="clear" w:color="auto" w:fill="FFFF99"/>
          <w:rtl/>
        </w:rPr>
        <w:t>–</w:t>
      </w:r>
    </w:p>
    <w:p w:rsidR="00836BE0" w:rsidRPr="0088080B" w:rsidRDefault="00836BE0" w:rsidP="00836BE0">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הדרכים ו</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 xml:space="preserve">תנאים למתן אישור סוג, לרבות בדבר עריכת בדיקות ומדידות של ציוד קצה ובדיקות של מפרטים טכניים של ציוד כאמור; </w:t>
      </w:r>
    </w:p>
    <w:p w:rsidR="00836BE0" w:rsidRPr="0088080B" w:rsidRDefault="00836BE0" w:rsidP="00836BE0">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(1א)</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תנאים להסמכת מעבדה חיצונית לערוך בדיקות ומדידות</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כאמור בפסקה (1);</w:t>
      </w:r>
    </w:p>
    <w:p w:rsidR="00836BE0" w:rsidRPr="0088080B" w:rsidRDefault="00836BE0" w:rsidP="00836BE0">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(1ב)</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תנאים למתן הרשאה למעבדה חיצונית לתת אישורי סוג;</w:t>
      </w:r>
    </w:p>
    <w:p w:rsidR="00836BE0" w:rsidRPr="0088080B" w:rsidRDefault="00836BE0" w:rsidP="00836BE0">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תשלומים או תשלומים מרביים בעד בדיקות ומדידות או בעד מתן אישור סוג כאמור בפסקה (1);</w:t>
      </w:r>
    </w:p>
    <w:p w:rsidR="00836BE0" w:rsidRPr="0088080B" w:rsidRDefault="00836BE0" w:rsidP="00836BE0">
      <w:pPr>
        <w:pStyle w:val="P22"/>
        <w:spacing w:before="0"/>
        <w:ind w:left="1021" w:right="1134"/>
        <w:rPr>
          <w:rStyle w:val="default"/>
          <w:rFonts w:cs="FrankRuehl"/>
          <w:vanish/>
          <w:sz w:val="22"/>
          <w:szCs w:val="22"/>
          <w:shd w:val="clear" w:color="auto" w:fill="FFFF99"/>
          <w:rtl/>
        </w:rPr>
      </w:pPr>
      <w:r w:rsidRPr="0088080B">
        <w:rPr>
          <w:rStyle w:val="default"/>
          <w:rFonts w:cs="FrankRuehl"/>
          <w:vanish/>
          <w:sz w:val="22"/>
          <w:szCs w:val="22"/>
          <w:shd w:val="clear" w:color="auto" w:fill="FFFF99"/>
          <w:rtl/>
        </w:rPr>
        <w:t>(3)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יבואו של ציוד קצה, הפצתו, מכירתו, </w:t>
      </w:r>
      <w:r w:rsidRPr="0088080B">
        <w:rPr>
          <w:rStyle w:val="default"/>
          <w:rFonts w:cs="FrankRuehl"/>
          <w:vanish/>
          <w:sz w:val="22"/>
          <w:szCs w:val="22"/>
          <w:shd w:val="clear" w:color="auto" w:fill="FFFF99"/>
          <w:rtl/>
        </w:rPr>
        <w:t>ה</w:t>
      </w:r>
      <w:r w:rsidRPr="0088080B">
        <w:rPr>
          <w:rStyle w:val="default"/>
          <w:rFonts w:cs="FrankRuehl" w:hint="cs"/>
          <w:vanish/>
          <w:sz w:val="22"/>
          <w:szCs w:val="22"/>
          <w:shd w:val="clear" w:color="auto" w:fill="FFFF99"/>
          <w:rtl/>
        </w:rPr>
        <w:t>טיפול בו ודרכי תחזוקתו;</w:t>
      </w:r>
    </w:p>
    <w:p w:rsidR="00836BE0" w:rsidRPr="0088080B" w:rsidRDefault="00836BE0" w:rsidP="00836BE0">
      <w:pPr>
        <w:pStyle w:val="P22"/>
        <w:spacing w:before="0"/>
        <w:ind w:left="1021"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חובת מסירתם של מידע, מסמך, או </w:t>
      </w:r>
      <w:r w:rsidRPr="0088080B">
        <w:rPr>
          <w:rStyle w:val="default"/>
          <w:rFonts w:cs="FrankRuehl" w:hint="cs"/>
          <w:strike/>
          <w:vanish/>
          <w:sz w:val="22"/>
          <w:szCs w:val="22"/>
          <w:shd w:val="clear" w:color="auto" w:fill="FFFF99"/>
          <w:rtl/>
        </w:rPr>
        <w:t>ציוד</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ציוד, בעניינים המנויים בסעיף קטן זה, או</w:t>
      </w:r>
      <w:r w:rsidRPr="0088080B">
        <w:rPr>
          <w:rStyle w:val="default"/>
          <w:rFonts w:cs="FrankRuehl" w:hint="cs"/>
          <w:vanish/>
          <w:sz w:val="22"/>
          <w:szCs w:val="22"/>
          <w:shd w:val="clear" w:color="auto" w:fill="FFFF99"/>
          <w:rtl/>
        </w:rPr>
        <w:t xml:space="preserve"> הדרושים לשם ביצוען של הוראות לפי סעיף זה. </w:t>
      </w:r>
    </w:p>
    <w:p w:rsidR="00836BE0" w:rsidRPr="0088080B" w:rsidRDefault="00836BE0" w:rsidP="00836BE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t>(ב)</w:t>
      </w:r>
      <w:r w:rsidRPr="0088080B">
        <w:rPr>
          <w:rStyle w:val="default"/>
          <w:rFonts w:cs="FrankRuehl" w:hint="cs"/>
          <w:vanish/>
          <w:sz w:val="22"/>
          <w:szCs w:val="22"/>
          <w:shd w:val="clear" w:color="auto" w:fill="FFFF99"/>
          <w:rtl/>
        </w:rPr>
        <w:tab/>
        <w:t>(בוטל).</w:t>
      </w:r>
    </w:p>
    <w:p w:rsidR="00836BE0" w:rsidRPr="0088080B" w:rsidRDefault="00836BE0" w:rsidP="00836BE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על אף הוראות סעיף קטן (א) רישה, הוראות בדבר הענינים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המנויים בפסקאות (1), (3) ו</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(4) של הסעיף הקטן האמור יכול שייקבעו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בנוהל בידי המנהל הכללי של משרד התקשורת; הוראות שנקבעו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בידי המנהל כאמור יפורסמו באתר האינטרנט של משרד התקשורת ואין חובה לפרסמן ברשומות.</w:t>
      </w:r>
    </w:p>
    <w:p w:rsidR="00836BE0" w:rsidRPr="0088080B" w:rsidRDefault="00836BE0" w:rsidP="00836BE0">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hint="cs"/>
          <w:vanish/>
          <w:sz w:val="22"/>
          <w:szCs w:val="22"/>
          <w:u w:val="single"/>
          <w:shd w:val="clear" w:color="auto" w:fill="FFFF99"/>
          <w:rtl/>
        </w:rPr>
        <w:t>(ד)</w:t>
      </w:r>
      <w:r w:rsidRPr="0088080B">
        <w:rPr>
          <w:rStyle w:val="default"/>
          <w:rFonts w:cs="FrankRuehl" w:hint="cs"/>
          <w:vanish/>
          <w:sz w:val="22"/>
          <w:szCs w:val="22"/>
          <w:u w:val="single"/>
          <w:shd w:val="clear" w:color="auto" w:fill="FFFF99"/>
          <w:rtl/>
        </w:rPr>
        <w:tab/>
        <w:t>בקביעת תקנות או נהלים לפי סעיף זה יובאו בחשבון, בין השאר, שיקולים אלה:</w:t>
      </w:r>
    </w:p>
    <w:p w:rsidR="00836BE0" w:rsidRPr="0088080B" w:rsidRDefault="00836BE0" w:rsidP="00836BE0">
      <w:pPr>
        <w:pStyle w:val="P00"/>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(1)</w:t>
      </w:r>
      <w:r w:rsidRPr="0088080B">
        <w:rPr>
          <w:rStyle w:val="default"/>
          <w:rFonts w:cs="FrankRuehl" w:hint="cs"/>
          <w:vanish/>
          <w:sz w:val="22"/>
          <w:szCs w:val="22"/>
          <w:u w:val="single"/>
          <w:shd w:val="clear" w:color="auto" w:fill="FFFF99"/>
          <w:rtl/>
        </w:rPr>
        <w:tab/>
        <w:t>מדיניות הממשלה בתחום הבזק או בתחום ציוד הקצה;</w:t>
      </w:r>
    </w:p>
    <w:p w:rsidR="00836BE0" w:rsidRPr="0088080B" w:rsidRDefault="00836BE0" w:rsidP="00836BE0">
      <w:pPr>
        <w:pStyle w:val="P00"/>
        <w:tabs>
          <w:tab w:val="clear" w:pos="2381"/>
          <w:tab w:val="clear" w:pos="2835"/>
          <w:tab w:val="clear" w:pos="6259"/>
        </w:tabs>
        <w:spacing w:before="0"/>
        <w:ind w:left="1021"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(2)</w:t>
      </w:r>
      <w:r w:rsidRPr="0088080B">
        <w:rPr>
          <w:rStyle w:val="default"/>
          <w:rFonts w:cs="FrankRuehl" w:hint="cs"/>
          <w:vanish/>
          <w:sz w:val="22"/>
          <w:szCs w:val="22"/>
          <w:u w:val="single"/>
          <w:shd w:val="clear" w:color="auto" w:fill="FFFF99"/>
          <w:rtl/>
        </w:rPr>
        <w:tab/>
        <w:t>שיקולים שבטובת הציבור;</w:t>
      </w:r>
    </w:p>
    <w:p w:rsidR="00DD747F" w:rsidRPr="0088080B" w:rsidRDefault="00836BE0" w:rsidP="00836BE0">
      <w:pPr>
        <w:pStyle w:val="P00"/>
        <w:spacing w:before="0"/>
        <w:ind w:left="1021"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(3)</w:t>
      </w:r>
      <w:r w:rsidRPr="0088080B">
        <w:rPr>
          <w:rStyle w:val="default"/>
          <w:rFonts w:cs="FrankRuehl" w:hint="cs"/>
          <w:vanish/>
          <w:sz w:val="22"/>
          <w:szCs w:val="22"/>
          <w:u w:val="single"/>
          <w:shd w:val="clear" w:color="auto" w:fill="FFFF99"/>
          <w:rtl/>
        </w:rPr>
        <w:tab/>
        <w:t>קידום התחרות ורמת השירותים בתחום הבזק ובתחום ציוד הקצה</w:t>
      </w:r>
      <w:r w:rsidR="00DD747F" w:rsidRPr="0088080B">
        <w:rPr>
          <w:rStyle w:val="default"/>
          <w:rFonts w:cs="FrankRuehl" w:hint="cs"/>
          <w:vanish/>
          <w:sz w:val="22"/>
          <w:szCs w:val="22"/>
          <w:u w:val="single"/>
          <w:shd w:val="clear" w:color="auto" w:fill="FFFF99"/>
          <w:rtl/>
        </w:rPr>
        <w:t>.</w:t>
      </w:r>
    </w:p>
    <w:p w:rsidR="00DD747F" w:rsidRPr="0088080B" w:rsidRDefault="00DD747F" w:rsidP="00DD747F">
      <w:pPr>
        <w:pStyle w:val="P00"/>
        <w:spacing w:before="0"/>
        <w:ind w:left="0" w:right="1134"/>
        <w:rPr>
          <w:rStyle w:val="default"/>
          <w:rFonts w:ascii="FrankRuehl" w:hAnsi="FrankRuehl" w:cs="FrankRuehl"/>
          <w:vanish/>
          <w:szCs w:val="20"/>
          <w:shd w:val="clear" w:color="auto" w:fill="FFFF99"/>
          <w:rtl/>
        </w:rPr>
      </w:pPr>
    </w:p>
    <w:p w:rsidR="00DD747F" w:rsidRPr="0088080B" w:rsidRDefault="00DD747F" w:rsidP="00DD747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DD747F" w:rsidRPr="0088080B" w:rsidRDefault="00DD747F" w:rsidP="00DD747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D747F" w:rsidRPr="0088080B" w:rsidRDefault="00DD747F" w:rsidP="00DD747F">
      <w:pPr>
        <w:pStyle w:val="P00"/>
        <w:spacing w:before="0"/>
        <w:ind w:left="0" w:right="1134"/>
        <w:rPr>
          <w:rStyle w:val="default"/>
          <w:rFonts w:ascii="FrankRuehl" w:hAnsi="FrankRuehl" w:cs="FrankRuehl"/>
          <w:vanish/>
          <w:szCs w:val="20"/>
          <w:shd w:val="clear" w:color="auto" w:fill="FFFF99"/>
          <w:rtl/>
        </w:rPr>
      </w:pPr>
      <w:hyperlink r:id="rId1766"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67"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D747F" w:rsidRPr="0088080B" w:rsidRDefault="00DD747F" w:rsidP="00DD747F">
      <w:pPr>
        <w:pStyle w:val="P00"/>
        <w:ind w:left="0" w:right="1134"/>
        <w:rPr>
          <w:rStyle w:val="default"/>
          <w:rFonts w:cs="FrankRuehl" w:hint="cs"/>
          <w:vanish/>
          <w:sz w:val="22"/>
          <w:szCs w:val="22"/>
          <w:shd w:val="clear" w:color="auto" w:fill="FFFF99"/>
          <w:rtl/>
        </w:rPr>
      </w:pP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w:t>
      </w:r>
      <w:r w:rsidRPr="0088080B">
        <w:rPr>
          <w:rStyle w:val="default"/>
          <w:rFonts w:cs="FrankRuehl" w:hint="cs"/>
          <w:vanish/>
          <w:sz w:val="22"/>
          <w:szCs w:val="22"/>
          <w:u w:val="single"/>
          <w:shd w:val="clear" w:color="auto" w:fill="FFFF99"/>
          <w:rtl/>
        </w:rPr>
        <w:t>, באישור ועדת הכלכלה של הכנסת, למעט לעניין פסקאות (1) ו-(4),</w:t>
      </w:r>
      <w:r w:rsidRPr="0088080B">
        <w:rPr>
          <w:rStyle w:val="default"/>
          <w:rFonts w:cs="FrankRuehl" w:hint="cs"/>
          <w:vanish/>
          <w:sz w:val="22"/>
          <w:szCs w:val="22"/>
          <w:shd w:val="clear" w:color="auto" w:fill="FFFF99"/>
          <w:rtl/>
        </w:rPr>
        <w:t xml:space="preserve"> רשאי לקבוע בתקנות הוראות בדבר </w:t>
      </w:r>
      <w:r w:rsidRPr="0088080B">
        <w:rPr>
          <w:rStyle w:val="default"/>
          <w:rFonts w:cs="FrankRuehl"/>
          <w:vanish/>
          <w:sz w:val="22"/>
          <w:szCs w:val="22"/>
          <w:shd w:val="clear" w:color="auto" w:fill="FFFF99"/>
          <w:rtl/>
        </w:rPr>
        <w:t>–</w:t>
      </w:r>
    </w:p>
    <w:p w:rsidR="00836BE0" w:rsidRPr="00836BE0" w:rsidRDefault="00DD747F" w:rsidP="00DD747F">
      <w:pPr>
        <w:pStyle w:val="P00"/>
        <w:ind w:left="0" w:right="1134"/>
        <w:rPr>
          <w:rStyle w:val="default"/>
          <w:rFonts w:cs="FrankRuehl" w:hint="cs"/>
          <w:sz w:val="2"/>
          <w:szCs w:val="2"/>
          <w:shd w:val="clear" w:color="auto" w:fill="FFFF99"/>
          <w:rtl/>
        </w:rPr>
      </w:pP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(ג)</w:t>
      </w:r>
      <w:r w:rsidRPr="0088080B">
        <w:rPr>
          <w:rStyle w:val="default"/>
          <w:rFonts w:cs="FrankRuehl" w:hint="cs"/>
          <w:vanish/>
          <w:sz w:val="22"/>
          <w:szCs w:val="22"/>
          <w:shd w:val="clear" w:color="auto" w:fill="FFFF99"/>
          <w:rtl/>
        </w:rPr>
        <w:tab/>
      </w:r>
      <w:r w:rsidRPr="0088080B">
        <w:rPr>
          <w:rStyle w:val="default"/>
          <w:rFonts w:cs="FrankRuehl"/>
          <w:vanish/>
          <w:sz w:val="22"/>
          <w:szCs w:val="22"/>
          <w:shd w:val="clear" w:color="auto" w:fill="FFFF99"/>
          <w:rtl/>
        </w:rPr>
        <w:t>על אף הוראות סעיף קטן (א) רישה, הוראות בדבר הענינים</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המנויים בפסקאות (1), (3) ו</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(4) של הסעיף הקטן האמור יכול שייקבעו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 xml:space="preserve">בנוהל בידי המנהל </w:t>
      </w:r>
      <w:r w:rsidRPr="0088080B">
        <w:rPr>
          <w:rStyle w:val="default"/>
          <w:rFonts w:cs="FrankRuehl"/>
          <w:strike/>
          <w:vanish/>
          <w:sz w:val="22"/>
          <w:szCs w:val="22"/>
          <w:shd w:val="clear" w:color="auto" w:fill="FFFF99"/>
          <w:rtl/>
        </w:rPr>
        <w:t>הכללי של משרד התקשורת</w:t>
      </w:r>
      <w:r w:rsidRPr="0088080B">
        <w:rPr>
          <w:rStyle w:val="default"/>
          <w:rFonts w:cs="FrankRuehl"/>
          <w:vanish/>
          <w:sz w:val="22"/>
          <w:szCs w:val="22"/>
          <w:shd w:val="clear" w:color="auto" w:fill="FFFF99"/>
          <w:rtl/>
        </w:rPr>
        <w:t>; הוראות שנקבעו</w:t>
      </w:r>
      <w:r w:rsidRPr="0088080B">
        <w:rPr>
          <w:rStyle w:val="default"/>
          <w:rFonts w:cs="FrankRuehl" w:hint="cs"/>
          <w:vanish/>
          <w:sz w:val="22"/>
          <w:szCs w:val="22"/>
          <w:shd w:val="clear" w:color="auto" w:fill="FFFF99"/>
          <w:rtl/>
        </w:rPr>
        <w:t xml:space="preserve"> </w:t>
      </w:r>
      <w:r w:rsidRPr="0088080B">
        <w:rPr>
          <w:rStyle w:val="default"/>
          <w:rFonts w:cs="FrankRuehl"/>
          <w:vanish/>
          <w:sz w:val="22"/>
          <w:szCs w:val="22"/>
          <w:shd w:val="clear" w:color="auto" w:fill="FFFF99"/>
          <w:rtl/>
        </w:rPr>
        <w:t>בידי המנהל כאמור יפורסמו באתר האינטרנט של משרד התקשורת ואין חובה לפרסמן ברשומות.</w:t>
      </w:r>
      <w:bookmarkEnd w:id="570"/>
    </w:p>
    <w:p w:rsidR="00F24715" w:rsidRDefault="00F24715">
      <w:pPr>
        <w:pStyle w:val="P00"/>
        <w:spacing w:before="72"/>
        <w:ind w:left="0" w:right="1134"/>
        <w:rPr>
          <w:rStyle w:val="default"/>
          <w:rFonts w:cs="FrankRuehl" w:hint="cs"/>
          <w:rtl/>
        </w:rPr>
      </w:pPr>
      <w:r>
        <w:rPr>
          <w:lang w:val="he-IL"/>
        </w:rPr>
        <w:pict>
          <v:rect id="_x0000_s2474" style="position:absolute;left:0;text-align:left;margin-left:464.5pt;margin-top:8.05pt;width:75.05pt;height:21.55pt;z-index:251639808" o:allowincell="f" filled="f" stroked="f" strokecolor="lime" strokeweight=".25pt">
            <v:textbox style="mso-next-textbox:#_x0000_s2474" inset="0,0,0,0">
              <w:txbxContent>
                <w:p w:rsidR="00F17E28" w:rsidRDefault="00F17E28">
                  <w:pPr>
                    <w:spacing w:line="160" w:lineRule="exact"/>
                    <w:jc w:val="left"/>
                    <w:rPr>
                      <w:rFonts w:cs="Miriam" w:hint="cs"/>
                      <w:noProof/>
                      <w:szCs w:val="18"/>
                      <w:rtl/>
                    </w:rPr>
                  </w:pPr>
                  <w:r>
                    <w:rPr>
                      <w:rFonts w:cs="Miriam" w:hint="cs"/>
                      <w:szCs w:val="18"/>
                      <w:rtl/>
                    </w:rPr>
                    <w:t>(תיקון מס' 64) תשע"ז-2016</w:t>
                  </w:r>
                </w:p>
              </w:txbxContent>
            </v:textbox>
            <w10:anchorlock/>
          </v:rect>
        </w:pict>
      </w:r>
      <w:r>
        <w:rPr>
          <w:rStyle w:val="big-number"/>
          <w:rtl/>
        </w:rPr>
        <w:t>53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917E04">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1" w:name="Rov612"/>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768"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180 (</w:t>
      </w:r>
      <w:hyperlink r:id="rId1769"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53ב</w:t>
      </w:r>
    </w:p>
    <w:p w:rsidR="00BF5B6B" w:rsidRPr="0088080B" w:rsidRDefault="00BF5B6B" w:rsidP="00BF5B6B">
      <w:pPr>
        <w:pStyle w:val="P00"/>
        <w:spacing w:before="0"/>
        <w:ind w:left="0" w:right="1134"/>
        <w:rPr>
          <w:rStyle w:val="default"/>
          <w:rFonts w:cs="FrankRuehl" w:hint="cs"/>
          <w:vanish/>
          <w:szCs w:val="20"/>
          <w:shd w:val="clear" w:color="auto" w:fill="FFFF99"/>
          <w:rtl/>
        </w:rPr>
      </w:pPr>
    </w:p>
    <w:p w:rsidR="00BF5B6B" w:rsidRPr="0088080B" w:rsidRDefault="00BF5B6B" w:rsidP="00BF5B6B">
      <w:pPr>
        <w:pStyle w:val="P00"/>
        <w:tabs>
          <w:tab w:val="clear" w:pos="6259"/>
        </w:tabs>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1.1.2017</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64</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hyperlink r:id="rId1770" w:history="1">
        <w:r w:rsidRPr="0088080B">
          <w:rPr>
            <w:rStyle w:val="Hyperlink"/>
            <w:rFonts w:hint="cs"/>
            <w:vanish/>
            <w:szCs w:val="20"/>
            <w:shd w:val="clear" w:color="auto" w:fill="FFFF99"/>
            <w:rtl/>
          </w:rPr>
          <w:t>ס"ח תשע"ז מס' 2591</w:t>
        </w:r>
      </w:hyperlink>
      <w:r w:rsidRPr="0088080B">
        <w:rPr>
          <w:rStyle w:val="default"/>
          <w:rFonts w:cs="FrankRuehl" w:hint="cs"/>
          <w:vanish/>
          <w:szCs w:val="20"/>
          <w:shd w:val="clear" w:color="auto" w:fill="FFFF99"/>
          <w:rtl/>
        </w:rPr>
        <w:t xml:space="preserve"> מיום 29.12.2016 עמ' 127 (</w:t>
      </w:r>
      <w:hyperlink r:id="rId1771" w:history="1">
        <w:r w:rsidRPr="0088080B">
          <w:rPr>
            <w:rStyle w:val="Hyperlink"/>
            <w:rFonts w:hint="cs"/>
            <w:vanish/>
            <w:szCs w:val="20"/>
            <w:shd w:val="clear" w:color="auto" w:fill="FFFF99"/>
            <w:rtl/>
          </w:rPr>
          <w:t>ה"ח 1083</w:t>
        </w:r>
      </w:hyperlink>
      <w:r w:rsidRPr="0088080B">
        <w:rPr>
          <w:rStyle w:val="default"/>
          <w:rFonts w:cs="FrankRuehl" w:hint="cs"/>
          <w:vanish/>
          <w:szCs w:val="20"/>
          <w:shd w:val="clear" w:color="auto" w:fill="FFFF99"/>
          <w:rtl/>
        </w:rPr>
        <w:t>)</w:t>
      </w:r>
    </w:p>
    <w:p w:rsidR="00BF5B6B" w:rsidRPr="0088080B" w:rsidRDefault="00BF5B6B" w:rsidP="00BF5B6B">
      <w:pPr>
        <w:pStyle w:val="P00"/>
        <w:tabs>
          <w:tab w:val="clear" w:pos="6259"/>
        </w:tabs>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ביטול סעיף 53ב</w:t>
      </w:r>
    </w:p>
    <w:p w:rsidR="00BF5B6B" w:rsidRPr="0088080B" w:rsidRDefault="00BF5B6B" w:rsidP="00BF5B6B">
      <w:pPr>
        <w:pStyle w:val="P00"/>
        <w:tabs>
          <w:tab w:val="clear" w:pos="6259"/>
        </w:tabs>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BF5B6B" w:rsidRPr="0088080B" w:rsidRDefault="00BF5B6B" w:rsidP="00BF5B6B">
      <w:pPr>
        <w:pStyle w:val="P0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היתר לעבודות</w:t>
      </w:r>
    </w:p>
    <w:p w:rsidR="00BF5B6B" w:rsidRPr="0088080B" w:rsidRDefault="00BF5B6B" w:rsidP="00BF5B6B">
      <w:pPr>
        <w:pStyle w:val="P00"/>
        <w:spacing w:before="0"/>
        <w:ind w:left="0" w:right="1134"/>
        <w:rPr>
          <w:rStyle w:val="default"/>
          <w:rFonts w:cs="FrankRuehl"/>
          <w:strike/>
          <w:vanish/>
          <w:sz w:val="22"/>
          <w:szCs w:val="22"/>
          <w:shd w:val="clear" w:color="auto" w:fill="FFFF99"/>
          <w:rtl/>
        </w:rPr>
      </w:pPr>
      <w:r w:rsidRPr="0088080B">
        <w:rPr>
          <w:rStyle w:val="default"/>
          <w:rFonts w:cs="FrankRuehl"/>
          <w:strike/>
          <w:vanish/>
          <w:sz w:val="22"/>
          <w:szCs w:val="22"/>
          <w:shd w:val="clear" w:color="auto" w:fill="FFFF99"/>
          <w:rtl/>
        </w:rPr>
        <w:t>53ב</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(א)</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או מי שהוא הסמיכו לכך מבין עובדי המדינה או עובדי החברה, רשאי ליתן היתר לביצוע עבודות המנויות בסעיף 36.</w:t>
      </w:r>
    </w:p>
    <w:p w:rsidR="00BF5B6B" w:rsidRPr="005B7BA1" w:rsidRDefault="00BF5B6B" w:rsidP="005B7BA1">
      <w:pPr>
        <w:pStyle w:val="P00"/>
        <w:spacing w:before="0"/>
        <w:ind w:left="0" w:right="1134"/>
        <w:rPr>
          <w:rStyle w:val="default"/>
          <w:rFonts w:cs="FrankRuehl" w:hint="cs"/>
          <w:sz w:val="2"/>
          <w:szCs w:val="2"/>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ב)</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 xml:space="preserve">אדם הרואה עצמו נפגע מהחלטתו של מי שהוסמך כאמור בסעיף קטן (א), רשאי לערור עליה </w:t>
      </w:r>
      <w:r w:rsidRPr="0088080B">
        <w:rPr>
          <w:rStyle w:val="default"/>
          <w:rFonts w:cs="FrankRuehl"/>
          <w:strike/>
          <w:vanish/>
          <w:sz w:val="22"/>
          <w:szCs w:val="22"/>
          <w:shd w:val="clear" w:color="auto" w:fill="FFFF99"/>
          <w:rtl/>
        </w:rPr>
        <w:t>ל</w:t>
      </w:r>
      <w:r w:rsidRPr="0088080B">
        <w:rPr>
          <w:rStyle w:val="default"/>
          <w:rFonts w:cs="FrankRuehl" w:hint="cs"/>
          <w:strike/>
          <w:vanish/>
          <w:sz w:val="22"/>
          <w:szCs w:val="22"/>
          <w:shd w:val="clear" w:color="auto" w:fill="FFFF99"/>
          <w:rtl/>
        </w:rPr>
        <w:t>פני השר תוך עשרים ואחד ימים מיום שהגיעה לידיו.</w:t>
      </w:r>
      <w:bookmarkEnd w:id="571"/>
    </w:p>
    <w:p w:rsidR="00F24715" w:rsidRDefault="00F24715">
      <w:pPr>
        <w:pStyle w:val="P00"/>
        <w:spacing w:before="72"/>
        <w:ind w:left="0" w:right="1134"/>
        <w:rPr>
          <w:rStyle w:val="default"/>
          <w:rFonts w:cs="FrankRuehl" w:hint="cs"/>
          <w:rtl/>
        </w:rPr>
      </w:pPr>
      <w:bookmarkStart w:id="572" w:name="Seif122"/>
      <w:bookmarkEnd w:id="572"/>
      <w:r>
        <w:rPr>
          <w:lang w:val="he-IL"/>
        </w:rPr>
        <w:pict>
          <v:rect id="_x0000_s2475" style="position:absolute;left:0;text-align:left;margin-left:464.5pt;margin-top:8.05pt;width:75.05pt;height:43.65pt;z-index:251640832" o:allowincell="f" filled="f" stroked="f" strokecolor="lime" strokeweight=".25pt">
            <v:textbox style="mso-next-textbox:#_x0000_s2475" inset="0,0,0,0">
              <w:txbxContent>
                <w:p w:rsidR="00F17E28" w:rsidRDefault="00F17E28">
                  <w:pPr>
                    <w:spacing w:line="160" w:lineRule="exact"/>
                    <w:jc w:val="left"/>
                    <w:rPr>
                      <w:rFonts w:cs="Miriam" w:hint="cs"/>
                      <w:szCs w:val="18"/>
                      <w:rtl/>
                    </w:rPr>
                  </w:pPr>
                  <w:r>
                    <w:rPr>
                      <w:rFonts w:cs="Miriam"/>
                      <w:szCs w:val="18"/>
                      <w:rtl/>
                    </w:rPr>
                    <w:t>ת</w:t>
                  </w:r>
                  <w:r>
                    <w:rPr>
                      <w:rFonts w:cs="Miriam" w:hint="cs"/>
                      <w:szCs w:val="18"/>
                      <w:rtl/>
                    </w:rPr>
                    <w:t>קנים ומפרטים</w:t>
                  </w:r>
                </w:p>
                <w:p w:rsidR="00F17E28" w:rsidRDefault="00F17E28">
                  <w:pPr>
                    <w:spacing w:line="160" w:lineRule="exact"/>
                    <w:jc w:val="left"/>
                    <w:rPr>
                      <w:rFonts w:cs="Miriam" w:hint="cs"/>
                      <w:noProof/>
                      <w:szCs w:val="18"/>
                      <w:rtl/>
                    </w:rPr>
                  </w:pPr>
                  <w:r>
                    <w:rPr>
                      <w:rFonts w:cs="Miriam" w:hint="cs"/>
                      <w:szCs w:val="18"/>
                      <w:rtl/>
                    </w:rPr>
                    <w:t>(תיקון מס' 25) תשס"א-2001</w:t>
                  </w:r>
                </w:p>
                <w:p w:rsidR="00F17E28" w:rsidRDefault="00F17E28">
                  <w:pPr>
                    <w:spacing w:line="160" w:lineRule="exact"/>
                    <w:jc w:val="left"/>
                    <w:rPr>
                      <w:rFonts w:cs="Miriam" w:hint="cs"/>
                      <w:noProof/>
                      <w:szCs w:val="18"/>
                      <w:rtl/>
                    </w:rPr>
                  </w:pPr>
                  <w:r>
                    <w:rPr>
                      <w:rFonts w:cs="Miriam" w:hint="cs"/>
                      <w:noProof/>
                      <w:szCs w:val="18"/>
                      <w:rtl/>
                    </w:rPr>
                    <w:t>(תיקון מס' 58) תשע"ד-2014</w:t>
                  </w:r>
                </w:p>
              </w:txbxContent>
            </v:textbox>
            <w10:anchorlock/>
          </v:rect>
        </w:pict>
      </w:r>
      <w:r>
        <w:rPr>
          <w:rStyle w:val="big-number"/>
          <w:rtl/>
        </w:rPr>
        <w:t>53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השר רשאי להורות בדבר תקנים ומפרטים טכניים של מיתקני בזק,</w:t>
      </w:r>
      <w:r w:rsidR="00C87F6E">
        <w:rPr>
          <w:rStyle w:val="default"/>
          <w:rFonts w:cs="FrankRuehl" w:hint="cs"/>
          <w:rtl/>
        </w:rPr>
        <w:t xml:space="preserve"> </w:t>
      </w:r>
      <w:r w:rsidR="00C87F6E" w:rsidRPr="00C87F6E">
        <w:rPr>
          <w:rStyle w:val="default"/>
          <w:rFonts w:cs="FrankRuehl" w:hint="cs"/>
          <w:rtl/>
        </w:rPr>
        <w:t>ציוד תקשורת כהגדרתו בסעיף 51ג</w:t>
      </w:r>
      <w:r>
        <w:rPr>
          <w:rStyle w:val="default"/>
          <w:rFonts w:cs="FrankRuehl" w:hint="cs"/>
          <w:rtl/>
        </w:rPr>
        <w:t xml:space="preserve"> לרבות ציוד קצה ונס"ר ודרכי פרסומם.</w:t>
      </w:r>
    </w:p>
    <w:p w:rsidR="00C87F6E" w:rsidRPr="0088080B" w:rsidRDefault="00C87F6E" w:rsidP="00C87F6E">
      <w:pPr>
        <w:pStyle w:val="P00"/>
        <w:spacing w:before="0"/>
        <w:ind w:left="0" w:right="1134"/>
        <w:rPr>
          <w:rStyle w:val="default"/>
          <w:rFonts w:cs="FrankRuehl" w:hint="cs"/>
          <w:vanish/>
          <w:color w:val="FF0000"/>
          <w:szCs w:val="20"/>
          <w:shd w:val="clear" w:color="auto" w:fill="FFFF99"/>
          <w:rtl/>
        </w:rPr>
      </w:pPr>
      <w:bookmarkStart w:id="573" w:name="Rov586"/>
      <w:r w:rsidRPr="0088080B">
        <w:rPr>
          <w:rStyle w:val="default"/>
          <w:rFonts w:cs="FrankRuehl" w:hint="cs"/>
          <w:vanish/>
          <w:color w:val="FF0000"/>
          <w:szCs w:val="20"/>
          <w:shd w:val="clear" w:color="auto" w:fill="FFFF99"/>
          <w:rtl/>
        </w:rPr>
        <w:t>מיום 9.8.2001</w:t>
      </w:r>
    </w:p>
    <w:p w:rsidR="00C87F6E" w:rsidRPr="0088080B" w:rsidRDefault="00C87F6E" w:rsidP="00C87F6E">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C87F6E" w:rsidRPr="0088080B" w:rsidRDefault="00C87F6E" w:rsidP="00C87F6E">
      <w:pPr>
        <w:pStyle w:val="P00"/>
        <w:spacing w:before="0"/>
        <w:ind w:left="0" w:right="1134"/>
        <w:rPr>
          <w:rStyle w:val="default"/>
          <w:rFonts w:cs="FrankRuehl" w:hint="cs"/>
          <w:vanish/>
          <w:szCs w:val="20"/>
          <w:shd w:val="clear" w:color="auto" w:fill="FFFF99"/>
          <w:rtl/>
        </w:rPr>
      </w:pPr>
      <w:hyperlink r:id="rId1772"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773"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774"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C87F6E" w:rsidRPr="0088080B" w:rsidRDefault="00C87F6E" w:rsidP="00C87F6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הוספת סעיף 53ג</w:t>
      </w:r>
    </w:p>
    <w:p w:rsidR="00C87F6E" w:rsidRPr="0088080B" w:rsidRDefault="00C87F6E" w:rsidP="00C87F6E">
      <w:pPr>
        <w:pStyle w:val="P00"/>
        <w:spacing w:before="0"/>
        <w:ind w:left="0" w:right="1134"/>
        <w:rPr>
          <w:rStyle w:val="default"/>
          <w:rFonts w:cs="FrankRuehl" w:hint="cs"/>
          <w:vanish/>
          <w:szCs w:val="20"/>
          <w:shd w:val="clear" w:color="auto" w:fill="FFFF99"/>
          <w:rtl/>
        </w:rPr>
      </w:pPr>
    </w:p>
    <w:p w:rsidR="00C87F6E" w:rsidRPr="0088080B" w:rsidRDefault="00C87F6E" w:rsidP="00C87F6E">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10.2.2014</w:t>
      </w:r>
    </w:p>
    <w:p w:rsidR="00C87F6E" w:rsidRPr="0088080B" w:rsidRDefault="00C87F6E" w:rsidP="00C87F6E">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58</w:t>
      </w:r>
    </w:p>
    <w:p w:rsidR="00C87F6E" w:rsidRPr="0088080B" w:rsidRDefault="00C87F6E" w:rsidP="00C87F6E">
      <w:pPr>
        <w:pStyle w:val="P00"/>
        <w:spacing w:before="0"/>
        <w:ind w:left="0" w:right="1134"/>
        <w:rPr>
          <w:rStyle w:val="default"/>
          <w:rFonts w:cs="FrankRuehl" w:hint="cs"/>
          <w:vanish/>
          <w:szCs w:val="20"/>
          <w:shd w:val="clear" w:color="auto" w:fill="FFFF99"/>
          <w:rtl/>
        </w:rPr>
      </w:pPr>
      <w:hyperlink r:id="rId1775" w:history="1">
        <w:r w:rsidRPr="0088080B">
          <w:rPr>
            <w:rStyle w:val="Hyperlink"/>
            <w:rFonts w:hint="cs"/>
            <w:vanish/>
            <w:szCs w:val="20"/>
            <w:shd w:val="clear" w:color="auto" w:fill="FFFF99"/>
            <w:rtl/>
          </w:rPr>
          <w:t>ס"ח תשע"ד מס' 2431</w:t>
        </w:r>
      </w:hyperlink>
      <w:r w:rsidRPr="0088080B">
        <w:rPr>
          <w:rStyle w:val="default"/>
          <w:rFonts w:cs="FrankRuehl" w:hint="cs"/>
          <w:vanish/>
          <w:szCs w:val="20"/>
          <w:shd w:val="clear" w:color="auto" w:fill="FFFF99"/>
          <w:rtl/>
        </w:rPr>
        <w:t xml:space="preserve"> מיום 10.2.2014 עמ' 283 (</w:t>
      </w:r>
      <w:hyperlink r:id="rId1776" w:history="1">
        <w:r w:rsidRPr="0088080B">
          <w:rPr>
            <w:rStyle w:val="Hyperlink"/>
            <w:rFonts w:hint="cs"/>
            <w:vanish/>
            <w:szCs w:val="20"/>
            <w:shd w:val="clear" w:color="auto" w:fill="FFFF99"/>
            <w:rtl/>
          </w:rPr>
          <w:t>ה"ח 795</w:t>
        </w:r>
      </w:hyperlink>
      <w:r w:rsidRPr="0088080B">
        <w:rPr>
          <w:rStyle w:val="default"/>
          <w:rFonts w:cs="FrankRuehl" w:hint="cs"/>
          <w:vanish/>
          <w:szCs w:val="20"/>
          <w:shd w:val="clear" w:color="auto" w:fill="FFFF99"/>
          <w:rtl/>
        </w:rPr>
        <w:t>)</w:t>
      </w:r>
    </w:p>
    <w:p w:rsidR="00C87F6E" w:rsidRPr="00C87F6E" w:rsidRDefault="00C87F6E" w:rsidP="00C87F6E">
      <w:pPr>
        <w:pStyle w:val="P00"/>
        <w:ind w:left="0" w:right="1134"/>
        <w:rPr>
          <w:rStyle w:val="default"/>
          <w:rFonts w:cs="FrankRuehl" w:hint="cs"/>
          <w:sz w:val="2"/>
          <w:szCs w:val="2"/>
          <w:rtl/>
        </w:rPr>
      </w:pPr>
      <w:r w:rsidRPr="0088080B">
        <w:rPr>
          <w:rStyle w:val="default"/>
          <w:rFonts w:cs="FrankRuehl"/>
          <w:vanish/>
          <w:sz w:val="22"/>
          <w:szCs w:val="22"/>
          <w:shd w:val="clear" w:color="auto" w:fill="FFFF99"/>
          <w:rtl/>
        </w:rPr>
        <w:t>53ג</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השר רשאי להורות בדבר תקנים ומפרטים טכניים של </w:t>
      </w:r>
      <w:r w:rsidRPr="0088080B">
        <w:rPr>
          <w:rStyle w:val="default"/>
          <w:rFonts w:cs="FrankRuehl" w:hint="cs"/>
          <w:strike/>
          <w:vanish/>
          <w:sz w:val="22"/>
          <w:szCs w:val="22"/>
          <w:shd w:val="clear" w:color="auto" w:fill="FFFF99"/>
          <w:rtl/>
        </w:rPr>
        <w:t>מיתקני בזק,</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מיתקני בזק, ציוד תקשורת כהגדרתו בסעיף 51ג</w:t>
      </w:r>
      <w:r w:rsidRPr="0088080B">
        <w:rPr>
          <w:rStyle w:val="default"/>
          <w:rFonts w:cs="FrankRuehl" w:hint="cs"/>
          <w:vanish/>
          <w:sz w:val="22"/>
          <w:szCs w:val="22"/>
          <w:shd w:val="clear" w:color="auto" w:fill="FFFF99"/>
          <w:rtl/>
        </w:rPr>
        <w:t xml:space="preserve"> לרבות ציוד קצה ונס"ר ודרכי פרסומם.</w:t>
      </w:r>
      <w:bookmarkEnd w:id="573"/>
    </w:p>
    <w:p w:rsidR="00C87F6E" w:rsidRDefault="00C87F6E">
      <w:pPr>
        <w:pStyle w:val="P00"/>
        <w:spacing w:before="72"/>
        <w:ind w:left="0" w:right="1134"/>
        <w:rPr>
          <w:rStyle w:val="default"/>
          <w:rFonts w:cs="FrankRuehl" w:hint="cs"/>
          <w:rtl/>
        </w:rPr>
      </w:pPr>
    </w:p>
    <w:p w:rsidR="00F24715" w:rsidRDefault="00F24715">
      <w:pPr>
        <w:pStyle w:val="P00"/>
        <w:spacing w:before="72"/>
        <w:ind w:left="0" w:right="1134"/>
        <w:rPr>
          <w:rStyle w:val="default"/>
          <w:rFonts w:cs="FrankRuehl"/>
          <w:rtl/>
        </w:rPr>
      </w:pPr>
      <w:bookmarkStart w:id="574" w:name="Seif123"/>
      <w:bookmarkEnd w:id="574"/>
      <w:r>
        <w:rPr>
          <w:lang w:val="he-IL"/>
        </w:rPr>
        <w:pict>
          <v:rect id="_x0000_s2476" style="position:absolute;left:0;text-align:left;margin-left:464.5pt;margin-top:8.05pt;width:75.05pt;height:23.75pt;z-index:251641856" o:allowincell="f" filled="f" stroked="f" strokecolor="lime" strokeweight=".25pt">
            <v:textbox style="mso-next-textbox:#_x0000_s2476" inset="0,0,0,0">
              <w:txbxContent>
                <w:p w:rsidR="00F17E28" w:rsidRDefault="00F17E28">
                  <w:pPr>
                    <w:spacing w:line="160" w:lineRule="exact"/>
                    <w:jc w:val="left"/>
                    <w:rPr>
                      <w:rFonts w:cs="Miriam"/>
                      <w:szCs w:val="18"/>
                      <w:rtl/>
                    </w:rPr>
                  </w:pPr>
                  <w:r>
                    <w:rPr>
                      <w:rFonts w:cs="Miriam"/>
                      <w:szCs w:val="18"/>
                      <w:rtl/>
                    </w:rPr>
                    <w:t>ת</w:t>
                  </w:r>
                  <w:r>
                    <w:rPr>
                      <w:rFonts w:cs="Miriam" w:hint="cs"/>
                      <w:szCs w:val="18"/>
                      <w:rtl/>
                    </w:rPr>
                    <w:t>מלוגים</w:t>
                  </w:r>
                </w:p>
                <w:p w:rsidR="003E4C3B" w:rsidRDefault="003E4C3B">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75EA6">
        <w:rPr>
          <w:rStyle w:val="default"/>
          <w:rFonts w:cs="FrankRuehl" w:hint="cs"/>
          <w:rtl/>
        </w:rPr>
        <w:t>ספק מורשה</w:t>
      </w:r>
      <w:r>
        <w:rPr>
          <w:rStyle w:val="default"/>
          <w:rFonts w:cs="FrankRuehl" w:hint="cs"/>
          <w:rtl/>
        </w:rPr>
        <w:t xml:space="preserve"> ישלם תמלוגים למדינה.</w:t>
      </w:r>
    </w:p>
    <w:p w:rsidR="003E4C3B" w:rsidRDefault="003E4C3B">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rtl/>
        </w:rPr>
      </w:pPr>
      <w:r>
        <w:rPr>
          <w:lang w:val="he-IL"/>
        </w:rPr>
        <w:pict>
          <v:rect id="_x0000_s2477" style="position:absolute;left:0;text-align:left;margin-left:464.35pt;margin-top:7.1pt;width:75.05pt;height:20.45pt;z-index:251642880" o:allowincell="f" filled="f" stroked="f" strokecolor="lime" strokeweight=".25pt">
            <v:textbox inset="0,0,0,0">
              <w:txbxContent>
                <w:p w:rsidR="00F17E28" w:rsidRDefault="00F17E28">
                  <w:pPr>
                    <w:spacing w:line="160" w:lineRule="exact"/>
                    <w:jc w:val="left"/>
                    <w:rPr>
                      <w:rFonts w:cs="Miriam" w:hint="cs"/>
                      <w:noProof/>
                      <w:szCs w:val="18"/>
                      <w:rtl/>
                    </w:rPr>
                  </w:pPr>
                  <w:r>
                    <w:rPr>
                      <w:rFonts w:cs="Miriam" w:hint="cs"/>
                      <w:szCs w:val="18"/>
                      <w:rtl/>
                    </w:rPr>
                    <w:t>(תיקון מס' 11) תשנ"ו-1</w:t>
                  </w:r>
                  <w:r>
                    <w:rPr>
                      <w:rFonts w:cs="Miriam"/>
                      <w:szCs w:val="18"/>
                      <w:rtl/>
                    </w:rPr>
                    <w:t>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התמלוגים ישולמו על הכנסות </w:t>
      </w:r>
      <w:r w:rsidR="00C75EA6">
        <w:rPr>
          <w:rStyle w:val="default"/>
          <w:rFonts w:cs="FrankRuehl" w:hint="cs"/>
          <w:rtl/>
        </w:rPr>
        <w:t>הספק המורשה</w:t>
      </w:r>
      <w:r>
        <w:rPr>
          <w:rStyle w:val="default"/>
          <w:rFonts w:cs="FrankRuehl" w:hint="cs"/>
          <w:rtl/>
        </w:rPr>
        <w:t xml:space="preserve"> ממתן שירותי בזק שיקבעו השר ושר האוצר באישור ועדת הכספים של הכנסת.</w:t>
      </w:r>
    </w:p>
    <w:p w:rsidR="00F24715" w:rsidRDefault="00F24715">
      <w:pPr>
        <w:pStyle w:val="P00"/>
        <w:spacing w:before="72"/>
        <w:ind w:left="0" w:right="1134"/>
        <w:rPr>
          <w:rStyle w:val="default"/>
          <w:rFonts w:cs="FrankRuehl"/>
          <w:rtl/>
        </w:rPr>
      </w:pPr>
      <w:r>
        <w:rPr>
          <w:lang w:val="he-IL"/>
        </w:rPr>
        <w:pict>
          <v:rect id="_x0000_s2478" style="position:absolute;left:0;text-align:left;margin-left:464.5pt;margin-top:8.05pt;width:75.05pt;height:18.85pt;z-index:251643904"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שיעור התמלוגים יהיה 11% מן ההכנסות האמורות בסעיף קטן (ב), </w:t>
      </w:r>
      <w:r>
        <w:rPr>
          <w:rStyle w:val="default"/>
          <w:rFonts w:cs="FrankRuehl"/>
          <w:rtl/>
        </w:rPr>
        <w:t>ל</w:t>
      </w:r>
      <w:r>
        <w:rPr>
          <w:rStyle w:val="default"/>
          <w:rFonts w:cs="FrankRuehl" w:hint="cs"/>
          <w:rtl/>
        </w:rPr>
        <w:t>מעט מס ערך מוסף, אלא אם כן נקבע בתקנות לפי סעיף קטן (ב) שיעור אחר לשירותים המנויים בהם כולם או חלקם.</w:t>
      </w:r>
    </w:p>
    <w:p w:rsidR="00F24715" w:rsidRDefault="00F24715">
      <w:pPr>
        <w:pStyle w:val="P00"/>
        <w:spacing w:before="72"/>
        <w:ind w:left="0" w:right="1134"/>
        <w:rPr>
          <w:rStyle w:val="default"/>
          <w:rFonts w:cs="FrankRuehl"/>
          <w:rtl/>
        </w:rPr>
      </w:pPr>
      <w:r>
        <w:rPr>
          <w:lang w:val="he-IL"/>
        </w:rPr>
        <w:pict>
          <v:rect id="_x0000_s2479" style="position:absolute;left:0;text-align:left;margin-left:464.5pt;margin-top:8.05pt;width:75.05pt;height:15.45pt;z-index:251644928" o:allowincell="f" filled="f" stroked="f" strokecolor="lime" strokeweight=".25pt">
            <v:textbox inset="0,0,0,0">
              <w:txbxContent>
                <w:p w:rsidR="00F17E28" w:rsidRDefault="00F17E28">
                  <w:pPr>
                    <w:spacing w:line="160" w:lineRule="exact"/>
                    <w:jc w:val="left"/>
                    <w:rPr>
                      <w:rFonts w:cs="Miriam"/>
                      <w:noProof/>
                      <w:szCs w:val="18"/>
                      <w:rtl/>
                    </w:rPr>
                  </w:pPr>
                  <w:r>
                    <w:rPr>
                      <w:rFonts w:cs="Miriam" w:hint="cs"/>
                      <w:szCs w:val="18"/>
                      <w:rtl/>
                    </w:rPr>
                    <w:t>(תיקון מס' 11)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F24715" w:rsidRDefault="00F24715">
      <w:pPr>
        <w:pStyle w:val="P00"/>
        <w:spacing w:before="72"/>
        <w:ind w:left="0" w:right="1134"/>
        <w:rPr>
          <w:rStyle w:val="default"/>
          <w:rFonts w:cs="FrankRuehl" w:hint="cs"/>
          <w:rtl/>
        </w:rPr>
      </w:pPr>
      <w:r>
        <w:rPr>
          <w:lang w:val="he-IL"/>
        </w:rPr>
        <w:pict>
          <v:rect id="_x0000_s2480" style="position:absolute;left:0;text-align:left;margin-left:464.5pt;margin-top:8.05pt;width:75.05pt;height:20pt;z-index:251645952" o:allowincell="f" filled="f" stroked="f" strokecolor="lime" strokeweight=".25pt">
            <v:textbox style="mso-next-textbox:#_x0000_s2480" inset="0,0,0,0">
              <w:txbxContent>
                <w:p w:rsidR="00F17E28" w:rsidRDefault="00F17E28">
                  <w:pPr>
                    <w:spacing w:line="160" w:lineRule="exact"/>
                    <w:jc w:val="left"/>
                    <w:rPr>
                      <w:rFonts w:cs="Miriam"/>
                      <w:noProof/>
                      <w:szCs w:val="18"/>
                      <w:rtl/>
                    </w:rPr>
                  </w:pPr>
                  <w:r>
                    <w:rPr>
                      <w:rFonts w:cs="Miriam" w:hint="cs"/>
                      <w:szCs w:val="18"/>
                      <w:rtl/>
                    </w:rPr>
                    <w:t>(תיקון מס' 21)</w:t>
                  </w:r>
                  <w:r>
                    <w:rPr>
                      <w:rFonts w:cs="Miriam"/>
                      <w:szCs w:val="18"/>
                      <w:rtl/>
                    </w:rPr>
                    <w:t xml:space="preserve"> </w:t>
                  </w:r>
                  <w:r>
                    <w:rPr>
                      <w:rFonts w:cs="Miriam" w:hint="cs"/>
                      <w:szCs w:val="18"/>
                      <w:rtl/>
                    </w:rPr>
                    <w:br/>
                    <w:t>תש"ס-2000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 בהסכמת שר האוצר ובאישור ועדת הכספים של הכנסת, רשאי</w:t>
      </w:r>
      <w:r>
        <w:rPr>
          <w:rStyle w:val="default"/>
          <w:rFonts w:cs="FrankRuehl"/>
          <w:rtl/>
        </w:rPr>
        <w:t xml:space="preserve"> </w:t>
      </w:r>
      <w:r>
        <w:rPr>
          <w:rStyle w:val="default"/>
          <w:rFonts w:cs="FrankRuehl" w:hint="cs"/>
          <w:rtl/>
        </w:rPr>
        <w:t xml:space="preserve">לקבוע חובה ותנאים לתשלום ריבית פיגורים, הפרשי הצמדה והוצאות גביה על תמלוגים אשר לא שילם </w:t>
      </w:r>
      <w:r w:rsidR="00C75EA6">
        <w:rPr>
          <w:rStyle w:val="default"/>
          <w:rFonts w:cs="FrankRuehl" w:hint="cs"/>
          <w:rtl/>
        </w:rPr>
        <w:t xml:space="preserve">ספק מורשה </w:t>
      </w:r>
      <w:r>
        <w:rPr>
          <w:rStyle w:val="default"/>
          <w:rFonts w:cs="FrankRuehl" w:hint="cs"/>
          <w:rtl/>
        </w:rPr>
        <w:t>במועד שנקבע לכך.</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5" w:name="Rov449"/>
      <w:r w:rsidRPr="0088080B">
        <w:rPr>
          <w:rStyle w:val="default"/>
          <w:rFonts w:cs="FrankRuehl" w:hint="cs"/>
          <w:vanish/>
          <w:color w:val="FF0000"/>
          <w:szCs w:val="20"/>
          <w:shd w:val="clear" w:color="auto" w:fill="FFFF99"/>
          <w:rtl/>
        </w:rPr>
        <w:t>מיום 31.1.1996</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11</w:t>
      </w:r>
    </w:p>
    <w:p w:rsidR="00F24715" w:rsidRPr="0088080B" w:rsidRDefault="00F24715">
      <w:pPr>
        <w:pStyle w:val="P00"/>
        <w:spacing w:before="0"/>
        <w:ind w:left="0" w:right="1134"/>
        <w:rPr>
          <w:rStyle w:val="default"/>
          <w:rFonts w:cs="FrankRuehl" w:hint="cs"/>
          <w:vanish/>
          <w:szCs w:val="20"/>
          <w:shd w:val="clear" w:color="auto" w:fill="FFFF99"/>
          <w:rtl/>
        </w:rPr>
      </w:pPr>
      <w:hyperlink r:id="rId1777" w:history="1">
        <w:r w:rsidRPr="0088080B">
          <w:rPr>
            <w:rStyle w:val="Hyperlink"/>
            <w:rFonts w:hint="cs"/>
            <w:vanish/>
            <w:szCs w:val="20"/>
            <w:shd w:val="clear" w:color="auto" w:fill="FFFF99"/>
            <w:rtl/>
          </w:rPr>
          <w:t>ס"ח תשנ"ו מס' 1559</w:t>
        </w:r>
      </w:hyperlink>
      <w:r w:rsidRPr="0088080B">
        <w:rPr>
          <w:rStyle w:val="default"/>
          <w:rFonts w:cs="FrankRuehl" w:hint="cs"/>
          <w:vanish/>
          <w:szCs w:val="20"/>
          <w:shd w:val="clear" w:color="auto" w:fill="FFFF99"/>
          <w:rtl/>
        </w:rPr>
        <w:t xml:space="preserve"> מיום 31.1.1996 עמ' 55 (</w:t>
      </w:r>
      <w:hyperlink r:id="rId1778" w:history="1">
        <w:r w:rsidRPr="0088080B">
          <w:rPr>
            <w:rStyle w:val="Hyperlink"/>
            <w:rFonts w:hint="cs"/>
            <w:vanish/>
            <w:szCs w:val="20"/>
            <w:shd w:val="clear" w:color="auto" w:fill="FFFF99"/>
            <w:rtl/>
          </w:rPr>
          <w:t>ה"ח 2462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54.</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בעל רשיון ישלם תמלוגים למדינה.</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התמלוגים ישולמו על הכנסות בעל הרשיון ממתן שירותי בזק </w:t>
      </w:r>
      <w:r w:rsidRPr="0088080B">
        <w:rPr>
          <w:rStyle w:val="default"/>
          <w:rFonts w:cs="FrankRuehl" w:hint="cs"/>
          <w:strike/>
          <w:vanish/>
          <w:sz w:val="22"/>
          <w:szCs w:val="22"/>
          <w:shd w:val="clear" w:color="auto" w:fill="FFFF99"/>
          <w:rtl/>
        </w:rPr>
        <w:t>המנויים בתוספת</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שיקבעו השר ושר האוצר באישור ועדת הכספים של הכנסת</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ג)</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שיעור התמלוגים יהיה 11% מן ההכנסות האמורות בסעיף קטן (ב), </w:t>
      </w:r>
      <w:r w:rsidRPr="0088080B">
        <w:rPr>
          <w:rStyle w:val="default"/>
          <w:rFonts w:cs="FrankRuehl"/>
          <w:vanish/>
          <w:sz w:val="22"/>
          <w:szCs w:val="22"/>
          <w:shd w:val="clear" w:color="auto" w:fill="FFFF99"/>
          <w:rtl/>
        </w:rPr>
        <w:t>ל</w:t>
      </w:r>
      <w:r w:rsidRPr="0088080B">
        <w:rPr>
          <w:rStyle w:val="default"/>
          <w:rFonts w:cs="FrankRuehl" w:hint="cs"/>
          <w:vanish/>
          <w:sz w:val="22"/>
          <w:szCs w:val="22"/>
          <w:shd w:val="clear" w:color="auto" w:fill="FFFF99"/>
          <w:rtl/>
        </w:rPr>
        <w:t>מעט מס ערך מוסף</w:t>
      </w:r>
      <w:r w:rsidRPr="0088080B">
        <w:rPr>
          <w:rStyle w:val="default"/>
          <w:rFonts w:cs="FrankRuehl" w:hint="cs"/>
          <w:strike/>
          <w:vanish/>
          <w:sz w:val="22"/>
          <w:szCs w:val="22"/>
          <w:shd w:val="clear" w:color="auto" w:fill="FFFF99"/>
          <w:rtl/>
        </w:rPr>
        <w:t>; השר ושר האוצר, באישור ועדת הכלכלה של הכנסת, רשאים לשנות את שיעור התמלוגים</w:t>
      </w:r>
      <w:r w:rsidRPr="0088080B">
        <w:rPr>
          <w:rStyle w:val="default"/>
          <w:rFonts w:cs="FrankRuehl" w:hint="cs"/>
          <w:vanish/>
          <w:sz w:val="22"/>
          <w:szCs w:val="22"/>
          <w:u w:val="single"/>
          <w:shd w:val="clear" w:color="auto" w:fill="FFFF99"/>
          <w:rtl/>
        </w:rPr>
        <w:t>, אלא אם כן נקבע בתקנות לפי סעיף קטן (ב) שיעור אחר לשירותים המנויים בהם כולם או חלקם</w:t>
      </w:r>
      <w:r w:rsidRPr="0088080B">
        <w:rPr>
          <w:rStyle w:val="default"/>
          <w:rFonts w:cs="FrankRuehl" w:hint="cs"/>
          <w:vanish/>
          <w:sz w:val="22"/>
          <w:szCs w:val="22"/>
          <w:shd w:val="clear" w:color="auto" w:fill="FFFF99"/>
          <w:rtl/>
        </w:rPr>
        <w:t>.</w:t>
      </w:r>
    </w:p>
    <w:p w:rsidR="00F24715" w:rsidRPr="0088080B" w:rsidRDefault="00F24715">
      <w:pPr>
        <w:pStyle w:val="P00"/>
        <w:spacing w:before="0"/>
        <w:ind w:left="0" w:right="1134"/>
        <w:rPr>
          <w:rStyle w:val="default"/>
          <w:rFonts w:cs="FrankRuehl" w:hint="cs"/>
          <w:strike/>
          <w:vanish/>
          <w:sz w:val="22"/>
          <w:szCs w:val="22"/>
          <w:shd w:val="clear" w:color="auto" w:fill="FFFF99"/>
          <w:rtl/>
        </w:rPr>
      </w:pPr>
      <w:r w:rsidRPr="0088080B">
        <w:rPr>
          <w:vanish/>
          <w:sz w:val="22"/>
          <w:szCs w:val="22"/>
          <w:shd w:val="clear" w:color="auto" w:fill="FFFF99"/>
          <w:rtl/>
        </w:rPr>
        <w:tab/>
      </w:r>
      <w:r w:rsidRPr="0088080B">
        <w:rPr>
          <w:rStyle w:val="default"/>
          <w:rFonts w:cs="FrankRuehl"/>
          <w:strike/>
          <w:vanish/>
          <w:sz w:val="22"/>
          <w:szCs w:val="22"/>
          <w:shd w:val="clear" w:color="auto" w:fill="FFFF99"/>
          <w:rtl/>
        </w:rPr>
        <w:t>(</w:t>
      </w:r>
      <w:r w:rsidRPr="0088080B">
        <w:rPr>
          <w:rStyle w:val="default"/>
          <w:rFonts w:cs="FrankRuehl" w:hint="cs"/>
          <w:strike/>
          <w:vanish/>
          <w:sz w:val="22"/>
          <w:szCs w:val="22"/>
          <w:shd w:val="clear" w:color="auto" w:fill="FFFF99"/>
          <w:rtl/>
        </w:rPr>
        <w:t>ד)</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השר ושר האוצר רשאים לקבוע בצו חובת תשלום תמלוגים בשיעור שלא יעלה על 8% גם על שירותים שאינם מנויים בתוספת, אם הונחה דעתם כי בשירות האמור אין קיימת תחרות סבירה; צו כאמור יהיה טעון אישור ועדת הכלכלה של הכנסת.</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779"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82 (</w:t>
      </w:r>
      <w:hyperlink r:id="rId1780"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3E4C3B" w:rsidRPr="0088080B" w:rsidRDefault="00F24715">
      <w:pPr>
        <w:pStyle w:val="P00"/>
        <w:spacing w:before="0"/>
        <w:ind w:left="0" w:right="1134"/>
        <w:rPr>
          <w:rStyle w:val="default"/>
          <w:rFonts w:cs="FrankRuehl"/>
          <w:b/>
          <w:bCs/>
          <w:vanish/>
          <w:szCs w:val="20"/>
          <w:shd w:val="clear" w:color="auto" w:fill="FFFF99"/>
          <w:rtl/>
        </w:rPr>
      </w:pPr>
      <w:r w:rsidRPr="0088080B">
        <w:rPr>
          <w:rStyle w:val="default"/>
          <w:rFonts w:cs="FrankRuehl" w:hint="cs"/>
          <w:b/>
          <w:bCs/>
          <w:vanish/>
          <w:szCs w:val="20"/>
          <w:shd w:val="clear" w:color="auto" w:fill="FFFF99"/>
          <w:rtl/>
        </w:rPr>
        <w:t>הוספת סעיף קטן 54(ה</w:t>
      </w:r>
      <w:r w:rsidR="003E4C3B" w:rsidRPr="0088080B">
        <w:rPr>
          <w:rStyle w:val="default"/>
          <w:rFonts w:cs="FrankRuehl" w:hint="cs"/>
          <w:b/>
          <w:bCs/>
          <w:vanish/>
          <w:szCs w:val="20"/>
          <w:shd w:val="clear" w:color="auto" w:fill="FFFF99"/>
          <w:rtl/>
        </w:rPr>
        <w:t>)</w:t>
      </w:r>
    </w:p>
    <w:p w:rsidR="003E4C3B" w:rsidRPr="0088080B" w:rsidRDefault="003E4C3B" w:rsidP="003E4C3B">
      <w:pPr>
        <w:pStyle w:val="P00"/>
        <w:spacing w:before="0"/>
        <w:ind w:left="0" w:right="1134"/>
        <w:rPr>
          <w:rStyle w:val="default"/>
          <w:rFonts w:ascii="FrankRuehl" w:hAnsi="FrankRuehl" w:cs="FrankRuehl"/>
          <w:vanish/>
          <w:szCs w:val="20"/>
          <w:shd w:val="clear" w:color="auto" w:fill="FFFF99"/>
          <w:rtl/>
        </w:rPr>
      </w:pPr>
    </w:p>
    <w:p w:rsidR="003E4C3B" w:rsidRPr="0088080B" w:rsidRDefault="003E4C3B" w:rsidP="003E4C3B">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3E4C3B" w:rsidRPr="0088080B" w:rsidRDefault="003E4C3B" w:rsidP="003E4C3B">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E4C3B" w:rsidRPr="0088080B" w:rsidRDefault="003E4C3B" w:rsidP="003E4C3B">
      <w:pPr>
        <w:pStyle w:val="P00"/>
        <w:spacing w:before="0"/>
        <w:ind w:left="0" w:right="1134"/>
        <w:rPr>
          <w:rStyle w:val="default"/>
          <w:rFonts w:ascii="FrankRuehl" w:hAnsi="FrankRuehl" w:cs="FrankRuehl"/>
          <w:vanish/>
          <w:szCs w:val="20"/>
          <w:shd w:val="clear" w:color="auto" w:fill="FFFF99"/>
          <w:rtl/>
        </w:rPr>
      </w:pPr>
      <w:hyperlink r:id="rId178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934</w:t>
      </w:r>
      <w:r w:rsidRPr="0088080B">
        <w:rPr>
          <w:rStyle w:val="default"/>
          <w:rFonts w:ascii="FrankRuehl" w:hAnsi="FrankRuehl" w:cs="FrankRuehl"/>
          <w:vanish/>
          <w:szCs w:val="20"/>
          <w:shd w:val="clear" w:color="auto" w:fill="FFFF99"/>
          <w:rtl/>
        </w:rPr>
        <w:t xml:space="preserve"> (</w:t>
      </w:r>
      <w:hyperlink r:id="rId178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E4C3B" w:rsidRPr="0088080B" w:rsidRDefault="003E4C3B" w:rsidP="003E4C3B">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א)</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ישלם תמלוגים למדינה.</w:t>
      </w:r>
    </w:p>
    <w:p w:rsidR="003E4C3B" w:rsidRPr="0088080B" w:rsidRDefault="003E4C3B" w:rsidP="003E4C3B">
      <w:pPr>
        <w:pStyle w:val="P00"/>
        <w:spacing w:before="0"/>
        <w:ind w:left="0" w:right="1134"/>
        <w:rPr>
          <w:rStyle w:val="default"/>
          <w:rFonts w:cs="FrankRuehl"/>
          <w:vanish/>
          <w:sz w:val="22"/>
          <w:szCs w:val="22"/>
          <w:shd w:val="clear" w:color="auto" w:fill="FFFF99"/>
          <w:rtl/>
        </w:rPr>
      </w:pPr>
      <w:r w:rsidRPr="0088080B">
        <w:rPr>
          <w:vanish/>
          <w:sz w:val="22"/>
          <w:szCs w:val="22"/>
          <w:shd w:val="clear" w:color="auto" w:fill="FFFF99"/>
          <w:rtl/>
        </w:rPr>
        <w:tab/>
      </w:r>
      <w:r w:rsidRPr="0088080B">
        <w:rPr>
          <w:rStyle w:val="default"/>
          <w:rFonts w:cs="FrankRuehl"/>
          <w:vanish/>
          <w:sz w:val="22"/>
          <w:szCs w:val="22"/>
          <w:shd w:val="clear" w:color="auto" w:fill="FFFF99"/>
          <w:rtl/>
        </w:rPr>
        <w:t>(</w:t>
      </w:r>
      <w:r w:rsidRPr="0088080B">
        <w:rPr>
          <w:rStyle w:val="default"/>
          <w:rFonts w:cs="FrankRuehl" w:hint="cs"/>
          <w:vanish/>
          <w:sz w:val="22"/>
          <w:szCs w:val="22"/>
          <w:shd w:val="clear" w:color="auto" w:fill="FFFF99"/>
          <w:rtl/>
        </w:rPr>
        <w:t>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התמלוגים ישולמו על הכנסות </w:t>
      </w:r>
      <w:r w:rsidRPr="0088080B">
        <w:rPr>
          <w:rStyle w:val="default"/>
          <w:rFonts w:cs="FrankRuehl" w:hint="cs"/>
          <w:strike/>
          <w:vanish/>
          <w:sz w:val="22"/>
          <w:szCs w:val="22"/>
          <w:shd w:val="clear" w:color="auto" w:fill="FFFF99"/>
          <w:rtl/>
        </w:rPr>
        <w:t>בעל הרשיון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ממתן שירותי בזק שיקבעו השר ושר האוצר באישור ועדת הכספים של הכנסת.</w:t>
      </w:r>
    </w:p>
    <w:p w:rsidR="00F24715" w:rsidRDefault="003E4C3B" w:rsidP="00C75EA6">
      <w:pPr>
        <w:pStyle w:val="P00"/>
        <w:ind w:left="0" w:right="1134"/>
        <w:rPr>
          <w:rStyle w:val="default"/>
          <w:rFonts w:cs="FrankRuehl" w:hint="cs"/>
          <w:b/>
          <w:bCs/>
          <w:sz w:val="2"/>
          <w:szCs w:val="2"/>
          <w:rtl/>
        </w:rPr>
      </w:pPr>
      <w:r w:rsidRPr="0088080B">
        <w:rPr>
          <w:rStyle w:val="default"/>
          <w:rFonts w:cs="FrankRuehl"/>
          <w:vanish/>
          <w:sz w:val="22"/>
          <w:szCs w:val="22"/>
          <w:shd w:val="clear" w:color="auto" w:fill="FFFF99"/>
          <w:rtl/>
        </w:rPr>
        <w:tab/>
        <w:t>(</w:t>
      </w:r>
      <w:r w:rsidRPr="0088080B">
        <w:rPr>
          <w:rStyle w:val="default"/>
          <w:rFonts w:cs="FrankRuehl" w:hint="cs"/>
          <w:vanish/>
          <w:sz w:val="22"/>
          <w:szCs w:val="22"/>
          <w:shd w:val="clear" w:color="auto" w:fill="FFFF99"/>
          <w:rtl/>
        </w:rPr>
        <w:t>ה)</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השר, בהסכמת שר האוצר ובאישור ועדת הכספים של הכנסת, רשאי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לקבוע חובה ותנאים לתשלום ריבית פיגורים, הפרשי הצמדה והוצאות גביה על תמלוגים אשר לא שילם </w:t>
      </w:r>
      <w:r w:rsidRPr="0088080B">
        <w:rPr>
          <w:rStyle w:val="default"/>
          <w:rFonts w:cs="FrankRuehl" w:hint="cs"/>
          <w:strike/>
          <w:vanish/>
          <w:sz w:val="22"/>
          <w:szCs w:val="22"/>
          <w:shd w:val="clear" w:color="auto" w:fill="FFFF99"/>
          <w:rtl/>
        </w:rPr>
        <w:t>בעל רשיון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במועד שנקבע לכך.</w:t>
      </w:r>
      <w:bookmarkEnd w:id="575"/>
    </w:p>
    <w:p w:rsidR="00F24715" w:rsidRDefault="00F24715">
      <w:pPr>
        <w:pStyle w:val="P00"/>
        <w:spacing w:before="72"/>
        <w:ind w:left="0" w:right="1134"/>
        <w:rPr>
          <w:rStyle w:val="default"/>
          <w:rFonts w:cs="FrankRuehl" w:hint="cs"/>
          <w:rtl/>
        </w:rPr>
      </w:pPr>
      <w:bookmarkStart w:id="576" w:name="Seif144"/>
      <w:bookmarkEnd w:id="576"/>
      <w:r>
        <w:rPr>
          <w:lang w:val="he-IL"/>
        </w:rPr>
        <w:pict>
          <v:rect id="_x0000_s2549" style="position:absolute;left:0;text-align:left;margin-left:464.5pt;margin-top:8.05pt;width:75.05pt;height:51.35pt;z-index:251705344" o:allowincell="f" filled="f" stroked="f" strokecolor="lime" strokeweight=".25pt">
            <v:textbox style="mso-next-textbox:#_x0000_s2549" inset="0,0,0,0">
              <w:txbxContent>
                <w:p w:rsidR="00F17E28" w:rsidRDefault="00F17E28">
                  <w:pPr>
                    <w:spacing w:line="160" w:lineRule="exact"/>
                    <w:jc w:val="left"/>
                    <w:rPr>
                      <w:rFonts w:cs="Miriam" w:hint="cs"/>
                      <w:szCs w:val="18"/>
                      <w:rtl/>
                    </w:rPr>
                  </w:pPr>
                  <w:r>
                    <w:rPr>
                      <w:rFonts w:cs="Miriam" w:hint="cs"/>
                      <w:szCs w:val="18"/>
                      <w:rtl/>
                    </w:rPr>
                    <w:t>החלת פקודת המסים (גביה)</w:t>
                  </w:r>
                </w:p>
                <w:p w:rsidR="00F17E28" w:rsidRDefault="00F17E28">
                  <w:pPr>
                    <w:spacing w:line="160" w:lineRule="exact"/>
                    <w:jc w:val="left"/>
                    <w:rPr>
                      <w:rFonts w:cs="Miriam"/>
                      <w:noProof/>
                      <w:szCs w:val="18"/>
                      <w:rtl/>
                    </w:rPr>
                  </w:pPr>
                  <w:r>
                    <w:rPr>
                      <w:rFonts w:cs="Miriam" w:hint="cs"/>
                      <w:szCs w:val="18"/>
                      <w:rtl/>
                    </w:rPr>
                    <w:t>(תיקון מס' 32) תשס"ה-2005</w:t>
                  </w:r>
                </w:p>
                <w:p w:rsidR="00893704" w:rsidRDefault="00893704">
                  <w:pPr>
                    <w:spacing w:line="160" w:lineRule="exact"/>
                    <w:jc w:val="left"/>
                    <w:rPr>
                      <w:rFonts w:cs="Miriam" w:hint="cs"/>
                      <w:noProof/>
                      <w:szCs w:val="18"/>
                      <w:rtl/>
                    </w:rPr>
                  </w:pPr>
                  <w:r>
                    <w:rPr>
                      <w:rFonts w:cs="Miriam" w:hint="cs"/>
                      <w:noProof/>
                      <w:szCs w:val="18"/>
                      <w:rtl/>
                    </w:rPr>
                    <w:t>(תיקון מס' 74) תשפ"א-2020</w:t>
                  </w:r>
                </w:p>
              </w:txbxContent>
            </v:textbox>
            <w10:anchorlock/>
          </v:rect>
        </w:pict>
      </w:r>
      <w:r>
        <w:rPr>
          <w:rStyle w:val="big-number"/>
          <w:rtl/>
        </w:rPr>
        <w:t>5</w:t>
      </w:r>
      <w:r>
        <w:rPr>
          <w:rStyle w:val="big-number"/>
          <w:rFonts w:hint="cs"/>
          <w:rtl/>
        </w:rPr>
        <w:t>4</w:t>
      </w:r>
      <w:r>
        <w:rPr>
          <w:rStyle w:val="default"/>
          <w:rFonts w:cs="FrankRuehl" w:hint="cs"/>
          <w:rtl/>
        </w:rPr>
        <w:t>א.</w:t>
      </w:r>
      <w:r>
        <w:rPr>
          <w:rStyle w:val="default"/>
          <w:rFonts w:cs="FrankRuehl"/>
          <w:rtl/>
        </w:rPr>
        <w:tab/>
      </w:r>
      <w:r>
        <w:rPr>
          <w:rStyle w:val="default"/>
          <w:rFonts w:cs="FrankRuehl" w:hint="cs"/>
          <w:rtl/>
        </w:rPr>
        <w:t>על האגרות, דמי הרישיון</w:t>
      </w:r>
      <w:r w:rsidR="00893704">
        <w:rPr>
          <w:rStyle w:val="default"/>
          <w:rFonts w:cs="FrankRuehl" w:hint="cs"/>
          <w:rtl/>
        </w:rPr>
        <w:t>,</w:t>
      </w:r>
      <w:r>
        <w:rPr>
          <w:rStyle w:val="default"/>
          <w:rFonts w:cs="FrankRuehl" w:hint="cs"/>
          <w:rtl/>
        </w:rPr>
        <w:t xml:space="preserve"> </w:t>
      </w:r>
      <w:r w:rsidR="00893704" w:rsidRPr="00893704">
        <w:rPr>
          <w:rStyle w:val="default"/>
          <w:rFonts w:cs="FrankRuehl" w:hint="cs"/>
          <w:rtl/>
        </w:rPr>
        <w:t xml:space="preserve">התמלוגים ותשלומי החובה לפי חוק זה </w:t>
      </w:r>
      <w:r>
        <w:rPr>
          <w:rStyle w:val="default"/>
          <w:rFonts w:cs="FrankRuehl" w:hint="cs"/>
          <w:rtl/>
        </w:rPr>
        <w:t xml:space="preserve">תחול פקודת המסים (גביה), כאילו היו מס כמשמעותו באותה פקודה; </w:t>
      </w:r>
      <w:r w:rsidR="00893704" w:rsidRPr="00893704">
        <w:rPr>
          <w:rStyle w:val="default"/>
          <w:rFonts w:cs="FrankRuehl" w:hint="cs"/>
          <w:rtl/>
        </w:rPr>
        <w:t xml:space="preserve">לעניין זה, "אגרות", "דמי רישיון", "תמלוגים" או "תשלומי חובה" </w:t>
      </w:r>
      <w:r w:rsidR="00893704" w:rsidRPr="00893704">
        <w:rPr>
          <w:rStyle w:val="default"/>
          <w:rFonts w:cs="FrankRuehl"/>
          <w:rtl/>
        </w:rPr>
        <w:t>–</w:t>
      </w:r>
      <w:r w:rsidR="00893704" w:rsidRPr="00893704">
        <w:rPr>
          <w:rStyle w:val="default"/>
          <w:rFonts w:cs="FrankRuehl" w:hint="cs"/>
          <w:rtl/>
        </w:rPr>
        <w:t xml:space="preserve"> אגרות, דמי רישיון או תמלוגים לפי חוק זה, וכן תשלומי חובה כמשמעותם בסעיף 14ג, שנשלחה לחייב</w:t>
      </w:r>
      <w:r>
        <w:rPr>
          <w:rStyle w:val="default"/>
          <w:rFonts w:cs="FrankRuehl" w:hint="cs"/>
          <w:rtl/>
        </w:rPr>
        <w:t xml:space="preserve"> הודעה בכתב על חיובו בהם וניתנה לו אפשרות לטעון את טענותיו כנגד החיוב.</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7" w:name="Rov641"/>
      <w:r w:rsidRPr="0088080B">
        <w:rPr>
          <w:rStyle w:val="default"/>
          <w:rFonts w:cs="FrankRuehl" w:hint="cs"/>
          <w:vanish/>
          <w:color w:val="FF0000"/>
          <w:szCs w:val="20"/>
          <w:shd w:val="clear" w:color="auto" w:fill="FFFF99"/>
          <w:rtl/>
        </w:rPr>
        <w:t>מיום 1.1.2005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F24715" w:rsidRPr="0088080B" w:rsidRDefault="00F24715">
      <w:pPr>
        <w:pStyle w:val="P00"/>
        <w:spacing w:before="0"/>
        <w:ind w:left="0" w:right="1134"/>
        <w:rPr>
          <w:rStyle w:val="default"/>
          <w:rFonts w:cs="FrankRuehl" w:hint="cs"/>
          <w:vanish/>
          <w:szCs w:val="20"/>
          <w:shd w:val="clear" w:color="auto" w:fill="FFFF99"/>
          <w:rtl/>
        </w:rPr>
      </w:pPr>
      <w:hyperlink r:id="rId1783" w:history="1">
        <w:r w:rsidRPr="0088080B">
          <w:rPr>
            <w:rStyle w:val="Hyperlink"/>
            <w:rFonts w:hint="cs"/>
            <w:vanish/>
            <w:szCs w:val="20"/>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784" w:history="1">
        <w:r w:rsidRPr="0088080B">
          <w:rPr>
            <w:rStyle w:val="Hyperlink"/>
            <w:rFonts w:hint="cs"/>
            <w:vanish/>
            <w:szCs w:val="20"/>
            <w:shd w:val="clear" w:color="auto" w:fill="FFFF99"/>
            <w:rtl/>
          </w:rPr>
          <w:t>ה"ח 143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54א</w:t>
      </w:r>
    </w:p>
    <w:p w:rsidR="00F17E28" w:rsidRPr="0088080B" w:rsidRDefault="00F17E28" w:rsidP="00F17E28">
      <w:pPr>
        <w:pStyle w:val="P00"/>
        <w:spacing w:before="0"/>
        <w:ind w:left="0" w:right="1134"/>
        <w:rPr>
          <w:rStyle w:val="default"/>
          <w:rFonts w:cs="FrankRuehl" w:hint="cs"/>
          <w:vanish/>
          <w:szCs w:val="20"/>
          <w:shd w:val="clear" w:color="auto" w:fill="FFFF99"/>
          <w:rtl/>
        </w:rPr>
      </w:pPr>
    </w:p>
    <w:p w:rsidR="00F17E28" w:rsidRPr="0088080B" w:rsidRDefault="00F17E28" w:rsidP="00F17E2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F17E28" w:rsidRPr="0088080B" w:rsidRDefault="00F17E28" w:rsidP="00F17E28">
      <w:pPr>
        <w:pStyle w:val="P00"/>
        <w:spacing w:before="0"/>
        <w:ind w:left="0" w:right="1134"/>
        <w:rPr>
          <w:rStyle w:val="default"/>
          <w:rFonts w:ascii="FrankRuehl" w:hAnsi="FrankRuehl" w:cs="FrankRuehl"/>
          <w:vanish/>
          <w:szCs w:val="20"/>
          <w:shd w:val="clear" w:color="auto" w:fill="FFFF99"/>
          <w:rtl/>
        </w:rPr>
      </w:pPr>
      <w:hyperlink r:id="rId1785"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786"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F17E28" w:rsidRPr="00893704" w:rsidRDefault="00F17E28" w:rsidP="00893704">
      <w:pPr>
        <w:pStyle w:val="P00"/>
        <w:ind w:left="0" w:right="1134"/>
        <w:rPr>
          <w:rStyle w:val="default"/>
          <w:rFonts w:cs="FrankRuehl" w:hint="cs"/>
          <w:sz w:val="2"/>
          <w:szCs w:val="2"/>
          <w:rtl/>
        </w:rPr>
      </w:pPr>
      <w:r w:rsidRPr="0088080B">
        <w:rPr>
          <w:rStyle w:val="default"/>
          <w:rFonts w:cs="FrankRuehl"/>
          <w:vanish/>
          <w:sz w:val="16"/>
          <w:szCs w:val="22"/>
          <w:shd w:val="clear" w:color="auto" w:fill="FFFF99"/>
          <w:rtl/>
        </w:rPr>
        <w:t>5</w:t>
      </w:r>
      <w:r w:rsidRPr="0088080B">
        <w:rPr>
          <w:rStyle w:val="default"/>
          <w:rFonts w:cs="FrankRuehl" w:hint="cs"/>
          <w:vanish/>
          <w:sz w:val="16"/>
          <w:szCs w:val="22"/>
          <w:shd w:val="clear" w:color="auto" w:fill="FFFF99"/>
          <w:rtl/>
        </w:rPr>
        <w:t>4א.</w:t>
      </w:r>
      <w:r w:rsidRPr="0088080B">
        <w:rPr>
          <w:rStyle w:val="default"/>
          <w:rFonts w:cs="FrankRuehl"/>
          <w:vanish/>
          <w:sz w:val="16"/>
          <w:szCs w:val="22"/>
          <w:shd w:val="clear" w:color="auto" w:fill="FFFF99"/>
          <w:rtl/>
        </w:rPr>
        <w:tab/>
      </w:r>
      <w:r w:rsidRPr="0088080B">
        <w:rPr>
          <w:rStyle w:val="default"/>
          <w:rFonts w:cs="FrankRuehl" w:hint="cs"/>
          <w:vanish/>
          <w:sz w:val="16"/>
          <w:szCs w:val="22"/>
          <w:shd w:val="clear" w:color="auto" w:fill="FFFF99"/>
          <w:rtl/>
        </w:rPr>
        <w:t xml:space="preserve">על האגרות, דמי הרישיון </w:t>
      </w:r>
      <w:r w:rsidRPr="0088080B">
        <w:rPr>
          <w:rStyle w:val="default"/>
          <w:rFonts w:cs="FrankRuehl" w:hint="cs"/>
          <w:strike/>
          <w:vanish/>
          <w:sz w:val="16"/>
          <w:szCs w:val="22"/>
          <w:shd w:val="clear" w:color="auto" w:fill="FFFF99"/>
          <w:rtl/>
        </w:rPr>
        <w:t>והתמלוגים לפי חוק זה</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התמלוגים ותשלומי החובה לפי חוק זה</w:t>
      </w:r>
      <w:r w:rsidRPr="0088080B">
        <w:rPr>
          <w:rStyle w:val="default"/>
          <w:rFonts w:cs="FrankRuehl" w:hint="cs"/>
          <w:vanish/>
          <w:sz w:val="16"/>
          <w:szCs w:val="22"/>
          <w:shd w:val="clear" w:color="auto" w:fill="FFFF99"/>
          <w:rtl/>
        </w:rPr>
        <w:t xml:space="preserve"> תחול פקודת המסים (גביה), כאילו היו מס כמשמעותו באותה פקודה; </w:t>
      </w:r>
      <w:r w:rsidRPr="0088080B">
        <w:rPr>
          <w:rStyle w:val="default"/>
          <w:rFonts w:cs="FrankRuehl" w:hint="cs"/>
          <w:strike/>
          <w:vanish/>
          <w:sz w:val="16"/>
          <w:szCs w:val="22"/>
          <w:shd w:val="clear" w:color="auto" w:fill="FFFF99"/>
          <w:rtl/>
        </w:rPr>
        <w:t xml:space="preserve">לענין זה, "אגרות", "דמי רישיון" או "תמלוגים"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אגרות, דמי רישיון או תמלוגים לפי חוק זה, שנשלחה לחייב</w:t>
      </w:r>
      <w:r w:rsidR="00893704" w:rsidRPr="0088080B">
        <w:rPr>
          <w:rStyle w:val="default"/>
          <w:rFonts w:cs="FrankRuehl" w:hint="cs"/>
          <w:vanish/>
          <w:sz w:val="16"/>
          <w:szCs w:val="22"/>
          <w:shd w:val="clear" w:color="auto" w:fill="FFFF99"/>
          <w:rtl/>
        </w:rPr>
        <w:t xml:space="preserve"> </w:t>
      </w:r>
      <w:r w:rsidR="00893704" w:rsidRPr="0088080B">
        <w:rPr>
          <w:rStyle w:val="default"/>
          <w:rFonts w:cs="FrankRuehl" w:hint="cs"/>
          <w:vanish/>
          <w:sz w:val="16"/>
          <w:szCs w:val="22"/>
          <w:u w:val="single"/>
          <w:shd w:val="clear" w:color="auto" w:fill="FFFF99"/>
          <w:rtl/>
        </w:rPr>
        <w:t xml:space="preserve">לעניין זה, "אגרות", "דמי רישיון", "תמלוגים" או "תשלומי חובה" </w:t>
      </w:r>
      <w:r w:rsidR="00893704" w:rsidRPr="0088080B">
        <w:rPr>
          <w:rStyle w:val="default"/>
          <w:rFonts w:cs="FrankRuehl"/>
          <w:vanish/>
          <w:sz w:val="16"/>
          <w:szCs w:val="22"/>
          <w:u w:val="single"/>
          <w:shd w:val="clear" w:color="auto" w:fill="FFFF99"/>
          <w:rtl/>
        </w:rPr>
        <w:t>–</w:t>
      </w:r>
      <w:r w:rsidR="00893704" w:rsidRPr="0088080B">
        <w:rPr>
          <w:rStyle w:val="default"/>
          <w:rFonts w:cs="FrankRuehl" w:hint="cs"/>
          <w:vanish/>
          <w:sz w:val="16"/>
          <w:szCs w:val="22"/>
          <w:u w:val="single"/>
          <w:shd w:val="clear" w:color="auto" w:fill="FFFF99"/>
          <w:rtl/>
        </w:rPr>
        <w:t xml:space="preserve"> אגרות, דמי רישיון או תמלוגים לפי חוק זה, וכן תשלומי חובה כמשמעותם בסעיף 14ג, שנשלחה לחייב</w:t>
      </w:r>
      <w:r w:rsidRPr="0088080B">
        <w:rPr>
          <w:rStyle w:val="default"/>
          <w:rFonts w:cs="FrankRuehl" w:hint="cs"/>
          <w:vanish/>
          <w:sz w:val="16"/>
          <w:szCs w:val="22"/>
          <w:shd w:val="clear" w:color="auto" w:fill="FFFF99"/>
          <w:rtl/>
        </w:rPr>
        <w:t xml:space="preserve"> הודעה בכתב על חיובו בהם וניתנה לו אפשרות לטעון את טענותיו כנגד החיוב.</w:t>
      </w:r>
      <w:bookmarkEnd w:id="577"/>
    </w:p>
    <w:p w:rsidR="00F24715" w:rsidRDefault="00F24715">
      <w:pPr>
        <w:pStyle w:val="P00"/>
        <w:spacing w:before="72"/>
        <w:ind w:left="0" w:right="1134"/>
        <w:rPr>
          <w:rStyle w:val="default"/>
          <w:rFonts w:cs="FrankRuehl" w:hint="cs"/>
          <w:rtl/>
        </w:rPr>
      </w:pPr>
      <w:r>
        <w:rPr>
          <w:lang w:val="he-IL"/>
        </w:rPr>
        <w:pict>
          <v:rect id="_x0000_s2481" style="position:absolute;left:0;text-align:left;margin-left:464.5pt;margin-top:8.05pt;width:75.05pt;height:20pt;z-index:251646976" o:allowincell="f" filled="f" stroked="f" strokecolor="lime" strokeweight=".25pt">
            <v:textbox style="mso-next-textbox:#_x0000_s2481" inset="0,0,0,0">
              <w:txbxContent>
                <w:p w:rsidR="00F17E28" w:rsidRDefault="00F17E28">
                  <w:pPr>
                    <w:spacing w:line="160" w:lineRule="exact"/>
                    <w:jc w:val="left"/>
                    <w:rPr>
                      <w:rFonts w:cs="Miriam"/>
                      <w:noProof/>
                      <w:szCs w:val="18"/>
                      <w:rtl/>
                    </w:rPr>
                  </w:pPr>
                  <w:r>
                    <w:rPr>
                      <w:rFonts w:cs="Miriam" w:hint="cs"/>
                      <w:szCs w:val="18"/>
                      <w:rtl/>
                    </w:rPr>
                    <w:t xml:space="preserve">(תיקון מס' 21) </w:t>
                  </w:r>
                  <w:r>
                    <w:rPr>
                      <w:rFonts w:cs="Miriam"/>
                      <w:szCs w:val="18"/>
                      <w:rtl/>
                    </w:rPr>
                    <w:br/>
                  </w:r>
                  <w:r>
                    <w:rPr>
                      <w:rFonts w:cs="Miriam" w:hint="cs"/>
                      <w:szCs w:val="18"/>
                      <w:rtl/>
                    </w:rPr>
                    <w:t>תש"ס-2000</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בוטל).</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8" w:name="Rov451"/>
      <w:r w:rsidRPr="0088080B">
        <w:rPr>
          <w:rStyle w:val="default"/>
          <w:rFonts w:cs="FrankRuehl" w:hint="cs"/>
          <w:vanish/>
          <w:color w:val="FF0000"/>
          <w:szCs w:val="20"/>
          <w:shd w:val="clear" w:color="auto" w:fill="FFFF99"/>
          <w:rtl/>
        </w:rPr>
        <w:t>מיום 1.1.2000</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21</w:t>
      </w:r>
    </w:p>
    <w:p w:rsidR="00F24715" w:rsidRPr="0088080B" w:rsidRDefault="00F24715">
      <w:pPr>
        <w:pStyle w:val="P00"/>
        <w:spacing w:before="0"/>
        <w:ind w:left="0" w:right="1134"/>
        <w:rPr>
          <w:rStyle w:val="default"/>
          <w:rFonts w:cs="FrankRuehl" w:hint="cs"/>
          <w:vanish/>
          <w:szCs w:val="20"/>
          <w:shd w:val="clear" w:color="auto" w:fill="FFFF99"/>
          <w:rtl/>
        </w:rPr>
      </w:pPr>
      <w:hyperlink r:id="rId1787" w:history="1">
        <w:r w:rsidRPr="0088080B">
          <w:rPr>
            <w:rStyle w:val="Hyperlink"/>
            <w:rFonts w:hint="cs"/>
            <w:vanish/>
            <w:szCs w:val="20"/>
            <w:shd w:val="clear" w:color="auto" w:fill="FFFF99"/>
            <w:rtl/>
          </w:rPr>
          <w:t>ס"ח תש"ס מס' 1724</w:t>
        </w:r>
      </w:hyperlink>
      <w:r w:rsidRPr="0088080B">
        <w:rPr>
          <w:rStyle w:val="default"/>
          <w:rFonts w:cs="FrankRuehl" w:hint="cs"/>
          <w:vanish/>
          <w:szCs w:val="20"/>
          <w:shd w:val="clear" w:color="auto" w:fill="FFFF99"/>
          <w:rtl/>
        </w:rPr>
        <w:t xml:space="preserve"> מיום 10.1.2000 עמ' 82 (</w:t>
      </w:r>
      <w:hyperlink r:id="rId1788" w:history="1">
        <w:r w:rsidRPr="0088080B">
          <w:rPr>
            <w:rStyle w:val="Hyperlink"/>
            <w:rFonts w:hint="cs"/>
            <w:vanish/>
            <w:szCs w:val="20"/>
            <w:shd w:val="clear" w:color="auto" w:fill="FFFF99"/>
            <w:rtl/>
          </w:rPr>
          <w:t>ה"ח 2824</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סעיף 55</w:t>
      </w:r>
    </w:p>
    <w:p w:rsidR="00F24715" w:rsidRPr="0088080B" w:rsidRDefault="00F24715">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נוסח קודם:</w:t>
      </w:r>
    </w:p>
    <w:p w:rsidR="00F24715" w:rsidRPr="0088080B" w:rsidRDefault="00F24715">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ביקורת</w:t>
      </w:r>
    </w:p>
    <w:p w:rsidR="00F24715" w:rsidRDefault="00F24715">
      <w:pPr>
        <w:pStyle w:val="P00"/>
        <w:spacing w:before="0"/>
        <w:ind w:left="0" w:right="1134"/>
        <w:rPr>
          <w:rStyle w:val="default"/>
          <w:rFonts w:cs="FrankRuehl" w:hint="cs"/>
          <w:strike/>
          <w:sz w:val="2"/>
          <w:szCs w:val="2"/>
          <w:rtl/>
        </w:rPr>
      </w:pPr>
      <w:r w:rsidRPr="0088080B">
        <w:rPr>
          <w:rStyle w:val="default"/>
          <w:rFonts w:cs="FrankRuehl" w:hint="cs"/>
          <w:strike/>
          <w:vanish/>
          <w:sz w:val="22"/>
          <w:szCs w:val="22"/>
          <w:shd w:val="clear" w:color="auto" w:fill="FFFF99"/>
          <w:rtl/>
        </w:rPr>
        <w:t>55.</w:t>
      </w:r>
      <w:r w:rsidRPr="0088080B">
        <w:rPr>
          <w:rStyle w:val="default"/>
          <w:rFonts w:cs="FrankRuehl" w:hint="cs"/>
          <w:strike/>
          <w:vanish/>
          <w:sz w:val="22"/>
          <w:szCs w:val="22"/>
          <w:shd w:val="clear" w:color="auto" w:fill="FFFF99"/>
          <w:rtl/>
        </w:rPr>
        <w:tab/>
        <w:t>בעל הרשיון הכללי וכן בעל רשיון מיוחד שנקבע כך ברשיונו יהיו גוף מבוקר כמשמעותו בסעיף 9(6) לחוק מבקר המדינה, התשי"ח-1958 [נוסח משולב].</w:t>
      </w:r>
      <w:bookmarkEnd w:id="578"/>
    </w:p>
    <w:p w:rsidR="00F24715" w:rsidRDefault="00F24715">
      <w:pPr>
        <w:pStyle w:val="P00"/>
        <w:spacing w:before="72"/>
        <w:ind w:left="0" w:right="1134"/>
        <w:rPr>
          <w:rStyle w:val="default"/>
          <w:rFonts w:cs="FrankRuehl" w:hint="cs"/>
          <w:rtl/>
        </w:rPr>
      </w:pPr>
      <w:r>
        <w:rPr>
          <w:lang w:val="he-IL"/>
        </w:rPr>
        <w:pict>
          <v:rect id="_x0000_s2482" style="position:absolute;left:0;text-align:left;margin-left:464.5pt;margin-top:8.05pt;width:75.05pt;height:19.05pt;z-index:251648000" o:allowincell="f" filled="f" stroked="f" strokecolor="lime" strokeweight=".25pt">
            <v:textbox style="mso-next-textbox:#_x0000_s2482" inset="0,0,0,0">
              <w:txbxContent>
                <w:p w:rsidR="00DD747F" w:rsidRDefault="00DD747F">
                  <w:pPr>
                    <w:spacing w:line="160" w:lineRule="exact"/>
                    <w:jc w:val="left"/>
                    <w:rPr>
                      <w:rFonts w:cs="Miriam"/>
                      <w:noProof/>
                      <w:szCs w:val="18"/>
                      <w:rtl/>
                    </w:rPr>
                  </w:pPr>
                  <w:r>
                    <w:rPr>
                      <w:rFonts w:cs="Miriam" w:hint="cs"/>
                      <w:szCs w:val="18"/>
                      <w:rtl/>
                    </w:rPr>
                    <w:t>(תיקון מס' 76)</w:t>
                  </w:r>
                  <w:r>
                    <w:rPr>
                      <w:rFonts w:cs="Miriam" w:hint="cs"/>
                      <w:szCs w:val="18"/>
                    </w:rPr>
                    <w:t xml:space="preserve"> </w:t>
                  </w:r>
                  <w:r>
                    <w:rPr>
                      <w:rFonts w:cs="Miriam" w:hint="cs"/>
                      <w:szCs w:val="18"/>
                      <w:rtl/>
                    </w:rPr>
                    <w:t>תשפ"ב-2022</w:t>
                  </w:r>
                </w:p>
              </w:txbxContent>
            </v:textbox>
            <w10:anchorlock/>
          </v:rect>
        </w:pict>
      </w:r>
      <w:r>
        <w:rPr>
          <w:rStyle w:val="big-number"/>
          <w:rtl/>
        </w:rPr>
        <w:t>55</w:t>
      </w:r>
      <w:r>
        <w:rPr>
          <w:rStyle w:val="default"/>
          <w:rFonts w:cs="FrankRuehl"/>
          <w:rtl/>
        </w:rPr>
        <w:t>א</w:t>
      </w:r>
      <w:r>
        <w:rPr>
          <w:rStyle w:val="default"/>
          <w:rFonts w:cs="FrankRuehl" w:hint="cs"/>
          <w:rtl/>
        </w:rPr>
        <w:t>.</w:t>
      </w:r>
      <w:r>
        <w:rPr>
          <w:rStyle w:val="default"/>
          <w:rFonts w:cs="FrankRuehl"/>
          <w:rtl/>
        </w:rPr>
        <w:tab/>
      </w:r>
      <w:r w:rsidR="00C75EA6">
        <w:rPr>
          <w:rStyle w:val="default"/>
          <w:rFonts w:cs="FrankRuehl" w:hint="cs"/>
          <w:rtl/>
        </w:rPr>
        <w:t>(בוטל)</w:t>
      </w:r>
      <w:r>
        <w:rPr>
          <w:rStyle w:val="default"/>
          <w:rFonts w:cs="FrankRuehl" w:hint="cs"/>
          <w:rtl/>
        </w:rPr>
        <w:t>.</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79" w:name="Rov720"/>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789"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790"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791"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סעיף 55א</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p>
    <w:p w:rsidR="003527C6" w:rsidRPr="0088080B" w:rsidRDefault="003527C6" w:rsidP="003527C6">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3527C6" w:rsidRPr="0088080B" w:rsidRDefault="003527C6" w:rsidP="003527C6">
      <w:pPr>
        <w:pStyle w:val="P00"/>
        <w:spacing w:before="0"/>
        <w:ind w:left="0" w:right="1134"/>
        <w:rPr>
          <w:rStyle w:val="default"/>
          <w:rFonts w:ascii="FrankRuehl" w:hAnsi="FrankRuehl" w:cs="FrankRuehl"/>
          <w:vanish/>
          <w:szCs w:val="20"/>
          <w:shd w:val="clear" w:color="auto" w:fill="FFFF99"/>
          <w:rtl/>
        </w:rPr>
      </w:pPr>
      <w:hyperlink r:id="rId179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79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3527C6" w:rsidRPr="0088080B" w:rsidRDefault="00DD747F" w:rsidP="003527C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55א</w:t>
      </w:r>
    </w:p>
    <w:p w:rsidR="003527C6" w:rsidRPr="0088080B" w:rsidRDefault="003527C6" w:rsidP="003527C6">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3527C6" w:rsidRPr="0088080B" w:rsidRDefault="00DD747F" w:rsidP="003527C6">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תחולת פקודת הטלגרף האלחוטי</w:t>
      </w:r>
    </w:p>
    <w:p w:rsidR="00DD747F" w:rsidRPr="00DD747F" w:rsidRDefault="00DD747F" w:rsidP="00DD747F">
      <w:pPr>
        <w:pStyle w:val="P00"/>
        <w:spacing w:before="0"/>
        <w:ind w:left="0"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55א</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הוראות הפקודה יחולו על בעל רישיון, בעל ר</w:t>
      </w:r>
      <w:r w:rsidRPr="0088080B">
        <w:rPr>
          <w:rStyle w:val="default"/>
          <w:rFonts w:cs="FrankRuehl"/>
          <w:strike/>
          <w:vanish/>
          <w:sz w:val="22"/>
          <w:szCs w:val="22"/>
          <w:shd w:val="clear" w:color="auto" w:fill="FFFF99"/>
          <w:rtl/>
        </w:rPr>
        <w:t>י</w:t>
      </w:r>
      <w:r w:rsidRPr="0088080B">
        <w:rPr>
          <w:rStyle w:val="default"/>
          <w:rFonts w:cs="FrankRuehl" w:hint="cs"/>
          <w:strike/>
          <w:vanish/>
          <w:sz w:val="22"/>
          <w:szCs w:val="22"/>
          <w:shd w:val="clear" w:color="auto" w:fill="FFFF99"/>
          <w:rtl/>
        </w:rPr>
        <w:t>שיון לשידורים, ועל מי שקיבל אישור סוג לפי חוק זה.</w:t>
      </w:r>
      <w:bookmarkEnd w:id="579"/>
    </w:p>
    <w:p w:rsidR="003527C6" w:rsidRPr="00DD747F" w:rsidRDefault="003527C6" w:rsidP="00DD747F">
      <w:pPr>
        <w:pStyle w:val="P00"/>
        <w:spacing w:before="72"/>
        <w:ind w:left="0" w:right="1134"/>
        <w:rPr>
          <w:rStyle w:val="default"/>
          <w:rFonts w:cs="FrankRuehl"/>
          <w:rtl/>
        </w:rPr>
      </w:pPr>
    </w:p>
    <w:p w:rsidR="00F24715" w:rsidRDefault="00F24715">
      <w:pPr>
        <w:pStyle w:val="P00"/>
        <w:spacing w:before="72"/>
        <w:ind w:left="0" w:right="1134"/>
        <w:rPr>
          <w:rStyle w:val="default"/>
          <w:rFonts w:cs="FrankRuehl" w:hint="cs"/>
          <w:rtl/>
        </w:rPr>
      </w:pPr>
      <w:bookmarkStart w:id="580" w:name="Seif124"/>
      <w:bookmarkEnd w:id="580"/>
      <w:r>
        <w:rPr>
          <w:lang w:val="he-IL"/>
        </w:rPr>
        <w:pict>
          <v:rect id="_x0000_s2483" style="position:absolute;left:0;text-align:left;margin-left:464.5pt;margin-top:8.05pt;width:75.05pt;height:40pt;z-index:251649024"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 xml:space="preserve">טור מרישוי </w:t>
                  </w:r>
                  <w:r>
                    <w:rPr>
                      <w:rFonts w:cs="Miriam"/>
                      <w:szCs w:val="18"/>
                      <w:rtl/>
                    </w:rPr>
                    <w:t>ל</w:t>
                  </w:r>
                  <w:r>
                    <w:rPr>
                      <w:rFonts w:cs="Miriam" w:hint="cs"/>
                      <w:szCs w:val="18"/>
                      <w:rtl/>
                    </w:rPr>
                    <w:t>פי חוק החשמל</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55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סעיף 6(א) לחוק החשמל, תשי"ד-1954, לא יחול לענין ביצוע פעולות במרכיבי רשת בזק ציבורית, אשר המתח החשמלי בהם אינו עולה על 65 וולט.</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81" w:name="Rov453"/>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79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79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79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spacing w:before="0"/>
        <w:ind w:left="0" w:right="1134"/>
        <w:rPr>
          <w:rStyle w:val="default"/>
          <w:rFonts w:cs="FrankRuehl" w:hint="cs"/>
          <w:b/>
          <w:bCs/>
          <w:sz w:val="2"/>
          <w:szCs w:val="2"/>
          <w:rtl/>
        </w:rPr>
      </w:pPr>
      <w:r w:rsidRPr="0088080B">
        <w:rPr>
          <w:rStyle w:val="default"/>
          <w:rFonts w:cs="FrankRuehl" w:hint="cs"/>
          <w:b/>
          <w:bCs/>
          <w:vanish/>
          <w:szCs w:val="20"/>
          <w:shd w:val="clear" w:color="auto" w:fill="FFFF99"/>
          <w:rtl/>
        </w:rPr>
        <w:t>הוספת סעיף 55ב</w:t>
      </w:r>
      <w:bookmarkEnd w:id="581"/>
    </w:p>
    <w:p w:rsidR="00F24715" w:rsidRDefault="00F24715">
      <w:pPr>
        <w:pStyle w:val="P00"/>
        <w:spacing w:before="72"/>
        <w:ind w:left="0" w:right="1134"/>
        <w:rPr>
          <w:rStyle w:val="default"/>
          <w:rFonts w:cs="FrankRuehl" w:hint="cs"/>
          <w:rtl/>
        </w:rPr>
      </w:pPr>
      <w:bookmarkStart w:id="582" w:name="Seif125"/>
      <w:bookmarkEnd w:id="582"/>
      <w:r>
        <w:rPr>
          <w:lang w:val="he-IL"/>
        </w:rPr>
        <w:pict>
          <v:rect id="_x0000_s2484" style="position:absolute;left:0;text-align:left;margin-left:464.5pt;margin-top:8.05pt;width:75.05pt;height:30pt;z-index:25165004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יקון פקודת הדואר</w:t>
                  </w:r>
                </w:p>
                <w:p w:rsidR="00F17E28" w:rsidRDefault="00F17E28">
                  <w:pPr>
                    <w:spacing w:line="160" w:lineRule="exact"/>
                    <w:jc w:val="left"/>
                    <w:rPr>
                      <w:rFonts w:cs="Miriam"/>
                      <w:noProof/>
                      <w:szCs w:val="18"/>
                      <w:rtl/>
                    </w:rPr>
                  </w:pPr>
                  <w:r>
                    <w:rPr>
                      <w:rFonts w:cs="Miriam" w:hint="cs"/>
                      <w:szCs w:val="18"/>
                      <w:rtl/>
                    </w:rPr>
                    <w:t>(תיקון מס' 25) תשס"א-2001</w:t>
                  </w:r>
                </w:p>
              </w:txbxContent>
            </v:textbox>
            <w10:anchorlock/>
          </v:rect>
        </w:pict>
      </w:r>
      <w:r>
        <w:rPr>
          <w:rStyle w:val="big-number"/>
          <w:rtl/>
        </w:rPr>
        <w:t>56.</w:t>
      </w:r>
      <w:r>
        <w:rPr>
          <w:rStyle w:val="big-number"/>
          <w:rtl/>
        </w:rPr>
        <w:tab/>
      </w:r>
      <w:r>
        <w:rPr>
          <w:rStyle w:val="default"/>
          <w:rFonts w:cs="FrankRuehl" w:hint="cs"/>
          <w:rtl/>
        </w:rPr>
        <w:t xml:space="preserve">בפקודת הדואר [נוסח חדש], תשל"ז-1976 (להלן </w:t>
      </w:r>
      <w:r>
        <w:rPr>
          <w:rStyle w:val="default"/>
          <w:rFonts w:cs="FrankRuehl"/>
          <w:rtl/>
        </w:rPr>
        <w:t>–</w:t>
      </w:r>
      <w:r>
        <w:rPr>
          <w:rStyle w:val="default"/>
          <w:rFonts w:cs="FrankRuehl" w:hint="cs"/>
          <w:rtl/>
        </w:rPr>
        <w:t xml:space="preserve"> הפקודה) </w:t>
      </w:r>
      <w:r>
        <w:rPr>
          <w:rStyle w:val="default"/>
          <w:rFonts w:cs="FrankRuehl"/>
          <w:rtl/>
        </w:rPr>
        <w:t>–</w:t>
      </w:r>
    </w:p>
    <w:p w:rsidR="00F24715" w:rsidRDefault="00F247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F24715" w:rsidRDefault="00F2471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הגדרות "המנהל", "חברת טלגרף", "טלגרף", "מערכת טלגרף", "מיתקן טלגרף", "עמוד טלגרף", ו"פקיד טלגרף" </w:t>
      </w:r>
      <w:r>
        <w:rPr>
          <w:rStyle w:val="default"/>
          <w:rFonts w:cs="FrankRuehl"/>
          <w:rtl/>
        </w:rPr>
        <w:t>–</w:t>
      </w:r>
      <w:r>
        <w:rPr>
          <w:rStyle w:val="default"/>
          <w:rFonts w:cs="FrankRuehl" w:hint="cs"/>
          <w:rtl/>
        </w:rPr>
        <w:t xml:space="preserve"> יימחקו;</w:t>
      </w:r>
    </w:p>
    <w:p w:rsidR="00F24715" w:rsidRDefault="00F2471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הגדרת "בול" יבוא:</w:t>
      </w:r>
    </w:p>
    <w:p w:rsidR="00F24715" w:rsidRDefault="00F24715">
      <w:pPr>
        <w:pStyle w:val="P00"/>
        <w:spacing w:before="72"/>
        <w:ind w:left="1474" w:right="1134"/>
        <w:rPr>
          <w:rStyle w:val="default"/>
          <w:rFonts w:cs="FrankRuehl" w:hint="cs"/>
          <w:rtl/>
        </w:rPr>
      </w:pPr>
      <w:r>
        <w:rPr>
          <w:rStyle w:val="default"/>
          <w:rFonts w:cs="FrankRuehl" w:hint="cs"/>
          <w:rtl/>
        </w:rPr>
        <w:t xml:space="preserve">""בזק" ו"מיתקן בזק" </w:t>
      </w:r>
      <w:r>
        <w:rPr>
          <w:rStyle w:val="default"/>
          <w:rFonts w:cs="FrankRuehl"/>
          <w:rtl/>
        </w:rPr>
        <w:t>–</w:t>
      </w:r>
      <w:r>
        <w:rPr>
          <w:rStyle w:val="default"/>
          <w:rFonts w:cs="FrankRuehl" w:hint="cs"/>
          <w:rtl/>
        </w:rPr>
        <w:t xml:space="preserve"> כהגדרתם בחוק הבזק, התשמ"ב-1982;";</w:t>
      </w:r>
    </w:p>
    <w:p w:rsidR="00F24715" w:rsidRDefault="00F247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בכל מקום, במקום "טל</w:t>
      </w:r>
      <w:r w:rsidR="00DC7CDB">
        <w:rPr>
          <w:rStyle w:val="default"/>
          <w:rFonts w:cs="FrankRuehl" w:hint="cs"/>
          <w:rtl/>
        </w:rPr>
        <w:t>גר</w:t>
      </w:r>
      <w:r>
        <w:rPr>
          <w:rStyle w:val="default"/>
          <w:rFonts w:cs="FrankRuehl" w:hint="cs"/>
          <w:rtl/>
        </w:rPr>
        <w:t>ף" יבוא "בזק", אולם בסעיף 60(א)(1) במקום "בטלגרף" יבוא "במיתקן בזק";</w:t>
      </w:r>
    </w:p>
    <w:p w:rsidR="00F24715" w:rsidRDefault="00F247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בכל מקום, במקום "פקיד טלגרף", יבוא "פקיד דואר";</w:t>
      </w:r>
    </w:p>
    <w:p w:rsidR="00F24715" w:rsidRDefault="00F2471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סימן א' בפרק ג' </w:t>
      </w:r>
      <w:r>
        <w:rPr>
          <w:rStyle w:val="default"/>
          <w:rFonts w:cs="FrankRuehl"/>
          <w:rtl/>
        </w:rPr>
        <w:t>–</w:t>
      </w:r>
      <w:r>
        <w:rPr>
          <w:rStyle w:val="default"/>
          <w:rFonts w:cs="FrankRuehl" w:hint="cs"/>
          <w:rtl/>
        </w:rPr>
        <w:t xml:space="preserve"> בטל;</w:t>
      </w:r>
    </w:p>
    <w:p w:rsidR="00F24715" w:rsidRDefault="00F2471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סעיפים 61, 71, 72 ו-73 </w:t>
      </w:r>
      <w:r>
        <w:rPr>
          <w:rStyle w:val="default"/>
          <w:rFonts w:cs="FrankRuehl"/>
          <w:rtl/>
        </w:rPr>
        <w:t>–</w:t>
      </w:r>
      <w:r>
        <w:rPr>
          <w:rStyle w:val="default"/>
          <w:rFonts w:cs="FrankRuehl" w:hint="cs"/>
          <w:rtl/>
        </w:rPr>
        <w:t xml:space="preserve"> בטלים;</w:t>
      </w:r>
    </w:p>
    <w:p w:rsidR="00F24715" w:rsidRDefault="00F2471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בסעיף 77, המלים "או פקיד טלגרף" </w:t>
      </w:r>
      <w:r>
        <w:rPr>
          <w:rStyle w:val="default"/>
          <w:rFonts w:cs="FrankRuehl"/>
          <w:rtl/>
        </w:rPr>
        <w:t>–</w:t>
      </w:r>
      <w:r>
        <w:rPr>
          <w:rStyle w:val="default"/>
          <w:rFonts w:cs="FrankRuehl" w:hint="cs"/>
          <w:rtl/>
        </w:rPr>
        <w:t xml:space="preserve"> יימחקו;</w:t>
      </w:r>
    </w:p>
    <w:p w:rsidR="00F24715" w:rsidRDefault="00F2471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סעיפים 97 עד 107 </w:t>
      </w:r>
      <w:r>
        <w:rPr>
          <w:rStyle w:val="default"/>
          <w:rFonts w:cs="FrankRuehl"/>
          <w:rtl/>
        </w:rPr>
        <w:t>–</w:t>
      </w:r>
      <w:r>
        <w:rPr>
          <w:rStyle w:val="default"/>
          <w:rFonts w:cs="FrankRuehl" w:hint="cs"/>
          <w:rtl/>
        </w:rPr>
        <w:t xml:space="preserve"> בטלים;</w:t>
      </w:r>
    </w:p>
    <w:p w:rsidR="00F24715" w:rsidRDefault="00F24715">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בסעיף 108 </w:t>
      </w:r>
      <w:r>
        <w:rPr>
          <w:rStyle w:val="default"/>
          <w:rFonts w:cs="FrankRuehl"/>
          <w:rtl/>
        </w:rPr>
        <w:t>–</w:t>
      </w:r>
    </w:p>
    <w:p w:rsidR="00F24715" w:rsidRDefault="00F2471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בסעיף קטן (א), המלים "תא טלפון" </w:t>
      </w:r>
      <w:r>
        <w:rPr>
          <w:rStyle w:val="default"/>
          <w:rFonts w:cs="FrankRuehl"/>
          <w:rtl/>
        </w:rPr>
        <w:t>–</w:t>
      </w:r>
      <w:r>
        <w:rPr>
          <w:rStyle w:val="default"/>
          <w:rFonts w:cs="FrankRuehl" w:hint="cs"/>
          <w:rtl/>
        </w:rPr>
        <w:t xml:space="preserve"> יימחקו;</w:t>
      </w:r>
    </w:p>
    <w:p w:rsidR="00F24715" w:rsidRDefault="00F2471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בסעיף קטן (ג), המלים "עמוד טלגרף" </w:t>
      </w:r>
      <w:r>
        <w:rPr>
          <w:rStyle w:val="default"/>
          <w:rFonts w:cs="FrankRuehl"/>
          <w:rtl/>
        </w:rPr>
        <w:t>–</w:t>
      </w:r>
      <w:r>
        <w:rPr>
          <w:rStyle w:val="default"/>
          <w:rFonts w:cs="FrankRuehl" w:hint="cs"/>
          <w:rtl/>
        </w:rPr>
        <w:t xml:space="preserve"> יימחקו;</w:t>
      </w:r>
    </w:p>
    <w:p w:rsidR="00F24715" w:rsidRDefault="00F24715">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סעיף 116 </w:t>
      </w:r>
      <w:r>
        <w:rPr>
          <w:rStyle w:val="default"/>
          <w:rFonts w:cs="FrankRuehl"/>
          <w:rtl/>
        </w:rPr>
        <w:t>–</w:t>
      </w:r>
      <w:r>
        <w:rPr>
          <w:rStyle w:val="default"/>
          <w:rFonts w:cs="FrankRuehl" w:hint="cs"/>
          <w:rtl/>
        </w:rPr>
        <w:t xml:space="preserve"> בטל;</w:t>
      </w:r>
    </w:p>
    <w:p w:rsidR="00F24715" w:rsidRDefault="00F24715">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בסעיף 119, פסקה (1) תימחק ופסקאות (2) עד (5) יסומנו (1) עד (4) כסדרן;</w:t>
      </w:r>
    </w:p>
    <w:p w:rsidR="00F24715" w:rsidRDefault="00F24715">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בתוספת הרביעית, סעיף 1, בסעיף 2, הסימן "2" והמלים "קשר בין-לאומי בטלפון או בטלקס" וסעיף 3 </w:t>
      </w:r>
      <w:r>
        <w:rPr>
          <w:rStyle w:val="default"/>
          <w:rFonts w:cs="FrankRuehl"/>
          <w:rtl/>
        </w:rPr>
        <w:t>–</w:t>
      </w:r>
      <w:r>
        <w:rPr>
          <w:rStyle w:val="default"/>
          <w:rFonts w:cs="FrankRuehl" w:hint="cs"/>
          <w:rtl/>
        </w:rPr>
        <w:t xml:space="preserve"> יימחקו.</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83" w:name="Rov454"/>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797"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798"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799"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Miriam" w:hint="cs"/>
          <w:sz w:val="2"/>
          <w:szCs w:val="2"/>
          <w:rtl/>
        </w:rPr>
      </w:pPr>
      <w:r w:rsidRPr="0088080B">
        <w:rPr>
          <w:rStyle w:val="default"/>
          <w:rFonts w:cs="Miriam" w:hint="cs"/>
          <w:strike/>
          <w:vanish/>
          <w:sz w:val="16"/>
          <w:szCs w:val="16"/>
          <w:shd w:val="clear" w:color="auto" w:fill="FFFF99"/>
          <w:rtl/>
        </w:rPr>
        <w:t>תיקון הפקודה</w:t>
      </w:r>
      <w:r w:rsidRPr="0088080B">
        <w:rPr>
          <w:rStyle w:val="default"/>
          <w:rFonts w:cs="Miriam" w:hint="cs"/>
          <w:vanish/>
          <w:sz w:val="16"/>
          <w:szCs w:val="16"/>
          <w:shd w:val="clear" w:color="auto" w:fill="FFFF99"/>
          <w:rtl/>
        </w:rPr>
        <w:t xml:space="preserve"> </w:t>
      </w:r>
      <w:r w:rsidRPr="0088080B">
        <w:rPr>
          <w:rStyle w:val="default"/>
          <w:rFonts w:cs="Miriam" w:hint="cs"/>
          <w:vanish/>
          <w:sz w:val="16"/>
          <w:szCs w:val="16"/>
          <w:u w:val="single"/>
          <w:shd w:val="clear" w:color="auto" w:fill="FFFF99"/>
          <w:rtl/>
        </w:rPr>
        <w:t>תיקון פקודת הדואר</w:t>
      </w:r>
      <w:bookmarkEnd w:id="583"/>
    </w:p>
    <w:p w:rsidR="00F24715" w:rsidRDefault="00F24715">
      <w:pPr>
        <w:pStyle w:val="P00"/>
        <w:spacing w:before="72"/>
        <w:ind w:left="0" w:right="1134"/>
        <w:rPr>
          <w:rStyle w:val="default"/>
          <w:rFonts w:cs="FrankRuehl" w:hint="cs"/>
          <w:rtl/>
        </w:rPr>
      </w:pPr>
      <w:bookmarkStart w:id="584" w:name="Seif126"/>
      <w:bookmarkEnd w:id="584"/>
      <w:r>
        <w:rPr>
          <w:lang w:val="he-IL"/>
        </w:rPr>
        <w:pict>
          <v:rect id="_x0000_s2485" style="position:absolute;left:0;text-align:left;margin-left:464.5pt;margin-top:8.05pt;width:75.05pt;height:20pt;z-index:25165107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תכנון והבניה</w:t>
                  </w:r>
                </w:p>
              </w:txbxContent>
            </v:textbox>
            <w10:anchorlock/>
          </v:rect>
        </w:pict>
      </w:r>
      <w:r>
        <w:rPr>
          <w:rStyle w:val="big-number"/>
          <w:rtl/>
        </w:rPr>
        <w:t>57</w:t>
      </w:r>
      <w:r>
        <w:rPr>
          <w:rStyle w:val="default"/>
          <w:rFonts w:cs="FrankRuehl"/>
          <w:rtl/>
        </w:rPr>
        <w:t>.</w:t>
      </w:r>
      <w:r>
        <w:rPr>
          <w:rStyle w:val="default"/>
          <w:rFonts w:cs="FrankRuehl"/>
          <w:rtl/>
        </w:rPr>
        <w:tab/>
      </w:r>
      <w:r>
        <w:rPr>
          <w:rStyle w:val="default"/>
          <w:rFonts w:cs="FrankRuehl" w:hint="cs"/>
          <w:rtl/>
        </w:rPr>
        <w:t xml:space="preserve">בחוק התכנון והבניה, התשכ"ה-1965 </w:t>
      </w:r>
      <w:r>
        <w:rPr>
          <w:rStyle w:val="default"/>
          <w:rFonts w:cs="FrankRuehl"/>
          <w:rtl/>
        </w:rPr>
        <w:t>–</w:t>
      </w:r>
    </w:p>
    <w:p w:rsidR="00F24715" w:rsidRDefault="00F247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49(3), אחרי "רשת החשמל" יבוא "הבזק";</w:t>
      </w:r>
    </w:p>
    <w:p w:rsidR="00F24715" w:rsidRDefault="00F247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57(5), במקום "לתחבורה ולדרכים" יבוא "לבזק, לתחבורה ולדרכים";</w:t>
      </w:r>
    </w:p>
    <w:p w:rsidR="00F24715" w:rsidRDefault="00F2471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63(1)(ג), במקום "חשמל" יבוא "חשמל, שירות בזק";</w:t>
      </w:r>
    </w:p>
    <w:p w:rsidR="00F24715" w:rsidRDefault="00F2471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69(2), אחרי "בתי ספר" יבוא "מרכזת טלפונים".</w:t>
      </w:r>
    </w:p>
    <w:p w:rsidR="00F24715" w:rsidRDefault="00F24715">
      <w:pPr>
        <w:pStyle w:val="P00"/>
        <w:spacing w:before="72"/>
        <w:ind w:left="0" w:right="1134"/>
        <w:rPr>
          <w:rStyle w:val="default"/>
          <w:rFonts w:cs="FrankRuehl" w:hint="cs"/>
          <w:rtl/>
        </w:rPr>
      </w:pPr>
      <w:bookmarkStart w:id="585" w:name="Seif127"/>
      <w:bookmarkEnd w:id="585"/>
      <w:r>
        <w:rPr>
          <w:lang w:val="he-IL"/>
        </w:rPr>
        <w:pict>
          <v:rect id="_x0000_s2486" style="position:absolute;left:0;text-align:left;margin-left:464.5pt;margin-top:8.05pt;width:75.05pt;height:20.45pt;z-index:25165209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יקון</w:t>
                  </w:r>
                  <w:r>
                    <w:rPr>
                      <w:rFonts w:cs="Miriam"/>
                      <w:szCs w:val="18"/>
                      <w:rtl/>
                    </w:rPr>
                    <w:t xml:space="preserve"> </w:t>
                  </w:r>
                  <w:r>
                    <w:rPr>
                      <w:rFonts w:cs="Miriam" w:hint="cs"/>
                      <w:szCs w:val="18"/>
                      <w:rtl/>
                    </w:rPr>
                    <w:t xml:space="preserve">חוק </w:t>
                  </w:r>
                  <w:r>
                    <w:rPr>
                      <w:rFonts w:cs="Miriam"/>
                      <w:szCs w:val="18"/>
                      <w:rtl/>
                    </w:rPr>
                    <w:t>י</w:t>
                  </w:r>
                  <w:r>
                    <w:rPr>
                      <w:rFonts w:cs="Miriam" w:hint="cs"/>
                      <w:szCs w:val="18"/>
                      <w:rtl/>
                    </w:rPr>
                    <w:t xml:space="preserve">ישוב סכסוכי </w:t>
                  </w:r>
                  <w:r>
                    <w:rPr>
                      <w:rFonts w:cs="Miriam"/>
                      <w:szCs w:val="18"/>
                      <w:rtl/>
                    </w:rPr>
                    <w:t>ע</w:t>
                  </w:r>
                  <w:r>
                    <w:rPr>
                      <w:rFonts w:cs="Miriam" w:hint="cs"/>
                      <w:szCs w:val="18"/>
                      <w:rtl/>
                    </w:rPr>
                    <w:t>בודה</w:t>
                  </w:r>
                </w:p>
              </w:txbxContent>
            </v:textbox>
            <w10:anchorlock/>
          </v:rect>
        </w:pict>
      </w:r>
      <w:r>
        <w:rPr>
          <w:rStyle w:val="big-number"/>
          <w:rtl/>
        </w:rPr>
        <w:t>58</w:t>
      </w:r>
      <w:r>
        <w:rPr>
          <w:rStyle w:val="default"/>
          <w:rFonts w:cs="FrankRuehl"/>
          <w:rtl/>
        </w:rPr>
        <w:t>.</w:t>
      </w:r>
      <w:r>
        <w:rPr>
          <w:rStyle w:val="default"/>
          <w:rFonts w:cs="FrankRuehl"/>
          <w:rtl/>
        </w:rPr>
        <w:tab/>
      </w:r>
      <w:r>
        <w:rPr>
          <w:rStyle w:val="default"/>
          <w:rFonts w:cs="FrankRuehl" w:hint="cs"/>
          <w:rtl/>
        </w:rPr>
        <w:t>בחוק יישוב סכסוכי עבודה, התשי"ז-1957, בהגדרת "שירות ציבורי" שבסעיף 37א, אחרי פסקה (11) יבוא:</w:t>
      </w:r>
    </w:p>
    <w:p w:rsidR="00F24715" w:rsidRDefault="00F24715">
      <w:pPr>
        <w:pStyle w:val="P00"/>
        <w:spacing w:before="72"/>
        <w:ind w:left="624" w:right="1134"/>
        <w:rPr>
          <w:rStyle w:val="default"/>
          <w:rFonts w:cs="FrankRuehl"/>
          <w:rtl/>
        </w:rPr>
      </w:pPr>
      <w:r>
        <w:rPr>
          <w:rStyle w:val="default"/>
          <w:rFonts w:cs="FrankRuehl" w:hint="cs"/>
          <w:rtl/>
        </w:rPr>
        <w:t>"(12)</w:t>
      </w:r>
      <w:r w:rsidR="00DD747F">
        <w:rPr>
          <w:rStyle w:val="default"/>
          <w:rFonts w:cs="FrankRuehl" w:hint="cs"/>
          <w:rtl/>
        </w:rPr>
        <w:t xml:space="preserve"> </w:t>
      </w:r>
      <w:r>
        <w:rPr>
          <w:rStyle w:val="default"/>
          <w:rFonts w:cs="FrankRuehl" w:hint="cs"/>
          <w:rtl/>
        </w:rPr>
        <w:t>הפעלת מיתקן בזק ומיתקן שירות בזק."</w:t>
      </w:r>
    </w:p>
    <w:p w:rsidR="00DD747F" w:rsidRPr="00C75EA6" w:rsidRDefault="00DD747F" w:rsidP="00DD747F">
      <w:pPr>
        <w:pStyle w:val="P00"/>
        <w:spacing w:before="72"/>
        <w:ind w:left="0" w:right="1134"/>
        <w:rPr>
          <w:rStyle w:val="default"/>
          <w:rFonts w:cs="FrankRuehl"/>
          <w:rtl/>
        </w:rPr>
      </w:pPr>
      <w:bookmarkStart w:id="586" w:name="Seif202"/>
      <w:bookmarkEnd w:id="586"/>
      <w:r w:rsidRPr="00C75EA6">
        <w:rPr>
          <w:lang w:val="he-IL"/>
        </w:rPr>
        <w:pict>
          <v:rect id="_x0000_s3417" style="position:absolute;left:0;text-align:left;margin-left:464.5pt;margin-top:8.05pt;width:75.05pt;height:26.5pt;z-index:252040192" o:allowincell="f" filled="f" stroked="f" strokecolor="lime" strokeweight=".25pt">
            <v:textbox inset="0,0,0,0">
              <w:txbxContent>
                <w:p w:rsidR="00DD747F" w:rsidRDefault="00E542D5" w:rsidP="00DD747F">
                  <w:pPr>
                    <w:spacing w:line="160" w:lineRule="exact"/>
                    <w:jc w:val="left"/>
                    <w:rPr>
                      <w:rFonts w:cs="Miriam"/>
                      <w:szCs w:val="18"/>
                      <w:rtl/>
                    </w:rPr>
                  </w:pPr>
                  <w:r>
                    <w:rPr>
                      <w:rFonts w:cs="Miriam" w:hint="cs"/>
                      <w:szCs w:val="18"/>
                      <w:rtl/>
                    </w:rPr>
                    <w:t>שינוי התוספות</w:t>
                  </w:r>
                </w:p>
                <w:p w:rsidR="00E542D5" w:rsidRDefault="00E542D5" w:rsidP="00DD747F">
                  <w:pPr>
                    <w:spacing w:line="160" w:lineRule="exact"/>
                    <w:jc w:val="left"/>
                    <w:rPr>
                      <w:rFonts w:cs="Miriam"/>
                      <w:noProof/>
                      <w:szCs w:val="18"/>
                      <w:rtl/>
                    </w:rPr>
                  </w:pPr>
                  <w:r>
                    <w:rPr>
                      <w:rFonts w:cs="Miriam" w:hint="cs"/>
                      <w:szCs w:val="18"/>
                      <w:rtl/>
                    </w:rPr>
                    <w:t>(תיקון מס' 76) תשפ"ב-2022</w:t>
                  </w:r>
                </w:p>
              </w:txbxContent>
            </v:textbox>
            <w10:anchorlock/>
          </v:rect>
        </w:pict>
      </w:r>
      <w:r w:rsidRPr="00C75EA6">
        <w:rPr>
          <w:rStyle w:val="big-number"/>
          <w:rtl/>
        </w:rPr>
        <w:t>58</w:t>
      </w:r>
      <w:r w:rsidR="00E542D5" w:rsidRPr="00C75EA6">
        <w:rPr>
          <w:rStyle w:val="default"/>
          <w:rFonts w:cs="FrankRuehl" w:hint="cs"/>
          <w:rtl/>
        </w:rPr>
        <w:t>א</w:t>
      </w:r>
      <w:r w:rsidRPr="00C75EA6">
        <w:rPr>
          <w:rStyle w:val="default"/>
          <w:rFonts w:cs="FrankRuehl"/>
          <w:rtl/>
        </w:rPr>
        <w:t>.</w:t>
      </w:r>
      <w:r w:rsidRPr="00C75EA6">
        <w:rPr>
          <w:rStyle w:val="default"/>
          <w:rFonts w:cs="FrankRuehl"/>
          <w:rtl/>
        </w:rPr>
        <w:tab/>
      </w:r>
      <w:r w:rsidR="00E542D5" w:rsidRPr="00C75EA6">
        <w:rPr>
          <w:rStyle w:val="default"/>
          <w:rFonts w:cs="FrankRuehl" w:hint="cs"/>
          <w:rtl/>
        </w:rPr>
        <w:t>(א)</w:t>
      </w:r>
      <w:r w:rsidR="00E542D5" w:rsidRPr="00C75EA6">
        <w:rPr>
          <w:rStyle w:val="default"/>
          <w:rFonts w:cs="FrankRuehl"/>
          <w:rtl/>
        </w:rPr>
        <w:tab/>
      </w:r>
      <w:r w:rsidR="00E542D5" w:rsidRPr="00C75EA6">
        <w:rPr>
          <w:rStyle w:val="default"/>
          <w:rFonts w:cs="FrankRuehl" w:hint="cs"/>
          <w:rtl/>
        </w:rPr>
        <w:t xml:space="preserve">השר, </w:t>
      </w:r>
      <w:r w:rsidR="008C5F24" w:rsidRPr="00C75EA6">
        <w:rPr>
          <w:rStyle w:val="default"/>
          <w:rFonts w:cs="FrankRuehl" w:hint="cs"/>
          <w:rtl/>
        </w:rPr>
        <w:t>באישור ועדת הכלכלה של הכנסת, רשאי לשנות בצו את התוספת הראשונה, ובלבד שלא יוסיף שירות לתוספת הראשונה אלא אם כן מצא כי יש הצדקה לכלול אותו בתחום הבזק, בין היתר משיקולים של קידום התחרות, הצורך באספקה רציפה ותקינה של השירות והגנה על צרכני אותו שירות וצרכני שירותי בזק, ונוסף על כך, רשאי הוא להביא בחשבון שיקולים שבטובת הציבור.</w:t>
      </w:r>
    </w:p>
    <w:p w:rsidR="008C5F24" w:rsidRPr="00C75EA6" w:rsidRDefault="008C5F24" w:rsidP="00DD747F">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(ב)</w:t>
      </w:r>
      <w:r w:rsidRPr="00C75EA6">
        <w:rPr>
          <w:rStyle w:val="default"/>
          <w:rFonts w:cs="FrankRuehl"/>
          <w:rtl/>
        </w:rPr>
        <w:tab/>
      </w:r>
      <w:r w:rsidRPr="00C75EA6">
        <w:rPr>
          <w:rStyle w:val="default"/>
          <w:rFonts w:cs="FrankRuehl" w:hint="cs"/>
          <w:rtl/>
        </w:rPr>
        <w:t>השר רשאי לשנות בצו את התוספת השנייה אם מצא כי בשל הקצאתם המוגבלת של התדרים המנויים בה והשימוש בהם להקמת מערכת רדיו טלפון נייד, יש הצדקה כי שירותי הבזק הניתנים באמצעות אותם תדרים יוסדרו באמצעות רישיון כאמור בסעיף 2(ב).</w:t>
      </w:r>
    </w:p>
    <w:p w:rsidR="008C5F24" w:rsidRPr="00C75EA6" w:rsidRDefault="008C5F24" w:rsidP="00DD747F">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(ג)</w:t>
      </w:r>
      <w:r w:rsidRPr="00C75EA6">
        <w:rPr>
          <w:rStyle w:val="default"/>
          <w:rFonts w:cs="FrankRuehl"/>
          <w:rtl/>
        </w:rPr>
        <w:tab/>
      </w:r>
      <w:r w:rsidRPr="00C75EA6">
        <w:rPr>
          <w:rStyle w:val="default"/>
          <w:rFonts w:cs="FrankRuehl" w:hint="cs"/>
          <w:rtl/>
        </w:rPr>
        <w:t>השר, באישור ועדת הכלכלה של הכנסת, רשאי לשנות בצו את התוספת השלישית, ובלבד שלא יוסיף מדינה לתוספת השלישית אלא אם כן שוכנע כי באותה מדינה יש אסדרה של מתן שירותי בזק שמאפייניה דומים להוראות הדין הקבועות בישראל לעניין תחרות בתחום הבזק ורמת השירותים בו.</w:t>
      </w:r>
    </w:p>
    <w:p w:rsidR="008C5F24" w:rsidRPr="00C75EA6" w:rsidRDefault="008C5F24" w:rsidP="00DD747F">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(ד)</w:t>
      </w:r>
      <w:r w:rsidRPr="00C75EA6">
        <w:rPr>
          <w:rStyle w:val="default"/>
          <w:rFonts w:cs="FrankRuehl"/>
          <w:rtl/>
        </w:rPr>
        <w:tab/>
      </w:r>
      <w:r w:rsidRPr="00C75EA6">
        <w:rPr>
          <w:rStyle w:val="default"/>
          <w:rFonts w:cs="FrankRuehl" w:hint="cs"/>
          <w:rtl/>
        </w:rPr>
        <w:t>השר, בהסכמת שר המשפטים ובאישור ועדת הכלכלה של הכנסת, רשאי לשנות בצו את התוספת הרביעית.</w:t>
      </w:r>
    </w:p>
    <w:p w:rsidR="00DD747F" w:rsidRPr="0088080B" w:rsidRDefault="00DD747F" w:rsidP="00DD747F">
      <w:pPr>
        <w:pStyle w:val="P00"/>
        <w:spacing w:before="0"/>
        <w:ind w:left="0" w:right="1134"/>
        <w:rPr>
          <w:rStyle w:val="default"/>
          <w:rFonts w:ascii="FrankRuehl" w:hAnsi="FrankRuehl" w:cs="FrankRuehl"/>
          <w:vanish/>
          <w:color w:val="FF0000"/>
          <w:szCs w:val="20"/>
          <w:shd w:val="clear" w:color="auto" w:fill="FFFF99"/>
          <w:rtl/>
        </w:rPr>
      </w:pPr>
      <w:bookmarkStart w:id="587" w:name="Rov723"/>
      <w:r w:rsidRPr="0088080B">
        <w:rPr>
          <w:rStyle w:val="default"/>
          <w:rFonts w:ascii="FrankRuehl" w:hAnsi="FrankRuehl" w:cs="FrankRuehl" w:hint="cs"/>
          <w:vanish/>
          <w:color w:val="FF0000"/>
          <w:szCs w:val="20"/>
          <w:shd w:val="clear" w:color="auto" w:fill="FFFF99"/>
          <w:rtl/>
        </w:rPr>
        <w:t>מיום 2.10.2022</w:t>
      </w:r>
    </w:p>
    <w:p w:rsidR="00DD747F" w:rsidRPr="0088080B" w:rsidRDefault="00DD747F" w:rsidP="00DD747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D747F" w:rsidRPr="0088080B" w:rsidRDefault="00DD747F" w:rsidP="00DD747F">
      <w:pPr>
        <w:pStyle w:val="P00"/>
        <w:spacing w:before="0"/>
        <w:ind w:left="0" w:right="1134"/>
        <w:rPr>
          <w:rStyle w:val="default"/>
          <w:rFonts w:ascii="FrankRuehl" w:hAnsi="FrankRuehl" w:cs="FrankRuehl"/>
          <w:vanish/>
          <w:szCs w:val="20"/>
          <w:shd w:val="clear" w:color="auto" w:fill="FFFF99"/>
          <w:rtl/>
        </w:rPr>
      </w:pPr>
      <w:hyperlink r:id="rId180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80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DD747F" w:rsidRPr="00C75EA6" w:rsidRDefault="00DD747F" w:rsidP="00C75EA6">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hint="cs"/>
          <w:b/>
          <w:bCs/>
          <w:vanish/>
          <w:szCs w:val="20"/>
          <w:shd w:val="clear" w:color="auto" w:fill="FFFF99"/>
          <w:rtl/>
        </w:rPr>
        <w:t>הוספת סעיף 58א</w:t>
      </w:r>
      <w:bookmarkEnd w:id="587"/>
    </w:p>
    <w:p w:rsidR="00F24715" w:rsidRDefault="00F24715">
      <w:pPr>
        <w:pStyle w:val="P00"/>
        <w:spacing w:before="72"/>
        <w:ind w:left="0" w:right="1134"/>
        <w:rPr>
          <w:rStyle w:val="default"/>
          <w:rFonts w:cs="FrankRuehl"/>
          <w:rtl/>
        </w:rPr>
      </w:pPr>
      <w:bookmarkStart w:id="588" w:name="Seif128"/>
      <w:bookmarkEnd w:id="588"/>
      <w:r>
        <w:rPr>
          <w:lang w:val="he-IL"/>
        </w:rPr>
        <w:pict>
          <v:rect id="_x0000_s2487" style="position:absolute;left:0;text-align:left;margin-left:464.5pt;margin-top:8.05pt;width:75.05pt;height:10pt;z-index:25165312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ב</w:t>
                  </w:r>
                  <w:r>
                    <w:rPr>
                      <w:rFonts w:cs="Miriam" w:hint="cs"/>
                      <w:szCs w:val="18"/>
                      <w:rtl/>
                    </w:rPr>
                    <w:t>יצוע ותקנו</w:t>
                  </w:r>
                  <w:r>
                    <w:rPr>
                      <w:rFonts w:cs="Miriam"/>
                      <w:szCs w:val="18"/>
                      <w:rtl/>
                    </w:rPr>
                    <w:t>ת</w:t>
                  </w:r>
                </w:p>
              </w:txbxContent>
            </v:textbox>
            <w10:anchorlock/>
          </v:rect>
        </w:pict>
      </w:r>
      <w:r>
        <w:rPr>
          <w:rStyle w:val="big-number"/>
          <w:rtl/>
        </w:rPr>
        <w:t>59.</w:t>
      </w:r>
      <w:r>
        <w:rPr>
          <w:rStyle w:val="big-number"/>
          <w:rtl/>
        </w:rPr>
        <w:tab/>
      </w:r>
      <w:r>
        <w:rPr>
          <w:rStyle w:val="default"/>
          <w:rFonts w:cs="FrankRuehl"/>
          <w:rtl/>
        </w:rPr>
        <w:t>ה</w:t>
      </w:r>
      <w:r>
        <w:rPr>
          <w:rStyle w:val="default"/>
          <w:rFonts w:cs="FrankRuehl" w:hint="cs"/>
          <w:rtl/>
        </w:rPr>
        <w:t>שר ממונה על ביצוע חוק זה, והוא רשאי להתקין תקנות לביצועו.</w:t>
      </w:r>
    </w:p>
    <w:p w:rsidR="00F24715" w:rsidRDefault="00F24715">
      <w:pPr>
        <w:pStyle w:val="P00"/>
        <w:spacing w:before="72"/>
        <w:ind w:left="0" w:right="1134"/>
        <w:rPr>
          <w:rStyle w:val="default"/>
          <w:rFonts w:cs="FrankRuehl" w:hint="cs"/>
          <w:rtl/>
        </w:rPr>
      </w:pPr>
      <w:r>
        <w:rPr>
          <w:lang w:val="he-IL"/>
        </w:rPr>
        <w:pict>
          <v:rect id="_x0000_s2488" style="position:absolute;left:0;text-align:left;margin-left:470.25pt;margin-top:8.05pt;width:69.3pt;height:20.05pt;z-index:251654144" o:allowincell="f" filled="f" stroked="f" strokecolor="lime" strokeweight=".25pt">
            <v:textbox inset="0,0,0,0">
              <w:txbxContent>
                <w:p w:rsidR="008C5F24" w:rsidRDefault="008C5F24">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59</w:t>
      </w:r>
      <w:r>
        <w:rPr>
          <w:rStyle w:val="default"/>
          <w:rFonts w:cs="FrankRuehl"/>
          <w:rtl/>
        </w:rPr>
        <w:t>א</w:t>
      </w:r>
      <w:r>
        <w:rPr>
          <w:rStyle w:val="default"/>
          <w:rFonts w:cs="FrankRuehl" w:hint="cs"/>
          <w:rtl/>
        </w:rPr>
        <w:t>.</w:t>
      </w:r>
      <w:r>
        <w:rPr>
          <w:rStyle w:val="default"/>
          <w:rFonts w:cs="FrankRuehl"/>
          <w:rtl/>
        </w:rPr>
        <w:tab/>
      </w:r>
      <w:r w:rsidR="00C75EA6">
        <w:rPr>
          <w:rStyle w:val="default"/>
          <w:rFonts w:cs="FrankRuehl" w:hint="cs"/>
          <w:rtl/>
        </w:rPr>
        <w:t>(בוטל)</w:t>
      </w:r>
      <w:r>
        <w:rPr>
          <w:rStyle w:val="default"/>
          <w:rFonts w:cs="FrankRuehl" w:hint="cs"/>
          <w:rtl/>
        </w:rPr>
        <w:t xml:space="preserve">. </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89" w:name="Rov721"/>
      <w:r w:rsidRPr="0088080B">
        <w:rPr>
          <w:rStyle w:val="default"/>
          <w:rFonts w:cs="FrankRuehl" w:hint="cs"/>
          <w:vanish/>
          <w:color w:val="FF0000"/>
          <w:szCs w:val="20"/>
          <w:shd w:val="clear" w:color="auto" w:fill="FFFF99"/>
          <w:rtl/>
        </w:rPr>
        <w:t>מיום 27.7.1988</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5</w:t>
      </w:r>
    </w:p>
    <w:p w:rsidR="00F24715" w:rsidRPr="0088080B" w:rsidRDefault="00F24715">
      <w:pPr>
        <w:pStyle w:val="P00"/>
        <w:spacing w:before="0"/>
        <w:ind w:left="0" w:right="1134"/>
        <w:rPr>
          <w:rStyle w:val="default"/>
          <w:rFonts w:cs="FrankRuehl" w:hint="cs"/>
          <w:vanish/>
          <w:szCs w:val="20"/>
          <w:shd w:val="clear" w:color="auto" w:fill="FFFF99"/>
          <w:rtl/>
        </w:rPr>
      </w:pPr>
      <w:hyperlink r:id="rId1802" w:history="1">
        <w:r w:rsidRPr="0088080B">
          <w:rPr>
            <w:rStyle w:val="Hyperlink"/>
            <w:rFonts w:hint="cs"/>
            <w:vanish/>
            <w:szCs w:val="20"/>
            <w:shd w:val="clear" w:color="auto" w:fill="FFFF99"/>
            <w:rtl/>
          </w:rPr>
          <w:t>ס"ח תשמ"ח מס' 1260</w:t>
        </w:r>
      </w:hyperlink>
      <w:r w:rsidRPr="0088080B">
        <w:rPr>
          <w:rStyle w:val="default"/>
          <w:rFonts w:cs="FrankRuehl" w:hint="cs"/>
          <w:vanish/>
          <w:szCs w:val="20"/>
          <w:shd w:val="clear" w:color="auto" w:fill="FFFF99"/>
          <w:rtl/>
        </w:rPr>
        <w:t xml:space="preserve"> מיום 27.7.1988 עמ' 180 (</w:t>
      </w:r>
      <w:hyperlink r:id="rId1803" w:history="1">
        <w:r w:rsidRPr="0088080B">
          <w:rPr>
            <w:rStyle w:val="Hyperlink"/>
            <w:rFonts w:hint="cs"/>
            <w:vanish/>
            <w:szCs w:val="20"/>
            <w:shd w:val="clear" w:color="auto" w:fill="FFFF99"/>
            <w:rtl/>
          </w:rPr>
          <w:t>ה"ח 1822</w:t>
        </w:r>
      </w:hyperlink>
      <w:r w:rsidRPr="0088080B">
        <w:rPr>
          <w:rStyle w:val="default"/>
          <w:rFonts w:cs="FrankRuehl" w:hint="cs"/>
          <w:vanish/>
          <w:szCs w:val="20"/>
          <w:shd w:val="clear" w:color="auto" w:fill="FFFF99"/>
          <w:rtl/>
        </w:rPr>
        <w:t>)</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הוספת סעיף 59א</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9.8.2001</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25</w:t>
      </w:r>
    </w:p>
    <w:p w:rsidR="00F24715" w:rsidRPr="0088080B" w:rsidRDefault="00F24715">
      <w:pPr>
        <w:pStyle w:val="P00"/>
        <w:spacing w:before="0"/>
        <w:ind w:left="0" w:right="1134"/>
        <w:rPr>
          <w:rStyle w:val="default"/>
          <w:rFonts w:cs="FrankRuehl" w:hint="cs"/>
          <w:vanish/>
          <w:szCs w:val="20"/>
          <w:shd w:val="clear" w:color="auto" w:fill="FFFF99"/>
          <w:rtl/>
        </w:rPr>
      </w:pPr>
      <w:hyperlink r:id="rId1804" w:history="1">
        <w:r w:rsidRPr="0088080B">
          <w:rPr>
            <w:rStyle w:val="Hyperlink"/>
            <w:rFonts w:hint="cs"/>
            <w:vanish/>
            <w:szCs w:val="20"/>
            <w:shd w:val="clear" w:color="auto" w:fill="FFFF99"/>
            <w:rtl/>
          </w:rPr>
          <w:t>ס"ח תשס"א מס' 1807</w:t>
        </w:r>
      </w:hyperlink>
      <w:r w:rsidRPr="0088080B">
        <w:rPr>
          <w:rStyle w:val="default"/>
          <w:rFonts w:cs="FrankRuehl" w:hint="cs"/>
          <w:vanish/>
          <w:szCs w:val="20"/>
          <w:shd w:val="clear" w:color="auto" w:fill="FFFF99"/>
          <w:rtl/>
        </w:rPr>
        <w:t xml:space="preserve"> מיום 9.8.2001 עמ' 560 (</w:t>
      </w:r>
      <w:hyperlink r:id="rId1805" w:history="1">
        <w:r w:rsidRPr="0088080B">
          <w:rPr>
            <w:rStyle w:val="Hyperlink"/>
            <w:rFonts w:hint="cs"/>
            <w:vanish/>
            <w:szCs w:val="20"/>
            <w:shd w:val="clear" w:color="auto" w:fill="FFFF99"/>
            <w:rtl/>
          </w:rPr>
          <w:t>ה"ח 2945</w:t>
        </w:r>
      </w:hyperlink>
      <w:r w:rsidRPr="0088080B">
        <w:rPr>
          <w:rStyle w:val="default"/>
          <w:rFonts w:cs="FrankRuehl" w:hint="cs"/>
          <w:vanish/>
          <w:szCs w:val="20"/>
          <w:shd w:val="clear" w:color="auto" w:fill="FFFF99"/>
          <w:rtl/>
        </w:rPr>
        <w:t xml:space="preserve">, </w:t>
      </w:r>
      <w:hyperlink r:id="rId1806" w:history="1">
        <w:r w:rsidRPr="0088080B">
          <w:rPr>
            <w:rStyle w:val="Hyperlink"/>
            <w:rFonts w:hint="cs"/>
            <w:vanish/>
            <w:szCs w:val="20"/>
            <w:shd w:val="clear" w:color="auto" w:fill="FFFF99"/>
            <w:rtl/>
          </w:rPr>
          <w:t>ה"ח 2973</w:t>
        </w:r>
      </w:hyperlink>
      <w:r w:rsidRPr="0088080B">
        <w:rPr>
          <w:rStyle w:val="default"/>
          <w:rFonts w:cs="FrankRuehl" w:hint="cs"/>
          <w:vanish/>
          <w:szCs w:val="20"/>
          <w:shd w:val="clear" w:color="auto" w:fill="FFFF99"/>
          <w:rtl/>
        </w:rPr>
        <w:t>)</w:t>
      </w:r>
    </w:p>
    <w:p w:rsidR="00F24715" w:rsidRPr="0088080B" w:rsidRDefault="00F24715">
      <w:pPr>
        <w:pStyle w:val="P00"/>
        <w:spacing w:before="72"/>
        <w:ind w:left="0" w:right="1134"/>
        <w:rPr>
          <w:rStyle w:val="default"/>
          <w:rFonts w:cs="FrankRuehl" w:hint="cs"/>
          <w:vanish/>
          <w:sz w:val="22"/>
          <w:szCs w:val="22"/>
          <w:shd w:val="clear" w:color="auto" w:fill="FFFF99"/>
          <w:rtl/>
        </w:rPr>
      </w:pPr>
      <w:r w:rsidRPr="0088080B">
        <w:rPr>
          <w:rStyle w:val="big-number"/>
          <w:rFonts w:cs="FrankRuehl"/>
          <w:vanish/>
          <w:sz w:val="22"/>
          <w:szCs w:val="22"/>
          <w:shd w:val="clear" w:color="auto" w:fill="FFFF99"/>
          <w:rtl/>
        </w:rPr>
        <w:t>59</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תקנות, תשלומים ואגרות לפי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סעיפים 4א, 4ג, </w:t>
      </w:r>
      <w:r w:rsidRPr="0088080B">
        <w:rPr>
          <w:rStyle w:val="default"/>
          <w:rFonts w:cs="FrankRuehl" w:hint="cs"/>
          <w:strike/>
          <w:vanish/>
          <w:sz w:val="22"/>
          <w:szCs w:val="22"/>
          <w:shd w:val="clear" w:color="auto" w:fill="FFFF99"/>
          <w:rtl/>
        </w:rPr>
        <w:t>6ז(ה), 6כג(ה)</w:t>
      </w:r>
      <w:r w:rsidRPr="0088080B">
        <w:rPr>
          <w:rStyle w:val="default"/>
          <w:rFonts w:cs="FrankRuehl" w:hint="cs"/>
          <w:vanish/>
          <w:sz w:val="22"/>
          <w:szCs w:val="22"/>
          <w:shd w:val="clear" w:color="auto" w:fill="FFFF99"/>
          <w:rtl/>
        </w:rPr>
        <w:t xml:space="preserve"> ו-53א ייקבעו באישור ועדת הכלכלה של הכנסת. </w:t>
      </w:r>
    </w:p>
    <w:p w:rsidR="00F24715" w:rsidRPr="0088080B" w:rsidRDefault="00F24715">
      <w:pPr>
        <w:pStyle w:val="P00"/>
        <w:spacing w:before="0"/>
        <w:ind w:left="0" w:right="1134"/>
        <w:rPr>
          <w:rStyle w:val="default"/>
          <w:rFonts w:cs="FrankRuehl" w:hint="cs"/>
          <w:vanish/>
          <w:szCs w:val="20"/>
          <w:shd w:val="clear" w:color="auto" w:fill="FFFF99"/>
          <w:rtl/>
        </w:rPr>
      </w:pPr>
    </w:p>
    <w:p w:rsidR="00F24715" w:rsidRPr="0088080B" w:rsidRDefault="00F24715">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6.1.2005</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31</w:t>
      </w:r>
    </w:p>
    <w:p w:rsidR="00F24715" w:rsidRPr="0088080B" w:rsidRDefault="00F24715">
      <w:pPr>
        <w:pStyle w:val="P00"/>
        <w:spacing w:before="0"/>
        <w:ind w:left="0" w:right="1134"/>
        <w:rPr>
          <w:rStyle w:val="default"/>
          <w:rFonts w:cs="FrankRuehl" w:hint="cs"/>
          <w:vanish/>
          <w:szCs w:val="20"/>
          <w:shd w:val="clear" w:color="auto" w:fill="FFFF99"/>
          <w:rtl/>
        </w:rPr>
      </w:pPr>
      <w:hyperlink r:id="rId1807" w:history="1">
        <w:r w:rsidRPr="0088080B">
          <w:rPr>
            <w:rStyle w:val="Hyperlink"/>
            <w:rFonts w:hint="cs"/>
            <w:vanish/>
            <w:szCs w:val="20"/>
            <w:shd w:val="clear" w:color="auto" w:fill="FFFF99"/>
            <w:rtl/>
          </w:rPr>
          <w:t>ס"ח תשס"ה מס' 1970</w:t>
        </w:r>
      </w:hyperlink>
      <w:r w:rsidRPr="0088080B">
        <w:rPr>
          <w:rStyle w:val="default"/>
          <w:rFonts w:cs="FrankRuehl" w:hint="cs"/>
          <w:vanish/>
          <w:szCs w:val="20"/>
          <w:shd w:val="clear" w:color="auto" w:fill="FFFF99"/>
          <w:rtl/>
        </w:rPr>
        <w:t xml:space="preserve"> מיום 6.1.2005 עמ' 68 (</w:t>
      </w:r>
      <w:hyperlink r:id="rId1808" w:history="1">
        <w:r w:rsidRPr="0088080B">
          <w:rPr>
            <w:rStyle w:val="Hyperlink"/>
            <w:rFonts w:hint="cs"/>
            <w:vanish/>
            <w:szCs w:val="20"/>
            <w:shd w:val="clear" w:color="auto" w:fill="FFFF99"/>
            <w:rtl/>
          </w:rPr>
          <w:t>ה"ח 112</w:t>
        </w:r>
      </w:hyperlink>
      <w:r w:rsidRPr="0088080B">
        <w:rPr>
          <w:rStyle w:val="default"/>
          <w:rFonts w:cs="FrankRuehl" w:hint="cs"/>
          <w:vanish/>
          <w:szCs w:val="20"/>
          <w:shd w:val="clear" w:color="auto" w:fill="FFFF99"/>
          <w:rtl/>
        </w:rPr>
        <w:t>)</w:t>
      </w:r>
    </w:p>
    <w:p w:rsidR="00F24715" w:rsidRPr="0088080B" w:rsidRDefault="00F24715">
      <w:pPr>
        <w:pStyle w:val="P00"/>
        <w:ind w:left="0" w:right="1134"/>
        <w:rPr>
          <w:rStyle w:val="default"/>
          <w:rFonts w:cs="FrankRuehl"/>
          <w:vanish/>
          <w:sz w:val="22"/>
          <w:szCs w:val="22"/>
          <w:shd w:val="clear" w:color="auto" w:fill="FFFF99"/>
          <w:rtl/>
        </w:rPr>
      </w:pPr>
      <w:r w:rsidRPr="0088080B">
        <w:rPr>
          <w:rStyle w:val="big-number"/>
          <w:rFonts w:cs="FrankRuehl"/>
          <w:vanish/>
          <w:sz w:val="22"/>
          <w:szCs w:val="22"/>
          <w:shd w:val="clear" w:color="auto" w:fill="FFFF99"/>
          <w:rtl/>
        </w:rPr>
        <w:t>59</w:t>
      </w:r>
      <w:r w:rsidRPr="0088080B">
        <w:rPr>
          <w:rStyle w:val="default"/>
          <w:rFonts w:cs="FrankRuehl"/>
          <w:vanish/>
          <w:sz w:val="22"/>
          <w:szCs w:val="22"/>
          <w:shd w:val="clear" w:color="auto" w:fill="FFFF99"/>
          <w:rtl/>
        </w:rPr>
        <w:t>א</w:t>
      </w:r>
      <w:r w:rsidRPr="0088080B">
        <w:rPr>
          <w:rStyle w:val="default"/>
          <w:rFonts w:cs="FrankRuehl" w:hint="cs"/>
          <w:vanish/>
          <w:sz w:val="22"/>
          <w:szCs w:val="22"/>
          <w:shd w:val="clear" w:color="auto" w:fill="FFFF99"/>
          <w:rtl/>
        </w:rPr>
        <w:t>.</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תקנות, תשלומים ואגרות לפי</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סעיפים 4א, </w:t>
      </w:r>
      <w:r w:rsidRPr="0088080B">
        <w:rPr>
          <w:rStyle w:val="default"/>
          <w:rFonts w:cs="FrankRuehl"/>
          <w:vanish/>
          <w:sz w:val="22"/>
          <w:szCs w:val="22"/>
          <w:u w:val="single"/>
          <w:shd w:val="clear" w:color="auto" w:fill="FFFF99"/>
          <w:rtl/>
        </w:rPr>
        <w:t>4א1(ו),</w:t>
      </w:r>
      <w:r w:rsidRPr="0088080B">
        <w:rPr>
          <w:rStyle w:val="default"/>
          <w:rFonts w:cs="FrankRuehl" w:hint="cs"/>
          <w:vanish/>
          <w:sz w:val="22"/>
          <w:szCs w:val="22"/>
          <w:shd w:val="clear" w:color="auto" w:fill="FFFF99"/>
          <w:rtl/>
        </w:rPr>
        <w:t xml:space="preserve"> 4ג ו-53א ייקבעו באישור ועדת הכלכלה של הכנסת. </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p>
    <w:p w:rsidR="008C5F24" w:rsidRPr="0088080B" w:rsidRDefault="008C5F24" w:rsidP="008C5F24">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hyperlink r:id="rId180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81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59א</w:t>
      </w:r>
    </w:p>
    <w:p w:rsidR="008C5F24" w:rsidRPr="0088080B" w:rsidRDefault="008C5F24" w:rsidP="008C5F24">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8C5F24" w:rsidRPr="0088080B" w:rsidRDefault="008C5F24" w:rsidP="008C5F24">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אישור ועדה</w:t>
      </w:r>
    </w:p>
    <w:p w:rsidR="008C5F24" w:rsidRPr="008C5F24" w:rsidRDefault="008C5F24" w:rsidP="008C5F24">
      <w:pPr>
        <w:pStyle w:val="P00"/>
        <w:spacing w:before="0"/>
        <w:ind w:left="0" w:right="1134"/>
        <w:rPr>
          <w:rStyle w:val="default"/>
          <w:rFonts w:cs="FrankRuehl" w:hint="cs"/>
          <w:strike/>
          <w:sz w:val="2"/>
          <w:szCs w:val="2"/>
          <w:shd w:val="clear" w:color="auto" w:fill="FFFF99"/>
          <w:rtl/>
        </w:rPr>
      </w:pPr>
      <w:r w:rsidRPr="0088080B">
        <w:rPr>
          <w:rStyle w:val="default"/>
          <w:rFonts w:cs="FrankRuehl"/>
          <w:strike/>
          <w:vanish/>
          <w:sz w:val="22"/>
          <w:szCs w:val="22"/>
          <w:shd w:val="clear" w:color="auto" w:fill="FFFF99"/>
          <w:rtl/>
        </w:rPr>
        <w:t>59א</w:t>
      </w:r>
      <w:r w:rsidRPr="0088080B">
        <w:rPr>
          <w:rStyle w:val="default"/>
          <w:rFonts w:cs="FrankRuehl" w:hint="cs"/>
          <w:strike/>
          <w:vanish/>
          <w:sz w:val="22"/>
          <w:szCs w:val="22"/>
          <w:shd w:val="clear" w:color="auto" w:fill="FFFF99"/>
          <w:rtl/>
        </w:rPr>
        <w:t>.</w:t>
      </w:r>
      <w:r w:rsidRPr="0088080B">
        <w:rPr>
          <w:rStyle w:val="default"/>
          <w:rFonts w:cs="FrankRuehl"/>
          <w:strike/>
          <w:vanish/>
          <w:sz w:val="22"/>
          <w:szCs w:val="22"/>
          <w:shd w:val="clear" w:color="auto" w:fill="FFFF99"/>
          <w:rtl/>
        </w:rPr>
        <w:tab/>
      </w:r>
      <w:r w:rsidRPr="0088080B">
        <w:rPr>
          <w:rStyle w:val="default"/>
          <w:rFonts w:cs="FrankRuehl" w:hint="cs"/>
          <w:strike/>
          <w:vanish/>
          <w:sz w:val="22"/>
          <w:szCs w:val="22"/>
          <w:shd w:val="clear" w:color="auto" w:fill="FFFF99"/>
          <w:rtl/>
        </w:rPr>
        <w:t>תקנות, תשלומים ואגרות לפי</w:t>
      </w:r>
      <w:r w:rsidRPr="0088080B">
        <w:rPr>
          <w:rStyle w:val="default"/>
          <w:rFonts w:cs="FrankRuehl"/>
          <w:strike/>
          <w:vanish/>
          <w:sz w:val="22"/>
          <w:szCs w:val="22"/>
          <w:shd w:val="clear" w:color="auto" w:fill="FFFF99"/>
          <w:rtl/>
        </w:rPr>
        <w:t xml:space="preserve"> </w:t>
      </w:r>
      <w:r w:rsidRPr="0088080B">
        <w:rPr>
          <w:rStyle w:val="default"/>
          <w:rFonts w:cs="FrankRuehl" w:hint="cs"/>
          <w:strike/>
          <w:vanish/>
          <w:sz w:val="22"/>
          <w:szCs w:val="22"/>
          <w:shd w:val="clear" w:color="auto" w:fill="FFFF99"/>
          <w:rtl/>
        </w:rPr>
        <w:t xml:space="preserve">סעיפים 4א, </w:t>
      </w:r>
      <w:r w:rsidRPr="0088080B">
        <w:rPr>
          <w:rStyle w:val="default"/>
          <w:rFonts w:cs="FrankRuehl"/>
          <w:strike/>
          <w:vanish/>
          <w:sz w:val="22"/>
          <w:szCs w:val="22"/>
          <w:shd w:val="clear" w:color="auto" w:fill="FFFF99"/>
          <w:rtl/>
        </w:rPr>
        <w:t>4א1(ו),</w:t>
      </w:r>
      <w:r w:rsidRPr="0088080B">
        <w:rPr>
          <w:rStyle w:val="default"/>
          <w:rFonts w:cs="FrankRuehl" w:hint="cs"/>
          <w:strike/>
          <w:vanish/>
          <w:sz w:val="22"/>
          <w:szCs w:val="22"/>
          <w:shd w:val="clear" w:color="auto" w:fill="FFFF99"/>
          <w:rtl/>
        </w:rPr>
        <w:t xml:space="preserve"> 4ג ו-53א ייקבעו באישור ועדת הכלכלה של הכנסת. </w:t>
      </w:r>
      <w:bookmarkEnd w:id="589"/>
    </w:p>
    <w:p w:rsidR="00F24715" w:rsidRDefault="00F24715">
      <w:pPr>
        <w:pStyle w:val="P00"/>
        <w:spacing w:before="72"/>
        <w:ind w:left="0" w:right="1134"/>
        <w:rPr>
          <w:rStyle w:val="default"/>
          <w:rFonts w:cs="FrankRuehl"/>
          <w:rtl/>
        </w:rPr>
      </w:pPr>
      <w:bookmarkStart w:id="590" w:name="Seif129"/>
      <w:bookmarkEnd w:id="590"/>
      <w:r>
        <w:rPr>
          <w:lang w:val="he-IL"/>
        </w:rPr>
        <w:pict>
          <v:rect id="_x0000_s2489" style="position:absolute;left:0;text-align:left;margin-left:464.5pt;margin-top:8.05pt;width:75.05pt;height:11.85pt;z-index:25165516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60.</w:t>
      </w:r>
      <w:r>
        <w:rPr>
          <w:rStyle w:val="big-number"/>
          <w:rtl/>
        </w:rPr>
        <w:tab/>
      </w:r>
      <w:r>
        <w:rPr>
          <w:rStyle w:val="default"/>
          <w:rFonts w:cs="FrankRuehl"/>
          <w:rtl/>
        </w:rPr>
        <w:t>ח</w:t>
      </w:r>
      <w:r>
        <w:rPr>
          <w:rStyle w:val="default"/>
          <w:rFonts w:cs="FrankRuehl" w:hint="cs"/>
          <w:rtl/>
        </w:rPr>
        <w:t xml:space="preserve">וק זה תחילתו ביום שיקבע השר בהודעה ברשומות; השר יקבע את המועד האמור לאחר שייחתמו באישור שר האוצר </w:t>
      </w:r>
      <w:r w:rsidR="00664167">
        <w:rPr>
          <w:rStyle w:val="default"/>
          <w:rFonts w:cs="FrankRuehl"/>
          <w:rtl/>
        </w:rPr>
        <w:t>–</w:t>
      </w:r>
    </w:p>
    <w:p w:rsidR="00F24715" w:rsidRDefault="00F24715" w:rsidP="0066416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הסכם קיבוצי בדבר זכויות העובדים בחברה, ובדבר העברת העובדים משירות המדינה לשיר</w:t>
      </w:r>
      <w:r>
        <w:rPr>
          <w:rStyle w:val="default"/>
          <w:rFonts w:cs="FrankRuehl"/>
          <w:rtl/>
        </w:rPr>
        <w:t>ו</w:t>
      </w:r>
      <w:r>
        <w:rPr>
          <w:rStyle w:val="default"/>
          <w:rFonts w:cs="FrankRuehl" w:hint="cs"/>
          <w:rtl/>
        </w:rPr>
        <w:t>תה של החברה;</w:t>
      </w:r>
    </w:p>
    <w:p w:rsidR="00F24715" w:rsidRDefault="00F24715" w:rsidP="0066416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הסכם כאמור בסעיף 47;</w:t>
      </w:r>
    </w:p>
    <w:p w:rsidR="00F24715" w:rsidRDefault="00F24715" w:rsidP="00664167">
      <w:pPr>
        <w:pStyle w:val="P22"/>
        <w:tabs>
          <w:tab w:val="left" w:pos="624"/>
          <w:tab w:val="left" w:pos="1021"/>
        </w:tabs>
        <w:spacing w:before="72"/>
        <w:ind w:left="624" w:right="1134"/>
        <w:rPr>
          <w:rStyle w:val="default"/>
          <w:rFonts w:cs="FrankRuehl"/>
          <w:rtl/>
        </w:rPr>
      </w:pPr>
      <w:r>
        <w:rPr>
          <w:rStyle w:val="default"/>
          <w:rFonts w:cs="FrankRuehl"/>
          <w:rtl/>
        </w:rPr>
        <w:t>ו</w:t>
      </w:r>
      <w:r>
        <w:rPr>
          <w:rStyle w:val="default"/>
          <w:rFonts w:cs="FrankRuehl" w:hint="cs"/>
          <w:rtl/>
        </w:rPr>
        <w:t>בלבד שהמועד לא יהיה מאוחר מתום ששה חדשים מיום החתימה על ההסכמים.</w:t>
      </w:r>
    </w:p>
    <w:p w:rsidR="00F24715" w:rsidRDefault="00F24715">
      <w:pPr>
        <w:pStyle w:val="medium2-header"/>
        <w:keepLines w:val="0"/>
        <w:spacing w:before="72"/>
        <w:ind w:left="0" w:right="1134"/>
        <w:rPr>
          <w:noProof/>
          <w:sz w:val="20"/>
          <w:rtl/>
        </w:rPr>
      </w:pPr>
      <w:bookmarkStart w:id="591" w:name="med18"/>
      <w:bookmarkEnd w:id="591"/>
      <w:r>
        <w:rPr>
          <w:noProof/>
          <w:sz w:val="20"/>
          <w:rtl/>
        </w:rPr>
        <w:t>פ</w:t>
      </w:r>
      <w:r>
        <w:rPr>
          <w:rFonts w:hint="cs"/>
          <w:noProof/>
          <w:sz w:val="20"/>
          <w:rtl/>
        </w:rPr>
        <w:t>רק י"ב: הוראות מעבר</w:t>
      </w:r>
    </w:p>
    <w:p w:rsidR="00F24715" w:rsidRDefault="00F24715">
      <w:pPr>
        <w:pStyle w:val="P00"/>
        <w:spacing w:before="72"/>
        <w:ind w:left="0" w:right="1134"/>
        <w:rPr>
          <w:rStyle w:val="default"/>
          <w:rFonts w:cs="FrankRuehl" w:hint="cs"/>
          <w:rtl/>
        </w:rPr>
      </w:pPr>
      <w:bookmarkStart w:id="592" w:name="Seif130"/>
      <w:bookmarkEnd w:id="592"/>
      <w:r>
        <w:rPr>
          <w:lang w:val="he-IL"/>
        </w:rPr>
        <w:pict>
          <v:rect id="_x0000_s2490" style="position:absolute;left:0;text-align:left;margin-left:464.5pt;margin-top:8.05pt;width:75.05pt;height:23.8pt;z-index:251656192"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קנות לפי </w:t>
                  </w:r>
                  <w:r>
                    <w:rPr>
                      <w:rFonts w:cs="Miriam"/>
                      <w:szCs w:val="18"/>
                      <w:rtl/>
                    </w:rPr>
                    <w:t>ה</w:t>
                  </w:r>
                  <w:r>
                    <w:rPr>
                      <w:rFonts w:cs="Miriam" w:hint="cs"/>
                      <w:szCs w:val="18"/>
                      <w:rtl/>
                    </w:rPr>
                    <w:t>פקודה</w:t>
                  </w:r>
                </w:p>
                <w:p w:rsidR="00F17E28" w:rsidRDefault="00F17E28">
                  <w:pPr>
                    <w:spacing w:line="160" w:lineRule="exact"/>
                    <w:jc w:val="left"/>
                    <w:rPr>
                      <w:rFonts w:cs="Miriam" w:hint="cs"/>
                      <w:noProof/>
                      <w:szCs w:val="18"/>
                      <w:rtl/>
                    </w:rPr>
                  </w:pPr>
                  <w:r>
                    <w:rPr>
                      <w:rFonts w:cs="Miriam" w:hint="cs"/>
                      <w:szCs w:val="18"/>
                      <w:rtl/>
                    </w:rPr>
                    <w:t xml:space="preserve">(תיקון מס' 3) </w:t>
                  </w:r>
                </w:p>
                <w:p w:rsidR="00F17E28" w:rsidRDefault="00F17E28">
                  <w:pPr>
                    <w:spacing w:line="160" w:lineRule="exact"/>
                    <w:jc w:val="left"/>
                    <w:rPr>
                      <w:rFonts w:cs="Miriam"/>
                      <w:noProof/>
                      <w:szCs w:val="18"/>
                      <w:rtl/>
                    </w:rPr>
                  </w:pPr>
                  <w:r>
                    <w:rPr>
                      <w:rFonts w:cs="Miriam"/>
                      <w:szCs w:val="18"/>
                      <w:rtl/>
                    </w:rPr>
                    <w:t>ת</w:t>
                  </w:r>
                  <w:r>
                    <w:rPr>
                      <w:rFonts w:cs="Miriam" w:hint="cs"/>
                      <w:szCs w:val="18"/>
                      <w:rtl/>
                    </w:rPr>
                    <w:t>שמ"ו-1986</w:t>
                  </w:r>
                </w:p>
                <w:p w:rsidR="00F17E28" w:rsidRDefault="00F17E28">
                  <w:pPr>
                    <w:spacing w:line="160" w:lineRule="exact"/>
                    <w:jc w:val="left"/>
                    <w:rPr>
                      <w:rFonts w:cs="Miriam"/>
                      <w:noProof/>
                      <w:szCs w:val="18"/>
                      <w:rtl/>
                    </w:rPr>
                  </w:pPr>
                </w:p>
              </w:txbxContent>
            </v:textbox>
            <w10:anchorlock/>
          </v:rect>
        </w:pict>
      </w:r>
      <w:r>
        <w:rPr>
          <w:rStyle w:val="big-number"/>
          <w:rtl/>
        </w:rPr>
        <w:t>61.</w:t>
      </w:r>
      <w:r>
        <w:rPr>
          <w:rStyle w:val="big-number"/>
          <w:rtl/>
        </w:rPr>
        <w:tab/>
      </w:r>
      <w:r>
        <w:rPr>
          <w:rStyle w:val="default"/>
          <w:rFonts w:cs="FrankRuehl"/>
          <w:rtl/>
        </w:rPr>
        <w:t>ת</w:t>
      </w:r>
      <w:r>
        <w:rPr>
          <w:rStyle w:val="default"/>
          <w:rFonts w:cs="FrankRuehl" w:hint="cs"/>
          <w:rtl/>
        </w:rPr>
        <w:t>קנות שהותקנו מכוח הפקודה לענין בזק יעמדו בתקפן, בשינויים המחוייבים לפי הענין</w:t>
      </w:r>
      <w:r>
        <w:rPr>
          <w:rStyle w:val="default"/>
          <w:rFonts w:cs="FrankRuehl"/>
          <w:rtl/>
        </w:rPr>
        <w:t xml:space="preserve"> </w:t>
      </w:r>
      <w:r>
        <w:rPr>
          <w:rStyle w:val="default"/>
          <w:rFonts w:cs="FrankRuehl" w:hint="cs"/>
          <w:rtl/>
        </w:rPr>
        <w:t xml:space="preserve">או בשינויים שיקבע השר בתקנות לפי חוק זה, למשך שנים עשר חדשים מיום תחילתו של חוק זה, זולת אם בוטלו קודם לכן לפי חוק זה. </w:t>
      </w:r>
    </w:p>
    <w:p w:rsidR="00F24715" w:rsidRPr="0088080B" w:rsidRDefault="00F24715">
      <w:pPr>
        <w:pStyle w:val="P00"/>
        <w:spacing w:before="0"/>
        <w:ind w:left="0" w:right="1134"/>
        <w:rPr>
          <w:rStyle w:val="default"/>
          <w:rFonts w:cs="FrankRuehl" w:hint="cs"/>
          <w:vanish/>
          <w:color w:val="FF0000"/>
          <w:szCs w:val="20"/>
          <w:shd w:val="clear" w:color="auto" w:fill="FFFF99"/>
          <w:rtl/>
        </w:rPr>
      </w:pPr>
      <w:bookmarkStart w:id="593" w:name="Rov456"/>
      <w:r w:rsidRPr="0088080B">
        <w:rPr>
          <w:rStyle w:val="default"/>
          <w:rFonts w:cs="FrankRuehl" w:hint="cs"/>
          <w:vanish/>
          <w:color w:val="FF0000"/>
          <w:szCs w:val="20"/>
          <w:shd w:val="clear" w:color="auto" w:fill="FFFF99"/>
          <w:rtl/>
        </w:rPr>
        <w:t>מיום 1.2.1984</w:t>
      </w:r>
    </w:p>
    <w:p w:rsidR="00F24715" w:rsidRPr="0088080B" w:rsidRDefault="00F24715">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w:t>
      </w:r>
    </w:p>
    <w:p w:rsidR="00F24715" w:rsidRPr="0088080B" w:rsidRDefault="00F24715">
      <w:pPr>
        <w:pStyle w:val="P00"/>
        <w:spacing w:before="0"/>
        <w:ind w:left="0" w:right="1134"/>
        <w:rPr>
          <w:rStyle w:val="default"/>
          <w:rFonts w:cs="FrankRuehl" w:hint="cs"/>
          <w:vanish/>
          <w:szCs w:val="20"/>
          <w:shd w:val="clear" w:color="auto" w:fill="FFFF99"/>
          <w:rtl/>
        </w:rPr>
      </w:pPr>
      <w:hyperlink r:id="rId1811" w:history="1">
        <w:r w:rsidRPr="0088080B">
          <w:rPr>
            <w:rStyle w:val="Hyperlink"/>
            <w:rFonts w:hint="cs"/>
            <w:vanish/>
            <w:szCs w:val="20"/>
            <w:shd w:val="clear" w:color="auto" w:fill="FFFF99"/>
            <w:rtl/>
          </w:rPr>
          <w:t>ס"ח תשמ"ו מס' 1169</w:t>
        </w:r>
      </w:hyperlink>
      <w:r w:rsidRPr="0088080B">
        <w:rPr>
          <w:rStyle w:val="default"/>
          <w:rFonts w:cs="FrankRuehl" w:hint="cs"/>
          <w:vanish/>
          <w:szCs w:val="20"/>
          <w:shd w:val="clear" w:color="auto" w:fill="FFFF99"/>
          <w:rtl/>
        </w:rPr>
        <w:t xml:space="preserve"> מיום 28.1.1986 עמ' 100 (</w:t>
      </w:r>
      <w:hyperlink r:id="rId1812" w:history="1">
        <w:r w:rsidRPr="0088080B">
          <w:rPr>
            <w:rStyle w:val="Hyperlink"/>
            <w:rFonts w:hint="cs"/>
            <w:vanish/>
            <w:szCs w:val="20"/>
            <w:shd w:val="clear" w:color="auto" w:fill="FFFF99"/>
            <w:rtl/>
          </w:rPr>
          <w:t>ה"ח 1636</w:t>
        </w:r>
      </w:hyperlink>
      <w:r w:rsidRPr="0088080B">
        <w:rPr>
          <w:rStyle w:val="default"/>
          <w:rFonts w:cs="FrankRuehl" w:hint="cs"/>
          <w:vanish/>
          <w:szCs w:val="20"/>
          <w:shd w:val="clear" w:color="auto" w:fill="FFFF99"/>
          <w:rtl/>
        </w:rPr>
        <w:t>)</w:t>
      </w:r>
    </w:p>
    <w:p w:rsidR="00F24715" w:rsidRDefault="00F24715">
      <w:pPr>
        <w:pStyle w:val="P00"/>
        <w:ind w:left="0" w:right="1134"/>
        <w:rPr>
          <w:rStyle w:val="default"/>
          <w:rFonts w:cs="FrankRuehl" w:hint="cs"/>
          <w:sz w:val="2"/>
          <w:szCs w:val="2"/>
          <w:rtl/>
        </w:rPr>
      </w:pPr>
      <w:r w:rsidRPr="0088080B">
        <w:rPr>
          <w:rStyle w:val="big-number"/>
          <w:rFonts w:cs="FrankRuehl"/>
          <w:vanish/>
          <w:sz w:val="22"/>
          <w:szCs w:val="22"/>
          <w:shd w:val="clear" w:color="auto" w:fill="FFFF99"/>
          <w:rtl/>
        </w:rPr>
        <w:t>61.</w:t>
      </w:r>
      <w:r w:rsidRPr="0088080B">
        <w:rPr>
          <w:rStyle w:val="big-number"/>
          <w:rFonts w:cs="FrankRuehl"/>
          <w:vanish/>
          <w:sz w:val="22"/>
          <w:szCs w:val="22"/>
          <w:shd w:val="clear" w:color="auto" w:fill="FFFF99"/>
          <w:rtl/>
        </w:rPr>
        <w:tab/>
      </w:r>
      <w:r w:rsidRPr="0088080B">
        <w:rPr>
          <w:rStyle w:val="default"/>
          <w:rFonts w:cs="FrankRuehl"/>
          <w:vanish/>
          <w:sz w:val="22"/>
          <w:szCs w:val="22"/>
          <w:shd w:val="clear" w:color="auto" w:fill="FFFF99"/>
          <w:rtl/>
        </w:rPr>
        <w:t>ת</w:t>
      </w:r>
      <w:r w:rsidRPr="0088080B">
        <w:rPr>
          <w:rStyle w:val="default"/>
          <w:rFonts w:cs="FrankRuehl" w:hint="cs"/>
          <w:vanish/>
          <w:sz w:val="22"/>
          <w:szCs w:val="22"/>
          <w:shd w:val="clear" w:color="auto" w:fill="FFFF99"/>
          <w:rtl/>
        </w:rPr>
        <w:t xml:space="preserve">קנות שהותקנו מכוח הפקודה </w:t>
      </w:r>
      <w:r w:rsidRPr="0088080B">
        <w:rPr>
          <w:rStyle w:val="default"/>
          <w:rFonts w:cs="FrankRuehl" w:hint="cs"/>
          <w:vanish/>
          <w:sz w:val="22"/>
          <w:szCs w:val="22"/>
          <w:u w:val="single"/>
          <w:shd w:val="clear" w:color="auto" w:fill="FFFF99"/>
          <w:rtl/>
        </w:rPr>
        <w:t>לענין בזק</w:t>
      </w:r>
      <w:r w:rsidRPr="0088080B">
        <w:rPr>
          <w:rStyle w:val="default"/>
          <w:rFonts w:cs="FrankRuehl" w:hint="cs"/>
          <w:vanish/>
          <w:sz w:val="22"/>
          <w:szCs w:val="22"/>
          <w:shd w:val="clear" w:color="auto" w:fill="FFFF99"/>
          <w:rtl/>
        </w:rPr>
        <w:t xml:space="preserve"> יעמדו בתקפן, בשינויים המחוייבים לפי הענין</w:t>
      </w:r>
      <w:r w:rsidRPr="0088080B">
        <w:rPr>
          <w:rStyle w:val="default"/>
          <w:rFonts w:cs="FrankRuehl"/>
          <w:vanish/>
          <w:sz w:val="22"/>
          <w:szCs w:val="22"/>
          <w:shd w:val="clear" w:color="auto" w:fill="FFFF99"/>
          <w:rtl/>
        </w:rPr>
        <w:t xml:space="preserve"> </w:t>
      </w:r>
      <w:r w:rsidRPr="0088080B">
        <w:rPr>
          <w:rStyle w:val="default"/>
          <w:rFonts w:cs="FrankRuehl" w:hint="cs"/>
          <w:vanish/>
          <w:sz w:val="22"/>
          <w:szCs w:val="22"/>
          <w:shd w:val="clear" w:color="auto" w:fill="FFFF99"/>
          <w:rtl/>
        </w:rPr>
        <w:t xml:space="preserve">או בשינויים שיקבע השר בתקנות לפי חוק זה, למשך שנים עשר חדשים מיום תחילתו של חוק זה, זולת אם בוטלו קודם לכן לפי חוק זה. </w:t>
      </w:r>
      <w:bookmarkEnd w:id="593"/>
    </w:p>
    <w:p w:rsidR="00F24715" w:rsidRDefault="00F24715">
      <w:pPr>
        <w:pStyle w:val="P00"/>
        <w:spacing w:before="72"/>
        <w:ind w:left="0" w:right="1134"/>
        <w:rPr>
          <w:rStyle w:val="default"/>
          <w:rFonts w:cs="FrankRuehl"/>
          <w:rtl/>
        </w:rPr>
      </w:pPr>
      <w:bookmarkStart w:id="594" w:name="Seif131"/>
      <w:bookmarkEnd w:id="594"/>
      <w:r>
        <w:rPr>
          <w:lang w:val="he-IL"/>
        </w:rPr>
        <w:pict>
          <v:rect id="_x0000_s2491" style="position:absolute;left:0;text-align:left;margin-left:464.5pt;margin-top:8.05pt;width:75.05pt;height:14.25pt;z-index:251657216"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עריפי פתיחה</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התעריפים בעד שירותי בזק הקיימים עם תחילתו של חוק זה יעמדו בתקפם כל עוד לא שונו על פי הוראות חוק זה.</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w:t>
      </w:r>
      <w:r>
        <w:rPr>
          <w:rStyle w:val="default"/>
          <w:rFonts w:cs="FrankRuehl"/>
          <w:rtl/>
        </w:rPr>
        <w:t>ת</w:t>
      </w:r>
      <w:r>
        <w:rPr>
          <w:rStyle w:val="default"/>
          <w:rFonts w:cs="FrankRuehl" w:hint="cs"/>
          <w:rtl/>
        </w:rPr>
        <w:t xml:space="preserve"> סעיף 15(ד) יחולו על התעריפים האמורים בסעיף קטן (א).</w:t>
      </w:r>
    </w:p>
    <w:p w:rsidR="00F24715" w:rsidRDefault="00F24715">
      <w:pPr>
        <w:pStyle w:val="P00"/>
        <w:spacing w:before="72"/>
        <w:ind w:left="0" w:right="1134"/>
        <w:rPr>
          <w:rStyle w:val="default"/>
          <w:rFonts w:cs="FrankRuehl"/>
          <w:rtl/>
        </w:rPr>
      </w:pPr>
      <w:bookmarkStart w:id="595" w:name="Seif132"/>
      <w:bookmarkEnd w:id="595"/>
      <w:r>
        <w:rPr>
          <w:lang w:val="he-IL"/>
        </w:rPr>
        <w:pict>
          <v:rect id="_x0000_s2492" style="position:absolute;left:0;text-align:left;margin-left:464.5pt;margin-top:8.05pt;width:75.05pt;height:19.15pt;z-index:251658240"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ת</w:t>
                  </w:r>
                  <w:r>
                    <w:rPr>
                      <w:rFonts w:cs="Miriam" w:hint="cs"/>
                      <w:szCs w:val="18"/>
                      <w:rtl/>
                    </w:rPr>
                    <w:t xml:space="preserve">חולת תניות </w:t>
                  </w:r>
                  <w:r>
                    <w:rPr>
                      <w:rFonts w:cs="Miriam"/>
                      <w:szCs w:val="18"/>
                      <w:rtl/>
                    </w:rPr>
                    <w:t>ע</w:t>
                  </w:r>
                  <w:r>
                    <w:rPr>
                      <w:rFonts w:cs="Miriam" w:hint="cs"/>
                      <w:szCs w:val="18"/>
                      <w:rtl/>
                    </w:rPr>
                    <w:t xml:space="preserve">ל מקבלי </w:t>
                  </w:r>
                  <w:r>
                    <w:rPr>
                      <w:rFonts w:cs="Miriam"/>
                      <w:szCs w:val="18"/>
                      <w:rtl/>
                    </w:rPr>
                    <w:t>ש</w:t>
                  </w:r>
                  <w:r>
                    <w:rPr>
                      <w:rFonts w:cs="Miriam" w:hint="cs"/>
                      <w:szCs w:val="18"/>
                      <w:rtl/>
                    </w:rPr>
                    <w:t>ירות</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לקבוע בצו כי תניות שנתקיים בהן האמור בסעיף 42 יראו אותן כאילו הותנו גם עם מי שהתחיל לקבל שירותי בזק מהמדינה או מהחברה לפני מועד פרסומן ברשומות.</w:t>
      </w:r>
    </w:p>
    <w:p w:rsidR="00F24715" w:rsidRDefault="00F247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כאמור יכול שיחול על כלל מקבלי שירות, על חלק מהם או על</w:t>
      </w:r>
      <w:r>
        <w:rPr>
          <w:rStyle w:val="default"/>
          <w:rFonts w:cs="FrankRuehl"/>
          <w:rtl/>
        </w:rPr>
        <w:t xml:space="preserve"> </w:t>
      </w:r>
      <w:r>
        <w:rPr>
          <w:rStyle w:val="default"/>
          <w:rFonts w:cs="FrankRuehl" w:hint="cs"/>
          <w:rtl/>
        </w:rPr>
        <w:t>סוגי שירותים.</w:t>
      </w:r>
    </w:p>
    <w:p w:rsidR="00F24715" w:rsidRDefault="00F24715">
      <w:pPr>
        <w:pStyle w:val="P00"/>
        <w:spacing w:before="72"/>
        <w:ind w:left="0" w:right="1134"/>
        <w:rPr>
          <w:rStyle w:val="default"/>
          <w:rFonts w:cs="FrankRuehl"/>
          <w:rtl/>
        </w:rPr>
      </w:pPr>
      <w:r>
        <w:rPr>
          <w:lang w:val="he-IL"/>
        </w:rPr>
        <w:pict>
          <v:rect id="_x0000_s2493" style="position:absolute;left:0;text-align:left;margin-left:464.5pt;margin-top:8.05pt;width:75.05pt;height:18.35pt;z-index:251659264" o:allowincell="f" filled="f" stroked="f" strokecolor="lime" strokeweight=".25pt">
            <v:textbox inset="0,0,0,0">
              <w:txbxContent>
                <w:p w:rsidR="008C5F24" w:rsidRDefault="008C5F24">
                  <w:pPr>
                    <w:spacing w:line="160" w:lineRule="exact"/>
                    <w:jc w:val="left"/>
                    <w:rPr>
                      <w:rFonts w:cs="Miriam"/>
                      <w:noProof/>
                      <w:szCs w:val="18"/>
                      <w:rtl/>
                    </w:rPr>
                  </w:pPr>
                  <w:r>
                    <w:rPr>
                      <w:rFonts w:cs="Miriam" w:hint="cs"/>
                      <w:szCs w:val="18"/>
                      <w:rtl/>
                    </w:rPr>
                    <w:t>(תיקון מס' 76) תשפ"ב-2022</w:t>
                  </w:r>
                </w:p>
              </w:txbxContent>
            </v:textbox>
            <w10:anchorlock/>
          </v:rect>
        </w:pict>
      </w:r>
      <w:r>
        <w:rPr>
          <w:rStyle w:val="big-number"/>
          <w:rtl/>
        </w:rPr>
        <w:t>64.</w:t>
      </w:r>
      <w:r>
        <w:rPr>
          <w:rStyle w:val="big-number"/>
          <w:rtl/>
        </w:rPr>
        <w:tab/>
      </w:r>
      <w:r w:rsidR="00C75EA6">
        <w:rPr>
          <w:rStyle w:val="default"/>
          <w:rFonts w:cs="FrankRuehl" w:hint="cs"/>
          <w:rtl/>
        </w:rPr>
        <w:t>(בוטל)</w:t>
      </w:r>
      <w:r>
        <w:rPr>
          <w:rStyle w:val="default"/>
          <w:rFonts w:cs="FrankRuehl" w:hint="cs"/>
          <w:rtl/>
        </w:rPr>
        <w:t>.</w:t>
      </w:r>
    </w:p>
    <w:p w:rsidR="008C5F24" w:rsidRPr="0088080B" w:rsidRDefault="008C5F24" w:rsidP="008C5F24">
      <w:pPr>
        <w:pStyle w:val="P00"/>
        <w:spacing w:before="0"/>
        <w:ind w:left="0" w:right="1134"/>
        <w:rPr>
          <w:rStyle w:val="default"/>
          <w:rFonts w:ascii="FrankRuehl" w:hAnsi="FrankRuehl" w:cs="FrankRuehl"/>
          <w:vanish/>
          <w:color w:val="FF0000"/>
          <w:szCs w:val="20"/>
          <w:shd w:val="clear" w:color="auto" w:fill="FFFF99"/>
          <w:rtl/>
        </w:rPr>
      </w:pPr>
      <w:bookmarkStart w:id="596" w:name="Rov722"/>
      <w:r w:rsidRPr="0088080B">
        <w:rPr>
          <w:rStyle w:val="default"/>
          <w:rFonts w:ascii="FrankRuehl" w:hAnsi="FrankRuehl" w:cs="FrankRuehl" w:hint="cs"/>
          <w:vanish/>
          <w:color w:val="FF0000"/>
          <w:szCs w:val="20"/>
          <w:shd w:val="clear" w:color="auto" w:fill="FFFF99"/>
          <w:rtl/>
        </w:rPr>
        <w:t>מיום 2.10.2022</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hyperlink r:id="rId181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956</w:t>
      </w:r>
      <w:r w:rsidRPr="0088080B">
        <w:rPr>
          <w:rStyle w:val="default"/>
          <w:rFonts w:ascii="FrankRuehl" w:hAnsi="FrankRuehl" w:cs="FrankRuehl"/>
          <w:vanish/>
          <w:szCs w:val="20"/>
          <w:shd w:val="clear" w:color="auto" w:fill="FFFF99"/>
          <w:rtl/>
        </w:rPr>
        <w:t xml:space="preserve"> (</w:t>
      </w:r>
      <w:hyperlink r:id="rId181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ביטול סעיף 64</w:t>
      </w:r>
    </w:p>
    <w:p w:rsidR="008C5F24" w:rsidRPr="0088080B" w:rsidRDefault="008C5F24" w:rsidP="008C5F24">
      <w:pPr>
        <w:pStyle w:val="P0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vanish/>
          <w:szCs w:val="20"/>
          <w:shd w:val="clear" w:color="auto" w:fill="FFFF99"/>
          <w:rtl/>
        </w:rPr>
        <w:t>הנוסח הקודם:</w:t>
      </w:r>
    </w:p>
    <w:p w:rsidR="008C5F24" w:rsidRPr="0088080B" w:rsidRDefault="008C5F24" w:rsidP="008C5F24">
      <w:pPr>
        <w:pStyle w:val="P00"/>
        <w:spacing w:before="20"/>
        <w:ind w:left="0" w:right="1134"/>
        <w:rPr>
          <w:rStyle w:val="default"/>
          <w:rFonts w:cs="Miriam" w:hint="cs"/>
          <w:strike/>
          <w:vanish/>
          <w:sz w:val="16"/>
          <w:szCs w:val="16"/>
          <w:shd w:val="clear" w:color="auto" w:fill="FFFF99"/>
          <w:rtl/>
        </w:rPr>
      </w:pPr>
      <w:r w:rsidRPr="0088080B">
        <w:rPr>
          <w:rStyle w:val="default"/>
          <w:rFonts w:cs="Miriam" w:hint="cs"/>
          <w:strike/>
          <w:vanish/>
          <w:sz w:val="16"/>
          <w:szCs w:val="16"/>
          <w:shd w:val="clear" w:color="auto" w:fill="FFFF99"/>
          <w:rtl/>
        </w:rPr>
        <w:t>רשיונות קיימים</w:t>
      </w:r>
    </w:p>
    <w:p w:rsidR="008C5F24" w:rsidRPr="008C5F24" w:rsidRDefault="008C5F24" w:rsidP="008C5F24">
      <w:pPr>
        <w:pStyle w:val="P00"/>
        <w:spacing w:before="0"/>
        <w:ind w:left="0" w:right="1134"/>
        <w:rPr>
          <w:rStyle w:val="default"/>
          <w:rFonts w:cs="FrankRuehl"/>
          <w:strike/>
          <w:sz w:val="2"/>
          <w:szCs w:val="2"/>
          <w:shd w:val="clear" w:color="auto" w:fill="FFFF99"/>
          <w:rtl/>
        </w:rPr>
      </w:pPr>
      <w:r w:rsidRPr="0088080B">
        <w:rPr>
          <w:rStyle w:val="default"/>
          <w:rFonts w:cs="FrankRuehl"/>
          <w:strike/>
          <w:vanish/>
          <w:sz w:val="22"/>
          <w:szCs w:val="22"/>
          <w:shd w:val="clear" w:color="auto" w:fill="FFFF99"/>
          <w:rtl/>
        </w:rPr>
        <w:t>64.</w:t>
      </w:r>
      <w:r w:rsidRPr="0088080B">
        <w:rPr>
          <w:rStyle w:val="default"/>
          <w:rFonts w:cs="FrankRuehl"/>
          <w:strike/>
          <w:vanish/>
          <w:sz w:val="22"/>
          <w:szCs w:val="22"/>
          <w:shd w:val="clear" w:color="auto" w:fill="FFFF99"/>
          <w:rtl/>
        </w:rPr>
        <w:tab/>
        <w:t>ר</w:t>
      </w:r>
      <w:r w:rsidRPr="0088080B">
        <w:rPr>
          <w:rStyle w:val="default"/>
          <w:rFonts w:cs="FrankRuehl" w:hint="cs"/>
          <w:strike/>
          <w:vanish/>
          <w:sz w:val="22"/>
          <w:szCs w:val="22"/>
          <w:shd w:val="clear" w:color="auto" w:fill="FFFF99"/>
          <w:rtl/>
        </w:rPr>
        <w:t>שיון שניתן לפי הפקודה ושהיה בתקפו ערב קבלתו של חוק זה בכנסת, רואים אותו כרשיון מיוחד שניתן לפי חוק זה.</w:t>
      </w:r>
      <w:bookmarkEnd w:id="596"/>
    </w:p>
    <w:p w:rsidR="008C5F24" w:rsidRPr="00C75EA6" w:rsidRDefault="008C5F24" w:rsidP="008C5F24">
      <w:pPr>
        <w:pStyle w:val="P00"/>
        <w:spacing w:before="72"/>
        <w:ind w:left="0" w:right="1134"/>
        <w:rPr>
          <w:rStyle w:val="default"/>
          <w:rFonts w:cs="FrankRuehl"/>
          <w:rtl/>
        </w:rPr>
      </w:pPr>
      <w:bookmarkStart w:id="597" w:name="Seif203"/>
      <w:bookmarkEnd w:id="597"/>
      <w:r w:rsidRPr="00C75EA6">
        <w:rPr>
          <w:lang w:val="he-IL"/>
        </w:rPr>
        <w:pict>
          <v:rect id="_x0000_s3420" style="position:absolute;left:0;text-align:left;margin-left:464.5pt;margin-top:8.05pt;width:75.05pt;height:42.7pt;z-index:252041216" o:allowincell="f" filled="f" stroked="f" strokecolor="lime" strokeweight=".25pt">
            <v:textbox style="mso-next-textbox:#_x0000_s3420" inset="0,0,0,0">
              <w:txbxContent>
                <w:p w:rsidR="008C5F24" w:rsidRDefault="008C5F24" w:rsidP="008C5F24">
                  <w:pPr>
                    <w:spacing w:line="160" w:lineRule="exact"/>
                    <w:jc w:val="left"/>
                    <w:rPr>
                      <w:rFonts w:cs="Miriam"/>
                      <w:szCs w:val="18"/>
                      <w:rtl/>
                    </w:rPr>
                  </w:pPr>
                  <w:r>
                    <w:rPr>
                      <w:rFonts w:cs="Miriam" w:hint="cs"/>
                      <w:szCs w:val="18"/>
                      <w:rtl/>
                    </w:rPr>
                    <w:t>הוראות מעבר לעניין שינוי מתכונת האסדרה בתחום הבזק</w:t>
                  </w:r>
                </w:p>
                <w:p w:rsidR="008C5F24" w:rsidRDefault="008C5F24" w:rsidP="008C5F24">
                  <w:pPr>
                    <w:spacing w:line="160" w:lineRule="exact"/>
                    <w:jc w:val="left"/>
                    <w:rPr>
                      <w:rFonts w:cs="Miriam"/>
                      <w:noProof/>
                      <w:szCs w:val="18"/>
                      <w:rtl/>
                    </w:rPr>
                  </w:pPr>
                  <w:r>
                    <w:rPr>
                      <w:rFonts w:cs="Miriam" w:hint="cs"/>
                      <w:szCs w:val="18"/>
                      <w:rtl/>
                    </w:rPr>
                    <w:t>(תיקון מס' 76) תשפ"ב-2022</w:t>
                  </w:r>
                </w:p>
              </w:txbxContent>
            </v:textbox>
            <w10:anchorlock/>
          </v:rect>
        </w:pict>
      </w:r>
      <w:r w:rsidRPr="00C75EA6">
        <w:rPr>
          <w:rStyle w:val="big-number"/>
          <w:rtl/>
        </w:rPr>
        <w:t>64</w:t>
      </w:r>
      <w:r w:rsidRPr="00C75EA6">
        <w:rPr>
          <w:rStyle w:val="default"/>
          <w:rFonts w:cs="FrankRuehl" w:hint="cs"/>
          <w:rtl/>
        </w:rPr>
        <w:t>א</w:t>
      </w:r>
      <w:r w:rsidRPr="00C75EA6">
        <w:rPr>
          <w:rStyle w:val="default"/>
          <w:rFonts w:cs="FrankRuehl"/>
          <w:rtl/>
        </w:rPr>
        <w:t>.</w:t>
      </w:r>
      <w:r w:rsidRPr="00C75EA6">
        <w:rPr>
          <w:rStyle w:val="default"/>
          <w:rFonts w:cs="FrankRuehl"/>
          <w:rtl/>
        </w:rPr>
        <w:tab/>
      </w:r>
      <w:r w:rsidR="0008049C" w:rsidRPr="00C75EA6">
        <w:rPr>
          <w:rStyle w:val="default"/>
          <w:rFonts w:cs="FrankRuehl" w:hint="cs"/>
          <w:rtl/>
        </w:rPr>
        <w:t>(א)</w:t>
      </w:r>
      <w:r w:rsidR="0008049C" w:rsidRPr="00C75EA6">
        <w:rPr>
          <w:rStyle w:val="default"/>
          <w:rFonts w:cs="FrankRuehl"/>
          <w:rtl/>
        </w:rPr>
        <w:tab/>
      </w:r>
      <w:r w:rsidR="0008049C" w:rsidRPr="00C75EA6">
        <w:rPr>
          <w:rStyle w:val="default"/>
          <w:rFonts w:cs="FrankRuehl" w:hint="cs"/>
          <w:rtl/>
        </w:rPr>
        <w:t xml:space="preserve">בסעיף זה ובסעיפים 64ב ו-64ג </w:t>
      </w:r>
      <w:r w:rsidR="0008049C" w:rsidRPr="00C75EA6">
        <w:rPr>
          <w:rStyle w:val="default"/>
          <w:rFonts w:cs="FrankRuehl"/>
          <w:rtl/>
        </w:rPr>
        <w:t>–</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"הדין החדש" </w:t>
      </w:r>
      <w:r w:rsidRPr="00C75EA6">
        <w:rPr>
          <w:rStyle w:val="default"/>
          <w:rFonts w:cs="FrankRuehl"/>
          <w:rtl/>
        </w:rPr>
        <w:t>–</w:t>
      </w:r>
      <w:r w:rsidRPr="00C75EA6">
        <w:rPr>
          <w:rStyle w:val="default"/>
          <w:rFonts w:cs="FrankRuehl" w:hint="cs"/>
          <w:rtl/>
        </w:rPr>
        <w:t xml:space="preserve"> חוק זה כנוסחו בתיקון 76;</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"הדין הישן" </w:t>
      </w:r>
      <w:r w:rsidRPr="00C75EA6">
        <w:rPr>
          <w:rStyle w:val="default"/>
          <w:rFonts w:cs="FrankRuehl"/>
          <w:rtl/>
        </w:rPr>
        <w:t>–</w:t>
      </w:r>
      <w:r w:rsidRPr="00C75EA6">
        <w:rPr>
          <w:rStyle w:val="default"/>
          <w:rFonts w:cs="FrankRuehl" w:hint="cs"/>
          <w:rtl/>
        </w:rPr>
        <w:t xml:space="preserve"> חוק זה כנוסחו ערב תיקון 76;</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"היתר כללי ישן" </w:t>
      </w:r>
      <w:r w:rsidRPr="00C75EA6">
        <w:rPr>
          <w:rStyle w:val="default"/>
          <w:rFonts w:cs="FrankRuehl"/>
          <w:rtl/>
        </w:rPr>
        <w:t>–</w:t>
      </w:r>
      <w:r w:rsidRPr="00C75EA6">
        <w:rPr>
          <w:rStyle w:val="default"/>
          <w:rFonts w:cs="FrankRuehl" w:hint="cs"/>
          <w:rtl/>
        </w:rPr>
        <w:t xml:space="preserve"> היתר כללי שניתן לפי סעיף 4א1 כנוסחו בדין הישן;</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"המועד הקובע" </w:t>
      </w:r>
      <w:r w:rsidRPr="00C75EA6">
        <w:rPr>
          <w:rStyle w:val="default"/>
          <w:rFonts w:cs="FrankRuehl"/>
          <w:rtl/>
        </w:rPr>
        <w:t>–</w:t>
      </w:r>
      <w:r w:rsidRPr="00C75EA6">
        <w:rPr>
          <w:rStyle w:val="default"/>
          <w:rFonts w:cs="FrankRuehl" w:hint="cs"/>
          <w:rtl/>
        </w:rPr>
        <w:t xml:space="preserve"> יום תחילתו של חוק התקשורת (בזק ושידורים) (תיקון מס' 76), התשפ"ב-2022;</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"רישיון ישן" </w:t>
      </w:r>
      <w:r w:rsidRPr="00C75EA6">
        <w:rPr>
          <w:rStyle w:val="default"/>
          <w:rFonts w:cs="FrankRuehl"/>
          <w:rtl/>
        </w:rPr>
        <w:t>–</w:t>
      </w:r>
      <w:r w:rsidRPr="00C75EA6">
        <w:rPr>
          <w:rStyle w:val="default"/>
          <w:rFonts w:cs="FrankRuehl" w:hint="cs"/>
          <w:rtl/>
        </w:rPr>
        <w:t xml:space="preserve"> רישיון שניתן לפי סעיף 4 כנוסחו בדין הישן;</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 xml:space="preserve">"תיקון 76" </w:t>
      </w:r>
      <w:r w:rsidRPr="00C75EA6">
        <w:rPr>
          <w:rStyle w:val="default"/>
          <w:rFonts w:cs="FrankRuehl"/>
          <w:rtl/>
        </w:rPr>
        <w:t>–</w:t>
      </w:r>
      <w:r w:rsidRPr="00C75EA6">
        <w:rPr>
          <w:rStyle w:val="default"/>
          <w:rFonts w:cs="FrankRuehl" w:hint="cs"/>
          <w:rtl/>
        </w:rPr>
        <w:t xml:space="preserve"> חוק התקשורת (בזק ושידורים) (תיקון מס' 76), התשפ"ב-2022.</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(ב)</w:t>
      </w:r>
      <w:r w:rsidRPr="00C75EA6">
        <w:rPr>
          <w:rStyle w:val="default"/>
          <w:rFonts w:cs="FrankRuehl"/>
          <w:rtl/>
        </w:rPr>
        <w:tab/>
      </w:r>
      <w:r w:rsidRPr="00C75EA6">
        <w:rPr>
          <w:rStyle w:val="default"/>
          <w:rFonts w:cs="FrankRuehl" w:hint="cs"/>
          <w:rtl/>
        </w:rPr>
        <w:t>מי שהיה בידו, ערב המועד הקובע, רישיון ישן או מי שסיפק, ערב המועד הקובע, שירות בזק מכוח היתר כללי ישן, ואספקת שירות הבזק שלגביו ניתן הרישיון הישן או ההיתר הכללי הישן, לפי העניין, טעונה רישום במרשם או רישיון לפי סעיף 2 כנוסחו בדין החדש, יחולו לגביו ההוראות האלה:</w:t>
      </w:r>
    </w:p>
    <w:p w:rsidR="0008049C" w:rsidRPr="00C75EA6" w:rsidRDefault="0008049C" w:rsidP="0008049C">
      <w:pPr>
        <w:pStyle w:val="P00"/>
        <w:spacing w:before="72"/>
        <w:ind w:left="1021" w:right="1134"/>
        <w:rPr>
          <w:rStyle w:val="default"/>
          <w:rFonts w:cs="FrankRuehl"/>
          <w:rtl/>
        </w:rPr>
      </w:pPr>
      <w:r w:rsidRPr="00C75EA6">
        <w:rPr>
          <w:rStyle w:val="default"/>
          <w:rFonts w:cs="FrankRuehl" w:hint="cs"/>
          <w:rtl/>
        </w:rPr>
        <w:t>(1)</w:t>
      </w:r>
      <w:r w:rsidRPr="00C75EA6">
        <w:rPr>
          <w:rStyle w:val="default"/>
          <w:rFonts w:cs="FrankRuehl"/>
          <w:rtl/>
        </w:rPr>
        <w:tab/>
      </w:r>
      <w:r w:rsidRPr="00C75EA6">
        <w:rPr>
          <w:rStyle w:val="default"/>
          <w:rFonts w:cs="FrankRuehl" w:hint="cs"/>
          <w:rtl/>
        </w:rPr>
        <w:t>הייתה אספקת השירות טעונה רישום במרשם, יראו אותו כמי שנרשם במרשם ויחולו עליו תקנות ההיתר הכללי וכן הוראות מינהל שניתנו לו ערב המועד הקובע;</w:t>
      </w:r>
    </w:p>
    <w:p w:rsidR="0008049C" w:rsidRPr="00C75EA6" w:rsidRDefault="0008049C" w:rsidP="0008049C">
      <w:pPr>
        <w:pStyle w:val="P00"/>
        <w:spacing w:before="72"/>
        <w:ind w:left="1021" w:right="1134"/>
        <w:rPr>
          <w:rStyle w:val="default"/>
          <w:rFonts w:cs="FrankRuehl"/>
          <w:rtl/>
        </w:rPr>
      </w:pPr>
      <w:r w:rsidRPr="00C75EA6">
        <w:rPr>
          <w:rStyle w:val="default"/>
          <w:rFonts w:cs="FrankRuehl" w:hint="cs"/>
          <w:rtl/>
        </w:rPr>
        <w:t>(2)</w:t>
      </w:r>
      <w:r w:rsidRPr="00C75EA6">
        <w:rPr>
          <w:rStyle w:val="default"/>
          <w:rFonts w:cs="FrankRuehl"/>
          <w:rtl/>
        </w:rPr>
        <w:tab/>
      </w:r>
      <w:r w:rsidRPr="00C75EA6">
        <w:rPr>
          <w:rStyle w:val="default"/>
          <w:rFonts w:cs="FrankRuehl" w:hint="cs"/>
          <w:rtl/>
        </w:rPr>
        <w:t xml:space="preserve">הייתה אספקת השירות טעונה רישיון לפי סעיף 2 לדין החדש </w:t>
      </w:r>
      <w:r w:rsidRPr="00C75EA6">
        <w:rPr>
          <w:rStyle w:val="default"/>
          <w:rFonts w:cs="FrankRuehl"/>
          <w:rtl/>
        </w:rPr>
        <w:t>–</w:t>
      </w:r>
    </w:p>
    <w:p w:rsidR="0008049C" w:rsidRPr="00C75EA6" w:rsidRDefault="0008049C" w:rsidP="0008049C">
      <w:pPr>
        <w:pStyle w:val="P00"/>
        <w:spacing w:before="72"/>
        <w:ind w:left="1474" w:right="1134"/>
        <w:rPr>
          <w:rStyle w:val="default"/>
          <w:rFonts w:cs="FrankRuehl"/>
          <w:rtl/>
        </w:rPr>
      </w:pPr>
      <w:r w:rsidRPr="00C75EA6">
        <w:rPr>
          <w:rStyle w:val="default"/>
          <w:rFonts w:cs="FrankRuehl" w:hint="cs"/>
          <w:rtl/>
        </w:rPr>
        <w:t>(א)</w:t>
      </w:r>
      <w:r w:rsidRPr="00C75EA6">
        <w:rPr>
          <w:rStyle w:val="default"/>
          <w:rFonts w:cs="FrankRuehl"/>
          <w:rtl/>
        </w:rPr>
        <w:tab/>
      </w:r>
      <w:r w:rsidRPr="00C75EA6">
        <w:rPr>
          <w:rStyle w:val="default"/>
          <w:rFonts w:cs="FrankRuehl" w:hint="cs"/>
          <w:rtl/>
        </w:rPr>
        <w:t>יראו אותו כמי שבידו רישיון לפי סעיף 4 לדין החדש עד תום תקופת תוקפו של הרישיון הישן, או עד תום תקופת הרישום לפי ההיתר הכללי הישן;</w:t>
      </w:r>
    </w:p>
    <w:p w:rsidR="0008049C" w:rsidRPr="00C75EA6" w:rsidRDefault="0008049C" w:rsidP="0008049C">
      <w:pPr>
        <w:pStyle w:val="P00"/>
        <w:spacing w:before="72"/>
        <w:ind w:left="1474" w:right="1134"/>
        <w:rPr>
          <w:rStyle w:val="default"/>
          <w:rFonts w:cs="FrankRuehl"/>
          <w:rtl/>
        </w:rPr>
      </w:pPr>
      <w:r w:rsidRPr="00C75EA6">
        <w:rPr>
          <w:rStyle w:val="default"/>
          <w:rFonts w:cs="FrankRuehl" w:hint="cs"/>
          <w:rtl/>
        </w:rPr>
        <w:t>(ב)</w:t>
      </w:r>
      <w:r w:rsidRPr="00C75EA6">
        <w:rPr>
          <w:rStyle w:val="default"/>
          <w:rFonts w:cs="FrankRuehl"/>
          <w:rtl/>
        </w:rPr>
        <w:tab/>
      </w:r>
      <w:r w:rsidRPr="00C75EA6">
        <w:rPr>
          <w:rStyle w:val="default"/>
          <w:rFonts w:cs="FrankRuehl" w:hint="cs"/>
          <w:rtl/>
        </w:rPr>
        <w:t>יראו את תנאי הרישיון הישן או את תנאי ההיתר הכללי הישן, לפי העניין, כתנאי הרישיון לפי סעיף 4 לדין החדש, אלא אם כן הרישיון בוטל, הותלה או הוגבל, או ששונו תנאי הרישיון לפי הוראות חוק זה, לפני תום תקופת תוקפו של הרישיון או לפני תום תקופת הרישום לפי הדין הישן.</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(ג)</w:t>
      </w:r>
      <w:r w:rsidRPr="00C75EA6">
        <w:rPr>
          <w:rStyle w:val="default"/>
          <w:rFonts w:cs="FrankRuehl"/>
          <w:rtl/>
        </w:rPr>
        <w:tab/>
      </w:r>
      <w:r w:rsidRPr="00C75EA6">
        <w:rPr>
          <w:rStyle w:val="default"/>
          <w:rFonts w:cs="FrankRuehl" w:hint="cs"/>
          <w:rtl/>
        </w:rPr>
        <w:t>בעל רישיון ישן שמתקיימות בו הוראות סעיף קטן (ב)(1) או (2), וחלה עליו חובה לפי הרישיון הישן לבצע פעולת בזק ולספק שירות בזק לכלל הציבור בכל הארץ או לפחות באזור שירות לפי חוק זה, לרבות לפי הוראה שנקבעה ברישיון, ימשיך לבצע פעולות בזק ולספק שירות בזק כאמור גם מהמועד הקובע ואילך, וכל עוד הוא ספק מורשה; המנהל יפרסם ברשומות ובאתר האינטרנט של משרד התקשורת את רשימת בעלי הרישיונות הישנים שהוראות סעיף קטן זה חלות עליהם.</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(ד)</w:t>
      </w:r>
      <w:r w:rsidRPr="00C75EA6">
        <w:rPr>
          <w:rStyle w:val="default"/>
          <w:rFonts w:cs="FrankRuehl"/>
          <w:rtl/>
        </w:rPr>
        <w:tab/>
      </w:r>
      <w:r w:rsidRPr="00C75EA6">
        <w:rPr>
          <w:rStyle w:val="default"/>
          <w:rFonts w:cs="FrankRuehl" w:hint="cs"/>
          <w:rtl/>
        </w:rPr>
        <w:t>אין בהוראות סעיפים קטנים (ב) ו-(ג) כדי לגרוע מהוראות סעיפים 4(ה), 4א1, 4א2 ו-6 לדין החדש.</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(ה)</w:t>
      </w:r>
      <w:r w:rsidRPr="00C75EA6">
        <w:rPr>
          <w:rStyle w:val="default"/>
          <w:rFonts w:cs="FrankRuehl"/>
          <w:rtl/>
        </w:rPr>
        <w:tab/>
      </w:r>
      <w:r w:rsidRPr="00C75EA6">
        <w:rPr>
          <w:rStyle w:val="default"/>
          <w:rFonts w:cs="FrankRuehl" w:hint="cs"/>
          <w:rtl/>
        </w:rPr>
        <w:t>מי שערב המועד הקובע סיפק שירות בזק שאספקתו לא הייתה טעונה רישיון ישן או היתר כללי ישן, ולפי סעיף 2 לדין החדש אספקתו טעונה רישיון או רישום במרשם, רשאי להמשיך ולספק את שירות הבזק עד תום שנה מהמועד הקובע אף שאין בידו רישיון ואינו רשום במרשם לפי אותו סעיף.</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(ו)</w:t>
      </w:r>
      <w:r w:rsidRPr="00C75EA6">
        <w:rPr>
          <w:rStyle w:val="default"/>
          <w:rFonts w:cs="FrankRuehl"/>
          <w:rtl/>
        </w:rPr>
        <w:tab/>
      </w:r>
      <w:r w:rsidRPr="00C75EA6">
        <w:rPr>
          <w:rStyle w:val="default"/>
          <w:rFonts w:cs="FrankRuehl" w:hint="cs"/>
          <w:rtl/>
        </w:rPr>
        <w:t>קבע השר ברישיון ישן חובה לפרוס רשת מתקדמת כהגדרתה בסעיף 14א בהתאם להוראות פרק ד'1 לדין הישן, יקבע ברישיון חדש או בהוראת מינהל לפי פרק ד'1 לדין החדש את אותה חובת פריסה שנקבעה בדין הישן; אין בהוראות סעיף קטן זה כדי לגרוע מתוקפם של תנאי הרישיון הישן והוראות מינהל שניתנו לפני המועד הקובע.</w:t>
      </w:r>
    </w:p>
    <w:p w:rsidR="008C5F24" w:rsidRPr="0088080B" w:rsidRDefault="008C5F24" w:rsidP="008C5F24">
      <w:pPr>
        <w:pStyle w:val="P00"/>
        <w:spacing w:before="0"/>
        <w:ind w:left="0" w:right="1134"/>
        <w:rPr>
          <w:rStyle w:val="default"/>
          <w:rFonts w:ascii="FrankRuehl" w:hAnsi="FrankRuehl" w:cs="FrankRuehl"/>
          <w:vanish/>
          <w:color w:val="FF0000"/>
          <w:szCs w:val="20"/>
          <w:shd w:val="clear" w:color="auto" w:fill="FFFF99"/>
          <w:rtl/>
        </w:rPr>
      </w:pPr>
      <w:bookmarkStart w:id="598" w:name="Rov724"/>
      <w:r w:rsidRPr="0088080B">
        <w:rPr>
          <w:rStyle w:val="default"/>
          <w:rFonts w:ascii="FrankRuehl" w:hAnsi="FrankRuehl" w:cs="FrankRuehl" w:hint="cs"/>
          <w:vanish/>
          <w:color w:val="FF0000"/>
          <w:szCs w:val="20"/>
          <w:shd w:val="clear" w:color="auto" w:fill="FFFF99"/>
          <w:rtl/>
        </w:rPr>
        <w:t>מיום 2.10.2022</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hyperlink r:id="rId181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957</w:t>
      </w:r>
      <w:r w:rsidRPr="0088080B">
        <w:rPr>
          <w:rStyle w:val="default"/>
          <w:rFonts w:ascii="FrankRuehl" w:hAnsi="FrankRuehl" w:cs="FrankRuehl"/>
          <w:vanish/>
          <w:szCs w:val="20"/>
          <w:shd w:val="clear" w:color="auto" w:fill="FFFF99"/>
          <w:rtl/>
        </w:rPr>
        <w:t xml:space="preserve"> (</w:t>
      </w:r>
      <w:hyperlink r:id="rId181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C5F24" w:rsidRPr="00C75EA6" w:rsidRDefault="008C5F24" w:rsidP="00C75EA6">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hint="cs"/>
          <w:b/>
          <w:bCs/>
          <w:vanish/>
          <w:szCs w:val="20"/>
          <w:shd w:val="clear" w:color="auto" w:fill="FFFF99"/>
          <w:rtl/>
        </w:rPr>
        <w:t>הוספת סעיף 64א</w:t>
      </w:r>
      <w:bookmarkEnd w:id="598"/>
    </w:p>
    <w:p w:rsidR="008C5F24" w:rsidRPr="00C75EA6" w:rsidRDefault="008C5F24" w:rsidP="008C5F24">
      <w:pPr>
        <w:pStyle w:val="P00"/>
        <w:spacing w:before="72"/>
        <w:ind w:left="0" w:right="1134"/>
        <w:rPr>
          <w:rStyle w:val="default"/>
          <w:rFonts w:cs="FrankRuehl"/>
          <w:rtl/>
        </w:rPr>
      </w:pPr>
      <w:bookmarkStart w:id="599" w:name="Seif204"/>
      <w:bookmarkEnd w:id="599"/>
      <w:r w:rsidRPr="00C75EA6">
        <w:rPr>
          <w:lang w:val="he-IL"/>
        </w:rPr>
        <w:pict>
          <v:rect id="_x0000_s3421" style="position:absolute;left:0;text-align:left;margin-left:464.5pt;margin-top:8.05pt;width:75.05pt;height:45.95pt;z-index:252042240" o:allowincell="f" filled="f" stroked="f" strokecolor="lime" strokeweight=".25pt">
            <v:textbox inset="0,0,0,0">
              <w:txbxContent>
                <w:p w:rsidR="008C5F24" w:rsidRDefault="0008049C" w:rsidP="008C5F24">
                  <w:pPr>
                    <w:spacing w:line="160" w:lineRule="exact"/>
                    <w:jc w:val="left"/>
                    <w:rPr>
                      <w:rFonts w:cs="Miriam"/>
                      <w:szCs w:val="18"/>
                      <w:rtl/>
                    </w:rPr>
                  </w:pPr>
                  <w:r>
                    <w:rPr>
                      <w:rFonts w:cs="Miriam" w:hint="cs"/>
                      <w:szCs w:val="18"/>
                      <w:rtl/>
                    </w:rPr>
                    <w:t>הוראת מעבר לעניין שירותי בזק לכוחות הביטחון</w:t>
                  </w:r>
                </w:p>
                <w:p w:rsidR="008C5F24" w:rsidRDefault="008C5F24" w:rsidP="008C5F24">
                  <w:pPr>
                    <w:spacing w:line="160" w:lineRule="exact"/>
                    <w:jc w:val="left"/>
                    <w:rPr>
                      <w:rFonts w:cs="Miriam"/>
                      <w:noProof/>
                      <w:szCs w:val="18"/>
                      <w:rtl/>
                    </w:rPr>
                  </w:pPr>
                  <w:r>
                    <w:rPr>
                      <w:rFonts w:cs="Miriam" w:hint="cs"/>
                      <w:szCs w:val="18"/>
                      <w:rtl/>
                    </w:rPr>
                    <w:t>(תיקון מס' 76) תשפ"ב-2022</w:t>
                  </w:r>
                </w:p>
              </w:txbxContent>
            </v:textbox>
            <w10:anchorlock/>
          </v:rect>
        </w:pict>
      </w:r>
      <w:r w:rsidRPr="00C75EA6">
        <w:rPr>
          <w:rStyle w:val="big-number"/>
          <w:rtl/>
        </w:rPr>
        <w:t>64</w:t>
      </w:r>
      <w:r w:rsidR="0008049C" w:rsidRPr="00C75EA6">
        <w:rPr>
          <w:rStyle w:val="default"/>
          <w:rFonts w:cs="FrankRuehl" w:hint="cs"/>
          <w:rtl/>
        </w:rPr>
        <w:t>ב</w:t>
      </w:r>
      <w:r w:rsidRPr="00C75EA6">
        <w:rPr>
          <w:rStyle w:val="default"/>
          <w:rFonts w:cs="FrankRuehl"/>
          <w:rtl/>
        </w:rPr>
        <w:t>.</w:t>
      </w:r>
      <w:r w:rsidRPr="00C75EA6">
        <w:rPr>
          <w:rStyle w:val="default"/>
          <w:rFonts w:cs="FrankRuehl"/>
          <w:rtl/>
        </w:rPr>
        <w:tab/>
      </w:r>
      <w:r w:rsidR="0008049C" w:rsidRPr="00C75EA6">
        <w:rPr>
          <w:rStyle w:val="default"/>
          <w:rFonts w:cs="FrankRuehl" w:hint="cs"/>
          <w:rtl/>
        </w:rPr>
        <w:t>(א)</w:t>
      </w:r>
      <w:r w:rsidR="0008049C" w:rsidRPr="00C75EA6">
        <w:rPr>
          <w:rStyle w:val="default"/>
          <w:rFonts w:cs="FrankRuehl"/>
          <w:rtl/>
        </w:rPr>
        <w:tab/>
      </w:r>
      <w:r w:rsidR="0008049C" w:rsidRPr="00C75EA6">
        <w:rPr>
          <w:rStyle w:val="default"/>
          <w:rFonts w:cs="FrankRuehl" w:hint="cs"/>
          <w:rtl/>
        </w:rPr>
        <w:t>מי שהיה בידו, ערב המועד הקובע, רישיון ישן ואינו ספק מורשה לפי הדין החדש וניתנו לו הוראות מכוח סעיף 13 ערב המועד הקובע, ימשיכו לחול עליו הוראות כאמור והוראות סעיפים 13, 28ג ו-28ד, ויראו אותו, לעניין הסעיפים האמורים, כספק מורשה, לתקופה של שלוש שנים מהמועד הקובע (בסעיף זה – התקופה הקובעת)</w:t>
      </w:r>
      <w:r w:rsidRPr="00C75EA6">
        <w:rPr>
          <w:rStyle w:val="default"/>
          <w:rFonts w:cs="FrankRuehl" w:hint="cs"/>
          <w:rtl/>
        </w:rPr>
        <w:t>.</w:t>
      </w:r>
    </w:p>
    <w:p w:rsidR="0008049C" w:rsidRPr="00C75EA6" w:rsidRDefault="0008049C"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(ב)</w:t>
      </w:r>
      <w:r w:rsidRPr="00C75EA6">
        <w:rPr>
          <w:rStyle w:val="default"/>
          <w:rFonts w:cs="FrankRuehl"/>
          <w:rtl/>
        </w:rPr>
        <w:tab/>
      </w:r>
      <w:r w:rsidRPr="00C75EA6">
        <w:rPr>
          <w:rStyle w:val="default"/>
          <w:rFonts w:cs="FrankRuehl" w:hint="cs"/>
          <w:rtl/>
        </w:rPr>
        <w:t>הוראות סעיפים 13, 28ג ו-28ד יחולו בתקופה הקובעת על מי שאינו ספק מורשה ומספק שירות בזק שהשר אישר, בתקופה הקובעת, כי הוא שירות בזק שהיה חייב ברישיון לפי הדין הישן, ובלבד שהוראות שניתנו לפי סעיף 13 יחולו על מי שמספק שירות לתקופה שלא תעלה על שלוש שנים מיום מתן ההוראות; בתקופה הקובעת וכל עוד ההוראות שניתנו לפי סעיף 13 עומדות בתוקפן, יראו לעניין סעיפים 13, 28ג ו-28ד את מי שמספק שירות בזק כאמור כספק מורשה.</w:t>
      </w:r>
    </w:p>
    <w:p w:rsidR="008C5F24" w:rsidRPr="0088080B" w:rsidRDefault="008C5F24" w:rsidP="008C5F24">
      <w:pPr>
        <w:pStyle w:val="P00"/>
        <w:spacing w:before="0"/>
        <w:ind w:left="0" w:right="1134"/>
        <w:rPr>
          <w:rStyle w:val="default"/>
          <w:rFonts w:ascii="FrankRuehl" w:hAnsi="FrankRuehl" w:cs="FrankRuehl"/>
          <w:vanish/>
          <w:color w:val="FF0000"/>
          <w:szCs w:val="20"/>
          <w:shd w:val="clear" w:color="auto" w:fill="FFFF99"/>
          <w:rtl/>
        </w:rPr>
      </w:pPr>
      <w:bookmarkStart w:id="600" w:name="Rov742"/>
      <w:r w:rsidRPr="0088080B">
        <w:rPr>
          <w:rStyle w:val="default"/>
          <w:rFonts w:ascii="FrankRuehl" w:hAnsi="FrankRuehl" w:cs="FrankRuehl" w:hint="cs"/>
          <w:vanish/>
          <w:color w:val="FF0000"/>
          <w:szCs w:val="20"/>
          <w:shd w:val="clear" w:color="auto" w:fill="FFFF99"/>
          <w:rtl/>
        </w:rPr>
        <w:t>מיום 2.10.2022</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hyperlink r:id="rId181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958</w:t>
      </w:r>
      <w:r w:rsidRPr="0088080B">
        <w:rPr>
          <w:rStyle w:val="default"/>
          <w:rFonts w:ascii="FrankRuehl" w:hAnsi="FrankRuehl" w:cs="FrankRuehl"/>
          <w:vanish/>
          <w:szCs w:val="20"/>
          <w:shd w:val="clear" w:color="auto" w:fill="FFFF99"/>
          <w:rtl/>
        </w:rPr>
        <w:t xml:space="preserve"> (</w:t>
      </w:r>
      <w:hyperlink r:id="rId181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C5F24" w:rsidRPr="00C75EA6" w:rsidRDefault="008C5F24" w:rsidP="00C75EA6">
      <w:pPr>
        <w:pStyle w:val="P00"/>
        <w:spacing w:before="0"/>
        <w:ind w:left="0" w:right="1134"/>
        <w:rPr>
          <w:rStyle w:val="default"/>
          <w:rFonts w:ascii="FrankRuehl" w:hAnsi="FrankRuehl" w:cs="FrankRuehl"/>
          <w:sz w:val="2"/>
          <w:szCs w:val="2"/>
          <w:shd w:val="clear" w:color="auto" w:fill="FFFF99"/>
          <w:rtl/>
        </w:rPr>
      </w:pPr>
      <w:r w:rsidRPr="0088080B">
        <w:rPr>
          <w:rStyle w:val="default"/>
          <w:rFonts w:ascii="FrankRuehl" w:hAnsi="FrankRuehl" w:cs="FrankRuehl" w:hint="cs"/>
          <w:b/>
          <w:bCs/>
          <w:vanish/>
          <w:szCs w:val="20"/>
          <w:shd w:val="clear" w:color="auto" w:fill="FFFF99"/>
          <w:rtl/>
        </w:rPr>
        <w:t>הוספת סעיף 64</w:t>
      </w:r>
      <w:r w:rsidR="0008049C" w:rsidRPr="0088080B">
        <w:rPr>
          <w:rStyle w:val="default"/>
          <w:rFonts w:ascii="FrankRuehl" w:hAnsi="FrankRuehl" w:cs="FrankRuehl" w:hint="cs"/>
          <w:b/>
          <w:bCs/>
          <w:vanish/>
          <w:szCs w:val="20"/>
          <w:shd w:val="clear" w:color="auto" w:fill="FFFF99"/>
          <w:rtl/>
        </w:rPr>
        <w:t>ב</w:t>
      </w:r>
      <w:bookmarkEnd w:id="600"/>
    </w:p>
    <w:p w:rsidR="008C5F24" w:rsidRPr="00C75EA6" w:rsidRDefault="008C5F24" w:rsidP="008C5F24">
      <w:pPr>
        <w:pStyle w:val="P00"/>
        <w:spacing w:before="72"/>
        <w:ind w:left="0" w:right="1134"/>
        <w:rPr>
          <w:rStyle w:val="default"/>
          <w:rFonts w:cs="FrankRuehl"/>
          <w:rtl/>
        </w:rPr>
      </w:pPr>
      <w:bookmarkStart w:id="601" w:name="Seif205"/>
      <w:bookmarkEnd w:id="601"/>
      <w:r w:rsidRPr="00C75EA6">
        <w:rPr>
          <w:lang w:val="he-IL"/>
        </w:rPr>
        <w:pict>
          <v:rect id="_x0000_s3422" style="position:absolute;left:0;text-align:left;margin-left:464.5pt;margin-top:8.05pt;width:75.05pt;height:49.85pt;z-index:252043264" o:allowincell="f" filled="f" stroked="f" strokecolor="lime" strokeweight=".25pt">
            <v:textbox style="mso-next-textbox:#_x0000_s3422" inset="0,0,0,0">
              <w:txbxContent>
                <w:p w:rsidR="008C5F24" w:rsidRDefault="0008049C" w:rsidP="008C5F24">
                  <w:pPr>
                    <w:spacing w:line="160" w:lineRule="exact"/>
                    <w:jc w:val="left"/>
                    <w:rPr>
                      <w:rFonts w:cs="Miriam"/>
                      <w:szCs w:val="18"/>
                      <w:rtl/>
                    </w:rPr>
                  </w:pPr>
                  <w:r>
                    <w:rPr>
                      <w:rFonts w:cs="Miriam" w:hint="cs"/>
                      <w:szCs w:val="18"/>
                      <w:rtl/>
                    </w:rPr>
                    <w:t>הוראת מעבר לעניין ניסויים במערכת אלחוט בטכנולוגיית דור 5</w:t>
                  </w:r>
                </w:p>
                <w:p w:rsidR="008C5F24" w:rsidRDefault="008C5F24" w:rsidP="008C5F24">
                  <w:pPr>
                    <w:spacing w:line="160" w:lineRule="exact"/>
                    <w:jc w:val="left"/>
                    <w:rPr>
                      <w:rFonts w:cs="Miriam"/>
                      <w:noProof/>
                      <w:szCs w:val="18"/>
                      <w:rtl/>
                    </w:rPr>
                  </w:pPr>
                  <w:r>
                    <w:rPr>
                      <w:rFonts w:cs="Miriam" w:hint="cs"/>
                      <w:szCs w:val="18"/>
                      <w:rtl/>
                    </w:rPr>
                    <w:t>(תיקון מס' 76) תשפ"ב-2022</w:t>
                  </w:r>
                </w:p>
              </w:txbxContent>
            </v:textbox>
            <w10:anchorlock/>
          </v:rect>
        </w:pict>
      </w:r>
      <w:r w:rsidRPr="00C75EA6">
        <w:rPr>
          <w:rStyle w:val="big-number"/>
          <w:rtl/>
        </w:rPr>
        <w:t>64</w:t>
      </w:r>
      <w:r w:rsidR="0008049C" w:rsidRPr="00C75EA6">
        <w:rPr>
          <w:rStyle w:val="default"/>
          <w:rFonts w:cs="FrankRuehl" w:hint="cs"/>
          <w:rtl/>
        </w:rPr>
        <w:t>ג</w:t>
      </w:r>
      <w:r w:rsidRPr="00C75EA6">
        <w:rPr>
          <w:rStyle w:val="default"/>
          <w:rFonts w:cs="FrankRuehl"/>
          <w:rtl/>
        </w:rPr>
        <w:t>.</w:t>
      </w:r>
      <w:r w:rsidRPr="00C75EA6">
        <w:rPr>
          <w:rStyle w:val="default"/>
          <w:rFonts w:cs="FrankRuehl"/>
          <w:rtl/>
        </w:rPr>
        <w:tab/>
      </w:r>
      <w:r w:rsidR="00084E0A" w:rsidRPr="00C75EA6">
        <w:rPr>
          <w:rStyle w:val="default"/>
          <w:rFonts w:cs="FrankRuehl" w:hint="cs"/>
          <w:rtl/>
        </w:rPr>
        <w:t>(א)</w:t>
      </w:r>
      <w:r w:rsidR="00084E0A" w:rsidRPr="00C75EA6">
        <w:rPr>
          <w:rStyle w:val="default"/>
          <w:rFonts w:cs="FrankRuehl"/>
          <w:rtl/>
        </w:rPr>
        <w:tab/>
      </w:r>
      <w:r w:rsidR="00084E0A" w:rsidRPr="00C75EA6">
        <w:rPr>
          <w:rStyle w:val="default"/>
          <w:rFonts w:cs="FrankRuehl" w:hint="cs"/>
          <w:rtl/>
        </w:rPr>
        <w:t xml:space="preserve">בתקופה של תשעה חודשים מיום פרסומו של תיקון 76, ובלי לגרוע מהוראות סעיף 3(3) לדין הישן, נותן שירות בזק המספק שירות באמצעות מערכת אלחוט הטעונה רישיון לפי הפקודה, הפועלת בתחום התדרים 24.25 עד 27.5 גיגה-הרץ (בסעיף זה </w:t>
      </w:r>
      <w:r w:rsidR="00084E0A" w:rsidRPr="00C75EA6">
        <w:rPr>
          <w:rStyle w:val="default"/>
          <w:rFonts w:cs="FrankRuehl"/>
          <w:rtl/>
        </w:rPr>
        <w:t>–</w:t>
      </w:r>
      <w:r w:rsidR="00084E0A" w:rsidRPr="00C75EA6">
        <w:rPr>
          <w:rStyle w:val="default"/>
          <w:rFonts w:cs="FrankRuehl" w:hint="cs"/>
          <w:rtl/>
        </w:rPr>
        <w:t xml:space="preserve"> המערכת), יהיה פטור מחובת קבלת רישיון לפי הדין הישן או מחובת רישום במרשם לפי הוראת סעיף 2(א) לדין החדש, לפי העניין, אם מתקיימים כל אלה:</w:t>
      </w:r>
    </w:p>
    <w:p w:rsidR="00084E0A" w:rsidRPr="00C75EA6" w:rsidRDefault="00084E0A" w:rsidP="00014EE9">
      <w:pPr>
        <w:pStyle w:val="P00"/>
        <w:spacing w:before="72"/>
        <w:ind w:left="1021" w:right="1134"/>
        <w:rPr>
          <w:rStyle w:val="default"/>
          <w:rFonts w:cs="FrankRuehl"/>
          <w:rtl/>
        </w:rPr>
      </w:pPr>
      <w:r w:rsidRPr="00C75EA6">
        <w:rPr>
          <w:rStyle w:val="default"/>
          <w:rFonts w:cs="FrankRuehl" w:hint="cs"/>
          <w:rtl/>
        </w:rPr>
        <w:t>(1)</w:t>
      </w:r>
      <w:r w:rsidRPr="00C75EA6">
        <w:rPr>
          <w:rStyle w:val="default"/>
          <w:rFonts w:cs="FrankRuehl"/>
          <w:rtl/>
        </w:rPr>
        <w:tab/>
      </w:r>
      <w:r w:rsidRPr="00C75EA6">
        <w:rPr>
          <w:rStyle w:val="default"/>
          <w:rFonts w:cs="FrankRuehl" w:hint="cs"/>
          <w:rtl/>
        </w:rPr>
        <w:t xml:space="preserve">נותן השירות </w:t>
      </w:r>
      <w:r w:rsidR="00014EE9" w:rsidRPr="00C75EA6">
        <w:rPr>
          <w:rStyle w:val="default"/>
          <w:rFonts w:cs="FrankRuehl" w:hint="cs"/>
          <w:rtl/>
        </w:rPr>
        <w:t xml:space="preserve">מחזיק ברישיון ניסוי בתוקף כמשמעותו בהוראות לפי הפקודה, להפעלת מערכת בטכנולוגיית דור 5 (בסעיף זה </w:t>
      </w:r>
      <w:r w:rsidR="00014EE9" w:rsidRPr="00C75EA6">
        <w:rPr>
          <w:rStyle w:val="default"/>
          <w:rFonts w:cs="FrankRuehl"/>
          <w:rtl/>
        </w:rPr>
        <w:t>–</w:t>
      </w:r>
      <w:r w:rsidR="00014EE9" w:rsidRPr="00C75EA6">
        <w:rPr>
          <w:rStyle w:val="default"/>
          <w:rFonts w:cs="FrankRuehl" w:hint="cs"/>
          <w:rtl/>
        </w:rPr>
        <w:t xml:space="preserve"> רישיון ניסוי);</w:t>
      </w:r>
    </w:p>
    <w:p w:rsidR="00014EE9" w:rsidRPr="00C75EA6" w:rsidRDefault="00014EE9" w:rsidP="00014EE9">
      <w:pPr>
        <w:pStyle w:val="P00"/>
        <w:spacing w:before="72"/>
        <w:ind w:left="1021" w:right="1134"/>
        <w:rPr>
          <w:rStyle w:val="default"/>
          <w:rFonts w:cs="FrankRuehl"/>
          <w:rtl/>
        </w:rPr>
      </w:pPr>
      <w:r w:rsidRPr="00C75EA6">
        <w:rPr>
          <w:rStyle w:val="default"/>
          <w:rFonts w:cs="FrankRuehl" w:hint="cs"/>
          <w:rtl/>
        </w:rPr>
        <w:t>(2)</w:t>
      </w:r>
      <w:r w:rsidRPr="00C75EA6">
        <w:rPr>
          <w:rStyle w:val="default"/>
          <w:rFonts w:cs="FrankRuehl"/>
          <w:rtl/>
        </w:rPr>
        <w:tab/>
      </w:r>
      <w:r w:rsidRPr="00C75EA6">
        <w:rPr>
          <w:rStyle w:val="default"/>
          <w:rFonts w:cs="FrankRuehl" w:hint="cs"/>
          <w:rtl/>
        </w:rPr>
        <w:t>השירות ניתן במתכונת ובהתאם לתנאים והגבלות שייקבעו ברישיון הניסוי, ובכלל זה לעניין סוג מסוים של מנויים, תחום גאוגרפי מסוים שבו תופעל המערכת, והכול בהתאם לתנאי הניסוי בתחום התדרים האמור שיפרסם המנהל באתר האינטרנט של משרד התקשורת;</w:t>
      </w:r>
    </w:p>
    <w:p w:rsidR="00014EE9" w:rsidRPr="00C75EA6" w:rsidRDefault="00014EE9" w:rsidP="00014EE9">
      <w:pPr>
        <w:pStyle w:val="P00"/>
        <w:spacing w:before="72"/>
        <w:ind w:left="1021" w:right="1134"/>
        <w:rPr>
          <w:rStyle w:val="default"/>
          <w:rFonts w:cs="FrankRuehl"/>
          <w:rtl/>
        </w:rPr>
      </w:pPr>
      <w:r w:rsidRPr="00C75EA6">
        <w:rPr>
          <w:rStyle w:val="default"/>
          <w:rFonts w:cs="FrankRuehl" w:hint="cs"/>
          <w:rtl/>
        </w:rPr>
        <w:t>(3)</w:t>
      </w:r>
      <w:r w:rsidRPr="00C75EA6">
        <w:rPr>
          <w:rStyle w:val="default"/>
          <w:rFonts w:cs="FrankRuehl"/>
          <w:rtl/>
        </w:rPr>
        <w:tab/>
      </w:r>
      <w:r w:rsidRPr="00C75EA6">
        <w:rPr>
          <w:rStyle w:val="default"/>
          <w:rFonts w:cs="FrankRuehl" w:hint="cs"/>
          <w:rtl/>
        </w:rPr>
        <w:t>השירות ניתן ל-500 מנויים לכל היותר;</w:t>
      </w:r>
    </w:p>
    <w:p w:rsidR="00014EE9" w:rsidRPr="00C75EA6" w:rsidRDefault="00014EE9" w:rsidP="00014EE9">
      <w:pPr>
        <w:pStyle w:val="P00"/>
        <w:spacing w:before="72"/>
        <w:ind w:left="1021" w:right="1134"/>
        <w:rPr>
          <w:rStyle w:val="default"/>
          <w:rFonts w:cs="FrankRuehl"/>
          <w:rtl/>
        </w:rPr>
      </w:pPr>
      <w:r w:rsidRPr="00C75EA6">
        <w:rPr>
          <w:rStyle w:val="default"/>
          <w:rFonts w:cs="FrankRuehl" w:hint="cs"/>
          <w:rtl/>
        </w:rPr>
        <w:t>(4)</w:t>
      </w:r>
      <w:r w:rsidRPr="00C75EA6">
        <w:rPr>
          <w:rStyle w:val="default"/>
          <w:rFonts w:cs="FrankRuehl"/>
          <w:rtl/>
        </w:rPr>
        <w:tab/>
      </w:r>
      <w:r w:rsidRPr="00C75EA6">
        <w:rPr>
          <w:rStyle w:val="default"/>
          <w:rFonts w:cs="FrankRuehl" w:hint="cs"/>
          <w:rtl/>
        </w:rPr>
        <w:t>במקרה של שירות הניתן בתשלום, נותן השירות יציין באופן בולט ומודגש בהסכם ההתקשרות עם המנוי כי מדובר בניסוי ויפרט בהסכם את תנאי הניסוי, את תקופתו והבהרה בדבר האפשרות שהניסוי יופסק אם יוגבל בהוראה של המנהל כהגדרתו בפקודה, בהתאם להוראות רישיון הניסוי; אין בהוראות פסקה זו כדי לגרוע מחובות נותן השירות לפי כל דין, ובכלל זה לפי חוק הגנת הצרכן, התשמ"א-1981.</w:t>
      </w:r>
    </w:p>
    <w:p w:rsidR="00014EE9" w:rsidRPr="00C75EA6" w:rsidRDefault="00014EE9"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(ב)</w:t>
      </w:r>
      <w:r w:rsidRPr="00C75EA6">
        <w:rPr>
          <w:rStyle w:val="default"/>
          <w:rFonts w:cs="FrankRuehl"/>
          <w:rtl/>
        </w:rPr>
        <w:tab/>
      </w:r>
      <w:r w:rsidRPr="00C75EA6">
        <w:rPr>
          <w:rStyle w:val="default"/>
          <w:rFonts w:cs="FrankRuehl" w:hint="cs"/>
          <w:rtl/>
        </w:rPr>
        <w:t>לעניין הוראות הפקודה, יראו את הוראות פסקאות (3) ו-(4) שבסעיף קטן (א) כתנאים ברישיון הניסוי.</w:t>
      </w:r>
    </w:p>
    <w:p w:rsidR="00014EE9" w:rsidRPr="00C75EA6" w:rsidRDefault="00014EE9" w:rsidP="008C5F24">
      <w:pPr>
        <w:pStyle w:val="P00"/>
        <w:spacing w:before="72"/>
        <w:ind w:left="0" w:right="1134"/>
        <w:rPr>
          <w:rStyle w:val="default"/>
          <w:rFonts w:cs="FrankRuehl"/>
          <w:rtl/>
        </w:rPr>
      </w:pPr>
      <w:r w:rsidRPr="00C75EA6">
        <w:rPr>
          <w:rStyle w:val="default"/>
          <w:rFonts w:cs="FrankRuehl"/>
          <w:rtl/>
        </w:rPr>
        <w:tab/>
      </w:r>
      <w:r w:rsidRPr="00C75EA6">
        <w:rPr>
          <w:rStyle w:val="default"/>
          <w:rFonts w:cs="FrankRuehl" w:hint="cs"/>
          <w:rtl/>
        </w:rPr>
        <w:t>(ג)</w:t>
      </w:r>
      <w:r w:rsidRPr="00C75EA6">
        <w:rPr>
          <w:rStyle w:val="default"/>
          <w:rFonts w:cs="FrankRuehl"/>
          <w:rtl/>
        </w:rPr>
        <w:tab/>
      </w:r>
      <w:r w:rsidRPr="00C75EA6">
        <w:rPr>
          <w:rStyle w:val="default"/>
          <w:rFonts w:cs="FrankRuehl" w:hint="cs"/>
          <w:rtl/>
        </w:rPr>
        <w:t>השר, באישור ועדת הכלכלה של הכנסת, רשאי להאריך בצו את התקופה האמורה בסעיף קטן (א) בתקופה אחת שלא תעלה על שישה חודשים.</w:t>
      </w:r>
    </w:p>
    <w:p w:rsidR="008C5F24" w:rsidRPr="0088080B" w:rsidRDefault="008C5F24" w:rsidP="008C5F24">
      <w:pPr>
        <w:pStyle w:val="P00"/>
        <w:spacing w:before="0"/>
        <w:ind w:left="0" w:right="1134"/>
        <w:rPr>
          <w:rStyle w:val="default"/>
          <w:rFonts w:ascii="FrankRuehl" w:hAnsi="FrankRuehl" w:cs="FrankRuehl"/>
          <w:vanish/>
          <w:color w:val="FF0000"/>
          <w:szCs w:val="20"/>
          <w:shd w:val="clear" w:color="auto" w:fill="FFFF99"/>
          <w:rtl/>
        </w:rPr>
      </w:pPr>
      <w:bookmarkStart w:id="602" w:name="Rov743"/>
      <w:r w:rsidRPr="0088080B">
        <w:rPr>
          <w:rStyle w:val="default"/>
          <w:rFonts w:ascii="FrankRuehl" w:hAnsi="FrankRuehl" w:cs="FrankRuehl" w:hint="cs"/>
          <w:vanish/>
          <w:color w:val="FF0000"/>
          <w:szCs w:val="20"/>
          <w:shd w:val="clear" w:color="auto" w:fill="FFFF99"/>
          <w:rtl/>
        </w:rPr>
        <w:t>מיום 2.10.2022</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8C5F24" w:rsidRPr="0088080B" w:rsidRDefault="008C5F24" w:rsidP="008C5F24">
      <w:pPr>
        <w:pStyle w:val="P00"/>
        <w:spacing w:before="0"/>
        <w:ind w:left="0" w:right="1134"/>
        <w:rPr>
          <w:rStyle w:val="default"/>
          <w:rFonts w:ascii="FrankRuehl" w:hAnsi="FrankRuehl" w:cs="FrankRuehl"/>
          <w:vanish/>
          <w:szCs w:val="20"/>
          <w:shd w:val="clear" w:color="auto" w:fill="FFFF99"/>
          <w:rtl/>
        </w:rPr>
      </w:pPr>
      <w:hyperlink r:id="rId181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958</w:t>
      </w:r>
      <w:r w:rsidRPr="0088080B">
        <w:rPr>
          <w:rStyle w:val="default"/>
          <w:rFonts w:ascii="FrankRuehl" w:hAnsi="FrankRuehl" w:cs="FrankRuehl"/>
          <w:vanish/>
          <w:szCs w:val="20"/>
          <w:shd w:val="clear" w:color="auto" w:fill="FFFF99"/>
          <w:rtl/>
        </w:rPr>
        <w:t xml:space="preserve"> (</w:t>
      </w:r>
      <w:hyperlink r:id="rId182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C5F24" w:rsidRPr="00C75EA6" w:rsidRDefault="008C5F24" w:rsidP="00C75EA6">
      <w:pPr>
        <w:pStyle w:val="P00"/>
        <w:spacing w:before="0"/>
        <w:ind w:left="0" w:right="1134"/>
        <w:rPr>
          <w:rStyle w:val="default"/>
          <w:rFonts w:ascii="FrankRuehl" w:hAnsi="FrankRuehl" w:cs="FrankRuehl"/>
          <w:b/>
          <w:bCs/>
          <w:sz w:val="2"/>
          <w:szCs w:val="2"/>
          <w:shd w:val="clear" w:color="auto" w:fill="FFFF99"/>
          <w:rtl/>
        </w:rPr>
      </w:pPr>
      <w:r w:rsidRPr="0088080B">
        <w:rPr>
          <w:rStyle w:val="default"/>
          <w:rFonts w:ascii="FrankRuehl" w:hAnsi="FrankRuehl" w:cs="FrankRuehl" w:hint="cs"/>
          <w:b/>
          <w:bCs/>
          <w:vanish/>
          <w:szCs w:val="20"/>
          <w:shd w:val="clear" w:color="auto" w:fill="FFFF99"/>
          <w:rtl/>
        </w:rPr>
        <w:t>הוספת סעיף 64</w:t>
      </w:r>
      <w:r w:rsidR="0008049C" w:rsidRPr="0088080B">
        <w:rPr>
          <w:rStyle w:val="default"/>
          <w:rFonts w:ascii="FrankRuehl" w:hAnsi="FrankRuehl" w:cs="FrankRuehl" w:hint="cs"/>
          <w:b/>
          <w:bCs/>
          <w:vanish/>
          <w:szCs w:val="20"/>
          <w:shd w:val="clear" w:color="auto" w:fill="FFFF99"/>
          <w:rtl/>
        </w:rPr>
        <w:t>ג</w:t>
      </w:r>
      <w:bookmarkEnd w:id="602"/>
    </w:p>
    <w:p w:rsidR="00F24715" w:rsidRDefault="00F24715">
      <w:pPr>
        <w:pStyle w:val="P00"/>
        <w:spacing w:before="72"/>
        <w:ind w:left="0" w:right="1134"/>
        <w:rPr>
          <w:rStyle w:val="default"/>
          <w:rFonts w:cs="FrankRuehl" w:hint="cs"/>
          <w:rtl/>
        </w:rPr>
      </w:pPr>
      <w:bookmarkStart w:id="603" w:name="Seif133"/>
      <w:bookmarkEnd w:id="603"/>
      <w:r>
        <w:rPr>
          <w:lang w:val="he-IL"/>
        </w:rPr>
        <w:pict>
          <v:rect id="_x0000_s2494" style="position:absolute;left:0;text-align:left;margin-left:464.5pt;margin-top:8.05pt;width:75.05pt;height:10pt;z-index:251660288" o:allowincell="f" filled="f" stroked="f" strokecolor="lime" strokeweight=".25pt">
            <v:textbox inset="0,0,0,0">
              <w:txbxContent>
                <w:p w:rsidR="00F17E28" w:rsidRDefault="00F17E28">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65</w:t>
      </w:r>
      <w:r w:rsidRPr="008C5F24">
        <w:rPr>
          <w:rStyle w:val="default"/>
          <w:rFonts w:cs="FrankRuehl"/>
          <w:rtl/>
        </w:rPr>
        <w:t>.</w:t>
      </w:r>
      <w:r w:rsidRPr="008C5F24">
        <w:rPr>
          <w:rStyle w:val="default"/>
          <w:rFonts w:cs="FrankRuehl"/>
          <w:rtl/>
        </w:rPr>
        <w:tab/>
      </w:r>
      <w:r>
        <w:rPr>
          <w:rStyle w:val="default"/>
          <w:rFonts w:cs="FrankRuehl"/>
          <w:rtl/>
        </w:rPr>
        <w:t>ח</w:t>
      </w:r>
      <w:r>
        <w:rPr>
          <w:rStyle w:val="default"/>
          <w:rFonts w:cs="FrankRuehl" w:hint="cs"/>
          <w:rtl/>
        </w:rPr>
        <w:t>וק זה יפורסם ברשומות תוך 30 ימים מיום קבלתו בכנסת.</w:t>
      </w:r>
    </w:p>
    <w:p w:rsidR="00F24715" w:rsidRPr="00C75EA6" w:rsidRDefault="00F24715">
      <w:pPr>
        <w:pStyle w:val="P00"/>
        <w:spacing w:before="72"/>
        <w:ind w:left="0" w:right="1134"/>
        <w:rPr>
          <w:rStyle w:val="default"/>
          <w:rFonts w:cs="FrankRuehl"/>
          <w:rtl/>
        </w:rPr>
      </w:pPr>
    </w:p>
    <w:p w:rsidR="00634796" w:rsidRPr="00C75EA6" w:rsidRDefault="00634796" w:rsidP="00634796">
      <w:pPr>
        <w:pStyle w:val="medium2-header"/>
        <w:keepLines w:val="0"/>
        <w:spacing w:before="72"/>
        <w:ind w:left="0" w:right="1134"/>
        <w:rPr>
          <w:noProof/>
          <w:rtl/>
        </w:rPr>
      </w:pPr>
      <w:bookmarkStart w:id="604" w:name="med19"/>
      <w:bookmarkEnd w:id="604"/>
      <w:r w:rsidRPr="00C75EA6">
        <w:rPr>
          <w:noProof/>
        </w:rPr>
        <w:pict>
          <v:rect id="_x0000_s3423" style="position:absolute;left:0;text-align:left;margin-left:464.35pt;margin-top:7.1pt;width:75.05pt;height:18pt;z-index:252044288" o:allowincell="f" filled="f" stroked="f" strokecolor="lime" strokeweight=".25pt">
            <v:textbox inset="0,0,0,0">
              <w:txbxContent>
                <w:p w:rsidR="00634796" w:rsidRDefault="00634796" w:rsidP="00634796">
                  <w:pPr>
                    <w:spacing w:line="160" w:lineRule="exact"/>
                    <w:jc w:val="left"/>
                    <w:rPr>
                      <w:rFonts w:cs="Miriam" w:hint="cs"/>
                      <w:szCs w:val="18"/>
                      <w:rtl/>
                    </w:rPr>
                  </w:pPr>
                  <w:r>
                    <w:rPr>
                      <w:rFonts w:cs="Miriam" w:hint="cs"/>
                      <w:szCs w:val="18"/>
                      <w:rtl/>
                    </w:rPr>
                    <w:t>(תיקון מס' 76) תשפ"ב-2022</w:t>
                  </w:r>
                </w:p>
              </w:txbxContent>
            </v:textbox>
            <w10:anchorlock/>
          </v:rect>
        </w:pict>
      </w:r>
      <w:r w:rsidRPr="00C75EA6">
        <w:rPr>
          <w:rFonts w:hint="cs"/>
          <w:noProof/>
          <w:rtl/>
        </w:rPr>
        <w:t>תוספת ראשונה</w:t>
      </w:r>
    </w:p>
    <w:p w:rsidR="00634796" w:rsidRPr="00C75EA6" w:rsidRDefault="00634796" w:rsidP="00634796">
      <w:pPr>
        <w:pStyle w:val="P00"/>
        <w:spacing w:before="72"/>
        <w:ind w:left="0" w:right="1134"/>
        <w:jc w:val="center"/>
        <w:rPr>
          <w:rStyle w:val="default"/>
          <w:rFonts w:cs="FrankRuehl"/>
          <w:sz w:val="18"/>
          <w:szCs w:val="24"/>
          <w:rtl/>
        </w:rPr>
      </w:pPr>
      <w:r w:rsidRPr="00C75EA6">
        <w:rPr>
          <w:rStyle w:val="default"/>
          <w:rFonts w:cs="FrankRuehl" w:hint="cs"/>
          <w:sz w:val="18"/>
          <w:szCs w:val="24"/>
          <w:rtl/>
        </w:rPr>
        <w:t>(פסקה (4) להגדרה "שירות בזק" שבסעיף 1 וסעיף 58א)</w:t>
      </w:r>
    </w:p>
    <w:p w:rsidR="00634796" w:rsidRPr="0088080B" w:rsidRDefault="00634796" w:rsidP="00634796">
      <w:pPr>
        <w:pStyle w:val="P00"/>
        <w:spacing w:before="0"/>
        <w:ind w:left="0" w:right="1134"/>
        <w:rPr>
          <w:rStyle w:val="default"/>
          <w:rFonts w:ascii="FrankRuehl" w:hAnsi="FrankRuehl" w:cs="FrankRuehl"/>
          <w:vanish/>
          <w:color w:val="FF0000"/>
          <w:szCs w:val="20"/>
          <w:shd w:val="clear" w:color="auto" w:fill="FFFF99"/>
          <w:rtl/>
        </w:rPr>
      </w:pPr>
      <w:bookmarkStart w:id="605" w:name="Rov725"/>
      <w:r w:rsidRPr="0088080B">
        <w:rPr>
          <w:rStyle w:val="default"/>
          <w:rFonts w:ascii="FrankRuehl" w:hAnsi="FrankRuehl" w:cs="FrankRuehl" w:hint="cs"/>
          <w:vanish/>
          <w:color w:val="FF0000"/>
          <w:szCs w:val="20"/>
          <w:shd w:val="clear" w:color="auto" w:fill="FFFF99"/>
          <w:rtl/>
        </w:rPr>
        <w:t>מיום 2.10.2022</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hyperlink r:id="rId182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959</w:t>
      </w:r>
      <w:r w:rsidRPr="0088080B">
        <w:rPr>
          <w:rStyle w:val="default"/>
          <w:rFonts w:ascii="FrankRuehl" w:hAnsi="FrankRuehl" w:cs="FrankRuehl"/>
          <w:vanish/>
          <w:szCs w:val="20"/>
          <w:shd w:val="clear" w:color="auto" w:fill="FFFF99"/>
          <w:rtl/>
        </w:rPr>
        <w:t xml:space="preserve"> (</w:t>
      </w:r>
      <w:hyperlink r:id="rId182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34796" w:rsidRPr="00C75EA6" w:rsidRDefault="00634796" w:rsidP="00C75EA6">
      <w:pPr>
        <w:pStyle w:val="P00"/>
        <w:spacing w:before="0"/>
        <w:ind w:left="0" w:right="1134"/>
        <w:rPr>
          <w:rStyle w:val="default"/>
          <w:rFonts w:ascii="FrankRuehl" w:hAnsi="FrankRuehl" w:cs="FrankRuehl"/>
          <w:sz w:val="2"/>
          <w:szCs w:val="2"/>
          <w:rtl/>
        </w:rPr>
      </w:pPr>
      <w:r w:rsidRPr="0088080B">
        <w:rPr>
          <w:rStyle w:val="default"/>
          <w:rFonts w:ascii="FrankRuehl" w:hAnsi="FrankRuehl" w:cs="FrankRuehl" w:hint="cs"/>
          <w:b/>
          <w:bCs/>
          <w:vanish/>
          <w:szCs w:val="20"/>
          <w:shd w:val="clear" w:color="auto" w:fill="FFFF99"/>
          <w:rtl/>
        </w:rPr>
        <w:t>הוספת תוספת ראשונה</w:t>
      </w:r>
      <w:bookmarkEnd w:id="605"/>
    </w:p>
    <w:p w:rsidR="00634796" w:rsidRPr="00C75EA6" w:rsidRDefault="00634796">
      <w:pPr>
        <w:pStyle w:val="P00"/>
        <w:spacing w:before="72"/>
        <w:ind w:left="0" w:right="1134"/>
        <w:rPr>
          <w:rStyle w:val="default"/>
          <w:rFonts w:cs="FrankRuehl"/>
          <w:rtl/>
        </w:rPr>
      </w:pPr>
    </w:p>
    <w:p w:rsidR="00634796" w:rsidRPr="00C75EA6" w:rsidRDefault="00634796" w:rsidP="00634796">
      <w:pPr>
        <w:pStyle w:val="medium2-header"/>
        <w:keepLines w:val="0"/>
        <w:spacing w:before="72"/>
        <w:ind w:left="0" w:right="1134"/>
        <w:rPr>
          <w:noProof/>
          <w:rtl/>
        </w:rPr>
      </w:pPr>
      <w:bookmarkStart w:id="606" w:name="med20"/>
      <w:bookmarkEnd w:id="606"/>
      <w:r w:rsidRPr="00C75EA6">
        <w:rPr>
          <w:noProof/>
        </w:rPr>
        <w:pict>
          <v:rect id="_x0000_s3424" style="position:absolute;left:0;text-align:left;margin-left:464.35pt;margin-top:7.1pt;width:75.05pt;height:18pt;z-index:252045312" o:allowincell="f" filled="f" stroked="f" strokecolor="lime" strokeweight=".25pt">
            <v:textbox inset="0,0,0,0">
              <w:txbxContent>
                <w:p w:rsidR="00634796" w:rsidRDefault="00634796" w:rsidP="00634796">
                  <w:pPr>
                    <w:spacing w:line="160" w:lineRule="exact"/>
                    <w:jc w:val="left"/>
                    <w:rPr>
                      <w:rFonts w:cs="Miriam" w:hint="cs"/>
                      <w:szCs w:val="18"/>
                      <w:rtl/>
                    </w:rPr>
                  </w:pPr>
                  <w:r>
                    <w:rPr>
                      <w:rFonts w:cs="Miriam" w:hint="cs"/>
                      <w:szCs w:val="18"/>
                      <w:rtl/>
                    </w:rPr>
                    <w:t>(תיקון מס' 76) תשפ"ב-2022</w:t>
                  </w:r>
                </w:p>
              </w:txbxContent>
            </v:textbox>
            <w10:anchorlock/>
          </v:rect>
        </w:pict>
      </w:r>
      <w:r w:rsidRPr="00C75EA6">
        <w:rPr>
          <w:rFonts w:hint="cs"/>
          <w:noProof/>
          <w:rtl/>
        </w:rPr>
        <w:t>תוספת שנייה</w:t>
      </w:r>
    </w:p>
    <w:p w:rsidR="00634796" w:rsidRPr="00C75EA6" w:rsidRDefault="00634796" w:rsidP="00634796">
      <w:pPr>
        <w:pStyle w:val="P00"/>
        <w:spacing w:before="72"/>
        <w:ind w:left="0" w:right="1134"/>
        <w:jc w:val="center"/>
        <w:rPr>
          <w:rStyle w:val="default"/>
          <w:rFonts w:cs="FrankRuehl"/>
          <w:sz w:val="18"/>
          <w:szCs w:val="24"/>
          <w:rtl/>
        </w:rPr>
      </w:pPr>
      <w:r w:rsidRPr="00C75EA6">
        <w:rPr>
          <w:rStyle w:val="default"/>
          <w:rFonts w:cs="FrankRuehl" w:hint="cs"/>
          <w:sz w:val="18"/>
          <w:szCs w:val="24"/>
          <w:rtl/>
        </w:rPr>
        <w:t>(סעיפים 2(ב)(1) ו-58א)</w:t>
      </w:r>
    </w:p>
    <w:p w:rsidR="00634796" w:rsidRPr="0088080B" w:rsidRDefault="00634796" w:rsidP="00634796">
      <w:pPr>
        <w:pStyle w:val="P00"/>
        <w:spacing w:before="0"/>
        <w:ind w:left="0" w:right="1134"/>
        <w:rPr>
          <w:rStyle w:val="default"/>
          <w:rFonts w:ascii="FrankRuehl" w:hAnsi="FrankRuehl" w:cs="FrankRuehl"/>
          <w:vanish/>
          <w:color w:val="FF0000"/>
          <w:szCs w:val="20"/>
          <w:shd w:val="clear" w:color="auto" w:fill="FFFF99"/>
          <w:rtl/>
        </w:rPr>
      </w:pPr>
      <w:bookmarkStart w:id="607" w:name="Rov744"/>
      <w:r w:rsidRPr="0088080B">
        <w:rPr>
          <w:rStyle w:val="default"/>
          <w:rFonts w:ascii="FrankRuehl" w:hAnsi="FrankRuehl" w:cs="FrankRuehl" w:hint="cs"/>
          <w:vanish/>
          <w:color w:val="FF0000"/>
          <w:szCs w:val="20"/>
          <w:shd w:val="clear" w:color="auto" w:fill="FFFF99"/>
          <w:rtl/>
        </w:rPr>
        <w:t>מיום 2.10.2022</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hyperlink r:id="rId1823"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959</w:t>
      </w:r>
      <w:r w:rsidRPr="0088080B">
        <w:rPr>
          <w:rStyle w:val="default"/>
          <w:rFonts w:ascii="FrankRuehl" w:hAnsi="FrankRuehl" w:cs="FrankRuehl"/>
          <w:vanish/>
          <w:szCs w:val="20"/>
          <w:shd w:val="clear" w:color="auto" w:fill="FFFF99"/>
          <w:rtl/>
        </w:rPr>
        <w:t xml:space="preserve"> (</w:t>
      </w:r>
      <w:hyperlink r:id="rId1824"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34796" w:rsidRPr="00C75EA6" w:rsidRDefault="00634796" w:rsidP="00C75EA6">
      <w:pPr>
        <w:pStyle w:val="P00"/>
        <w:spacing w:before="0"/>
        <w:ind w:left="0" w:right="1134"/>
        <w:rPr>
          <w:rStyle w:val="default"/>
          <w:rFonts w:ascii="FrankRuehl" w:hAnsi="FrankRuehl" w:cs="FrankRuehl"/>
          <w:sz w:val="2"/>
          <w:szCs w:val="2"/>
          <w:rtl/>
        </w:rPr>
      </w:pPr>
      <w:r w:rsidRPr="0088080B">
        <w:rPr>
          <w:rStyle w:val="default"/>
          <w:rFonts w:ascii="FrankRuehl" w:hAnsi="FrankRuehl" w:cs="FrankRuehl" w:hint="cs"/>
          <w:b/>
          <w:bCs/>
          <w:vanish/>
          <w:szCs w:val="20"/>
          <w:shd w:val="clear" w:color="auto" w:fill="FFFF99"/>
          <w:rtl/>
        </w:rPr>
        <w:t>הוספת תוספת שנייה</w:t>
      </w:r>
      <w:bookmarkEnd w:id="607"/>
    </w:p>
    <w:p w:rsidR="00634796" w:rsidRPr="00C75EA6" w:rsidRDefault="00634796" w:rsidP="004D105C">
      <w:pPr>
        <w:pStyle w:val="P00"/>
        <w:spacing w:before="0"/>
        <w:ind w:left="0" w:right="1134"/>
        <w:rPr>
          <w:rStyle w:val="default"/>
          <w:rFonts w:ascii="FrankRuehl" w:hAnsi="FrankRuehl"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2739"/>
        <w:gridCol w:w="4767"/>
      </w:tblGrid>
      <w:tr w:rsidR="004D105C" w:rsidRPr="00C75EA6" w:rsidTr="0042788F">
        <w:tc>
          <w:tcPr>
            <w:tcW w:w="0" w:type="auto"/>
            <w:gridSpan w:val="2"/>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75EA6">
              <w:rPr>
                <w:rStyle w:val="default"/>
                <w:rFonts w:cs="FrankRuehl" w:hint="cs"/>
                <w:sz w:val="18"/>
                <w:szCs w:val="22"/>
                <w:rtl/>
              </w:rPr>
              <w:t>כינוי התחום</w:t>
            </w:r>
          </w:p>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75EA6">
              <w:rPr>
                <w:rStyle w:val="default"/>
                <w:rFonts w:cs="FrankRuehl" w:hint="cs"/>
                <w:sz w:val="18"/>
                <w:szCs w:val="22"/>
                <w:rtl/>
              </w:rPr>
              <w:t>[מגה הרץ]</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75EA6">
              <w:rPr>
                <w:rStyle w:val="default"/>
                <w:rFonts w:cs="FrankRuehl" w:hint="cs"/>
                <w:sz w:val="18"/>
                <w:szCs w:val="22"/>
                <w:rtl/>
              </w:rPr>
              <w:t>שידור</w:t>
            </w:r>
          </w:p>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C75EA6">
              <w:rPr>
                <w:rStyle w:val="default"/>
                <w:rFonts w:cs="FrankRuehl" w:hint="cs"/>
                <w:sz w:val="18"/>
                <w:szCs w:val="22"/>
                <w:rtl/>
              </w:rPr>
              <w:t>[מגה הרץ]</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1.</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700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703 – 733 ו-758 – 788</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2.</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800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791 – 821 ו-832 – 862</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3.</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850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824 – 849 ו-869 – 894</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4.</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900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880 – 915 ו-925 – 960</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5.</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1,800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1,710 – 1,785 ו-1,805 – 1,880</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6.</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2,100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1,920 – 1,980 ו-2,110 – 2,170</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7.</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2,500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2,500 – 2,570 ו-2,620 – 2,690</w:t>
            </w:r>
          </w:p>
        </w:tc>
      </w:tr>
      <w:tr w:rsidR="004D105C" w:rsidRPr="00C75EA6" w:rsidTr="0042788F">
        <w:tc>
          <w:tcPr>
            <w:tcW w:w="432"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C75EA6">
              <w:rPr>
                <w:rStyle w:val="default"/>
                <w:rFonts w:cs="FrankRuehl" w:hint="cs"/>
                <w:szCs w:val="24"/>
                <w:rtl/>
              </w:rPr>
              <w:t>8.</w:t>
            </w:r>
          </w:p>
        </w:tc>
        <w:tc>
          <w:tcPr>
            <w:tcW w:w="2739" w:type="dxa"/>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3,500 או 3,600</w:t>
            </w:r>
          </w:p>
        </w:tc>
        <w:tc>
          <w:tcPr>
            <w:tcW w:w="0" w:type="auto"/>
            <w:shd w:val="clear" w:color="auto" w:fill="auto"/>
          </w:tcPr>
          <w:p w:rsidR="004D105C" w:rsidRPr="00C75EA6" w:rsidRDefault="004D105C" w:rsidP="0042788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C75EA6">
              <w:rPr>
                <w:rStyle w:val="default"/>
                <w:rFonts w:cs="FrankRuehl" w:hint="cs"/>
                <w:szCs w:val="24"/>
                <w:rtl/>
              </w:rPr>
              <w:t>3,500 – 3,800</w:t>
            </w:r>
          </w:p>
        </w:tc>
      </w:tr>
    </w:tbl>
    <w:p w:rsidR="00634796" w:rsidRPr="00C75EA6" w:rsidRDefault="00634796">
      <w:pPr>
        <w:pStyle w:val="P00"/>
        <w:spacing w:before="72"/>
        <w:ind w:left="0" w:right="1134"/>
        <w:rPr>
          <w:rStyle w:val="default"/>
          <w:rFonts w:cs="FrankRuehl"/>
          <w:rtl/>
        </w:rPr>
      </w:pPr>
    </w:p>
    <w:p w:rsidR="00634796" w:rsidRPr="00C75EA6" w:rsidRDefault="00634796" w:rsidP="00634796">
      <w:pPr>
        <w:pStyle w:val="medium2-header"/>
        <w:keepLines w:val="0"/>
        <w:spacing w:before="72"/>
        <w:ind w:left="0" w:right="1134"/>
        <w:rPr>
          <w:noProof/>
          <w:rtl/>
        </w:rPr>
      </w:pPr>
      <w:bookmarkStart w:id="608" w:name="med21"/>
      <w:bookmarkEnd w:id="608"/>
      <w:r w:rsidRPr="00C75EA6">
        <w:rPr>
          <w:noProof/>
        </w:rPr>
        <w:pict>
          <v:rect id="_x0000_s3425" style="position:absolute;left:0;text-align:left;margin-left:464.35pt;margin-top:7.1pt;width:75.05pt;height:18pt;z-index:252046336" o:allowincell="f" filled="f" stroked="f" strokecolor="lime" strokeweight=".25pt">
            <v:textbox inset="0,0,0,0">
              <w:txbxContent>
                <w:p w:rsidR="00634796" w:rsidRDefault="00634796" w:rsidP="00634796">
                  <w:pPr>
                    <w:spacing w:line="160" w:lineRule="exact"/>
                    <w:jc w:val="left"/>
                    <w:rPr>
                      <w:rFonts w:cs="Miriam" w:hint="cs"/>
                      <w:szCs w:val="18"/>
                      <w:rtl/>
                    </w:rPr>
                  </w:pPr>
                  <w:r>
                    <w:rPr>
                      <w:rFonts w:cs="Miriam" w:hint="cs"/>
                      <w:szCs w:val="18"/>
                      <w:rtl/>
                    </w:rPr>
                    <w:t>(תיקון מס' 76) תשפ"ב-2022</w:t>
                  </w:r>
                </w:p>
              </w:txbxContent>
            </v:textbox>
            <w10:anchorlock/>
          </v:rect>
        </w:pict>
      </w:r>
      <w:r w:rsidRPr="00C75EA6">
        <w:rPr>
          <w:rFonts w:hint="cs"/>
          <w:noProof/>
          <w:rtl/>
        </w:rPr>
        <w:t xml:space="preserve">תוספת </w:t>
      </w:r>
      <w:r w:rsidR="004D105C" w:rsidRPr="00C75EA6">
        <w:rPr>
          <w:rFonts w:hint="cs"/>
          <w:noProof/>
          <w:rtl/>
        </w:rPr>
        <w:t>שלישית</w:t>
      </w:r>
    </w:p>
    <w:p w:rsidR="00634796" w:rsidRPr="00C75EA6" w:rsidRDefault="004D105C" w:rsidP="004D105C">
      <w:pPr>
        <w:pStyle w:val="P00"/>
        <w:spacing w:before="72"/>
        <w:ind w:left="0" w:right="1134"/>
        <w:jc w:val="center"/>
        <w:rPr>
          <w:rStyle w:val="default"/>
          <w:rFonts w:cs="FrankRuehl"/>
          <w:sz w:val="18"/>
          <w:szCs w:val="24"/>
          <w:rtl/>
        </w:rPr>
      </w:pPr>
      <w:r w:rsidRPr="00C75EA6">
        <w:rPr>
          <w:rStyle w:val="default"/>
          <w:rFonts w:cs="FrankRuehl" w:hint="cs"/>
          <w:sz w:val="18"/>
          <w:szCs w:val="24"/>
          <w:rtl/>
        </w:rPr>
        <w:t>(סעיפים 3(ג)(1) ו-58א)</w:t>
      </w:r>
    </w:p>
    <w:p w:rsidR="00634796" w:rsidRPr="0088080B" w:rsidRDefault="00634796" w:rsidP="00634796">
      <w:pPr>
        <w:pStyle w:val="P00"/>
        <w:spacing w:before="0"/>
        <w:ind w:left="0" w:right="1134"/>
        <w:rPr>
          <w:rStyle w:val="default"/>
          <w:rFonts w:ascii="FrankRuehl" w:hAnsi="FrankRuehl" w:cs="FrankRuehl"/>
          <w:vanish/>
          <w:color w:val="FF0000"/>
          <w:szCs w:val="20"/>
          <w:shd w:val="clear" w:color="auto" w:fill="FFFF99"/>
          <w:rtl/>
        </w:rPr>
      </w:pPr>
      <w:bookmarkStart w:id="609" w:name="Rov745"/>
      <w:r w:rsidRPr="0088080B">
        <w:rPr>
          <w:rStyle w:val="default"/>
          <w:rFonts w:ascii="FrankRuehl" w:hAnsi="FrankRuehl" w:cs="FrankRuehl" w:hint="cs"/>
          <w:vanish/>
          <w:color w:val="FF0000"/>
          <w:szCs w:val="20"/>
          <w:shd w:val="clear" w:color="auto" w:fill="FFFF99"/>
          <w:rtl/>
        </w:rPr>
        <w:t>מיום 2.10.2022</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634796" w:rsidRPr="0088080B" w:rsidRDefault="00634796" w:rsidP="00634796">
      <w:pPr>
        <w:pStyle w:val="P00"/>
        <w:spacing w:before="0"/>
        <w:ind w:left="0" w:right="1134"/>
        <w:rPr>
          <w:rStyle w:val="default"/>
          <w:rFonts w:ascii="FrankRuehl" w:hAnsi="FrankRuehl" w:cs="FrankRuehl"/>
          <w:vanish/>
          <w:szCs w:val="20"/>
          <w:shd w:val="clear" w:color="auto" w:fill="FFFF99"/>
          <w:rtl/>
        </w:rPr>
      </w:pPr>
      <w:hyperlink r:id="rId182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959</w:t>
      </w:r>
      <w:r w:rsidRPr="0088080B">
        <w:rPr>
          <w:rStyle w:val="default"/>
          <w:rFonts w:ascii="FrankRuehl" w:hAnsi="FrankRuehl" w:cs="FrankRuehl"/>
          <w:vanish/>
          <w:szCs w:val="20"/>
          <w:shd w:val="clear" w:color="auto" w:fill="FFFF99"/>
          <w:rtl/>
        </w:rPr>
        <w:t xml:space="preserve"> (</w:t>
      </w:r>
      <w:hyperlink r:id="rId182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634796" w:rsidRPr="00C75EA6" w:rsidRDefault="00634796" w:rsidP="00C75EA6">
      <w:pPr>
        <w:pStyle w:val="P00"/>
        <w:spacing w:before="0"/>
        <w:ind w:left="0" w:right="1134"/>
        <w:rPr>
          <w:rStyle w:val="default"/>
          <w:rFonts w:ascii="FrankRuehl" w:hAnsi="FrankRuehl" w:cs="FrankRuehl"/>
          <w:sz w:val="2"/>
          <w:szCs w:val="2"/>
          <w:rtl/>
        </w:rPr>
      </w:pPr>
      <w:r w:rsidRPr="0088080B">
        <w:rPr>
          <w:rStyle w:val="default"/>
          <w:rFonts w:ascii="FrankRuehl" w:hAnsi="FrankRuehl" w:cs="FrankRuehl" w:hint="cs"/>
          <w:b/>
          <w:bCs/>
          <w:vanish/>
          <w:szCs w:val="20"/>
          <w:shd w:val="clear" w:color="auto" w:fill="FFFF99"/>
          <w:rtl/>
        </w:rPr>
        <w:t xml:space="preserve">הוספת תוספת </w:t>
      </w:r>
      <w:r w:rsidR="004D105C" w:rsidRPr="0088080B">
        <w:rPr>
          <w:rStyle w:val="default"/>
          <w:rFonts w:ascii="FrankRuehl" w:hAnsi="FrankRuehl" w:cs="FrankRuehl" w:hint="cs"/>
          <w:b/>
          <w:bCs/>
          <w:vanish/>
          <w:szCs w:val="20"/>
          <w:shd w:val="clear" w:color="auto" w:fill="FFFF99"/>
          <w:rtl/>
        </w:rPr>
        <w:t>שלישית</w:t>
      </w:r>
      <w:bookmarkEnd w:id="609"/>
    </w:p>
    <w:p w:rsidR="00634796" w:rsidRPr="00C75EA6" w:rsidRDefault="004D105C">
      <w:pPr>
        <w:pStyle w:val="P00"/>
        <w:spacing w:before="72"/>
        <w:ind w:left="0" w:right="1134"/>
        <w:rPr>
          <w:rStyle w:val="default"/>
          <w:rFonts w:cs="FrankRuehl"/>
          <w:rtl/>
        </w:rPr>
      </w:pPr>
      <w:r w:rsidRPr="00C75EA6">
        <w:rPr>
          <w:rStyle w:val="default"/>
          <w:rFonts w:cs="FrankRuehl" w:hint="cs"/>
          <w:rtl/>
        </w:rPr>
        <w:t>(1)</w:t>
      </w:r>
      <w:r w:rsidRPr="00C75EA6">
        <w:rPr>
          <w:rStyle w:val="default"/>
          <w:rFonts w:cs="FrankRuehl"/>
          <w:rtl/>
        </w:rPr>
        <w:tab/>
      </w:r>
      <w:r w:rsidRPr="00C75EA6">
        <w:rPr>
          <w:rStyle w:val="default"/>
          <w:rFonts w:cs="FrankRuehl" w:hint="cs"/>
          <w:rtl/>
        </w:rPr>
        <w:t>מדינה החברה באיחוד האירופי;</w:t>
      </w:r>
    </w:p>
    <w:p w:rsidR="004D105C" w:rsidRPr="00C75EA6" w:rsidRDefault="004D105C" w:rsidP="00C75EA6">
      <w:pPr>
        <w:pStyle w:val="P00"/>
        <w:spacing w:before="72"/>
        <w:ind w:left="0" w:right="1134"/>
        <w:rPr>
          <w:rStyle w:val="default"/>
          <w:rFonts w:cs="FrankRuehl"/>
          <w:rtl/>
        </w:rPr>
      </w:pPr>
      <w:r w:rsidRPr="00C75EA6">
        <w:rPr>
          <w:rStyle w:val="default"/>
          <w:rFonts w:cs="FrankRuehl" w:hint="cs"/>
          <w:rtl/>
        </w:rPr>
        <w:t>(2)</w:t>
      </w:r>
      <w:r w:rsidRPr="00C75EA6">
        <w:rPr>
          <w:rStyle w:val="default"/>
          <w:rFonts w:cs="FrankRuehl"/>
          <w:rtl/>
        </w:rPr>
        <w:tab/>
      </w:r>
      <w:r w:rsidRPr="00C75EA6">
        <w:rPr>
          <w:rStyle w:val="default"/>
          <w:rFonts w:cs="FrankRuehl" w:hint="cs"/>
          <w:rtl/>
        </w:rPr>
        <w:t>ארצות הברית של אמריקה.</w:t>
      </w:r>
    </w:p>
    <w:p w:rsidR="00634796" w:rsidRDefault="00634796">
      <w:pPr>
        <w:pStyle w:val="P00"/>
        <w:spacing w:before="72"/>
        <w:ind w:left="0" w:right="1134"/>
        <w:rPr>
          <w:rStyle w:val="default"/>
          <w:rFonts w:cs="FrankRuehl"/>
          <w:rtl/>
        </w:rPr>
      </w:pPr>
    </w:p>
    <w:p w:rsidR="00F24715" w:rsidRPr="00D50B7E" w:rsidRDefault="00F24715" w:rsidP="00D50B7E">
      <w:pPr>
        <w:pStyle w:val="medium2-header"/>
        <w:keepLines w:val="0"/>
        <w:spacing w:before="72"/>
        <w:ind w:left="0" w:right="1134"/>
        <w:rPr>
          <w:noProof/>
          <w:rtl/>
        </w:rPr>
      </w:pPr>
      <w:bookmarkStart w:id="610" w:name="med22"/>
      <w:bookmarkEnd w:id="610"/>
      <w:r w:rsidRPr="00D50B7E">
        <w:rPr>
          <w:noProof/>
        </w:rPr>
        <w:pict>
          <v:rect id="_x0000_s2495" style="position:absolute;left:0;text-align:left;margin-left:464.35pt;margin-top:7.1pt;width:75.05pt;height:42.85pt;z-index:251661312" o:allowincell="f" filled="f" stroked="f" strokecolor="lime" strokeweight=".25pt">
            <v:textbox inset="0,0,0,0">
              <w:txbxContent>
                <w:p w:rsidR="00F17E28" w:rsidRDefault="00F17E28" w:rsidP="00D50B7E">
                  <w:pPr>
                    <w:spacing w:line="160" w:lineRule="exact"/>
                    <w:jc w:val="left"/>
                    <w:rPr>
                      <w:rFonts w:cs="Miriam"/>
                      <w:szCs w:val="18"/>
                      <w:rtl/>
                    </w:rPr>
                  </w:pPr>
                  <w:r>
                    <w:rPr>
                      <w:rFonts w:cs="Miriam" w:hint="cs"/>
                      <w:szCs w:val="18"/>
                      <w:rtl/>
                    </w:rPr>
                    <w:t>(תיקון מס' 55) תשע"ב-2012</w:t>
                  </w:r>
                </w:p>
                <w:p w:rsidR="00F17E28" w:rsidRDefault="00F17E28" w:rsidP="00D50B7E">
                  <w:pPr>
                    <w:spacing w:line="160" w:lineRule="exact"/>
                    <w:jc w:val="left"/>
                    <w:rPr>
                      <w:rFonts w:cs="Miriam"/>
                      <w:szCs w:val="18"/>
                      <w:rtl/>
                    </w:rPr>
                  </w:pPr>
                  <w:r>
                    <w:rPr>
                      <w:rFonts w:cs="Miriam" w:hint="cs"/>
                      <w:szCs w:val="18"/>
                      <w:rtl/>
                    </w:rPr>
                    <w:t>צו תשע"ח-2018</w:t>
                  </w:r>
                </w:p>
                <w:p w:rsidR="000B133F" w:rsidRDefault="000B133F" w:rsidP="00D50B7E">
                  <w:pPr>
                    <w:spacing w:line="160" w:lineRule="exact"/>
                    <w:jc w:val="left"/>
                    <w:rPr>
                      <w:rFonts w:cs="Miriam" w:hint="cs"/>
                      <w:szCs w:val="18"/>
                      <w:rtl/>
                    </w:rPr>
                  </w:pPr>
                  <w:r>
                    <w:rPr>
                      <w:rFonts w:cs="Miriam" w:hint="cs"/>
                      <w:szCs w:val="18"/>
                      <w:rtl/>
                    </w:rPr>
                    <w:t>(תיקון מס' 76) תשפ"ב-2022</w:t>
                  </w:r>
                </w:p>
              </w:txbxContent>
            </v:textbox>
            <w10:anchorlock/>
          </v:rect>
        </w:pict>
      </w:r>
      <w:r w:rsidRPr="00D50B7E">
        <w:rPr>
          <w:rFonts w:hint="cs"/>
          <w:noProof/>
          <w:rtl/>
        </w:rPr>
        <w:t>תוספת</w:t>
      </w:r>
      <w:r w:rsidR="00C75EA6">
        <w:rPr>
          <w:rFonts w:hint="cs"/>
          <w:noProof/>
          <w:rtl/>
        </w:rPr>
        <w:t xml:space="preserve"> רביעית</w:t>
      </w:r>
    </w:p>
    <w:p w:rsidR="00F24715" w:rsidRDefault="00F24715" w:rsidP="0017490D">
      <w:pPr>
        <w:pStyle w:val="P00"/>
        <w:spacing w:before="72"/>
        <w:ind w:left="0" w:right="1134"/>
        <w:jc w:val="center"/>
        <w:rPr>
          <w:rStyle w:val="default"/>
          <w:rFonts w:cs="FrankRuehl"/>
          <w:sz w:val="24"/>
          <w:szCs w:val="24"/>
          <w:rtl/>
        </w:rPr>
      </w:pPr>
      <w:r w:rsidRPr="00D50B7E">
        <w:rPr>
          <w:rStyle w:val="default"/>
          <w:rFonts w:cs="FrankRuehl"/>
          <w:sz w:val="24"/>
          <w:szCs w:val="24"/>
          <w:rtl/>
        </w:rPr>
        <w:t>(</w:t>
      </w:r>
      <w:r w:rsidR="0017490D">
        <w:rPr>
          <w:rStyle w:val="default"/>
          <w:rFonts w:cs="FrankRuehl" w:hint="cs"/>
          <w:sz w:val="24"/>
          <w:szCs w:val="24"/>
          <w:rtl/>
        </w:rPr>
        <w:t>סעי</w:t>
      </w:r>
      <w:r w:rsidR="00C75EA6">
        <w:rPr>
          <w:rStyle w:val="default"/>
          <w:rFonts w:cs="FrankRuehl" w:hint="cs"/>
          <w:sz w:val="24"/>
          <w:szCs w:val="24"/>
          <w:rtl/>
        </w:rPr>
        <w:t>פים</w:t>
      </w:r>
      <w:r w:rsidR="0017490D">
        <w:rPr>
          <w:rStyle w:val="default"/>
          <w:rFonts w:cs="FrankRuehl" w:hint="cs"/>
          <w:sz w:val="24"/>
          <w:szCs w:val="24"/>
          <w:rtl/>
        </w:rPr>
        <w:t xml:space="preserve"> 37א</w:t>
      </w:r>
      <w:r w:rsidR="000B36E0">
        <w:rPr>
          <w:rStyle w:val="default"/>
          <w:rFonts w:cs="FrankRuehl" w:hint="cs"/>
          <w:sz w:val="24"/>
          <w:szCs w:val="24"/>
          <w:rtl/>
        </w:rPr>
        <w:t>2</w:t>
      </w:r>
      <w:r w:rsidR="00C75EA6">
        <w:rPr>
          <w:rStyle w:val="default"/>
          <w:rFonts w:cs="FrankRuehl" w:hint="cs"/>
          <w:sz w:val="24"/>
          <w:szCs w:val="24"/>
          <w:rtl/>
        </w:rPr>
        <w:t xml:space="preserve"> ו-58א</w:t>
      </w:r>
      <w:r w:rsidRPr="00D50B7E">
        <w:rPr>
          <w:rStyle w:val="default"/>
          <w:rFonts w:cs="FrankRuehl" w:hint="cs"/>
          <w:sz w:val="24"/>
          <w:szCs w:val="24"/>
          <w:rtl/>
        </w:rPr>
        <w:t>)</w:t>
      </w: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bookmarkStart w:id="611" w:name="Rov567"/>
      <w:r w:rsidRPr="0088080B">
        <w:rPr>
          <w:rStyle w:val="default"/>
          <w:rFonts w:cs="FrankRuehl" w:hint="cs"/>
          <w:vanish/>
          <w:color w:val="FF0000"/>
          <w:szCs w:val="20"/>
          <w:shd w:val="clear" w:color="auto" w:fill="FFFF99"/>
          <w:rtl/>
        </w:rPr>
        <w:t>מיום 18.4.1985</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תק' תשמ"ה-1985</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27" w:history="1">
        <w:r w:rsidRPr="0088080B">
          <w:rPr>
            <w:rStyle w:val="default"/>
            <w:rFonts w:cs="FrankRuehl" w:hint="cs"/>
            <w:vanish/>
            <w:color w:val="0000FF"/>
            <w:szCs w:val="20"/>
            <w:u w:val="single"/>
            <w:shd w:val="clear" w:color="auto" w:fill="FFFF99"/>
            <w:rtl/>
          </w:rPr>
          <w:t>ק"ת תשמ</w:t>
        </w:r>
        <w:r w:rsidRPr="0088080B">
          <w:rPr>
            <w:rStyle w:val="default"/>
            <w:rFonts w:cs="FrankRuehl" w:hint="cs"/>
            <w:vanish/>
            <w:color w:val="0000FF"/>
            <w:szCs w:val="20"/>
            <w:u w:val="single"/>
            <w:shd w:val="clear" w:color="auto" w:fill="FFFF99"/>
            <w:rtl/>
          </w:rPr>
          <w:t>"</w:t>
        </w:r>
        <w:r w:rsidRPr="0088080B">
          <w:rPr>
            <w:rStyle w:val="default"/>
            <w:rFonts w:cs="FrankRuehl" w:hint="cs"/>
            <w:vanish/>
            <w:color w:val="0000FF"/>
            <w:szCs w:val="20"/>
            <w:u w:val="single"/>
            <w:shd w:val="clear" w:color="auto" w:fill="FFFF99"/>
            <w:rtl/>
          </w:rPr>
          <w:t>ה מס' 4794</w:t>
        </w:r>
      </w:hyperlink>
      <w:r w:rsidRPr="0088080B">
        <w:rPr>
          <w:rStyle w:val="default"/>
          <w:rFonts w:cs="FrankRuehl" w:hint="cs"/>
          <w:vanish/>
          <w:szCs w:val="20"/>
          <w:shd w:val="clear" w:color="auto" w:fill="FFFF99"/>
          <w:rtl/>
        </w:rPr>
        <w:t xml:space="preserve"> מיום 18.4.1985 עמ' 1141</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החלפת התוספת</w:t>
      </w:r>
    </w:p>
    <w:p w:rsidR="00E9078B" w:rsidRPr="0088080B" w:rsidRDefault="00E9078B" w:rsidP="00E9078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E9078B" w:rsidRPr="0088080B" w:rsidRDefault="0037747F" w:rsidP="00E9078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טלפון מרכזי ישיר;</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2.</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שימוש בקו טלפון מרכזי ישיר;</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3.</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שיחת טלפון מקומית;</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4.</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שיחה מקומית מטלפון ציבורי;</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5.</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טלפון מקומי לשירותים שונים;</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6.</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שימוש בקו טלפון מקומי לשירותים שונים;</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7.</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טלקס ישיר;</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8.</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שימוש בקו טלקס ישיר;</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9.</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שיחת טלקס;</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10.</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טלקס מקומי לשירותים שונים;</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11.</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שימוש בקו טלקס מקומי לשירותים שונים.</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1.10.1995</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תק' תשנ"ו-1995</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28" w:history="1">
        <w:r w:rsidRPr="0088080B">
          <w:rPr>
            <w:rStyle w:val="default"/>
            <w:rFonts w:cs="FrankRuehl" w:hint="cs"/>
            <w:vanish/>
            <w:color w:val="0000FF"/>
            <w:szCs w:val="20"/>
            <w:u w:val="single"/>
            <w:shd w:val="clear" w:color="auto" w:fill="FFFF99"/>
            <w:rtl/>
          </w:rPr>
          <w:t>ק"ת תשנ"ו מס' 5713</w:t>
        </w:r>
      </w:hyperlink>
      <w:r w:rsidRPr="0088080B">
        <w:rPr>
          <w:rStyle w:val="default"/>
          <w:rFonts w:cs="FrankRuehl" w:hint="cs"/>
          <w:vanish/>
          <w:szCs w:val="20"/>
          <w:shd w:val="clear" w:color="auto" w:fill="FFFF99"/>
          <w:rtl/>
        </w:rPr>
        <w:t xml:space="preserve"> מיום 16.11.1995 עמ' 130</w:t>
      </w:r>
    </w:p>
    <w:p w:rsidR="00E9078B" w:rsidRPr="0088080B" w:rsidRDefault="0037747F" w:rsidP="00E9078B">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מנוי-טלפון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טלפון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שיחה מטלפון ציבורי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37747F" w:rsidP="0037747F">
      <w:pPr>
        <w:pStyle w:val="P00"/>
        <w:spacing w:before="0"/>
        <w:ind w:left="624" w:right="1134" w:hanging="62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4.</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נל"ן (נקודה לנקודה) מקומי-טלפון והרשות לקבל שירות בזק באמצעות הקו התקנה או העתקה</w:t>
      </w:r>
      <w:r w:rsidRPr="0088080B">
        <w:rPr>
          <w:rStyle w:val="default"/>
          <w:rFonts w:cs="FrankRuehl" w:hint="cs"/>
          <w:strike/>
          <w:vanish/>
          <w:sz w:val="22"/>
          <w:szCs w:val="22"/>
          <w:shd w:val="clear" w:color="auto" w:fill="FFFF99"/>
          <w:rtl/>
        </w:rPr>
        <w:t xml:space="preserve"> </w:t>
      </w:r>
      <w:r w:rsidR="00E9078B" w:rsidRPr="0088080B">
        <w:rPr>
          <w:rStyle w:val="default"/>
          <w:rFonts w:cs="FrankRuehl" w:hint="cs"/>
          <w:strike/>
          <w:vanish/>
          <w:sz w:val="22"/>
          <w:szCs w:val="22"/>
          <w:shd w:val="clear" w:color="auto" w:fill="FFFF99"/>
          <w:rtl/>
        </w:rPr>
        <w:t>של קו נל"ן (נקודה לנקודה) בארץ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u w:val="single"/>
          <w:shd w:val="clear" w:color="auto" w:fill="FFFF99"/>
        </w:rPr>
      </w:pPr>
      <w:r w:rsidRPr="0088080B">
        <w:rPr>
          <w:rStyle w:val="default"/>
          <w:rFonts w:cs="FrankRuehl" w:hint="cs"/>
          <w:vanish/>
          <w:sz w:val="22"/>
          <w:szCs w:val="22"/>
          <w:u w:val="single"/>
          <w:shd w:val="clear" w:color="auto" w:fill="FFFF99"/>
          <w:rtl/>
        </w:rPr>
        <w:t>4.</w:t>
      </w:r>
      <w:r w:rsidRPr="0088080B">
        <w:rPr>
          <w:rStyle w:val="default"/>
          <w:rFonts w:cs="FrankRuehl"/>
          <w:vanish/>
          <w:sz w:val="22"/>
          <w:szCs w:val="22"/>
          <w:u w:val="single"/>
          <w:shd w:val="clear" w:color="auto" w:fill="FFFF99"/>
          <w:rtl/>
        </w:rPr>
        <w:tab/>
      </w:r>
      <w:r w:rsidR="00E9078B" w:rsidRPr="0088080B">
        <w:rPr>
          <w:rStyle w:val="default"/>
          <w:rFonts w:cs="FrankRuehl" w:hint="cs"/>
          <w:vanish/>
          <w:sz w:val="22"/>
          <w:szCs w:val="22"/>
          <w:u w:val="single"/>
          <w:shd w:val="clear" w:color="auto" w:fill="FFFF99"/>
          <w:rtl/>
        </w:rPr>
        <w:t>התקנה או העתקה של קו נל"ן (נקודה לנקודה) בארץ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מנוי-טלקס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6.</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טלקס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37747F" w:rsidP="00E9078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7.</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נל"ן (נקודה לנקודה) מקומי-טלקס והרשות לקבל שירות בזק באמצעות הקו.</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1.7.1997</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תק' תשנ"ז-1997</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29" w:history="1">
        <w:r w:rsidRPr="0088080B">
          <w:rPr>
            <w:rStyle w:val="default"/>
            <w:rFonts w:cs="FrankRuehl" w:hint="cs"/>
            <w:vanish/>
            <w:color w:val="0000FF"/>
            <w:szCs w:val="20"/>
            <w:u w:val="single"/>
            <w:shd w:val="clear" w:color="auto" w:fill="FFFF99"/>
            <w:rtl/>
          </w:rPr>
          <w:t>ק"ת תשנ"ז מ</w:t>
        </w:r>
        <w:r w:rsidRPr="0088080B">
          <w:rPr>
            <w:rStyle w:val="default"/>
            <w:rFonts w:cs="FrankRuehl" w:hint="cs"/>
            <w:vanish/>
            <w:color w:val="0000FF"/>
            <w:szCs w:val="20"/>
            <w:u w:val="single"/>
            <w:shd w:val="clear" w:color="auto" w:fill="FFFF99"/>
            <w:rtl/>
          </w:rPr>
          <w:t>ס</w:t>
        </w:r>
        <w:r w:rsidRPr="0088080B">
          <w:rPr>
            <w:rStyle w:val="default"/>
            <w:rFonts w:cs="FrankRuehl" w:hint="cs"/>
            <w:vanish/>
            <w:color w:val="0000FF"/>
            <w:szCs w:val="20"/>
            <w:u w:val="single"/>
            <w:shd w:val="clear" w:color="auto" w:fill="FFFF99"/>
            <w:rtl/>
          </w:rPr>
          <w:t>' 5838</w:t>
        </w:r>
      </w:hyperlink>
      <w:r w:rsidRPr="0088080B">
        <w:rPr>
          <w:rStyle w:val="default"/>
          <w:rFonts w:cs="FrankRuehl" w:hint="cs"/>
          <w:vanish/>
          <w:szCs w:val="20"/>
          <w:shd w:val="clear" w:color="auto" w:fill="FFFF99"/>
          <w:rtl/>
        </w:rPr>
        <w:t xml:space="preserve"> מיום 1.7.1997 עמ' 896</w:t>
      </w:r>
    </w:p>
    <w:p w:rsidR="00E9078B" w:rsidRPr="0088080B" w:rsidRDefault="0037747F" w:rsidP="00E9078B">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מנוי-טלפון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טלפון </w:t>
      </w:r>
      <w:r w:rsidR="00E9078B" w:rsidRPr="0088080B">
        <w:rPr>
          <w:rStyle w:val="default"/>
          <w:rFonts w:cs="FrankRuehl" w:hint="cs"/>
          <w:vanish/>
          <w:sz w:val="22"/>
          <w:szCs w:val="22"/>
          <w:u w:val="single"/>
          <w:shd w:val="clear" w:color="auto" w:fill="FFFF99"/>
          <w:rtl/>
        </w:rPr>
        <w:t>פנים ארצית</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שיחה מטלפון </w:t>
      </w:r>
      <w:r w:rsidR="00E9078B" w:rsidRPr="0088080B">
        <w:rPr>
          <w:rStyle w:val="default"/>
          <w:rFonts w:cs="FrankRuehl" w:hint="cs"/>
          <w:vanish/>
          <w:sz w:val="22"/>
          <w:szCs w:val="22"/>
          <w:u w:val="single"/>
          <w:shd w:val="clear" w:color="auto" w:fill="FFFF99"/>
          <w:rtl/>
        </w:rPr>
        <w:t>פנים ארצית</w:t>
      </w:r>
      <w:r w:rsidR="00E9078B" w:rsidRPr="0088080B">
        <w:rPr>
          <w:rStyle w:val="default"/>
          <w:rFonts w:cs="FrankRuehl" w:hint="cs"/>
          <w:vanish/>
          <w:sz w:val="22"/>
          <w:szCs w:val="22"/>
          <w:shd w:val="clear" w:color="auto" w:fill="FFFF99"/>
          <w:rtl/>
        </w:rPr>
        <w:t xml:space="preserve"> ציבורי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4.</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התקנה או העתקה של קו נל"ן (נקודה לנקודה) בארץ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מנוי-טלקס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6.</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טלקס </w:t>
      </w:r>
      <w:r w:rsidR="00E9078B" w:rsidRPr="0088080B">
        <w:rPr>
          <w:rStyle w:val="default"/>
          <w:rFonts w:cs="FrankRuehl" w:hint="cs"/>
          <w:vanish/>
          <w:sz w:val="22"/>
          <w:szCs w:val="22"/>
          <w:u w:val="single"/>
          <w:shd w:val="clear" w:color="auto" w:fill="FFFF99"/>
          <w:rtl/>
        </w:rPr>
        <w:t>פנים ארצית</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יחידת מניה.</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1.5.2000</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תק' תש"ס-2000</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30" w:history="1">
        <w:r w:rsidRPr="0088080B">
          <w:rPr>
            <w:rStyle w:val="default"/>
            <w:rFonts w:cs="FrankRuehl" w:hint="cs"/>
            <w:vanish/>
            <w:color w:val="0000FF"/>
            <w:szCs w:val="20"/>
            <w:u w:val="single"/>
            <w:shd w:val="clear" w:color="auto" w:fill="FFFF99"/>
            <w:rtl/>
          </w:rPr>
          <w:t>ק"ת תש"ס מ</w:t>
        </w:r>
        <w:r w:rsidRPr="0088080B">
          <w:rPr>
            <w:rStyle w:val="default"/>
            <w:rFonts w:cs="FrankRuehl" w:hint="cs"/>
            <w:vanish/>
            <w:color w:val="0000FF"/>
            <w:szCs w:val="20"/>
            <w:u w:val="single"/>
            <w:shd w:val="clear" w:color="auto" w:fill="FFFF99"/>
            <w:rtl/>
          </w:rPr>
          <w:t>ס</w:t>
        </w:r>
        <w:r w:rsidRPr="0088080B">
          <w:rPr>
            <w:rStyle w:val="default"/>
            <w:rFonts w:cs="FrankRuehl" w:hint="cs"/>
            <w:vanish/>
            <w:color w:val="0000FF"/>
            <w:szCs w:val="20"/>
            <w:u w:val="single"/>
            <w:shd w:val="clear" w:color="auto" w:fill="FFFF99"/>
            <w:rtl/>
          </w:rPr>
          <w:t>' 6031</w:t>
        </w:r>
      </w:hyperlink>
      <w:r w:rsidRPr="0088080B">
        <w:rPr>
          <w:rStyle w:val="default"/>
          <w:rFonts w:cs="FrankRuehl" w:hint="cs"/>
          <w:vanish/>
          <w:szCs w:val="20"/>
          <w:shd w:val="clear" w:color="auto" w:fill="FFFF99"/>
          <w:rtl/>
        </w:rPr>
        <w:t xml:space="preserve"> מיום 1.5.2000 עמ' 478</w:t>
      </w:r>
    </w:p>
    <w:p w:rsidR="00E9078B" w:rsidRPr="0088080B" w:rsidRDefault="00E9078B" w:rsidP="00E9078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התוספת</w:t>
      </w:r>
    </w:p>
    <w:p w:rsidR="00E9078B" w:rsidRPr="0088080B" w:rsidRDefault="00E9078B" w:rsidP="00E9078B">
      <w:pPr>
        <w:pStyle w:val="P00"/>
        <w:spacing w:before="0"/>
        <w:ind w:left="0" w:right="1134"/>
        <w:rPr>
          <w:rStyle w:val="default"/>
          <w:rFonts w:cs="FrankRuehl" w:hint="cs"/>
          <w:vanish/>
          <w:szCs w:val="20"/>
          <w:shd w:val="clear" w:color="auto" w:fill="FFFF99"/>
          <w:rtl/>
        </w:rPr>
      </w:pPr>
      <w:r w:rsidRPr="0088080B">
        <w:rPr>
          <w:rStyle w:val="default"/>
          <w:rFonts w:cs="FrankRuehl" w:hint="cs"/>
          <w:strike/>
          <w:vanish/>
          <w:szCs w:val="20"/>
          <w:shd w:val="clear" w:color="auto" w:fill="FFFF99"/>
          <w:rtl/>
        </w:rPr>
        <w:t>(סעיפים 15(א) ו-54(ב))</w:t>
      </w:r>
      <w:r w:rsidRPr="0088080B">
        <w:rPr>
          <w:rStyle w:val="default"/>
          <w:rFonts w:cs="FrankRuehl" w:hint="cs"/>
          <w:vanish/>
          <w:szCs w:val="20"/>
          <w:shd w:val="clear" w:color="auto" w:fill="FFFF99"/>
          <w:rtl/>
        </w:rPr>
        <w:t xml:space="preserve"> </w:t>
      </w:r>
      <w:r w:rsidRPr="0088080B">
        <w:rPr>
          <w:rStyle w:val="default"/>
          <w:rFonts w:cs="FrankRuehl" w:hint="cs"/>
          <w:vanish/>
          <w:szCs w:val="20"/>
          <w:u w:val="single"/>
          <w:shd w:val="clear" w:color="auto" w:fill="FFFF99"/>
          <w:rtl/>
        </w:rPr>
        <w:t>(סעיף 15(א)(1))</w:t>
      </w:r>
    </w:p>
    <w:p w:rsidR="00E9078B" w:rsidRPr="0088080B" w:rsidRDefault="00E9078B" w:rsidP="00E9078B">
      <w:pPr>
        <w:pStyle w:val="P00"/>
        <w:spacing w:before="0"/>
        <w:ind w:left="0" w:right="1134"/>
        <w:rPr>
          <w:rStyle w:val="default"/>
          <w:rFonts w:cs="FrankRuehl" w:hint="cs"/>
          <w:vanish/>
          <w:szCs w:val="20"/>
          <w:u w:val="single"/>
          <w:shd w:val="clear" w:color="auto" w:fill="FFFF99"/>
          <w:rtl/>
        </w:rPr>
      </w:pPr>
      <w:r w:rsidRPr="0088080B">
        <w:rPr>
          <w:rStyle w:val="default"/>
          <w:rFonts w:cs="FrankRuehl" w:hint="cs"/>
          <w:vanish/>
          <w:szCs w:val="20"/>
          <w:u w:val="single"/>
          <w:shd w:val="clear" w:color="auto" w:fill="FFFF99"/>
          <w:rtl/>
        </w:rPr>
        <w:t>שירותים הניתנים בידי החברה</w:t>
      </w:r>
    </w:p>
    <w:p w:rsidR="00E9078B" w:rsidRPr="0088080B" w:rsidRDefault="0037747F" w:rsidP="00E9078B">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מנוי-טלפון והרשות לקבל שירות בזק באמצעות הקו;</w:t>
      </w:r>
    </w:p>
    <w:p w:rsidR="00E9078B" w:rsidRPr="0088080B" w:rsidRDefault="0037747F" w:rsidP="0037747F">
      <w:pPr>
        <w:pStyle w:val="P00"/>
        <w:spacing w:before="0"/>
        <w:ind w:left="624" w:right="1134" w:hanging="62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2.</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טלפון פנים ארצית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strike/>
          <w:vanish/>
          <w:sz w:val="22"/>
          <w:szCs w:val="22"/>
          <w:shd w:val="clear" w:color="auto" w:fill="FFFF99"/>
          <w:rtl/>
        </w:rPr>
        <w:t>יחידת מניה</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vanish/>
          <w:sz w:val="22"/>
          <w:szCs w:val="22"/>
          <w:u w:val="single"/>
          <w:shd w:val="clear" w:color="auto" w:fill="FFFF99"/>
          <w:rtl/>
        </w:rPr>
        <w:t xml:space="preserve">חיוב לפי משך השיחה, מועד השיחה והמרחק בין מקור השיחה לבין יעדה, או חלק מאלה (להלן </w:t>
      </w:r>
      <w:r w:rsidR="00E9078B" w:rsidRPr="0088080B">
        <w:rPr>
          <w:rStyle w:val="default"/>
          <w:rFonts w:cs="FrankRuehl"/>
          <w:vanish/>
          <w:sz w:val="22"/>
          <w:szCs w:val="22"/>
          <w:u w:val="single"/>
          <w:shd w:val="clear" w:color="auto" w:fill="FFFF99"/>
          <w:rtl/>
        </w:rPr>
        <w:t>–</w:t>
      </w:r>
      <w:r w:rsidR="00E9078B" w:rsidRPr="0088080B">
        <w:rPr>
          <w:rStyle w:val="default"/>
          <w:rFonts w:cs="FrankRuehl" w:hint="cs"/>
          <w:vanish/>
          <w:sz w:val="22"/>
          <w:szCs w:val="22"/>
          <w:u w:val="single"/>
          <w:shd w:val="clear" w:color="auto" w:fill="FFFF99"/>
          <w:rtl/>
        </w:rPr>
        <w:t xml:space="preserve"> חיוב לפי זמן)</w:t>
      </w:r>
      <w:r w:rsidR="00E9078B" w:rsidRPr="0088080B">
        <w:rPr>
          <w:rStyle w:val="default"/>
          <w:rFonts w:cs="FrankRuehl" w:hint="cs"/>
          <w:vanish/>
          <w:sz w:val="22"/>
          <w:szCs w:val="22"/>
          <w:shd w:val="clear" w:color="auto" w:fill="FFFF99"/>
          <w:rtl/>
        </w:rPr>
        <w:t>;</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3.</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שיחה מטלפון פנים ארצית ציבורי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strike/>
          <w:vanish/>
          <w:sz w:val="22"/>
          <w:szCs w:val="22"/>
          <w:shd w:val="clear" w:color="auto" w:fill="FFFF99"/>
          <w:rtl/>
        </w:rPr>
        <w:t>יחידת מניה</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vanish/>
          <w:sz w:val="22"/>
          <w:szCs w:val="22"/>
          <w:u w:val="single"/>
          <w:shd w:val="clear" w:color="auto" w:fill="FFFF99"/>
          <w:rtl/>
        </w:rPr>
        <w:t>יחידת חיוב או חיוב לפי זמן</w:t>
      </w:r>
      <w:r w:rsidR="00E9078B" w:rsidRPr="0088080B">
        <w:rPr>
          <w:rStyle w:val="default"/>
          <w:rFonts w:cs="FrankRuehl" w:hint="cs"/>
          <w:vanish/>
          <w:sz w:val="22"/>
          <w:szCs w:val="22"/>
          <w:shd w:val="clear" w:color="auto" w:fill="FFFF99"/>
          <w:rtl/>
        </w:rPr>
        <w:t>;</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4.</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התקנה או העתקה של קו נל"ן (נקודה לנקודה) בארץ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התקנת קו מנוי-טלקס והרשות לקבל שירות בזק באמצעות הקו;</w:t>
      </w:r>
    </w:p>
    <w:p w:rsidR="00E9078B" w:rsidRPr="0088080B" w:rsidRDefault="0037747F" w:rsidP="00E9078B">
      <w:pPr>
        <w:pStyle w:val="P00"/>
        <w:spacing w:before="0"/>
        <w:ind w:left="0" w:right="1134"/>
        <w:rPr>
          <w:rStyle w:val="default"/>
          <w:rFonts w:cs="FrankRuehl" w:hint="cs"/>
          <w:vanish/>
          <w:sz w:val="22"/>
          <w:szCs w:val="22"/>
          <w:shd w:val="clear" w:color="auto" w:fill="FFFF99"/>
        </w:rPr>
      </w:pPr>
      <w:r w:rsidRPr="0088080B">
        <w:rPr>
          <w:rStyle w:val="default"/>
          <w:rFonts w:cs="FrankRuehl" w:hint="cs"/>
          <w:vanish/>
          <w:sz w:val="22"/>
          <w:szCs w:val="22"/>
          <w:shd w:val="clear" w:color="auto" w:fill="FFFF99"/>
          <w:rtl/>
        </w:rPr>
        <w:t>6.</w:t>
      </w:r>
      <w:r w:rsidRPr="0088080B">
        <w:rPr>
          <w:rStyle w:val="default"/>
          <w:rFonts w:cs="FrankRuehl"/>
          <w:vanish/>
          <w:sz w:val="22"/>
          <w:szCs w:val="22"/>
          <w:shd w:val="clear" w:color="auto" w:fill="FFFF99"/>
          <w:rtl/>
        </w:rPr>
        <w:tab/>
      </w:r>
      <w:r w:rsidR="00E9078B" w:rsidRPr="0088080B">
        <w:rPr>
          <w:rStyle w:val="default"/>
          <w:rFonts w:cs="FrankRuehl" w:hint="cs"/>
          <w:vanish/>
          <w:sz w:val="22"/>
          <w:szCs w:val="22"/>
          <w:shd w:val="clear" w:color="auto" w:fill="FFFF99"/>
          <w:rtl/>
        </w:rPr>
        <w:t xml:space="preserve">שיחת טלקס פנים ארצית </w:t>
      </w:r>
      <w:r w:rsidR="00E9078B" w:rsidRPr="0088080B">
        <w:rPr>
          <w:rStyle w:val="default"/>
          <w:rFonts w:cs="FrankRuehl"/>
          <w:vanish/>
          <w:sz w:val="22"/>
          <w:szCs w:val="22"/>
          <w:shd w:val="clear" w:color="auto" w:fill="FFFF99"/>
          <w:rtl/>
        </w:rPr>
        <w:t>–</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strike/>
          <w:vanish/>
          <w:sz w:val="22"/>
          <w:szCs w:val="22"/>
          <w:shd w:val="clear" w:color="auto" w:fill="FFFF99"/>
          <w:rtl/>
        </w:rPr>
        <w:t>יחידת מניה</w:t>
      </w:r>
      <w:r w:rsidR="00E9078B" w:rsidRPr="0088080B">
        <w:rPr>
          <w:rStyle w:val="default"/>
          <w:rFonts w:cs="FrankRuehl" w:hint="cs"/>
          <w:vanish/>
          <w:sz w:val="22"/>
          <w:szCs w:val="22"/>
          <w:shd w:val="clear" w:color="auto" w:fill="FFFF99"/>
          <w:rtl/>
        </w:rPr>
        <w:t xml:space="preserve"> </w:t>
      </w:r>
      <w:r w:rsidR="00E9078B" w:rsidRPr="0088080B">
        <w:rPr>
          <w:rStyle w:val="default"/>
          <w:rFonts w:cs="FrankRuehl" w:hint="cs"/>
          <w:vanish/>
          <w:sz w:val="22"/>
          <w:szCs w:val="22"/>
          <w:u w:val="single"/>
          <w:shd w:val="clear" w:color="auto" w:fill="FFFF99"/>
          <w:rtl/>
        </w:rPr>
        <w:t>חיוב לפי זמן</w:t>
      </w:r>
      <w:r w:rsidR="00E9078B" w:rsidRPr="0088080B">
        <w:rPr>
          <w:rStyle w:val="default"/>
          <w:rFonts w:cs="FrankRuehl" w:hint="cs"/>
          <w:vanish/>
          <w:sz w:val="22"/>
          <w:szCs w:val="22"/>
          <w:shd w:val="clear" w:color="auto" w:fill="FFFF99"/>
          <w:rtl/>
        </w:rPr>
        <w:t>.</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7.10.2002</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תק' תשס"ג-2002</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31" w:history="1">
        <w:r w:rsidRPr="0088080B">
          <w:rPr>
            <w:rStyle w:val="default"/>
            <w:rFonts w:cs="FrankRuehl" w:hint="cs"/>
            <w:vanish/>
            <w:color w:val="0000FF"/>
            <w:szCs w:val="20"/>
            <w:u w:val="single"/>
            <w:shd w:val="clear" w:color="auto" w:fill="FFFF99"/>
            <w:rtl/>
          </w:rPr>
          <w:t>ק"ת תשס"ג מס' 6200</w:t>
        </w:r>
      </w:hyperlink>
      <w:r w:rsidRPr="0088080B">
        <w:rPr>
          <w:rStyle w:val="default"/>
          <w:rFonts w:cs="FrankRuehl" w:hint="cs"/>
          <w:vanish/>
          <w:szCs w:val="20"/>
          <w:shd w:val="clear" w:color="auto" w:fill="FFFF99"/>
          <w:rtl/>
        </w:rPr>
        <w:t xml:space="preserve"> מיום 7.19.2002 עמ' 55</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פרטים 4, 5 ו-6</w:t>
      </w:r>
    </w:p>
    <w:p w:rsidR="00E9078B" w:rsidRPr="0088080B" w:rsidRDefault="00E9078B" w:rsidP="00E9078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4.</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התקנה או העתקה של קו נל"ן (נקודה לנקודה) בארץ והרשות לקבל שירות בזק באמצעות הקו;</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5.</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מנוי-טלקס והרשות לקבל שירות בזק באמצעות הקו;</w:t>
      </w:r>
    </w:p>
    <w:p w:rsidR="00E9078B" w:rsidRPr="0088080B" w:rsidRDefault="0037747F" w:rsidP="00E9078B">
      <w:pPr>
        <w:pStyle w:val="P00"/>
        <w:spacing w:before="0"/>
        <w:ind w:left="0" w:right="113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6.</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 xml:space="preserve">שיחת טלקס פנים ארצית </w:t>
      </w:r>
      <w:r w:rsidR="00E9078B" w:rsidRPr="0088080B">
        <w:rPr>
          <w:rStyle w:val="default"/>
          <w:rFonts w:cs="FrankRuehl"/>
          <w:strike/>
          <w:vanish/>
          <w:sz w:val="22"/>
          <w:szCs w:val="22"/>
          <w:shd w:val="clear" w:color="auto" w:fill="FFFF99"/>
          <w:rtl/>
        </w:rPr>
        <w:t>–</w:t>
      </w:r>
      <w:r w:rsidR="00E9078B" w:rsidRPr="0088080B">
        <w:rPr>
          <w:rStyle w:val="default"/>
          <w:rFonts w:cs="FrankRuehl" w:hint="cs"/>
          <w:strike/>
          <w:vanish/>
          <w:sz w:val="22"/>
          <w:szCs w:val="22"/>
          <w:shd w:val="clear" w:color="auto" w:fill="FFFF99"/>
          <w:rtl/>
        </w:rPr>
        <w:t>חיוב לפי זמן.</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1.1.2005</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תיקון מס' 32</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32" w:history="1">
        <w:r w:rsidRPr="0088080B">
          <w:rPr>
            <w:rStyle w:val="default"/>
            <w:rFonts w:cs="FrankRuehl" w:hint="cs"/>
            <w:vanish/>
            <w:color w:val="0000FF"/>
            <w:szCs w:val="20"/>
            <w:u w:val="single"/>
            <w:shd w:val="clear" w:color="auto" w:fill="FFFF99"/>
            <w:rtl/>
          </w:rPr>
          <w:t>ס"ח תשס"ה מס' 1997</w:t>
        </w:r>
      </w:hyperlink>
      <w:r w:rsidRPr="0088080B">
        <w:rPr>
          <w:rStyle w:val="default"/>
          <w:rFonts w:cs="FrankRuehl" w:hint="cs"/>
          <w:vanish/>
          <w:szCs w:val="20"/>
          <w:shd w:val="clear" w:color="auto" w:fill="FFFF99"/>
          <w:rtl/>
        </w:rPr>
        <w:t xml:space="preserve"> מיום 11.4.2005 עמ' 396 (</w:t>
      </w:r>
      <w:hyperlink r:id="rId1833" w:history="1">
        <w:r w:rsidRPr="0088080B">
          <w:rPr>
            <w:rStyle w:val="default"/>
            <w:rFonts w:cs="FrankRuehl" w:hint="cs"/>
            <w:vanish/>
            <w:szCs w:val="20"/>
            <w:shd w:val="clear" w:color="auto" w:fill="FFFF99"/>
            <w:rtl/>
          </w:rPr>
          <w:t>ה"ח 143</w:t>
        </w:r>
      </w:hyperlink>
      <w:r w:rsidRPr="0088080B">
        <w:rPr>
          <w:rStyle w:val="default"/>
          <w:rFonts w:cs="FrankRuehl" w:hint="cs"/>
          <w:vanish/>
          <w:szCs w:val="20"/>
          <w:shd w:val="clear" w:color="auto" w:fill="FFFF99"/>
          <w:rtl/>
        </w:rPr>
        <w:t>)</w:t>
      </w:r>
    </w:p>
    <w:p w:rsidR="00E9078B" w:rsidRPr="0088080B" w:rsidRDefault="00E9078B" w:rsidP="00E9078B">
      <w:pPr>
        <w:pStyle w:val="P00"/>
        <w:spacing w:before="0"/>
        <w:ind w:left="0" w:right="1134"/>
        <w:rPr>
          <w:rStyle w:val="default"/>
          <w:rFonts w:cs="FrankRuehl" w:hint="cs"/>
          <w:b/>
          <w:bCs/>
          <w:vanish/>
          <w:szCs w:val="20"/>
          <w:shd w:val="clear" w:color="auto" w:fill="FFFF99"/>
          <w:rtl/>
        </w:rPr>
      </w:pPr>
      <w:r w:rsidRPr="0088080B">
        <w:rPr>
          <w:rStyle w:val="default"/>
          <w:rFonts w:cs="FrankRuehl" w:hint="cs"/>
          <w:b/>
          <w:bCs/>
          <w:vanish/>
          <w:szCs w:val="20"/>
          <w:shd w:val="clear" w:color="auto" w:fill="FFFF99"/>
          <w:rtl/>
        </w:rPr>
        <w:t>ביטול התוספת</w:t>
      </w:r>
    </w:p>
    <w:p w:rsidR="00E9078B" w:rsidRPr="0088080B" w:rsidRDefault="00E9078B" w:rsidP="00E9078B">
      <w:pPr>
        <w:pStyle w:val="P00"/>
        <w:ind w:left="0" w:right="1134"/>
        <w:rPr>
          <w:rStyle w:val="default"/>
          <w:rFonts w:cs="FrankRuehl" w:hint="cs"/>
          <w:vanish/>
          <w:szCs w:val="20"/>
          <w:shd w:val="clear" w:color="auto" w:fill="FFFF99"/>
          <w:rtl/>
        </w:rPr>
      </w:pPr>
      <w:r w:rsidRPr="0088080B">
        <w:rPr>
          <w:rStyle w:val="default"/>
          <w:rFonts w:cs="FrankRuehl" w:hint="cs"/>
          <w:vanish/>
          <w:szCs w:val="20"/>
          <w:shd w:val="clear" w:color="auto" w:fill="FFFF99"/>
          <w:rtl/>
        </w:rPr>
        <w:t>הנוסח הקודם:</w:t>
      </w:r>
    </w:p>
    <w:p w:rsidR="00E9078B" w:rsidRPr="0088080B" w:rsidRDefault="00E9078B" w:rsidP="00E9078B">
      <w:pPr>
        <w:pStyle w:val="P00"/>
        <w:spacing w:before="0"/>
        <w:ind w:left="0" w:right="1134"/>
        <w:rPr>
          <w:rStyle w:val="default"/>
          <w:rFonts w:cs="FrankRuehl" w:hint="cs"/>
          <w:strike/>
          <w:vanish/>
          <w:szCs w:val="20"/>
          <w:shd w:val="clear" w:color="auto" w:fill="FFFF99"/>
          <w:rtl/>
        </w:rPr>
      </w:pPr>
      <w:r w:rsidRPr="0088080B">
        <w:rPr>
          <w:rStyle w:val="default"/>
          <w:rFonts w:cs="FrankRuehl" w:hint="cs"/>
          <w:strike/>
          <w:vanish/>
          <w:szCs w:val="20"/>
          <w:shd w:val="clear" w:color="auto" w:fill="FFFF99"/>
          <w:rtl/>
        </w:rPr>
        <w:t>התוספת</w:t>
      </w:r>
    </w:p>
    <w:p w:rsidR="00E9078B" w:rsidRPr="0088080B" w:rsidRDefault="00E9078B" w:rsidP="00E9078B">
      <w:pPr>
        <w:pStyle w:val="P00"/>
        <w:spacing w:before="0"/>
        <w:ind w:left="0" w:right="1134"/>
        <w:rPr>
          <w:rStyle w:val="default"/>
          <w:rFonts w:cs="FrankRuehl" w:hint="cs"/>
          <w:strike/>
          <w:vanish/>
          <w:szCs w:val="20"/>
          <w:shd w:val="clear" w:color="auto" w:fill="FFFF99"/>
          <w:rtl/>
        </w:rPr>
      </w:pPr>
      <w:r w:rsidRPr="0088080B">
        <w:rPr>
          <w:rStyle w:val="default"/>
          <w:rFonts w:cs="FrankRuehl" w:hint="cs"/>
          <w:strike/>
          <w:vanish/>
          <w:szCs w:val="20"/>
          <w:shd w:val="clear" w:color="auto" w:fill="FFFF99"/>
          <w:rtl/>
        </w:rPr>
        <w:t>(סעיף 15(א)(1))</w:t>
      </w:r>
    </w:p>
    <w:p w:rsidR="00E9078B" w:rsidRPr="0088080B" w:rsidRDefault="00E9078B" w:rsidP="00E9078B">
      <w:pPr>
        <w:pStyle w:val="P00"/>
        <w:spacing w:before="0"/>
        <w:ind w:left="0" w:right="1134"/>
        <w:rPr>
          <w:rStyle w:val="default"/>
          <w:rFonts w:cs="FrankRuehl" w:hint="cs"/>
          <w:strike/>
          <w:vanish/>
          <w:szCs w:val="20"/>
          <w:shd w:val="clear" w:color="auto" w:fill="FFFF99"/>
          <w:rtl/>
        </w:rPr>
      </w:pPr>
      <w:r w:rsidRPr="0088080B">
        <w:rPr>
          <w:rStyle w:val="default"/>
          <w:rFonts w:cs="FrankRuehl" w:hint="cs"/>
          <w:strike/>
          <w:vanish/>
          <w:szCs w:val="20"/>
          <w:shd w:val="clear" w:color="auto" w:fill="FFFF99"/>
          <w:rtl/>
        </w:rPr>
        <w:t>שירותים הניתנים בידי החברה</w:t>
      </w:r>
    </w:p>
    <w:p w:rsidR="00E9078B" w:rsidRPr="0088080B" w:rsidRDefault="0037747F" w:rsidP="00E9078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התקנת קו מנוי-טלפון והרשות לקבל שירות בזק באמצעות הקו;</w:t>
      </w:r>
    </w:p>
    <w:p w:rsidR="00E9078B" w:rsidRPr="0088080B" w:rsidRDefault="0037747F" w:rsidP="0037747F">
      <w:pPr>
        <w:pStyle w:val="P00"/>
        <w:spacing w:before="0"/>
        <w:ind w:left="624" w:right="1134" w:hanging="624"/>
        <w:rPr>
          <w:rStyle w:val="default"/>
          <w:rFonts w:cs="FrankRuehl" w:hint="cs"/>
          <w:strike/>
          <w:vanish/>
          <w:sz w:val="22"/>
          <w:szCs w:val="22"/>
          <w:shd w:val="clear" w:color="auto" w:fill="FFFF99"/>
        </w:rPr>
      </w:pPr>
      <w:r w:rsidRPr="0088080B">
        <w:rPr>
          <w:rStyle w:val="default"/>
          <w:rFonts w:cs="FrankRuehl" w:hint="cs"/>
          <w:strike/>
          <w:vanish/>
          <w:sz w:val="22"/>
          <w:szCs w:val="22"/>
          <w:shd w:val="clear" w:color="auto" w:fill="FFFF99"/>
          <w:rtl/>
        </w:rPr>
        <w:t>2.</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 xml:space="preserve">שיחת טלפון פנים ארצית </w:t>
      </w:r>
      <w:r w:rsidR="00E9078B" w:rsidRPr="0088080B">
        <w:rPr>
          <w:rStyle w:val="default"/>
          <w:rFonts w:cs="FrankRuehl"/>
          <w:strike/>
          <w:vanish/>
          <w:sz w:val="22"/>
          <w:szCs w:val="22"/>
          <w:shd w:val="clear" w:color="auto" w:fill="FFFF99"/>
          <w:rtl/>
        </w:rPr>
        <w:t>–</w:t>
      </w:r>
      <w:r w:rsidR="00E9078B" w:rsidRPr="0088080B">
        <w:rPr>
          <w:rStyle w:val="default"/>
          <w:rFonts w:cs="FrankRuehl" w:hint="cs"/>
          <w:strike/>
          <w:vanish/>
          <w:sz w:val="22"/>
          <w:szCs w:val="22"/>
          <w:shd w:val="clear" w:color="auto" w:fill="FFFF99"/>
          <w:rtl/>
        </w:rPr>
        <w:t xml:space="preserve">חיוב לפי משך השיחה, מועד השיחה והמרחק בין מקור השיחה לבין יעדה, או חלק מאלה (להלן </w:t>
      </w:r>
      <w:r w:rsidR="00E9078B" w:rsidRPr="0088080B">
        <w:rPr>
          <w:rStyle w:val="default"/>
          <w:rFonts w:cs="FrankRuehl"/>
          <w:strike/>
          <w:vanish/>
          <w:sz w:val="22"/>
          <w:szCs w:val="22"/>
          <w:shd w:val="clear" w:color="auto" w:fill="FFFF99"/>
          <w:rtl/>
        </w:rPr>
        <w:t>–</w:t>
      </w:r>
      <w:r w:rsidR="00E9078B" w:rsidRPr="0088080B">
        <w:rPr>
          <w:rStyle w:val="default"/>
          <w:rFonts w:cs="FrankRuehl" w:hint="cs"/>
          <w:strike/>
          <w:vanish/>
          <w:sz w:val="22"/>
          <w:szCs w:val="22"/>
          <w:shd w:val="clear" w:color="auto" w:fill="FFFF99"/>
          <w:rtl/>
        </w:rPr>
        <w:t xml:space="preserve"> חיוב לפי זמן);</w:t>
      </w:r>
    </w:p>
    <w:p w:rsidR="00E9078B" w:rsidRPr="0088080B" w:rsidRDefault="0037747F" w:rsidP="00E9078B">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3.</w:t>
      </w:r>
      <w:r w:rsidRPr="0088080B">
        <w:rPr>
          <w:rStyle w:val="default"/>
          <w:rFonts w:cs="FrankRuehl"/>
          <w:strike/>
          <w:vanish/>
          <w:sz w:val="22"/>
          <w:szCs w:val="22"/>
          <w:shd w:val="clear" w:color="auto" w:fill="FFFF99"/>
          <w:rtl/>
        </w:rPr>
        <w:tab/>
      </w:r>
      <w:r w:rsidR="00E9078B" w:rsidRPr="0088080B">
        <w:rPr>
          <w:rStyle w:val="default"/>
          <w:rFonts w:cs="FrankRuehl" w:hint="cs"/>
          <w:strike/>
          <w:vanish/>
          <w:sz w:val="22"/>
          <w:szCs w:val="22"/>
          <w:shd w:val="clear" w:color="auto" w:fill="FFFF99"/>
          <w:rtl/>
        </w:rPr>
        <w:t xml:space="preserve">שיחה מטלפון פנים ארצית ציבורי </w:t>
      </w:r>
      <w:r w:rsidR="00E9078B" w:rsidRPr="0088080B">
        <w:rPr>
          <w:rStyle w:val="default"/>
          <w:rFonts w:cs="FrankRuehl"/>
          <w:strike/>
          <w:vanish/>
          <w:sz w:val="22"/>
          <w:szCs w:val="22"/>
          <w:shd w:val="clear" w:color="auto" w:fill="FFFF99"/>
          <w:rtl/>
        </w:rPr>
        <w:t>–</w:t>
      </w:r>
      <w:r w:rsidR="00E9078B" w:rsidRPr="0088080B">
        <w:rPr>
          <w:rStyle w:val="default"/>
          <w:rFonts w:cs="FrankRuehl" w:hint="cs"/>
          <w:strike/>
          <w:vanish/>
          <w:sz w:val="22"/>
          <w:szCs w:val="22"/>
          <w:shd w:val="clear" w:color="auto" w:fill="FFFF99"/>
          <w:rtl/>
        </w:rPr>
        <w:t>יחידת חיוב או חיוב לפי זמן;</w:t>
      </w:r>
    </w:p>
    <w:p w:rsidR="00E9078B" w:rsidRPr="0088080B" w:rsidRDefault="00E9078B" w:rsidP="00E9078B">
      <w:pPr>
        <w:pStyle w:val="P00"/>
        <w:spacing w:before="0"/>
        <w:ind w:left="0" w:right="1134"/>
        <w:rPr>
          <w:rStyle w:val="default"/>
          <w:rFonts w:cs="FrankRuehl" w:hint="cs"/>
          <w:vanish/>
          <w:szCs w:val="20"/>
          <w:shd w:val="clear" w:color="auto" w:fill="FFFF99"/>
          <w:rtl/>
        </w:rPr>
      </w:pP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r w:rsidRPr="0088080B">
        <w:rPr>
          <w:rStyle w:val="default"/>
          <w:rFonts w:cs="FrankRuehl" w:hint="cs"/>
          <w:vanish/>
          <w:color w:val="FF0000"/>
          <w:szCs w:val="20"/>
          <w:shd w:val="clear" w:color="auto" w:fill="FFFF99"/>
          <w:rtl/>
        </w:rPr>
        <w:t>מיום 5.8.2012</w:t>
      </w:r>
    </w:p>
    <w:p w:rsidR="00E9078B" w:rsidRPr="0088080B" w:rsidRDefault="00E9078B" w:rsidP="00E907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55</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34" w:history="1">
        <w:r w:rsidRPr="0088080B">
          <w:rPr>
            <w:rStyle w:val="Hyperlink"/>
            <w:rFonts w:hint="cs"/>
            <w:vanish/>
            <w:szCs w:val="20"/>
            <w:shd w:val="clear" w:color="auto" w:fill="FFFF99"/>
            <w:rtl/>
          </w:rPr>
          <w:t>ס"ח תשע"ב מס' 2376</w:t>
        </w:r>
      </w:hyperlink>
      <w:r w:rsidRPr="0088080B">
        <w:rPr>
          <w:rStyle w:val="default"/>
          <w:rFonts w:cs="FrankRuehl" w:hint="cs"/>
          <w:vanish/>
          <w:szCs w:val="20"/>
          <w:shd w:val="clear" w:color="auto" w:fill="FFFF99"/>
          <w:rtl/>
        </w:rPr>
        <w:t xml:space="preserve"> מיום 5.8.2012 עמ' 627 (</w:t>
      </w:r>
      <w:hyperlink r:id="rId1835" w:history="1">
        <w:r w:rsidRPr="0088080B">
          <w:rPr>
            <w:rStyle w:val="Hyperlink"/>
            <w:rFonts w:hint="cs"/>
            <w:vanish/>
            <w:szCs w:val="20"/>
            <w:shd w:val="clear" w:color="auto" w:fill="FFFF99"/>
            <w:rtl/>
          </w:rPr>
          <w:t>ה"ח 665</w:t>
        </w:r>
      </w:hyperlink>
      <w:r w:rsidRPr="0088080B">
        <w:rPr>
          <w:rStyle w:val="default"/>
          <w:rFonts w:cs="FrankRuehl" w:hint="cs"/>
          <w:vanish/>
          <w:szCs w:val="20"/>
          <w:shd w:val="clear" w:color="auto" w:fill="FFFF99"/>
          <w:rtl/>
        </w:rPr>
        <w:t>)</w:t>
      </w:r>
    </w:p>
    <w:p w:rsidR="00E9078B" w:rsidRPr="0088080B" w:rsidRDefault="00E9078B" w:rsidP="00E9078B">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הוספת תוספת</w:t>
      </w:r>
    </w:p>
    <w:p w:rsidR="00967A0B" w:rsidRPr="0088080B" w:rsidRDefault="00967A0B" w:rsidP="00E9078B">
      <w:pPr>
        <w:pStyle w:val="P00"/>
        <w:spacing w:before="0"/>
        <w:ind w:left="0" w:right="1134"/>
        <w:rPr>
          <w:rStyle w:val="default"/>
          <w:rFonts w:cs="FrankRuehl"/>
          <w:vanish/>
          <w:szCs w:val="20"/>
          <w:shd w:val="clear" w:color="auto" w:fill="FFFF99"/>
          <w:rtl/>
        </w:rPr>
      </w:pPr>
    </w:p>
    <w:p w:rsidR="00967A0B" w:rsidRPr="0088080B" w:rsidRDefault="00967A0B" w:rsidP="00E9078B">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22.5.2018</w:t>
      </w:r>
    </w:p>
    <w:p w:rsidR="00967A0B" w:rsidRPr="0088080B" w:rsidRDefault="000B36E0" w:rsidP="00E9078B">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צו תשע"ח-2018</w:t>
      </w:r>
    </w:p>
    <w:p w:rsidR="000B36E0" w:rsidRPr="0088080B" w:rsidRDefault="000B36E0" w:rsidP="00E9078B">
      <w:pPr>
        <w:pStyle w:val="P00"/>
        <w:spacing w:before="0"/>
        <w:ind w:left="0" w:right="1134"/>
        <w:rPr>
          <w:rStyle w:val="default"/>
          <w:rFonts w:cs="FrankRuehl"/>
          <w:vanish/>
          <w:szCs w:val="20"/>
          <w:shd w:val="clear" w:color="auto" w:fill="FFFF99"/>
          <w:rtl/>
        </w:rPr>
      </w:pPr>
      <w:hyperlink r:id="rId1836" w:history="1">
        <w:r w:rsidRPr="0088080B">
          <w:rPr>
            <w:rStyle w:val="Hyperlink"/>
            <w:rFonts w:hint="cs"/>
            <w:vanish/>
            <w:szCs w:val="20"/>
            <w:shd w:val="clear" w:color="auto" w:fill="FFFF99"/>
            <w:rtl/>
          </w:rPr>
          <w:t>ק"ת תשע"ח מס' 8005</w:t>
        </w:r>
      </w:hyperlink>
      <w:r w:rsidRPr="0088080B">
        <w:rPr>
          <w:rStyle w:val="default"/>
          <w:rFonts w:cs="FrankRuehl" w:hint="cs"/>
          <w:vanish/>
          <w:szCs w:val="20"/>
          <w:shd w:val="clear" w:color="auto" w:fill="FFFF99"/>
          <w:rtl/>
        </w:rPr>
        <w:t xml:space="preserve"> מיום 22.5.2018 עמ' 1987</w:t>
      </w:r>
    </w:p>
    <w:p w:rsidR="000B133F" w:rsidRPr="0088080B" w:rsidRDefault="000B36E0" w:rsidP="000B36E0">
      <w:pPr>
        <w:pStyle w:val="P00"/>
        <w:ind w:left="0" w:right="1134"/>
        <w:rPr>
          <w:rStyle w:val="default"/>
          <w:rFonts w:cs="FrankRuehl"/>
          <w:vanish/>
          <w:szCs w:val="20"/>
          <w:u w:val="single"/>
          <w:shd w:val="clear" w:color="auto" w:fill="FFFF99"/>
          <w:rtl/>
        </w:rPr>
      </w:pPr>
      <w:r w:rsidRPr="0088080B">
        <w:rPr>
          <w:rStyle w:val="default"/>
          <w:rFonts w:cs="FrankRuehl" w:hint="cs"/>
          <w:vanish/>
          <w:szCs w:val="20"/>
          <w:shd w:val="clear" w:color="auto" w:fill="FFFF99"/>
          <w:rtl/>
        </w:rPr>
        <w:t xml:space="preserve">(סעיף </w:t>
      </w:r>
      <w:r w:rsidRPr="0088080B">
        <w:rPr>
          <w:rStyle w:val="default"/>
          <w:rFonts w:cs="FrankRuehl" w:hint="cs"/>
          <w:strike/>
          <w:vanish/>
          <w:szCs w:val="20"/>
          <w:shd w:val="clear" w:color="auto" w:fill="FFFF99"/>
          <w:rtl/>
        </w:rPr>
        <w:t>37א1</w:t>
      </w:r>
      <w:r w:rsidRPr="0088080B">
        <w:rPr>
          <w:rStyle w:val="default"/>
          <w:rFonts w:cs="FrankRuehl" w:hint="cs"/>
          <w:vanish/>
          <w:szCs w:val="20"/>
          <w:shd w:val="clear" w:color="auto" w:fill="FFFF99"/>
          <w:rtl/>
        </w:rPr>
        <w:t xml:space="preserve"> </w:t>
      </w:r>
      <w:r w:rsidRPr="0088080B">
        <w:rPr>
          <w:rStyle w:val="default"/>
          <w:rFonts w:cs="FrankRuehl" w:hint="cs"/>
          <w:vanish/>
          <w:szCs w:val="20"/>
          <w:u w:val="single"/>
          <w:shd w:val="clear" w:color="auto" w:fill="FFFF99"/>
          <w:rtl/>
        </w:rPr>
        <w:t>37א2</w:t>
      </w:r>
      <w:r w:rsidR="000B133F" w:rsidRPr="0088080B">
        <w:rPr>
          <w:rStyle w:val="default"/>
          <w:rFonts w:cs="FrankRuehl" w:hint="cs"/>
          <w:vanish/>
          <w:szCs w:val="20"/>
          <w:u w:val="single"/>
          <w:shd w:val="clear" w:color="auto" w:fill="FFFF99"/>
          <w:rtl/>
        </w:rPr>
        <w:t>)</w:t>
      </w:r>
    </w:p>
    <w:p w:rsidR="000B133F" w:rsidRPr="0088080B" w:rsidRDefault="000B133F" w:rsidP="000B133F">
      <w:pPr>
        <w:pStyle w:val="P00"/>
        <w:spacing w:before="0"/>
        <w:ind w:left="0" w:right="1134"/>
        <w:rPr>
          <w:rStyle w:val="default"/>
          <w:rFonts w:ascii="FrankRuehl" w:hAnsi="FrankRuehl" w:cs="FrankRuehl"/>
          <w:vanish/>
          <w:szCs w:val="20"/>
          <w:shd w:val="clear" w:color="auto" w:fill="FFFF99"/>
          <w:rtl/>
        </w:rPr>
      </w:pPr>
    </w:p>
    <w:p w:rsidR="000B133F" w:rsidRPr="0088080B" w:rsidRDefault="000B133F" w:rsidP="000B133F">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0B133F" w:rsidRPr="0088080B" w:rsidRDefault="000B133F" w:rsidP="000B133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B133F" w:rsidRPr="0088080B" w:rsidRDefault="000B133F" w:rsidP="000B133F">
      <w:pPr>
        <w:pStyle w:val="P00"/>
        <w:spacing w:before="0"/>
        <w:ind w:left="0" w:right="1134"/>
        <w:rPr>
          <w:rStyle w:val="default"/>
          <w:rFonts w:ascii="FrankRuehl" w:hAnsi="FrankRuehl" w:cs="FrankRuehl"/>
          <w:vanish/>
          <w:szCs w:val="20"/>
          <w:shd w:val="clear" w:color="auto" w:fill="FFFF99"/>
          <w:rtl/>
        </w:rPr>
      </w:pPr>
      <w:hyperlink r:id="rId183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3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0B133F" w:rsidRPr="0088080B" w:rsidRDefault="000B133F" w:rsidP="000B36E0">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 xml:space="preserve">תוספת </w:t>
      </w:r>
      <w:r w:rsidRPr="0088080B">
        <w:rPr>
          <w:rStyle w:val="default"/>
          <w:rFonts w:cs="FrankRuehl" w:hint="cs"/>
          <w:vanish/>
          <w:sz w:val="22"/>
          <w:szCs w:val="22"/>
          <w:u w:val="single"/>
          <w:shd w:val="clear" w:color="auto" w:fill="FFFF99"/>
          <w:rtl/>
        </w:rPr>
        <w:t>רביעית</w:t>
      </w:r>
    </w:p>
    <w:p w:rsidR="000B36E0" w:rsidRPr="000B36E0" w:rsidRDefault="000B133F" w:rsidP="000B133F">
      <w:pPr>
        <w:pStyle w:val="P00"/>
        <w:spacing w:before="0"/>
        <w:ind w:left="0" w:right="1134"/>
        <w:rPr>
          <w:rStyle w:val="default"/>
          <w:rFonts w:cs="FrankRuehl"/>
          <w:sz w:val="2"/>
          <w:szCs w:val="2"/>
          <w:shd w:val="clear" w:color="auto" w:fill="FFFF99"/>
          <w:rtl/>
        </w:rPr>
      </w:pPr>
      <w:r w:rsidRPr="0088080B">
        <w:rPr>
          <w:rStyle w:val="default"/>
          <w:rFonts w:cs="FrankRuehl" w:hint="cs"/>
          <w:strike/>
          <w:vanish/>
          <w:szCs w:val="20"/>
          <w:shd w:val="clear" w:color="auto" w:fill="FFFF99"/>
          <w:rtl/>
        </w:rPr>
        <w:t>(סעיף 37א2)</w:t>
      </w:r>
      <w:r w:rsidRPr="0088080B">
        <w:rPr>
          <w:rStyle w:val="default"/>
          <w:rFonts w:cs="FrankRuehl" w:hint="cs"/>
          <w:vanish/>
          <w:szCs w:val="20"/>
          <w:shd w:val="clear" w:color="auto" w:fill="FFFF99"/>
          <w:rtl/>
        </w:rPr>
        <w:t xml:space="preserve"> </w:t>
      </w:r>
      <w:r w:rsidRPr="0088080B">
        <w:rPr>
          <w:rStyle w:val="default"/>
          <w:rFonts w:cs="FrankRuehl" w:hint="cs"/>
          <w:vanish/>
          <w:szCs w:val="20"/>
          <w:u w:val="single"/>
          <w:shd w:val="clear" w:color="auto" w:fill="FFFF99"/>
          <w:rtl/>
        </w:rPr>
        <w:t>(סעיפים 37א2 ו-58א)</w:t>
      </w:r>
      <w:bookmarkEnd w:id="611"/>
    </w:p>
    <w:p w:rsidR="00D50B7E" w:rsidRDefault="0017490D" w:rsidP="00D50B7E">
      <w:pPr>
        <w:pStyle w:val="P00"/>
        <w:spacing w:before="72"/>
        <w:ind w:left="0" w:right="1134"/>
        <w:rPr>
          <w:rStyle w:val="default"/>
          <w:rFonts w:cs="FrankRuehl" w:hint="cs"/>
          <w:rtl/>
        </w:rPr>
      </w:pPr>
      <w:r>
        <w:rPr>
          <w:rStyle w:val="default"/>
          <w:rFonts w:cs="FrankRuehl" w:hint="cs"/>
          <w:rtl/>
        </w:rPr>
        <w:t>בתוספת זו</w:t>
      </w:r>
      <w:r w:rsidR="00C75EA6">
        <w:rPr>
          <w:rStyle w:val="default"/>
          <w:rFonts w:cs="FrankRuehl" w:hint="cs"/>
          <w:rtl/>
        </w:rPr>
        <w:t xml:space="preserve">, </w:t>
      </w:r>
      <w:r w:rsidR="00C75EA6" w:rsidRPr="00C75EA6">
        <w:rPr>
          <w:rStyle w:val="default"/>
          <w:rFonts w:cs="FrankRuehl" w:hint="cs"/>
          <w:rtl/>
        </w:rPr>
        <w:t xml:space="preserve">"הוראת רישיון, תקנות ההיתר הכללי או הוראות מינהל" </w:t>
      </w:r>
      <w:r w:rsidR="00C75EA6" w:rsidRPr="00C75EA6">
        <w:rPr>
          <w:rStyle w:val="default"/>
          <w:rFonts w:cs="FrankRuehl"/>
          <w:rtl/>
        </w:rPr>
        <w:t>–</w:t>
      </w:r>
      <w:r w:rsidR="00C75EA6" w:rsidRPr="00C75EA6">
        <w:rPr>
          <w:rStyle w:val="default"/>
          <w:rFonts w:cs="FrankRuehl" w:hint="cs"/>
          <w:rtl/>
        </w:rPr>
        <w:t xml:space="preserve"> תנאי או הוראה שנקבעו לפי חוק זה ברישיון שניתן לפי סעיף 4, בתקנות ההיתר הכללי או בהוראת מינהל שניתנה לפי סעיף 4א2</w:t>
      </w:r>
      <w:r w:rsidR="00C75EA6">
        <w:rPr>
          <w:rStyle w:val="default"/>
          <w:rFonts w:cs="FrankRuehl" w:hint="cs"/>
          <w:rtl/>
        </w:rPr>
        <w:t>.</w:t>
      </w:r>
    </w:p>
    <w:p w:rsidR="000B133F" w:rsidRPr="0088080B" w:rsidRDefault="000B133F" w:rsidP="000B133F">
      <w:pPr>
        <w:pStyle w:val="P00"/>
        <w:spacing w:before="0"/>
        <w:ind w:left="0" w:right="1134"/>
        <w:rPr>
          <w:rStyle w:val="default"/>
          <w:rFonts w:ascii="FrankRuehl" w:hAnsi="FrankRuehl" w:cs="FrankRuehl"/>
          <w:vanish/>
          <w:color w:val="FF0000"/>
          <w:szCs w:val="20"/>
          <w:shd w:val="clear" w:color="auto" w:fill="FFFF99"/>
          <w:rtl/>
        </w:rPr>
      </w:pPr>
      <w:bookmarkStart w:id="612" w:name="Rov726"/>
      <w:r w:rsidRPr="0088080B">
        <w:rPr>
          <w:rStyle w:val="default"/>
          <w:rFonts w:ascii="FrankRuehl" w:hAnsi="FrankRuehl" w:cs="FrankRuehl" w:hint="cs"/>
          <w:vanish/>
          <w:color w:val="FF0000"/>
          <w:szCs w:val="20"/>
          <w:shd w:val="clear" w:color="auto" w:fill="FFFF99"/>
          <w:rtl/>
        </w:rPr>
        <w:t>מיום 2.10.2022</w:t>
      </w:r>
    </w:p>
    <w:p w:rsidR="000B133F" w:rsidRPr="0088080B" w:rsidRDefault="000B133F" w:rsidP="000B133F">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0B133F" w:rsidRPr="0088080B" w:rsidRDefault="000B133F" w:rsidP="000B133F">
      <w:pPr>
        <w:pStyle w:val="P00"/>
        <w:spacing w:before="0"/>
        <w:ind w:left="0" w:right="1134"/>
        <w:rPr>
          <w:rStyle w:val="default"/>
          <w:rFonts w:ascii="FrankRuehl" w:hAnsi="FrankRuehl" w:cs="FrankRuehl"/>
          <w:vanish/>
          <w:szCs w:val="20"/>
          <w:shd w:val="clear" w:color="auto" w:fill="FFFF99"/>
          <w:rtl/>
        </w:rPr>
      </w:pPr>
      <w:hyperlink r:id="rId1839"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40"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0B133F" w:rsidRPr="0088080B" w:rsidRDefault="000B133F" w:rsidP="000B133F">
      <w:pPr>
        <w:pStyle w:val="P0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 xml:space="preserve">בתוספת זו </w:t>
      </w:r>
      <w:r w:rsidRPr="0088080B">
        <w:rPr>
          <w:rStyle w:val="default"/>
          <w:rFonts w:cs="FrankRuehl"/>
          <w:strike/>
          <w:vanish/>
          <w:sz w:val="16"/>
          <w:szCs w:val="22"/>
          <w:shd w:val="clear" w:color="auto" w:fill="FFFF99"/>
          <w:rtl/>
        </w:rPr>
        <w:t>–</w:t>
      </w:r>
    </w:p>
    <w:p w:rsidR="000B133F" w:rsidRPr="0088080B" w:rsidRDefault="000B133F" w:rsidP="000B133F">
      <w:pPr>
        <w:pStyle w:val="P00"/>
        <w:spacing w:before="0"/>
        <w:ind w:left="0" w:right="1134"/>
        <w:rPr>
          <w:rStyle w:val="default"/>
          <w:rFonts w:cs="FrankRuehl" w:hint="cs"/>
          <w:strike/>
          <w:vanish/>
          <w:sz w:val="16"/>
          <w:szCs w:val="22"/>
          <w:shd w:val="clear" w:color="auto" w:fill="FFFF99"/>
          <w:rtl/>
        </w:rPr>
      </w:pPr>
      <w:r w:rsidRPr="0088080B">
        <w:rPr>
          <w:rStyle w:val="default"/>
          <w:rFonts w:cs="FrankRuehl" w:hint="cs"/>
          <w:strike/>
          <w:vanish/>
          <w:sz w:val="16"/>
          <w:szCs w:val="22"/>
          <w:shd w:val="clear" w:color="auto" w:fill="FFFF99"/>
          <w:rtl/>
        </w:rPr>
        <w:t xml:space="preserve">"רישיון"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רישיון שניתן לפי סעיף 4 וכן היתר כללי שניתן לפי סעיף 4א1;</w:t>
      </w:r>
    </w:p>
    <w:p w:rsidR="000B133F" w:rsidRPr="0088080B" w:rsidRDefault="000B133F" w:rsidP="000B133F">
      <w:pPr>
        <w:pStyle w:val="P00"/>
        <w:spacing w:before="0"/>
        <w:ind w:left="0" w:right="1134"/>
        <w:rPr>
          <w:rStyle w:val="default"/>
          <w:rFonts w:cs="FrankRuehl"/>
          <w:vanish/>
          <w:sz w:val="16"/>
          <w:szCs w:val="22"/>
          <w:shd w:val="clear" w:color="auto" w:fill="FFFF99"/>
          <w:rtl/>
        </w:rPr>
      </w:pPr>
      <w:r w:rsidRPr="0088080B">
        <w:rPr>
          <w:rStyle w:val="default"/>
          <w:rFonts w:cs="FrankRuehl" w:hint="cs"/>
          <w:strike/>
          <w:vanish/>
          <w:sz w:val="16"/>
          <w:szCs w:val="22"/>
          <w:shd w:val="clear" w:color="auto" w:fill="FFFF99"/>
          <w:rtl/>
        </w:rPr>
        <w:t xml:space="preserve">"הוראת רישיון" </w:t>
      </w:r>
      <w:r w:rsidRPr="0088080B">
        <w:rPr>
          <w:rStyle w:val="default"/>
          <w:rFonts w:cs="FrankRuehl"/>
          <w:strike/>
          <w:vanish/>
          <w:sz w:val="16"/>
          <w:szCs w:val="22"/>
          <w:shd w:val="clear" w:color="auto" w:fill="FFFF99"/>
          <w:rtl/>
        </w:rPr>
        <w:t>–</w:t>
      </w:r>
      <w:r w:rsidRPr="0088080B">
        <w:rPr>
          <w:rStyle w:val="default"/>
          <w:rFonts w:cs="FrankRuehl" w:hint="cs"/>
          <w:strike/>
          <w:vanish/>
          <w:sz w:val="16"/>
          <w:szCs w:val="22"/>
          <w:shd w:val="clear" w:color="auto" w:fill="FFFF99"/>
          <w:rtl/>
        </w:rPr>
        <w:t xml:space="preserve"> תנאי או הוראה שנקבעו ברישיון לפי חוק זה.</w:t>
      </w:r>
    </w:p>
    <w:p w:rsidR="000B133F" w:rsidRPr="00FC59CC" w:rsidRDefault="000B133F" w:rsidP="00FC59CC">
      <w:pPr>
        <w:pStyle w:val="P00"/>
        <w:spacing w:before="0"/>
        <w:ind w:left="0" w:right="1134"/>
        <w:rPr>
          <w:rStyle w:val="default"/>
          <w:rFonts w:cs="FrankRuehl"/>
          <w:sz w:val="2"/>
          <w:szCs w:val="2"/>
          <w:rtl/>
        </w:rPr>
      </w:pPr>
      <w:r w:rsidRPr="0088080B">
        <w:rPr>
          <w:rStyle w:val="default"/>
          <w:rFonts w:cs="FrankRuehl" w:hint="cs"/>
          <w:vanish/>
          <w:sz w:val="16"/>
          <w:szCs w:val="22"/>
          <w:u w:val="single"/>
          <w:shd w:val="clear" w:color="auto" w:fill="FFFF99"/>
          <w:rtl/>
        </w:rPr>
        <w:t xml:space="preserve">בתוספת זו, "הוראת רישיון, תקנות ההיתר הכללי או הוראות מינהל" </w:t>
      </w:r>
      <w:r w:rsidRPr="0088080B">
        <w:rPr>
          <w:rStyle w:val="default"/>
          <w:rFonts w:cs="FrankRuehl"/>
          <w:vanish/>
          <w:sz w:val="16"/>
          <w:szCs w:val="22"/>
          <w:u w:val="single"/>
          <w:shd w:val="clear" w:color="auto" w:fill="FFFF99"/>
          <w:rtl/>
        </w:rPr>
        <w:t>–</w:t>
      </w:r>
      <w:r w:rsidRPr="0088080B">
        <w:rPr>
          <w:rStyle w:val="default"/>
          <w:rFonts w:cs="FrankRuehl" w:hint="cs"/>
          <w:vanish/>
          <w:sz w:val="16"/>
          <w:szCs w:val="22"/>
          <w:u w:val="single"/>
          <w:shd w:val="clear" w:color="auto" w:fill="FFFF99"/>
          <w:rtl/>
        </w:rPr>
        <w:t xml:space="preserve"> תנאי או הוראה שנקבעו לפי חוק זה ברישיון שניתן לפי סעיף 4, בתקנות ההיתר הכללי או בהוראת מינהל שניתנה לפי סעיף 4א2.</w:t>
      </w:r>
      <w:bookmarkEnd w:id="612"/>
    </w:p>
    <w:p w:rsidR="0017490D" w:rsidRPr="0017490D" w:rsidRDefault="0017490D" w:rsidP="0017490D">
      <w:pPr>
        <w:pStyle w:val="P00"/>
        <w:spacing w:before="72"/>
        <w:ind w:left="0" w:right="1134"/>
        <w:jc w:val="center"/>
        <w:rPr>
          <w:rStyle w:val="default"/>
          <w:rFonts w:cs="FrankRuehl" w:hint="cs"/>
          <w:b/>
          <w:bCs/>
          <w:sz w:val="22"/>
          <w:szCs w:val="22"/>
          <w:rtl/>
        </w:rPr>
      </w:pPr>
      <w:r w:rsidRPr="0017490D">
        <w:rPr>
          <w:rStyle w:val="default"/>
          <w:rFonts w:cs="FrankRuehl" w:hint="cs"/>
          <w:b/>
          <w:bCs/>
          <w:sz w:val="22"/>
          <w:szCs w:val="22"/>
          <w:rtl/>
        </w:rPr>
        <w:t>חלק א'</w:t>
      </w:r>
    </w:p>
    <w:p w:rsidR="00EC13DA" w:rsidRDefault="00EC13DA" w:rsidP="00EC13DA">
      <w:pPr>
        <w:pStyle w:val="P00"/>
        <w:spacing w:before="72"/>
        <w:ind w:left="0" w:right="1134"/>
        <w:rPr>
          <w:rStyle w:val="default"/>
          <w:rFonts w:cs="FrankRuehl" w:hint="cs"/>
          <w:rtl/>
        </w:rPr>
      </w:pPr>
      <w:r>
        <w:rPr>
          <w:rFonts w:hint="cs"/>
          <w:rtl/>
          <w:lang w:eastAsia="en-US"/>
        </w:rPr>
        <w:pict>
          <v:shape id="_x0000_s3160" type="#_x0000_t202" style="position:absolute;left:0;text-align:left;margin-left:470.35pt;margin-top:7.1pt;width:1in;height:11.2pt;z-index:251885568" filled="f" stroked="f">
            <v:textbox inset="1mm,0,1mm,0">
              <w:txbxContent>
                <w:p w:rsidR="00F17E28" w:rsidRDefault="00F17E28" w:rsidP="00EC13D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(1)</w:t>
      </w:r>
      <w:r>
        <w:rPr>
          <w:rStyle w:val="default"/>
          <w:rFonts w:cs="FrankRuehl" w:hint="cs"/>
          <w:rtl/>
        </w:rPr>
        <w:tab/>
        <w:t>(נמחק);</w:t>
      </w:r>
    </w:p>
    <w:p w:rsidR="0017490D" w:rsidRDefault="00EC13DA" w:rsidP="00EC13DA">
      <w:pPr>
        <w:pStyle w:val="P00"/>
        <w:spacing w:before="72"/>
        <w:ind w:left="0" w:right="1134"/>
        <w:rPr>
          <w:rStyle w:val="default"/>
          <w:rFonts w:cs="FrankRuehl" w:hint="cs"/>
          <w:rtl/>
        </w:rPr>
      </w:pPr>
      <w:r w:rsidRPr="00EC13DA">
        <w:rPr>
          <w:rStyle w:val="default"/>
          <w:rFonts w:cs="FrankRuehl" w:hint="cs"/>
          <w:rtl/>
        </w:rPr>
        <w:pict>
          <v:shape id="_x0000_s3159" type="#_x0000_t202" style="position:absolute;left:0;text-align:left;margin-left:470.35pt;margin-top:7.1pt;width:1in;height:11.2pt;z-index:251884544" filled="f" stroked="f">
            <v:textbox inset="1mm,0,1mm,0">
              <w:txbxContent>
                <w:p w:rsidR="00F17E28" w:rsidRDefault="00F17E28" w:rsidP="00EC13D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EC13DA">
        <w:rPr>
          <w:rStyle w:val="default"/>
          <w:rFonts w:cs="FrankRuehl" w:hint="cs"/>
          <w:rtl/>
        </w:rPr>
        <w:t>1א)</w:t>
      </w:r>
      <w:r w:rsidRPr="00EC13DA">
        <w:rPr>
          <w:rStyle w:val="default"/>
          <w:rFonts w:cs="FrankRuehl"/>
          <w:rtl/>
        </w:rPr>
        <w:tab/>
      </w:r>
      <w:r w:rsidRPr="00EC13DA">
        <w:rPr>
          <w:rStyle w:val="default"/>
          <w:rFonts w:cs="FrankRuehl" w:hint="cs"/>
          <w:rtl/>
        </w:rPr>
        <w:t xml:space="preserve">התנה שירות בשירות בניגוד להוראות סעיף 4ז או בניגוד </w:t>
      </w:r>
      <w:r w:rsidR="00C75EA6" w:rsidRPr="00C75EA6">
        <w:rPr>
          <w:rStyle w:val="default"/>
          <w:rFonts w:cs="FrankRuehl" w:hint="cs"/>
          <w:rtl/>
        </w:rPr>
        <w:t xml:space="preserve">להוראת רישיון, לתקנה מתקנות ההיתר הכללי או להוראת מינהל </w:t>
      </w:r>
      <w:r w:rsidRPr="00EC13DA">
        <w:rPr>
          <w:rStyle w:val="default"/>
          <w:rFonts w:cs="FrankRuehl" w:hint="cs"/>
          <w:rtl/>
        </w:rPr>
        <w:t xml:space="preserve">לעניין זה, או התנה חיבור של מנוי ברכישת ציוד או בקבלת שירותים, בניגוד </w:t>
      </w:r>
      <w:r w:rsidR="00C75EA6" w:rsidRPr="00C75EA6">
        <w:rPr>
          <w:rStyle w:val="default"/>
          <w:rFonts w:cs="FrankRuehl" w:hint="cs"/>
          <w:rtl/>
        </w:rPr>
        <w:t>להוראות רישיון, לתקנות ההיתר הכללי או להוראת מינהל</w:t>
      </w:r>
      <w:r w:rsidR="0017490D">
        <w:rPr>
          <w:rStyle w:val="default"/>
          <w:rFonts w:cs="FrankRuehl" w:hint="cs"/>
          <w:rtl/>
        </w:rPr>
        <w:t>;</w:t>
      </w:r>
    </w:p>
    <w:p w:rsidR="0017490D" w:rsidRDefault="0017490D" w:rsidP="00D50B7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הפר את הוראת סעיף 5א(ו) לעניין ניידות מספרים או </w:t>
      </w:r>
      <w:r w:rsidR="00C75EA6" w:rsidRPr="00C75EA6">
        <w:rPr>
          <w:rStyle w:val="default"/>
          <w:rFonts w:cs="FrankRuehl" w:hint="cs"/>
          <w:rtl/>
        </w:rPr>
        <w:t xml:space="preserve">הוראת רישיון, תקנה מתקנות ההיתר הכללי או הוראת מינהל </w:t>
      </w:r>
      <w:r>
        <w:rPr>
          <w:rStyle w:val="default"/>
          <w:rFonts w:cs="FrankRuehl" w:hint="cs"/>
          <w:rtl/>
        </w:rPr>
        <w:t>לעניין זה;</w:t>
      </w:r>
    </w:p>
    <w:p w:rsidR="0017490D" w:rsidRDefault="0017490D" w:rsidP="00D50B7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הפר הוראה לפי סעיף 5ב לעניין חסימת שירותי מסרון;</w:t>
      </w:r>
    </w:p>
    <w:p w:rsidR="0017490D" w:rsidRDefault="00EC13DA" w:rsidP="00EC13DA">
      <w:pPr>
        <w:pStyle w:val="P00"/>
        <w:spacing w:before="72"/>
        <w:ind w:left="0" w:right="1134"/>
        <w:rPr>
          <w:rStyle w:val="default"/>
          <w:rFonts w:cs="FrankRuehl" w:hint="cs"/>
          <w:rtl/>
        </w:rPr>
      </w:pPr>
      <w:r>
        <w:rPr>
          <w:rFonts w:hint="cs"/>
          <w:rtl/>
          <w:lang w:eastAsia="en-US"/>
        </w:rPr>
        <w:pict>
          <v:shape id="_x0000_s3161" type="#_x0000_t202" style="position:absolute;left:0;text-align:left;margin-left:470.35pt;margin-top:7.1pt;width:1in;height:11.2pt;z-index:251886592" filled="f" stroked="f">
            <v:textbox inset="1mm,0,1mm,0">
              <w:txbxContent>
                <w:p w:rsidR="00F17E28" w:rsidRDefault="00F17E28" w:rsidP="00EC13D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17490D">
        <w:rPr>
          <w:rStyle w:val="default"/>
          <w:rFonts w:cs="FrankRuehl" w:hint="cs"/>
          <w:rtl/>
        </w:rPr>
        <w:t>4)</w:t>
      </w:r>
      <w:r w:rsidR="0017490D">
        <w:rPr>
          <w:rStyle w:val="default"/>
          <w:rFonts w:cs="FrankRuehl" w:hint="cs"/>
          <w:rtl/>
        </w:rPr>
        <w:tab/>
      </w:r>
      <w:r>
        <w:rPr>
          <w:rStyle w:val="default"/>
          <w:rFonts w:cs="FrankRuehl" w:hint="cs"/>
          <w:rtl/>
        </w:rPr>
        <w:t>(נמחק)</w:t>
      </w:r>
      <w:r w:rsidR="0017490D">
        <w:rPr>
          <w:rStyle w:val="default"/>
          <w:rFonts w:cs="FrankRuehl" w:hint="cs"/>
          <w:rtl/>
        </w:rPr>
        <w:t>;</w:t>
      </w:r>
    </w:p>
    <w:p w:rsidR="00EC13DA" w:rsidRDefault="00EC13DA" w:rsidP="00EC13DA">
      <w:pPr>
        <w:pStyle w:val="P00"/>
        <w:spacing w:before="72"/>
        <w:ind w:left="0" w:right="1134"/>
        <w:rPr>
          <w:rStyle w:val="default"/>
          <w:rFonts w:cs="FrankRuehl" w:hint="cs"/>
          <w:rtl/>
        </w:rPr>
      </w:pPr>
      <w:r w:rsidRPr="00EC13DA">
        <w:rPr>
          <w:rStyle w:val="default"/>
          <w:rFonts w:cs="FrankRuehl" w:hint="cs"/>
          <w:rtl/>
        </w:rPr>
        <w:pict>
          <v:shape id="_x0000_s3162" type="#_x0000_t202" style="position:absolute;left:0;text-align:left;margin-left:470.35pt;margin-top:7.1pt;width:1in;height:11.2pt;z-index:251887616" filled="f" stroked="f">
            <v:textbox inset="1mm,0,1mm,0">
              <w:txbxContent>
                <w:p w:rsidR="00F17E28" w:rsidRDefault="00F17E28" w:rsidP="00EC13D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B80238" w:rsidRPr="00B80238">
        <w:rPr>
          <w:rStyle w:val="default"/>
          <w:rFonts w:cs="FrankRuehl" w:hint="cs"/>
          <w:rtl/>
        </w:rPr>
        <w:t>4א)</w:t>
      </w:r>
      <w:r w:rsidR="00B80238" w:rsidRPr="00B80238">
        <w:rPr>
          <w:rStyle w:val="default"/>
          <w:rFonts w:cs="FrankRuehl"/>
          <w:rtl/>
        </w:rPr>
        <w:tab/>
      </w:r>
      <w:r w:rsidR="00B80238" w:rsidRPr="00B80238">
        <w:rPr>
          <w:rStyle w:val="default"/>
          <w:rFonts w:cs="FrankRuehl" w:hint="cs"/>
          <w:rtl/>
        </w:rPr>
        <w:t>גבה תשלום על שיחה למוקדי חירום בניגוד לסעיף 12א</w:t>
      </w:r>
      <w:r>
        <w:rPr>
          <w:rStyle w:val="default"/>
          <w:rFonts w:cs="FrankRuehl" w:hint="cs"/>
          <w:rtl/>
        </w:rPr>
        <w:t>;</w:t>
      </w:r>
    </w:p>
    <w:p w:rsidR="00EC13DA" w:rsidRDefault="00EC13DA" w:rsidP="00EC13DA">
      <w:pPr>
        <w:pStyle w:val="P00"/>
        <w:spacing w:before="72"/>
        <w:ind w:left="0" w:right="1134"/>
        <w:rPr>
          <w:rStyle w:val="default"/>
          <w:rFonts w:cs="FrankRuehl" w:hint="cs"/>
          <w:rtl/>
        </w:rPr>
      </w:pPr>
      <w:r w:rsidRPr="00EC13DA">
        <w:rPr>
          <w:rStyle w:val="default"/>
          <w:rFonts w:cs="FrankRuehl" w:hint="cs"/>
          <w:rtl/>
        </w:rPr>
        <w:pict>
          <v:shape id="_x0000_s3163" type="#_x0000_t202" style="position:absolute;left:0;text-align:left;margin-left:470.35pt;margin-top:7.1pt;width:1in;height:11.2pt;z-index:251888640" filled="f" stroked="f">
            <v:textbox inset="1mm,0,1mm,0">
              <w:txbxContent>
                <w:p w:rsidR="00F17E28" w:rsidRDefault="00F17E28" w:rsidP="00EC13D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B80238" w:rsidRPr="00B80238">
        <w:rPr>
          <w:rStyle w:val="default"/>
          <w:rFonts w:cs="FrankRuehl" w:hint="cs"/>
          <w:rtl/>
        </w:rPr>
        <w:t>4ב)</w:t>
      </w:r>
      <w:r w:rsidR="00B80238" w:rsidRPr="00B80238">
        <w:rPr>
          <w:rStyle w:val="default"/>
          <w:rFonts w:cs="FrankRuehl"/>
          <w:rtl/>
        </w:rPr>
        <w:tab/>
      </w:r>
      <w:r w:rsidR="00B80238" w:rsidRPr="00B80238">
        <w:rPr>
          <w:rStyle w:val="default"/>
          <w:rFonts w:cs="FrankRuehl" w:hint="cs"/>
          <w:rtl/>
        </w:rPr>
        <w:t>הפר הוראה שנקבעה לפי סעיף 16 לעניין ריבית פיגורים, הפרשי הצמדה והוצאות גבייה</w:t>
      </w:r>
      <w:r>
        <w:rPr>
          <w:rStyle w:val="default"/>
          <w:rFonts w:cs="FrankRuehl" w:hint="cs"/>
          <w:rtl/>
        </w:rPr>
        <w:t>;</w:t>
      </w:r>
    </w:p>
    <w:p w:rsidR="0017490D" w:rsidRDefault="0017490D" w:rsidP="00EC13DA">
      <w:pPr>
        <w:pStyle w:val="P00"/>
        <w:spacing w:before="72"/>
        <w:ind w:left="0" w:right="1134"/>
        <w:rPr>
          <w:rStyle w:val="default"/>
          <w:rFonts w:cs="FrankRuehl"/>
          <w:rtl/>
        </w:rPr>
      </w:pPr>
      <w:r>
        <w:rPr>
          <w:rStyle w:val="default"/>
          <w:rFonts w:cs="FrankRuehl" w:hint="cs"/>
          <w:rtl/>
        </w:rPr>
        <w:t>(5)</w:t>
      </w:r>
      <w:r>
        <w:rPr>
          <w:rStyle w:val="default"/>
          <w:rFonts w:cs="FrankRuehl" w:hint="cs"/>
          <w:rtl/>
        </w:rPr>
        <w:tab/>
        <w:t>גבה תשלום ממנוי או מנע ממנו הטבה בשל ביטול הסכם התקשרות בידי המנוי, בניגוד להוראות סעיפים 51א או 51ד;</w:t>
      </w:r>
    </w:p>
    <w:p w:rsidR="0017490D"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4" type="#_x0000_t202" style="position:absolute;left:0;text-align:left;margin-left:470.35pt;margin-top:7.1pt;width:1in;height:11.2pt;z-index:251889664"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17490D">
        <w:rPr>
          <w:rStyle w:val="default"/>
          <w:rFonts w:cs="FrankRuehl" w:hint="cs"/>
          <w:rtl/>
        </w:rPr>
        <w:t>6)</w:t>
      </w:r>
      <w:r w:rsidR="0017490D">
        <w:rPr>
          <w:rStyle w:val="default"/>
          <w:rFonts w:cs="FrankRuehl" w:hint="cs"/>
          <w:rtl/>
        </w:rPr>
        <w:tab/>
        <w:t>העמיד לפירעון מיידי את יתרת התשלומים בעבור ציוד קצה בשל ביטול הסכם התקשרות בידי המנוי, בניגוד להוראות סעיפים 51ב</w:t>
      </w:r>
      <w:r>
        <w:rPr>
          <w:rStyle w:val="default"/>
          <w:rFonts w:cs="FrankRuehl" w:hint="cs"/>
          <w:rtl/>
        </w:rPr>
        <w:t>(א)</w:t>
      </w:r>
      <w:r w:rsidR="0017490D">
        <w:rPr>
          <w:rStyle w:val="default"/>
          <w:rFonts w:cs="FrankRuehl" w:hint="cs"/>
          <w:rtl/>
        </w:rPr>
        <w:t xml:space="preserve"> או 51ה;</w:t>
      </w:r>
    </w:p>
    <w:p w:rsidR="00B80238"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5" type="#_x0000_t202" style="position:absolute;left:0;text-align:left;margin-left:470.35pt;margin-top:7.1pt;width:1in;height:11.2pt;z-index:251890688"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80238">
        <w:rPr>
          <w:rStyle w:val="default"/>
          <w:rFonts w:cs="FrankRuehl" w:hint="cs"/>
          <w:rtl/>
        </w:rPr>
        <w:t>6א)</w:t>
      </w:r>
      <w:r w:rsidRPr="00B80238">
        <w:rPr>
          <w:rStyle w:val="default"/>
          <w:rFonts w:cs="FrankRuehl"/>
          <w:rtl/>
        </w:rPr>
        <w:tab/>
      </w:r>
      <w:r w:rsidRPr="00B80238">
        <w:rPr>
          <w:rStyle w:val="default"/>
          <w:rFonts w:cs="FrankRuehl" w:hint="cs"/>
          <w:rtl/>
        </w:rPr>
        <w:t xml:space="preserve">קשר </w:t>
      </w:r>
      <w:r>
        <w:rPr>
          <w:rStyle w:val="default"/>
          <w:rFonts w:cs="FrankRuehl" w:hint="cs"/>
          <w:rtl/>
        </w:rPr>
        <w:t>בי</w:t>
      </w:r>
      <w:r w:rsidRPr="00B80238">
        <w:rPr>
          <w:rStyle w:val="default"/>
          <w:rFonts w:cs="FrankRuehl" w:hint="cs"/>
          <w:rtl/>
        </w:rPr>
        <w:t>ן התקשרות של מנוי לקבלת שירות רדיו טלפון נייד לבין התקשרות שעניינה ציוד קצה בניגוד לסעיף 51ב(ב)</w:t>
      </w:r>
      <w:r>
        <w:rPr>
          <w:rStyle w:val="default"/>
          <w:rFonts w:cs="FrankRuehl" w:hint="cs"/>
          <w:rtl/>
        </w:rPr>
        <w:t>;</w:t>
      </w:r>
    </w:p>
    <w:p w:rsidR="0017490D" w:rsidRDefault="0017490D" w:rsidP="00B80238">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0091682B">
        <w:rPr>
          <w:rStyle w:val="default"/>
          <w:rFonts w:cs="FrankRuehl" w:hint="cs"/>
          <w:rtl/>
        </w:rPr>
        <w:t xml:space="preserve">הפר </w:t>
      </w:r>
      <w:r w:rsidR="00C75EA6" w:rsidRPr="00C75EA6">
        <w:rPr>
          <w:rStyle w:val="default"/>
          <w:rFonts w:cs="FrankRuehl" w:hint="cs"/>
          <w:rtl/>
        </w:rPr>
        <w:t xml:space="preserve">הוראת רישיון, תקנה מתקנות ההיתר הכללי או הוראת מינהל </w:t>
      </w:r>
      <w:r w:rsidR="0091682B">
        <w:rPr>
          <w:rStyle w:val="default"/>
          <w:rFonts w:cs="FrankRuehl" w:hint="cs"/>
          <w:rtl/>
        </w:rPr>
        <w:t>לעניין הסכם התקשרות עם מנוי, דרך ההתקשרות עמו ותנאי ההתקשרות, ובכלל זה לעניין היקף ההתקשרות, תקופת התחייבות, סיום ההתקשרות ותיעוד;</w:t>
      </w:r>
    </w:p>
    <w:p w:rsidR="0091682B" w:rsidRDefault="0091682B" w:rsidP="00D50B7E">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הפר </w:t>
      </w:r>
      <w:r w:rsidR="00C75EA6" w:rsidRPr="00C75EA6">
        <w:rPr>
          <w:rStyle w:val="default"/>
          <w:rFonts w:cs="FrankRuehl" w:hint="cs"/>
          <w:rtl/>
        </w:rPr>
        <w:t xml:space="preserve">הוראת רישיון, תקנה מתקנות ההיתר הכללי או הוראת מינהל </w:t>
      </w:r>
      <w:r>
        <w:rPr>
          <w:rStyle w:val="default"/>
          <w:rFonts w:cs="FrankRuehl" w:hint="cs"/>
          <w:rtl/>
        </w:rPr>
        <w:t>לעניין שירות שחובה עליו לתת למנוי, ובכלל זה לעניין אופן מתן השירות וטיפול בתלונה שהוגשה לעניין שירות כאמור;</w:t>
      </w:r>
    </w:p>
    <w:p w:rsidR="0091682B"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6" type="#_x0000_t202" style="position:absolute;left:0;text-align:left;margin-left:470.35pt;margin-top:7.1pt;width:1in;height:11.2pt;z-index:251891712"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91682B">
        <w:rPr>
          <w:rStyle w:val="default"/>
          <w:rFonts w:cs="FrankRuehl" w:hint="cs"/>
          <w:rtl/>
        </w:rPr>
        <w:t>9)</w:t>
      </w:r>
      <w:r w:rsidR="0091682B">
        <w:rPr>
          <w:rStyle w:val="default"/>
          <w:rFonts w:cs="FrankRuehl" w:hint="cs"/>
          <w:rtl/>
        </w:rPr>
        <w:tab/>
        <w:t xml:space="preserve">הפר </w:t>
      </w:r>
      <w:r w:rsidR="00C75EA6" w:rsidRPr="00C75EA6">
        <w:rPr>
          <w:rStyle w:val="default"/>
          <w:rFonts w:cs="FrankRuehl" w:hint="cs"/>
          <w:rtl/>
        </w:rPr>
        <w:t xml:space="preserve">הוראת רישיון, תקנה מתקנות ההיתר הכללי או הוראת מינהל </w:t>
      </w:r>
      <w:r w:rsidR="0091682B">
        <w:rPr>
          <w:rStyle w:val="default"/>
          <w:rFonts w:cs="FrankRuehl" w:hint="cs"/>
          <w:rtl/>
        </w:rPr>
        <w:t xml:space="preserve">לעניין תשלום הנגבה ממנוי בעד שירות, ובכלל זה לעניין גילוי נאות בחשבון, הודעה בדבר שינוי בתשלום, </w:t>
      </w:r>
      <w:r>
        <w:rPr>
          <w:rStyle w:val="default"/>
          <w:rFonts w:cs="FrankRuehl" w:hint="cs"/>
          <w:rtl/>
        </w:rPr>
        <w:t xml:space="preserve">פיגור בתשלומים </w:t>
      </w:r>
      <w:r w:rsidR="0091682B">
        <w:rPr>
          <w:rStyle w:val="default"/>
          <w:rFonts w:cs="FrankRuehl" w:hint="cs"/>
          <w:rtl/>
        </w:rPr>
        <w:t>וחיוב ביתר</w:t>
      </w:r>
      <w:r>
        <w:rPr>
          <w:rStyle w:val="default"/>
          <w:rFonts w:cs="FrankRuehl" w:hint="cs"/>
          <w:rtl/>
        </w:rPr>
        <w:t xml:space="preserve"> </w:t>
      </w:r>
      <w:r w:rsidRPr="00B80238">
        <w:rPr>
          <w:rStyle w:val="default"/>
          <w:rFonts w:cs="FrankRuehl" w:hint="cs"/>
          <w:rtl/>
        </w:rPr>
        <w:t>או סיפק למנוי, בתמורה, שירות שלא ביקש במפורש לקבלו</w:t>
      </w:r>
      <w:r w:rsidR="0091682B">
        <w:rPr>
          <w:rStyle w:val="default"/>
          <w:rFonts w:cs="FrankRuehl" w:hint="cs"/>
          <w:rtl/>
        </w:rPr>
        <w:t>;</w:t>
      </w:r>
    </w:p>
    <w:p w:rsidR="0091682B" w:rsidRDefault="0091682B" w:rsidP="00B80238">
      <w:pPr>
        <w:pStyle w:val="P00"/>
        <w:spacing w:before="72"/>
        <w:ind w:left="0" w:right="1134"/>
        <w:rPr>
          <w:rStyle w:val="default"/>
          <w:rFonts w:cs="FrankRuehl"/>
          <w:rtl/>
        </w:rPr>
      </w:pPr>
      <w:r>
        <w:rPr>
          <w:rStyle w:val="default"/>
          <w:rFonts w:cs="FrankRuehl" w:hint="cs"/>
          <w:rtl/>
        </w:rPr>
        <w:t>(10)</w:t>
      </w:r>
      <w:r>
        <w:rPr>
          <w:rStyle w:val="default"/>
          <w:rFonts w:cs="FrankRuehl" w:hint="cs"/>
          <w:rtl/>
        </w:rPr>
        <w:tab/>
        <w:t xml:space="preserve">הפר </w:t>
      </w:r>
      <w:r w:rsidR="00C75EA6" w:rsidRPr="00C75EA6">
        <w:rPr>
          <w:rStyle w:val="default"/>
          <w:rFonts w:cs="FrankRuehl" w:hint="cs"/>
          <w:rtl/>
        </w:rPr>
        <w:t xml:space="preserve">הוראת רישיון, תקנה מתקנות ההיתר הכללי או הוראת מינהל </w:t>
      </w:r>
      <w:r>
        <w:rPr>
          <w:rStyle w:val="default"/>
          <w:rFonts w:cs="FrankRuehl" w:hint="cs"/>
          <w:rtl/>
        </w:rPr>
        <w:t>האוסרת לגלות רשימות או מסמכים שבהם מצוינים שמו או מענו של מנוי או כל מידע אחר הנוגע אליו, לרבות פרטי החשבון שלו, מסרי הבזק ותנועת השיחות שלו, זמניהם ויעדם, לאדם שאינו המנוי או לאדם שהמנוי לא הסמיכו לכך, למעט מידע כאמור הנמסר לאחר מכוח סמכות לפי דין</w:t>
      </w:r>
      <w:r w:rsidR="00B80238">
        <w:rPr>
          <w:rStyle w:val="default"/>
          <w:rFonts w:cs="FrankRuehl" w:hint="cs"/>
          <w:rtl/>
        </w:rPr>
        <w:t>;</w:t>
      </w:r>
    </w:p>
    <w:p w:rsidR="00B80238"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7" type="#_x0000_t202" style="position:absolute;left:0;text-align:left;margin-left:470.35pt;margin-top:7.1pt;width:1in;height:11.2pt;z-index:251892736"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80238">
        <w:rPr>
          <w:rStyle w:val="default"/>
          <w:rFonts w:cs="FrankRuehl" w:hint="cs"/>
          <w:rtl/>
        </w:rPr>
        <w:t>11)</w:t>
      </w:r>
      <w:r w:rsidRPr="00B80238">
        <w:rPr>
          <w:rStyle w:val="default"/>
          <w:rFonts w:cs="FrankRuehl"/>
          <w:rtl/>
        </w:rPr>
        <w:tab/>
      </w:r>
      <w:r w:rsidRPr="00B80238">
        <w:rPr>
          <w:rStyle w:val="default"/>
          <w:rFonts w:cs="FrankRuehl" w:hint="cs"/>
          <w:rtl/>
        </w:rPr>
        <w:t xml:space="preserve">התנה התקשרות או מעבר בין סלי תשלומים ברכישת ציוד קצה או שירות ערך מוסף, בניגוד </w:t>
      </w:r>
      <w:r w:rsidR="00C75EA6" w:rsidRPr="00C75EA6">
        <w:rPr>
          <w:rStyle w:val="default"/>
          <w:rFonts w:cs="FrankRuehl" w:hint="cs"/>
          <w:rtl/>
        </w:rPr>
        <w:t>להוראות רישיון, לתקנות ההיתר הכללי או להוראת מינהל</w:t>
      </w:r>
      <w:r w:rsidRPr="00B80238">
        <w:rPr>
          <w:rStyle w:val="default"/>
          <w:rFonts w:cs="FrankRuehl" w:hint="cs"/>
          <w:rtl/>
        </w:rPr>
        <w:t>.</w:t>
      </w:r>
    </w:p>
    <w:p w:rsidR="000B36E0" w:rsidRPr="0088080B" w:rsidRDefault="000B36E0" w:rsidP="000B36E0">
      <w:pPr>
        <w:pStyle w:val="P00"/>
        <w:spacing w:before="0"/>
        <w:ind w:left="0" w:right="1134"/>
        <w:rPr>
          <w:rStyle w:val="default"/>
          <w:rFonts w:cs="FrankRuehl"/>
          <w:vanish/>
          <w:color w:val="FF0000"/>
          <w:szCs w:val="20"/>
          <w:shd w:val="clear" w:color="auto" w:fill="FFFF99"/>
          <w:rtl/>
        </w:rPr>
      </w:pPr>
      <w:bookmarkStart w:id="613" w:name="Rov621"/>
      <w:r w:rsidRPr="0088080B">
        <w:rPr>
          <w:rStyle w:val="default"/>
          <w:rFonts w:cs="FrankRuehl" w:hint="cs"/>
          <w:vanish/>
          <w:color w:val="FF0000"/>
          <w:szCs w:val="20"/>
          <w:shd w:val="clear" w:color="auto" w:fill="FFFF99"/>
          <w:rtl/>
        </w:rPr>
        <w:t>מיום 22.5.2018</w:t>
      </w:r>
    </w:p>
    <w:p w:rsidR="000B36E0" w:rsidRPr="0088080B" w:rsidRDefault="000B36E0" w:rsidP="000B36E0">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צו תשע"ח-2018</w:t>
      </w:r>
    </w:p>
    <w:p w:rsidR="000B36E0" w:rsidRPr="0088080B" w:rsidRDefault="000B36E0" w:rsidP="000B36E0">
      <w:pPr>
        <w:pStyle w:val="P00"/>
        <w:spacing w:before="0"/>
        <w:ind w:left="0" w:right="1134"/>
        <w:rPr>
          <w:rStyle w:val="default"/>
          <w:rFonts w:cs="FrankRuehl"/>
          <w:vanish/>
          <w:szCs w:val="20"/>
          <w:shd w:val="clear" w:color="auto" w:fill="FFFF99"/>
          <w:rtl/>
        </w:rPr>
      </w:pPr>
      <w:hyperlink r:id="rId1841" w:history="1">
        <w:r w:rsidRPr="0088080B">
          <w:rPr>
            <w:rStyle w:val="Hyperlink"/>
            <w:rFonts w:hint="cs"/>
            <w:vanish/>
            <w:szCs w:val="20"/>
            <w:shd w:val="clear" w:color="auto" w:fill="FFFF99"/>
            <w:rtl/>
          </w:rPr>
          <w:t>ק"ת תשע"ח מס' 8005</w:t>
        </w:r>
      </w:hyperlink>
      <w:r w:rsidRPr="0088080B">
        <w:rPr>
          <w:rStyle w:val="default"/>
          <w:rFonts w:cs="FrankRuehl" w:hint="cs"/>
          <w:vanish/>
          <w:szCs w:val="20"/>
          <w:shd w:val="clear" w:color="auto" w:fill="FFFF99"/>
          <w:rtl/>
        </w:rPr>
        <w:t xml:space="preserve"> מיום 22.5.2018 עמ' 1987</w:t>
      </w:r>
    </w:p>
    <w:p w:rsidR="00840EB7" w:rsidRPr="0088080B" w:rsidRDefault="00840EB7" w:rsidP="00840EB7">
      <w:pPr>
        <w:pStyle w:val="P0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הפר הוראה לפי סעיף 4ט לעניין אתרים ותכנים פוגעניים באינטרנט;</w:t>
      </w:r>
    </w:p>
    <w:p w:rsidR="00FC59CC" w:rsidRPr="0088080B" w:rsidRDefault="00FC59CC" w:rsidP="00FC59CC">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התנה שירות בשירות בניגוד להוראות סעיף 4ז או בניגוד להוראת רישיון לעניין זה, או התנה חיבור של מנוי ברכישת ציוד או בקבלת שירותים, בניגוד להוראות הרישיון;</w:t>
      </w:r>
    </w:p>
    <w:p w:rsidR="00FC59CC" w:rsidRPr="0088080B" w:rsidRDefault="00FC59CC" w:rsidP="00FC59C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הפר את הוראת סעיף 5א(ו) לעניין ניידות מספרים או הוראת רישיון לעניין זה;</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הפר הוראה לפי סעיף 5ב לעניין חסימת שירותי מסרון;</w:t>
      </w:r>
    </w:p>
    <w:p w:rsidR="00FC59CC" w:rsidRPr="0088080B" w:rsidRDefault="00FC59CC" w:rsidP="00FC59CC">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הפסיק, עיכב, הגביל או ניתק שירות למנוי, בניגוד להוראות לפי סעיף 12(א) או בניגוד להוראת רישיון לעניין זה;</w:t>
      </w:r>
    </w:p>
    <w:p w:rsidR="00FC59CC" w:rsidRPr="0088080B" w:rsidRDefault="00FC59CC" w:rsidP="00FC59CC">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(4א)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גבה תשלום על שיחה למוקדי חירום בניגוד לסעיף 12א;</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(4ב)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הוראה שנקבעה לפי סעיף 16 לעניין ריבית פיגורים, הפרשי הצמדה והוצאות גבייה;</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גבה תשלום ממנוי או מנע ממנו הטבה בשל ביטול הסכם התקשרות בידי המנוי, בניגוד להוראות סעיפים 51א או 51ד;</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העמיד לפירעון מיידי את יתרת התשלומים בעבור ציוד קצה בשל ביטול הסכם התקשרות בידי המנוי, בניגוד להוראות </w:t>
      </w:r>
      <w:r w:rsidRPr="0088080B">
        <w:rPr>
          <w:rStyle w:val="default"/>
          <w:rFonts w:cs="FrankRuehl" w:hint="cs"/>
          <w:strike/>
          <w:vanish/>
          <w:sz w:val="22"/>
          <w:szCs w:val="22"/>
          <w:shd w:val="clear" w:color="auto" w:fill="FFFF99"/>
          <w:rtl/>
        </w:rPr>
        <w:t>סעיפים 51ב</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סעיפים 51ב(א)</w:t>
      </w:r>
      <w:r w:rsidRPr="0088080B">
        <w:rPr>
          <w:rStyle w:val="default"/>
          <w:rFonts w:cs="FrankRuehl" w:hint="cs"/>
          <w:vanish/>
          <w:sz w:val="22"/>
          <w:szCs w:val="22"/>
          <w:shd w:val="clear" w:color="auto" w:fill="FFFF99"/>
          <w:rtl/>
        </w:rPr>
        <w:t xml:space="preserve"> או 51ה;</w:t>
      </w:r>
    </w:p>
    <w:p w:rsidR="00FC59CC" w:rsidRPr="0088080B" w:rsidRDefault="00FC59CC" w:rsidP="00FC59CC">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(6א)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קשר בין התקשרות של מנוי לקבלת שירות רדיו טלפון נייד לבין התקשרות שעניינה ציוד קצה בניגוד לסעיף 51ב(ב);</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הפר הוראת רישיון לעניין הסכם התקשרות עם מנוי, דרך ההתקשרות עמו ותנאי ההתקשרות, ובכלל זה לעניין היקף ההתקשרות, תקופת התחייבות, סיום ההתקשרות ותיעוד;</w:t>
      </w:r>
    </w:p>
    <w:p w:rsidR="00FC59CC" w:rsidRPr="0088080B" w:rsidRDefault="00FC59CC" w:rsidP="00FC59C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הפר הוראת רישיון לעניין שירות שחובה עליו לתת למנוי, ובכלל זה לעניין אופן מתן השירות וטיפול בתלונה שהוגשה לעניין שירות כאמור;</w:t>
      </w:r>
    </w:p>
    <w:p w:rsidR="00FC59CC" w:rsidRPr="0088080B" w:rsidRDefault="00FC59CC" w:rsidP="00FC59C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 xml:space="preserve">הפר הוראת רישיון לעניין תשלום הנגבה ממנוי בעד שירות, ובכלל זה לעניין גילוי נאות בחשבון, הודעה בדבר שינוי בתשלום, </w:t>
      </w:r>
      <w:r w:rsidRPr="0088080B">
        <w:rPr>
          <w:rStyle w:val="default"/>
          <w:rFonts w:cs="FrankRuehl" w:hint="cs"/>
          <w:vanish/>
          <w:sz w:val="22"/>
          <w:szCs w:val="22"/>
          <w:u w:val="single"/>
          <w:shd w:val="clear" w:color="auto" w:fill="FFFF99"/>
          <w:rtl/>
        </w:rPr>
        <w:t>פיגור בתשלומים</w:t>
      </w:r>
      <w:r w:rsidRPr="0088080B">
        <w:rPr>
          <w:rStyle w:val="default"/>
          <w:rFonts w:cs="FrankRuehl" w:hint="cs"/>
          <w:vanish/>
          <w:sz w:val="22"/>
          <w:szCs w:val="22"/>
          <w:shd w:val="clear" w:color="auto" w:fill="FFFF99"/>
          <w:rtl/>
        </w:rPr>
        <w:t xml:space="preserve"> וחיוב ביתר </w:t>
      </w:r>
      <w:r w:rsidRPr="0088080B">
        <w:rPr>
          <w:rStyle w:val="default"/>
          <w:rFonts w:cs="FrankRuehl" w:hint="cs"/>
          <w:vanish/>
          <w:sz w:val="22"/>
          <w:szCs w:val="22"/>
          <w:u w:val="single"/>
          <w:shd w:val="clear" w:color="auto" w:fill="FFFF99"/>
          <w:rtl/>
        </w:rPr>
        <w:t>או סיפק למנוי, בתמורה, שירות שלא ביקש במפורש לקבלו</w:t>
      </w:r>
      <w:r w:rsidRPr="0088080B">
        <w:rPr>
          <w:rStyle w:val="default"/>
          <w:rFonts w:cs="FrankRuehl" w:hint="cs"/>
          <w:vanish/>
          <w:sz w:val="22"/>
          <w:szCs w:val="22"/>
          <w:shd w:val="clear" w:color="auto" w:fill="FFFF99"/>
          <w:rtl/>
        </w:rPr>
        <w:t>;</w:t>
      </w:r>
    </w:p>
    <w:p w:rsidR="00FC59CC" w:rsidRPr="0088080B" w:rsidRDefault="00FC59CC"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הפר הוראת רישיון האוסרת לגלות רשימות או מסמכים שבהם מצוינים שמו או מענו של מנוי או כל מידע אחר הנוגע אליו, לרבות פרטי החשבון שלו, מסרי הבזק ותנועת השיחות שלו, זמניהם ויעדם, לאדם שאינו המנוי או לאדם שהמנוי לא הסמיכו לכך, למעט מידע כאמור הנמסר לאחר מכוח סמכות לפי דין;</w:t>
      </w:r>
    </w:p>
    <w:p w:rsidR="00FC59CC" w:rsidRPr="0088080B" w:rsidRDefault="00FC59CC" w:rsidP="00FC59CC">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התנה התקשרות או מעבר בין סלי תשלומים ברכישת ציוד קצה או שירות ערך מוסף, בניגוד להוראות הרישיון.</w:t>
      </w:r>
    </w:p>
    <w:p w:rsidR="00FC59CC" w:rsidRPr="0088080B" w:rsidRDefault="00FC59CC" w:rsidP="00FC59CC">
      <w:pPr>
        <w:pStyle w:val="P00"/>
        <w:spacing w:before="0"/>
        <w:ind w:left="0" w:right="1134"/>
        <w:rPr>
          <w:rStyle w:val="default"/>
          <w:rFonts w:ascii="FrankRuehl" w:hAnsi="FrankRuehl" w:cs="FrankRuehl"/>
          <w:vanish/>
          <w:szCs w:val="20"/>
          <w:shd w:val="clear" w:color="auto" w:fill="FFFF99"/>
          <w:rtl/>
        </w:rPr>
      </w:pPr>
    </w:p>
    <w:p w:rsidR="00FC59CC" w:rsidRPr="0088080B" w:rsidRDefault="00FC59CC" w:rsidP="00FC59CC">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FC59CC" w:rsidRPr="0088080B" w:rsidRDefault="00FC59CC" w:rsidP="00FC59CC">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C59CC" w:rsidRPr="0088080B" w:rsidRDefault="00FC59CC" w:rsidP="00FC59CC">
      <w:pPr>
        <w:pStyle w:val="P00"/>
        <w:spacing w:before="0"/>
        <w:ind w:left="0" w:right="1134"/>
        <w:rPr>
          <w:rStyle w:val="default"/>
          <w:rFonts w:ascii="FrankRuehl" w:hAnsi="FrankRuehl" w:cs="FrankRuehl"/>
          <w:vanish/>
          <w:szCs w:val="20"/>
          <w:shd w:val="clear" w:color="auto" w:fill="FFFF99"/>
          <w:rtl/>
        </w:rPr>
      </w:pPr>
      <w:hyperlink r:id="rId1842"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43"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C59CC" w:rsidRPr="0088080B" w:rsidRDefault="00FC59CC" w:rsidP="00FC59CC">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(נמחק);</w:t>
      </w:r>
    </w:p>
    <w:p w:rsidR="004346A4" w:rsidRPr="0088080B" w:rsidRDefault="004346A4" w:rsidP="00FC59C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התנה שירות בשירות בניגוד להוראות סעיף 4ז או בניגוד </w:t>
      </w:r>
      <w:r w:rsidRPr="0088080B">
        <w:rPr>
          <w:rStyle w:val="default"/>
          <w:rFonts w:cs="FrankRuehl" w:hint="cs"/>
          <w:strike/>
          <w:vanish/>
          <w:sz w:val="22"/>
          <w:szCs w:val="22"/>
          <w:shd w:val="clear" w:color="auto" w:fill="FFFF99"/>
          <w:rtl/>
        </w:rPr>
        <w:t>להוראת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להוראת רישיון, לתקנה מתקנות ההיתר הכללי או להוראת מינהל</w:t>
      </w:r>
      <w:r w:rsidRPr="0088080B">
        <w:rPr>
          <w:rStyle w:val="default"/>
          <w:rFonts w:cs="FrankRuehl" w:hint="cs"/>
          <w:vanish/>
          <w:sz w:val="22"/>
          <w:szCs w:val="22"/>
          <w:shd w:val="clear" w:color="auto" w:fill="FFFF99"/>
          <w:rtl/>
        </w:rPr>
        <w:t xml:space="preserve"> לעניין זה, או התנה חיבור של מנוי ברכישת ציוד או בקבלת שירותים, בניגוד </w:t>
      </w:r>
      <w:r w:rsidRPr="0088080B">
        <w:rPr>
          <w:rStyle w:val="default"/>
          <w:rFonts w:cs="FrankRuehl" w:hint="cs"/>
          <w:strike/>
          <w:vanish/>
          <w:sz w:val="22"/>
          <w:szCs w:val="22"/>
          <w:shd w:val="clear" w:color="auto" w:fill="FFFF99"/>
          <w:rtl/>
        </w:rPr>
        <w:t>להוראות הרישיון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להוראות רישיון, לתקנות ההיתר הכללי או להוראת מינהל</w:t>
      </w:r>
      <w:r w:rsidRPr="0088080B">
        <w:rPr>
          <w:rStyle w:val="default"/>
          <w:rFonts w:cs="FrankRuehl" w:hint="cs"/>
          <w:vanish/>
          <w:sz w:val="22"/>
          <w:szCs w:val="22"/>
          <w:shd w:val="clear" w:color="auto" w:fill="FFFF99"/>
          <w:rtl/>
        </w:rPr>
        <w:t>;</w:t>
      </w:r>
    </w:p>
    <w:p w:rsidR="00840EB7" w:rsidRPr="0088080B" w:rsidRDefault="00840EB7" w:rsidP="00840EB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הפר את הוראת סעיף 5א(ו) לעניין ניידות מספרים או </w:t>
      </w:r>
      <w:r w:rsidRPr="0088080B">
        <w:rPr>
          <w:rStyle w:val="default"/>
          <w:rFonts w:cs="FrankRuehl" w:hint="cs"/>
          <w:strike/>
          <w:vanish/>
          <w:sz w:val="22"/>
          <w:szCs w:val="22"/>
          <w:shd w:val="clear" w:color="auto" w:fill="FFFF99"/>
          <w:rtl/>
        </w:rPr>
        <w:t>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זה;</w:t>
      </w:r>
    </w:p>
    <w:p w:rsidR="00840EB7" w:rsidRPr="0088080B" w:rsidRDefault="00840EB7"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הפר הוראה לפי סעיף 5ב לעניין חסימת שירותי מסרון;</w:t>
      </w:r>
    </w:p>
    <w:p w:rsidR="00840EB7" w:rsidRPr="0088080B" w:rsidRDefault="00840EB7" w:rsidP="00840EB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r>
      <w:r w:rsidR="00FC59CC" w:rsidRPr="0088080B">
        <w:rPr>
          <w:rStyle w:val="default"/>
          <w:rFonts w:cs="FrankRuehl" w:hint="cs"/>
          <w:vanish/>
          <w:sz w:val="22"/>
          <w:szCs w:val="22"/>
          <w:shd w:val="clear" w:color="auto" w:fill="FFFF99"/>
          <w:rtl/>
        </w:rPr>
        <w:t>(נמחק)</w:t>
      </w:r>
      <w:r w:rsidRPr="0088080B">
        <w:rPr>
          <w:rStyle w:val="default"/>
          <w:rFonts w:cs="FrankRuehl" w:hint="cs"/>
          <w:vanish/>
          <w:sz w:val="22"/>
          <w:szCs w:val="22"/>
          <w:shd w:val="clear" w:color="auto" w:fill="FFFF99"/>
          <w:rtl/>
        </w:rPr>
        <w:t>;</w:t>
      </w:r>
    </w:p>
    <w:p w:rsidR="004346A4" w:rsidRPr="0088080B" w:rsidRDefault="004346A4"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(4א)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גבה תשלום על שיחה למוקדי חירום בניגוד לסעיף 12א;</w:t>
      </w:r>
    </w:p>
    <w:p w:rsidR="004346A4" w:rsidRPr="0088080B" w:rsidRDefault="004346A4"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(4ב)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שנקבעה לפי סעיף 16 לעניין ריבית פיגורים, הפרשי הצמדה והוצאות גבייה;</w:t>
      </w:r>
    </w:p>
    <w:p w:rsidR="00840EB7" w:rsidRPr="0088080B" w:rsidRDefault="00840EB7"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גבה תשלום ממנוי או מנע ממנו הטבה בשל ביטול הסכם התקשרות בידי המנוי, בניגוד להוראות סעיפים 51א או 51ד;</w:t>
      </w:r>
    </w:p>
    <w:p w:rsidR="00840EB7" w:rsidRPr="0088080B" w:rsidRDefault="00840EB7"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העמיד לפירעון מיידי את יתרת התשלומים בעבור ציוד קצה בשל ביטול הסכם התקשרות בידי המנוי, בניגוד להוראות </w:t>
      </w:r>
      <w:r w:rsidR="004346A4" w:rsidRPr="0088080B">
        <w:rPr>
          <w:rStyle w:val="default"/>
          <w:rFonts w:cs="FrankRuehl" w:hint="cs"/>
          <w:vanish/>
          <w:sz w:val="22"/>
          <w:szCs w:val="22"/>
          <w:shd w:val="clear" w:color="auto" w:fill="FFFF99"/>
          <w:rtl/>
        </w:rPr>
        <w:t>סעיפים 51ב(א)</w:t>
      </w:r>
      <w:r w:rsidRPr="0088080B">
        <w:rPr>
          <w:rStyle w:val="default"/>
          <w:rFonts w:cs="FrankRuehl" w:hint="cs"/>
          <w:vanish/>
          <w:sz w:val="22"/>
          <w:szCs w:val="22"/>
          <w:shd w:val="clear" w:color="auto" w:fill="FFFF99"/>
          <w:rtl/>
        </w:rPr>
        <w:t xml:space="preserve"> או 51ה;</w:t>
      </w:r>
    </w:p>
    <w:p w:rsidR="004346A4" w:rsidRPr="0088080B" w:rsidRDefault="004346A4" w:rsidP="00840EB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קשר ב</w:t>
      </w:r>
      <w:r w:rsidR="00B80238" w:rsidRPr="0088080B">
        <w:rPr>
          <w:rStyle w:val="default"/>
          <w:rFonts w:cs="FrankRuehl" w:hint="cs"/>
          <w:vanish/>
          <w:sz w:val="22"/>
          <w:szCs w:val="22"/>
          <w:shd w:val="clear" w:color="auto" w:fill="FFFF99"/>
          <w:rtl/>
        </w:rPr>
        <w:t>י</w:t>
      </w:r>
      <w:r w:rsidRPr="0088080B">
        <w:rPr>
          <w:rStyle w:val="default"/>
          <w:rFonts w:cs="FrankRuehl" w:hint="cs"/>
          <w:vanish/>
          <w:sz w:val="22"/>
          <w:szCs w:val="22"/>
          <w:shd w:val="clear" w:color="auto" w:fill="FFFF99"/>
          <w:rtl/>
        </w:rPr>
        <w:t>ן התקשרות של מנוי לקבלת שירות רדיו טלפון נייד לבין התקשרות שעניינה ציוד קצה בניגוד לסעיף 51ב(ב);</w:t>
      </w:r>
    </w:p>
    <w:p w:rsidR="00840EB7" w:rsidRPr="0088080B" w:rsidRDefault="00840EB7"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הסכם התקשרות עם מנוי, דרך ההתקשרות עמו ותנאי ההתקשרות, ובכלל זה לעניין היקף ההתקשרות, תקופת התחייבות, סיום ההתקשרות ותיעוד;</w:t>
      </w:r>
    </w:p>
    <w:p w:rsidR="00840EB7" w:rsidRPr="0088080B" w:rsidRDefault="00840EB7" w:rsidP="00840EB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שירות שחובה עליו לתת למנוי, ובכלל זה לעניין אופן מתן השירות וטיפול בתלונה שהוגשה לעניין שירות כאמור;</w:t>
      </w:r>
    </w:p>
    <w:p w:rsidR="00840EB7" w:rsidRPr="0088080B" w:rsidRDefault="00840EB7" w:rsidP="00840EB7">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תשלום הנגבה ממנוי בעד שירות, ובכלל זה לעניין גילוי נאות בחשבון, הודעה בדבר שינוי בתשלום,</w:t>
      </w:r>
      <w:r w:rsidR="00EC13DA" w:rsidRPr="0088080B">
        <w:rPr>
          <w:rStyle w:val="default"/>
          <w:rFonts w:cs="FrankRuehl" w:hint="cs"/>
          <w:vanish/>
          <w:sz w:val="22"/>
          <w:szCs w:val="22"/>
          <w:shd w:val="clear" w:color="auto" w:fill="FFFF99"/>
          <w:rtl/>
        </w:rPr>
        <w:t xml:space="preserve"> פיגור בתשלומים</w:t>
      </w:r>
      <w:r w:rsidRPr="0088080B">
        <w:rPr>
          <w:rStyle w:val="default"/>
          <w:rFonts w:cs="FrankRuehl" w:hint="cs"/>
          <w:vanish/>
          <w:sz w:val="22"/>
          <w:szCs w:val="22"/>
          <w:shd w:val="clear" w:color="auto" w:fill="FFFF99"/>
          <w:rtl/>
        </w:rPr>
        <w:t xml:space="preserve"> וחיוב ביתר</w:t>
      </w:r>
      <w:r w:rsidR="00EC13DA" w:rsidRPr="0088080B">
        <w:rPr>
          <w:rStyle w:val="default"/>
          <w:rFonts w:cs="FrankRuehl" w:hint="cs"/>
          <w:vanish/>
          <w:sz w:val="22"/>
          <w:szCs w:val="22"/>
          <w:shd w:val="clear" w:color="auto" w:fill="FFFF99"/>
          <w:rtl/>
        </w:rPr>
        <w:t xml:space="preserve"> או סיפק למנוי, בתמורה, שירות שלא ביקש במפורש לקבלו</w:t>
      </w:r>
      <w:r w:rsidRPr="0088080B">
        <w:rPr>
          <w:rStyle w:val="default"/>
          <w:rFonts w:cs="FrankRuehl" w:hint="cs"/>
          <w:vanish/>
          <w:sz w:val="22"/>
          <w:szCs w:val="22"/>
          <w:shd w:val="clear" w:color="auto" w:fill="FFFF99"/>
          <w:rtl/>
        </w:rPr>
        <w:t>;</w:t>
      </w:r>
    </w:p>
    <w:p w:rsidR="00840EB7" w:rsidRPr="0088080B" w:rsidRDefault="00840EB7" w:rsidP="00840EB7">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האוסרת לגלות רשימות או מסמכים שבהם מצוינים שמו או מענו של מנוי או כל מידע אחר הנוגע אליו, לרבות פרטי החשבון שלו, מסרי הבזק ותנועת השיחות שלו, זמניהם ויעדם, לאדם שאינו המנוי או לאדם שהמנוי לא הסמיכו לכך, למעט מידע כאמור הנמסר לאחר מכוח סמכות לפי דין</w:t>
      </w:r>
      <w:r w:rsidR="00EC13DA" w:rsidRPr="0088080B">
        <w:rPr>
          <w:rStyle w:val="default"/>
          <w:rFonts w:cs="FrankRuehl" w:hint="cs"/>
          <w:vanish/>
          <w:sz w:val="22"/>
          <w:szCs w:val="22"/>
          <w:shd w:val="clear" w:color="auto" w:fill="FFFF99"/>
          <w:rtl/>
        </w:rPr>
        <w:t>;</w:t>
      </w:r>
    </w:p>
    <w:p w:rsidR="00EC13DA" w:rsidRPr="00FC59CC" w:rsidRDefault="00EC13DA" w:rsidP="00B80238">
      <w:pPr>
        <w:pStyle w:val="P00"/>
        <w:spacing w:before="0"/>
        <w:ind w:left="0" w:right="1134"/>
        <w:rPr>
          <w:rStyle w:val="default"/>
          <w:rFonts w:cs="FrankRuehl"/>
          <w:sz w:val="2"/>
          <w:szCs w:val="2"/>
          <w:rtl/>
        </w:rPr>
      </w:pPr>
      <w:r w:rsidRPr="0088080B">
        <w:rPr>
          <w:rStyle w:val="default"/>
          <w:rFonts w:cs="FrankRuehl" w:hint="cs"/>
          <w:vanish/>
          <w:sz w:val="22"/>
          <w:szCs w:val="22"/>
          <w:shd w:val="clear" w:color="auto" w:fill="FFFF99"/>
          <w:rtl/>
        </w:rPr>
        <w:t>(11)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התנה התקשרות או מעבר בין סלי תשלומים ברכישת ציוד קצה או שירות ערך מוסף, בניגוד </w:t>
      </w:r>
      <w:r w:rsidRPr="0088080B">
        <w:rPr>
          <w:rStyle w:val="default"/>
          <w:rFonts w:cs="FrankRuehl" w:hint="cs"/>
          <w:strike/>
          <w:vanish/>
          <w:sz w:val="22"/>
          <w:szCs w:val="22"/>
          <w:shd w:val="clear" w:color="auto" w:fill="FFFF99"/>
          <w:rtl/>
        </w:rPr>
        <w:t>להוראות הרישיון</w:t>
      </w:r>
      <w:r w:rsidR="007F2ADE" w:rsidRPr="0088080B">
        <w:rPr>
          <w:rStyle w:val="default"/>
          <w:rFonts w:cs="FrankRuehl" w:hint="cs"/>
          <w:vanish/>
          <w:sz w:val="22"/>
          <w:szCs w:val="22"/>
          <w:shd w:val="clear" w:color="auto" w:fill="FFFF99"/>
          <w:rtl/>
        </w:rPr>
        <w:t xml:space="preserve"> </w:t>
      </w:r>
      <w:r w:rsidR="007F2ADE" w:rsidRPr="0088080B">
        <w:rPr>
          <w:rStyle w:val="default"/>
          <w:rFonts w:cs="FrankRuehl" w:hint="cs"/>
          <w:vanish/>
          <w:sz w:val="22"/>
          <w:szCs w:val="22"/>
          <w:u w:val="single"/>
          <w:shd w:val="clear" w:color="auto" w:fill="FFFF99"/>
          <w:rtl/>
        </w:rPr>
        <w:t>להוראות רישיון, לתקנות ההיתר הכללי או להוראת מינהל</w:t>
      </w:r>
      <w:r w:rsidRPr="0088080B">
        <w:rPr>
          <w:rStyle w:val="default"/>
          <w:rFonts w:cs="FrankRuehl" w:hint="cs"/>
          <w:vanish/>
          <w:sz w:val="22"/>
          <w:szCs w:val="22"/>
          <w:shd w:val="clear" w:color="auto" w:fill="FFFF99"/>
          <w:rtl/>
        </w:rPr>
        <w:t>.</w:t>
      </w:r>
      <w:bookmarkEnd w:id="613"/>
    </w:p>
    <w:p w:rsidR="0091682B" w:rsidRPr="0091682B" w:rsidRDefault="0091682B" w:rsidP="0091682B">
      <w:pPr>
        <w:pStyle w:val="P00"/>
        <w:spacing w:before="72"/>
        <w:ind w:left="0" w:right="1134"/>
        <w:jc w:val="center"/>
        <w:rPr>
          <w:rStyle w:val="default"/>
          <w:rFonts w:cs="FrankRuehl" w:hint="cs"/>
          <w:b/>
          <w:bCs/>
          <w:sz w:val="22"/>
          <w:szCs w:val="22"/>
          <w:rtl/>
        </w:rPr>
      </w:pPr>
      <w:r w:rsidRPr="0091682B">
        <w:rPr>
          <w:rStyle w:val="default"/>
          <w:rFonts w:cs="FrankRuehl" w:hint="cs"/>
          <w:b/>
          <w:bCs/>
          <w:sz w:val="22"/>
          <w:szCs w:val="22"/>
          <w:rtl/>
        </w:rPr>
        <w:t>חלק ב'</w:t>
      </w:r>
    </w:p>
    <w:p w:rsidR="0091682B" w:rsidRDefault="0091682B" w:rsidP="00E96013">
      <w:pPr>
        <w:pStyle w:val="P00"/>
        <w:spacing w:before="72"/>
        <w:ind w:left="0" w:right="1134"/>
        <w:rPr>
          <w:rStyle w:val="default"/>
          <w:rFonts w:cs="FrankRuehl"/>
          <w:rtl/>
        </w:rPr>
      </w:pPr>
      <w:r>
        <w:rPr>
          <w:rStyle w:val="default"/>
          <w:rFonts w:cs="FrankRuehl" w:hint="cs"/>
          <w:rtl/>
        </w:rPr>
        <w:t>(1)</w:t>
      </w:r>
      <w:r>
        <w:rPr>
          <w:rStyle w:val="default"/>
          <w:rFonts w:cs="FrankRuehl" w:hint="cs"/>
          <w:rtl/>
        </w:rPr>
        <w:tab/>
      </w:r>
      <w:r w:rsidR="00E96013">
        <w:rPr>
          <w:rStyle w:val="default"/>
          <w:rFonts w:cs="FrankRuehl" w:hint="cs"/>
          <w:rtl/>
        </w:rPr>
        <w:t xml:space="preserve">לא מסר מידע, ידיעה או מסמך שנדרש למסרו, בהתאם להוראות סעיפים 4ג1 או 37יב(2), לא הגיש דוח שנדרש להגישו לפי סעיף 12(ב)(5), או לא מסר מידע או לא הגיש דוח שנדרש להגישו לפי </w:t>
      </w:r>
      <w:r w:rsidR="00C75EA6" w:rsidRPr="00C75EA6">
        <w:rPr>
          <w:rStyle w:val="default"/>
          <w:rFonts w:cs="FrankRuehl" w:hint="cs"/>
          <w:rtl/>
        </w:rPr>
        <w:t>הוראת רישיון, תקנה מתקנות ההיתר הכללי או הוראת מינהל</w:t>
      </w:r>
      <w:r w:rsidR="00E96013">
        <w:rPr>
          <w:rStyle w:val="default"/>
          <w:rFonts w:cs="FrankRuehl" w:hint="cs"/>
          <w:rtl/>
        </w:rPr>
        <w:t>;</w:t>
      </w:r>
    </w:p>
    <w:p w:rsidR="00B80238"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8" type="#_x0000_t202" style="position:absolute;left:0;text-align:left;margin-left:470.35pt;margin-top:7.1pt;width:1in;height:11.2pt;z-index:251893760"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80238">
        <w:rPr>
          <w:rStyle w:val="default"/>
          <w:rFonts w:cs="FrankRuehl" w:hint="cs"/>
          <w:rtl/>
        </w:rPr>
        <w:t>1א)</w:t>
      </w:r>
      <w:r w:rsidRPr="00B80238">
        <w:rPr>
          <w:rStyle w:val="default"/>
          <w:rFonts w:cs="FrankRuehl"/>
          <w:rtl/>
        </w:rPr>
        <w:tab/>
      </w:r>
      <w:r w:rsidRPr="00B80238">
        <w:rPr>
          <w:rStyle w:val="default"/>
          <w:rFonts w:cs="FrankRuehl" w:hint="cs"/>
          <w:rtl/>
        </w:rPr>
        <w:t>הפר הוראה לפי סעיף 4ט לעניין אתרים ותכנים פוגעניים באינטרנט</w:t>
      </w:r>
      <w:r>
        <w:rPr>
          <w:rStyle w:val="default"/>
          <w:rFonts w:cs="FrankRuehl" w:hint="cs"/>
          <w:rtl/>
        </w:rPr>
        <w:t>;</w:t>
      </w:r>
    </w:p>
    <w:p w:rsidR="00B80238" w:rsidRDefault="00B80238" w:rsidP="00B80238">
      <w:pPr>
        <w:pStyle w:val="P00"/>
        <w:spacing w:before="72"/>
        <w:ind w:left="0" w:right="1134"/>
        <w:rPr>
          <w:rStyle w:val="default"/>
          <w:rFonts w:cs="FrankRuehl" w:hint="cs"/>
          <w:rtl/>
        </w:rPr>
      </w:pPr>
      <w:r w:rsidRPr="00EC13DA">
        <w:rPr>
          <w:rStyle w:val="default"/>
          <w:rFonts w:cs="FrankRuehl" w:hint="cs"/>
          <w:rtl/>
        </w:rPr>
        <w:pict>
          <v:shape id="_x0000_s3169" type="#_x0000_t202" style="position:absolute;left:0;text-align:left;margin-left:470.35pt;margin-top:7.1pt;width:1in;height:11.2pt;z-index:251894784" filled="f" stroked="f">
            <v:textbox inset="1mm,0,1mm,0">
              <w:txbxContent>
                <w:p w:rsidR="00F17E28" w:rsidRDefault="00F17E28" w:rsidP="00B80238">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80238">
        <w:rPr>
          <w:rStyle w:val="default"/>
          <w:rFonts w:cs="FrankRuehl" w:hint="cs"/>
          <w:rtl/>
        </w:rPr>
        <w:t>1ב)</w:t>
      </w:r>
      <w:r w:rsidRPr="00B80238">
        <w:rPr>
          <w:rStyle w:val="default"/>
          <w:rFonts w:cs="FrankRuehl"/>
          <w:rtl/>
        </w:rPr>
        <w:tab/>
      </w:r>
      <w:r w:rsidRPr="00B80238">
        <w:rPr>
          <w:rStyle w:val="default"/>
          <w:rFonts w:cs="FrankRuehl" w:hint="cs"/>
          <w:rtl/>
        </w:rPr>
        <w:t xml:space="preserve">הפסיק, עיכב או הגביל שירות למנוי, בניגוד </w:t>
      </w:r>
      <w:r w:rsidR="00C75EA6" w:rsidRPr="00C75EA6">
        <w:rPr>
          <w:rStyle w:val="default"/>
          <w:rFonts w:cs="FrankRuehl" w:hint="cs"/>
          <w:rtl/>
        </w:rPr>
        <w:t xml:space="preserve">להוראת רישיון, לתקנה מתקנות ההיתר הכללי או להוראת מינהל </w:t>
      </w:r>
      <w:r w:rsidRPr="00B80238">
        <w:rPr>
          <w:rStyle w:val="default"/>
          <w:rFonts w:cs="FrankRuehl" w:hint="cs"/>
          <w:rtl/>
        </w:rPr>
        <w:t xml:space="preserve">לעניין זה או הפר </w:t>
      </w:r>
      <w:r w:rsidR="00C75EA6" w:rsidRPr="00C75EA6">
        <w:rPr>
          <w:rStyle w:val="default"/>
          <w:rFonts w:cs="FrankRuehl" w:hint="cs"/>
          <w:rtl/>
        </w:rPr>
        <w:t xml:space="preserve">הוראת רישיון, תקנה מתקנות ההיתר הכללי או הוראת מינהל </w:t>
      </w:r>
      <w:r w:rsidRPr="00B80238">
        <w:rPr>
          <w:rStyle w:val="default"/>
          <w:rFonts w:cs="FrankRuehl" w:hint="cs"/>
          <w:rtl/>
        </w:rPr>
        <w:t>לעניין ניתוק שירות למנוי</w:t>
      </w:r>
      <w:r>
        <w:rPr>
          <w:rStyle w:val="default"/>
          <w:rFonts w:cs="FrankRuehl" w:hint="cs"/>
          <w:rtl/>
        </w:rPr>
        <w:t>;</w:t>
      </w:r>
    </w:p>
    <w:p w:rsidR="00E96013" w:rsidRDefault="00E96013" w:rsidP="00E96013">
      <w:pPr>
        <w:pStyle w:val="P00"/>
        <w:spacing w:before="72"/>
        <w:ind w:left="0" w:right="1134"/>
        <w:rPr>
          <w:rStyle w:val="default"/>
          <w:rFonts w:cs="FrankRuehl"/>
          <w:rtl/>
        </w:rPr>
      </w:pPr>
      <w:r>
        <w:rPr>
          <w:rStyle w:val="default"/>
          <w:rFonts w:cs="FrankRuehl" w:hint="cs"/>
          <w:rtl/>
        </w:rPr>
        <w:t>(2)</w:t>
      </w:r>
      <w:r>
        <w:rPr>
          <w:rStyle w:val="default"/>
          <w:rFonts w:cs="FrankRuehl" w:hint="cs"/>
          <w:rtl/>
        </w:rPr>
        <w:tab/>
        <w:t xml:space="preserve">הפסיק, עיכב או הגביל </w:t>
      </w:r>
      <w:r w:rsidR="00C75EA6" w:rsidRPr="00C75EA6">
        <w:rPr>
          <w:rStyle w:val="default"/>
          <w:rFonts w:cs="FrankRuehl" w:hint="cs"/>
          <w:rtl/>
        </w:rPr>
        <w:t xml:space="preserve">שירות טלפוניה לשם התקשרות </w:t>
      </w:r>
      <w:r>
        <w:rPr>
          <w:rStyle w:val="default"/>
          <w:rFonts w:cs="FrankRuehl" w:hint="cs"/>
          <w:rtl/>
        </w:rPr>
        <w:t xml:space="preserve">של מנוי אל מוקד חירום בניגוד להוראות סעיף 12(א1) או הפר </w:t>
      </w:r>
      <w:r w:rsidR="00C75EA6" w:rsidRPr="00C75EA6">
        <w:rPr>
          <w:rStyle w:val="default"/>
          <w:rFonts w:cs="FrankRuehl" w:hint="cs"/>
          <w:rtl/>
        </w:rPr>
        <w:t xml:space="preserve">הוראת רישיון, תקנה מתקנות ההיתר הכללי או הוראת מינהל </w:t>
      </w:r>
      <w:r>
        <w:rPr>
          <w:rStyle w:val="default"/>
          <w:rFonts w:cs="FrankRuehl" w:hint="cs"/>
          <w:rtl/>
        </w:rPr>
        <w:t>לעניין מתן גישה למנוי למוקד חירום;</w:t>
      </w:r>
    </w:p>
    <w:p w:rsidR="00BC1D1A" w:rsidRDefault="00BC1D1A" w:rsidP="00BC1D1A">
      <w:pPr>
        <w:pStyle w:val="P00"/>
        <w:spacing w:before="72"/>
        <w:ind w:left="0" w:right="1134"/>
        <w:rPr>
          <w:rStyle w:val="default"/>
          <w:rFonts w:cs="FrankRuehl" w:hint="cs"/>
          <w:rtl/>
        </w:rPr>
      </w:pPr>
      <w:r w:rsidRPr="00EC13DA">
        <w:rPr>
          <w:rStyle w:val="default"/>
          <w:rFonts w:cs="FrankRuehl" w:hint="cs"/>
          <w:rtl/>
        </w:rPr>
        <w:pict>
          <v:shape id="_x0000_s3170" type="#_x0000_t202" style="position:absolute;left:0;text-align:left;margin-left:470.35pt;margin-top:7.1pt;width:1in;height:11.2pt;z-index:251895808"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C1D1A">
        <w:rPr>
          <w:rStyle w:val="default"/>
          <w:rFonts w:cs="FrankRuehl" w:hint="cs"/>
          <w:rtl/>
        </w:rPr>
        <w:t>2א)</w:t>
      </w:r>
      <w:r w:rsidRPr="00BC1D1A">
        <w:rPr>
          <w:rStyle w:val="default"/>
          <w:rFonts w:cs="FrankRuehl"/>
          <w:rtl/>
        </w:rPr>
        <w:tab/>
      </w:r>
      <w:r w:rsidRPr="00BC1D1A">
        <w:rPr>
          <w:rStyle w:val="default"/>
          <w:rFonts w:cs="FrankRuehl" w:hint="cs"/>
          <w:rtl/>
        </w:rPr>
        <w:t>ציין את קיומה של שיחה למוקדי חירום בפירוט השיחות או מסרה למי שזכאי לקבל פירוט שיחות או גילה לאחר מידע, בניגוד לסעיף 12א</w:t>
      </w:r>
      <w:r>
        <w:rPr>
          <w:rStyle w:val="default"/>
          <w:rFonts w:cs="FrankRuehl" w:hint="cs"/>
          <w:rtl/>
        </w:rPr>
        <w:t>;</w:t>
      </w:r>
    </w:p>
    <w:p w:rsidR="00BC1D1A" w:rsidRDefault="00BC1D1A" w:rsidP="00BC1D1A">
      <w:pPr>
        <w:pStyle w:val="P00"/>
        <w:spacing w:before="72"/>
        <w:ind w:left="0" w:right="1134"/>
        <w:rPr>
          <w:rStyle w:val="default"/>
          <w:rFonts w:cs="FrankRuehl"/>
          <w:rtl/>
        </w:rPr>
      </w:pPr>
      <w:r w:rsidRPr="00EC13DA">
        <w:rPr>
          <w:rStyle w:val="default"/>
          <w:rFonts w:cs="FrankRuehl" w:hint="cs"/>
          <w:rtl/>
        </w:rPr>
        <w:pict>
          <v:shape id="_x0000_s3171" type="#_x0000_t202" style="position:absolute;left:0;text-align:left;margin-left:470.35pt;margin-top:7.1pt;width:1in;height:11.2pt;z-index:251896832"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C1D1A">
        <w:rPr>
          <w:rStyle w:val="default"/>
          <w:rFonts w:cs="FrankRuehl" w:hint="cs"/>
          <w:rtl/>
        </w:rPr>
        <w:t>2ב)</w:t>
      </w:r>
      <w:r w:rsidRPr="00BC1D1A">
        <w:rPr>
          <w:rStyle w:val="default"/>
          <w:rFonts w:cs="FrankRuehl"/>
          <w:rtl/>
        </w:rPr>
        <w:tab/>
      </w:r>
      <w:r w:rsidRPr="00BC1D1A">
        <w:rPr>
          <w:rStyle w:val="default"/>
          <w:rFonts w:cs="FrankRuehl" w:hint="cs"/>
          <w:rtl/>
        </w:rPr>
        <w:t xml:space="preserve">לא פרסם תשלומים בניגוד לסעיף 15א(ג) או הפר </w:t>
      </w:r>
      <w:r w:rsidR="00C75EA6" w:rsidRPr="00C75EA6">
        <w:rPr>
          <w:rStyle w:val="default"/>
          <w:rFonts w:cs="FrankRuehl" w:hint="cs"/>
          <w:rtl/>
        </w:rPr>
        <w:t xml:space="preserve">הוראת רישיון, תקנה מתקנות ההיתר הכללי או הוראת מינהל </w:t>
      </w:r>
      <w:r w:rsidRPr="00BC1D1A">
        <w:rPr>
          <w:rStyle w:val="default"/>
          <w:rFonts w:cs="FrankRuehl" w:hint="cs"/>
          <w:rtl/>
        </w:rPr>
        <w:t>לעניין פרסום תעריף של שירות או לעניין פרסום שירות, או לעניין דיווח בדבר תעריף כאמור</w:t>
      </w:r>
      <w:r>
        <w:rPr>
          <w:rStyle w:val="default"/>
          <w:rFonts w:cs="FrankRuehl" w:hint="cs"/>
          <w:rtl/>
        </w:rPr>
        <w:t>;</w:t>
      </w:r>
    </w:p>
    <w:p w:rsidR="00E96013" w:rsidRDefault="00E96013" w:rsidP="00E9601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גרם להגבלה או לחסימה בניגוד להוראות לפי סעיף 51ג;</w:t>
      </w:r>
    </w:p>
    <w:p w:rsidR="00E96013" w:rsidRDefault="00E96013" w:rsidP="00E96013">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הפר </w:t>
      </w:r>
      <w:r w:rsidR="00C75EA6"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מתן שירות בתנאים שוויוניים ובלתי מפלים, ובכלל זה מתן שירות לכל דורש בתנאים כאמור;</w:t>
      </w:r>
    </w:p>
    <w:p w:rsidR="00E96013" w:rsidRDefault="00BC1D1A" w:rsidP="00BC1D1A">
      <w:pPr>
        <w:pStyle w:val="P00"/>
        <w:spacing w:before="72"/>
        <w:ind w:left="0" w:right="1134"/>
        <w:rPr>
          <w:rStyle w:val="default"/>
          <w:rFonts w:cs="FrankRuehl"/>
          <w:rtl/>
        </w:rPr>
      </w:pPr>
      <w:r w:rsidRPr="00EC13DA">
        <w:rPr>
          <w:rStyle w:val="default"/>
          <w:rFonts w:cs="FrankRuehl" w:hint="cs"/>
          <w:rtl/>
        </w:rPr>
        <w:pict>
          <v:shape id="_x0000_s3172" type="#_x0000_t202" style="position:absolute;left:0;text-align:left;margin-left:470.35pt;margin-top:7.1pt;width:1in;height:11.2pt;z-index:251897856"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E96013">
        <w:rPr>
          <w:rStyle w:val="default"/>
          <w:rFonts w:cs="FrankRuehl" w:hint="cs"/>
          <w:rtl/>
        </w:rPr>
        <w:t>5)</w:t>
      </w:r>
      <w:r w:rsidR="00E96013">
        <w:rPr>
          <w:rStyle w:val="default"/>
          <w:rFonts w:cs="FrankRuehl" w:hint="cs"/>
          <w:rtl/>
        </w:rPr>
        <w:tab/>
      </w:r>
      <w:r w:rsidRPr="00BC1D1A">
        <w:rPr>
          <w:rStyle w:val="default"/>
          <w:rFonts w:cs="FrankRuehl" w:hint="cs"/>
          <w:rtl/>
        </w:rPr>
        <w:t xml:space="preserve">הפר </w:t>
      </w:r>
      <w:r w:rsidR="00C75EA6" w:rsidRPr="00526ABB">
        <w:rPr>
          <w:rStyle w:val="default"/>
          <w:rFonts w:cs="FrankRuehl" w:hint="cs"/>
          <w:rtl/>
        </w:rPr>
        <w:t xml:space="preserve">הוראת רישיון, תקנה מתקנות ההיתר הכללי או הוראת מינהל </w:t>
      </w:r>
      <w:r w:rsidRPr="00BC1D1A">
        <w:rPr>
          <w:rStyle w:val="default"/>
          <w:rFonts w:cs="FrankRuehl" w:hint="cs"/>
          <w:rtl/>
        </w:rPr>
        <w:t xml:space="preserve">בדבר שירות שניתן למנוייו והתנאים שעליו לקיים לעניין שירות זה, בין אם ניתן בידי </w:t>
      </w:r>
      <w:r w:rsidR="00C75EA6">
        <w:rPr>
          <w:rStyle w:val="default"/>
          <w:rFonts w:cs="FrankRuehl" w:hint="cs"/>
          <w:rtl/>
        </w:rPr>
        <w:t>הספק המורשה</w:t>
      </w:r>
      <w:r w:rsidRPr="00BC1D1A">
        <w:rPr>
          <w:rStyle w:val="default"/>
          <w:rFonts w:cs="FrankRuehl" w:hint="cs"/>
          <w:rtl/>
        </w:rPr>
        <w:t xml:space="preserve"> ובין אם ניתן באמצעות אחר</w:t>
      </w:r>
      <w:r w:rsidR="003E29A4">
        <w:rPr>
          <w:rStyle w:val="default"/>
          <w:rFonts w:cs="FrankRuehl" w:hint="cs"/>
          <w:rtl/>
        </w:rPr>
        <w:t>;</w:t>
      </w:r>
    </w:p>
    <w:p w:rsidR="00BC1D1A" w:rsidRDefault="00BC1D1A" w:rsidP="00BC1D1A">
      <w:pPr>
        <w:pStyle w:val="P00"/>
        <w:spacing w:before="72"/>
        <w:ind w:left="0" w:right="1134"/>
        <w:rPr>
          <w:rStyle w:val="default"/>
          <w:rFonts w:cs="FrankRuehl" w:hint="cs"/>
          <w:rtl/>
        </w:rPr>
      </w:pPr>
      <w:r w:rsidRPr="00EC13DA">
        <w:rPr>
          <w:rStyle w:val="default"/>
          <w:rFonts w:cs="FrankRuehl" w:hint="cs"/>
          <w:rtl/>
        </w:rPr>
        <w:pict>
          <v:shape id="_x0000_s3174" type="#_x0000_t202" style="position:absolute;left:0;text-align:left;margin-left:470.35pt;margin-top:7.1pt;width:1in;height:11.2pt;z-index:251899904"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C1D1A">
        <w:rPr>
          <w:rStyle w:val="default"/>
          <w:rFonts w:cs="FrankRuehl" w:hint="cs"/>
          <w:rtl/>
        </w:rPr>
        <w:t>5א)</w:t>
      </w:r>
      <w:r w:rsidRPr="00BC1D1A">
        <w:rPr>
          <w:rStyle w:val="default"/>
          <w:rFonts w:cs="FrankRuehl"/>
          <w:rtl/>
        </w:rPr>
        <w:tab/>
      </w:r>
      <w:r w:rsidRPr="00BC1D1A">
        <w:rPr>
          <w:rStyle w:val="default"/>
          <w:rFonts w:cs="FrankRuehl" w:hint="cs"/>
          <w:rtl/>
        </w:rPr>
        <w:t>הפר הוראת רישיון לעניין הגשת תיק שירות ופרסומו</w:t>
      </w:r>
      <w:r>
        <w:rPr>
          <w:rStyle w:val="default"/>
          <w:rFonts w:cs="FrankRuehl" w:hint="cs"/>
          <w:rtl/>
        </w:rPr>
        <w:t>;</w:t>
      </w:r>
    </w:p>
    <w:p w:rsidR="003E29A4" w:rsidRDefault="00BC1D1A" w:rsidP="00BC1D1A">
      <w:pPr>
        <w:pStyle w:val="P00"/>
        <w:spacing w:before="72"/>
        <w:ind w:left="0" w:right="1134"/>
        <w:rPr>
          <w:rStyle w:val="default"/>
          <w:rFonts w:cs="FrankRuehl" w:hint="cs"/>
          <w:rtl/>
        </w:rPr>
      </w:pPr>
      <w:r w:rsidRPr="00EC13DA">
        <w:rPr>
          <w:rStyle w:val="default"/>
          <w:rFonts w:cs="FrankRuehl" w:hint="cs"/>
          <w:rtl/>
        </w:rPr>
        <w:pict>
          <v:shape id="_x0000_s3173" type="#_x0000_t202" style="position:absolute;left:0;text-align:left;margin-left:470.35pt;margin-top:7.1pt;width:1in;height:11.2pt;z-index:251898880"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3E29A4">
        <w:rPr>
          <w:rStyle w:val="default"/>
          <w:rFonts w:cs="FrankRuehl" w:hint="cs"/>
          <w:rtl/>
        </w:rPr>
        <w:t>6)</w:t>
      </w:r>
      <w:r w:rsidR="003E29A4">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sidR="003E29A4">
        <w:rPr>
          <w:rStyle w:val="default"/>
          <w:rFonts w:cs="FrankRuehl" w:hint="cs"/>
          <w:rtl/>
        </w:rPr>
        <w:t xml:space="preserve">לעניין רמת השירותים למנויים, ובכלל זה לעניין הפעלת מרכז שירות, מוקד תיקון תקלות ומוקד שירות לקוחות, </w:t>
      </w:r>
      <w:r w:rsidRPr="00BC1D1A">
        <w:rPr>
          <w:rStyle w:val="default"/>
          <w:rFonts w:cs="FrankRuehl" w:hint="cs"/>
          <w:rtl/>
        </w:rPr>
        <w:t xml:space="preserve">תיקון תקלות </w:t>
      </w:r>
      <w:r w:rsidR="003E29A4">
        <w:rPr>
          <w:rStyle w:val="default"/>
          <w:rFonts w:cs="FrankRuehl" w:hint="cs"/>
          <w:rtl/>
        </w:rPr>
        <w:t>וטיפול בתלונות הציבור;</w:t>
      </w:r>
    </w:p>
    <w:p w:rsidR="003E29A4" w:rsidRDefault="003E29A4" w:rsidP="00E96013">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נגישות מנויים לשירותים בין-לאומיים או שיוך מנויים לשירותים בין-לאומיים;</w:t>
      </w:r>
    </w:p>
    <w:p w:rsidR="003E29A4" w:rsidRDefault="003E29A4" w:rsidP="00E96013">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חסימת גישה לשירות ארוטי;</w:t>
      </w:r>
    </w:p>
    <w:p w:rsidR="003E29A4" w:rsidRDefault="003E29A4" w:rsidP="00E96013">
      <w:pPr>
        <w:pStyle w:val="P00"/>
        <w:spacing w:before="72"/>
        <w:ind w:left="0" w:right="1134"/>
        <w:rPr>
          <w:rStyle w:val="default"/>
          <w:rFonts w:cs="FrankRuehl"/>
          <w:rtl/>
        </w:rPr>
      </w:pPr>
      <w:r>
        <w:rPr>
          <w:rStyle w:val="default"/>
          <w:rFonts w:cs="FrankRuehl" w:hint="cs"/>
          <w:rtl/>
        </w:rPr>
        <w:t>(9)</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סל שירותים משותף</w:t>
      </w:r>
      <w:r w:rsidR="00BC1D1A">
        <w:rPr>
          <w:rStyle w:val="default"/>
          <w:rFonts w:cs="FrankRuehl" w:hint="cs"/>
          <w:rtl/>
        </w:rPr>
        <w:t>;</w:t>
      </w:r>
    </w:p>
    <w:p w:rsidR="00BC1D1A" w:rsidRDefault="00BC1D1A" w:rsidP="00BC1D1A">
      <w:pPr>
        <w:pStyle w:val="P00"/>
        <w:spacing w:before="72"/>
        <w:ind w:left="0" w:right="1134"/>
        <w:rPr>
          <w:rStyle w:val="default"/>
          <w:rFonts w:cs="FrankRuehl"/>
          <w:rtl/>
        </w:rPr>
      </w:pPr>
      <w:r w:rsidRPr="00EC13DA">
        <w:rPr>
          <w:rStyle w:val="default"/>
          <w:rFonts w:cs="FrankRuehl" w:hint="cs"/>
          <w:rtl/>
        </w:rPr>
        <w:pict>
          <v:shape id="_x0000_s3175" type="#_x0000_t202" style="position:absolute;left:0;text-align:left;margin-left:470.35pt;margin-top:7.1pt;width:1in;height:11.2pt;z-index:251900928"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C1D1A">
        <w:rPr>
          <w:rStyle w:val="default"/>
          <w:rFonts w:cs="FrankRuehl" w:hint="cs"/>
          <w:rtl/>
        </w:rPr>
        <w:t>10)</w:t>
      </w:r>
      <w:r w:rsidRPr="00BC1D1A">
        <w:rPr>
          <w:rStyle w:val="default"/>
          <w:rFonts w:cs="FrankRuehl"/>
          <w:rtl/>
        </w:rPr>
        <w:tab/>
      </w:r>
      <w:r w:rsidRPr="00BC1D1A">
        <w:rPr>
          <w:rStyle w:val="default"/>
          <w:rFonts w:cs="FrankRuehl" w:hint="cs"/>
          <w:rtl/>
        </w:rPr>
        <w:t xml:space="preserve">הפר </w:t>
      </w:r>
      <w:r w:rsidR="00526ABB" w:rsidRPr="00526ABB">
        <w:rPr>
          <w:rStyle w:val="default"/>
          <w:rFonts w:cs="FrankRuehl" w:hint="cs"/>
          <w:rtl/>
        </w:rPr>
        <w:t xml:space="preserve">הוראת רישיון, תקנה מתקנות ההיתר הכללי או הוראת מינהל </w:t>
      </w:r>
      <w:r w:rsidRPr="00BC1D1A">
        <w:rPr>
          <w:rStyle w:val="default"/>
          <w:rFonts w:cs="FrankRuehl" w:hint="cs"/>
          <w:rtl/>
        </w:rPr>
        <w:t xml:space="preserve">לעניין ציוד קצה שאבד או נגנב, לרבות לעניין חסימה של ציוד, הפסקת שירות, ניתוק שירות, ושיתוף מידע עם </w:t>
      </w:r>
      <w:r w:rsidR="00526ABB">
        <w:rPr>
          <w:rStyle w:val="default"/>
          <w:rFonts w:cs="FrankRuehl" w:hint="cs"/>
          <w:rtl/>
        </w:rPr>
        <w:t>ספק מורשה</w:t>
      </w:r>
      <w:r w:rsidRPr="00BC1D1A">
        <w:rPr>
          <w:rStyle w:val="default"/>
          <w:rFonts w:cs="FrankRuehl" w:hint="cs"/>
          <w:rtl/>
        </w:rPr>
        <w:t xml:space="preserve"> אחר</w:t>
      </w:r>
      <w:r>
        <w:rPr>
          <w:rStyle w:val="default"/>
          <w:rFonts w:cs="FrankRuehl" w:hint="cs"/>
          <w:rtl/>
        </w:rPr>
        <w:t>;</w:t>
      </w:r>
    </w:p>
    <w:p w:rsidR="00BC1D1A" w:rsidRDefault="00BC1D1A" w:rsidP="00BC1D1A">
      <w:pPr>
        <w:pStyle w:val="P00"/>
        <w:spacing w:before="72"/>
        <w:ind w:left="0" w:right="1134"/>
        <w:rPr>
          <w:rStyle w:val="default"/>
          <w:rFonts w:cs="FrankRuehl" w:hint="cs"/>
          <w:rtl/>
        </w:rPr>
      </w:pPr>
      <w:r w:rsidRPr="00EC13DA">
        <w:rPr>
          <w:rStyle w:val="default"/>
          <w:rFonts w:cs="FrankRuehl" w:hint="cs"/>
          <w:rtl/>
        </w:rPr>
        <w:pict>
          <v:shape id="_x0000_s3176" type="#_x0000_t202" style="position:absolute;left:0;text-align:left;margin-left:470.35pt;margin-top:7.1pt;width:1in;height:11.2pt;z-index:251901952" filled="f" stroked="f">
            <v:textbox inset="1mm,0,1mm,0">
              <w:txbxContent>
                <w:p w:rsidR="00F17E28" w:rsidRDefault="00F17E28" w:rsidP="00BC1D1A">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BC1D1A">
        <w:rPr>
          <w:rStyle w:val="default"/>
          <w:rFonts w:cs="FrankRuehl" w:hint="cs"/>
          <w:rtl/>
        </w:rPr>
        <w:t>11)</w:t>
      </w:r>
      <w:r w:rsidRPr="00BC1D1A">
        <w:rPr>
          <w:rStyle w:val="default"/>
          <w:rFonts w:cs="FrankRuehl"/>
          <w:rtl/>
        </w:rPr>
        <w:tab/>
      </w:r>
      <w:r w:rsidRPr="00BC1D1A">
        <w:rPr>
          <w:rStyle w:val="default"/>
          <w:rFonts w:cs="FrankRuehl" w:hint="cs"/>
          <w:rtl/>
        </w:rPr>
        <w:t xml:space="preserve">הפר </w:t>
      </w:r>
      <w:r w:rsidR="00526ABB" w:rsidRPr="00526ABB">
        <w:rPr>
          <w:rStyle w:val="default"/>
          <w:rFonts w:cs="FrankRuehl" w:hint="cs"/>
          <w:rtl/>
        </w:rPr>
        <w:t xml:space="preserve">הוראות רישיון, תקנות ההיתר הכללי או הוראת מינהל </w:t>
      </w:r>
      <w:r w:rsidRPr="00BC1D1A">
        <w:rPr>
          <w:rStyle w:val="default"/>
          <w:rFonts w:cs="FrankRuehl" w:hint="cs"/>
          <w:rtl/>
        </w:rPr>
        <w:t>לעניין נדידה בין-לאומית.</w:t>
      </w:r>
    </w:p>
    <w:p w:rsidR="00B80238" w:rsidRPr="0088080B" w:rsidRDefault="00B80238" w:rsidP="00B80238">
      <w:pPr>
        <w:pStyle w:val="P00"/>
        <w:spacing w:before="0"/>
        <w:ind w:left="0" w:right="1134"/>
        <w:rPr>
          <w:rStyle w:val="default"/>
          <w:rFonts w:cs="FrankRuehl"/>
          <w:vanish/>
          <w:color w:val="FF0000"/>
          <w:szCs w:val="20"/>
          <w:shd w:val="clear" w:color="auto" w:fill="FFFF99"/>
          <w:rtl/>
        </w:rPr>
      </w:pPr>
      <w:bookmarkStart w:id="614" w:name="Rov622"/>
      <w:r w:rsidRPr="0088080B">
        <w:rPr>
          <w:rStyle w:val="default"/>
          <w:rFonts w:cs="FrankRuehl" w:hint="cs"/>
          <w:vanish/>
          <w:color w:val="FF0000"/>
          <w:szCs w:val="20"/>
          <w:shd w:val="clear" w:color="auto" w:fill="FFFF99"/>
          <w:rtl/>
        </w:rPr>
        <w:t>מיום 22.5.2018</w:t>
      </w:r>
    </w:p>
    <w:p w:rsidR="00B80238" w:rsidRPr="0088080B" w:rsidRDefault="00B80238" w:rsidP="00B80238">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צו תשע"ח-2018</w:t>
      </w:r>
    </w:p>
    <w:p w:rsidR="00B80238" w:rsidRPr="0088080B" w:rsidRDefault="00B80238" w:rsidP="00B80238">
      <w:pPr>
        <w:pStyle w:val="P00"/>
        <w:spacing w:before="0"/>
        <w:ind w:left="0" w:right="1134"/>
        <w:rPr>
          <w:rStyle w:val="default"/>
          <w:rFonts w:cs="FrankRuehl"/>
          <w:vanish/>
          <w:szCs w:val="20"/>
          <w:shd w:val="clear" w:color="auto" w:fill="FFFF99"/>
          <w:rtl/>
        </w:rPr>
      </w:pPr>
      <w:hyperlink r:id="rId1844" w:history="1">
        <w:r w:rsidRPr="0088080B">
          <w:rPr>
            <w:rStyle w:val="Hyperlink"/>
            <w:rFonts w:hint="cs"/>
            <w:vanish/>
            <w:szCs w:val="20"/>
            <w:shd w:val="clear" w:color="auto" w:fill="FFFF99"/>
            <w:rtl/>
          </w:rPr>
          <w:t>ק"ת תשע"ח מס' 8005</w:t>
        </w:r>
      </w:hyperlink>
      <w:r w:rsidRPr="0088080B">
        <w:rPr>
          <w:rStyle w:val="default"/>
          <w:rFonts w:cs="FrankRuehl" w:hint="cs"/>
          <w:vanish/>
          <w:szCs w:val="20"/>
          <w:shd w:val="clear" w:color="auto" w:fill="FFFF99"/>
          <w:rtl/>
        </w:rPr>
        <w:t xml:space="preserve"> מיום 22.5.2018 עמ' 1987</w:t>
      </w:r>
    </w:p>
    <w:p w:rsidR="005F78C0" w:rsidRPr="0088080B" w:rsidRDefault="005F78C0" w:rsidP="005F78C0">
      <w:pPr>
        <w:pStyle w:val="P0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הוראה לפי סעיף 4ט לעניין אתרים ותכנים פוגעניים באינטרנט;</w:t>
      </w:r>
    </w:p>
    <w:p w:rsidR="005F78C0" w:rsidRPr="0088080B" w:rsidRDefault="005F78C0" w:rsidP="005F78C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הפסיק, עיכב או הגביל שירות למנוי, בניגוד להוראות לפי סעיף 12(א) או בניגוד להוראת רישיון לעניין זה או הפר הוראת רישיון לעניין ניתוק שירות למנוי;</w:t>
      </w:r>
    </w:p>
    <w:p w:rsidR="005F78C0" w:rsidRPr="0088080B" w:rsidRDefault="005F78C0" w:rsidP="005F78C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הפסיק, עיכב או הגביל שירות שיחות של מנוי אל מוקד חירום בניגוד להוראות סעיף 12(א1) או הפר הוראת רישיון לעניין מתן גישה למנוי למוקד חירום;</w:t>
      </w:r>
    </w:p>
    <w:p w:rsidR="005F78C0" w:rsidRPr="0088080B" w:rsidRDefault="005F78C0" w:rsidP="005F78C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(2א)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ציין את קיומה של שיחה למוקדי חירום בפירוט השיחות או מסרה למי שזכאי לקבל פירוט שיחות או גילה לאחר מידע, בניגוד לסעיף 12א;</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u w:val="single"/>
          <w:shd w:val="clear" w:color="auto" w:fill="FFFF99"/>
          <w:rtl/>
        </w:rPr>
        <w:t>(2ב)</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לא פרסם תשלומים בניגוד לסעיף 15א(ג) או הפר הוראת רישיון לעניין פרסום תעריף של שירות או לעניין פרסום שירות, או לעניין דיווח בדבר תעריף כאמור;</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גרם להגבלה או לחסימה בניגוד להוראות לפי סעיף 51ג;</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הפר הוראת רישיון לעניין מתן שירות בתנאים שוויוניים ובלתי מפלים, ובכלל זה מתן שירות לכל דורש בתנאים כאמור;</w:t>
      </w:r>
    </w:p>
    <w:p w:rsidR="005F78C0" w:rsidRPr="0088080B" w:rsidRDefault="005F78C0" w:rsidP="005F78C0">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(5)</w:t>
      </w:r>
      <w:r w:rsidRPr="0088080B">
        <w:rPr>
          <w:rStyle w:val="default"/>
          <w:rFonts w:cs="FrankRuehl" w:hint="cs"/>
          <w:strike/>
          <w:vanish/>
          <w:sz w:val="22"/>
          <w:szCs w:val="22"/>
          <w:shd w:val="clear" w:color="auto" w:fill="FFFF99"/>
          <w:rtl/>
        </w:rPr>
        <w:tab/>
        <w:t>הפר הוראת רישיון לעניין תנאים שעליו לקיים לשם מתן שירות למנוייו, ובכלל זה לעניין הגשת תיק שירות ופרסומו, מועד תחילת מתן השירות למנויים ומתן שירות באמצעות אחר מטעמו;</w:t>
      </w:r>
    </w:p>
    <w:p w:rsidR="005F78C0" w:rsidRPr="0088080B" w:rsidRDefault="005F78C0" w:rsidP="005F78C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(5)</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בדבר שירות שניתן למנוייו והתנאים שעליו לקיים לעניין שירות זה, בין אם ניתן בידי בעל הרישיון ובין אם ניתן באמצעות אחר;</w:t>
      </w:r>
    </w:p>
    <w:p w:rsidR="005F78C0" w:rsidRPr="0088080B" w:rsidRDefault="005F78C0" w:rsidP="005F78C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(5א)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הגשת תיק שירות ופרסומו;</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הפר הוראת רישיון לעניין רמת השירותים למנויים, ובכלל זה לעניין הפעלת מרכז שירות, מוקד תיקון תקלות ומוקד שירות לקוחות, </w:t>
      </w:r>
      <w:r w:rsidRPr="0088080B">
        <w:rPr>
          <w:rStyle w:val="default"/>
          <w:rFonts w:cs="FrankRuehl" w:hint="cs"/>
          <w:vanish/>
          <w:sz w:val="22"/>
          <w:szCs w:val="22"/>
          <w:u w:val="single"/>
          <w:shd w:val="clear" w:color="auto" w:fill="FFFF99"/>
          <w:rtl/>
        </w:rPr>
        <w:t>תיקון תקלות</w:t>
      </w:r>
      <w:r w:rsidRPr="0088080B">
        <w:rPr>
          <w:rStyle w:val="default"/>
          <w:rFonts w:cs="FrankRuehl" w:hint="cs"/>
          <w:vanish/>
          <w:sz w:val="22"/>
          <w:szCs w:val="22"/>
          <w:shd w:val="clear" w:color="auto" w:fill="FFFF99"/>
          <w:rtl/>
        </w:rPr>
        <w:t xml:space="preserve"> וטיפול בתלונות הציבור;</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הפר הוראת רישיון לעניין נגישות מנויים לשירותים בין-לאומיים או שיוך מנויים לשירותים בין-לאומיים;</w:t>
      </w:r>
    </w:p>
    <w:p w:rsidR="005F78C0" w:rsidRPr="0088080B" w:rsidRDefault="005F78C0" w:rsidP="005F78C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הפר הוראת רישיון לעניין חסימת גישה לשירות ארוטי;</w:t>
      </w:r>
    </w:p>
    <w:p w:rsidR="005F78C0" w:rsidRPr="0088080B" w:rsidRDefault="005F78C0" w:rsidP="005F78C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הפר הוראת רישיון לעניין סל שירותים משותף;</w:t>
      </w:r>
    </w:p>
    <w:p w:rsidR="005F78C0" w:rsidRPr="0088080B" w:rsidRDefault="005F78C0" w:rsidP="005F78C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(10)</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ציוד קצה שאבד או נגנב, לרבות לעניין חסימה של ציוד, הפסקת שירות, ניתוק שירות, ושיתוף מידע עם בעל רישיון אחר;</w:t>
      </w:r>
    </w:p>
    <w:p w:rsidR="005F78C0" w:rsidRPr="0088080B" w:rsidRDefault="005F78C0" w:rsidP="005F78C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הוראות רישיון לעניין נדידה בין-לאומית.</w:t>
      </w:r>
    </w:p>
    <w:p w:rsidR="005F78C0" w:rsidRPr="0088080B" w:rsidRDefault="005F78C0" w:rsidP="005F78C0">
      <w:pPr>
        <w:pStyle w:val="P00"/>
        <w:spacing w:before="0"/>
        <w:ind w:left="0" w:right="1134"/>
        <w:rPr>
          <w:rStyle w:val="default"/>
          <w:rFonts w:ascii="FrankRuehl" w:hAnsi="FrankRuehl" w:cs="FrankRuehl"/>
          <w:vanish/>
          <w:szCs w:val="20"/>
          <w:shd w:val="clear" w:color="auto" w:fill="FFFF99"/>
          <w:rtl/>
        </w:rPr>
      </w:pPr>
    </w:p>
    <w:p w:rsidR="005F78C0" w:rsidRPr="0088080B" w:rsidRDefault="005F78C0" w:rsidP="005F78C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5F78C0" w:rsidRPr="0088080B" w:rsidRDefault="005F78C0" w:rsidP="005F78C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5F78C0" w:rsidRPr="0088080B" w:rsidRDefault="005F78C0" w:rsidP="005F78C0">
      <w:pPr>
        <w:pStyle w:val="P00"/>
        <w:spacing w:before="0"/>
        <w:ind w:left="0" w:right="1134"/>
        <w:rPr>
          <w:rStyle w:val="default"/>
          <w:rFonts w:ascii="FrankRuehl" w:hAnsi="FrankRuehl" w:cs="FrankRuehl"/>
          <w:vanish/>
          <w:szCs w:val="20"/>
          <w:shd w:val="clear" w:color="auto" w:fill="FFFF99"/>
          <w:rtl/>
        </w:rPr>
      </w:pPr>
      <w:hyperlink r:id="rId184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001A2"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4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5F78C0" w:rsidRPr="0088080B" w:rsidRDefault="005F78C0" w:rsidP="005F78C0">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 xml:space="preserve">לא מסר מידע, ידיעה או מסמך שנדרש למסרו, בהתאם להוראות סעיפים 4ג1 או 37יב(2), לא הגיש דוח שנדרש להגישו לפי סעיף 12(ב)(5), או לא מסר מידע או לא הגיש דוח שנדרש להגישו לפי </w:t>
      </w:r>
      <w:r w:rsidRPr="0088080B">
        <w:rPr>
          <w:rStyle w:val="default"/>
          <w:rFonts w:cs="FrankRuehl" w:hint="cs"/>
          <w:strike/>
          <w:vanish/>
          <w:sz w:val="22"/>
          <w:szCs w:val="22"/>
          <w:shd w:val="clear" w:color="auto" w:fill="FFFF99"/>
          <w:rtl/>
        </w:rPr>
        <w:t>הוראת רישיון</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w:t>
      </w:r>
    </w:p>
    <w:p w:rsidR="00B80238" w:rsidRPr="0088080B" w:rsidRDefault="00B80238" w:rsidP="005F78C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לפי סעיף 4ט לעניין אתרים ותכנים פוגעניים באינטרנט;</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הפסיק, עיכב או הגביל שירות למנוי, </w:t>
      </w:r>
      <w:r w:rsidRPr="0088080B">
        <w:rPr>
          <w:rStyle w:val="default"/>
          <w:rFonts w:cs="FrankRuehl" w:hint="cs"/>
          <w:strike/>
          <w:vanish/>
          <w:sz w:val="22"/>
          <w:szCs w:val="22"/>
          <w:shd w:val="clear" w:color="auto" w:fill="FFFF99"/>
          <w:rtl/>
        </w:rPr>
        <w:t>בניגוד להוראות לפי סעיף 12(א) או</w:t>
      </w:r>
      <w:r w:rsidRPr="0088080B">
        <w:rPr>
          <w:rStyle w:val="default"/>
          <w:rFonts w:cs="FrankRuehl" w:hint="cs"/>
          <w:vanish/>
          <w:sz w:val="22"/>
          <w:szCs w:val="22"/>
          <w:shd w:val="clear" w:color="auto" w:fill="FFFF99"/>
          <w:rtl/>
        </w:rPr>
        <w:t xml:space="preserve"> בניגוד </w:t>
      </w:r>
      <w:r w:rsidRPr="0088080B">
        <w:rPr>
          <w:rStyle w:val="default"/>
          <w:rFonts w:cs="FrankRuehl" w:hint="cs"/>
          <w:strike/>
          <w:vanish/>
          <w:sz w:val="22"/>
          <w:szCs w:val="22"/>
          <w:shd w:val="clear" w:color="auto" w:fill="FFFF99"/>
          <w:rtl/>
        </w:rPr>
        <w:t>להוראת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להוראת רישיון, לתקנה מתקנות ההיתר הכללי או להוראת מינהל</w:t>
      </w:r>
      <w:r w:rsidRPr="0088080B">
        <w:rPr>
          <w:rStyle w:val="default"/>
          <w:rFonts w:cs="FrankRuehl" w:hint="cs"/>
          <w:vanish/>
          <w:sz w:val="22"/>
          <w:szCs w:val="22"/>
          <w:shd w:val="clear" w:color="auto" w:fill="FFFF99"/>
          <w:rtl/>
        </w:rPr>
        <w:t xml:space="preserve"> לעניין זה או 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ניתוק שירות למנוי;</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הפסיק, עיכב או הגביל </w:t>
      </w:r>
      <w:r w:rsidRPr="0088080B">
        <w:rPr>
          <w:rStyle w:val="default"/>
          <w:rFonts w:cs="FrankRuehl" w:hint="cs"/>
          <w:strike/>
          <w:vanish/>
          <w:sz w:val="22"/>
          <w:szCs w:val="22"/>
          <w:shd w:val="clear" w:color="auto" w:fill="FFFF99"/>
          <w:rtl/>
        </w:rPr>
        <w:t>שירות שיחות</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שירות טלפוניה לשם התקשרות</w:t>
      </w:r>
      <w:r w:rsidRPr="0088080B">
        <w:rPr>
          <w:rStyle w:val="default"/>
          <w:rFonts w:cs="FrankRuehl" w:hint="cs"/>
          <w:vanish/>
          <w:sz w:val="22"/>
          <w:szCs w:val="22"/>
          <w:shd w:val="clear" w:color="auto" w:fill="FFFF99"/>
          <w:rtl/>
        </w:rPr>
        <w:t xml:space="preserve"> של מנוי אל מוקד חירום בניגוד להוראות סעיף 12(א1) או 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מתן גישה למנוי למוקד חירום;</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ציין את קיומה של שיחה למוקדי חירום בפירוט השיחות או מסרה למי שזכאי לקבל פירוט שיחות או גילה לאחר מידע, בניגוד לסעיף 12א;</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(2ב)</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לא פרסם תשלומים בניגוד לסעיף 15א(ג) או 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פרסום תעריף של שירות או לעניין פרסום שירות, או לעניין דיווח בדבר תעריף כאמור;</w:t>
      </w:r>
    </w:p>
    <w:p w:rsidR="00B80238" w:rsidRPr="0088080B" w:rsidRDefault="00B80238" w:rsidP="00B8023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גרם להגבלה או לחסימה בניגוד להוראות לפי סעיף 51ג;</w:t>
      </w:r>
    </w:p>
    <w:p w:rsidR="00B80238" w:rsidRPr="0088080B" w:rsidRDefault="00B80238" w:rsidP="00B8023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מתן שירות בתנאים שוויוניים ובלתי מפלים, ובכלל זה מתן שירות לכל דורש בתנאים כאמור;</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בדבר שירות שניתן למנוייו והתנאים שעליו לקיים לעניין שירות זה, בין אם ניתן בידי </w:t>
      </w:r>
      <w:r w:rsidRPr="0088080B">
        <w:rPr>
          <w:rStyle w:val="default"/>
          <w:rFonts w:cs="FrankRuehl" w:hint="cs"/>
          <w:strike/>
          <w:vanish/>
          <w:sz w:val="22"/>
          <w:szCs w:val="22"/>
          <w:shd w:val="clear" w:color="auto" w:fill="FFFF99"/>
          <w:rtl/>
        </w:rPr>
        <w:t>בעל הרישיון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ובין אם ניתן באמצעות אחר;</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הוראת רישיון לעניין הגשת תיק שירות ופרסומו;</w:t>
      </w:r>
    </w:p>
    <w:p w:rsidR="00B80238" w:rsidRPr="0088080B" w:rsidRDefault="00B80238" w:rsidP="00B8023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רמת השירותים למנויים, ובכלל זה לעניין הפעלת מרכז שירות, מוקד תיקון תקלות ומוקד שירות לקוחות, תיקון תקלות וטיפול בתלונות הציבור;</w:t>
      </w:r>
    </w:p>
    <w:p w:rsidR="00B80238" w:rsidRPr="0088080B" w:rsidRDefault="00B80238" w:rsidP="00B8023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נגישות מנויים לשירותים בין-לאומיים או שיוך מנויים לשירותים בין-לאומיים;</w:t>
      </w:r>
    </w:p>
    <w:p w:rsidR="00B80238" w:rsidRPr="0088080B" w:rsidRDefault="00B80238" w:rsidP="00B80238">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חסימת גישה לשירות ארוטי;</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סל שירותים משותף;</w:t>
      </w:r>
    </w:p>
    <w:p w:rsidR="00B80238" w:rsidRPr="0088080B" w:rsidRDefault="00B80238" w:rsidP="00B80238">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5F78C0" w:rsidRPr="0088080B">
        <w:rPr>
          <w:rStyle w:val="default"/>
          <w:rFonts w:cs="FrankRuehl" w:hint="cs"/>
          <w:vanish/>
          <w:sz w:val="22"/>
          <w:szCs w:val="22"/>
          <w:shd w:val="clear" w:color="auto" w:fill="FFFF99"/>
          <w:rtl/>
        </w:rPr>
        <w:t xml:space="preserve"> </w:t>
      </w:r>
      <w:r w:rsidR="005F78C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ציוד קצה שאבד או נגנב, לרבות לעניין חסימה של ציוד, הפסקת שירות, ניתוק שירות, ושיתוף מידע עם </w:t>
      </w:r>
      <w:r w:rsidRPr="0088080B">
        <w:rPr>
          <w:rStyle w:val="default"/>
          <w:rFonts w:cs="FrankRuehl" w:hint="cs"/>
          <w:strike/>
          <w:vanish/>
          <w:sz w:val="22"/>
          <w:szCs w:val="22"/>
          <w:shd w:val="clear" w:color="auto" w:fill="FFFF99"/>
          <w:rtl/>
        </w:rPr>
        <w:t>בעל 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ספק מורשה</w:t>
      </w:r>
      <w:r w:rsidRPr="0088080B">
        <w:rPr>
          <w:rStyle w:val="default"/>
          <w:rFonts w:cs="FrankRuehl" w:hint="cs"/>
          <w:vanish/>
          <w:sz w:val="22"/>
          <w:szCs w:val="22"/>
          <w:shd w:val="clear" w:color="auto" w:fill="FFFF99"/>
          <w:rtl/>
        </w:rPr>
        <w:t xml:space="preserve"> אחר;</w:t>
      </w:r>
    </w:p>
    <w:p w:rsidR="00B80238" w:rsidRPr="005F78C0" w:rsidRDefault="00B80238" w:rsidP="00BC1D1A">
      <w:pPr>
        <w:pStyle w:val="P00"/>
        <w:spacing w:before="0"/>
        <w:ind w:left="0" w:right="1134"/>
        <w:rPr>
          <w:rStyle w:val="default"/>
          <w:rFonts w:cs="FrankRuehl"/>
          <w:sz w:val="2"/>
          <w:szCs w:val="2"/>
          <w:rtl/>
        </w:rPr>
      </w:pPr>
      <w:r w:rsidRPr="0088080B">
        <w:rPr>
          <w:rStyle w:val="default"/>
          <w:rFonts w:cs="FrankRuehl" w:hint="cs"/>
          <w:vanish/>
          <w:sz w:val="22"/>
          <w:szCs w:val="22"/>
          <w:shd w:val="clear" w:color="auto" w:fill="FFFF99"/>
          <w:rtl/>
        </w:rPr>
        <w:t>(11)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הוראות רישיון</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הוראות רישיון, תקנות ההיתר הכללי או הוראת מינהל</w:t>
      </w:r>
      <w:r w:rsidRPr="0088080B">
        <w:rPr>
          <w:rStyle w:val="default"/>
          <w:rFonts w:cs="FrankRuehl" w:hint="cs"/>
          <w:vanish/>
          <w:sz w:val="22"/>
          <w:szCs w:val="22"/>
          <w:shd w:val="clear" w:color="auto" w:fill="FFFF99"/>
          <w:rtl/>
        </w:rPr>
        <w:t xml:space="preserve"> לעניין נדידה בין-לאומית.</w:t>
      </w:r>
      <w:bookmarkEnd w:id="614"/>
    </w:p>
    <w:p w:rsidR="003E29A4" w:rsidRPr="003E29A4" w:rsidRDefault="003E29A4" w:rsidP="003E29A4">
      <w:pPr>
        <w:pStyle w:val="P00"/>
        <w:spacing w:before="72"/>
        <w:ind w:left="0" w:right="1134"/>
        <w:jc w:val="center"/>
        <w:rPr>
          <w:rStyle w:val="default"/>
          <w:rFonts w:cs="FrankRuehl" w:hint="cs"/>
          <w:b/>
          <w:bCs/>
          <w:sz w:val="22"/>
          <w:szCs w:val="22"/>
          <w:rtl/>
        </w:rPr>
      </w:pPr>
      <w:r w:rsidRPr="003E29A4">
        <w:rPr>
          <w:rStyle w:val="default"/>
          <w:rFonts w:cs="FrankRuehl" w:hint="cs"/>
          <w:b/>
          <w:bCs/>
          <w:sz w:val="22"/>
          <w:szCs w:val="22"/>
          <w:rtl/>
        </w:rPr>
        <w:t>חלק ג'</w:t>
      </w:r>
    </w:p>
    <w:p w:rsidR="0085372C" w:rsidRDefault="0085372C" w:rsidP="0085372C">
      <w:pPr>
        <w:pStyle w:val="P00"/>
        <w:spacing w:before="72"/>
        <w:ind w:left="0" w:right="1134"/>
        <w:rPr>
          <w:rStyle w:val="default"/>
          <w:rFonts w:cs="FrankRuehl" w:hint="cs"/>
          <w:rtl/>
        </w:rPr>
      </w:pPr>
      <w:r>
        <w:rPr>
          <w:rFonts w:hint="cs"/>
          <w:rtl/>
          <w:lang w:eastAsia="en-US"/>
        </w:rPr>
        <w:pict>
          <v:shape id="_x0000_s3180" type="#_x0000_t202" style="position:absolute;left:0;text-align:left;margin-left:470.35pt;margin-top:7.1pt;width:1in;height:11.2pt;z-index:251904000"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(1)</w:t>
      </w:r>
      <w:r>
        <w:rPr>
          <w:rStyle w:val="default"/>
          <w:rFonts w:cs="FrankRuehl" w:hint="cs"/>
          <w:rtl/>
        </w:rPr>
        <w:tab/>
        <w:t>(נמחק);</w:t>
      </w:r>
    </w:p>
    <w:p w:rsidR="0085372C" w:rsidRDefault="0085372C" w:rsidP="0085372C">
      <w:pPr>
        <w:pStyle w:val="P00"/>
        <w:spacing w:before="72"/>
        <w:ind w:left="0" w:right="1134"/>
        <w:rPr>
          <w:rStyle w:val="default"/>
          <w:rFonts w:cs="FrankRuehl" w:hint="cs"/>
          <w:rtl/>
        </w:rPr>
      </w:pPr>
      <w:r w:rsidRPr="0085372C">
        <w:rPr>
          <w:rStyle w:val="default"/>
          <w:rFonts w:cs="FrankRuehl" w:hint="cs"/>
          <w:rtl/>
        </w:rPr>
        <w:pict>
          <v:shape id="_x0000_s3179" type="#_x0000_t202" style="position:absolute;left:0;text-align:left;margin-left:470.35pt;margin-top:7.1pt;width:1in;height:11.2pt;z-index:251902976"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1א)</w:t>
      </w:r>
      <w:r w:rsidRPr="0085372C">
        <w:rPr>
          <w:rStyle w:val="default"/>
          <w:rFonts w:cs="FrankRuehl"/>
          <w:rtl/>
        </w:rPr>
        <w:tab/>
      </w:r>
      <w:r w:rsidRPr="0085372C">
        <w:rPr>
          <w:rStyle w:val="default"/>
          <w:rFonts w:cs="FrankRuehl" w:hint="cs"/>
          <w:rtl/>
        </w:rPr>
        <w:t>הפר הוראה לפי סעיף 4(ד2) או הפר הוראת רישיון בענייני ישראליות, ובכלל זה הוראה לעניין החזקה, התאגדות, ניהול שוטף, או מקום מושבה של ההנהלה בישראל</w:t>
      </w:r>
      <w:r>
        <w:rPr>
          <w:rStyle w:val="default"/>
          <w:rFonts w:cs="FrankRuehl" w:hint="cs"/>
          <w:rtl/>
        </w:rPr>
        <w:t>;</w:t>
      </w:r>
    </w:p>
    <w:p w:rsidR="003E29A4" w:rsidRDefault="003E29A4" w:rsidP="00E96013">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לא הפעיל או לא יישם תכנית מספור בהתאם להוראות השר שניתנו לפי סעיף 5א;</w:t>
      </w:r>
    </w:p>
    <w:p w:rsidR="003E29A4" w:rsidRDefault="003E29A4" w:rsidP="00E96013">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הפר הוראה שנקבעה </w:t>
      </w:r>
      <w:r w:rsidR="00526ABB">
        <w:rPr>
          <w:rStyle w:val="default"/>
          <w:rFonts w:cs="FrankRuehl" w:hint="cs"/>
          <w:rtl/>
        </w:rPr>
        <w:t xml:space="preserve">בתקנות </w:t>
      </w:r>
      <w:r>
        <w:rPr>
          <w:rStyle w:val="default"/>
          <w:rFonts w:cs="FrankRuehl" w:hint="cs"/>
          <w:rtl/>
        </w:rPr>
        <w:t xml:space="preserve">לפי סעיף 12(ב)(1) לעניין </w:t>
      </w:r>
      <w:r w:rsidR="00526ABB" w:rsidRPr="00526ABB">
        <w:rPr>
          <w:rStyle w:val="default"/>
          <w:rFonts w:cs="FrankRuehl" w:hint="cs"/>
          <w:rtl/>
        </w:rPr>
        <w:t xml:space="preserve">תנאים מיוחדים למתן שירותי בזק </w:t>
      </w:r>
      <w:r>
        <w:rPr>
          <w:rStyle w:val="default"/>
          <w:rFonts w:cs="FrankRuehl" w:hint="cs"/>
          <w:rtl/>
        </w:rPr>
        <w:t>שירותי בזק;</w:t>
      </w:r>
    </w:p>
    <w:p w:rsidR="003E29A4" w:rsidRDefault="00E9078B" w:rsidP="00E9078B">
      <w:pPr>
        <w:pStyle w:val="P00"/>
        <w:spacing w:before="72"/>
        <w:ind w:left="0" w:right="1134"/>
        <w:rPr>
          <w:rStyle w:val="default"/>
          <w:rFonts w:cs="FrankRuehl" w:hint="cs"/>
          <w:rtl/>
        </w:rPr>
      </w:pPr>
      <w:r w:rsidRPr="00526ABB">
        <w:rPr>
          <w:rStyle w:val="default"/>
          <w:rFonts w:cs="FrankRuehl" w:hint="cs"/>
          <w:rtl/>
        </w:rPr>
        <w:pict>
          <v:shape id="_x0000_s3026" type="#_x0000_t202" style="position:absolute;left:0;text-align:left;margin-left:470.35pt;margin-top:7.1pt;width:1in;height:16.8pt;z-index:251837440" filled="f" stroked="f">
            <v:textbox inset="1mm,0,1mm,0">
              <w:txbxContent>
                <w:p w:rsidR="00F17E28" w:rsidRDefault="00F17E28" w:rsidP="00E9078B">
                  <w:pPr>
                    <w:spacing w:line="160" w:lineRule="exact"/>
                    <w:jc w:val="left"/>
                    <w:rPr>
                      <w:rFonts w:cs="Miriam" w:hint="cs"/>
                      <w:szCs w:val="18"/>
                      <w:rtl/>
                    </w:rPr>
                  </w:pPr>
                  <w:r>
                    <w:rPr>
                      <w:rFonts w:cs="Miriam" w:hint="cs"/>
                      <w:szCs w:val="18"/>
                      <w:rtl/>
                    </w:rPr>
                    <w:t>(תיקון מס' 57) תשע"ג-2013</w:t>
                  </w:r>
                </w:p>
              </w:txbxContent>
            </v:textbox>
          </v:shape>
        </w:pict>
      </w:r>
      <w:r w:rsidR="003E29A4">
        <w:rPr>
          <w:rStyle w:val="default"/>
          <w:rFonts w:cs="FrankRuehl" w:hint="cs"/>
          <w:rtl/>
        </w:rPr>
        <w:t>(4)</w:t>
      </w:r>
      <w:r w:rsidR="003E29A4">
        <w:rPr>
          <w:rStyle w:val="default"/>
          <w:rFonts w:cs="FrankRuehl" w:hint="cs"/>
          <w:rtl/>
        </w:rPr>
        <w:tab/>
        <w:t xml:space="preserve">הפר הוראה לפי </w:t>
      </w:r>
      <w:r w:rsidRPr="00E9078B">
        <w:rPr>
          <w:rStyle w:val="default"/>
          <w:rFonts w:cs="FrankRuehl" w:hint="cs"/>
          <w:rtl/>
        </w:rPr>
        <w:t>סעיפים 15 ו-17(ב) או (ג)</w:t>
      </w:r>
      <w:r w:rsidR="003E29A4">
        <w:rPr>
          <w:rStyle w:val="default"/>
          <w:rFonts w:cs="FrankRuehl" w:hint="cs"/>
          <w:rtl/>
        </w:rPr>
        <w:t xml:space="preserve"> לעניין תשלומים בעד שירות בזק או הפר תנאים של סל תשלומים חלופי שהוצע לפי סעיף 15א;</w:t>
      </w:r>
    </w:p>
    <w:p w:rsidR="003E29A4" w:rsidRDefault="003E29A4" w:rsidP="00E9601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השימוש בתדרים שהוקצו לו;</w:t>
      </w:r>
    </w:p>
    <w:p w:rsidR="003E29A4" w:rsidRDefault="003E29A4" w:rsidP="00E96013">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 xml:space="preserve">לעניין מניעת הפרעות </w:t>
      </w:r>
      <w:r w:rsidR="00526ABB">
        <w:rPr>
          <w:rStyle w:val="default"/>
          <w:rFonts w:cs="FrankRuehl" w:hint="cs"/>
          <w:rtl/>
        </w:rPr>
        <w:t>לרשתות</w:t>
      </w:r>
      <w:r>
        <w:rPr>
          <w:rStyle w:val="default"/>
          <w:rFonts w:cs="FrankRuehl" w:hint="cs"/>
          <w:rtl/>
        </w:rPr>
        <w:t xml:space="preserve"> בזק ומערכות אלחוט אחרות הפועלות כדין;</w:t>
      </w:r>
    </w:p>
    <w:p w:rsidR="003E29A4" w:rsidRDefault="0085372C" w:rsidP="0085372C">
      <w:pPr>
        <w:pStyle w:val="P00"/>
        <w:spacing w:before="72"/>
        <w:ind w:left="0" w:right="1134"/>
        <w:rPr>
          <w:rStyle w:val="default"/>
          <w:rFonts w:cs="FrankRuehl"/>
          <w:rtl/>
        </w:rPr>
      </w:pPr>
      <w:r w:rsidRPr="0085372C">
        <w:rPr>
          <w:rStyle w:val="default"/>
          <w:rFonts w:cs="FrankRuehl" w:hint="cs"/>
          <w:rtl/>
        </w:rPr>
        <w:pict>
          <v:shape id="_x0000_s3181" type="#_x0000_t202" style="position:absolute;left:0;text-align:left;margin-left:470.35pt;margin-top:7.1pt;width:1in;height:11.2pt;z-index:251905024"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3E29A4">
        <w:rPr>
          <w:rStyle w:val="default"/>
          <w:rFonts w:cs="FrankRuehl" w:hint="cs"/>
          <w:rtl/>
        </w:rPr>
        <w:t>7)</w:t>
      </w:r>
      <w:r w:rsidR="003E29A4">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sidR="003E29A4">
        <w:rPr>
          <w:rStyle w:val="default"/>
          <w:rFonts w:cs="FrankRuehl" w:hint="cs"/>
          <w:rtl/>
        </w:rPr>
        <w:t xml:space="preserve">בענייני ביטחון, ובכלל זה הוראה לעניין סיווג ביטחוני </w:t>
      </w:r>
      <w:r w:rsidRPr="0085372C">
        <w:rPr>
          <w:rStyle w:val="default"/>
          <w:rFonts w:cs="FrankRuehl" w:hint="cs"/>
          <w:rtl/>
        </w:rPr>
        <w:t xml:space="preserve">או לעניין אישור אחר הנדרש כתנאי למינוי נושא משרה, או בעל תפקיד אחר </w:t>
      </w:r>
      <w:r w:rsidR="00526ABB">
        <w:rPr>
          <w:rStyle w:val="default"/>
          <w:rFonts w:cs="FrankRuehl" w:hint="cs"/>
          <w:rtl/>
        </w:rPr>
        <w:t>בספק המורשה</w:t>
      </w:r>
      <w:r w:rsidRPr="0085372C">
        <w:rPr>
          <w:rStyle w:val="default"/>
          <w:rFonts w:cs="FrankRuehl" w:hint="cs"/>
          <w:rtl/>
        </w:rPr>
        <w:t>, או הוראות לעניין סיווג ביטחוני של ספק שירות והתנאים להעסקתו</w:t>
      </w:r>
      <w:r w:rsidR="003E29A4">
        <w:rPr>
          <w:rStyle w:val="default"/>
          <w:rFonts w:cs="FrankRuehl" w:hint="cs"/>
          <w:rtl/>
        </w:rPr>
        <w:t xml:space="preserve">, השתתפות משקיף בישיבות דירקטוריון של </w:t>
      </w:r>
      <w:r w:rsidR="00526ABB">
        <w:rPr>
          <w:rStyle w:val="default"/>
          <w:rFonts w:cs="FrankRuehl" w:hint="cs"/>
          <w:rtl/>
        </w:rPr>
        <w:t>הספק המורשה</w:t>
      </w:r>
      <w:r w:rsidR="003E29A4">
        <w:rPr>
          <w:rStyle w:val="default"/>
          <w:rFonts w:cs="FrankRuehl" w:hint="cs"/>
          <w:rtl/>
        </w:rPr>
        <w:t>, לרבות ועדת דירקטוריון, או לעניין מסירת מידע למשקיף כאמור;</w:t>
      </w:r>
    </w:p>
    <w:p w:rsidR="0085372C" w:rsidRDefault="0085372C" w:rsidP="0085372C">
      <w:pPr>
        <w:pStyle w:val="P00"/>
        <w:spacing w:before="72"/>
        <w:ind w:left="0" w:right="1134"/>
        <w:rPr>
          <w:rStyle w:val="default"/>
          <w:rFonts w:cs="FrankRuehl"/>
          <w:rtl/>
        </w:rPr>
      </w:pPr>
      <w:r w:rsidRPr="0085372C">
        <w:rPr>
          <w:rStyle w:val="default"/>
          <w:rFonts w:cs="FrankRuehl" w:hint="cs"/>
          <w:rtl/>
        </w:rPr>
        <w:pict>
          <v:shape id="_x0000_s3182" type="#_x0000_t202" style="position:absolute;left:0;text-align:left;margin-left:470.35pt;margin-top:7.1pt;width:1in;height:11.2pt;z-index:251906048"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7א)</w:t>
      </w:r>
      <w:r w:rsidRPr="0085372C">
        <w:rPr>
          <w:rStyle w:val="default"/>
          <w:rFonts w:cs="FrankRuehl"/>
          <w:rtl/>
        </w:rPr>
        <w:tab/>
      </w:r>
      <w:r w:rsidRPr="0085372C">
        <w:rPr>
          <w:rStyle w:val="default"/>
          <w:rFonts w:cs="FrankRuehl" w:hint="cs"/>
          <w:rtl/>
        </w:rPr>
        <w:t xml:space="preserve">הפר </w:t>
      </w:r>
      <w:r w:rsidR="00526ABB" w:rsidRPr="00526ABB">
        <w:rPr>
          <w:rStyle w:val="default"/>
          <w:rFonts w:cs="FrankRuehl" w:hint="cs"/>
          <w:rtl/>
        </w:rPr>
        <w:t xml:space="preserve">הוראת רישיון, תקנה מתקנות ההיתר הכללי או הוראת מינהל </w:t>
      </w:r>
      <w:r w:rsidRPr="0085372C">
        <w:rPr>
          <w:rStyle w:val="default"/>
          <w:rFonts w:cs="FrankRuehl" w:hint="cs"/>
          <w:rtl/>
        </w:rPr>
        <w:t>לעניין אבטחת מידע או אי-גילוי מידע מסווג</w:t>
      </w:r>
      <w:r>
        <w:rPr>
          <w:rStyle w:val="default"/>
          <w:rFonts w:cs="FrankRuehl" w:hint="cs"/>
          <w:rtl/>
        </w:rPr>
        <w:t>;</w:t>
      </w:r>
    </w:p>
    <w:p w:rsidR="003E29A4" w:rsidRDefault="003E29A4" w:rsidP="003E29A4">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או הוראה שניתנה מכוח</w:t>
      </w:r>
      <w:r w:rsidR="00526ABB">
        <w:rPr>
          <w:rStyle w:val="default"/>
          <w:rFonts w:cs="FrankRuehl" w:hint="cs"/>
          <w:rtl/>
        </w:rPr>
        <w:t>ם</w:t>
      </w:r>
      <w:r>
        <w:rPr>
          <w:rStyle w:val="default"/>
          <w:rFonts w:cs="FrankRuehl" w:hint="cs"/>
          <w:rtl/>
        </w:rPr>
        <w:t xml:space="preserve"> לעניין הקמה, התקנה, תחזוקה, תפעול ועדכון של רשת בזק והקניית יכולות טכנולוגיות חדישות לשם מתן שירותים באמצעותה, ובכלל זה דרישות טכניות וטיב שירות בעניינים האמורים, והוראות לעניין עריכת בדיקות, רישום של בדיקות ותקלות ביומן התחזוקה ותיקון ליקויים ופגמים;</w:t>
      </w:r>
    </w:p>
    <w:p w:rsidR="003E29A4" w:rsidRDefault="003E29A4" w:rsidP="003E29A4">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הפר </w:t>
      </w:r>
      <w:r w:rsidR="00526ABB" w:rsidRPr="00526ABB">
        <w:rPr>
          <w:rStyle w:val="default"/>
          <w:rFonts w:cs="FrankRuehl" w:hint="cs"/>
          <w:rtl/>
        </w:rPr>
        <w:t xml:space="preserve">הוראת רישיון, תקנה מתקנות ההיתר הכללי או הוראת מינהל </w:t>
      </w:r>
      <w:r>
        <w:rPr>
          <w:rStyle w:val="default"/>
          <w:rFonts w:cs="FrankRuehl" w:hint="cs"/>
          <w:rtl/>
        </w:rPr>
        <w:t>לעניין ערבות או ביטוח;</w:t>
      </w:r>
    </w:p>
    <w:p w:rsidR="003E29A4" w:rsidRDefault="003E29A4" w:rsidP="003E29A4">
      <w:pPr>
        <w:pStyle w:val="P00"/>
        <w:spacing w:before="72"/>
        <w:ind w:left="0" w:right="1134"/>
        <w:rPr>
          <w:rStyle w:val="default"/>
          <w:rFonts w:cs="FrankRuehl"/>
          <w:rtl/>
        </w:rPr>
      </w:pPr>
      <w:r>
        <w:rPr>
          <w:rStyle w:val="default"/>
          <w:rFonts w:cs="FrankRuehl" w:hint="cs"/>
          <w:rtl/>
        </w:rPr>
        <w:t>(10)</w:t>
      </w:r>
      <w:r>
        <w:rPr>
          <w:rStyle w:val="default"/>
          <w:rFonts w:cs="FrankRuehl" w:hint="cs"/>
          <w:rtl/>
        </w:rPr>
        <w:tab/>
        <w:t>השיק סל שירותים משותף בלא אישור המנהל</w:t>
      </w:r>
      <w:r w:rsidR="0085372C">
        <w:rPr>
          <w:rStyle w:val="default"/>
          <w:rFonts w:cs="FrankRuehl" w:hint="cs"/>
          <w:rtl/>
        </w:rPr>
        <w:t>;</w:t>
      </w:r>
    </w:p>
    <w:p w:rsidR="0085372C" w:rsidRDefault="0085372C" w:rsidP="0085372C">
      <w:pPr>
        <w:pStyle w:val="P00"/>
        <w:spacing w:before="72"/>
        <w:ind w:left="0" w:right="1134"/>
        <w:rPr>
          <w:rStyle w:val="default"/>
          <w:rFonts w:cs="FrankRuehl" w:hint="cs"/>
          <w:rtl/>
        </w:rPr>
      </w:pPr>
      <w:r w:rsidRPr="0085372C">
        <w:rPr>
          <w:rStyle w:val="default"/>
          <w:rFonts w:cs="FrankRuehl" w:hint="cs"/>
          <w:rtl/>
        </w:rPr>
        <w:pict>
          <v:shape id="_x0000_s3183" type="#_x0000_t202" style="position:absolute;left:0;text-align:left;margin-left:470.35pt;margin-top:7.1pt;width:1in;height:11.2pt;z-index:251907072"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11)</w:t>
      </w:r>
      <w:r w:rsidRPr="0085372C">
        <w:rPr>
          <w:rStyle w:val="default"/>
          <w:rFonts w:cs="FrankRuehl"/>
          <w:rtl/>
        </w:rPr>
        <w:tab/>
      </w:r>
      <w:r w:rsidRPr="0085372C">
        <w:rPr>
          <w:rStyle w:val="default"/>
          <w:rFonts w:cs="FrankRuehl" w:hint="cs"/>
          <w:rtl/>
        </w:rPr>
        <w:t>הפר הוראת רישיון לעניין רשת לוויינית ישראלית ובכלל כך רישום, מימוש ותפעול</w:t>
      </w:r>
      <w:r>
        <w:rPr>
          <w:rStyle w:val="default"/>
          <w:rFonts w:cs="FrankRuehl" w:hint="cs"/>
          <w:rtl/>
        </w:rPr>
        <w:t>;</w:t>
      </w:r>
    </w:p>
    <w:p w:rsidR="0085372C" w:rsidRDefault="0085372C" w:rsidP="0085372C">
      <w:pPr>
        <w:pStyle w:val="P00"/>
        <w:spacing w:before="72"/>
        <w:ind w:left="0" w:right="1134"/>
        <w:rPr>
          <w:rStyle w:val="default"/>
          <w:rFonts w:cs="FrankRuehl" w:hint="cs"/>
          <w:rtl/>
        </w:rPr>
      </w:pPr>
      <w:r w:rsidRPr="0085372C">
        <w:rPr>
          <w:rStyle w:val="default"/>
          <w:rFonts w:cs="FrankRuehl" w:hint="cs"/>
          <w:rtl/>
        </w:rPr>
        <w:pict>
          <v:shape id="_x0000_s3184" type="#_x0000_t202" style="position:absolute;left:0;text-align:left;margin-left:470.35pt;margin-top:7.1pt;width:1in;height:11.2pt;z-index:251908096"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12)</w:t>
      </w:r>
      <w:r w:rsidRPr="0085372C">
        <w:rPr>
          <w:rStyle w:val="default"/>
          <w:rFonts w:cs="FrankRuehl"/>
          <w:rtl/>
        </w:rPr>
        <w:tab/>
      </w:r>
      <w:r w:rsidRPr="0085372C">
        <w:rPr>
          <w:rStyle w:val="default"/>
          <w:rFonts w:cs="FrankRuehl" w:hint="cs"/>
          <w:rtl/>
        </w:rPr>
        <w:t xml:space="preserve">הפר </w:t>
      </w:r>
      <w:r w:rsidR="00526ABB" w:rsidRPr="00526ABB">
        <w:rPr>
          <w:rStyle w:val="default"/>
          <w:rFonts w:cs="FrankRuehl" w:hint="cs"/>
          <w:rtl/>
        </w:rPr>
        <w:t xml:space="preserve">הוראת רישיון, תקנה מתקנות ההיתר הכללי או הוראת מינהל </w:t>
      </w:r>
      <w:r w:rsidRPr="0085372C">
        <w:rPr>
          <w:rStyle w:val="default"/>
          <w:rFonts w:cs="FrankRuehl" w:hint="cs"/>
          <w:rtl/>
        </w:rPr>
        <w:t>לעניין תנאים שעליו לקיים כדי לאפשר למנוייו לקבל התרעות בחירום (מסר אישי)</w:t>
      </w:r>
      <w:r>
        <w:rPr>
          <w:rStyle w:val="default"/>
          <w:rFonts w:cs="FrankRuehl" w:hint="cs"/>
          <w:rtl/>
        </w:rPr>
        <w:t>;</w:t>
      </w:r>
    </w:p>
    <w:p w:rsidR="0085372C" w:rsidRDefault="0085372C" w:rsidP="0085372C">
      <w:pPr>
        <w:pStyle w:val="P00"/>
        <w:spacing w:before="72"/>
        <w:ind w:left="0" w:right="1134"/>
        <w:rPr>
          <w:rStyle w:val="default"/>
          <w:rFonts w:cs="FrankRuehl"/>
          <w:rtl/>
        </w:rPr>
      </w:pPr>
      <w:r w:rsidRPr="0085372C">
        <w:rPr>
          <w:rStyle w:val="default"/>
          <w:rFonts w:cs="FrankRuehl" w:hint="cs"/>
          <w:rtl/>
        </w:rPr>
        <w:pict>
          <v:shape id="_x0000_s3185" type="#_x0000_t202" style="position:absolute;left:0;text-align:left;margin-left:470.35pt;margin-top:7.1pt;width:1in;height:11.2pt;z-index:251909120"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13)</w:t>
      </w:r>
      <w:r w:rsidRPr="0085372C">
        <w:rPr>
          <w:rStyle w:val="default"/>
          <w:rFonts w:cs="FrankRuehl"/>
          <w:rtl/>
        </w:rPr>
        <w:tab/>
      </w:r>
      <w:r w:rsidRPr="0085372C">
        <w:rPr>
          <w:rStyle w:val="default"/>
          <w:rFonts w:cs="FrankRuehl" w:hint="cs"/>
          <w:rtl/>
        </w:rPr>
        <w:t xml:space="preserve">הפר </w:t>
      </w:r>
      <w:r w:rsidR="00526ABB" w:rsidRPr="00526ABB">
        <w:rPr>
          <w:rStyle w:val="default"/>
          <w:rFonts w:cs="FrankRuehl" w:hint="cs"/>
          <w:rtl/>
        </w:rPr>
        <w:t xml:space="preserve">הוראת רישיון, תקנה מתקנות ההיתר הכללי או הוראת מינהל </w:t>
      </w:r>
      <w:r w:rsidRPr="0085372C">
        <w:rPr>
          <w:rStyle w:val="default"/>
          <w:rFonts w:cs="FrankRuehl" w:hint="cs"/>
          <w:rtl/>
        </w:rPr>
        <w:t>לעניין היערכות להבטחת הרציפות התפקודית בחירום</w:t>
      </w:r>
      <w:r>
        <w:rPr>
          <w:rStyle w:val="default"/>
          <w:rFonts w:cs="FrankRuehl" w:hint="cs"/>
          <w:rtl/>
        </w:rPr>
        <w:t>;</w:t>
      </w:r>
    </w:p>
    <w:p w:rsidR="0085372C" w:rsidRDefault="0085372C" w:rsidP="0085372C">
      <w:pPr>
        <w:pStyle w:val="P00"/>
        <w:spacing w:before="72"/>
        <w:ind w:left="0" w:right="1134"/>
        <w:rPr>
          <w:rStyle w:val="default"/>
          <w:rFonts w:cs="FrankRuehl" w:hint="cs"/>
          <w:rtl/>
        </w:rPr>
      </w:pPr>
      <w:r w:rsidRPr="0085372C">
        <w:rPr>
          <w:rStyle w:val="default"/>
          <w:rFonts w:cs="FrankRuehl" w:hint="cs"/>
          <w:rtl/>
        </w:rPr>
        <w:pict>
          <v:shape id="_x0000_s3186" type="#_x0000_t202" style="position:absolute;left:0;text-align:left;margin-left:470.35pt;margin-top:7.1pt;width:1in;height:11.2pt;z-index:251910144" filled="f" stroked="f">
            <v:textbox inset="1mm,0,1mm,0">
              <w:txbxContent>
                <w:p w:rsidR="00F17E28" w:rsidRDefault="00F17E28" w:rsidP="0085372C">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5372C">
        <w:rPr>
          <w:rStyle w:val="default"/>
          <w:rFonts w:cs="FrankRuehl" w:hint="cs"/>
          <w:rtl/>
        </w:rPr>
        <w:t>14)</w:t>
      </w:r>
      <w:r w:rsidRPr="0085372C">
        <w:rPr>
          <w:rStyle w:val="default"/>
          <w:rFonts w:cs="FrankRuehl"/>
          <w:rtl/>
        </w:rPr>
        <w:tab/>
      </w:r>
      <w:r w:rsidRPr="0085372C">
        <w:rPr>
          <w:rStyle w:val="default"/>
          <w:rFonts w:cs="FrankRuehl" w:hint="cs"/>
          <w:rtl/>
        </w:rPr>
        <w:t xml:space="preserve">הפר </w:t>
      </w:r>
      <w:r w:rsidR="00526ABB" w:rsidRPr="00526ABB">
        <w:rPr>
          <w:rStyle w:val="default"/>
          <w:rFonts w:cs="FrankRuehl" w:hint="cs"/>
          <w:rtl/>
        </w:rPr>
        <w:t xml:space="preserve">הוראת רישיון, תקנה מתקנות ההיתר הכללי או הוראת מינהל </w:t>
      </w:r>
      <w:r w:rsidRPr="0085372C">
        <w:rPr>
          <w:rStyle w:val="default"/>
          <w:rFonts w:cs="FrankRuehl" w:hint="cs"/>
          <w:rtl/>
        </w:rPr>
        <w:t>לעניין נקודת גישה.</w:t>
      </w: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bookmarkStart w:id="615" w:name="Rov580"/>
      <w:r w:rsidRPr="0088080B">
        <w:rPr>
          <w:rStyle w:val="default"/>
          <w:rFonts w:cs="FrankRuehl" w:hint="cs"/>
          <w:vanish/>
          <w:color w:val="FF0000"/>
          <w:szCs w:val="20"/>
          <w:shd w:val="clear" w:color="auto" w:fill="FFFF99"/>
          <w:rtl/>
        </w:rPr>
        <w:t>מיום 1.8.2013</w:t>
      </w:r>
    </w:p>
    <w:p w:rsidR="00E9078B" w:rsidRPr="0088080B" w:rsidRDefault="00E9078B" w:rsidP="00E907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47"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140 (</w:t>
      </w:r>
      <w:hyperlink r:id="rId1848"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E9078B" w:rsidRPr="0088080B" w:rsidRDefault="00E9078B" w:rsidP="00E9078B">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 xml:space="preserve">הפר הוראה לפי </w:t>
      </w:r>
      <w:r w:rsidRPr="0088080B">
        <w:rPr>
          <w:rStyle w:val="default"/>
          <w:rFonts w:cs="FrankRuehl" w:hint="cs"/>
          <w:strike/>
          <w:vanish/>
          <w:sz w:val="22"/>
          <w:szCs w:val="22"/>
          <w:shd w:val="clear" w:color="auto" w:fill="FFFF99"/>
          <w:rtl/>
        </w:rPr>
        <w:t>סעיף 15</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סעיפים 15 ו-17(ב) או (ג)</w:t>
      </w:r>
      <w:r w:rsidRPr="0088080B">
        <w:rPr>
          <w:rStyle w:val="default"/>
          <w:rFonts w:cs="FrankRuehl" w:hint="cs"/>
          <w:vanish/>
          <w:sz w:val="22"/>
          <w:szCs w:val="22"/>
          <w:shd w:val="clear" w:color="auto" w:fill="FFFF99"/>
          <w:rtl/>
        </w:rPr>
        <w:t xml:space="preserve"> לעניין תשלומים בעד שירות בזק או הפר תנאים של סל תשלומים חלופי שהוצע לפי סעיף 15א;</w:t>
      </w:r>
    </w:p>
    <w:p w:rsidR="00BC1D1A" w:rsidRPr="0088080B" w:rsidRDefault="00BC1D1A" w:rsidP="00BC1D1A">
      <w:pPr>
        <w:pStyle w:val="P00"/>
        <w:spacing w:before="0"/>
        <w:ind w:left="0" w:right="1134"/>
        <w:rPr>
          <w:rStyle w:val="default"/>
          <w:rFonts w:cs="FrankRuehl"/>
          <w:vanish/>
          <w:szCs w:val="20"/>
          <w:shd w:val="clear" w:color="auto" w:fill="FFFF99"/>
          <w:rtl/>
        </w:rPr>
      </w:pPr>
    </w:p>
    <w:p w:rsidR="00BC1D1A" w:rsidRPr="0088080B" w:rsidRDefault="00BC1D1A" w:rsidP="00BC1D1A">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22.5.2018</w:t>
      </w:r>
    </w:p>
    <w:p w:rsidR="00BC1D1A" w:rsidRPr="0088080B" w:rsidRDefault="00BC1D1A" w:rsidP="00BC1D1A">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צו תשע"ח-2018</w:t>
      </w:r>
    </w:p>
    <w:p w:rsidR="00BC1D1A" w:rsidRPr="0088080B" w:rsidRDefault="00BC1D1A" w:rsidP="00BC1D1A">
      <w:pPr>
        <w:pStyle w:val="P00"/>
        <w:spacing w:before="0"/>
        <w:ind w:left="0" w:right="1134"/>
        <w:rPr>
          <w:rStyle w:val="default"/>
          <w:rFonts w:cs="FrankRuehl"/>
          <w:vanish/>
          <w:szCs w:val="20"/>
          <w:shd w:val="clear" w:color="auto" w:fill="FFFF99"/>
          <w:rtl/>
        </w:rPr>
      </w:pPr>
      <w:hyperlink r:id="rId1849" w:history="1">
        <w:r w:rsidRPr="0088080B">
          <w:rPr>
            <w:rStyle w:val="Hyperlink"/>
            <w:rFonts w:hint="cs"/>
            <w:vanish/>
            <w:szCs w:val="20"/>
            <w:shd w:val="clear" w:color="auto" w:fill="FFFF99"/>
            <w:rtl/>
          </w:rPr>
          <w:t>ק"ת תשע"ח מס' 8005</w:t>
        </w:r>
      </w:hyperlink>
      <w:r w:rsidRPr="0088080B">
        <w:rPr>
          <w:rStyle w:val="default"/>
          <w:rFonts w:cs="FrankRuehl" w:hint="cs"/>
          <w:vanish/>
          <w:szCs w:val="20"/>
          <w:shd w:val="clear" w:color="auto" w:fill="FFFF99"/>
          <w:rtl/>
        </w:rPr>
        <w:t xml:space="preserve"> מיום 22.5.2018 עמ' 1988</w:t>
      </w:r>
    </w:p>
    <w:p w:rsidR="00DD7842" w:rsidRPr="0088080B" w:rsidRDefault="00DD7842" w:rsidP="00DD7842">
      <w:pPr>
        <w:pStyle w:val="P0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(1)</w:t>
      </w:r>
      <w:r w:rsidRPr="0088080B">
        <w:rPr>
          <w:rStyle w:val="default"/>
          <w:rFonts w:cs="FrankRuehl" w:hint="cs"/>
          <w:strike/>
          <w:vanish/>
          <w:sz w:val="22"/>
          <w:szCs w:val="22"/>
          <w:shd w:val="clear" w:color="auto" w:fill="FFFF99"/>
          <w:rtl/>
        </w:rPr>
        <w:tab/>
        <w:t>הפר את הוראת סעיף 4ז לעניין התניית שירות בשירות או הוראת רישיון לעניין זה, או הפר הוראת רישיון האוסרת התניית שירות או מתן הטבה למנוי ברכישת ציוד קצה;</w:t>
      </w:r>
    </w:p>
    <w:p w:rsidR="00DD7842" w:rsidRPr="0088080B" w:rsidRDefault="00DD7842" w:rsidP="00DD7842">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הוראה לפי סעיף 4(ד2) או הפר הוראת רישיון בענייני ישראליות, ובכלל זה הוראה לעניין החזקה, התאגדות, ניהול שוטף, או מקום מושבה של ההנהלה בישראל;</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לא הפעיל או לא יישם תכנית מספור בהתאם להוראות השר שניתנו לפי סעיף 5א;</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הפר הוראה שנקבעה לפי סעיף 12(ב)(1) עד (4) לעניין ביצוע פעולות בזק ומתן שירותי בזק;</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הפר הוראה לפי סעיפים 15 ו-17(ב) או (ג) לעניין תשלומים בעד שירות בזק או הפר תנאים של סל תשלומים חלופי שהוצע לפי סעיף 15א;</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הפר הוראת רישיון לעניין השימוש בתדרים שהוקצו לו;</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הפר הוראת רישיון לעניין מניעת הפרעות למערכות בזק ומערכות אלחוט אחרות הפועלות כדין;</w:t>
      </w:r>
    </w:p>
    <w:p w:rsidR="00DD7842" w:rsidRPr="0088080B" w:rsidRDefault="00DD7842" w:rsidP="00DD7842">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 xml:space="preserve">הפר הוראת רישיון בענייני ביטחון, ובכלל זה הוראה לעניין סיווג ביטחוני </w:t>
      </w:r>
      <w:r w:rsidRPr="0088080B">
        <w:rPr>
          <w:rStyle w:val="default"/>
          <w:rFonts w:cs="FrankRuehl" w:hint="cs"/>
          <w:strike/>
          <w:vanish/>
          <w:sz w:val="22"/>
          <w:szCs w:val="22"/>
          <w:shd w:val="clear" w:color="auto" w:fill="FFFF99"/>
          <w:rtl/>
        </w:rPr>
        <w:t>של נושא משרה</w:t>
      </w:r>
      <w:r w:rsidRPr="0088080B">
        <w:rPr>
          <w:rStyle w:val="default"/>
          <w:rFonts w:cs="FrankRuehl" w:hint="cs"/>
          <w:vanish/>
          <w:sz w:val="22"/>
          <w:szCs w:val="22"/>
          <w:shd w:val="clear" w:color="auto" w:fill="FFFF99"/>
          <w:rtl/>
        </w:rPr>
        <w:t xml:space="preserve"> </w:t>
      </w:r>
      <w:r w:rsidRPr="0088080B">
        <w:rPr>
          <w:rStyle w:val="default"/>
          <w:rFonts w:cs="FrankRuehl" w:hint="cs"/>
          <w:vanish/>
          <w:sz w:val="22"/>
          <w:szCs w:val="22"/>
          <w:u w:val="single"/>
          <w:shd w:val="clear" w:color="auto" w:fill="FFFF99"/>
          <w:rtl/>
        </w:rPr>
        <w:t>או לעניין אישור אחר הנדרש כתנאי למינוי נושא משרה, או בעל תפקיד אחר בבעל הרישיון, או הוראות לעניין סיווג ביטחוני של ספק שירות והתנאים להעסקתו</w:t>
      </w:r>
      <w:r w:rsidRPr="0088080B">
        <w:rPr>
          <w:rStyle w:val="default"/>
          <w:rFonts w:cs="FrankRuehl" w:hint="cs"/>
          <w:vanish/>
          <w:sz w:val="22"/>
          <w:szCs w:val="22"/>
          <w:shd w:val="clear" w:color="auto" w:fill="FFFF99"/>
          <w:rtl/>
        </w:rPr>
        <w:t>, השתתפות משקיף בישיבות דירקטוריון של בעל הרישיון, לרבות ועדת דירקטוריון, או לעניין מסירת מידע למשקיף כאמור;</w:t>
      </w:r>
    </w:p>
    <w:p w:rsidR="00DD7842" w:rsidRPr="0088080B" w:rsidRDefault="00DD7842" w:rsidP="00DD7842">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(7א)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אבטחת מידע או אי-גילוי מידע מסווג;</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הפר הוראת רישיון או הוראה שניתנה מכוחו לעניין הקמה, התקנה, תחזוקה, תפעול ועדכון של רשת בזק ציבורית והקניית יכולות טכנולוגיות חדישות לשם מתן שירותים באמצעותה, ובכלל זה דרישות טכניות וטיב שירות בעניינים האמורים, והוראות לעניין עריכת בדיקות, רישום של בדיקות ותקלות ביומן התחזוקה ותיקון ליקויים ופגמים;</w:t>
      </w:r>
    </w:p>
    <w:p w:rsidR="00DD7842" w:rsidRPr="0088080B" w:rsidRDefault="00DD7842" w:rsidP="00DD7842">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הפר הוראת רישיון לעניין ערבות או ביטוח;</w:t>
      </w:r>
    </w:p>
    <w:p w:rsidR="00DD7842" w:rsidRPr="0088080B" w:rsidRDefault="00DD7842" w:rsidP="00DD7842">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השיק סל שירותים משותף בלא אישור המנהל;</w:t>
      </w:r>
    </w:p>
    <w:p w:rsidR="00DD7842" w:rsidRPr="0088080B" w:rsidRDefault="00DD7842" w:rsidP="00DD7842">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רשת לוויינית ישראלית ובכלל כך רישום, מימוש ותפעול;</w:t>
      </w:r>
    </w:p>
    <w:p w:rsidR="00DD7842" w:rsidRPr="0088080B" w:rsidRDefault="00DD7842" w:rsidP="00DD7842">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(12)</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תנאים שעליו לקיים כדי לאפשר למנוייו לקבל התרעות בחירום (מסר אישי);</w:t>
      </w:r>
    </w:p>
    <w:p w:rsidR="00DD7842" w:rsidRPr="0088080B" w:rsidRDefault="00DD7842" w:rsidP="00DD7842">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(13)</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היערכות להבטחת הרציפות התפקודית בחירום;</w:t>
      </w:r>
    </w:p>
    <w:p w:rsidR="00DD7842" w:rsidRPr="0088080B" w:rsidRDefault="00DD7842" w:rsidP="00DD7842">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(14)</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נקודת גישה.</w:t>
      </w:r>
    </w:p>
    <w:p w:rsidR="00DD7842" w:rsidRPr="0088080B" w:rsidRDefault="00DD7842" w:rsidP="00DD7842">
      <w:pPr>
        <w:pStyle w:val="P00"/>
        <w:spacing w:before="0"/>
        <w:ind w:left="0" w:right="1134"/>
        <w:rPr>
          <w:rStyle w:val="default"/>
          <w:rFonts w:ascii="FrankRuehl" w:hAnsi="FrankRuehl" w:cs="FrankRuehl"/>
          <w:vanish/>
          <w:szCs w:val="20"/>
          <w:shd w:val="clear" w:color="auto" w:fill="FFFF99"/>
          <w:rtl/>
        </w:rPr>
      </w:pPr>
    </w:p>
    <w:p w:rsidR="00DD7842" w:rsidRPr="0088080B" w:rsidRDefault="00DD7842" w:rsidP="00DD7842">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DD7842" w:rsidRPr="0088080B" w:rsidRDefault="00DD7842" w:rsidP="00DD7842">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DD7842" w:rsidRPr="0088080B" w:rsidRDefault="00DD7842" w:rsidP="00DD7842">
      <w:pPr>
        <w:pStyle w:val="P00"/>
        <w:spacing w:before="0"/>
        <w:ind w:left="0" w:right="1134"/>
        <w:rPr>
          <w:rStyle w:val="default"/>
          <w:rFonts w:ascii="FrankRuehl" w:hAnsi="FrankRuehl" w:cs="FrankRuehl"/>
          <w:vanish/>
          <w:szCs w:val="20"/>
          <w:shd w:val="clear" w:color="auto" w:fill="FFFF99"/>
          <w:rtl/>
        </w:rPr>
      </w:pPr>
      <w:hyperlink r:id="rId1850"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w:t>
      </w:r>
      <w:r w:rsidR="00E001A2" w:rsidRPr="0088080B">
        <w:rPr>
          <w:rStyle w:val="default"/>
          <w:rFonts w:ascii="FrankRuehl" w:hAnsi="FrankRuehl" w:cs="FrankRuehl" w:hint="cs"/>
          <w:vanish/>
          <w:szCs w:val="20"/>
          <w:shd w:val="clear" w:color="auto" w:fill="FFFF99"/>
          <w:rtl/>
        </w:rPr>
        <w:t xml:space="preserve"> 934,</w:t>
      </w:r>
      <w:r w:rsidRPr="0088080B">
        <w:rPr>
          <w:rStyle w:val="default"/>
          <w:rFonts w:ascii="FrankRuehl" w:hAnsi="FrankRuehl" w:cs="FrankRuehl"/>
          <w:vanish/>
          <w:szCs w:val="20"/>
          <w:shd w:val="clear" w:color="auto" w:fill="FFFF99"/>
          <w:rtl/>
        </w:rPr>
        <w:t xml:space="preserve">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51"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BC1D1A" w:rsidRPr="0088080B" w:rsidRDefault="00BC1D1A" w:rsidP="00BC1D1A">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r>
      <w:r w:rsidR="00DD7842" w:rsidRPr="0088080B">
        <w:rPr>
          <w:rStyle w:val="default"/>
          <w:rFonts w:cs="FrankRuehl" w:hint="cs"/>
          <w:vanish/>
          <w:sz w:val="22"/>
          <w:szCs w:val="22"/>
          <w:shd w:val="clear" w:color="auto" w:fill="FFFF99"/>
          <w:rtl/>
        </w:rPr>
        <w:t>(נמחק)</w:t>
      </w:r>
      <w:r w:rsidRPr="0088080B">
        <w:rPr>
          <w:rStyle w:val="default"/>
          <w:rFonts w:cs="FrankRuehl" w:hint="cs"/>
          <w:vanish/>
          <w:sz w:val="22"/>
          <w:szCs w:val="22"/>
          <w:shd w:val="clear" w:color="auto" w:fill="FFFF99"/>
          <w:rtl/>
        </w:rPr>
        <w:t>;</w:t>
      </w:r>
    </w:p>
    <w:p w:rsidR="0085372C" w:rsidRPr="0088080B" w:rsidRDefault="0085372C"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לפי סעיף 4(ד2) או הפר הוראת רישיון בענייני ישראליות, ובכלל זה הוראה לעניין החזקה, התאגדות, ניהול שוטף, או מקום מושבה של ההנהלה בישראל;</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לא הפעיל או לא יישם תכנית מספור בהתאם להוראות השר שניתנו לפי סעיף 5א;</w:t>
      </w:r>
    </w:p>
    <w:p w:rsidR="00BC1D1A" w:rsidRPr="0088080B" w:rsidRDefault="00BC1D1A"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הפר הוראה שנקבעה</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בתקנות</w:t>
      </w:r>
      <w:r w:rsidRPr="0088080B">
        <w:rPr>
          <w:rStyle w:val="default"/>
          <w:rFonts w:cs="FrankRuehl" w:hint="cs"/>
          <w:vanish/>
          <w:sz w:val="22"/>
          <w:szCs w:val="22"/>
          <w:shd w:val="clear" w:color="auto" w:fill="FFFF99"/>
          <w:rtl/>
        </w:rPr>
        <w:t xml:space="preserve"> לפי סעיף </w:t>
      </w:r>
      <w:r w:rsidRPr="0088080B">
        <w:rPr>
          <w:rStyle w:val="default"/>
          <w:rFonts w:cs="FrankRuehl" w:hint="cs"/>
          <w:strike/>
          <w:vanish/>
          <w:sz w:val="22"/>
          <w:szCs w:val="22"/>
          <w:shd w:val="clear" w:color="auto" w:fill="FFFF99"/>
          <w:rtl/>
        </w:rPr>
        <w:t>12(ב)(1) עד (4)</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12(ב)(1)</w:t>
      </w:r>
      <w:r w:rsidRPr="0088080B">
        <w:rPr>
          <w:rStyle w:val="default"/>
          <w:rFonts w:cs="FrankRuehl" w:hint="cs"/>
          <w:vanish/>
          <w:sz w:val="22"/>
          <w:szCs w:val="22"/>
          <w:shd w:val="clear" w:color="auto" w:fill="FFFF99"/>
          <w:rtl/>
        </w:rPr>
        <w:t xml:space="preserve"> לעניין </w:t>
      </w:r>
      <w:r w:rsidRPr="0088080B">
        <w:rPr>
          <w:rStyle w:val="default"/>
          <w:rFonts w:cs="FrankRuehl" w:hint="cs"/>
          <w:strike/>
          <w:vanish/>
          <w:sz w:val="22"/>
          <w:szCs w:val="22"/>
          <w:shd w:val="clear" w:color="auto" w:fill="FFFF99"/>
          <w:rtl/>
        </w:rPr>
        <w:t>ביצוע פעולות בזק ומתן</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תנאים מיוחדים למתן שירותי בזק</w:t>
      </w:r>
      <w:r w:rsidRPr="0088080B">
        <w:rPr>
          <w:rStyle w:val="default"/>
          <w:rFonts w:cs="FrankRuehl" w:hint="cs"/>
          <w:vanish/>
          <w:sz w:val="22"/>
          <w:szCs w:val="22"/>
          <w:shd w:val="clear" w:color="auto" w:fill="FFFF99"/>
          <w:rtl/>
        </w:rPr>
        <w:t xml:space="preserve"> שירותי בזק;</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הפר הוראה לפי סעיפים 15 ו-17(ב) או (ג) לעניין תשלומים בעד שירות בזק או הפר תנאים של סל תשלומים חלופי שהוצע לפי סעיף 15א;</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השימוש בתדרים שהוקצו לו;</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מניעת הפרעות </w:t>
      </w:r>
      <w:r w:rsidRPr="0088080B">
        <w:rPr>
          <w:rStyle w:val="default"/>
          <w:rFonts w:cs="FrankRuehl" w:hint="cs"/>
          <w:strike/>
          <w:vanish/>
          <w:sz w:val="22"/>
          <w:szCs w:val="22"/>
          <w:shd w:val="clear" w:color="auto" w:fill="FFFF99"/>
          <w:rtl/>
        </w:rPr>
        <w:t>למערכות</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לרשתות</w:t>
      </w:r>
      <w:r w:rsidRPr="0088080B">
        <w:rPr>
          <w:rStyle w:val="default"/>
          <w:rFonts w:cs="FrankRuehl" w:hint="cs"/>
          <w:vanish/>
          <w:sz w:val="22"/>
          <w:szCs w:val="22"/>
          <w:shd w:val="clear" w:color="auto" w:fill="FFFF99"/>
          <w:rtl/>
        </w:rPr>
        <w:t xml:space="preserve"> בזק ומערכות אלחוט אחרות הפועלות כדין;</w:t>
      </w:r>
    </w:p>
    <w:p w:rsidR="00BC1D1A" w:rsidRPr="0088080B" w:rsidRDefault="00BC1D1A"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בענייני ביטחון, ובכלל זה הוראה לעניין סיווג ביטחוני </w:t>
      </w:r>
      <w:r w:rsidR="0085372C" w:rsidRPr="0088080B">
        <w:rPr>
          <w:rStyle w:val="default"/>
          <w:rFonts w:cs="FrankRuehl" w:hint="cs"/>
          <w:vanish/>
          <w:sz w:val="22"/>
          <w:szCs w:val="22"/>
          <w:shd w:val="clear" w:color="auto" w:fill="FFFF99"/>
          <w:rtl/>
        </w:rPr>
        <w:t xml:space="preserve">או לעניין אישור אחר הנדרש כתנאי למינוי נושא משרה, או בעל תפקיד אחר </w:t>
      </w:r>
      <w:r w:rsidR="0085372C" w:rsidRPr="0088080B">
        <w:rPr>
          <w:rStyle w:val="default"/>
          <w:rFonts w:cs="FrankRuehl" w:hint="cs"/>
          <w:strike/>
          <w:vanish/>
          <w:sz w:val="22"/>
          <w:szCs w:val="22"/>
          <w:shd w:val="clear" w:color="auto" w:fill="FFFF99"/>
          <w:rtl/>
        </w:rPr>
        <w:t>בבעל הרישיון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בספק המורשה</w:t>
      </w:r>
      <w:r w:rsidR="0085372C" w:rsidRPr="0088080B">
        <w:rPr>
          <w:rStyle w:val="default"/>
          <w:rFonts w:cs="FrankRuehl" w:hint="cs"/>
          <w:vanish/>
          <w:sz w:val="22"/>
          <w:szCs w:val="22"/>
          <w:shd w:val="clear" w:color="auto" w:fill="FFFF99"/>
          <w:rtl/>
        </w:rPr>
        <w:t>, או הוראות לעניין סיווג ביטחוני של ספק שירות והתנאים להעסקתו</w:t>
      </w:r>
      <w:r w:rsidRPr="0088080B">
        <w:rPr>
          <w:rStyle w:val="default"/>
          <w:rFonts w:cs="FrankRuehl" w:hint="cs"/>
          <w:vanish/>
          <w:sz w:val="22"/>
          <w:szCs w:val="22"/>
          <w:shd w:val="clear" w:color="auto" w:fill="FFFF99"/>
          <w:rtl/>
        </w:rPr>
        <w:t xml:space="preserve">, השתתפות משקיף בישיבות דירקטוריון של </w:t>
      </w:r>
      <w:r w:rsidRPr="0088080B">
        <w:rPr>
          <w:rStyle w:val="default"/>
          <w:rFonts w:cs="FrankRuehl" w:hint="cs"/>
          <w:strike/>
          <w:vanish/>
          <w:sz w:val="22"/>
          <w:szCs w:val="22"/>
          <w:shd w:val="clear" w:color="auto" w:fill="FFFF99"/>
          <w:rtl/>
        </w:rPr>
        <w:t>בעל הרישיון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לרבות ועדת דירקטוריון, או לעניין מסירת מידע למשקיף כאמור;</w:t>
      </w:r>
    </w:p>
    <w:p w:rsidR="0085372C" w:rsidRPr="0088080B" w:rsidRDefault="0085372C"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(7א)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אבטחת מידע או אי-גילוי מידע מסווג;</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או הוראה שניתנה </w:t>
      </w:r>
      <w:r w:rsidRPr="0088080B">
        <w:rPr>
          <w:rStyle w:val="default"/>
          <w:rFonts w:cs="FrankRuehl" w:hint="cs"/>
          <w:strike/>
          <w:vanish/>
          <w:sz w:val="22"/>
          <w:szCs w:val="22"/>
          <w:shd w:val="clear" w:color="auto" w:fill="FFFF99"/>
          <w:rtl/>
        </w:rPr>
        <w:t>מכוחו</w:t>
      </w:r>
      <w:r w:rsidR="00DD7842" w:rsidRPr="0088080B">
        <w:rPr>
          <w:rStyle w:val="default"/>
          <w:rFonts w:cs="FrankRuehl" w:hint="cs"/>
          <w:vanish/>
          <w:sz w:val="22"/>
          <w:szCs w:val="22"/>
          <w:shd w:val="clear" w:color="auto" w:fill="FFFF99"/>
          <w:rtl/>
        </w:rPr>
        <w:t xml:space="preserve"> </w:t>
      </w:r>
      <w:r w:rsidR="00DD7842" w:rsidRPr="0088080B">
        <w:rPr>
          <w:rStyle w:val="default"/>
          <w:rFonts w:cs="FrankRuehl" w:hint="cs"/>
          <w:vanish/>
          <w:sz w:val="22"/>
          <w:szCs w:val="22"/>
          <w:u w:val="single"/>
          <w:shd w:val="clear" w:color="auto" w:fill="FFFF99"/>
          <w:rtl/>
        </w:rPr>
        <w:t>מכוחם</w:t>
      </w:r>
      <w:r w:rsidRPr="0088080B">
        <w:rPr>
          <w:rStyle w:val="default"/>
          <w:rFonts w:cs="FrankRuehl" w:hint="cs"/>
          <w:vanish/>
          <w:sz w:val="22"/>
          <w:szCs w:val="22"/>
          <w:shd w:val="clear" w:color="auto" w:fill="FFFF99"/>
          <w:rtl/>
        </w:rPr>
        <w:t xml:space="preserve"> לעניין הקמה, התקנה, תחזוקה, תפעול ועדכון של רשת בזק </w:t>
      </w:r>
      <w:r w:rsidRPr="0088080B">
        <w:rPr>
          <w:rStyle w:val="default"/>
          <w:rFonts w:cs="FrankRuehl" w:hint="cs"/>
          <w:strike/>
          <w:vanish/>
          <w:sz w:val="22"/>
          <w:szCs w:val="22"/>
          <w:shd w:val="clear" w:color="auto" w:fill="FFFF99"/>
          <w:rtl/>
        </w:rPr>
        <w:t>ציבורית</w:t>
      </w:r>
      <w:r w:rsidRPr="0088080B">
        <w:rPr>
          <w:rStyle w:val="default"/>
          <w:rFonts w:cs="FrankRuehl" w:hint="cs"/>
          <w:vanish/>
          <w:sz w:val="22"/>
          <w:szCs w:val="22"/>
          <w:shd w:val="clear" w:color="auto" w:fill="FFFF99"/>
          <w:rtl/>
        </w:rPr>
        <w:t xml:space="preserve"> והקניית יכולות טכנולוגיות חדישות לשם מתן שירותים באמצעותה, ובכלל זה דרישות טכניות וטיב שירות בעניינים האמורים, והוראות לעניין עריכת בדיקות, רישום של בדיקות ותקלות ביומן התחזוקה ותיקון ליקויים ופגמים;</w:t>
      </w:r>
    </w:p>
    <w:p w:rsidR="00BC1D1A" w:rsidRPr="0088080B" w:rsidRDefault="00BC1D1A" w:rsidP="00BC1D1A">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ערבות או ביטוח;</w:t>
      </w:r>
    </w:p>
    <w:p w:rsidR="00BC1D1A" w:rsidRPr="0088080B" w:rsidRDefault="00BC1D1A"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השיק סל שירותים משותף בלא אישור המנהל</w:t>
      </w:r>
      <w:r w:rsidR="0085372C" w:rsidRPr="0088080B">
        <w:rPr>
          <w:rStyle w:val="default"/>
          <w:rFonts w:cs="FrankRuehl" w:hint="cs"/>
          <w:vanish/>
          <w:sz w:val="22"/>
          <w:szCs w:val="22"/>
          <w:shd w:val="clear" w:color="auto" w:fill="FFFF99"/>
          <w:rtl/>
        </w:rPr>
        <w:t>;</w:t>
      </w:r>
    </w:p>
    <w:p w:rsidR="0085372C" w:rsidRPr="0088080B" w:rsidRDefault="0085372C"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הוראת רישיון לעניין רשת לוויינית ישראלית ובכלל כך רישום, מימוש ותפעול;</w:t>
      </w:r>
    </w:p>
    <w:p w:rsidR="0085372C" w:rsidRPr="0088080B" w:rsidRDefault="0085372C"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(12)</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תנאים שעליו לקיים כדי לאפשר למנוייו לקבל התרעות בחירום (מסר אישי);</w:t>
      </w:r>
    </w:p>
    <w:p w:rsidR="0085372C" w:rsidRPr="0088080B" w:rsidRDefault="0085372C" w:rsidP="00BC1D1A">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(13)</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היערכות להבטחת הרציפות התפקודית בחירום;</w:t>
      </w:r>
    </w:p>
    <w:p w:rsidR="0085372C" w:rsidRPr="00DD7842" w:rsidRDefault="0085372C" w:rsidP="0085372C">
      <w:pPr>
        <w:pStyle w:val="P00"/>
        <w:spacing w:before="0"/>
        <w:ind w:left="0" w:right="1134"/>
        <w:rPr>
          <w:rStyle w:val="default"/>
          <w:rFonts w:cs="FrankRuehl" w:hint="cs"/>
          <w:sz w:val="2"/>
          <w:szCs w:val="2"/>
          <w:rtl/>
        </w:rPr>
      </w:pPr>
      <w:r w:rsidRPr="0088080B">
        <w:rPr>
          <w:rStyle w:val="default"/>
          <w:rFonts w:cs="FrankRuehl" w:hint="cs"/>
          <w:vanish/>
          <w:sz w:val="22"/>
          <w:szCs w:val="22"/>
          <w:shd w:val="clear" w:color="auto" w:fill="FFFF99"/>
          <w:rtl/>
        </w:rPr>
        <w:t>(14)</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w:t>
      </w:r>
      <w:r w:rsidRPr="0088080B">
        <w:rPr>
          <w:rStyle w:val="default"/>
          <w:rFonts w:cs="FrankRuehl" w:hint="cs"/>
          <w:strike/>
          <w:vanish/>
          <w:sz w:val="22"/>
          <w:szCs w:val="22"/>
          <w:shd w:val="clear" w:color="auto" w:fill="FFFF99"/>
          <w:rtl/>
        </w:rPr>
        <w:t>הוראת רישיון</w:t>
      </w:r>
      <w:r w:rsidR="00F01F00" w:rsidRPr="0088080B">
        <w:rPr>
          <w:rStyle w:val="default"/>
          <w:rFonts w:cs="FrankRuehl" w:hint="cs"/>
          <w:vanish/>
          <w:sz w:val="22"/>
          <w:szCs w:val="22"/>
          <w:shd w:val="clear" w:color="auto" w:fill="FFFF99"/>
          <w:rtl/>
        </w:rPr>
        <w:t xml:space="preserve"> </w:t>
      </w:r>
      <w:r w:rsidR="00F01F00"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נקודת גישה.</w:t>
      </w:r>
      <w:bookmarkEnd w:id="615"/>
    </w:p>
    <w:p w:rsidR="003E29A4" w:rsidRPr="003E29A4" w:rsidRDefault="003E29A4" w:rsidP="003E29A4">
      <w:pPr>
        <w:pStyle w:val="P00"/>
        <w:spacing w:before="72"/>
        <w:ind w:left="0" w:right="1134"/>
        <w:jc w:val="center"/>
        <w:rPr>
          <w:rStyle w:val="default"/>
          <w:rFonts w:cs="FrankRuehl" w:hint="cs"/>
          <w:b/>
          <w:bCs/>
          <w:sz w:val="22"/>
          <w:szCs w:val="22"/>
          <w:rtl/>
        </w:rPr>
      </w:pPr>
      <w:r w:rsidRPr="003E29A4">
        <w:rPr>
          <w:rStyle w:val="default"/>
          <w:rFonts w:cs="FrankRuehl" w:hint="cs"/>
          <w:b/>
          <w:bCs/>
          <w:sz w:val="22"/>
          <w:szCs w:val="22"/>
          <w:rtl/>
        </w:rPr>
        <w:t>חלק ד'</w:t>
      </w:r>
    </w:p>
    <w:p w:rsidR="003E29A4" w:rsidRDefault="00843025" w:rsidP="00843025">
      <w:pPr>
        <w:pStyle w:val="P00"/>
        <w:spacing w:before="72"/>
        <w:ind w:left="0" w:right="1134"/>
        <w:rPr>
          <w:rStyle w:val="default"/>
          <w:rFonts w:cs="FrankRuehl" w:hint="cs"/>
          <w:rtl/>
        </w:rPr>
      </w:pPr>
      <w:r w:rsidRPr="0085372C">
        <w:rPr>
          <w:rStyle w:val="default"/>
          <w:rFonts w:cs="FrankRuehl" w:hint="cs"/>
          <w:rtl/>
        </w:rPr>
        <w:pict>
          <v:shape id="_x0000_s3188" type="#_x0000_t202" style="position:absolute;left:0;text-align:left;margin-left:470.35pt;margin-top:7.1pt;width:1in;height:11.2pt;z-index:251911168" filled="f" stroked="f">
            <v:textbox inset="1mm,0,1mm,0">
              <w:txbxContent>
                <w:p w:rsidR="00F17E28" w:rsidRDefault="00F17E28" w:rsidP="00843025">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003E29A4">
        <w:rPr>
          <w:rStyle w:val="default"/>
          <w:rFonts w:cs="FrankRuehl" w:hint="cs"/>
          <w:rtl/>
        </w:rPr>
        <w:t>1)</w:t>
      </w:r>
      <w:r w:rsidR="003E29A4">
        <w:rPr>
          <w:rStyle w:val="default"/>
          <w:rFonts w:cs="FrankRuehl" w:hint="cs"/>
          <w:rtl/>
        </w:rPr>
        <w:tab/>
        <w:t>העביר או שיעבד נכס מנכסי הרישיון, בלא אישור השר או בניגוד לתנאיו, בניגוד להוראות סעיף 4(ד1)</w:t>
      </w:r>
      <w:r>
        <w:rPr>
          <w:rStyle w:val="default"/>
          <w:rFonts w:cs="FrankRuehl" w:hint="cs"/>
          <w:rtl/>
        </w:rPr>
        <w:t xml:space="preserve"> </w:t>
      </w:r>
      <w:r w:rsidRPr="00843025">
        <w:rPr>
          <w:rStyle w:val="default"/>
          <w:rFonts w:cs="FrankRuehl" w:hint="cs"/>
          <w:rtl/>
        </w:rPr>
        <w:t>או בניגוד להוראות הרישיון</w:t>
      </w:r>
      <w:r w:rsidR="003E29A4">
        <w:rPr>
          <w:rStyle w:val="default"/>
          <w:rFonts w:cs="FrankRuehl" w:hint="cs"/>
          <w:rtl/>
        </w:rPr>
        <w:t>;</w:t>
      </w:r>
    </w:p>
    <w:p w:rsidR="003E29A4" w:rsidRDefault="003E29A4" w:rsidP="003E29A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הפר הוראה לפי סעיף 4(ד2)(1), לעניין החזקה, העברה או רכישה של אמצעי שליטה </w:t>
      </w:r>
      <w:r w:rsidR="00601280">
        <w:rPr>
          <w:rStyle w:val="default"/>
          <w:rFonts w:cs="FrankRuehl" w:hint="cs"/>
          <w:rtl/>
        </w:rPr>
        <w:t>בספק המורשה</w:t>
      </w:r>
      <w:r>
        <w:rPr>
          <w:rStyle w:val="default"/>
          <w:rFonts w:cs="FrankRuehl" w:hint="cs"/>
          <w:rtl/>
        </w:rPr>
        <w:t xml:space="preserve"> או לעניין הגבלות ותנאים במינוי נושאי משרה בו, ובכלל זה </w:t>
      </w:r>
      <w:r w:rsidR="00601280" w:rsidRPr="00D02BAE">
        <w:rPr>
          <w:rStyle w:val="default"/>
          <w:rFonts w:cs="FrankRuehl" w:hint="cs"/>
          <w:rtl/>
        </w:rPr>
        <w:t xml:space="preserve">הוראת רישיון, תקנה מתקנות ההיתר הכללי או הוראת מינהל </w:t>
      </w:r>
      <w:r>
        <w:rPr>
          <w:rStyle w:val="default"/>
          <w:rFonts w:cs="FrankRuehl" w:hint="cs"/>
          <w:rtl/>
        </w:rPr>
        <w:t xml:space="preserve">לעניין בעלות צולבת או ניגוד עניינים, </w:t>
      </w:r>
      <w:r w:rsidR="00601280" w:rsidRPr="00D02BAE">
        <w:rPr>
          <w:rStyle w:val="default"/>
          <w:rFonts w:cs="FrankRuehl" w:hint="cs"/>
          <w:rtl/>
        </w:rPr>
        <w:t xml:space="preserve">הוראת רישיון, תקנה מתקנות ההיתר הכללי או הוראת מינהל </w:t>
      </w:r>
      <w:r>
        <w:rPr>
          <w:rStyle w:val="default"/>
          <w:rFonts w:cs="FrankRuehl" w:hint="cs"/>
          <w:rtl/>
        </w:rPr>
        <w:t xml:space="preserve">הקובעת חובת דיווח בעניינים אלה </w:t>
      </w:r>
      <w:r w:rsidR="00D02BAE">
        <w:rPr>
          <w:rStyle w:val="default"/>
          <w:rFonts w:cs="FrankRuehl" w:hint="cs"/>
          <w:rtl/>
        </w:rPr>
        <w:t>ו</w:t>
      </w:r>
      <w:r w:rsidR="00D02BAE" w:rsidRPr="00D02BAE">
        <w:rPr>
          <w:rStyle w:val="default"/>
          <w:rFonts w:cs="FrankRuehl" w:hint="cs"/>
          <w:rtl/>
        </w:rPr>
        <w:t xml:space="preserve">הוראת רישיון, תקנה מתקנות ההיתר הכללי או הוראת מינהל </w:t>
      </w:r>
      <w:r>
        <w:rPr>
          <w:rStyle w:val="default"/>
          <w:rFonts w:cs="FrankRuehl" w:hint="cs"/>
          <w:rtl/>
        </w:rPr>
        <w:t xml:space="preserve">לעניין החזקת אמצעי שליטה </w:t>
      </w:r>
      <w:r w:rsidR="00D02BAE">
        <w:rPr>
          <w:rStyle w:val="default"/>
          <w:rFonts w:cs="FrankRuehl" w:hint="cs"/>
          <w:rtl/>
        </w:rPr>
        <w:t>בספק מורשה</w:t>
      </w:r>
      <w:r>
        <w:rPr>
          <w:rStyle w:val="default"/>
          <w:rFonts w:cs="FrankRuehl" w:hint="cs"/>
          <w:rtl/>
        </w:rPr>
        <w:t xml:space="preserve"> בידי גורמים ישראליים;</w:t>
      </w:r>
    </w:p>
    <w:p w:rsidR="003E29A4" w:rsidRDefault="003E29A4" w:rsidP="003E29A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הפר הוראה לפי סעיף 4(ד2)(2) או (3), לעניין קיום מערכת חשבונאית נפרדת, לעניין קיומם של תאגידים נפרדים בין </w:t>
      </w:r>
      <w:r w:rsidR="00D02BAE">
        <w:rPr>
          <w:rStyle w:val="default"/>
          <w:rFonts w:cs="FrankRuehl" w:hint="cs"/>
          <w:rtl/>
        </w:rPr>
        <w:t>הספק המורשה</w:t>
      </w:r>
      <w:r>
        <w:rPr>
          <w:rStyle w:val="default"/>
          <w:rFonts w:cs="FrankRuehl" w:hint="cs"/>
          <w:rtl/>
        </w:rPr>
        <w:t xml:space="preserve"> לבין אחר לצורך מתן שירותים שונים, או לעניין מימוש ההפרדה;</w:t>
      </w:r>
    </w:p>
    <w:p w:rsidR="003E29A4" w:rsidRDefault="003E29A4" w:rsidP="003E29A4">
      <w:pPr>
        <w:pStyle w:val="P00"/>
        <w:spacing w:before="72"/>
        <w:ind w:left="0" w:right="1134"/>
        <w:rPr>
          <w:rStyle w:val="default"/>
          <w:rFonts w:cs="FrankRuehl"/>
          <w:rtl/>
        </w:rPr>
      </w:pPr>
      <w:r>
        <w:rPr>
          <w:rStyle w:val="default"/>
          <w:rFonts w:cs="FrankRuehl" w:hint="cs"/>
          <w:rtl/>
        </w:rPr>
        <w:t>(4)</w:t>
      </w:r>
      <w:r>
        <w:rPr>
          <w:rStyle w:val="default"/>
          <w:rFonts w:cs="FrankRuehl" w:hint="cs"/>
          <w:rtl/>
        </w:rPr>
        <w:tab/>
      </w:r>
      <w:r w:rsidR="00D02BAE" w:rsidRPr="00D02BAE">
        <w:rPr>
          <w:rStyle w:val="default"/>
          <w:rFonts w:cs="FrankRuehl" w:hint="cs"/>
          <w:rtl/>
        </w:rPr>
        <w:t>הפר את הוראות סעיף 4ד(א1) או הוראת צו שניתנה לפי סעיף 4ד, לעניין העברה, רכישה או החזקה של אמצעי שליטה, שליטה או השפעה ניכרת בנותן שירות חיוני, פעל בניגוד לתנאי שנקבע באישור להעברה, לרכישה או להחזקה כאמור שניתן לפי סעיף 4ד(א1) או (ג)(1), או הפר הוראת צו שניתן לפי סעיף 4ד בעניין אחר</w:t>
      </w:r>
      <w:r>
        <w:rPr>
          <w:rStyle w:val="default"/>
          <w:rFonts w:cs="FrankRuehl" w:hint="cs"/>
          <w:rtl/>
        </w:rPr>
        <w:t>;</w:t>
      </w:r>
    </w:p>
    <w:p w:rsidR="003E29A4" w:rsidRDefault="003E29A4" w:rsidP="003E29A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הפר הוראה לפי סעיף 5 לעניין קישור גומלין או שימוש;</w:t>
      </w:r>
    </w:p>
    <w:p w:rsidR="003E29A4" w:rsidRDefault="00843025" w:rsidP="00843025">
      <w:pPr>
        <w:pStyle w:val="P00"/>
        <w:spacing w:before="72"/>
        <w:ind w:left="0" w:right="1134"/>
        <w:rPr>
          <w:rStyle w:val="default"/>
          <w:rFonts w:cs="FrankRuehl" w:hint="cs"/>
          <w:rtl/>
        </w:rPr>
      </w:pPr>
      <w:r w:rsidRPr="0085372C">
        <w:rPr>
          <w:rStyle w:val="default"/>
          <w:rFonts w:cs="FrankRuehl" w:hint="cs"/>
          <w:rtl/>
        </w:rPr>
        <w:pict>
          <v:shape id="_x0000_s3189" type="#_x0000_t202" style="position:absolute;left:0;text-align:left;margin-left:470.35pt;margin-top:7.1pt;width:1in;height:16.6pt;z-index:251912192" filled="f" stroked="f">
            <v:textbox inset="1mm,0,1mm,0">
              <w:txbxContent>
                <w:p w:rsidR="00F17E28" w:rsidRDefault="00601280" w:rsidP="00843025">
                  <w:pPr>
                    <w:spacing w:line="160" w:lineRule="exact"/>
                    <w:jc w:val="left"/>
                    <w:rPr>
                      <w:rFonts w:cs="Miriam" w:hint="cs"/>
                      <w:szCs w:val="18"/>
                      <w:rtl/>
                    </w:rPr>
                  </w:pPr>
                  <w:r>
                    <w:rPr>
                      <w:rFonts w:cs="Miriam" w:hint="cs"/>
                      <w:szCs w:val="18"/>
                      <w:rtl/>
                    </w:rPr>
                    <w:t>(תיקון מס' 76) תשפ"ב-2022</w:t>
                  </w:r>
                </w:p>
              </w:txbxContent>
            </v:textbox>
          </v:shape>
        </w:pict>
      </w:r>
      <w:r>
        <w:rPr>
          <w:rStyle w:val="default"/>
          <w:rFonts w:cs="FrankRuehl" w:hint="cs"/>
          <w:rtl/>
        </w:rPr>
        <w:t>(</w:t>
      </w:r>
      <w:r w:rsidR="003E29A4">
        <w:rPr>
          <w:rStyle w:val="default"/>
          <w:rFonts w:cs="FrankRuehl" w:hint="cs"/>
          <w:rtl/>
        </w:rPr>
        <w:t>6)</w:t>
      </w:r>
      <w:r w:rsidR="003E29A4">
        <w:rPr>
          <w:rStyle w:val="default"/>
          <w:rFonts w:cs="FrankRuehl" w:hint="cs"/>
          <w:rtl/>
        </w:rPr>
        <w:tab/>
      </w:r>
      <w:r w:rsidR="00601280">
        <w:rPr>
          <w:rStyle w:val="default"/>
          <w:rFonts w:cs="FrankRuehl" w:hint="cs"/>
          <w:rtl/>
        </w:rPr>
        <w:t>(נמחק)</w:t>
      </w:r>
      <w:r w:rsidR="003E29A4">
        <w:rPr>
          <w:rStyle w:val="default"/>
          <w:rFonts w:cs="FrankRuehl" w:hint="cs"/>
          <w:rtl/>
        </w:rPr>
        <w:t>;</w:t>
      </w:r>
    </w:p>
    <w:p w:rsidR="003E29A4" w:rsidRDefault="00E9078B" w:rsidP="003E29A4">
      <w:pPr>
        <w:pStyle w:val="P00"/>
        <w:spacing w:before="72"/>
        <w:ind w:left="0" w:right="1134"/>
        <w:rPr>
          <w:rStyle w:val="default"/>
          <w:rFonts w:cs="FrankRuehl" w:hint="cs"/>
          <w:rtl/>
        </w:rPr>
      </w:pPr>
      <w:r>
        <w:rPr>
          <w:rFonts w:hint="cs"/>
          <w:rtl/>
          <w:lang w:eastAsia="en-US"/>
        </w:rPr>
        <w:pict>
          <v:shape id="_x0000_s3029" type="#_x0000_t202" style="position:absolute;left:0;text-align:left;margin-left:470.35pt;margin-top:7.1pt;width:1in;height:22.4pt;z-index:251838464" filled="f" stroked="f">
            <v:textbox inset="1mm,0,1mm,0">
              <w:txbxContent>
                <w:p w:rsidR="00F17E28" w:rsidRDefault="00F17E28" w:rsidP="00E9078B">
                  <w:pPr>
                    <w:spacing w:line="160" w:lineRule="exact"/>
                    <w:jc w:val="left"/>
                    <w:rPr>
                      <w:rFonts w:cs="Miriam" w:hint="cs"/>
                      <w:szCs w:val="18"/>
                      <w:rtl/>
                    </w:rPr>
                  </w:pPr>
                  <w:r>
                    <w:rPr>
                      <w:rFonts w:cs="Miriam" w:hint="cs"/>
                      <w:szCs w:val="18"/>
                      <w:rtl/>
                    </w:rPr>
                    <w:t>(תיקון מס' 57) תשע"ג-2013</w:t>
                  </w:r>
                </w:p>
              </w:txbxContent>
            </v:textbox>
          </v:shape>
        </w:pict>
      </w:r>
      <w:r w:rsidR="003E29A4">
        <w:rPr>
          <w:rStyle w:val="default"/>
          <w:rFonts w:cs="FrankRuehl" w:hint="cs"/>
          <w:rtl/>
        </w:rPr>
        <w:t>(7)</w:t>
      </w:r>
      <w:r w:rsidR="003E29A4">
        <w:rPr>
          <w:rStyle w:val="default"/>
          <w:rFonts w:cs="FrankRuehl" w:hint="cs"/>
          <w:rtl/>
        </w:rPr>
        <w:tab/>
      </w:r>
      <w:r w:rsidR="004A5E25">
        <w:rPr>
          <w:rStyle w:val="default"/>
          <w:rFonts w:cs="FrankRuehl" w:hint="cs"/>
          <w:rtl/>
        </w:rPr>
        <w:t>הפר הוראה שניתנה לפי סעיף 11(ב), לעניין פעולות שעליו לנקוט כדי למנוע פגיעה במתן שירות בזק באורח תקין וסדיר או כדי למנוע פגיעה משמעותית בתחרות בתחום הבזק</w:t>
      </w:r>
      <w:r w:rsidRPr="00E9078B">
        <w:rPr>
          <w:rStyle w:val="default"/>
          <w:rFonts w:cs="FrankRuehl" w:hint="cs"/>
          <w:rtl/>
        </w:rPr>
        <w:t>, או הפר הוראה שניתנה לפי סעיף 11א לעניין פעולות שעליו לנקוט או פעולות שעליו להימנע מלנקוט כדי למנוע פגיעה מיידית במתן שירות בזק באופן תקין וסדיר או בתחרות בתחום הבזק</w:t>
      </w:r>
      <w:r w:rsidR="004A5E25">
        <w:rPr>
          <w:rStyle w:val="default"/>
          <w:rFonts w:cs="FrankRuehl" w:hint="cs"/>
          <w:rtl/>
        </w:rPr>
        <w:t>;</w:t>
      </w:r>
    </w:p>
    <w:p w:rsidR="004A5E25" w:rsidRDefault="004A5E25" w:rsidP="003E29A4">
      <w:pPr>
        <w:pStyle w:val="P00"/>
        <w:spacing w:before="72"/>
        <w:ind w:left="0" w:right="1134"/>
        <w:rPr>
          <w:rStyle w:val="default"/>
          <w:rFonts w:cs="FrankRuehl"/>
          <w:rtl/>
        </w:rPr>
      </w:pPr>
      <w:r>
        <w:rPr>
          <w:rStyle w:val="default"/>
          <w:rFonts w:cs="FrankRuehl" w:hint="cs"/>
          <w:rtl/>
        </w:rPr>
        <w:t>(8)</w:t>
      </w:r>
      <w:r>
        <w:rPr>
          <w:rStyle w:val="default"/>
          <w:rFonts w:cs="FrankRuehl" w:hint="cs"/>
          <w:rtl/>
        </w:rPr>
        <w:tab/>
        <w:t xml:space="preserve">הפר הוראה שניתנה לפי סעיף 13 לעניין מתן שירותים או עשיית פעולות לכוחות הביטחון, או הפר הוראה שניתנה לפי סעיפים 13א או 13ב לעניין ביצוע פעולות בזק ומתן שירותי בזק בשעת חירום או במקרה של תקלה או הפסקה משמעותית במתן שירותי בזק או במתן שידורים, או הפר </w:t>
      </w:r>
      <w:r w:rsidR="00D02BAE" w:rsidRPr="00D02BAE">
        <w:rPr>
          <w:rStyle w:val="default"/>
          <w:rFonts w:cs="FrankRuehl" w:hint="cs"/>
          <w:rtl/>
        </w:rPr>
        <w:t xml:space="preserve">הוראת רישיון, תקנה מתקנות ההיתר הכללי או הוראת מינהל </w:t>
      </w:r>
      <w:r>
        <w:rPr>
          <w:rStyle w:val="default"/>
          <w:rFonts w:cs="FrankRuehl" w:hint="cs"/>
          <w:rtl/>
        </w:rPr>
        <w:t>לעניין דיווח בעניינים אלה;</w:t>
      </w:r>
    </w:p>
    <w:p w:rsidR="00843025" w:rsidRPr="00843025" w:rsidRDefault="00843025" w:rsidP="00843025">
      <w:pPr>
        <w:pStyle w:val="P00"/>
        <w:spacing w:before="72"/>
        <w:ind w:left="0" w:right="1134"/>
        <w:rPr>
          <w:rStyle w:val="default"/>
          <w:rFonts w:cs="FrankRuehl" w:hint="cs"/>
          <w:rtl/>
        </w:rPr>
      </w:pPr>
      <w:r w:rsidRPr="0085372C">
        <w:rPr>
          <w:rStyle w:val="default"/>
          <w:rFonts w:cs="FrankRuehl" w:hint="cs"/>
          <w:rtl/>
        </w:rPr>
        <w:pict>
          <v:shape id="_x0000_s3191" type="#_x0000_t202" style="position:absolute;left:0;text-align:left;margin-left:470.35pt;margin-top:7.1pt;width:1in;height:11.2pt;z-index:251914240" filled="f" stroked="f">
            <v:textbox inset="1mm,0,1mm,0">
              <w:txbxContent>
                <w:p w:rsidR="00F17E28" w:rsidRDefault="00F17E28" w:rsidP="00843025">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43025">
        <w:rPr>
          <w:rStyle w:val="default"/>
          <w:rFonts w:cs="FrankRuehl" w:hint="cs"/>
          <w:rtl/>
        </w:rPr>
        <w:t>8א)</w:t>
      </w:r>
      <w:r w:rsidRPr="00843025">
        <w:rPr>
          <w:rStyle w:val="default"/>
          <w:rFonts w:cs="FrankRuehl"/>
          <w:rtl/>
        </w:rPr>
        <w:tab/>
      </w:r>
      <w:r w:rsidRPr="00843025">
        <w:rPr>
          <w:rStyle w:val="default"/>
          <w:rFonts w:cs="FrankRuehl" w:hint="cs"/>
          <w:rtl/>
        </w:rPr>
        <w:t>נתן שירותים לגורמים במדינה אחרת בלא קבלת אישור כנדרש ברישיון</w:t>
      </w:r>
      <w:r w:rsidR="00D02BAE">
        <w:rPr>
          <w:rStyle w:val="default"/>
          <w:rFonts w:cs="FrankRuehl" w:hint="cs"/>
          <w:rtl/>
        </w:rPr>
        <w:t xml:space="preserve"> </w:t>
      </w:r>
      <w:r w:rsidR="00D02BAE" w:rsidRPr="00D02BAE">
        <w:rPr>
          <w:rStyle w:val="default"/>
          <w:rFonts w:cs="FrankRuehl" w:hint="cs"/>
          <w:rtl/>
        </w:rPr>
        <w:t>שניתן לפי סעיף 4, בתקנות ההיתר הכללי או בהוראת מינהל, לפי העניין</w:t>
      </w:r>
      <w:r w:rsidRPr="00843025">
        <w:rPr>
          <w:rStyle w:val="default"/>
          <w:rFonts w:cs="FrankRuehl" w:hint="cs"/>
          <w:rtl/>
        </w:rPr>
        <w:t>;</w:t>
      </w:r>
    </w:p>
    <w:p w:rsidR="00893704" w:rsidRDefault="00893704" w:rsidP="00893704">
      <w:pPr>
        <w:pStyle w:val="P00"/>
        <w:spacing w:before="72"/>
        <w:ind w:left="0" w:right="1134"/>
        <w:rPr>
          <w:rStyle w:val="default"/>
          <w:rFonts w:cs="FrankRuehl" w:hint="cs"/>
          <w:rtl/>
        </w:rPr>
      </w:pPr>
      <w:r w:rsidRPr="0085372C">
        <w:rPr>
          <w:rStyle w:val="default"/>
          <w:rFonts w:cs="FrankRuehl" w:hint="cs"/>
          <w:rtl/>
        </w:rPr>
        <w:pict>
          <v:shape id="_x0000_s3224" type="#_x0000_t202" style="position:absolute;left:0;text-align:left;margin-left:470.35pt;margin-top:7.1pt;width:1in;height:24.45pt;z-index:251932672" filled="f" stroked="f">
            <v:textbox inset="1mm,0,1mm,0">
              <w:txbxContent>
                <w:p w:rsidR="00893704" w:rsidRDefault="00893704" w:rsidP="00893704">
                  <w:pPr>
                    <w:spacing w:line="160" w:lineRule="exact"/>
                    <w:jc w:val="left"/>
                    <w:rPr>
                      <w:rFonts w:cs="Miriam"/>
                      <w:szCs w:val="18"/>
                      <w:rtl/>
                    </w:rPr>
                  </w:pPr>
                  <w:r>
                    <w:rPr>
                      <w:rFonts w:cs="Miriam" w:hint="cs"/>
                      <w:szCs w:val="18"/>
                      <w:rtl/>
                    </w:rPr>
                    <w:t>צו תשע"ח-2018</w:t>
                  </w:r>
                </w:p>
                <w:p w:rsidR="00893704" w:rsidRDefault="00893704" w:rsidP="00893704">
                  <w:pPr>
                    <w:spacing w:line="160" w:lineRule="exact"/>
                    <w:jc w:val="left"/>
                    <w:rPr>
                      <w:rFonts w:cs="Miriam" w:hint="cs"/>
                      <w:szCs w:val="18"/>
                      <w:rtl/>
                    </w:rPr>
                  </w:pPr>
                  <w:r>
                    <w:rPr>
                      <w:rFonts w:cs="Miriam" w:hint="cs"/>
                      <w:szCs w:val="18"/>
                      <w:rtl/>
                    </w:rPr>
                    <w:t>(תיקון מס' 74) תשפ"א-2020</w:t>
                  </w:r>
                </w:p>
              </w:txbxContent>
            </v:textbox>
          </v:shape>
        </w:pict>
      </w:r>
      <w:r>
        <w:rPr>
          <w:rStyle w:val="default"/>
          <w:rFonts w:cs="FrankRuehl" w:hint="cs"/>
          <w:rtl/>
        </w:rPr>
        <w:t>(9)</w:t>
      </w:r>
      <w:r>
        <w:rPr>
          <w:rStyle w:val="default"/>
          <w:rFonts w:cs="FrankRuehl" w:hint="cs"/>
          <w:rtl/>
        </w:rPr>
        <w:tab/>
      </w:r>
      <w:r w:rsidR="00D02BAE" w:rsidRPr="00D02BAE">
        <w:rPr>
          <w:rStyle w:val="default"/>
          <w:rFonts w:cs="FrankRuehl" w:hint="cs"/>
          <w:rtl/>
        </w:rPr>
        <w:t xml:space="preserve">הפר את הוראות סעיף 64א(ג), או הוראה שנקבעה לפי סעיף 12 או החלטת שר שניתנה לפי הסעיף האמור, שעניינה החובה לבצע פעולת בזק או לספק שירות בזק לכלל הציבור בכל הארץ או לפחות באזור שירות, או לחלק מהציבור, או הפר הוראת רישיון או תקנה מתקנות ההיתר הכללי או הוראת מינהל בעניין האמור, ובלבד </w:t>
      </w:r>
      <w:r w:rsidRPr="00893704">
        <w:rPr>
          <w:rStyle w:val="default"/>
          <w:rFonts w:cs="FrankRuehl" w:hint="cs"/>
          <w:rtl/>
        </w:rPr>
        <w:t>שהפרה כאמור אינה מהווה הפרה לפי פרט (1) לחלק ד'1</w:t>
      </w:r>
      <w:r>
        <w:rPr>
          <w:rStyle w:val="default"/>
          <w:rFonts w:cs="FrankRuehl" w:hint="cs"/>
          <w:rtl/>
        </w:rPr>
        <w:t>;</w:t>
      </w:r>
    </w:p>
    <w:p w:rsidR="004A5E25" w:rsidRDefault="00843025" w:rsidP="00843025">
      <w:pPr>
        <w:pStyle w:val="P00"/>
        <w:spacing w:before="72"/>
        <w:ind w:left="0" w:right="1134"/>
        <w:rPr>
          <w:rStyle w:val="default"/>
          <w:rFonts w:cs="FrankRuehl" w:hint="cs"/>
          <w:rtl/>
        </w:rPr>
      </w:pPr>
      <w:r w:rsidRPr="0085372C">
        <w:rPr>
          <w:rStyle w:val="default"/>
          <w:rFonts w:cs="FrankRuehl" w:hint="cs"/>
          <w:rtl/>
        </w:rPr>
        <w:pict>
          <v:shape id="_x0000_s3190" type="#_x0000_t202" style="position:absolute;left:0;text-align:left;margin-left:470.35pt;margin-top:7.1pt;width:1in;height:18.95pt;z-index:251913216" filled="f" stroked="f">
            <v:textbox inset="1mm,0,1mm,0">
              <w:txbxContent>
                <w:p w:rsidR="00893704" w:rsidRDefault="00893704" w:rsidP="00843025">
                  <w:pPr>
                    <w:spacing w:line="160" w:lineRule="exact"/>
                    <w:jc w:val="left"/>
                    <w:rPr>
                      <w:rFonts w:cs="Miriam" w:hint="cs"/>
                      <w:szCs w:val="18"/>
                      <w:rtl/>
                    </w:rPr>
                  </w:pPr>
                  <w:r>
                    <w:rPr>
                      <w:rFonts w:cs="Miriam" w:hint="cs"/>
                      <w:szCs w:val="18"/>
                      <w:rtl/>
                    </w:rPr>
                    <w:t>(תיקון מס' 74) תשפ"א-2020</w:t>
                  </w:r>
                </w:p>
              </w:txbxContent>
            </v:textbox>
          </v:shape>
        </w:pict>
      </w:r>
      <w:r>
        <w:rPr>
          <w:rStyle w:val="default"/>
          <w:rFonts w:cs="FrankRuehl" w:hint="cs"/>
          <w:rtl/>
        </w:rPr>
        <w:t>(</w:t>
      </w:r>
      <w:r w:rsidR="004A5E25">
        <w:rPr>
          <w:rStyle w:val="default"/>
          <w:rFonts w:cs="FrankRuehl" w:hint="cs"/>
          <w:rtl/>
        </w:rPr>
        <w:t>9</w:t>
      </w:r>
      <w:r w:rsidR="00893704">
        <w:rPr>
          <w:rStyle w:val="default"/>
          <w:rFonts w:cs="FrankRuehl" w:hint="cs"/>
          <w:rtl/>
        </w:rPr>
        <w:t>א</w:t>
      </w:r>
      <w:r w:rsidR="004A5E25">
        <w:rPr>
          <w:rStyle w:val="default"/>
          <w:rFonts w:cs="FrankRuehl" w:hint="cs"/>
          <w:rtl/>
        </w:rPr>
        <w:t>)</w:t>
      </w:r>
      <w:r w:rsidR="004A5E25">
        <w:rPr>
          <w:rStyle w:val="default"/>
          <w:rFonts w:cs="FrankRuehl" w:hint="cs"/>
          <w:rtl/>
        </w:rPr>
        <w:tab/>
      </w:r>
      <w:r w:rsidR="00893704" w:rsidRPr="00893704">
        <w:rPr>
          <w:rStyle w:val="default"/>
          <w:rFonts w:cs="FrankRuehl" w:hint="cs"/>
          <w:rtl/>
        </w:rPr>
        <w:t>פרס רשת מתקדמת באזור תמרוץ שלא בהתאם להוראות סעיף 14ה</w:t>
      </w:r>
      <w:r w:rsidR="004A5E25">
        <w:rPr>
          <w:rStyle w:val="default"/>
          <w:rFonts w:cs="FrankRuehl" w:hint="cs"/>
          <w:rtl/>
        </w:rPr>
        <w:t>;</w:t>
      </w:r>
    </w:p>
    <w:p w:rsidR="004A5E25" w:rsidRDefault="004A5E25" w:rsidP="003E29A4">
      <w:pPr>
        <w:pStyle w:val="P00"/>
        <w:spacing w:before="72"/>
        <w:ind w:left="0" w:right="1134"/>
        <w:rPr>
          <w:rStyle w:val="default"/>
          <w:rFonts w:cs="FrankRuehl"/>
          <w:rtl/>
        </w:rPr>
      </w:pPr>
      <w:r>
        <w:rPr>
          <w:rStyle w:val="default"/>
          <w:rFonts w:cs="FrankRuehl" w:hint="cs"/>
          <w:rtl/>
        </w:rPr>
        <w:t>(10)</w:t>
      </w:r>
      <w:r>
        <w:rPr>
          <w:rStyle w:val="default"/>
          <w:rFonts w:cs="FrankRuehl" w:hint="cs"/>
          <w:rtl/>
        </w:rPr>
        <w:tab/>
        <w:t xml:space="preserve">הפר </w:t>
      </w:r>
      <w:r w:rsidR="00D02BAE" w:rsidRPr="00D02BAE">
        <w:rPr>
          <w:rStyle w:val="default"/>
          <w:rFonts w:cs="FrankRuehl" w:hint="cs"/>
          <w:rtl/>
        </w:rPr>
        <w:t xml:space="preserve">הוראת רישיון, תקנה מתקנות ההיתר הכללי או הוראת מינהל </w:t>
      </w:r>
      <w:r>
        <w:rPr>
          <w:rStyle w:val="default"/>
          <w:rFonts w:cs="FrankRuehl" w:hint="cs"/>
          <w:rtl/>
        </w:rPr>
        <w:t>האוסרת על התקשרות בהסכם שעלולה לפגוע בתחרות בתחום הבזק או השידורים או לצמצמה, לרבות התחרות בתחום ציוד הקצה</w:t>
      </w:r>
      <w:r w:rsidR="00843025">
        <w:rPr>
          <w:rStyle w:val="default"/>
          <w:rFonts w:cs="FrankRuehl" w:hint="cs"/>
          <w:rtl/>
        </w:rPr>
        <w:t>;</w:t>
      </w:r>
    </w:p>
    <w:p w:rsidR="00843025" w:rsidRDefault="00843025" w:rsidP="00843025">
      <w:pPr>
        <w:pStyle w:val="P00"/>
        <w:spacing w:before="72"/>
        <w:ind w:left="0" w:right="1134"/>
        <w:rPr>
          <w:rStyle w:val="default"/>
          <w:rFonts w:cs="FrankRuehl" w:hint="cs"/>
          <w:rtl/>
        </w:rPr>
      </w:pPr>
      <w:r w:rsidRPr="0085372C">
        <w:rPr>
          <w:rStyle w:val="default"/>
          <w:rFonts w:cs="FrankRuehl" w:hint="cs"/>
          <w:rtl/>
        </w:rPr>
        <w:pict>
          <v:shape id="_x0000_s3192" type="#_x0000_t202" style="position:absolute;left:0;text-align:left;margin-left:470.35pt;margin-top:7.1pt;width:1in;height:11.2pt;z-index:251915264" filled="f" stroked="f">
            <v:textbox inset="1mm,0,1mm,0">
              <w:txbxContent>
                <w:p w:rsidR="00F17E28" w:rsidRDefault="00F17E28" w:rsidP="00843025">
                  <w:pPr>
                    <w:spacing w:line="160" w:lineRule="exact"/>
                    <w:jc w:val="left"/>
                    <w:rPr>
                      <w:rFonts w:cs="Miriam" w:hint="cs"/>
                      <w:szCs w:val="18"/>
                      <w:rtl/>
                    </w:rPr>
                  </w:pPr>
                  <w:r>
                    <w:rPr>
                      <w:rFonts w:cs="Miriam" w:hint="cs"/>
                      <w:szCs w:val="18"/>
                      <w:rtl/>
                    </w:rPr>
                    <w:t>צו תשע"ח-2018</w:t>
                  </w:r>
                </w:p>
              </w:txbxContent>
            </v:textbox>
          </v:shape>
        </w:pict>
      </w:r>
      <w:r>
        <w:rPr>
          <w:rStyle w:val="default"/>
          <w:rFonts w:cs="FrankRuehl" w:hint="cs"/>
          <w:rtl/>
        </w:rPr>
        <w:t>(</w:t>
      </w:r>
      <w:r w:rsidRPr="00843025">
        <w:rPr>
          <w:rStyle w:val="default"/>
          <w:rFonts w:cs="FrankRuehl" w:hint="cs"/>
          <w:rtl/>
        </w:rPr>
        <w:t>11)</w:t>
      </w:r>
      <w:r w:rsidRPr="00843025">
        <w:rPr>
          <w:rStyle w:val="default"/>
          <w:rFonts w:cs="FrankRuehl"/>
          <w:rtl/>
        </w:rPr>
        <w:tab/>
      </w:r>
      <w:r w:rsidRPr="00843025">
        <w:rPr>
          <w:rStyle w:val="default"/>
          <w:rFonts w:cs="FrankRuehl" w:hint="cs"/>
          <w:rtl/>
        </w:rPr>
        <w:t xml:space="preserve">הפר הוראת רישיון לעניין שיתוף עם </w:t>
      </w:r>
      <w:r w:rsidR="00D02BAE">
        <w:rPr>
          <w:rStyle w:val="default"/>
          <w:rFonts w:cs="FrankRuehl" w:hint="cs"/>
          <w:rtl/>
        </w:rPr>
        <w:t>ספק מורשה</w:t>
      </w:r>
      <w:r w:rsidRPr="00843025">
        <w:rPr>
          <w:rStyle w:val="default"/>
          <w:rFonts w:cs="FrankRuehl" w:hint="cs"/>
          <w:rtl/>
        </w:rPr>
        <w:t xml:space="preserve"> אחר, לעניין יחסים הדדיים עם </w:t>
      </w:r>
      <w:r w:rsidR="00D02BAE" w:rsidRPr="00D02BAE">
        <w:rPr>
          <w:rStyle w:val="default"/>
          <w:rFonts w:cs="FrankRuehl" w:hint="cs"/>
          <w:rtl/>
        </w:rPr>
        <w:t>ספק מורשה שמספק תשתית רדיו סלולרית</w:t>
      </w:r>
      <w:r w:rsidRPr="00843025">
        <w:rPr>
          <w:rStyle w:val="default"/>
          <w:rFonts w:cs="FrankRuehl" w:hint="cs"/>
          <w:rtl/>
        </w:rPr>
        <w:t>, או לעניין הסכם שיתוף, או הפר תנאי באישור של הסכם כאמור.</w:t>
      </w:r>
    </w:p>
    <w:p w:rsidR="00E9078B" w:rsidRPr="0088080B" w:rsidRDefault="00E9078B" w:rsidP="00E9078B">
      <w:pPr>
        <w:pStyle w:val="P00"/>
        <w:spacing w:before="0"/>
        <w:ind w:left="0" w:right="1134"/>
        <w:rPr>
          <w:rStyle w:val="default"/>
          <w:rFonts w:cs="FrankRuehl" w:hint="cs"/>
          <w:vanish/>
          <w:color w:val="FF0000"/>
          <w:szCs w:val="20"/>
          <w:shd w:val="clear" w:color="auto" w:fill="FFFF99"/>
          <w:rtl/>
        </w:rPr>
      </w:pPr>
      <w:bookmarkStart w:id="616" w:name="Rov581"/>
      <w:r w:rsidRPr="0088080B">
        <w:rPr>
          <w:rStyle w:val="default"/>
          <w:rFonts w:cs="FrankRuehl" w:hint="cs"/>
          <w:vanish/>
          <w:color w:val="FF0000"/>
          <w:szCs w:val="20"/>
          <w:shd w:val="clear" w:color="auto" w:fill="FFFF99"/>
          <w:rtl/>
        </w:rPr>
        <w:t>מיום 1.8.2013</w:t>
      </w:r>
    </w:p>
    <w:p w:rsidR="00E9078B" w:rsidRPr="0088080B" w:rsidRDefault="00E9078B" w:rsidP="00E9078B">
      <w:pPr>
        <w:pStyle w:val="P00"/>
        <w:spacing w:before="0"/>
        <w:ind w:left="0" w:right="1134"/>
        <w:rPr>
          <w:rStyle w:val="default"/>
          <w:rFonts w:cs="FrankRuehl" w:hint="cs"/>
          <w:vanish/>
          <w:szCs w:val="20"/>
          <w:shd w:val="clear" w:color="auto" w:fill="FFFF99"/>
          <w:rtl/>
        </w:rPr>
      </w:pPr>
      <w:r w:rsidRPr="0088080B">
        <w:rPr>
          <w:rStyle w:val="default"/>
          <w:rFonts w:cs="FrankRuehl" w:hint="cs"/>
          <w:b/>
          <w:bCs/>
          <w:vanish/>
          <w:szCs w:val="20"/>
          <w:shd w:val="clear" w:color="auto" w:fill="FFFF99"/>
          <w:rtl/>
        </w:rPr>
        <w:t>תיקון מס' 57</w:t>
      </w:r>
    </w:p>
    <w:p w:rsidR="00E9078B" w:rsidRPr="0088080B" w:rsidRDefault="00E9078B" w:rsidP="00E9078B">
      <w:pPr>
        <w:pStyle w:val="P00"/>
        <w:spacing w:before="0"/>
        <w:ind w:left="0" w:right="1134"/>
        <w:rPr>
          <w:rStyle w:val="default"/>
          <w:rFonts w:cs="FrankRuehl" w:hint="cs"/>
          <w:vanish/>
          <w:szCs w:val="20"/>
          <w:shd w:val="clear" w:color="auto" w:fill="FFFF99"/>
          <w:rtl/>
        </w:rPr>
      </w:pPr>
      <w:hyperlink r:id="rId1852" w:history="1">
        <w:r w:rsidRPr="0088080B">
          <w:rPr>
            <w:rStyle w:val="Hyperlink"/>
            <w:rFonts w:hint="cs"/>
            <w:vanish/>
            <w:szCs w:val="20"/>
            <w:shd w:val="clear" w:color="auto" w:fill="FFFF99"/>
            <w:rtl/>
          </w:rPr>
          <w:t>ס"ח תשע"ג מס' 2405</w:t>
        </w:r>
      </w:hyperlink>
      <w:r w:rsidRPr="0088080B">
        <w:rPr>
          <w:rStyle w:val="default"/>
          <w:rFonts w:cs="FrankRuehl" w:hint="cs"/>
          <w:vanish/>
          <w:szCs w:val="20"/>
          <w:shd w:val="clear" w:color="auto" w:fill="FFFF99"/>
          <w:rtl/>
        </w:rPr>
        <w:t xml:space="preserve"> מיום 5.8.2013 עמ' 140 (</w:t>
      </w:r>
      <w:hyperlink r:id="rId1853" w:history="1">
        <w:r w:rsidRPr="0088080B">
          <w:rPr>
            <w:rStyle w:val="Hyperlink"/>
            <w:rFonts w:hint="cs"/>
            <w:vanish/>
            <w:szCs w:val="20"/>
            <w:shd w:val="clear" w:color="auto" w:fill="FFFF99"/>
            <w:rtl/>
          </w:rPr>
          <w:t>ה"ח 768</w:t>
        </w:r>
      </w:hyperlink>
      <w:r w:rsidRPr="0088080B">
        <w:rPr>
          <w:rStyle w:val="default"/>
          <w:rFonts w:cs="FrankRuehl" w:hint="cs"/>
          <w:vanish/>
          <w:szCs w:val="20"/>
          <w:shd w:val="clear" w:color="auto" w:fill="FFFF99"/>
          <w:rtl/>
        </w:rPr>
        <w:t>)</w:t>
      </w:r>
    </w:p>
    <w:p w:rsidR="00E9078B" w:rsidRPr="0088080B" w:rsidRDefault="00E9078B" w:rsidP="00E9078B">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הפר הוראה שניתנה לפי סעיף 11(ב), לעניין פעולות שעליו לנקוט כדי למנוע פגיעה במתן שירות בזק באורח תקין וסדיר או כדי למנוע פגיעה משמעותית בתחרות בתחום הבזק</w:t>
      </w:r>
      <w:r w:rsidRPr="0088080B">
        <w:rPr>
          <w:rStyle w:val="default"/>
          <w:rFonts w:cs="FrankRuehl" w:hint="cs"/>
          <w:vanish/>
          <w:sz w:val="22"/>
          <w:szCs w:val="22"/>
          <w:u w:val="single"/>
          <w:shd w:val="clear" w:color="auto" w:fill="FFFF99"/>
          <w:rtl/>
        </w:rPr>
        <w:t>, או הפר הוראה שניתנה לפי סעיף 11א לעניין פעולות שעליו לנקוט או פעולות שעליו להימנע מלנקוט כדי למנוע פגיעה מיידית במתן שירות בזק באופן תקין וסדיר או בתחרות בתחום הבזק</w:t>
      </w:r>
      <w:r w:rsidRPr="0088080B">
        <w:rPr>
          <w:rStyle w:val="default"/>
          <w:rFonts w:cs="FrankRuehl" w:hint="cs"/>
          <w:vanish/>
          <w:sz w:val="22"/>
          <w:szCs w:val="22"/>
          <w:shd w:val="clear" w:color="auto" w:fill="FFFF99"/>
          <w:rtl/>
        </w:rPr>
        <w:t>;</w:t>
      </w:r>
    </w:p>
    <w:p w:rsidR="0085372C" w:rsidRPr="0088080B" w:rsidRDefault="0085372C" w:rsidP="0085372C">
      <w:pPr>
        <w:pStyle w:val="P00"/>
        <w:spacing w:before="0"/>
        <w:ind w:left="0" w:right="1134"/>
        <w:rPr>
          <w:rStyle w:val="default"/>
          <w:rFonts w:cs="FrankRuehl"/>
          <w:vanish/>
          <w:szCs w:val="20"/>
          <w:shd w:val="clear" w:color="auto" w:fill="FFFF99"/>
          <w:rtl/>
        </w:rPr>
      </w:pPr>
    </w:p>
    <w:p w:rsidR="0085372C" w:rsidRPr="0088080B" w:rsidRDefault="0085372C" w:rsidP="0085372C">
      <w:pPr>
        <w:pStyle w:val="P00"/>
        <w:spacing w:before="0"/>
        <w:ind w:left="0" w:right="1134"/>
        <w:rPr>
          <w:rStyle w:val="default"/>
          <w:rFonts w:cs="FrankRuehl"/>
          <w:vanish/>
          <w:color w:val="FF0000"/>
          <w:szCs w:val="20"/>
          <w:shd w:val="clear" w:color="auto" w:fill="FFFF99"/>
          <w:rtl/>
        </w:rPr>
      </w:pPr>
      <w:r w:rsidRPr="0088080B">
        <w:rPr>
          <w:rStyle w:val="default"/>
          <w:rFonts w:cs="FrankRuehl" w:hint="cs"/>
          <w:vanish/>
          <w:color w:val="FF0000"/>
          <w:szCs w:val="20"/>
          <w:shd w:val="clear" w:color="auto" w:fill="FFFF99"/>
          <w:rtl/>
        </w:rPr>
        <w:t>מיום 22.5.2018</w:t>
      </w:r>
    </w:p>
    <w:p w:rsidR="0085372C" w:rsidRPr="0088080B" w:rsidRDefault="0085372C" w:rsidP="0085372C">
      <w:pPr>
        <w:pStyle w:val="P00"/>
        <w:spacing w:before="0"/>
        <w:ind w:left="0" w:right="1134"/>
        <w:rPr>
          <w:rStyle w:val="default"/>
          <w:rFonts w:cs="FrankRuehl"/>
          <w:vanish/>
          <w:szCs w:val="20"/>
          <w:shd w:val="clear" w:color="auto" w:fill="FFFF99"/>
          <w:rtl/>
        </w:rPr>
      </w:pPr>
      <w:r w:rsidRPr="0088080B">
        <w:rPr>
          <w:rStyle w:val="default"/>
          <w:rFonts w:cs="FrankRuehl" w:hint="cs"/>
          <w:b/>
          <w:bCs/>
          <w:vanish/>
          <w:szCs w:val="20"/>
          <w:shd w:val="clear" w:color="auto" w:fill="FFFF99"/>
          <w:rtl/>
        </w:rPr>
        <w:t>צו תשע"ח-2018</w:t>
      </w:r>
    </w:p>
    <w:p w:rsidR="0085372C" w:rsidRPr="0088080B" w:rsidRDefault="0085372C" w:rsidP="0085372C">
      <w:pPr>
        <w:pStyle w:val="P00"/>
        <w:spacing w:before="0"/>
        <w:ind w:left="0" w:right="1134"/>
        <w:rPr>
          <w:rStyle w:val="default"/>
          <w:rFonts w:cs="FrankRuehl"/>
          <w:vanish/>
          <w:szCs w:val="20"/>
          <w:shd w:val="clear" w:color="auto" w:fill="FFFF99"/>
          <w:rtl/>
        </w:rPr>
      </w:pPr>
      <w:hyperlink r:id="rId1854" w:history="1">
        <w:r w:rsidRPr="0088080B">
          <w:rPr>
            <w:rStyle w:val="Hyperlink"/>
            <w:rFonts w:hint="cs"/>
            <w:vanish/>
            <w:szCs w:val="20"/>
            <w:shd w:val="clear" w:color="auto" w:fill="FFFF99"/>
            <w:rtl/>
          </w:rPr>
          <w:t>ק"ת תשע"ח מס' 8005</w:t>
        </w:r>
      </w:hyperlink>
      <w:r w:rsidRPr="0088080B">
        <w:rPr>
          <w:rStyle w:val="default"/>
          <w:rFonts w:cs="FrankRuehl" w:hint="cs"/>
          <w:vanish/>
          <w:szCs w:val="20"/>
          <w:shd w:val="clear" w:color="auto" w:fill="FFFF99"/>
          <w:rtl/>
        </w:rPr>
        <w:t xml:space="preserve"> מיום 22.5.2018 עמ' 1988</w:t>
      </w:r>
    </w:p>
    <w:p w:rsidR="0085372C" w:rsidRPr="0088080B" w:rsidRDefault="0085372C" w:rsidP="0085372C">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העביר או שיעבד נכס מנכסי הרישיון, בלא אישור השר או בניגוד לתנאיו, בניגוד להוראות סעיף 4(ד1)</w:t>
      </w:r>
      <w:r w:rsidR="00843025" w:rsidRPr="0088080B">
        <w:rPr>
          <w:rStyle w:val="default"/>
          <w:rFonts w:cs="FrankRuehl" w:hint="cs"/>
          <w:vanish/>
          <w:sz w:val="22"/>
          <w:szCs w:val="22"/>
          <w:shd w:val="clear" w:color="auto" w:fill="FFFF99"/>
          <w:rtl/>
        </w:rPr>
        <w:t xml:space="preserve"> </w:t>
      </w:r>
      <w:r w:rsidR="00843025" w:rsidRPr="0088080B">
        <w:rPr>
          <w:rStyle w:val="default"/>
          <w:rFonts w:cs="FrankRuehl" w:hint="cs"/>
          <w:vanish/>
          <w:sz w:val="22"/>
          <w:szCs w:val="22"/>
          <w:u w:val="single"/>
          <w:shd w:val="clear" w:color="auto" w:fill="FFFF99"/>
          <w:rtl/>
        </w:rPr>
        <w:t>או בניגוד להוראות הרישיון</w:t>
      </w:r>
      <w:r w:rsidRPr="0088080B">
        <w:rPr>
          <w:rStyle w:val="default"/>
          <w:rFonts w:cs="FrankRuehl" w:hint="cs"/>
          <w:vanish/>
          <w:sz w:val="22"/>
          <w:szCs w:val="22"/>
          <w:shd w:val="clear" w:color="auto" w:fill="FFFF99"/>
          <w:rtl/>
        </w:rPr>
        <w:t>;</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הפר הוראה לפי סעיף 4(ד2)(1), לעניין החזקה, העברה או רכישה של אמצעי שליטה בבעל הרישיון או לעניין הגבלות ותנאים במינוי נושאי משרה בו, ובכלל זה הוראת רישיון לעניין בעלות צולבת או ניגוד עניינים, הוראת רישיון הקובעת חובת דיווח בעניינים אלה והוראת רישיון לעניין החזקת אמצעי שליטה בבעל רישיון בידי גורמים ישראליים;</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הפר הוראה לפי סעיף 4(ד2)(2) או (3), לעניין קיום מערכת חשבונאית נפרדת, לעניין קיומם של תאגידים נפרדים בין בעל הרישיון לבין אחר לצורך מתן שירותים שונים, או לעניין מימוש ההפרדה;</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(4)</w:t>
      </w:r>
      <w:r w:rsidRPr="0088080B">
        <w:rPr>
          <w:rStyle w:val="default"/>
          <w:rFonts w:cs="FrankRuehl" w:hint="cs"/>
          <w:vanish/>
          <w:sz w:val="22"/>
          <w:szCs w:val="22"/>
          <w:shd w:val="clear" w:color="auto" w:fill="FFFF99"/>
          <w:rtl/>
        </w:rPr>
        <w:tab/>
        <w:t>הפר הוראת צו שניתן בעניין שירות חיוני לפי סעיף 4ד;</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הפר הוראה לפי סעיף 5 לעניין קישור גומלין או שימוש;</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(6)</w:t>
      </w:r>
      <w:r w:rsidRPr="0088080B">
        <w:rPr>
          <w:rStyle w:val="default"/>
          <w:rFonts w:cs="FrankRuehl" w:hint="cs"/>
          <w:vanish/>
          <w:sz w:val="22"/>
          <w:szCs w:val="22"/>
          <w:shd w:val="clear" w:color="auto" w:fill="FFFF99"/>
          <w:rtl/>
        </w:rPr>
        <w:tab/>
        <w:t>הפר הוראה לפי סעיף 5ג לעניין מתן שירותי נדידה</w:t>
      </w:r>
      <w:r w:rsidR="00843025" w:rsidRPr="0088080B">
        <w:rPr>
          <w:rStyle w:val="default"/>
          <w:rFonts w:cs="FrankRuehl" w:hint="cs"/>
          <w:vanish/>
          <w:sz w:val="22"/>
          <w:szCs w:val="22"/>
          <w:shd w:val="clear" w:color="auto" w:fill="FFFF99"/>
          <w:rtl/>
        </w:rPr>
        <w:t xml:space="preserve"> </w:t>
      </w:r>
      <w:r w:rsidR="00843025" w:rsidRPr="0088080B">
        <w:rPr>
          <w:rStyle w:val="default"/>
          <w:rFonts w:cs="FrankRuehl" w:hint="cs"/>
          <w:vanish/>
          <w:sz w:val="22"/>
          <w:szCs w:val="22"/>
          <w:u w:val="single"/>
          <w:shd w:val="clear" w:color="auto" w:fill="FFFF99"/>
          <w:rtl/>
        </w:rPr>
        <w:t>בתוך הארץ</w:t>
      </w:r>
      <w:r w:rsidRPr="0088080B">
        <w:rPr>
          <w:rStyle w:val="default"/>
          <w:rFonts w:cs="FrankRuehl" w:hint="cs"/>
          <w:vanish/>
          <w:sz w:val="22"/>
          <w:szCs w:val="22"/>
          <w:shd w:val="clear" w:color="auto" w:fill="FFFF99"/>
          <w:rtl/>
        </w:rPr>
        <w:t>;</w:t>
      </w:r>
    </w:p>
    <w:p w:rsidR="0085372C" w:rsidRPr="0088080B" w:rsidRDefault="0085372C" w:rsidP="0085372C">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הפר הוראה שניתנה לפי סעיף 11(ב), לעניין פעולות שעליו לנקוט כדי למנוע פגיעה במתן שירות בזק באורח תקין וסדיר או כדי למנוע פגיעה משמעותית בתחרות בתחום הבזק, או הפר הוראה שניתנה לפי סעיף 11א לעניין פעולות שעליו לנקוט או פעולות שעליו להימנע מלנקוט כדי למנוע פגיעה מיידית במתן שירות בזק באופן תקין וסדיר או בתחרות בתחום הבזק;</w:t>
      </w:r>
    </w:p>
    <w:p w:rsidR="0085372C" w:rsidRPr="0088080B" w:rsidRDefault="0085372C" w:rsidP="0085372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הפר הוראה שניתנה לפי סעיף 13 לעניין מתן שירותים או עשיית פעולות לכוחות הביטחון, או הפר הוראה שניתנה לפי סעיפים 13א או 13ב לעניין ביצוע פעולות בזק ומתן שירותי בזק בשעת חירום או במקרה של תקלה או הפסקה משמעותית במתן שירותי בזק או במתן שידורים, או הפר הוראת רישיון לעניין דיווח בעניינים אלה;</w:t>
      </w:r>
    </w:p>
    <w:p w:rsidR="00843025" w:rsidRPr="0088080B" w:rsidRDefault="00843025" w:rsidP="0085372C">
      <w:pPr>
        <w:pStyle w:val="P00"/>
        <w:spacing w:before="0"/>
        <w:ind w:left="0" w:right="1134"/>
        <w:rPr>
          <w:rStyle w:val="default"/>
          <w:rFonts w:cs="FrankRuehl" w:hint="cs"/>
          <w:vanish/>
          <w:sz w:val="22"/>
          <w:szCs w:val="22"/>
          <w:u w:val="single"/>
          <w:shd w:val="clear" w:color="auto" w:fill="FFFF99"/>
          <w:rtl/>
        </w:rPr>
      </w:pPr>
      <w:r w:rsidRPr="0088080B">
        <w:rPr>
          <w:rStyle w:val="default"/>
          <w:rFonts w:cs="FrankRuehl" w:hint="cs"/>
          <w:vanish/>
          <w:sz w:val="22"/>
          <w:szCs w:val="22"/>
          <w:u w:val="single"/>
          <w:shd w:val="clear" w:color="auto" w:fill="FFFF99"/>
          <w:rtl/>
        </w:rPr>
        <w:t>(8א)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נתן שירותים לגורמים במדינה אחרת בלא קבלת אישור כנדרש ברישיון;</w:t>
      </w:r>
    </w:p>
    <w:p w:rsidR="0085372C" w:rsidRPr="0088080B" w:rsidRDefault="0085372C" w:rsidP="0085372C">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(9)</w:t>
      </w:r>
      <w:r w:rsidRPr="0088080B">
        <w:rPr>
          <w:rStyle w:val="default"/>
          <w:rFonts w:cs="FrankRuehl" w:hint="cs"/>
          <w:strike/>
          <w:vanish/>
          <w:sz w:val="22"/>
          <w:szCs w:val="22"/>
          <w:shd w:val="clear" w:color="auto" w:fill="FFFF99"/>
          <w:rtl/>
        </w:rPr>
        <w:tab/>
        <w:t>הפר הוראת רישיון לעניין החובה להקים, לקיים או להפעיל רשת בזק ציבורית בכל הארץ או באזור שירות, או בעניין החובה לספק באמצעותה שירותי בזק לכל דורש;</w:t>
      </w:r>
    </w:p>
    <w:p w:rsidR="00843025" w:rsidRPr="0088080B" w:rsidRDefault="00843025" w:rsidP="0085372C">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(9)</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הוראה לפי סעיפים 4 ו-12 שעניינה החובה להקים, לקיים או להפעיל רשת בזק ציבורית בכל הארץ או באזור שירות מסוים, או בעניין החובה לספק באמצעותה שירותי בזק לכל דורש, או הפר הוראת רישיון בעניינים האמורים או הפר את החלטת השר שניתנה לפי סעיף 12(א) ו-(ב);</w:t>
      </w:r>
    </w:p>
    <w:p w:rsidR="0085372C" w:rsidRPr="0088080B" w:rsidRDefault="0085372C" w:rsidP="0085372C">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הפר הוראת רישיון האוסרת על התקשרות בהסכם שעלולה לפגוע בתחרות בתחום הבזק או השידורים או לצמצמה, לרבות התחרות בתחום ציוד הקצה</w:t>
      </w:r>
      <w:r w:rsidR="00843025" w:rsidRPr="0088080B">
        <w:rPr>
          <w:rStyle w:val="default"/>
          <w:rFonts w:cs="FrankRuehl" w:hint="cs"/>
          <w:vanish/>
          <w:sz w:val="22"/>
          <w:szCs w:val="22"/>
          <w:shd w:val="clear" w:color="auto" w:fill="FFFF99"/>
          <w:rtl/>
        </w:rPr>
        <w:t>;</w:t>
      </w:r>
    </w:p>
    <w:p w:rsidR="00843025" w:rsidRPr="0088080B" w:rsidRDefault="00843025" w:rsidP="00843025">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u w:val="single"/>
          <w:shd w:val="clear" w:color="auto" w:fill="FFFF99"/>
          <w:rtl/>
        </w:rPr>
        <w:t>(11)</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הוראת רישיון לעניין שיתוף עם בעל רישיון אחר, לעניין יחסים הדדיים עם בעל רישיון תשתית רדיו סלולרית, או לעניין הסכם שיתוף, או הפר תנאי באישור של הסכם כאמור.</w:t>
      </w:r>
    </w:p>
    <w:p w:rsidR="00893704" w:rsidRPr="0088080B" w:rsidRDefault="00893704" w:rsidP="00893704">
      <w:pPr>
        <w:pStyle w:val="P00"/>
        <w:spacing w:before="0"/>
        <w:ind w:left="0" w:right="1134"/>
        <w:rPr>
          <w:rStyle w:val="default"/>
          <w:rFonts w:cs="FrankRuehl" w:hint="cs"/>
          <w:vanish/>
          <w:szCs w:val="20"/>
          <w:shd w:val="clear" w:color="auto" w:fill="FFFF99"/>
          <w:rtl/>
        </w:rPr>
      </w:pPr>
    </w:p>
    <w:p w:rsidR="00893704" w:rsidRPr="0088080B" w:rsidRDefault="00893704" w:rsidP="00893704">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vanish/>
          <w:color w:val="FF0000"/>
          <w:szCs w:val="20"/>
          <w:shd w:val="clear" w:color="auto" w:fill="FFFF99"/>
          <w:rtl/>
        </w:rPr>
        <w:t>מיום 1.1.2021</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hyperlink r:id="rId1855"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856"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93704" w:rsidRPr="0088080B" w:rsidRDefault="00893704" w:rsidP="00893704">
      <w:pPr>
        <w:pStyle w:val="P0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הפר הוראה לפי סעיפים 4 ו-12 שעניינה החובה להקים, לקיים או להפעיל רשת בזק ציבורית בכל הארץ או באזור שירות מסוים, או בעניין החובה לספק באמצעותה שירותי בזק לכל דורש, או הפר הוראת רישיון בעניינים האמורים או הפר את החלטת השר שניתנה לפי סעיף 12(א) ו-(ב)</w:t>
      </w:r>
      <w:r w:rsidRPr="0088080B">
        <w:rPr>
          <w:rStyle w:val="default"/>
          <w:rFonts w:cs="FrankRuehl" w:hint="cs"/>
          <w:vanish/>
          <w:sz w:val="22"/>
          <w:szCs w:val="22"/>
          <w:u w:val="single"/>
          <w:shd w:val="clear" w:color="auto" w:fill="FFFF99"/>
          <w:rtl/>
        </w:rPr>
        <w:t>, ובלבד שהפרה כאמור אינה מהווה הפרה לפי פרט (1) לחלק ד'1</w:t>
      </w:r>
      <w:r w:rsidRPr="0088080B">
        <w:rPr>
          <w:rStyle w:val="default"/>
          <w:rFonts w:cs="FrankRuehl" w:hint="cs"/>
          <w:vanish/>
          <w:sz w:val="22"/>
          <w:szCs w:val="22"/>
          <w:shd w:val="clear" w:color="auto" w:fill="FFFF99"/>
          <w:rtl/>
        </w:rPr>
        <w:t>;</w:t>
      </w:r>
    </w:p>
    <w:p w:rsidR="00F01F00" w:rsidRPr="0088080B" w:rsidRDefault="00893704" w:rsidP="00893704">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(9א)</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פרס רשת מתקדמת באזור תמרוץ שלא בהתאם להוראות סעיף 14ה</w:t>
      </w:r>
      <w:r w:rsidR="00F01F00" w:rsidRPr="0088080B">
        <w:rPr>
          <w:rStyle w:val="default"/>
          <w:rFonts w:cs="FrankRuehl" w:hint="cs"/>
          <w:vanish/>
          <w:sz w:val="22"/>
          <w:szCs w:val="22"/>
          <w:u w:val="single"/>
          <w:shd w:val="clear" w:color="auto" w:fill="FFFF99"/>
          <w:rtl/>
        </w:rPr>
        <w:t>;</w:t>
      </w:r>
    </w:p>
    <w:p w:rsidR="00F01F00" w:rsidRPr="0088080B" w:rsidRDefault="00F01F00" w:rsidP="00F01F00">
      <w:pPr>
        <w:pStyle w:val="P00"/>
        <w:spacing w:before="0"/>
        <w:ind w:left="0" w:right="1134"/>
        <w:rPr>
          <w:rStyle w:val="default"/>
          <w:rFonts w:ascii="FrankRuehl" w:hAnsi="FrankRuehl" w:cs="FrankRuehl"/>
          <w:vanish/>
          <w:szCs w:val="20"/>
          <w:shd w:val="clear" w:color="auto" w:fill="FFFF99"/>
          <w:rtl/>
        </w:rPr>
      </w:pPr>
    </w:p>
    <w:p w:rsidR="00F01F00" w:rsidRPr="0088080B" w:rsidRDefault="00F01F00" w:rsidP="00F01F00">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F01F00" w:rsidRPr="0088080B" w:rsidRDefault="00F01F00" w:rsidP="00F01F00">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F01F00" w:rsidRPr="0088080B" w:rsidRDefault="00F01F00" w:rsidP="00F01F00">
      <w:pPr>
        <w:pStyle w:val="P00"/>
        <w:spacing w:before="0"/>
        <w:ind w:left="0" w:right="1134"/>
        <w:rPr>
          <w:rStyle w:val="default"/>
          <w:rFonts w:ascii="FrankRuehl" w:hAnsi="FrankRuehl" w:cs="FrankRuehl"/>
          <w:vanish/>
          <w:szCs w:val="20"/>
          <w:shd w:val="clear" w:color="auto" w:fill="FFFF99"/>
          <w:rtl/>
        </w:rPr>
      </w:pPr>
      <w:hyperlink r:id="rId1857"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58"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F01F00" w:rsidRPr="0088080B" w:rsidRDefault="00F01F00" w:rsidP="00F01F00">
      <w:pPr>
        <w:pStyle w:val="P0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(1)</w:t>
      </w:r>
      <w:r w:rsidRPr="0088080B">
        <w:rPr>
          <w:rStyle w:val="default"/>
          <w:rFonts w:cs="FrankRuehl" w:hint="cs"/>
          <w:vanish/>
          <w:sz w:val="22"/>
          <w:szCs w:val="22"/>
          <w:shd w:val="clear" w:color="auto" w:fill="FFFF99"/>
          <w:rtl/>
        </w:rPr>
        <w:tab/>
        <w:t>העביר או שיעבד נכס מנכסי הרישיון, בלא אישור השר או בניגוד לתנאיו, בניגוד להוראות סעיף 4(ד1) או בניגוד להוראות הרישיון;</w:t>
      </w:r>
    </w:p>
    <w:p w:rsidR="00F01F00" w:rsidRPr="0088080B" w:rsidRDefault="00F01F00" w:rsidP="00F01F0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(2)</w:t>
      </w:r>
      <w:r w:rsidRPr="0088080B">
        <w:rPr>
          <w:rStyle w:val="default"/>
          <w:rFonts w:cs="FrankRuehl" w:hint="cs"/>
          <w:vanish/>
          <w:sz w:val="22"/>
          <w:szCs w:val="22"/>
          <w:shd w:val="clear" w:color="auto" w:fill="FFFF99"/>
          <w:rtl/>
        </w:rPr>
        <w:tab/>
        <w:t xml:space="preserve">הפר הוראה לפי סעיף 4(ד2)(1), לעניין החזקה, העברה או רכישה של אמצעי שליטה </w:t>
      </w:r>
      <w:r w:rsidRPr="0088080B">
        <w:rPr>
          <w:rStyle w:val="default"/>
          <w:rFonts w:cs="FrankRuehl" w:hint="cs"/>
          <w:strike/>
          <w:vanish/>
          <w:sz w:val="22"/>
          <w:szCs w:val="22"/>
          <w:shd w:val="clear" w:color="auto" w:fill="FFFF99"/>
          <w:rtl/>
        </w:rPr>
        <w:t>בבעל הרישיון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בספק המורשה</w:t>
      </w:r>
      <w:r w:rsidRPr="0088080B">
        <w:rPr>
          <w:rStyle w:val="default"/>
          <w:rFonts w:cs="FrankRuehl" w:hint="cs"/>
          <w:vanish/>
          <w:sz w:val="22"/>
          <w:szCs w:val="22"/>
          <w:shd w:val="clear" w:color="auto" w:fill="FFFF99"/>
          <w:rtl/>
        </w:rPr>
        <w:t xml:space="preserve"> או לעניין הגבלות ותנאים במינוי נושאי משרה בו, ובכלל זה </w:t>
      </w:r>
      <w:r w:rsidRPr="0088080B">
        <w:rPr>
          <w:rStyle w:val="default"/>
          <w:rFonts w:cs="FrankRuehl" w:hint="cs"/>
          <w:strike/>
          <w:vanish/>
          <w:sz w:val="22"/>
          <w:szCs w:val="22"/>
          <w:shd w:val="clear" w:color="auto" w:fill="FFFF99"/>
          <w:rtl/>
        </w:rPr>
        <w:t>הוראת רישיון</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בעלות צולבת או ניגוד עניינים, </w:t>
      </w:r>
      <w:r w:rsidRPr="0088080B">
        <w:rPr>
          <w:rStyle w:val="default"/>
          <w:rFonts w:cs="FrankRuehl" w:hint="cs"/>
          <w:strike/>
          <w:vanish/>
          <w:sz w:val="22"/>
          <w:szCs w:val="22"/>
          <w:shd w:val="clear" w:color="auto" w:fill="FFFF99"/>
          <w:rtl/>
        </w:rPr>
        <w:t>הוראת רישיון</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הקובעת חובת דיווח בעניינים אלה </w:t>
      </w:r>
      <w:r w:rsidRPr="0088080B">
        <w:rPr>
          <w:rStyle w:val="default"/>
          <w:rFonts w:cs="FrankRuehl" w:hint="cs"/>
          <w:strike/>
          <w:vanish/>
          <w:sz w:val="22"/>
          <w:szCs w:val="22"/>
          <w:shd w:val="clear" w:color="auto" w:fill="FFFF99"/>
          <w:rtl/>
        </w:rPr>
        <w:t>והוראת רישיון</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והוראת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החזקת אמצעי שליטה </w:t>
      </w:r>
      <w:r w:rsidRPr="0088080B">
        <w:rPr>
          <w:rStyle w:val="default"/>
          <w:rFonts w:cs="FrankRuehl" w:hint="cs"/>
          <w:strike/>
          <w:vanish/>
          <w:sz w:val="22"/>
          <w:szCs w:val="22"/>
          <w:shd w:val="clear" w:color="auto" w:fill="FFFF99"/>
          <w:rtl/>
        </w:rPr>
        <w:t>בבעל 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בספק מורשה</w:t>
      </w:r>
      <w:r w:rsidRPr="0088080B">
        <w:rPr>
          <w:rStyle w:val="default"/>
          <w:rFonts w:cs="FrankRuehl" w:hint="cs"/>
          <w:vanish/>
          <w:sz w:val="22"/>
          <w:szCs w:val="22"/>
          <w:shd w:val="clear" w:color="auto" w:fill="FFFF99"/>
          <w:rtl/>
        </w:rPr>
        <w:t xml:space="preserve"> בידי גורמים ישראליים;</w:t>
      </w:r>
    </w:p>
    <w:p w:rsidR="00F01F00" w:rsidRPr="0088080B" w:rsidRDefault="00F01F00" w:rsidP="00F01F0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(3)</w:t>
      </w:r>
      <w:r w:rsidRPr="0088080B">
        <w:rPr>
          <w:rStyle w:val="default"/>
          <w:rFonts w:cs="FrankRuehl" w:hint="cs"/>
          <w:vanish/>
          <w:sz w:val="22"/>
          <w:szCs w:val="22"/>
          <w:shd w:val="clear" w:color="auto" w:fill="FFFF99"/>
          <w:rtl/>
        </w:rPr>
        <w:tab/>
        <w:t xml:space="preserve">הפר הוראה לפי סעיף 4(ד2)(2) או (3), לעניין קיום מערכת חשבונאית נפרדת, לעניין קיומם של תאגידים נפרדים בין </w:t>
      </w:r>
      <w:r w:rsidRPr="0088080B">
        <w:rPr>
          <w:rStyle w:val="default"/>
          <w:rFonts w:cs="FrankRuehl" w:hint="cs"/>
          <w:strike/>
          <w:vanish/>
          <w:sz w:val="22"/>
          <w:szCs w:val="22"/>
          <w:shd w:val="clear" w:color="auto" w:fill="FFFF99"/>
          <w:rtl/>
        </w:rPr>
        <w:t>בעל הרישיון</w:t>
      </w:r>
      <w:r w:rsidR="00E001A2" w:rsidRPr="0088080B">
        <w:rPr>
          <w:rStyle w:val="default"/>
          <w:rFonts w:cs="FrankRuehl" w:hint="cs"/>
          <w:vanish/>
          <w:sz w:val="22"/>
          <w:szCs w:val="22"/>
          <w:shd w:val="clear" w:color="auto" w:fill="FFFF99"/>
          <w:rtl/>
        </w:rPr>
        <w:t xml:space="preserve"> </w:t>
      </w:r>
      <w:r w:rsidR="00E001A2" w:rsidRPr="0088080B">
        <w:rPr>
          <w:rStyle w:val="default"/>
          <w:rFonts w:cs="FrankRuehl" w:hint="cs"/>
          <w:vanish/>
          <w:sz w:val="22"/>
          <w:szCs w:val="22"/>
          <w:u w:val="single"/>
          <w:shd w:val="clear" w:color="auto" w:fill="FFFF99"/>
          <w:rtl/>
        </w:rPr>
        <w:t>הספק המורשה</w:t>
      </w:r>
      <w:r w:rsidRPr="0088080B">
        <w:rPr>
          <w:rStyle w:val="default"/>
          <w:rFonts w:cs="FrankRuehl" w:hint="cs"/>
          <w:vanish/>
          <w:sz w:val="22"/>
          <w:szCs w:val="22"/>
          <w:shd w:val="clear" w:color="auto" w:fill="FFFF99"/>
          <w:rtl/>
        </w:rPr>
        <w:t xml:space="preserve"> לבין אחר לצורך מתן שירותים שונים, או לעניין מימוש ההפרדה;</w:t>
      </w:r>
    </w:p>
    <w:p w:rsidR="00F01F00" w:rsidRPr="0088080B" w:rsidRDefault="00F01F00" w:rsidP="00F01F00">
      <w:pPr>
        <w:pStyle w:val="P00"/>
        <w:spacing w:before="0"/>
        <w:ind w:left="0" w:right="1134"/>
        <w:rPr>
          <w:rStyle w:val="default"/>
          <w:rFonts w:cs="FrankRuehl"/>
          <w:strike/>
          <w:vanish/>
          <w:sz w:val="22"/>
          <w:szCs w:val="22"/>
          <w:shd w:val="clear" w:color="auto" w:fill="FFFF99"/>
          <w:rtl/>
        </w:rPr>
      </w:pPr>
      <w:r w:rsidRPr="0088080B">
        <w:rPr>
          <w:rStyle w:val="default"/>
          <w:rFonts w:cs="FrankRuehl" w:hint="cs"/>
          <w:strike/>
          <w:vanish/>
          <w:sz w:val="22"/>
          <w:szCs w:val="22"/>
          <w:shd w:val="clear" w:color="auto" w:fill="FFFF99"/>
          <w:rtl/>
        </w:rPr>
        <w:t>(4)</w:t>
      </w:r>
      <w:r w:rsidRPr="0088080B">
        <w:rPr>
          <w:rStyle w:val="default"/>
          <w:rFonts w:cs="FrankRuehl" w:hint="cs"/>
          <w:strike/>
          <w:vanish/>
          <w:sz w:val="22"/>
          <w:szCs w:val="22"/>
          <w:shd w:val="clear" w:color="auto" w:fill="FFFF99"/>
          <w:rtl/>
        </w:rPr>
        <w:tab/>
        <w:t>הפר הוראת צו שניתן בעניין שירות חיוני לפי סעיף 4ד;</w:t>
      </w:r>
    </w:p>
    <w:p w:rsidR="00F01F00" w:rsidRPr="0088080B" w:rsidRDefault="00F01F00" w:rsidP="00F01F00">
      <w:pPr>
        <w:pStyle w:val="P00"/>
        <w:spacing w:before="0"/>
        <w:ind w:left="0" w:right="1134"/>
        <w:rPr>
          <w:rStyle w:val="default"/>
          <w:rFonts w:cs="FrankRuehl"/>
          <w:vanish/>
          <w:sz w:val="22"/>
          <w:szCs w:val="22"/>
          <w:u w:val="single"/>
          <w:shd w:val="clear" w:color="auto" w:fill="FFFF99"/>
          <w:rtl/>
        </w:rPr>
      </w:pPr>
      <w:r w:rsidRPr="0088080B">
        <w:rPr>
          <w:rStyle w:val="default"/>
          <w:rFonts w:cs="FrankRuehl" w:hint="cs"/>
          <w:vanish/>
          <w:sz w:val="22"/>
          <w:szCs w:val="22"/>
          <w:u w:val="single"/>
          <w:shd w:val="clear" w:color="auto" w:fill="FFFF99"/>
          <w:rtl/>
        </w:rPr>
        <w:t>(4)</w:t>
      </w:r>
      <w:r w:rsidRPr="0088080B">
        <w:rPr>
          <w:rStyle w:val="default"/>
          <w:rFonts w:cs="FrankRuehl"/>
          <w:vanish/>
          <w:sz w:val="22"/>
          <w:szCs w:val="22"/>
          <w:u w:val="single"/>
          <w:shd w:val="clear" w:color="auto" w:fill="FFFF99"/>
          <w:rtl/>
        </w:rPr>
        <w:tab/>
      </w:r>
      <w:r w:rsidRPr="0088080B">
        <w:rPr>
          <w:rStyle w:val="default"/>
          <w:rFonts w:cs="FrankRuehl" w:hint="cs"/>
          <w:vanish/>
          <w:sz w:val="22"/>
          <w:szCs w:val="22"/>
          <w:u w:val="single"/>
          <w:shd w:val="clear" w:color="auto" w:fill="FFFF99"/>
          <w:rtl/>
        </w:rPr>
        <w:t>הפר את הוראות סעיף 4ד(א1) או הוראת צו שניתנה לפי סעיף 4ד, לעניין העברה, רכישה או החזקה של אמצעי שליטה, שליטה או השפעה ניכרת בנותן שירות חיוני, פעל בניגוד לתנאי שנקבע באישור להעברה, לרכישה או להחזקה כאמור שניתן לפי סעיף 4ד(א1) או (ג)(1), או הפר הוראת צו שניתן לפי סעיף 4ד בעניין אחר;</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(5)</w:t>
      </w:r>
      <w:r w:rsidRPr="0088080B">
        <w:rPr>
          <w:rStyle w:val="default"/>
          <w:rFonts w:cs="FrankRuehl" w:hint="cs"/>
          <w:vanish/>
          <w:sz w:val="22"/>
          <w:szCs w:val="22"/>
          <w:shd w:val="clear" w:color="auto" w:fill="FFFF99"/>
          <w:rtl/>
        </w:rPr>
        <w:tab/>
        <w:t>הפר הוראה לפי סעיף 5 לעניין קישור גומלין או שימוש;</w:t>
      </w:r>
    </w:p>
    <w:p w:rsidR="00F01F00" w:rsidRPr="0088080B" w:rsidRDefault="00F01F00" w:rsidP="00F01F00">
      <w:pPr>
        <w:pStyle w:val="P00"/>
        <w:spacing w:before="0"/>
        <w:ind w:left="0" w:right="1134"/>
        <w:rPr>
          <w:rStyle w:val="default"/>
          <w:rFonts w:cs="FrankRuehl" w:hint="cs"/>
          <w:strike/>
          <w:vanish/>
          <w:sz w:val="22"/>
          <w:szCs w:val="22"/>
          <w:shd w:val="clear" w:color="auto" w:fill="FFFF99"/>
          <w:rtl/>
        </w:rPr>
      </w:pPr>
      <w:r w:rsidRPr="0088080B">
        <w:rPr>
          <w:rStyle w:val="default"/>
          <w:rFonts w:cs="FrankRuehl" w:hint="cs"/>
          <w:strike/>
          <w:vanish/>
          <w:sz w:val="22"/>
          <w:szCs w:val="22"/>
          <w:shd w:val="clear" w:color="auto" w:fill="FFFF99"/>
          <w:rtl/>
        </w:rPr>
        <w:t>(6)</w:t>
      </w:r>
      <w:r w:rsidRPr="0088080B">
        <w:rPr>
          <w:rStyle w:val="default"/>
          <w:rFonts w:cs="FrankRuehl" w:hint="cs"/>
          <w:strike/>
          <w:vanish/>
          <w:sz w:val="22"/>
          <w:szCs w:val="22"/>
          <w:shd w:val="clear" w:color="auto" w:fill="FFFF99"/>
          <w:rtl/>
        </w:rPr>
        <w:tab/>
        <w:t>הפר הוראה לפי סעיף 5ג לעניין מתן שירותי נדידה בתוך הארץ;</w:t>
      </w:r>
    </w:p>
    <w:p w:rsidR="00F01F00" w:rsidRPr="0088080B" w:rsidRDefault="00F01F00" w:rsidP="00F01F00">
      <w:pPr>
        <w:pStyle w:val="P00"/>
        <w:spacing w:before="0"/>
        <w:ind w:left="0" w:right="1134"/>
        <w:rPr>
          <w:rStyle w:val="default"/>
          <w:rFonts w:cs="FrankRuehl" w:hint="cs"/>
          <w:vanish/>
          <w:sz w:val="22"/>
          <w:szCs w:val="22"/>
          <w:shd w:val="clear" w:color="auto" w:fill="FFFF99"/>
          <w:rtl/>
        </w:rPr>
      </w:pPr>
      <w:r w:rsidRPr="0088080B">
        <w:rPr>
          <w:rStyle w:val="default"/>
          <w:rFonts w:cs="FrankRuehl" w:hint="cs"/>
          <w:vanish/>
          <w:sz w:val="22"/>
          <w:szCs w:val="22"/>
          <w:shd w:val="clear" w:color="auto" w:fill="FFFF99"/>
          <w:rtl/>
        </w:rPr>
        <w:t>(7)</w:t>
      </w:r>
      <w:r w:rsidRPr="0088080B">
        <w:rPr>
          <w:rStyle w:val="default"/>
          <w:rFonts w:cs="FrankRuehl" w:hint="cs"/>
          <w:vanish/>
          <w:sz w:val="22"/>
          <w:szCs w:val="22"/>
          <w:shd w:val="clear" w:color="auto" w:fill="FFFF99"/>
          <w:rtl/>
        </w:rPr>
        <w:tab/>
        <w:t>הפר הוראה שניתנה לפי סעיף 11(ב), לעניין פעולות שעליו לנקוט כדי למנוע פגיעה במתן שירות בזק באורח תקין וסדיר או כדי למנוע פגיעה משמעותית בתחרות בתחום הבזק, או הפר הוראה שניתנה לפי סעיף 11א לעניין פעולות שעליו לנקוט או פעולות שעליו להימנע מלנקוט כדי למנוע פגיעה מיידית במתן שירות בזק באופן תקין וסדיר או בתחרות בתחום הבזק;</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(8)</w:t>
      </w:r>
      <w:r w:rsidRPr="0088080B">
        <w:rPr>
          <w:rStyle w:val="default"/>
          <w:rFonts w:cs="FrankRuehl" w:hint="cs"/>
          <w:vanish/>
          <w:sz w:val="22"/>
          <w:szCs w:val="22"/>
          <w:shd w:val="clear" w:color="auto" w:fill="FFFF99"/>
          <w:rtl/>
        </w:rPr>
        <w:tab/>
        <w:t xml:space="preserve">הפר הוראה שניתנה לפי סעיף 13 לעניין מתן שירותים או עשיית פעולות לכוחות הביטחון, או הפר הוראה שניתנה לפי סעיפים 13א או 13ב לעניין ביצוע פעולות בזק ומתן שירותי בזק בשעת חירום או במקרה של תקלה או הפסקה משמעותית במתן שירותי בזק או במתן שידורים, או הפר </w:t>
      </w:r>
      <w:r w:rsidRPr="0088080B">
        <w:rPr>
          <w:rStyle w:val="default"/>
          <w:rFonts w:cs="FrankRuehl" w:hint="cs"/>
          <w:strike/>
          <w:vanish/>
          <w:sz w:val="22"/>
          <w:szCs w:val="22"/>
          <w:shd w:val="clear" w:color="auto" w:fill="FFFF99"/>
          <w:rtl/>
        </w:rPr>
        <w:t>הוראת רישיון</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לעניין דיווח בעניינים אלה;</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(8א)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נתן שירותים לגורמים במדינה אחרת בלא קבלת אישור כנדרש ברישיון </w:t>
      </w:r>
      <w:r w:rsidRPr="0088080B">
        <w:rPr>
          <w:rStyle w:val="default"/>
          <w:rFonts w:cs="FrankRuehl" w:hint="cs"/>
          <w:vanish/>
          <w:sz w:val="22"/>
          <w:szCs w:val="22"/>
          <w:u w:val="single"/>
          <w:shd w:val="clear" w:color="auto" w:fill="FFFF99"/>
          <w:rtl/>
        </w:rPr>
        <w:t>שניתן לפי סעיף 4, בתקנות ההיתר הכללי או בהוראת מינהל, לפי העניין</w:t>
      </w:r>
      <w:r w:rsidRPr="0088080B">
        <w:rPr>
          <w:rStyle w:val="default"/>
          <w:rFonts w:cs="FrankRuehl" w:hint="cs"/>
          <w:vanish/>
          <w:sz w:val="22"/>
          <w:szCs w:val="22"/>
          <w:shd w:val="clear" w:color="auto" w:fill="FFFF99"/>
          <w:rtl/>
        </w:rPr>
        <w:t>;</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(9)</w:t>
      </w:r>
      <w:r w:rsidRPr="0088080B">
        <w:rPr>
          <w:rStyle w:val="default"/>
          <w:rFonts w:cs="FrankRuehl"/>
          <w:vanish/>
          <w:sz w:val="22"/>
          <w:szCs w:val="22"/>
          <w:shd w:val="clear" w:color="auto" w:fill="FFFF99"/>
          <w:rtl/>
        </w:rPr>
        <w:tab/>
      </w:r>
      <w:r w:rsidRPr="0088080B">
        <w:rPr>
          <w:rStyle w:val="default"/>
          <w:rFonts w:cs="FrankRuehl" w:hint="cs"/>
          <w:strike/>
          <w:vanish/>
          <w:sz w:val="22"/>
          <w:szCs w:val="22"/>
          <w:shd w:val="clear" w:color="auto" w:fill="FFFF99"/>
          <w:rtl/>
        </w:rPr>
        <w:t>הפר הוראה לפי סעיפים 4 ו-12 שעניינה החובה להקים, לקיים או להפעיל רשת בזק ציבורית בכל הארץ או באזור שירות מסוים, או בעניין החובה לספק באמצעותה שירותי בזק לכל דורש, או הפר הוראת רישיון בעניינים האמורים או הפר את החלטת השר שניתנה לפי סעיף 12(א) ו-(ב), ובלבד</w:t>
      </w:r>
      <w:r w:rsidR="00FF7DB8" w:rsidRPr="0088080B">
        <w:rPr>
          <w:rStyle w:val="default"/>
          <w:rFonts w:cs="FrankRuehl" w:hint="cs"/>
          <w:vanish/>
          <w:sz w:val="22"/>
          <w:szCs w:val="22"/>
          <w:shd w:val="clear" w:color="auto" w:fill="FFFF99"/>
          <w:rtl/>
        </w:rPr>
        <w:t xml:space="preserve"> </w:t>
      </w:r>
      <w:r w:rsidR="00FF7DB8" w:rsidRPr="0088080B">
        <w:rPr>
          <w:rStyle w:val="default"/>
          <w:rFonts w:cs="FrankRuehl" w:hint="cs"/>
          <w:vanish/>
          <w:sz w:val="22"/>
          <w:szCs w:val="22"/>
          <w:u w:val="single"/>
          <w:shd w:val="clear" w:color="auto" w:fill="FFFF99"/>
          <w:rtl/>
        </w:rPr>
        <w:t>הפר את הוראות סעיף 64א(ג), או הוראה שנקבעה לפי סעיף 12 או החלטת שר שניתנה לפי הסעיף האמור, שעניינה החובה לבצע פעולת בזק או לספק שירות בזק לכלל הציבור בכל הארץ או לפחות באזור שירות, או לחלק מהציבור, או הפר הוראת רישיון או תקנה מתקנות ההיתר הכללי או הוראת מינהל בעניין האמור, ובלבד</w:t>
      </w:r>
      <w:r w:rsidRPr="0088080B">
        <w:rPr>
          <w:rStyle w:val="default"/>
          <w:rFonts w:cs="FrankRuehl" w:hint="cs"/>
          <w:vanish/>
          <w:sz w:val="22"/>
          <w:szCs w:val="22"/>
          <w:shd w:val="clear" w:color="auto" w:fill="FFFF99"/>
          <w:rtl/>
        </w:rPr>
        <w:t xml:space="preserve"> שהפרה כאמור אינה מהווה הפרה לפי פרט (1) לחלק ד'1;</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(9א)</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פרס רשת מתקדמת באזור תמרוץ שלא בהתאם להוראות סעיף 14ה;</w:t>
      </w:r>
    </w:p>
    <w:p w:rsidR="00F01F00" w:rsidRPr="0088080B" w:rsidRDefault="00F01F00" w:rsidP="00F01F00">
      <w:pPr>
        <w:pStyle w:val="P00"/>
        <w:spacing w:before="0"/>
        <w:ind w:left="0" w:right="1134"/>
        <w:rPr>
          <w:rStyle w:val="default"/>
          <w:rFonts w:cs="FrankRuehl"/>
          <w:vanish/>
          <w:sz w:val="22"/>
          <w:szCs w:val="22"/>
          <w:shd w:val="clear" w:color="auto" w:fill="FFFF99"/>
          <w:rtl/>
        </w:rPr>
      </w:pPr>
      <w:r w:rsidRPr="0088080B">
        <w:rPr>
          <w:rStyle w:val="default"/>
          <w:rFonts w:cs="FrankRuehl" w:hint="cs"/>
          <w:vanish/>
          <w:sz w:val="22"/>
          <w:szCs w:val="22"/>
          <w:shd w:val="clear" w:color="auto" w:fill="FFFF99"/>
          <w:rtl/>
        </w:rPr>
        <w:t>(10)</w:t>
      </w:r>
      <w:r w:rsidRPr="0088080B">
        <w:rPr>
          <w:rStyle w:val="default"/>
          <w:rFonts w:cs="FrankRuehl" w:hint="cs"/>
          <w:vanish/>
          <w:sz w:val="22"/>
          <w:szCs w:val="22"/>
          <w:shd w:val="clear" w:color="auto" w:fill="FFFF99"/>
          <w:rtl/>
        </w:rPr>
        <w:tab/>
        <w:t xml:space="preserve">הפר </w:t>
      </w:r>
      <w:r w:rsidRPr="0088080B">
        <w:rPr>
          <w:rStyle w:val="default"/>
          <w:rFonts w:cs="FrankRuehl" w:hint="cs"/>
          <w:strike/>
          <w:vanish/>
          <w:sz w:val="22"/>
          <w:szCs w:val="22"/>
          <w:shd w:val="clear" w:color="auto" w:fill="FFFF99"/>
          <w:rtl/>
        </w:rPr>
        <w:t>הוראת רישיון</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22"/>
          <w:szCs w:val="22"/>
          <w:shd w:val="clear" w:color="auto" w:fill="FFFF99"/>
          <w:rtl/>
        </w:rPr>
        <w:t xml:space="preserve"> האוסרת על התקשרות בהסכם שעלולה לפגוע בתחרות בתחום הבזק או השידורים או לצמצמה, לרבות התחרות בתחום ציוד הקצה;</w:t>
      </w:r>
    </w:p>
    <w:p w:rsidR="00893704" w:rsidRPr="00893704" w:rsidRDefault="00F01F00" w:rsidP="00230018">
      <w:pPr>
        <w:pStyle w:val="P00"/>
        <w:spacing w:before="0"/>
        <w:ind w:left="0" w:right="1134"/>
        <w:rPr>
          <w:rStyle w:val="default"/>
          <w:rFonts w:cs="FrankRuehl"/>
          <w:sz w:val="2"/>
          <w:szCs w:val="2"/>
          <w:shd w:val="clear" w:color="auto" w:fill="FFFF99"/>
          <w:rtl/>
        </w:rPr>
      </w:pPr>
      <w:r w:rsidRPr="0088080B">
        <w:rPr>
          <w:rStyle w:val="default"/>
          <w:rFonts w:cs="FrankRuehl" w:hint="cs"/>
          <w:vanish/>
          <w:sz w:val="22"/>
          <w:szCs w:val="22"/>
          <w:shd w:val="clear" w:color="auto" w:fill="FFFF99"/>
          <w:rtl/>
        </w:rPr>
        <w:t>(11)</w:t>
      </w:r>
      <w:r w:rsidRPr="0088080B">
        <w:rPr>
          <w:rStyle w:val="default"/>
          <w:rFonts w:cs="FrankRuehl"/>
          <w:vanish/>
          <w:sz w:val="22"/>
          <w:szCs w:val="22"/>
          <w:shd w:val="clear" w:color="auto" w:fill="FFFF99"/>
          <w:rtl/>
        </w:rPr>
        <w:tab/>
      </w:r>
      <w:r w:rsidRPr="0088080B">
        <w:rPr>
          <w:rStyle w:val="default"/>
          <w:rFonts w:cs="FrankRuehl" w:hint="cs"/>
          <w:vanish/>
          <w:sz w:val="22"/>
          <w:szCs w:val="22"/>
          <w:shd w:val="clear" w:color="auto" w:fill="FFFF99"/>
          <w:rtl/>
        </w:rPr>
        <w:t xml:space="preserve">הפר הוראת רישיון לעניין שיתוף </w:t>
      </w:r>
      <w:r w:rsidRPr="0088080B">
        <w:rPr>
          <w:rStyle w:val="default"/>
          <w:rFonts w:cs="FrankRuehl" w:hint="cs"/>
          <w:strike/>
          <w:vanish/>
          <w:sz w:val="22"/>
          <w:szCs w:val="22"/>
          <w:shd w:val="clear" w:color="auto" w:fill="FFFF99"/>
          <w:rtl/>
        </w:rPr>
        <w:t>עם בעל רישיון אחר</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עם ספק מורשה אחר</w:t>
      </w:r>
      <w:r w:rsidRPr="0088080B">
        <w:rPr>
          <w:rStyle w:val="default"/>
          <w:rFonts w:cs="FrankRuehl" w:hint="cs"/>
          <w:vanish/>
          <w:sz w:val="22"/>
          <w:szCs w:val="22"/>
          <w:shd w:val="clear" w:color="auto" w:fill="FFFF99"/>
          <w:rtl/>
        </w:rPr>
        <w:t xml:space="preserve">, לעניין יחסים הדדיים </w:t>
      </w:r>
      <w:r w:rsidRPr="0088080B">
        <w:rPr>
          <w:rStyle w:val="default"/>
          <w:rFonts w:cs="FrankRuehl" w:hint="cs"/>
          <w:strike/>
          <w:vanish/>
          <w:sz w:val="22"/>
          <w:szCs w:val="22"/>
          <w:shd w:val="clear" w:color="auto" w:fill="FFFF99"/>
          <w:rtl/>
        </w:rPr>
        <w:t>עם בעל רישיון תשתית רדיו סלולרית</w:t>
      </w:r>
      <w:r w:rsidR="00230018" w:rsidRPr="0088080B">
        <w:rPr>
          <w:rStyle w:val="default"/>
          <w:rFonts w:cs="FrankRuehl" w:hint="cs"/>
          <w:vanish/>
          <w:sz w:val="22"/>
          <w:szCs w:val="22"/>
          <w:shd w:val="clear" w:color="auto" w:fill="FFFF99"/>
          <w:rtl/>
        </w:rPr>
        <w:t xml:space="preserve"> </w:t>
      </w:r>
      <w:r w:rsidR="00230018" w:rsidRPr="0088080B">
        <w:rPr>
          <w:rStyle w:val="default"/>
          <w:rFonts w:cs="FrankRuehl" w:hint="cs"/>
          <w:vanish/>
          <w:sz w:val="22"/>
          <w:szCs w:val="22"/>
          <w:u w:val="single"/>
          <w:shd w:val="clear" w:color="auto" w:fill="FFFF99"/>
          <w:rtl/>
        </w:rPr>
        <w:t>עם ספק מורשה שמספק תשתית רדיו סלולרית</w:t>
      </w:r>
      <w:r w:rsidRPr="0088080B">
        <w:rPr>
          <w:rStyle w:val="default"/>
          <w:rFonts w:cs="FrankRuehl" w:hint="cs"/>
          <w:vanish/>
          <w:sz w:val="22"/>
          <w:szCs w:val="22"/>
          <w:shd w:val="clear" w:color="auto" w:fill="FFFF99"/>
          <w:rtl/>
        </w:rPr>
        <w:t>, או לעניין הסכם שיתוף, או הפר תנאי באישור של הסכם כאמור.</w:t>
      </w:r>
      <w:bookmarkEnd w:id="616"/>
    </w:p>
    <w:p w:rsidR="00893704" w:rsidRPr="00893704" w:rsidRDefault="00893704" w:rsidP="00893704">
      <w:pPr>
        <w:pStyle w:val="P00"/>
        <w:spacing w:before="72"/>
        <w:ind w:left="0" w:right="1134"/>
        <w:jc w:val="center"/>
        <w:rPr>
          <w:rStyle w:val="default"/>
          <w:rFonts w:cs="FrankRuehl" w:hint="cs"/>
          <w:b/>
          <w:bCs/>
          <w:sz w:val="22"/>
          <w:szCs w:val="22"/>
          <w:rtl/>
        </w:rPr>
      </w:pPr>
      <w:r w:rsidRPr="00893704">
        <w:rPr>
          <w:rStyle w:val="default"/>
          <w:rFonts w:cs="FrankRuehl" w:hint="cs"/>
          <w:b/>
          <w:bCs/>
          <w:sz w:val="22"/>
          <w:szCs w:val="22"/>
          <w:rtl/>
        </w:rPr>
        <w:pict>
          <v:shape id="_x0000_s3225" type="#_x0000_t202" style="position:absolute;left:0;text-align:left;margin-left:470.35pt;margin-top:7.1pt;width:1in;height:18.95pt;z-index:251933696" filled="f" stroked="f">
            <v:textbox inset="1mm,0,1mm,0">
              <w:txbxContent>
                <w:p w:rsidR="00893704" w:rsidRDefault="00893704" w:rsidP="00893704">
                  <w:pPr>
                    <w:spacing w:line="160" w:lineRule="exact"/>
                    <w:jc w:val="left"/>
                    <w:rPr>
                      <w:rFonts w:cs="Miriam" w:hint="cs"/>
                      <w:szCs w:val="18"/>
                      <w:rtl/>
                    </w:rPr>
                  </w:pPr>
                  <w:r>
                    <w:rPr>
                      <w:rFonts w:cs="Miriam" w:hint="cs"/>
                      <w:szCs w:val="18"/>
                      <w:rtl/>
                    </w:rPr>
                    <w:t>(תיקון מס' 74) תשפ"א-2020</w:t>
                  </w:r>
                </w:p>
              </w:txbxContent>
            </v:textbox>
          </v:shape>
        </w:pict>
      </w:r>
      <w:r w:rsidRPr="00893704">
        <w:rPr>
          <w:rStyle w:val="default"/>
          <w:rFonts w:cs="FrankRuehl" w:hint="cs"/>
          <w:b/>
          <w:bCs/>
          <w:sz w:val="22"/>
          <w:szCs w:val="22"/>
          <w:rtl/>
        </w:rPr>
        <w:t>חלק ד'1</w:t>
      </w:r>
    </w:p>
    <w:p w:rsidR="00893704" w:rsidRDefault="00893704" w:rsidP="00893704">
      <w:pPr>
        <w:pStyle w:val="P00"/>
        <w:spacing w:before="72"/>
        <w:ind w:left="0" w:right="1134"/>
        <w:rPr>
          <w:rStyle w:val="default"/>
          <w:rFonts w:cs="FrankRuehl"/>
          <w:rtl/>
        </w:rPr>
      </w:pPr>
      <w:r w:rsidRPr="0085372C">
        <w:rPr>
          <w:rStyle w:val="default"/>
          <w:rFonts w:cs="FrankRuehl" w:hint="cs"/>
          <w:rtl/>
        </w:rPr>
        <w:pict>
          <v:shape id="_x0000_s3226" type="#_x0000_t202" style="position:absolute;left:0;text-align:left;margin-left:470.35pt;margin-top:7.1pt;width:1in;height:35.35pt;z-index:251934720" filled="f" stroked="f">
            <v:textbox inset="1mm,0,1mm,0">
              <w:txbxContent>
                <w:p w:rsidR="00893704" w:rsidRDefault="00893704" w:rsidP="00893704">
                  <w:pPr>
                    <w:spacing w:line="160" w:lineRule="exact"/>
                    <w:jc w:val="left"/>
                    <w:rPr>
                      <w:rFonts w:cs="Miriam"/>
                      <w:szCs w:val="18"/>
                      <w:rtl/>
                    </w:rPr>
                  </w:pPr>
                  <w:r>
                    <w:rPr>
                      <w:rFonts w:cs="Miriam" w:hint="cs"/>
                      <w:szCs w:val="18"/>
                      <w:rtl/>
                    </w:rPr>
                    <w:t>(תיקון מס' 74) תשפ"א-2020</w:t>
                  </w:r>
                </w:p>
                <w:p w:rsidR="00230018" w:rsidRDefault="00230018" w:rsidP="00893704">
                  <w:pPr>
                    <w:spacing w:line="160" w:lineRule="exact"/>
                    <w:jc w:val="left"/>
                    <w:rPr>
                      <w:rFonts w:cs="Miriam" w:hint="cs"/>
                      <w:szCs w:val="18"/>
                      <w:rtl/>
                    </w:rPr>
                  </w:pPr>
                  <w:r>
                    <w:rPr>
                      <w:rFonts w:cs="Miriam" w:hint="cs"/>
                      <w:szCs w:val="18"/>
                      <w:rtl/>
                    </w:rPr>
                    <w:t>(תיקון מס' 76) תשפ"ב-2022</w:t>
                  </w:r>
                </w:p>
              </w:txbxContent>
            </v:textbox>
          </v:shape>
        </w:pict>
      </w:r>
      <w:r>
        <w:rPr>
          <w:rStyle w:val="default"/>
          <w:rFonts w:cs="FrankRuehl" w:hint="cs"/>
          <w:rtl/>
        </w:rPr>
        <w:t>(1)</w:t>
      </w:r>
      <w:r>
        <w:rPr>
          <w:rStyle w:val="default"/>
          <w:rFonts w:cs="FrankRuehl" w:hint="cs"/>
          <w:rtl/>
        </w:rPr>
        <w:tab/>
        <w:t xml:space="preserve">הפר </w:t>
      </w:r>
      <w:r w:rsidR="007E3AC7" w:rsidRPr="007E3AC7">
        <w:rPr>
          <w:rStyle w:val="default"/>
          <w:rFonts w:cs="FrankRuehl" w:hint="cs"/>
          <w:rtl/>
        </w:rPr>
        <w:t xml:space="preserve">הוראת רישיון, תקנה מתקנות ההיתר הכללי או הוראת מינהל </w:t>
      </w:r>
      <w:r>
        <w:rPr>
          <w:rStyle w:val="default"/>
          <w:rFonts w:cs="FrankRuehl" w:hint="cs"/>
          <w:rtl/>
        </w:rPr>
        <w:t>לעניין החובה לפרוס רשת מתקדמת או לספק שירות בזק על גבי רשת מתקדמת שנקבעה לפי סעיפים 14ב(ב) או (ה), 14ד(ו) או 14ה(ג).</w:t>
      </w:r>
    </w:p>
    <w:p w:rsidR="00893704" w:rsidRPr="0088080B" w:rsidRDefault="00893704" w:rsidP="00893704">
      <w:pPr>
        <w:pStyle w:val="P00"/>
        <w:spacing w:before="0"/>
        <w:ind w:left="0" w:right="1134"/>
        <w:rPr>
          <w:rStyle w:val="default"/>
          <w:rFonts w:ascii="FrankRuehl" w:hAnsi="FrankRuehl" w:cs="FrankRuehl"/>
          <w:vanish/>
          <w:color w:val="FF0000"/>
          <w:szCs w:val="20"/>
          <w:shd w:val="clear" w:color="auto" w:fill="FFFF99"/>
          <w:rtl/>
        </w:rPr>
      </w:pPr>
      <w:bookmarkStart w:id="617" w:name="Rov642"/>
      <w:r w:rsidRPr="0088080B">
        <w:rPr>
          <w:rStyle w:val="default"/>
          <w:rFonts w:ascii="FrankRuehl" w:hAnsi="FrankRuehl" w:cs="FrankRuehl"/>
          <w:vanish/>
          <w:color w:val="FF0000"/>
          <w:szCs w:val="20"/>
          <w:shd w:val="clear" w:color="auto" w:fill="FFFF99"/>
          <w:rtl/>
        </w:rPr>
        <w:t>מיום 1.1.2021</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hyperlink r:id="rId1859"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860"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hint="cs"/>
          <w:b/>
          <w:bCs/>
          <w:vanish/>
          <w:szCs w:val="20"/>
          <w:shd w:val="clear" w:color="auto" w:fill="FFFF99"/>
          <w:rtl/>
        </w:rPr>
        <w:t>הוספת חלק ד'1</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p>
    <w:p w:rsidR="00230018" w:rsidRPr="0088080B" w:rsidRDefault="00230018" w:rsidP="0023001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hyperlink r:id="rId1861"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62"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230018" w:rsidRPr="00230018" w:rsidRDefault="00230018" w:rsidP="00230018">
      <w:pPr>
        <w:pStyle w:val="P00"/>
        <w:ind w:left="0" w:right="1134"/>
        <w:rPr>
          <w:rStyle w:val="default"/>
          <w:rFonts w:cs="FrankRuehl"/>
          <w:sz w:val="2"/>
          <w:szCs w:val="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הפר </w:t>
      </w:r>
      <w:r w:rsidRPr="0088080B">
        <w:rPr>
          <w:rStyle w:val="default"/>
          <w:rFonts w:cs="FrankRuehl" w:hint="cs"/>
          <w:strike/>
          <w:vanish/>
          <w:sz w:val="16"/>
          <w:szCs w:val="22"/>
          <w:shd w:val="clear" w:color="auto" w:fill="FFFF99"/>
          <w:rtl/>
        </w:rPr>
        <w:t>הוראת רישיון</w:t>
      </w:r>
      <w:r w:rsidRPr="0088080B">
        <w:rPr>
          <w:rStyle w:val="default"/>
          <w:rFonts w:cs="FrankRuehl" w:hint="cs"/>
          <w:vanish/>
          <w:sz w:val="16"/>
          <w:szCs w:val="22"/>
          <w:shd w:val="clear" w:color="auto" w:fill="FFFF99"/>
          <w:rtl/>
        </w:rPr>
        <w:t xml:space="preserve"> </w:t>
      </w:r>
      <w:r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16"/>
          <w:szCs w:val="22"/>
          <w:shd w:val="clear" w:color="auto" w:fill="FFFF99"/>
          <w:rtl/>
        </w:rPr>
        <w:t xml:space="preserve"> לעניין החובה לפרוס רשת מתקדמת או לספק שירות בזק על גבי רשת מתקדמת שנקבעה לפי סעיפים 14ב(ב) או (ה), 14ד(ו) או 14ה(ג).</w:t>
      </w:r>
      <w:bookmarkEnd w:id="617"/>
    </w:p>
    <w:p w:rsidR="00893704" w:rsidRPr="00893704" w:rsidRDefault="00893704" w:rsidP="00893704">
      <w:pPr>
        <w:pStyle w:val="P00"/>
        <w:spacing w:before="72"/>
        <w:ind w:left="0" w:right="1134"/>
        <w:jc w:val="center"/>
        <w:rPr>
          <w:rStyle w:val="default"/>
          <w:rFonts w:cs="FrankRuehl" w:hint="cs"/>
          <w:b/>
          <w:bCs/>
          <w:sz w:val="22"/>
          <w:szCs w:val="22"/>
          <w:rtl/>
        </w:rPr>
      </w:pPr>
      <w:r w:rsidRPr="00893704">
        <w:rPr>
          <w:rStyle w:val="default"/>
          <w:rFonts w:cs="FrankRuehl" w:hint="cs"/>
          <w:b/>
          <w:bCs/>
          <w:sz w:val="22"/>
          <w:szCs w:val="22"/>
          <w:rtl/>
        </w:rPr>
        <w:t xml:space="preserve">חלק </w:t>
      </w:r>
      <w:r>
        <w:rPr>
          <w:rStyle w:val="default"/>
          <w:rFonts w:cs="FrankRuehl" w:hint="cs"/>
          <w:b/>
          <w:bCs/>
          <w:sz w:val="22"/>
          <w:szCs w:val="22"/>
          <w:rtl/>
        </w:rPr>
        <w:t>ה</w:t>
      </w:r>
      <w:r w:rsidRPr="00893704">
        <w:rPr>
          <w:rStyle w:val="default"/>
          <w:rFonts w:cs="FrankRuehl" w:hint="cs"/>
          <w:b/>
          <w:bCs/>
          <w:sz w:val="22"/>
          <w:szCs w:val="22"/>
          <w:rtl/>
        </w:rPr>
        <w:t>'</w:t>
      </w:r>
    </w:p>
    <w:p w:rsidR="004A5E25" w:rsidRDefault="00893704" w:rsidP="00893704">
      <w:pPr>
        <w:pStyle w:val="P00"/>
        <w:spacing w:before="72"/>
        <w:ind w:left="0" w:right="1134"/>
        <w:rPr>
          <w:rStyle w:val="default"/>
          <w:rFonts w:cs="FrankRuehl" w:hint="cs"/>
          <w:rtl/>
        </w:rPr>
      </w:pPr>
      <w:r w:rsidRPr="0085372C">
        <w:rPr>
          <w:rStyle w:val="default"/>
          <w:rFonts w:cs="FrankRuehl" w:hint="cs"/>
          <w:rtl/>
        </w:rPr>
        <w:pict>
          <v:shape id="_x0000_s3229" type="#_x0000_t202" style="position:absolute;left:0;text-align:left;margin-left:470.35pt;margin-top:7.1pt;width:1in;height:33.35pt;z-index:251935744" filled="f" stroked="f">
            <v:textbox inset="1mm,0,1mm,0">
              <w:txbxContent>
                <w:p w:rsidR="00893704" w:rsidRDefault="00893704" w:rsidP="00893704">
                  <w:pPr>
                    <w:spacing w:line="160" w:lineRule="exact"/>
                    <w:jc w:val="left"/>
                    <w:rPr>
                      <w:rFonts w:cs="Miriam"/>
                      <w:szCs w:val="18"/>
                      <w:rtl/>
                    </w:rPr>
                  </w:pPr>
                  <w:r>
                    <w:rPr>
                      <w:rFonts w:cs="Miriam" w:hint="cs"/>
                      <w:szCs w:val="18"/>
                      <w:rtl/>
                    </w:rPr>
                    <w:t>(תיקון מס' 74) תשפ"א-2020</w:t>
                  </w:r>
                </w:p>
                <w:p w:rsidR="00230018" w:rsidRDefault="00230018" w:rsidP="00230018">
                  <w:pPr>
                    <w:spacing w:line="160" w:lineRule="exact"/>
                    <w:jc w:val="left"/>
                    <w:rPr>
                      <w:rFonts w:cs="Miriam" w:hint="cs"/>
                      <w:szCs w:val="18"/>
                      <w:rtl/>
                    </w:rPr>
                  </w:pPr>
                  <w:r>
                    <w:rPr>
                      <w:rFonts w:cs="Miriam" w:hint="cs"/>
                      <w:szCs w:val="18"/>
                      <w:rtl/>
                    </w:rPr>
                    <w:t>(תיקון מס' 76) תשפ"ב-2022</w:t>
                  </w:r>
                </w:p>
              </w:txbxContent>
            </v:textbox>
          </v:shape>
        </w:pict>
      </w:r>
      <w:r>
        <w:rPr>
          <w:rStyle w:val="default"/>
          <w:rFonts w:cs="FrankRuehl" w:hint="cs"/>
          <w:rtl/>
        </w:rPr>
        <w:t>(1)</w:t>
      </w:r>
      <w:r>
        <w:rPr>
          <w:rStyle w:val="default"/>
          <w:rFonts w:cs="FrankRuehl" w:hint="cs"/>
          <w:rtl/>
        </w:rPr>
        <w:tab/>
      </w:r>
      <w:r w:rsidR="004A5E25">
        <w:rPr>
          <w:rStyle w:val="default"/>
          <w:rFonts w:cs="FrankRuehl" w:hint="cs"/>
          <w:rtl/>
        </w:rPr>
        <w:t xml:space="preserve">הפר </w:t>
      </w:r>
      <w:r w:rsidR="007E3AC7" w:rsidRPr="007E3AC7">
        <w:rPr>
          <w:rStyle w:val="default"/>
          <w:rFonts w:cs="FrankRuehl" w:hint="cs"/>
          <w:rtl/>
        </w:rPr>
        <w:t xml:space="preserve">הוראת רישיון, תקנה מתקנות ההיתר הכללי או הוראת מינהל </w:t>
      </w:r>
      <w:r w:rsidR="004A5E25">
        <w:rPr>
          <w:rStyle w:val="default"/>
          <w:rFonts w:cs="FrankRuehl" w:hint="cs"/>
          <w:rtl/>
        </w:rPr>
        <w:t>שאינה מפורטת בחלקים א' עד ד'</w:t>
      </w:r>
      <w:r>
        <w:rPr>
          <w:rStyle w:val="default"/>
          <w:rFonts w:cs="FrankRuehl" w:hint="cs"/>
          <w:rtl/>
        </w:rPr>
        <w:t>1</w:t>
      </w:r>
      <w:r w:rsidR="004A5E25">
        <w:rPr>
          <w:rStyle w:val="default"/>
          <w:rFonts w:cs="FrankRuehl" w:hint="cs"/>
          <w:rtl/>
        </w:rPr>
        <w:t>.</w:t>
      </w:r>
    </w:p>
    <w:p w:rsidR="00893704" w:rsidRPr="0088080B" w:rsidRDefault="00893704" w:rsidP="00893704">
      <w:pPr>
        <w:pStyle w:val="P00"/>
        <w:spacing w:before="0"/>
        <w:ind w:left="0" w:right="1134"/>
        <w:rPr>
          <w:rStyle w:val="default"/>
          <w:rFonts w:ascii="FrankRuehl" w:hAnsi="FrankRuehl" w:cs="FrankRuehl"/>
          <w:vanish/>
          <w:color w:val="FF0000"/>
          <w:szCs w:val="20"/>
          <w:shd w:val="clear" w:color="auto" w:fill="FFFF99"/>
          <w:rtl/>
        </w:rPr>
      </w:pPr>
      <w:bookmarkStart w:id="618" w:name="Rov643"/>
      <w:r w:rsidRPr="0088080B">
        <w:rPr>
          <w:rStyle w:val="default"/>
          <w:rFonts w:ascii="FrankRuehl" w:hAnsi="FrankRuehl" w:cs="FrankRuehl"/>
          <w:vanish/>
          <w:color w:val="FF0000"/>
          <w:szCs w:val="20"/>
          <w:shd w:val="clear" w:color="auto" w:fill="FFFF99"/>
          <w:rtl/>
        </w:rPr>
        <w:t>מיום 1.1.2021</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74</w:t>
      </w:r>
    </w:p>
    <w:p w:rsidR="00893704" w:rsidRPr="0088080B" w:rsidRDefault="00893704" w:rsidP="00893704">
      <w:pPr>
        <w:pStyle w:val="P00"/>
        <w:spacing w:before="0"/>
        <w:ind w:left="0" w:right="1134"/>
        <w:rPr>
          <w:rStyle w:val="default"/>
          <w:rFonts w:ascii="FrankRuehl" w:hAnsi="FrankRuehl" w:cs="FrankRuehl"/>
          <w:vanish/>
          <w:szCs w:val="20"/>
          <w:shd w:val="clear" w:color="auto" w:fill="FFFF99"/>
          <w:rtl/>
        </w:rPr>
      </w:pPr>
      <w:hyperlink r:id="rId1863" w:history="1">
        <w:r w:rsidRPr="0088080B">
          <w:rPr>
            <w:rStyle w:val="Hyperlink"/>
            <w:rFonts w:ascii="FrankRuehl" w:hAnsi="FrankRuehl"/>
            <w:vanish/>
            <w:szCs w:val="20"/>
            <w:shd w:val="clear" w:color="auto" w:fill="FFFF99"/>
            <w:rtl/>
          </w:rPr>
          <w:t>ס"ח תשפ"א מס' 2883</w:t>
        </w:r>
      </w:hyperlink>
      <w:r w:rsidRPr="0088080B">
        <w:rPr>
          <w:rStyle w:val="default"/>
          <w:rFonts w:ascii="FrankRuehl" w:hAnsi="FrankRuehl" w:cs="FrankRuehl"/>
          <w:vanish/>
          <w:szCs w:val="20"/>
          <w:shd w:val="clear" w:color="auto" w:fill="FFFF99"/>
          <w:rtl/>
        </w:rPr>
        <w:t xml:space="preserve"> מיום 24.12.2002 עמ' 22</w:t>
      </w:r>
      <w:r w:rsidRPr="0088080B">
        <w:rPr>
          <w:rStyle w:val="default"/>
          <w:rFonts w:ascii="FrankRuehl" w:hAnsi="FrankRuehl" w:cs="FrankRuehl" w:hint="cs"/>
          <w:vanish/>
          <w:szCs w:val="20"/>
          <w:shd w:val="clear" w:color="auto" w:fill="FFFF99"/>
          <w:rtl/>
        </w:rPr>
        <w:t>3</w:t>
      </w:r>
      <w:r w:rsidRPr="0088080B">
        <w:rPr>
          <w:rStyle w:val="default"/>
          <w:rFonts w:ascii="FrankRuehl" w:hAnsi="FrankRuehl" w:cs="FrankRuehl"/>
          <w:vanish/>
          <w:szCs w:val="20"/>
          <w:shd w:val="clear" w:color="auto" w:fill="FFFF99"/>
          <w:rtl/>
        </w:rPr>
        <w:t xml:space="preserve"> (</w:t>
      </w:r>
      <w:hyperlink r:id="rId1864" w:history="1">
        <w:r w:rsidRPr="0088080B">
          <w:rPr>
            <w:rStyle w:val="Hyperlink"/>
            <w:rFonts w:ascii="FrankRuehl" w:hAnsi="FrankRuehl"/>
            <w:vanish/>
            <w:szCs w:val="20"/>
            <w:shd w:val="clear" w:color="auto" w:fill="FFFF99"/>
            <w:rtl/>
          </w:rPr>
          <w:t>ה"ח 1378</w:t>
        </w:r>
      </w:hyperlink>
      <w:r w:rsidRPr="0088080B">
        <w:rPr>
          <w:rStyle w:val="default"/>
          <w:rFonts w:ascii="FrankRuehl" w:hAnsi="FrankRuehl" w:cs="FrankRuehl"/>
          <w:vanish/>
          <w:szCs w:val="20"/>
          <w:shd w:val="clear" w:color="auto" w:fill="FFFF99"/>
          <w:rtl/>
        </w:rPr>
        <w:t>)</w:t>
      </w:r>
    </w:p>
    <w:p w:rsidR="00230018" w:rsidRPr="0088080B" w:rsidRDefault="00230018" w:rsidP="00230018">
      <w:pPr>
        <w:pStyle w:val="P00"/>
        <w:ind w:left="0" w:right="1134"/>
        <w:rPr>
          <w:rStyle w:val="default"/>
          <w:rFonts w:cs="FrankRuehl"/>
          <w:vanish/>
          <w:sz w:val="16"/>
          <w:szCs w:val="22"/>
          <w:shd w:val="clear" w:color="auto" w:fill="FFFF99"/>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הפר הוראת רישיון שאינה מפורטת </w:t>
      </w:r>
      <w:r w:rsidRPr="0088080B">
        <w:rPr>
          <w:rStyle w:val="default"/>
          <w:rFonts w:cs="FrankRuehl" w:hint="cs"/>
          <w:strike/>
          <w:vanish/>
          <w:sz w:val="16"/>
          <w:szCs w:val="22"/>
          <w:shd w:val="clear" w:color="auto" w:fill="FFFF99"/>
          <w:rtl/>
        </w:rPr>
        <w:t>בחלקים א' עד ד'</w:t>
      </w:r>
      <w:r w:rsidRPr="0088080B">
        <w:rPr>
          <w:rStyle w:val="default"/>
          <w:rFonts w:cs="FrankRuehl" w:hint="cs"/>
          <w:vanish/>
          <w:sz w:val="16"/>
          <w:szCs w:val="22"/>
          <w:shd w:val="clear" w:color="auto" w:fill="FFFF99"/>
          <w:rtl/>
        </w:rPr>
        <w:t xml:space="preserve"> </w:t>
      </w:r>
      <w:r w:rsidRPr="0088080B">
        <w:rPr>
          <w:rStyle w:val="default"/>
          <w:rFonts w:cs="FrankRuehl" w:hint="cs"/>
          <w:vanish/>
          <w:sz w:val="16"/>
          <w:szCs w:val="22"/>
          <w:u w:val="single"/>
          <w:shd w:val="clear" w:color="auto" w:fill="FFFF99"/>
          <w:rtl/>
        </w:rPr>
        <w:t>בחלקים א' עד ד'1</w:t>
      </w:r>
      <w:r w:rsidRPr="0088080B">
        <w:rPr>
          <w:rStyle w:val="default"/>
          <w:rFonts w:cs="FrankRuehl" w:hint="cs"/>
          <w:vanish/>
          <w:sz w:val="16"/>
          <w:szCs w:val="22"/>
          <w:shd w:val="clear" w:color="auto" w:fill="FFFF99"/>
          <w:rtl/>
        </w:rPr>
        <w:t>.</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p>
    <w:p w:rsidR="00230018" w:rsidRPr="0088080B" w:rsidRDefault="00230018" w:rsidP="00230018">
      <w:pPr>
        <w:pStyle w:val="P00"/>
        <w:spacing w:before="0"/>
        <w:ind w:left="0" w:right="1134"/>
        <w:rPr>
          <w:rStyle w:val="default"/>
          <w:rFonts w:ascii="FrankRuehl" w:hAnsi="FrankRuehl" w:cs="FrankRuehl"/>
          <w:vanish/>
          <w:color w:val="FF0000"/>
          <w:szCs w:val="20"/>
          <w:shd w:val="clear" w:color="auto" w:fill="FFFF99"/>
          <w:rtl/>
        </w:rPr>
      </w:pPr>
      <w:r w:rsidRPr="0088080B">
        <w:rPr>
          <w:rStyle w:val="default"/>
          <w:rFonts w:ascii="FrankRuehl" w:hAnsi="FrankRuehl" w:cs="FrankRuehl" w:hint="cs"/>
          <w:vanish/>
          <w:color w:val="FF0000"/>
          <w:szCs w:val="20"/>
          <w:shd w:val="clear" w:color="auto" w:fill="FFFF99"/>
          <w:rtl/>
        </w:rPr>
        <w:t>מיום 2.10.2022</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r w:rsidRPr="0088080B">
        <w:rPr>
          <w:rStyle w:val="default"/>
          <w:rFonts w:ascii="FrankRuehl" w:hAnsi="FrankRuehl" w:cs="FrankRuehl"/>
          <w:b/>
          <w:bCs/>
          <w:vanish/>
          <w:szCs w:val="20"/>
          <w:shd w:val="clear" w:color="auto" w:fill="FFFF99"/>
          <w:rtl/>
        </w:rPr>
        <w:t>תיקון מס' 76</w:t>
      </w:r>
    </w:p>
    <w:p w:rsidR="00230018" w:rsidRPr="0088080B" w:rsidRDefault="00230018" w:rsidP="00230018">
      <w:pPr>
        <w:pStyle w:val="P00"/>
        <w:spacing w:before="0"/>
        <w:ind w:left="0" w:right="1134"/>
        <w:rPr>
          <w:rStyle w:val="default"/>
          <w:rFonts w:ascii="FrankRuehl" w:hAnsi="FrankRuehl" w:cs="FrankRuehl"/>
          <w:vanish/>
          <w:szCs w:val="20"/>
          <w:shd w:val="clear" w:color="auto" w:fill="FFFF99"/>
          <w:rtl/>
        </w:rPr>
      </w:pPr>
      <w:hyperlink r:id="rId1865" w:history="1">
        <w:r w:rsidRPr="0088080B">
          <w:rPr>
            <w:rStyle w:val="Hyperlink"/>
            <w:rFonts w:ascii="FrankRuehl" w:hAnsi="FrankRuehl"/>
            <w:vanish/>
            <w:szCs w:val="20"/>
            <w:shd w:val="clear" w:color="auto" w:fill="FFFF99"/>
            <w:rtl/>
          </w:rPr>
          <w:t>ס"ח תשפ"ב מס' 2985</w:t>
        </w:r>
      </w:hyperlink>
      <w:r w:rsidRPr="0088080B">
        <w:rPr>
          <w:rStyle w:val="default"/>
          <w:rFonts w:ascii="FrankRuehl" w:hAnsi="FrankRuehl" w:cs="FrankRuehl"/>
          <w:vanish/>
          <w:szCs w:val="20"/>
          <w:shd w:val="clear" w:color="auto" w:fill="FFFF99"/>
          <w:rtl/>
        </w:rPr>
        <w:t xml:space="preserve"> מיום 4.7.2022 עמ' </w:t>
      </w:r>
      <w:r w:rsidRPr="0088080B">
        <w:rPr>
          <w:rStyle w:val="default"/>
          <w:rFonts w:ascii="FrankRuehl" w:hAnsi="FrankRuehl" w:cs="FrankRuehl" w:hint="cs"/>
          <w:vanish/>
          <w:szCs w:val="20"/>
          <w:shd w:val="clear" w:color="auto" w:fill="FFFF99"/>
          <w:rtl/>
        </w:rPr>
        <w:t>960</w:t>
      </w:r>
      <w:r w:rsidRPr="0088080B">
        <w:rPr>
          <w:rStyle w:val="default"/>
          <w:rFonts w:ascii="FrankRuehl" w:hAnsi="FrankRuehl" w:cs="FrankRuehl"/>
          <w:vanish/>
          <w:szCs w:val="20"/>
          <w:shd w:val="clear" w:color="auto" w:fill="FFFF99"/>
          <w:rtl/>
        </w:rPr>
        <w:t xml:space="preserve"> (</w:t>
      </w:r>
      <w:hyperlink r:id="rId1866" w:history="1">
        <w:r w:rsidRPr="0088080B">
          <w:rPr>
            <w:rStyle w:val="Hyperlink"/>
            <w:rFonts w:ascii="FrankRuehl" w:hAnsi="FrankRuehl"/>
            <w:vanish/>
            <w:szCs w:val="20"/>
            <w:shd w:val="clear" w:color="auto" w:fill="FFFF99"/>
            <w:rtl/>
          </w:rPr>
          <w:t>ה"ח 1404</w:t>
        </w:r>
      </w:hyperlink>
      <w:r w:rsidRPr="0088080B">
        <w:rPr>
          <w:rStyle w:val="default"/>
          <w:rFonts w:ascii="FrankRuehl" w:hAnsi="FrankRuehl" w:cs="FrankRuehl"/>
          <w:vanish/>
          <w:szCs w:val="20"/>
          <w:shd w:val="clear" w:color="auto" w:fill="FFFF99"/>
          <w:rtl/>
        </w:rPr>
        <w:t>)</w:t>
      </w:r>
    </w:p>
    <w:p w:rsidR="00893704" w:rsidRPr="00893704" w:rsidRDefault="00893704" w:rsidP="00893704">
      <w:pPr>
        <w:pStyle w:val="P00"/>
        <w:ind w:left="0" w:right="1134"/>
        <w:rPr>
          <w:rStyle w:val="default"/>
          <w:rFonts w:cs="FrankRuehl" w:hint="cs"/>
          <w:sz w:val="2"/>
          <w:szCs w:val="2"/>
          <w:rtl/>
        </w:rPr>
      </w:pPr>
      <w:r w:rsidRPr="0088080B">
        <w:rPr>
          <w:rStyle w:val="default"/>
          <w:rFonts w:cs="FrankRuehl" w:hint="cs"/>
          <w:vanish/>
          <w:sz w:val="16"/>
          <w:szCs w:val="22"/>
          <w:shd w:val="clear" w:color="auto" w:fill="FFFF99"/>
          <w:rtl/>
        </w:rPr>
        <w:t>(1)</w:t>
      </w:r>
      <w:r w:rsidRPr="0088080B">
        <w:rPr>
          <w:rStyle w:val="default"/>
          <w:rFonts w:cs="FrankRuehl" w:hint="cs"/>
          <w:vanish/>
          <w:sz w:val="16"/>
          <w:szCs w:val="22"/>
          <w:shd w:val="clear" w:color="auto" w:fill="FFFF99"/>
          <w:rtl/>
        </w:rPr>
        <w:tab/>
        <w:t xml:space="preserve">הפר </w:t>
      </w:r>
      <w:r w:rsidRPr="0088080B">
        <w:rPr>
          <w:rStyle w:val="default"/>
          <w:rFonts w:cs="FrankRuehl" w:hint="cs"/>
          <w:strike/>
          <w:vanish/>
          <w:sz w:val="16"/>
          <w:szCs w:val="22"/>
          <w:shd w:val="clear" w:color="auto" w:fill="FFFF99"/>
          <w:rtl/>
        </w:rPr>
        <w:t>הוראת רישיון</w:t>
      </w:r>
      <w:r w:rsidR="00230018" w:rsidRPr="0088080B">
        <w:rPr>
          <w:rStyle w:val="default"/>
          <w:rFonts w:cs="FrankRuehl" w:hint="cs"/>
          <w:vanish/>
          <w:sz w:val="16"/>
          <w:szCs w:val="22"/>
          <w:shd w:val="clear" w:color="auto" w:fill="FFFF99"/>
          <w:rtl/>
        </w:rPr>
        <w:t xml:space="preserve"> </w:t>
      </w:r>
      <w:r w:rsidR="00230018" w:rsidRPr="0088080B">
        <w:rPr>
          <w:rStyle w:val="default"/>
          <w:rFonts w:cs="FrankRuehl" w:hint="cs"/>
          <w:vanish/>
          <w:sz w:val="22"/>
          <w:szCs w:val="22"/>
          <w:u w:val="single"/>
          <w:shd w:val="clear" w:color="auto" w:fill="FFFF99"/>
          <w:rtl/>
        </w:rPr>
        <w:t>הוראת רישיון, תקנה מתקנות ההיתר הכללי או הוראת מינהל</w:t>
      </w:r>
      <w:r w:rsidRPr="0088080B">
        <w:rPr>
          <w:rStyle w:val="default"/>
          <w:rFonts w:cs="FrankRuehl" w:hint="cs"/>
          <w:vanish/>
          <w:sz w:val="16"/>
          <w:szCs w:val="22"/>
          <w:shd w:val="clear" w:color="auto" w:fill="FFFF99"/>
          <w:rtl/>
        </w:rPr>
        <w:t xml:space="preserve"> שאינה מפורטת בחלקים א' עד ד'1.</w:t>
      </w:r>
      <w:bookmarkEnd w:id="618"/>
    </w:p>
    <w:p w:rsidR="00480290" w:rsidRDefault="00480290">
      <w:pPr>
        <w:pStyle w:val="P00"/>
        <w:spacing w:before="72"/>
        <w:ind w:left="0" w:right="1134"/>
        <w:rPr>
          <w:rStyle w:val="default"/>
          <w:rFonts w:cs="FrankRuehl" w:hint="cs"/>
          <w:rtl/>
        </w:rPr>
      </w:pPr>
    </w:p>
    <w:p w:rsidR="00D50B7E" w:rsidRDefault="00D50B7E" w:rsidP="00D50B7E">
      <w:pPr>
        <w:pStyle w:val="sig-1"/>
        <w:widowControl/>
        <w:spacing w:before="72"/>
        <w:ind w:left="0" w:right="1134"/>
        <w:rPr>
          <w:sz w:val="26"/>
          <w:szCs w:val="26"/>
          <w:rtl/>
        </w:rPr>
      </w:pPr>
      <w:r>
        <w:rPr>
          <w:sz w:val="26"/>
          <w:szCs w:val="26"/>
          <w:rtl/>
        </w:rPr>
        <w:tab/>
      </w:r>
      <w:r>
        <w:rPr>
          <w:sz w:val="26"/>
          <w:szCs w:val="26"/>
          <w:rtl/>
        </w:rPr>
        <w:tab/>
      </w:r>
      <w:r>
        <w:rPr>
          <w:rFonts w:hint="cs"/>
          <w:sz w:val="26"/>
          <w:szCs w:val="26"/>
          <w:rtl/>
        </w:rPr>
        <w:t>מנחם בגין</w:t>
      </w:r>
      <w:r>
        <w:rPr>
          <w:sz w:val="26"/>
          <w:szCs w:val="26"/>
          <w:rtl/>
        </w:rPr>
        <w:tab/>
      </w:r>
      <w:r>
        <w:rPr>
          <w:rFonts w:hint="cs"/>
          <w:sz w:val="26"/>
          <w:szCs w:val="26"/>
          <w:rtl/>
        </w:rPr>
        <w:t>מרדכי ציפורי</w:t>
      </w:r>
    </w:p>
    <w:p w:rsidR="00D50B7E" w:rsidRDefault="00D50B7E" w:rsidP="00D50B7E">
      <w:pPr>
        <w:pStyle w:val="sig-1"/>
        <w:widowControl/>
        <w:ind w:left="0" w:right="1134"/>
        <w:rPr>
          <w:rtl/>
        </w:rPr>
      </w:pPr>
      <w:r>
        <w:rPr>
          <w:rtl/>
        </w:rPr>
        <w:tab/>
      </w:r>
      <w:r>
        <w:rPr>
          <w:rtl/>
        </w:rPr>
        <w:tab/>
      </w:r>
      <w:r>
        <w:rPr>
          <w:rFonts w:hint="cs"/>
          <w:rtl/>
        </w:rPr>
        <w:t>ראש הממשלה</w:t>
      </w:r>
      <w:r>
        <w:rPr>
          <w:rtl/>
        </w:rPr>
        <w:tab/>
      </w:r>
      <w:r>
        <w:rPr>
          <w:rFonts w:hint="cs"/>
          <w:rtl/>
        </w:rPr>
        <w:t>שר התקשורת</w:t>
      </w:r>
    </w:p>
    <w:p w:rsidR="00F24715" w:rsidRDefault="00F24715" w:rsidP="00D50B7E">
      <w:pPr>
        <w:pStyle w:val="sig-1"/>
        <w:widowControl/>
        <w:spacing w:before="72"/>
        <w:ind w:left="0" w:right="1134"/>
        <w:rPr>
          <w:sz w:val="26"/>
          <w:szCs w:val="26"/>
          <w:rtl/>
        </w:rPr>
      </w:pPr>
      <w:r>
        <w:rPr>
          <w:sz w:val="26"/>
          <w:szCs w:val="26"/>
          <w:rtl/>
        </w:rPr>
        <w:tab/>
      </w:r>
      <w:r>
        <w:rPr>
          <w:rFonts w:hint="cs"/>
          <w:sz w:val="26"/>
          <w:szCs w:val="26"/>
          <w:rtl/>
        </w:rPr>
        <w:t>יצחק נבון</w:t>
      </w:r>
    </w:p>
    <w:p w:rsidR="00F24715" w:rsidRDefault="00F24715" w:rsidP="00D50B7E">
      <w:pPr>
        <w:pStyle w:val="sig-1"/>
        <w:widowControl/>
        <w:ind w:left="0" w:right="1134"/>
        <w:rPr>
          <w:rtl/>
        </w:rPr>
      </w:pPr>
      <w:r>
        <w:rPr>
          <w:rtl/>
        </w:rPr>
        <w:tab/>
      </w:r>
      <w:r>
        <w:rPr>
          <w:rFonts w:hint="cs"/>
          <w:rtl/>
        </w:rPr>
        <w:t>נשיא המדינה</w:t>
      </w:r>
    </w:p>
    <w:p w:rsidR="007E1E8A" w:rsidRDefault="007E1E8A">
      <w:pPr>
        <w:pStyle w:val="P00"/>
        <w:spacing w:before="72"/>
        <w:ind w:left="0" w:right="1134"/>
        <w:rPr>
          <w:rtl/>
        </w:rPr>
      </w:pPr>
    </w:p>
    <w:p w:rsidR="007E1E8A" w:rsidRDefault="007E1E8A">
      <w:pPr>
        <w:pStyle w:val="P00"/>
        <w:spacing w:before="72"/>
        <w:ind w:left="0" w:right="1134"/>
        <w:rPr>
          <w:rtl/>
        </w:rPr>
      </w:pPr>
    </w:p>
    <w:p w:rsidR="007E1E8A" w:rsidRDefault="007E1E8A" w:rsidP="007E1E8A">
      <w:pPr>
        <w:pStyle w:val="P00"/>
        <w:spacing w:before="72"/>
        <w:ind w:left="0" w:right="1134"/>
        <w:jc w:val="center"/>
        <w:rPr>
          <w:rFonts w:cs="David"/>
          <w:color w:val="0000FF"/>
          <w:szCs w:val="24"/>
          <w:u w:val="single"/>
          <w:rtl/>
        </w:rPr>
      </w:pPr>
      <w:hyperlink r:id="rId1867" w:history="1">
        <w:r>
          <w:rPr>
            <w:rFonts w:cs="David"/>
            <w:color w:val="0000FF"/>
            <w:szCs w:val="24"/>
            <w:u w:val="single"/>
            <w:rtl/>
          </w:rPr>
          <w:t>הודעה למנויים על עריכה ושינויים במסמכי פסיקה, חקיקה ועוד באתר נבו - הקש כאן</w:t>
        </w:r>
      </w:hyperlink>
    </w:p>
    <w:p w:rsidR="0076097F" w:rsidRDefault="0076097F" w:rsidP="007E1E8A">
      <w:pPr>
        <w:pStyle w:val="P00"/>
        <w:spacing w:before="72"/>
        <w:ind w:left="0" w:right="1134"/>
        <w:jc w:val="center"/>
        <w:rPr>
          <w:rFonts w:cs="David"/>
          <w:color w:val="0000FF"/>
          <w:szCs w:val="24"/>
          <w:u w:val="single"/>
          <w:rtl/>
        </w:rPr>
      </w:pPr>
    </w:p>
    <w:p w:rsidR="0076097F" w:rsidRDefault="0076097F" w:rsidP="007E1E8A">
      <w:pPr>
        <w:pStyle w:val="P00"/>
        <w:spacing w:before="72"/>
        <w:ind w:left="0" w:right="1134"/>
        <w:jc w:val="center"/>
        <w:rPr>
          <w:rFonts w:cs="David"/>
          <w:color w:val="0000FF"/>
          <w:szCs w:val="24"/>
          <w:u w:val="single"/>
          <w:rtl/>
        </w:rPr>
      </w:pPr>
    </w:p>
    <w:p w:rsidR="0076097F" w:rsidRDefault="0076097F" w:rsidP="0076097F">
      <w:pPr>
        <w:pStyle w:val="P00"/>
        <w:spacing w:before="72"/>
        <w:ind w:left="0" w:right="1134"/>
        <w:jc w:val="center"/>
        <w:rPr>
          <w:rFonts w:cs="David"/>
          <w:color w:val="0000FF"/>
          <w:szCs w:val="24"/>
          <w:u w:val="single"/>
          <w:rtl/>
        </w:rPr>
      </w:pPr>
      <w:hyperlink r:id="rId1868" w:history="1">
        <w:r>
          <w:rPr>
            <w:rStyle w:val="Hyperlink"/>
            <w:rFonts w:cs="David"/>
            <w:noProof w:val="0"/>
            <w:sz w:val="22"/>
            <w:szCs w:val="24"/>
            <w:rtl/>
          </w:rPr>
          <w:t>הודעה למנויים על עריכה ושינויים במסמכי פסיקה, חקיקה ועוד באתר נבו - הקש כאן</w:t>
        </w:r>
      </w:hyperlink>
    </w:p>
    <w:p w:rsidR="00A315A2" w:rsidRPr="0076097F" w:rsidRDefault="00A315A2" w:rsidP="0076097F">
      <w:pPr>
        <w:pStyle w:val="P00"/>
        <w:spacing w:before="72"/>
        <w:ind w:left="0" w:right="1134"/>
        <w:jc w:val="center"/>
        <w:rPr>
          <w:rFonts w:cs="David"/>
          <w:color w:val="0000FF"/>
          <w:szCs w:val="24"/>
          <w:u w:val="single"/>
          <w:rtl/>
        </w:rPr>
      </w:pPr>
    </w:p>
    <w:sectPr w:rsidR="00A315A2" w:rsidRPr="0076097F">
      <w:headerReference w:type="even" r:id="rId1869"/>
      <w:headerReference w:type="default" r:id="rId1870"/>
      <w:footerReference w:type="even" r:id="rId1871"/>
      <w:footerReference w:type="default" r:id="rId187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B80" w:rsidRDefault="003E7B80">
      <w:r>
        <w:separator/>
      </w:r>
    </w:p>
  </w:endnote>
  <w:endnote w:type="continuationSeparator" w:id="0">
    <w:p w:rsidR="003E7B80" w:rsidRDefault="003E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7E28" w:rsidRDefault="00F17E2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17E28" w:rsidRDefault="00F17E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7E28" w:rsidRDefault="00F17E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7E28" w:rsidRDefault="00F17E2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84DA8">
      <w:rPr>
        <w:rFonts w:hAnsi="FrankRuehl"/>
        <w:noProof/>
        <w:sz w:val="24"/>
        <w:szCs w:val="24"/>
        <w:rtl/>
      </w:rPr>
      <w:t>18</w:t>
    </w:r>
    <w:r>
      <w:rPr>
        <w:rFonts w:hAnsi="FrankRuehl"/>
        <w:sz w:val="24"/>
        <w:szCs w:val="24"/>
        <w:rtl/>
      </w:rPr>
      <w:fldChar w:fldCharType="end"/>
    </w:r>
  </w:p>
  <w:p w:rsidR="00F17E28" w:rsidRDefault="00F17E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7E28" w:rsidRDefault="00F17E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Z:\00000000000000000000000=2014------------------------\LawsForTableRun\01\032_002.doc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B80" w:rsidRDefault="003E7B80">
      <w:pPr>
        <w:spacing w:before="60" w:line="240" w:lineRule="auto"/>
        <w:ind w:right="1134"/>
      </w:pPr>
      <w:r>
        <w:separator/>
      </w:r>
    </w:p>
  </w:footnote>
  <w:footnote w:type="continuationSeparator" w:id="0">
    <w:p w:rsidR="003E7B80" w:rsidRDefault="003E7B80">
      <w:pPr>
        <w:spacing w:before="60" w:line="240" w:lineRule="auto"/>
        <w:ind w:right="1134"/>
      </w:pPr>
      <w:r>
        <w:separator/>
      </w:r>
    </w:p>
  </w:footnote>
  <w:footnote w:id="1">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תשמ"ב מס' 1060</w:t>
        </w:r>
      </w:hyperlink>
      <w:r>
        <w:rPr>
          <w:rFonts w:hint="cs"/>
          <w:sz w:val="20"/>
          <w:rtl/>
        </w:rPr>
        <w:t xml:space="preserve"> מיום 22.8.1982 עמ' 218 (</w:t>
      </w:r>
      <w:hyperlink r:id="rId2" w:history="1">
        <w:r>
          <w:rPr>
            <w:rStyle w:val="Hyperlink"/>
            <w:rFonts w:hint="cs"/>
            <w:sz w:val="20"/>
            <w:rtl/>
          </w:rPr>
          <w:t>ה"ח תשמ"א מס' 1537</w:t>
        </w:r>
      </w:hyperlink>
      <w:r>
        <w:rPr>
          <w:rFonts w:hint="cs"/>
          <w:sz w:val="20"/>
          <w:rtl/>
        </w:rPr>
        <w:t xml:space="preserve"> עמ' 355); תחילתו ביום 1.2.1984.</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3" w:history="1">
        <w:r>
          <w:rPr>
            <w:rStyle w:val="Hyperlink"/>
            <w:rFonts w:hint="cs"/>
            <w:sz w:val="20"/>
            <w:rtl/>
          </w:rPr>
          <w:t>ס"ח תשמ"ג מס' 1066</w:t>
        </w:r>
      </w:hyperlink>
      <w:r>
        <w:rPr>
          <w:rFonts w:hint="cs"/>
          <w:sz w:val="20"/>
          <w:rtl/>
        </w:rPr>
        <w:t xml:space="preserve"> מיום 16.11.1982 עמ' 4 (</w:t>
      </w:r>
      <w:hyperlink r:id="rId4" w:history="1">
        <w:r>
          <w:rPr>
            <w:rStyle w:val="Hyperlink"/>
            <w:rFonts w:hint="cs"/>
            <w:sz w:val="20"/>
            <w:rtl/>
          </w:rPr>
          <w:t>ה"ח תשמ"ב מס' 1595</w:t>
        </w:r>
      </w:hyperlink>
      <w:r>
        <w:rPr>
          <w:rFonts w:hint="cs"/>
          <w:sz w:val="20"/>
          <w:rtl/>
        </w:rPr>
        <w:t xml:space="preserve"> עמ' 262) </w:t>
      </w:r>
      <w:r>
        <w:rPr>
          <w:sz w:val="20"/>
          <w:rtl/>
        </w:rPr>
        <w:t>–</w:t>
      </w:r>
      <w:r>
        <w:rPr>
          <w:rFonts w:hint="cs"/>
          <w:sz w:val="20"/>
          <w:rtl/>
        </w:rPr>
        <w:t xml:space="preserve"> תיקון מס' 1; תחילתו ביום 1.2.1984. ת"ט </w:t>
      </w:r>
      <w:hyperlink r:id="rId5" w:history="1">
        <w:r w:rsidRPr="00EA0629">
          <w:rPr>
            <w:rStyle w:val="Hyperlink"/>
            <w:rFonts w:hint="cs"/>
            <w:sz w:val="20"/>
            <w:rtl/>
          </w:rPr>
          <w:t>ס"ח תשמ"ג מס' 1069</w:t>
        </w:r>
      </w:hyperlink>
      <w:r>
        <w:rPr>
          <w:rFonts w:hint="cs"/>
          <w:sz w:val="20"/>
          <w:rtl/>
        </w:rPr>
        <w:t xml:space="preserve"> מיום 21.12.1982 עמ' 18.</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6" w:history="1">
        <w:r>
          <w:rPr>
            <w:rStyle w:val="Hyperlink"/>
            <w:rFonts w:hint="cs"/>
            <w:sz w:val="20"/>
            <w:rtl/>
          </w:rPr>
          <w:t>ס"ח תשמ"ד מס' 1102</w:t>
        </w:r>
      </w:hyperlink>
      <w:r>
        <w:rPr>
          <w:rFonts w:hint="cs"/>
          <w:sz w:val="20"/>
          <w:rtl/>
        </w:rPr>
        <w:t xml:space="preserve"> מיום 4.1.1984 עמ' 38.</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י"פ תשמ"ד מס' 3020</w:t>
        </w:r>
      </w:hyperlink>
      <w:r>
        <w:rPr>
          <w:rFonts w:hint="cs"/>
          <w:sz w:val="20"/>
          <w:rtl/>
        </w:rPr>
        <w:t xml:space="preserve"> מיום 1.2.1984 עמ' 1417 </w:t>
      </w:r>
      <w:r>
        <w:rPr>
          <w:sz w:val="20"/>
          <w:rtl/>
        </w:rPr>
        <w:t>–</w:t>
      </w:r>
      <w:r>
        <w:rPr>
          <w:rFonts w:hint="cs"/>
          <w:sz w:val="20"/>
          <w:rtl/>
        </w:rPr>
        <w:t xml:space="preserve"> הודעה על תחילת החו</w:t>
      </w:r>
      <w:r>
        <w:rPr>
          <w:sz w:val="20"/>
          <w:rtl/>
        </w:rPr>
        <w:t>ק</w:t>
      </w:r>
      <w:r>
        <w:rPr>
          <w:rFonts w:hint="cs"/>
          <w:sz w:val="20"/>
          <w:rtl/>
        </w:rPr>
        <w:t>.</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ס</w:t>
        </w:r>
        <w:r>
          <w:rPr>
            <w:rStyle w:val="Hyperlink"/>
            <w:rFonts w:hint="cs"/>
            <w:sz w:val="20"/>
            <w:rtl/>
          </w:rPr>
          <w:t>"ח ת</w:t>
        </w:r>
        <w:r>
          <w:rPr>
            <w:rStyle w:val="Hyperlink"/>
            <w:sz w:val="20"/>
            <w:rtl/>
          </w:rPr>
          <w:t>ש</w:t>
        </w:r>
        <w:r>
          <w:rPr>
            <w:rStyle w:val="Hyperlink"/>
            <w:rFonts w:hint="cs"/>
            <w:sz w:val="20"/>
            <w:rtl/>
          </w:rPr>
          <w:t>מ"ד מס' 1119</w:t>
        </w:r>
      </w:hyperlink>
      <w:r>
        <w:rPr>
          <w:rFonts w:hint="cs"/>
          <w:sz w:val="20"/>
          <w:rtl/>
        </w:rPr>
        <w:t xml:space="preserve"> מיום 20.6.1984 עמ' 167 (</w:t>
      </w:r>
      <w:hyperlink r:id="rId9" w:history="1">
        <w:r>
          <w:rPr>
            <w:rStyle w:val="Hyperlink"/>
            <w:rFonts w:hint="cs"/>
            <w:sz w:val="20"/>
            <w:rtl/>
          </w:rPr>
          <w:t>ה"ח תשמ"ד מס' 1681</w:t>
        </w:r>
      </w:hyperlink>
      <w:r>
        <w:rPr>
          <w:rFonts w:hint="cs"/>
          <w:sz w:val="20"/>
          <w:rtl/>
        </w:rPr>
        <w:t xml:space="preserve"> עמ' 254) </w:t>
      </w:r>
      <w:r>
        <w:rPr>
          <w:sz w:val="20"/>
          <w:rtl/>
        </w:rPr>
        <w:t>–</w:t>
      </w:r>
      <w:r>
        <w:rPr>
          <w:rFonts w:hint="cs"/>
          <w:sz w:val="20"/>
          <w:rtl/>
        </w:rPr>
        <w:t xml:space="preserve"> תיקון מס' 2.</w:t>
      </w:r>
    </w:p>
    <w:p w:rsidR="00F17E28" w:rsidRDefault="00F17E28" w:rsidP="002F07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תשמ"ה מס' 4794</w:t>
        </w:r>
      </w:hyperlink>
      <w:r>
        <w:rPr>
          <w:rFonts w:hint="cs"/>
          <w:sz w:val="20"/>
          <w:rtl/>
        </w:rPr>
        <w:t xml:space="preserve"> מיום 18.4.1985 עמ' 1141 </w:t>
      </w:r>
      <w:r>
        <w:rPr>
          <w:sz w:val="20"/>
          <w:rtl/>
        </w:rPr>
        <w:t>–</w:t>
      </w:r>
      <w:r>
        <w:rPr>
          <w:rFonts w:hint="cs"/>
          <w:sz w:val="20"/>
          <w:rtl/>
        </w:rPr>
        <w:t xml:space="preserve"> תק' תשמ"ה-1985. אישור תוקף </w:t>
      </w:r>
      <w:hyperlink r:id="rId11" w:history="1">
        <w:r>
          <w:rPr>
            <w:rStyle w:val="Hyperlink"/>
            <w:sz w:val="20"/>
            <w:rtl/>
          </w:rPr>
          <w:t>ס</w:t>
        </w:r>
        <w:r>
          <w:rPr>
            <w:rStyle w:val="Hyperlink"/>
            <w:rFonts w:hint="cs"/>
            <w:sz w:val="20"/>
            <w:rtl/>
          </w:rPr>
          <w:t>"ח תשנ"ז מס' 1609</w:t>
        </w:r>
      </w:hyperlink>
      <w:r>
        <w:rPr>
          <w:rFonts w:hint="cs"/>
          <w:sz w:val="20"/>
          <w:rtl/>
        </w:rPr>
        <w:t xml:space="preserve"> מיום 16.1.1997 עמ' 61 (</w:t>
      </w:r>
      <w:hyperlink r:id="rId12" w:history="1">
        <w:r>
          <w:rPr>
            <w:rStyle w:val="Hyperlink"/>
            <w:rFonts w:hint="cs"/>
            <w:sz w:val="20"/>
            <w:rtl/>
          </w:rPr>
          <w:t>ה"ח תשנ"ז מס' 2557</w:t>
        </w:r>
      </w:hyperlink>
      <w:r>
        <w:rPr>
          <w:rFonts w:hint="cs"/>
          <w:sz w:val="20"/>
          <w:rtl/>
        </w:rPr>
        <w:t xml:space="preserve"> עמ' 52).</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תשמ"ו מס' 4885</w:t>
        </w:r>
      </w:hyperlink>
      <w:r>
        <w:rPr>
          <w:rFonts w:hint="cs"/>
          <w:sz w:val="20"/>
          <w:rtl/>
        </w:rPr>
        <w:t xml:space="preserve"> מיום 20.12.1985 עמ' 300 </w:t>
      </w:r>
      <w:r>
        <w:rPr>
          <w:sz w:val="20"/>
          <w:rtl/>
        </w:rPr>
        <w:t>–</w:t>
      </w:r>
      <w:r>
        <w:rPr>
          <w:rFonts w:hint="cs"/>
          <w:sz w:val="20"/>
          <w:rtl/>
        </w:rPr>
        <w:t xml:space="preserve"> צו תשמ"ו-1985 בסעיף 11 לצו העונשין (שינוי שיעורי קנסות), תשמ"ו-1985; תחילתו ביום 1.1.1986.</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ס</w:t>
        </w:r>
        <w:r>
          <w:rPr>
            <w:rStyle w:val="Hyperlink"/>
            <w:rFonts w:hint="cs"/>
            <w:sz w:val="20"/>
            <w:rtl/>
          </w:rPr>
          <w:t>"ח תשמ"ו מס' 1169</w:t>
        </w:r>
      </w:hyperlink>
      <w:r>
        <w:rPr>
          <w:rFonts w:hint="cs"/>
          <w:sz w:val="20"/>
          <w:rtl/>
        </w:rPr>
        <w:t xml:space="preserve"> מיום 28.2.1986 עמ' 100 (</w:t>
      </w:r>
      <w:hyperlink r:id="rId15" w:history="1">
        <w:r>
          <w:rPr>
            <w:rStyle w:val="Hyperlink"/>
            <w:rFonts w:hint="cs"/>
            <w:sz w:val="20"/>
            <w:rtl/>
          </w:rPr>
          <w:t>ה"ח תשמ"ג מס' 1636</w:t>
        </w:r>
      </w:hyperlink>
      <w:r>
        <w:rPr>
          <w:rFonts w:hint="cs"/>
          <w:sz w:val="20"/>
          <w:rtl/>
        </w:rPr>
        <w:t xml:space="preserve"> עמ' 217) </w:t>
      </w:r>
      <w:r>
        <w:rPr>
          <w:sz w:val="20"/>
          <w:rtl/>
        </w:rPr>
        <w:t>–</w:t>
      </w:r>
      <w:r>
        <w:rPr>
          <w:rFonts w:hint="cs"/>
          <w:sz w:val="20"/>
          <w:rtl/>
        </w:rPr>
        <w:t xml:space="preserve"> תיקון מס' 3 בסעיף 125 לחוק רשות הדואר, תשמ"ו-1986; ר' סעיף 127 לענין תחילה.</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ס</w:t>
        </w:r>
        <w:r>
          <w:rPr>
            <w:rStyle w:val="Hyperlink"/>
            <w:rFonts w:hint="cs"/>
            <w:sz w:val="20"/>
            <w:rtl/>
          </w:rPr>
          <w:t>"ח תשמ"ו מס' 1192</w:t>
        </w:r>
      </w:hyperlink>
      <w:r>
        <w:rPr>
          <w:rFonts w:hint="cs"/>
          <w:sz w:val="20"/>
          <w:rtl/>
        </w:rPr>
        <w:t xml:space="preserve"> מיום 13.8.1986 עמ' 224 (</w:t>
      </w:r>
      <w:hyperlink r:id="rId17" w:history="1">
        <w:r>
          <w:rPr>
            <w:rStyle w:val="Hyperlink"/>
            <w:rFonts w:hint="cs"/>
            <w:sz w:val="20"/>
            <w:rtl/>
          </w:rPr>
          <w:t>ה"ח תשמ"ו מס' 1771</w:t>
        </w:r>
      </w:hyperlink>
      <w:r>
        <w:rPr>
          <w:rFonts w:hint="cs"/>
          <w:sz w:val="20"/>
          <w:rtl/>
        </w:rPr>
        <w:t xml:space="preserve"> עמ' 134) </w:t>
      </w:r>
      <w:r>
        <w:rPr>
          <w:sz w:val="20"/>
          <w:rtl/>
        </w:rPr>
        <w:t>–</w:t>
      </w:r>
      <w:r>
        <w:rPr>
          <w:rFonts w:hint="cs"/>
          <w:sz w:val="20"/>
          <w:rtl/>
        </w:rPr>
        <w:t xml:space="preserve"> תיקון מס' 4; ר' סעיף 3 לענין הוראות מעבר.</w:t>
      </w:r>
    </w:p>
    <w:p w:rsidR="00F17E28" w:rsidRDefault="00F17E28" w:rsidP="001C7AA8">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(א) רשות מקומית באיזור פיתוח, שערב תחילתו של חוק זה, קיימת בתחום שיפוטה רשת כבלים שהוקמה כדין והמתאימה, לדעת השר, לקיום שידורי כבלים, רשאי השר, על אף האמור בסעיף 6ח לחוק העיקרי, לתת לה היתר לשידורי כבלים במקום בו קיימת הרשת ובתנאים שיקבע בהיתר, ובלבד שטרם ניתן לגבי אותו מקום זכיון לפי פרק ב'1 לחוק העיקרי; תקפו של ההיתר יפקע בתום שנתיים מיום נתינתו או ביום שבו יחלו שידוריו של בעל זכיון במקום, לפי המוקדם.</w:t>
      </w:r>
    </w:p>
    <w:p w:rsidR="00F17E28" w:rsidRDefault="00F17E28" w:rsidP="001C7AA8">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תקנות לפי סעיפים 6ב(ד) ו-(ה), 6ט(א) ו-(ב), 6יח ו-6לו לחוק העיקרי יותקנו תוך ששה חדשים מיום תחילתו של חוק זה.</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ק</w:t>
        </w:r>
        <w:r>
          <w:rPr>
            <w:rStyle w:val="Hyperlink"/>
            <w:rFonts w:hint="cs"/>
            <w:sz w:val="20"/>
            <w:rtl/>
          </w:rPr>
          <w:t>"ת תשמ"ז מס' 5001</w:t>
        </w:r>
      </w:hyperlink>
      <w:r>
        <w:rPr>
          <w:rFonts w:hint="cs"/>
          <w:sz w:val="20"/>
          <w:rtl/>
        </w:rPr>
        <w:t xml:space="preserve"> מיום 29.1.1987 עמ' 359 </w:t>
      </w:r>
      <w:r>
        <w:rPr>
          <w:sz w:val="20"/>
          <w:rtl/>
        </w:rPr>
        <w:t>–</w:t>
      </w:r>
      <w:r>
        <w:rPr>
          <w:rFonts w:hint="cs"/>
          <w:sz w:val="20"/>
          <w:rtl/>
        </w:rPr>
        <w:t xml:space="preserve"> צו תשמ"ז-1987 בסעיף 11 לצו ה</w:t>
      </w:r>
      <w:r>
        <w:rPr>
          <w:sz w:val="20"/>
          <w:rtl/>
        </w:rPr>
        <w:t>ע</w:t>
      </w:r>
      <w:r>
        <w:rPr>
          <w:rFonts w:hint="cs"/>
          <w:sz w:val="20"/>
          <w:rtl/>
        </w:rPr>
        <w:t>ונשין (שינוי שיעורי קנסות), תשמ"ז-1987; תחילתו ביום 1.2.1987.</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ס</w:t>
        </w:r>
        <w:r>
          <w:rPr>
            <w:rStyle w:val="Hyperlink"/>
            <w:rFonts w:hint="cs"/>
            <w:sz w:val="20"/>
            <w:rtl/>
          </w:rPr>
          <w:t>"ח תשמ"ח מס' 1260</w:t>
        </w:r>
      </w:hyperlink>
      <w:r>
        <w:rPr>
          <w:rFonts w:hint="cs"/>
          <w:sz w:val="20"/>
          <w:rtl/>
        </w:rPr>
        <w:t xml:space="preserve"> מיום 27.7.1988 עמ' 174 (</w:t>
      </w:r>
      <w:hyperlink r:id="rId20" w:history="1">
        <w:r>
          <w:rPr>
            <w:rStyle w:val="Hyperlink"/>
            <w:rFonts w:hint="cs"/>
            <w:sz w:val="20"/>
            <w:rtl/>
          </w:rPr>
          <w:t>ה"ח תשמ"ז מס' 1822</w:t>
        </w:r>
      </w:hyperlink>
      <w:r>
        <w:rPr>
          <w:rFonts w:hint="cs"/>
          <w:sz w:val="20"/>
          <w:rtl/>
        </w:rPr>
        <w:t xml:space="preserve"> עמ' 198) </w:t>
      </w:r>
      <w:r>
        <w:rPr>
          <w:sz w:val="20"/>
          <w:rtl/>
        </w:rPr>
        <w:t>–</w:t>
      </w:r>
      <w:r>
        <w:rPr>
          <w:rFonts w:hint="cs"/>
          <w:sz w:val="20"/>
          <w:rtl/>
        </w:rPr>
        <w:t xml:space="preserve"> תיקון מס' 5.</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ק</w:t>
        </w:r>
        <w:r>
          <w:rPr>
            <w:rStyle w:val="Hyperlink"/>
            <w:rFonts w:hint="cs"/>
            <w:sz w:val="20"/>
            <w:rtl/>
          </w:rPr>
          <w:t>"ת תשמ"ט מס' 5209</w:t>
        </w:r>
      </w:hyperlink>
      <w:r>
        <w:rPr>
          <w:rFonts w:hint="cs"/>
          <w:sz w:val="20"/>
          <w:rtl/>
        </w:rPr>
        <w:t xml:space="preserve"> מיום 8.8.1989 עמ' 1235 </w:t>
      </w:r>
      <w:r>
        <w:rPr>
          <w:sz w:val="20"/>
          <w:rtl/>
        </w:rPr>
        <w:t>–</w:t>
      </w:r>
      <w:r>
        <w:rPr>
          <w:rFonts w:hint="cs"/>
          <w:sz w:val="20"/>
          <w:rtl/>
        </w:rPr>
        <w:t xml:space="preserve"> צו תשמ"ט-1989 בסעיף 10 לצו העונשין (שינוי שיעורי קנסות), תשמ"ט-1989; תחילתו ביום 1.9.1989</w:t>
      </w:r>
      <w:r>
        <w:rPr>
          <w:sz w:val="20"/>
          <w:rtl/>
        </w:rPr>
        <w:t>.</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Pr>
            <w:rStyle w:val="Hyperlink"/>
            <w:sz w:val="20"/>
            <w:rtl/>
          </w:rPr>
          <w:t>ס</w:t>
        </w:r>
        <w:r>
          <w:rPr>
            <w:rStyle w:val="Hyperlink"/>
            <w:rFonts w:hint="cs"/>
            <w:sz w:val="20"/>
            <w:rtl/>
          </w:rPr>
          <w:t>"ח תשמ"ט מס' 1285</w:t>
        </w:r>
      </w:hyperlink>
      <w:r>
        <w:rPr>
          <w:rFonts w:hint="cs"/>
          <w:sz w:val="20"/>
          <w:rtl/>
        </w:rPr>
        <w:t xml:space="preserve"> מיום 13.9.1989 עמ' 104 (</w:t>
      </w:r>
      <w:hyperlink r:id="rId23" w:history="1">
        <w:r>
          <w:rPr>
            <w:rStyle w:val="Hyperlink"/>
            <w:rFonts w:hint="cs"/>
            <w:sz w:val="20"/>
            <w:rtl/>
          </w:rPr>
          <w:t>ה"ח תשמ"ח מס' 1893</w:t>
        </w:r>
      </w:hyperlink>
      <w:r>
        <w:rPr>
          <w:rFonts w:hint="cs"/>
          <w:sz w:val="20"/>
          <w:rtl/>
        </w:rPr>
        <w:t xml:space="preserve"> עמ' 253) </w:t>
      </w:r>
      <w:r>
        <w:rPr>
          <w:sz w:val="20"/>
          <w:rtl/>
        </w:rPr>
        <w:t>–</w:t>
      </w:r>
      <w:r>
        <w:rPr>
          <w:rFonts w:hint="cs"/>
          <w:sz w:val="20"/>
          <w:rtl/>
        </w:rPr>
        <w:t xml:space="preserve"> תיקון מס' 6; ר' סעיף 9 לענין הוראת מעבר. ת"ט </w:t>
      </w:r>
      <w:hyperlink r:id="rId24" w:history="1">
        <w:r>
          <w:rPr>
            <w:rStyle w:val="Hyperlink"/>
            <w:sz w:val="20"/>
            <w:rtl/>
          </w:rPr>
          <w:t>ס</w:t>
        </w:r>
        <w:r>
          <w:rPr>
            <w:rStyle w:val="Hyperlink"/>
            <w:rFonts w:hint="cs"/>
            <w:sz w:val="20"/>
            <w:rtl/>
          </w:rPr>
          <w:t>"ח תש"ן מס' 1291</w:t>
        </w:r>
      </w:hyperlink>
      <w:r>
        <w:rPr>
          <w:rFonts w:hint="cs"/>
          <w:sz w:val="20"/>
          <w:rtl/>
        </w:rPr>
        <w:t xml:space="preserve"> מיום 7.12.1989 עמ' 14. פורסם שוב </w:t>
      </w:r>
      <w:hyperlink r:id="rId25" w:history="1">
        <w:r w:rsidRPr="00BB03DF">
          <w:rPr>
            <w:rStyle w:val="Hyperlink"/>
            <w:rFonts w:hint="cs"/>
            <w:sz w:val="20"/>
            <w:rtl/>
          </w:rPr>
          <w:t>ס"ח תש"ן מס' 1297</w:t>
        </w:r>
      </w:hyperlink>
      <w:r>
        <w:rPr>
          <w:rFonts w:hint="cs"/>
          <w:sz w:val="20"/>
          <w:rtl/>
        </w:rPr>
        <w:t xml:space="preserve"> מיום 31.12.1989 עמ' 33.</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Pr>
            <w:rStyle w:val="Hyperlink"/>
            <w:sz w:val="20"/>
            <w:rtl/>
          </w:rPr>
          <w:t>ס</w:t>
        </w:r>
        <w:r>
          <w:rPr>
            <w:rStyle w:val="Hyperlink"/>
            <w:rFonts w:hint="cs"/>
            <w:sz w:val="20"/>
            <w:rtl/>
          </w:rPr>
          <w:t>"ח תש"ן מס' 1315</w:t>
        </w:r>
      </w:hyperlink>
      <w:r>
        <w:rPr>
          <w:rFonts w:hint="cs"/>
          <w:sz w:val="20"/>
          <w:rtl/>
        </w:rPr>
        <w:t xml:space="preserve"> מיום 23.5.1990 עמ' 142 (</w:t>
      </w:r>
      <w:hyperlink r:id="rId27" w:history="1">
        <w:r>
          <w:rPr>
            <w:rStyle w:val="Hyperlink"/>
            <w:rFonts w:hint="cs"/>
            <w:sz w:val="20"/>
            <w:rtl/>
          </w:rPr>
          <w:t>ה"ח תשמ"ז מס' 1990</w:t>
        </w:r>
      </w:hyperlink>
      <w:r>
        <w:rPr>
          <w:rFonts w:hint="cs"/>
          <w:sz w:val="20"/>
          <w:rtl/>
        </w:rPr>
        <w:t xml:space="preserve"> עמ' 187) </w:t>
      </w:r>
      <w:r>
        <w:rPr>
          <w:sz w:val="20"/>
          <w:rtl/>
        </w:rPr>
        <w:t>–</w:t>
      </w:r>
      <w:r>
        <w:rPr>
          <w:rFonts w:hint="cs"/>
          <w:sz w:val="20"/>
          <w:rtl/>
        </w:rPr>
        <w:t xml:space="preserve"> תיקון מס' 7; ר' סעיף 3 לענין הוראת שעה.</w:t>
      </w:r>
    </w:p>
    <w:p w:rsidR="00F17E28" w:rsidRDefault="00F17E28" w:rsidP="00A7151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התקין השר תקנות בתוקף סמכותו לפי סעיף 15(א)(2) לחוק העיקרי, לא ישנה אותן עד יום י"ז בטבת התשנ"ד (31 בדצמבר 1993).</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ס</w:t>
        </w:r>
        <w:r>
          <w:rPr>
            <w:rStyle w:val="Hyperlink"/>
            <w:rFonts w:hint="cs"/>
            <w:sz w:val="20"/>
            <w:rtl/>
          </w:rPr>
          <w:t>"ח תשנ"ג מס' 1406</w:t>
        </w:r>
      </w:hyperlink>
      <w:r>
        <w:rPr>
          <w:rFonts w:hint="cs"/>
          <w:sz w:val="20"/>
          <w:rtl/>
        </w:rPr>
        <w:t xml:space="preserve"> מיום 7.1.1993 עמ' 19 (</w:t>
      </w:r>
      <w:hyperlink r:id="rId29" w:history="1">
        <w:r>
          <w:rPr>
            <w:rStyle w:val="Hyperlink"/>
            <w:rFonts w:hint="cs"/>
            <w:sz w:val="20"/>
            <w:rtl/>
          </w:rPr>
          <w:t>ה"ח תשנ"ג מס' 2143</w:t>
        </w:r>
      </w:hyperlink>
      <w:r>
        <w:rPr>
          <w:rFonts w:hint="cs"/>
          <w:sz w:val="20"/>
          <w:rtl/>
        </w:rPr>
        <w:t xml:space="preserve"> עמ' 2) </w:t>
      </w:r>
      <w:r>
        <w:rPr>
          <w:sz w:val="20"/>
          <w:rtl/>
        </w:rPr>
        <w:t>–</w:t>
      </w:r>
      <w:r>
        <w:rPr>
          <w:rFonts w:hint="cs"/>
          <w:sz w:val="20"/>
          <w:rtl/>
        </w:rPr>
        <w:t xml:space="preserve"> תיקון מס' 8 בסעיף 26 לחוק הסדרים במשק המדינה (תיקוני חקיקה להשגת יעדי התקציב), תשנ"ג-1992.</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Pr>
            <w:rStyle w:val="Hyperlink"/>
            <w:sz w:val="20"/>
            <w:rtl/>
          </w:rPr>
          <w:t>ק</w:t>
        </w:r>
        <w:r>
          <w:rPr>
            <w:rStyle w:val="Hyperlink"/>
            <w:rFonts w:hint="cs"/>
            <w:sz w:val="20"/>
            <w:rtl/>
          </w:rPr>
          <w:t>"ת תשנ"ג מס' 5506</w:t>
        </w:r>
      </w:hyperlink>
      <w:r>
        <w:rPr>
          <w:rFonts w:hint="cs"/>
          <w:sz w:val="20"/>
          <w:rtl/>
        </w:rPr>
        <w:t xml:space="preserve"> מיום 4.3.1993 עמ' 487 </w:t>
      </w:r>
      <w:r>
        <w:rPr>
          <w:sz w:val="20"/>
          <w:rtl/>
        </w:rPr>
        <w:t>–</w:t>
      </w:r>
      <w:r>
        <w:rPr>
          <w:rFonts w:hint="cs"/>
          <w:sz w:val="20"/>
          <w:rtl/>
        </w:rPr>
        <w:t xml:space="preserve"> צו תשנ"ג-1993 בסעיף 10 לצו העונשין (שינוי שיעורי קנסות), תשנ"ג-1993; תחילתו ביום 1</w:t>
      </w:r>
      <w:r>
        <w:rPr>
          <w:sz w:val="20"/>
          <w:rtl/>
        </w:rPr>
        <w:t>5.4.1993.</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sz w:val="20"/>
            <w:rtl/>
          </w:rPr>
          <w:t>ס</w:t>
        </w:r>
        <w:r>
          <w:rPr>
            <w:rStyle w:val="Hyperlink"/>
            <w:rFonts w:hint="cs"/>
            <w:sz w:val="20"/>
            <w:rtl/>
          </w:rPr>
          <w:t>"ח תשנ"ג מס' 1432</w:t>
        </w:r>
      </w:hyperlink>
      <w:r>
        <w:rPr>
          <w:rFonts w:hint="cs"/>
          <w:sz w:val="20"/>
          <w:rtl/>
        </w:rPr>
        <w:t xml:space="preserve"> מיום 13.8.1993 עמ' 187 (</w:t>
      </w:r>
      <w:hyperlink r:id="rId32" w:history="1">
        <w:r>
          <w:rPr>
            <w:rStyle w:val="Hyperlink"/>
            <w:rFonts w:hint="cs"/>
            <w:sz w:val="20"/>
            <w:rtl/>
          </w:rPr>
          <w:t>ה"ח תשנ"ג מס' 2173</w:t>
        </w:r>
      </w:hyperlink>
      <w:r>
        <w:rPr>
          <w:rFonts w:hint="cs"/>
          <w:sz w:val="20"/>
          <w:rtl/>
        </w:rPr>
        <w:t xml:space="preserve"> עמ' 124) </w:t>
      </w:r>
      <w:r>
        <w:rPr>
          <w:sz w:val="20"/>
          <w:rtl/>
        </w:rPr>
        <w:t>–</w:t>
      </w:r>
      <w:r>
        <w:rPr>
          <w:rFonts w:hint="cs"/>
          <w:sz w:val="20"/>
          <w:rtl/>
        </w:rPr>
        <w:t xml:space="preserve"> תיקון מס' 9.</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Pr>
            <w:rStyle w:val="Hyperlink"/>
            <w:sz w:val="20"/>
            <w:rtl/>
          </w:rPr>
          <w:t>ס</w:t>
        </w:r>
        <w:r>
          <w:rPr>
            <w:rStyle w:val="Hyperlink"/>
            <w:rFonts w:hint="cs"/>
            <w:sz w:val="20"/>
            <w:rtl/>
          </w:rPr>
          <w:t>"ח תשנ"ה מס' 1517</w:t>
        </w:r>
      </w:hyperlink>
      <w:r>
        <w:rPr>
          <w:rFonts w:hint="cs"/>
          <w:sz w:val="20"/>
          <w:rtl/>
        </w:rPr>
        <w:t xml:space="preserve"> מיום 11.4.1995 עמ' 186 (</w:t>
      </w:r>
      <w:hyperlink r:id="rId34" w:history="1">
        <w:r>
          <w:rPr>
            <w:rStyle w:val="Hyperlink"/>
            <w:rFonts w:hint="cs"/>
            <w:sz w:val="20"/>
            <w:rtl/>
          </w:rPr>
          <w:t>ה"ח תשנ"ד מס' 2292</w:t>
        </w:r>
      </w:hyperlink>
      <w:r>
        <w:rPr>
          <w:rFonts w:hint="cs"/>
          <w:sz w:val="20"/>
          <w:rtl/>
        </w:rPr>
        <w:t xml:space="preserve"> עמ' 544, </w:t>
      </w:r>
      <w:hyperlink r:id="rId35" w:history="1">
        <w:r w:rsidRPr="00343E90">
          <w:rPr>
            <w:rStyle w:val="Hyperlink"/>
            <w:rFonts w:hint="cs"/>
            <w:sz w:val="20"/>
            <w:rtl/>
          </w:rPr>
          <w:t>ה"ח תשנ"ה מס' 2325</w:t>
        </w:r>
      </w:hyperlink>
      <w:r>
        <w:rPr>
          <w:rFonts w:hint="cs"/>
          <w:sz w:val="20"/>
          <w:rtl/>
        </w:rPr>
        <w:t xml:space="preserve"> עמ' 122, 123) </w:t>
      </w:r>
      <w:r>
        <w:rPr>
          <w:sz w:val="20"/>
          <w:rtl/>
        </w:rPr>
        <w:t>–</w:t>
      </w:r>
      <w:r>
        <w:rPr>
          <w:rFonts w:hint="cs"/>
          <w:sz w:val="20"/>
          <w:rtl/>
        </w:rPr>
        <w:t xml:space="preserve"> תיקון מס' 10 בסעיף 15 לחוק האזנת סתר (תיקון), תשנ"ה-1995.</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ק</w:t>
        </w:r>
        <w:r>
          <w:rPr>
            <w:rStyle w:val="Hyperlink"/>
            <w:rFonts w:hint="cs"/>
            <w:sz w:val="20"/>
            <w:rtl/>
          </w:rPr>
          <w:t>"ת תשנ"ו מס' 5713</w:t>
        </w:r>
      </w:hyperlink>
      <w:r>
        <w:rPr>
          <w:rFonts w:hint="cs"/>
          <w:sz w:val="20"/>
          <w:rtl/>
        </w:rPr>
        <w:t xml:space="preserve"> מיום 16.11.1995 עמ' 130 </w:t>
      </w:r>
      <w:r>
        <w:rPr>
          <w:sz w:val="20"/>
          <w:rtl/>
        </w:rPr>
        <w:t>–</w:t>
      </w:r>
      <w:r>
        <w:rPr>
          <w:rFonts w:hint="cs"/>
          <w:sz w:val="20"/>
          <w:rtl/>
        </w:rPr>
        <w:t xml:space="preserve"> תק' תשנ"ו-1995; </w:t>
      </w:r>
      <w:r>
        <w:rPr>
          <w:sz w:val="20"/>
          <w:rtl/>
        </w:rPr>
        <w:t>ת</w:t>
      </w:r>
      <w:r>
        <w:rPr>
          <w:rFonts w:hint="cs"/>
          <w:sz w:val="20"/>
          <w:rtl/>
        </w:rPr>
        <w:t>חילתן ביום 1.10.1995.</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Pr>
            <w:rStyle w:val="Hyperlink"/>
            <w:sz w:val="20"/>
            <w:rtl/>
          </w:rPr>
          <w:t>ס</w:t>
        </w:r>
        <w:r>
          <w:rPr>
            <w:rStyle w:val="Hyperlink"/>
            <w:rFonts w:hint="cs"/>
            <w:sz w:val="20"/>
            <w:rtl/>
          </w:rPr>
          <w:t>"ח תשנ"ו מס' 1554</w:t>
        </w:r>
      </w:hyperlink>
      <w:r>
        <w:rPr>
          <w:rFonts w:hint="cs"/>
          <w:sz w:val="20"/>
          <w:rtl/>
        </w:rPr>
        <w:t xml:space="preserve"> מיום 8.1.1996 עמ' 27 (</w:t>
      </w:r>
      <w:hyperlink r:id="rId38" w:history="1">
        <w:r>
          <w:rPr>
            <w:rStyle w:val="Hyperlink"/>
            <w:rFonts w:hint="cs"/>
            <w:sz w:val="20"/>
            <w:rtl/>
          </w:rPr>
          <w:t>ה"ח תשנ"ו מס' 2436</w:t>
        </w:r>
      </w:hyperlink>
      <w:r>
        <w:rPr>
          <w:rFonts w:hint="cs"/>
          <w:sz w:val="20"/>
          <w:rtl/>
        </w:rPr>
        <w:t xml:space="preserve"> עמ' 136) </w:t>
      </w:r>
      <w:r>
        <w:rPr>
          <w:sz w:val="20"/>
          <w:rtl/>
        </w:rPr>
        <w:t>–</w:t>
      </w:r>
      <w:r>
        <w:rPr>
          <w:rFonts w:hint="cs"/>
          <w:sz w:val="20"/>
          <w:rtl/>
        </w:rPr>
        <w:t xml:space="preserve"> תיקון מס' 11 בסעיף 15א לחוק הסדרים במשק המדינה (תיקוני חקיקה להשגת יעדי התקציב), תשנ"ו-1995 כפי שתוקן ב</w:t>
      </w:r>
      <w:hyperlink r:id="rId39" w:history="1">
        <w:r>
          <w:rPr>
            <w:rStyle w:val="Hyperlink"/>
            <w:rFonts w:hint="cs"/>
            <w:sz w:val="20"/>
            <w:rtl/>
          </w:rPr>
          <w:t>ס"ח תשנ"ו מס' 1559</w:t>
        </w:r>
      </w:hyperlink>
      <w:r>
        <w:rPr>
          <w:rFonts w:hint="cs"/>
          <w:sz w:val="20"/>
          <w:rtl/>
        </w:rPr>
        <w:t xml:space="preserve"> מיום 31.1.1996 עמ' 55 (</w:t>
      </w:r>
      <w:hyperlink r:id="rId40" w:history="1">
        <w:r>
          <w:rPr>
            <w:rStyle w:val="Hyperlink"/>
            <w:rFonts w:hint="cs"/>
            <w:sz w:val="20"/>
            <w:rtl/>
          </w:rPr>
          <w:t>ה"ח תשנ"ו מס' 2462</w:t>
        </w:r>
      </w:hyperlink>
      <w:r>
        <w:rPr>
          <w:rFonts w:hint="cs"/>
          <w:sz w:val="20"/>
          <w:rtl/>
        </w:rPr>
        <w:t xml:space="preserve"> עמ' 282) בסעיף 2 לחוק הסדרים במשק המדינה (תיקוני חקיקה להשגת יעדי התקציב) (תיקון), תשנ"ו-1996; תחילתו ביום 1.1.1996.</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Pr>
            <w:rStyle w:val="Hyperlink"/>
            <w:sz w:val="20"/>
            <w:rtl/>
          </w:rPr>
          <w:t>ס</w:t>
        </w:r>
        <w:r>
          <w:rPr>
            <w:rStyle w:val="Hyperlink"/>
            <w:rFonts w:hint="cs"/>
            <w:sz w:val="20"/>
            <w:rtl/>
          </w:rPr>
          <w:t>"ח תשנ"ו מס' 1586</w:t>
        </w:r>
      </w:hyperlink>
      <w:r>
        <w:rPr>
          <w:rFonts w:hint="cs"/>
          <w:sz w:val="20"/>
          <w:rtl/>
        </w:rPr>
        <w:t xml:space="preserve"> מיום 21.3.1996 עמ' 258 (</w:t>
      </w:r>
      <w:hyperlink r:id="rId42" w:history="1">
        <w:r>
          <w:rPr>
            <w:rStyle w:val="Hyperlink"/>
            <w:rFonts w:hint="cs"/>
            <w:sz w:val="20"/>
            <w:rtl/>
          </w:rPr>
          <w:t>ה"ח תשנ"ו מס' 2349</w:t>
        </w:r>
      </w:hyperlink>
      <w:r>
        <w:rPr>
          <w:rFonts w:hint="cs"/>
          <w:sz w:val="20"/>
          <w:rtl/>
        </w:rPr>
        <w:t xml:space="preserve"> עמ' 244) </w:t>
      </w:r>
      <w:r>
        <w:rPr>
          <w:sz w:val="20"/>
          <w:rtl/>
        </w:rPr>
        <w:t>–</w:t>
      </w:r>
      <w:r>
        <w:rPr>
          <w:rFonts w:hint="cs"/>
          <w:sz w:val="20"/>
          <w:rtl/>
        </w:rPr>
        <w:t xml:space="preserve"> תיקון מס' 12; ר' סעיף 4 לענין הוראות מעבר.</w:t>
      </w:r>
    </w:p>
    <w:p w:rsidR="00F17E28" w:rsidRDefault="00F17E28" w:rsidP="002B79E4">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4. (א) הוראת סעיף 4ד(ד)(3) לחוק העיקרי, לא תחול על מי שהיה בעל רשיון לפני תחילתו של חוק זה, ושברשיונו הותרו במפורש העברה, שעבוד או עיקול של אמצעי שליטה בו, ובמידה שהותרו כאמור.</w:t>
      </w:r>
    </w:p>
    <w:p w:rsidR="00F17E28" w:rsidRDefault="00F17E28" w:rsidP="002B79E4">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מי שהחזיק אמצעי שליטה בבעל רשיון ביום ב' באדר התשנ"ו (22 בפברואר 1996), יראו את החזקתו באותו מועד, בשיעור הטעון אישור לפי חוק זה, שדווח עליה כדין, כאילו אושרה בידי השר כאמור בסעיף 4ד(ג)(1) ו-(2), ואולם כל החזקה מעבר להחזקותיו במועד האמור טעונה אישור השר בכתב ומראש; אין בהוראות סעיף קטן זה כדי לגרוע מהחובה לקבל אישור השר לכל החזקה נוספת בשיעורים שייקבעו בצו.</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ס</w:t>
        </w:r>
        <w:r>
          <w:rPr>
            <w:rStyle w:val="Hyperlink"/>
            <w:rFonts w:hint="cs"/>
            <w:sz w:val="20"/>
            <w:rtl/>
          </w:rPr>
          <w:t>"ח תשנ"ו מס' 1590</w:t>
        </w:r>
      </w:hyperlink>
      <w:r>
        <w:rPr>
          <w:rFonts w:hint="cs"/>
          <w:sz w:val="20"/>
          <w:rtl/>
        </w:rPr>
        <w:t xml:space="preserve"> מיום 10.5.1996 עמ' 302 (</w:t>
      </w:r>
      <w:hyperlink r:id="rId44" w:history="1">
        <w:r>
          <w:rPr>
            <w:rStyle w:val="Hyperlink"/>
            <w:rFonts w:hint="cs"/>
            <w:sz w:val="20"/>
            <w:rtl/>
          </w:rPr>
          <w:t>ה"ח תשנ"ו מס' 2463</w:t>
        </w:r>
      </w:hyperlink>
      <w:r>
        <w:rPr>
          <w:rFonts w:hint="cs"/>
          <w:sz w:val="20"/>
          <w:rtl/>
        </w:rPr>
        <w:t xml:space="preserve"> עמ' 28</w:t>
      </w:r>
      <w:r>
        <w:rPr>
          <w:sz w:val="20"/>
          <w:rtl/>
        </w:rPr>
        <w:t>2) –</w:t>
      </w:r>
      <w:r>
        <w:rPr>
          <w:rFonts w:hint="cs"/>
          <w:sz w:val="20"/>
          <w:rtl/>
        </w:rPr>
        <w:t xml:space="preserve"> תיקון מס' 13; ר' סעיף 7 לענין תוקף (כפי שתוקן ב</w:t>
      </w:r>
      <w:hyperlink r:id="rId45" w:history="1">
        <w:r>
          <w:rPr>
            <w:rStyle w:val="Hyperlink"/>
            <w:rFonts w:hint="cs"/>
            <w:sz w:val="20"/>
            <w:rtl/>
          </w:rPr>
          <w:t>ס"ח תשס"ז מס' 2073</w:t>
        </w:r>
      </w:hyperlink>
      <w:r>
        <w:rPr>
          <w:rFonts w:hint="cs"/>
          <w:sz w:val="20"/>
          <w:rtl/>
        </w:rPr>
        <w:t xml:space="preserve"> מיום 21.12.2006 עמ' 26 (</w:t>
      </w:r>
      <w:hyperlink r:id="rId46" w:history="1">
        <w:r>
          <w:rPr>
            <w:rStyle w:val="Hyperlink"/>
            <w:rFonts w:hint="cs"/>
            <w:sz w:val="20"/>
            <w:rtl/>
          </w:rPr>
          <w:t>ה"ח הכנסת תשס"ז מס' 122</w:t>
        </w:r>
      </w:hyperlink>
      <w:r>
        <w:rPr>
          <w:rFonts w:hint="cs"/>
          <w:sz w:val="20"/>
          <w:rtl/>
        </w:rPr>
        <w:t xml:space="preserve"> עמ' 18) בסעיף 2 לתיקון מס' 35). ת"ט </w:t>
      </w:r>
      <w:hyperlink r:id="rId47" w:history="1">
        <w:r>
          <w:rPr>
            <w:rStyle w:val="Hyperlink"/>
            <w:rFonts w:hint="cs"/>
            <w:sz w:val="20"/>
            <w:rtl/>
          </w:rPr>
          <w:t>ס"ח תשנ"ט מס' 1696</w:t>
        </w:r>
      </w:hyperlink>
      <w:r>
        <w:rPr>
          <w:rFonts w:hint="cs"/>
          <w:sz w:val="20"/>
          <w:rtl/>
        </w:rPr>
        <w:t xml:space="preserve"> מיום 30.12.1998 עמ' 41.</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ס</w:t>
        </w:r>
        <w:r>
          <w:rPr>
            <w:rStyle w:val="Hyperlink"/>
            <w:rFonts w:hint="cs"/>
            <w:sz w:val="20"/>
            <w:rtl/>
          </w:rPr>
          <w:t>"ח תשנ"ו מס' 1590</w:t>
        </w:r>
      </w:hyperlink>
      <w:r>
        <w:rPr>
          <w:rFonts w:hint="cs"/>
          <w:sz w:val="20"/>
          <w:rtl/>
        </w:rPr>
        <w:t xml:space="preserve"> מיום 10.5.1996 עמ' 309 (</w:t>
      </w:r>
      <w:hyperlink r:id="rId49" w:history="1">
        <w:r>
          <w:rPr>
            <w:rStyle w:val="Hyperlink"/>
            <w:rFonts w:hint="cs"/>
            <w:sz w:val="20"/>
            <w:rtl/>
          </w:rPr>
          <w:t>ה"ח תשנ"ו מס' 2511</w:t>
        </w:r>
      </w:hyperlink>
      <w:r>
        <w:rPr>
          <w:rFonts w:hint="cs"/>
          <w:sz w:val="20"/>
          <w:rtl/>
        </w:rPr>
        <w:t xml:space="preserve"> עמ' 567) </w:t>
      </w:r>
      <w:r>
        <w:rPr>
          <w:sz w:val="20"/>
          <w:rtl/>
        </w:rPr>
        <w:t>–</w:t>
      </w:r>
      <w:r>
        <w:rPr>
          <w:rFonts w:hint="cs"/>
          <w:sz w:val="20"/>
          <w:rtl/>
        </w:rPr>
        <w:t xml:space="preserve"> תיקון מס' 14 בסעיף 3 לחוק לעידוד ההפקה של יצירה ישראלית מקורית בשידורי הטלויזיה (תיקוני חקיקה) תשנ"ו-1996; ר' סעיפי</w:t>
      </w:r>
      <w:r>
        <w:rPr>
          <w:sz w:val="20"/>
          <w:rtl/>
        </w:rPr>
        <w:t>ם</w:t>
      </w:r>
      <w:r>
        <w:rPr>
          <w:rFonts w:hint="cs"/>
          <w:sz w:val="20"/>
          <w:rtl/>
        </w:rPr>
        <w:t xml:space="preserve"> 4 ו-5 לענין הוראות מעבר והוראת שעה.</w:t>
      </w:r>
    </w:p>
    <w:p w:rsidR="00F17E28" w:rsidRDefault="00F17E28" w:rsidP="00343E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rFonts w:hint="cs"/>
            <w:sz w:val="20"/>
            <w:rtl/>
          </w:rPr>
          <w:t>ק"ת תשנ"ו מס' 5760</w:t>
        </w:r>
      </w:hyperlink>
      <w:r>
        <w:rPr>
          <w:rFonts w:hint="cs"/>
          <w:sz w:val="20"/>
          <w:rtl/>
        </w:rPr>
        <w:t xml:space="preserve"> מיום 11.6.1996 עמ' 995 </w:t>
      </w:r>
      <w:r>
        <w:rPr>
          <w:sz w:val="20"/>
          <w:rtl/>
        </w:rPr>
        <w:t>–</w:t>
      </w:r>
      <w:r>
        <w:rPr>
          <w:rFonts w:hint="cs"/>
          <w:sz w:val="20"/>
          <w:rtl/>
        </w:rPr>
        <w:t xml:space="preserve"> צו תשנ"ו-1996 בסעיף 10 לצו העונשין (שינוי שיעורי קנסות), תשנ"ו-1996; תחילתו 30 ימים מיום פרסומו.</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Pr>
            <w:rStyle w:val="Hyperlink"/>
            <w:sz w:val="20"/>
            <w:rtl/>
          </w:rPr>
          <w:t>ק</w:t>
        </w:r>
        <w:r>
          <w:rPr>
            <w:rStyle w:val="Hyperlink"/>
            <w:rFonts w:hint="cs"/>
            <w:sz w:val="20"/>
            <w:rtl/>
          </w:rPr>
          <w:t>"ת תשנ"ז מס' 5792</w:t>
        </w:r>
      </w:hyperlink>
      <w:r>
        <w:rPr>
          <w:rFonts w:hint="cs"/>
          <w:sz w:val="20"/>
          <w:rtl/>
        </w:rPr>
        <w:t xml:space="preserve"> מיום 7.11.1996 עמ' 94 </w:t>
      </w:r>
      <w:r>
        <w:rPr>
          <w:sz w:val="20"/>
          <w:rtl/>
        </w:rPr>
        <w:t>–</w:t>
      </w:r>
      <w:r>
        <w:rPr>
          <w:rFonts w:hint="cs"/>
          <w:sz w:val="20"/>
          <w:rtl/>
        </w:rPr>
        <w:t xml:space="preserve"> צו תשנ"ז-1996 בסעיף 3 לצו העונשין (שינוי שיעורי קנסות), תשנ"ז-199</w:t>
      </w:r>
      <w:r>
        <w:rPr>
          <w:sz w:val="20"/>
          <w:rtl/>
        </w:rPr>
        <w:t xml:space="preserve">6; </w:t>
      </w:r>
      <w:r>
        <w:rPr>
          <w:rFonts w:hint="cs"/>
          <w:sz w:val="20"/>
          <w:rtl/>
        </w:rPr>
        <w:t>תחילתו 30 ימים מיום פרסומו.</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Pr>
            <w:rStyle w:val="Hyperlink"/>
            <w:sz w:val="20"/>
            <w:rtl/>
          </w:rPr>
          <w:t>ס</w:t>
        </w:r>
        <w:r>
          <w:rPr>
            <w:rStyle w:val="Hyperlink"/>
            <w:rFonts w:hint="cs"/>
            <w:sz w:val="20"/>
            <w:rtl/>
          </w:rPr>
          <w:t>"ח תשנ"ז מס' 1620</w:t>
        </w:r>
      </w:hyperlink>
      <w:r>
        <w:rPr>
          <w:rFonts w:hint="cs"/>
          <w:sz w:val="20"/>
          <w:rtl/>
        </w:rPr>
        <w:t xml:space="preserve"> מיום 9.4.1997 עמ' 102 (</w:t>
      </w:r>
      <w:hyperlink r:id="rId53" w:history="1">
        <w:r>
          <w:rPr>
            <w:rStyle w:val="Hyperlink"/>
            <w:rFonts w:hint="cs"/>
            <w:sz w:val="20"/>
            <w:rtl/>
          </w:rPr>
          <w:t>ה"ח תשנ"ז מס' 2558</w:t>
        </w:r>
      </w:hyperlink>
      <w:r>
        <w:rPr>
          <w:rFonts w:hint="cs"/>
          <w:sz w:val="20"/>
          <w:rtl/>
        </w:rPr>
        <w:t xml:space="preserve"> עמ' 54) </w:t>
      </w:r>
      <w:r>
        <w:rPr>
          <w:sz w:val="20"/>
          <w:rtl/>
        </w:rPr>
        <w:t>–</w:t>
      </w:r>
      <w:r>
        <w:rPr>
          <w:rFonts w:hint="cs"/>
          <w:sz w:val="20"/>
          <w:rtl/>
        </w:rPr>
        <w:t xml:space="preserve"> תיקון מס' 15.</w:t>
      </w:r>
    </w:p>
    <w:p w:rsidR="00F17E28" w:rsidRDefault="00F17E28" w:rsidP="002F074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Pr>
            <w:rStyle w:val="Hyperlink"/>
            <w:rFonts w:hint="cs"/>
            <w:sz w:val="20"/>
            <w:rtl/>
          </w:rPr>
          <w:t>ק"ת תשנ"ז מס' 5838</w:t>
        </w:r>
      </w:hyperlink>
      <w:r>
        <w:rPr>
          <w:rFonts w:hint="cs"/>
          <w:sz w:val="20"/>
          <w:rtl/>
        </w:rPr>
        <w:t xml:space="preserve"> מ</w:t>
      </w:r>
      <w:r>
        <w:rPr>
          <w:sz w:val="20"/>
          <w:rtl/>
        </w:rPr>
        <w:t>י</w:t>
      </w:r>
      <w:r>
        <w:rPr>
          <w:rFonts w:hint="cs"/>
          <w:sz w:val="20"/>
          <w:rtl/>
        </w:rPr>
        <w:t xml:space="preserve">ום 1.7.1997 עמ' 896 </w:t>
      </w:r>
      <w:r>
        <w:rPr>
          <w:sz w:val="20"/>
          <w:rtl/>
        </w:rPr>
        <w:t>–</w:t>
      </w:r>
      <w:r>
        <w:rPr>
          <w:rFonts w:hint="cs"/>
          <w:sz w:val="20"/>
          <w:rtl/>
        </w:rPr>
        <w:t xml:space="preserve"> תק' תשנ"ז-1997; תחילתן ביום 1.7.1997.</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Pr>
            <w:rStyle w:val="Hyperlink"/>
            <w:sz w:val="20"/>
            <w:rtl/>
          </w:rPr>
          <w:t>ס</w:t>
        </w:r>
        <w:r>
          <w:rPr>
            <w:rStyle w:val="Hyperlink"/>
            <w:rFonts w:hint="cs"/>
            <w:sz w:val="20"/>
            <w:rtl/>
          </w:rPr>
          <w:t>"ח תשנ"ז מס' 1629</w:t>
        </w:r>
      </w:hyperlink>
      <w:r>
        <w:rPr>
          <w:rFonts w:hint="cs"/>
          <w:sz w:val="20"/>
          <w:rtl/>
        </w:rPr>
        <w:t xml:space="preserve"> מיום 10.7.1997 עמ' 183 (</w:t>
      </w:r>
      <w:hyperlink r:id="rId56" w:history="1">
        <w:r>
          <w:rPr>
            <w:rStyle w:val="Hyperlink"/>
            <w:rFonts w:hint="cs"/>
            <w:sz w:val="20"/>
            <w:rtl/>
          </w:rPr>
          <w:t>ה"ח תשנ"ז מס' 2628</w:t>
        </w:r>
      </w:hyperlink>
      <w:r>
        <w:rPr>
          <w:rFonts w:hint="cs"/>
          <w:sz w:val="20"/>
          <w:rtl/>
        </w:rPr>
        <w:t xml:space="preserve"> עמ' 390) </w:t>
      </w:r>
      <w:r>
        <w:rPr>
          <w:sz w:val="20"/>
          <w:rtl/>
        </w:rPr>
        <w:t>–</w:t>
      </w:r>
      <w:r>
        <w:rPr>
          <w:rFonts w:hint="cs"/>
          <w:sz w:val="20"/>
          <w:rtl/>
        </w:rPr>
        <w:t xml:space="preserve"> תיקון מס' 16; תחילתו ביום 1.7.1997.</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ס</w:t>
        </w:r>
        <w:r>
          <w:rPr>
            <w:rStyle w:val="Hyperlink"/>
            <w:rFonts w:hint="cs"/>
            <w:sz w:val="20"/>
            <w:rtl/>
          </w:rPr>
          <w:t>"ח תשנ"ז מס' 1634</w:t>
        </w:r>
      </w:hyperlink>
      <w:r>
        <w:rPr>
          <w:rFonts w:hint="cs"/>
          <w:sz w:val="20"/>
          <w:rtl/>
        </w:rPr>
        <w:t xml:space="preserve"> מיום 5.8.1997 עמ' 214</w:t>
      </w:r>
      <w:r>
        <w:rPr>
          <w:sz w:val="20"/>
          <w:rtl/>
        </w:rPr>
        <w:t xml:space="preserve"> (</w:t>
      </w:r>
      <w:hyperlink r:id="rId58" w:history="1">
        <w:r>
          <w:rPr>
            <w:rStyle w:val="Hyperlink"/>
            <w:rFonts w:hint="cs"/>
            <w:sz w:val="20"/>
            <w:rtl/>
          </w:rPr>
          <w:t>ה"ח תשנ"ז מס' 2622</w:t>
        </w:r>
      </w:hyperlink>
      <w:r>
        <w:rPr>
          <w:rFonts w:hint="cs"/>
          <w:sz w:val="20"/>
          <w:rtl/>
        </w:rPr>
        <w:t xml:space="preserve"> עמ' 351) </w:t>
      </w:r>
      <w:r>
        <w:rPr>
          <w:sz w:val="20"/>
          <w:rtl/>
        </w:rPr>
        <w:t>–</w:t>
      </w:r>
      <w:r>
        <w:rPr>
          <w:rFonts w:hint="cs"/>
          <w:sz w:val="20"/>
          <w:rtl/>
        </w:rPr>
        <w:t xml:space="preserve"> תיקון מס' 17.</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Pr>
            <w:rStyle w:val="Hyperlink"/>
            <w:sz w:val="20"/>
            <w:rtl/>
          </w:rPr>
          <w:t>ס</w:t>
        </w:r>
        <w:r>
          <w:rPr>
            <w:rStyle w:val="Hyperlink"/>
            <w:rFonts w:hint="cs"/>
            <w:sz w:val="20"/>
            <w:rtl/>
          </w:rPr>
          <w:t>"ח תשנ"ח מס' 1645</w:t>
        </w:r>
      </w:hyperlink>
      <w:r>
        <w:rPr>
          <w:rFonts w:hint="cs"/>
          <w:sz w:val="20"/>
          <w:rtl/>
        </w:rPr>
        <w:t xml:space="preserve"> מיום 15.1.1998 עמ' 73 (</w:t>
      </w:r>
      <w:hyperlink r:id="rId60" w:history="1">
        <w:r>
          <w:rPr>
            <w:rStyle w:val="Hyperlink"/>
            <w:rFonts w:hint="cs"/>
            <w:sz w:val="20"/>
            <w:rtl/>
          </w:rPr>
          <w:t>ה"ח תשנ"ח מס' 2650</w:t>
        </w:r>
      </w:hyperlink>
      <w:r>
        <w:rPr>
          <w:rFonts w:hint="cs"/>
          <w:sz w:val="20"/>
          <w:rtl/>
        </w:rPr>
        <w:t xml:space="preserve"> עמ' 20) </w:t>
      </w:r>
      <w:r>
        <w:rPr>
          <w:sz w:val="20"/>
          <w:rtl/>
        </w:rPr>
        <w:t>–</w:t>
      </w:r>
      <w:r>
        <w:rPr>
          <w:rFonts w:hint="cs"/>
          <w:sz w:val="20"/>
          <w:rtl/>
        </w:rPr>
        <w:t xml:space="preserve"> תיקון מס' 18 בסעיף 27 לחוק להגברת הצמיחה והתעסוקה ולהשגת יעדי התקציב לשנת הכספים 1998 (תיקוני חקיקה), תשנ"ח-1998; תחילתו ביום 1.1.1998 ור' סעיף 29 לענין הוראות מעבר. תוקן </w:t>
      </w:r>
      <w:hyperlink r:id="rId61" w:history="1">
        <w:r>
          <w:rPr>
            <w:rStyle w:val="Hyperlink"/>
            <w:sz w:val="20"/>
            <w:rtl/>
          </w:rPr>
          <w:t>ס</w:t>
        </w:r>
        <w:r>
          <w:rPr>
            <w:rStyle w:val="Hyperlink"/>
            <w:rFonts w:hint="cs"/>
            <w:sz w:val="20"/>
            <w:rtl/>
          </w:rPr>
          <w:t>"ח תשנ"ט מס' 1706</w:t>
        </w:r>
      </w:hyperlink>
      <w:r>
        <w:rPr>
          <w:rFonts w:hint="cs"/>
          <w:sz w:val="20"/>
          <w:rtl/>
        </w:rPr>
        <w:t xml:space="preserve"> מיום 4.3.1999 עמ' 122 (</w:t>
      </w:r>
      <w:hyperlink r:id="rId62" w:history="1">
        <w:r>
          <w:rPr>
            <w:rStyle w:val="Hyperlink"/>
            <w:rFonts w:hint="cs"/>
            <w:sz w:val="20"/>
            <w:rtl/>
          </w:rPr>
          <w:t>ה"ח תשנ"ח מס' 2650</w:t>
        </w:r>
      </w:hyperlink>
      <w:r>
        <w:rPr>
          <w:rFonts w:hint="cs"/>
          <w:sz w:val="20"/>
          <w:rtl/>
        </w:rPr>
        <w:t xml:space="preserve"> עמ' 56) בסעיף 1 לחוק להגברת הצמיחה והתעסוקה ולהשגת יעדי התקציב לשנת הכספים 1998 (תיקוני חקיקה) (תיקון), תשנ"ט-1999 </w:t>
      </w:r>
      <w:r>
        <w:rPr>
          <w:sz w:val="20"/>
          <w:rtl/>
        </w:rPr>
        <w:t>–</w:t>
      </w:r>
      <w:r>
        <w:rPr>
          <w:rFonts w:hint="cs"/>
          <w:sz w:val="20"/>
          <w:rtl/>
        </w:rPr>
        <w:t xml:space="preserve"> תיקון מס' 18 (תיקון) תשנ"ט-1999.</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3" w:history="1">
        <w:r>
          <w:rPr>
            <w:rStyle w:val="Hyperlink"/>
            <w:sz w:val="20"/>
            <w:rtl/>
          </w:rPr>
          <w:t>ס</w:t>
        </w:r>
        <w:r>
          <w:rPr>
            <w:rStyle w:val="Hyperlink"/>
            <w:rFonts w:hint="cs"/>
            <w:sz w:val="20"/>
            <w:rtl/>
          </w:rPr>
          <w:t>"ח תשנ"ט מס' 1704</w:t>
        </w:r>
      </w:hyperlink>
      <w:r>
        <w:rPr>
          <w:rFonts w:hint="cs"/>
          <w:sz w:val="20"/>
          <w:rtl/>
        </w:rPr>
        <w:t xml:space="preserve"> מיום 15.2.1999 עמ' 113 (</w:t>
      </w:r>
      <w:hyperlink r:id="rId64" w:history="1">
        <w:r>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19 בסעיף 30 לחוק ההסדרים במשק המדינה (תיקוני חקיקה להשגת יעדי התקציב והמדיניות</w:t>
      </w:r>
      <w:r>
        <w:rPr>
          <w:sz w:val="20"/>
          <w:rtl/>
        </w:rPr>
        <w:t xml:space="preserve"> </w:t>
      </w:r>
      <w:r>
        <w:rPr>
          <w:rFonts w:hint="cs"/>
          <w:sz w:val="20"/>
          <w:rtl/>
        </w:rPr>
        <w:t>הכלכלית לשנת הכספים 1999), תשנ"ט-1999; תחילתו ביום 1.6.1999.</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ס</w:t>
        </w:r>
        <w:r>
          <w:rPr>
            <w:rStyle w:val="Hyperlink"/>
            <w:rFonts w:hint="cs"/>
            <w:sz w:val="20"/>
            <w:rtl/>
          </w:rPr>
          <w:t>"ח תש"ס מס'</w:t>
        </w:r>
        <w:r>
          <w:rPr>
            <w:rStyle w:val="Hyperlink"/>
            <w:sz w:val="20"/>
            <w:rtl/>
          </w:rPr>
          <w:t xml:space="preserve"> 1715</w:t>
        </w:r>
      </w:hyperlink>
      <w:r>
        <w:rPr>
          <w:sz w:val="20"/>
          <w:rtl/>
        </w:rPr>
        <w:t xml:space="preserve"> </w:t>
      </w:r>
      <w:r>
        <w:rPr>
          <w:rFonts w:hint="cs"/>
          <w:sz w:val="20"/>
          <w:rtl/>
        </w:rPr>
        <w:t>מיום 28.10.1999 עמ' 2 (</w:t>
      </w:r>
      <w:hyperlink r:id="rId66" w:history="1">
        <w:r>
          <w:rPr>
            <w:rStyle w:val="Hyperlink"/>
            <w:rFonts w:hint="cs"/>
            <w:sz w:val="20"/>
            <w:rtl/>
          </w:rPr>
          <w:t>ה"ח תשנ"ט מס' 2807</w:t>
        </w:r>
      </w:hyperlink>
      <w:r>
        <w:rPr>
          <w:rFonts w:hint="cs"/>
          <w:sz w:val="20"/>
          <w:rtl/>
        </w:rPr>
        <w:t xml:space="preserve"> עמ' 415) </w:t>
      </w:r>
      <w:r>
        <w:rPr>
          <w:sz w:val="20"/>
          <w:rtl/>
        </w:rPr>
        <w:t>–</w:t>
      </w:r>
      <w:r>
        <w:rPr>
          <w:rFonts w:hint="cs"/>
          <w:sz w:val="20"/>
          <w:rtl/>
        </w:rPr>
        <w:t xml:space="preserve"> תיקון מס' 20 [במקור מס' 21].</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7" w:history="1">
        <w:r>
          <w:rPr>
            <w:rStyle w:val="Hyperlink"/>
            <w:sz w:val="20"/>
            <w:rtl/>
          </w:rPr>
          <w:t>ס</w:t>
        </w:r>
        <w:r>
          <w:rPr>
            <w:rStyle w:val="Hyperlink"/>
            <w:rFonts w:hint="cs"/>
            <w:sz w:val="20"/>
            <w:rtl/>
          </w:rPr>
          <w:t>"ח תש"ס מס' 1724</w:t>
        </w:r>
      </w:hyperlink>
      <w:r>
        <w:rPr>
          <w:rFonts w:hint="cs"/>
          <w:sz w:val="20"/>
          <w:rtl/>
        </w:rPr>
        <w:t xml:space="preserve"> מיום 10.1.2000 עמ' 76 (</w:t>
      </w:r>
      <w:hyperlink r:id="rId68" w:history="1">
        <w:r>
          <w:rPr>
            <w:rStyle w:val="Hyperlink"/>
            <w:rFonts w:hint="cs"/>
            <w:sz w:val="20"/>
            <w:rtl/>
          </w:rPr>
          <w:t>ה"ח תש"ס מס' 2824</w:t>
        </w:r>
      </w:hyperlink>
      <w:r>
        <w:rPr>
          <w:rFonts w:hint="cs"/>
          <w:sz w:val="20"/>
          <w:rtl/>
        </w:rPr>
        <w:t xml:space="preserve"> עמ' 68) </w:t>
      </w:r>
      <w:r>
        <w:rPr>
          <w:sz w:val="20"/>
          <w:rtl/>
        </w:rPr>
        <w:t>–</w:t>
      </w:r>
      <w:r>
        <w:rPr>
          <w:rFonts w:hint="cs"/>
          <w:sz w:val="20"/>
          <w:rtl/>
        </w:rPr>
        <w:t xml:space="preserve"> תיקון מס' 21 בסעיף 17 לחוק ההסדרים במשק מדינת ישראל (תיקוני חקיקה להשגת יעדי התקציב והמדיניות הכלכלית לשנת התקציב 2000),</w:t>
      </w:r>
      <w:r>
        <w:rPr>
          <w:sz w:val="20"/>
          <w:rtl/>
        </w:rPr>
        <w:t xml:space="preserve"> </w:t>
      </w:r>
      <w:r>
        <w:rPr>
          <w:rFonts w:hint="cs"/>
          <w:sz w:val="20"/>
          <w:rtl/>
        </w:rPr>
        <w:t>תש"ס-2000; תחילתו ביום 1.1.2000.</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9" w:history="1">
        <w:r>
          <w:rPr>
            <w:rStyle w:val="Hyperlink"/>
            <w:sz w:val="20"/>
            <w:rtl/>
          </w:rPr>
          <w:t>ק</w:t>
        </w:r>
        <w:r>
          <w:rPr>
            <w:rStyle w:val="Hyperlink"/>
            <w:rFonts w:hint="cs"/>
            <w:sz w:val="20"/>
            <w:rtl/>
          </w:rPr>
          <w:t>"ת תש"ס מס' 6031</w:t>
        </w:r>
      </w:hyperlink>
      <w:r>
        <w:rPr>
          <w:rFonts w:hint="cs"/>
          <w:sz w:val="20"/>
          <w:rtl/>
        </w:rPr>
        <w:t xml:space="preserve"> מיום 1.5.2000 עמ' 478 </w:t>
      </w:r>
      <w:r>
        <w:rPr>
          <w:sz w:val="20"/>
          <w:rtl/>
        </w:rPr>
        <w:t>–</w:t>
      </w:r>
      <w:r>
        <w:rPr>
          <w:rFonts w:hint="cs"/>
          <w:sz w:val="20"/>
          <w:rtl/>
        </w:rPr>
        <w:t xml:space="preserve"> תק' תש"ס-2000; תחילתן ביום 1.5.2000.</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0" w:history="1">
        <w:r>
          <w:rPr>
            <w:rStyle w:val="Hyperlink"/>
            <w:sz w:val="20"/>
            <w:rtl/>
          </w:rPr>
          <w:t>ס</w:t>
        </w:r>
        <w:r>
          <w:rPr>
            <w:rStyle w:val="Hyperlink"/>
            <w:rFonts w:hint="cs"/>
            <w:sz w:val="20"/>
            <w:rtl/>
          </w:rPr>
          <w:t>"ח תש"ס מס' 1743</w:t>
        </w:r>
      </w:hyperlink>
      <w:r>
        <w:rPr>
          <w:rFonts w:hint="cs"/>
          <w:sz w:val="20"/>
          <w:rtl/>
        </w:rPr>
        <w:t xml:space="preserve"> מיום 29.6.2000 עמ' 218 (</w:t>
      </w:r>
      <w:hyperlink r:id="rId71" w:history="1">
        <w:r>
          <w:rPr>
            <w:rStyle w:val="Hyperlink"/>
            <w:rFonts w:hint="cs"/>
            <w:sz w:val="20"/>
            <w:rtl/>
          </w:rPr>
          <w:t>ה"ח תש"ס מס' 2869</w:t>
        </w:r>
      </w:hyperlink>
      <w:r>
        <w:rPr>
          <w:rFonts w:hint="cs"/>
          <w:sz w:val="20"/>
          <w:rtl/>
        </w:rPr>
        <w:t xml:space="preserve"> עמ' 362) </w:t>
      </w:r>
      <w:r>
        <w:rPr>
          <w:sz w:val="20"/>
          <w:rtl/>
        </w:rPr>
        <w:t>–</w:t>
      </w:r>
      <w:r>
        <w:rPr>
          <w:rFonts w:hint="cs"/>
          <w:sz w:val="20"/>
          <w:rtl/>
        </w:rPr>
        <w:t xml:space="preserve"> תיקון מס' 23. </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2" w:history="1">
        <w:r>
          <w:rPr>
            <w:rStyle w:val="Hyperlink"/>
            <w:sz w:val="20"/>
            <w:rtl/>
          </w:rPr>
          <w:t>ס</w:t>
        </w:r>
        <w:r>
          <w:rPr>
            <w:rStyle w:val="Hyperlink"/>
            <w:rFonts w:hint="cs"/>
            <w:sz w:val="20"/>
            <w:rtl/>
          </w:rPr>
          <w:t>"ח תשס"א מס' 17</w:t>
        </w:r>
        <w:r>
          <w:rPr>
            <w:rStyle w:val="Hyperlink"/>
            <w:sz w:val="20"/>
            <w:rtl/>
          </w:rPr>
          <w:t>73</w:t>
        </w:r>
      </w:hyperlink>
      <w:r>
        <w:rPr>
          <w:sz w:val="20"/>
          <w:rtl/>
        </w:rPr>
        <w:t xml:space="preserve"> </w:t>
      </w:r>
      <w:r>
        <w:rPr>
          <w:rFonts w:hint="cs"/>
          <w:sz w:val="20"/>
          <w:rtl/>
        </w:rPr>
        <w:t>מיום 11.1.2001 עמ' 131 (</w:t>
      </w:r>
      <w:hyperlink r:id="rId73" w:history="1">
        <w:r>
          <w:rPr>
            <w:rStyle w:val="Hyperlink"/>
            <w:rFonts w:hint="cs"/>
            <w:sz w:val="20"/>
            <w:rtl/>
          </w:rPr>
          <w:t>ה"ח תשס"א מס' 2940</w:t>
        </w:r>
      </w:hyperlink>
      <w:r>
        <w:rPr>
          <w:rFonts w:hint="cs"/>
          <w:sz w:val="20"/>
          <w:rtl/>
        </w:rPr>
        <w:t xml:space="preserve"> עמ' 167) </w:t>
      </w:r>
      <w:r>
        <w:rPr>
          <w:sz w:val="20"/>
          <w:rtl/>
        </w:rPr>
        <w:t>–</w:t>
      </w:r>
      <w:r>
        <w:rPr>
          <w:rFonts w:hint="cs"/>
          <w:sz w:val="20"/>
          <w:rtl/>
        </w:rPr>
        <w:t xml:space="preserve"> תיקון מס' 24 בסעיף 8 לחוק סיווג וסימון שידורים, תשס"א-2001; תחילתו ביום 1.8.2001.</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4" w:history="1">
        <w:r>
          <w:rPr>
            <w:rStyle w:val="Hyperlink"/>
            <w:sz w:val="20"/>
            <w:rtl/>
          </w:rPr>
          <w:t>ס</w:t>
        </w:r>
        <w:r>
          <w:rPr>
            <w:rStyle w:val="Hyperlink"/>
            <w:rFonts w:hint="cs"/>
            <w:sz w:val="20"/>
            <w:rtl/>
          </w:rPr>
          <w:t>"ח תשס"א מס' 1807</w:t>
        </w:r>
      </w:hyperlink>
      <w:r>
        <w:rPr>
          <w:rFonts w:hint="cs"/>
          <w:sz w:val="20"/>
          <w:rtl/>
        </w:rPr>
        <w:t xml:space="preserve"> מיום 9.8.2001 עמ' 530 (</w:t>
      </w:r>
      <w:hyperlink r:id="rId75" w:history="1">
        <w:r>
          <w:rPr>
            <w:rStyle w:val="Hyperlink"/>
            <w:rFonts w:hint="cs"/>
            <w:sz w:val="20"/>
            <w:rtl/>
          </w:rPr>
          <w:t>ה"ח תשס"א מס' 2945</w:t>
        </w:r>
      </w:hyperlink>
      <w:r>
        <w:rPr>
          <w:rFonts w:hint="cs"/>
          <w:sz w:val="20"/>
          <w:rtl/>
        </w:rPr>
        <w:t xml:space="preserve"> עמ' 184, </w:t>
      </w:r>
      <w:hyperlink r:id="rId76" w:history="1">
        <w:r w:rsidRPr="000D2871">
          <w:rPr>
            <w:rStyle w:val="Hyperlink"/>
            <w:rFonts w:hint="cs"/>
            <w:sz w:val="20"/>
            <w:rtl/>
          </w:rPr>
          <w:t>ה"ח תשס"א מס' 2973</w:t>
        </w:r>
      </w:hyperlink>
      <w:r>
        <w:rPr>
          <w:rFonts w:hint="cs"/>
          <w:sz w:val="20"/>
          <w:rtl/>
        </w:rPr>
        <w:t xml:space="preserve"> עמ' 430) </w:t>
      </w:r>
      <w:r>
        <w:rPr>
          <w:sz w:val="20"/>
          <w:rtl/>
        </w:rPr>
        <w:t>–</w:t>
      </w:r>
      <w:r>
        <w:rPr>
          <w:rFonts w:hint="cs"/>
          <w:sz w:val="20"/>
          <w:rtl/>
        </w:rPr>
        <w:t xml:space="preserve"> תיקון מס' 25; ר' סעיפים 101, 102 לענין הוראות מעבר ותחילה. </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7" w:history="1">
        <w:r>
          <w:rPr>
            <w:rStyle w:val="Hyperlink"/>
            <w:sz w:val="20"/>
            <w:rtl/>
          </w:rPr>
          <w:t>ס</w:t>
        </w:r>
        <w:r>
          <w:rPr>
            <w:rStyle w:val="Hyperlink"/>
            <w:rFonts w:hint="cs"/>
            <w:sz w:val="20"/>
            <w:rtl/>
          </w:rPr>
          <w:t>"ח תשס"ב מס' 1829</w:t>
        </w:r>
      </w:hyperlink>
      <w:r>
        <w:rPr>
          <w:rFonts w:hint="cs"/>
          <w:sz w:val="20"/>
          <w:rtl/>
        </w:rPr>
        <w:t xml:space="preserve"> מיום 12.2.2002 עמ' 134 (</w:t>
      </w:r>
      <w:hyperlink r:id="rId78" w:history="1">
        <w:r>
          <w:rPr>
            <w:rStyle w:val="Hyperlink"/>
            <w:rFonts w:hint="cs"/>
            <w:sz w:val="20"/>
            <w:rtl/>
          </w:rPr>
          <w:t>ה"ח תשס"ב מס' 3046</w:t>
        </w:r>
      </w:hyperlink>
      <w:r>
        <w:rPr>
          <w:rFonts w:hint="cs"/>
          <w:sz w:val="20"/>
          <w:rtl/>
        </w:rPr>
        <w:t xml:space="preserve"> עמ' 109) </w:t>
      </w:r>
      <w:r>
        <w:rPr>
          <w:sz w:val="20"/>
          <w:rtl/>
        </w:rPr>
        <w:t>–</w:t>
      </w:r>
      <w:r>
        <w:rPr>
          <w:rFonts w:hint="cs"/>
          <w:sz w:val="20"/>
          <w:rtl/>
        </w:rPr>
        <w:t xml:space="preserve"> תיקון מס' 26 בסעיף 9 לחוק סיווג וסימון שידורים) (תיקון), תשס"ב-2002; תחילתו ביום 12.8.2002.</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Pr>
            <w:rStyle w:val="Hyperlink"/>
            <w:sz w:val="20"/>
            <w:rtl/>
          </w:rPr>
          <w:t>ס</w:t>
        </w:r>
        <w:r>
          <w:rPr>
            <w:rStyle w:val="Hyperlink"/>
            <w:rFonts w:hint="cs"/>
            <w:sz w:val="20"/>
            <w:rtl/>
          </w:rPr>
          <w:t>"ח תשס"ב מס' 1858</w:t>
        </w:r>
      </w:hyperlink>
      <w:r>
        <w:rPr>
          <w:rFonts w:hint="cs"/>
          <w:sz w:val="20"/>
          <w:rtl/>
        </w:rPr>
        <w:t xml:space="preserve"> מיום 17.7.2002 עמ' 483 (</w:t>
      </w:r>
      <w:hyperlink r:id="rId80" w:history="1">
        <w:r>
          <w:rPr>
            <w:rStyle w:val="Hyperlink"/>
            <w:rFonts w:hint="cs"/>
            <w:sz w:val="20"/>
            <w:rtl/>
          </w:rPr>
          <w:t>ה"ח תשס"ב מס' 3096</w:t>
        </w:r>
      </w:hyperlink>
      <w:r>
        <w:rPr>
          <w:rFonts w:hint="cs"/>
          <w:sz w:val="20"/>
          <w:rtl/>
        </w:rPr>
        <w:t xml:space="preserve"> עמ' 396) </w:t>
      </w:r>
      <w:r>
        <w:rPr>
          <w:sz w:val="20"/>
          <w:rtl/>
        </w:rPr>
        <w:t>–</w:t>
      </w:r>
      <w:r>
        <w:rPr>
          <w:rFonts w:hint="cs"/>
          <w:sz w:val="20"/>
          <w:rtl/>
        </w:rPr>
        <w:t xml:space="preserve"> תיקון מס' 27; ת</w:t>
      </w:r>
      <w:r>
        <w:rPr>
          <w:sz w:val="20"/>
          <w:rtl/>
        </w:rPr>
        <w:t>ח</w:t>
      </w:r>
      <w:r>
        <w:rPr>
          <w:rFonts w:hint="cs"/>
          <w:sz w:val="20"/>
          <w:rtl/>
        </w:rPr>
        <w:t>ילתו 30 ימים מיום פרסומו ור' סעיף 4 לענין תחולה.</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1" w:history="1">
        <w:r>
          <w:rPr>
            <w:rStyle w:val="Hyperlink"/>
            <w:rFonts w:hint="cs"/>
            <w:sz w:val="20"/>
            <w:rtl/>
          </w:rPr>
          <w:t>ק"ת תשס"ג מס' 6200</w:t>
        </w:r>
      </w:hyperlink>
      <w:r>
        <w:rPr>
          <w:rFonts w:hint="cs"/>
          <w:sz w:val="20"/>
          <w:rtl/>
        </w:rPr>
        <w:t xml:space="preserve"> מיום 7.10.2002 עמ' 55 </w:t>
      </w:r>
      <w:r>
        <w:rPr>
          <w:sz w:val="20"/>
          <w:rtl/>
        </w:rPr>
        <w:t>–</w:t>
      </w:r>
      <w:r>
        <w:rPr>
          <w:rFonts w:hint="cs"/>
          <w:sz w:val="20"/>
          <w:rtl/>
        </w:rPr>
        <w:t xml:space="preserve"> תק' תשס"ג-2002.</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2" w:history="1">
        <w:r>
          <w:rPr>
            <w:rStyle w:val="Hyperlink"/>
            <w:rFonts w:hint="cs"/>
            <w:sz w:val="20"/>
            <w:rtl/>
          </w:rPr>
          <w:t>ק"ת תשס"ג מס' 6205</w:t>
        </w:r>
      </w:hyperlink>
      <w:r>
        <w:rPr>
          <w:rFonts w:hint="cs"/>
          <w:sz w:val="20"/>
          <w:rtl/>
        </w:rPr>
        <w:t xml:space="preserve"> מיום 31.10.2002 עמ' 123 </w:t>
      </w:r>
      <w:r>
        <w:rPr>
          <w:sz w:val="20"/>
          <w:rtl/>
        </w:rPr>
        <w:t>–</w:t>
      </w:r>
      <w:r>
        <w:rPr>
          <w:rFonts w:hint="cs"/>
          <w:sz w:val="20"/>
          <w:rtl/>
        </w:rPr>
        <w:t xml:space="preserve"> צו תשס"ג-2002 בסעיף 6 </w:t>
      </w:r>
      <w:r>
        <w:rPr>
          <w:rFonts w:hint="cs"/>
          <w:rtl/>
        </w:rPr>
        <w:t>לצו העונשין (שינוי שיעורי קנסות), תשס"ג-2002; תחילתו 30 ימים מיום פרסומו.</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3" w:history="1">
        <w:r>
          <w:rPr>
            <w:rStyle w:val="Hyperlink"/>
            <w:rFonts w:hint="cs"/>
            <w:rtl/>
          </w:rPr>
          <w:t>ס"ח תשס"ג מס' 1892</w:t>
        </w:r>
      </w:hyperlink>
      <w:r>
        <w:rPr>
          <w:rFonts w:hint="cs"/>
          <w:rtl/>
        </w:rPr>
        <w:t xml:space="preserve"> מיום 1.6.2003 עמ' 407 (</w:t>
      </w:r>
      <w:hyperlink r:id="rId84" w:history="1">
        <w:r>
          <w:rPr>
            <w:rStyle w:val="Hyperlink"/>
            <w:rFonts w:hint="cs"/>
            <w:rtl/>
          </w:rPr>
          <w:t>ה"ח הממשלה תשס"ג מס' 25</w:t>
        </w:r>
      </w:hyperlink>
      <w:r>
        <w:rPr>
          <w:rFonts w:hint="cs"/>
          <w:rtl/>
        </w:rPr>
        <w:t xml:space="preserve"> עמ' 262) </w:t>
      </w:r>
      <w:r>
        <w:rPr>
          <w:rtl/>
        </w:rPr>
        <w:t>–</w:t>
      </w:r>
      <w:r>
        <w:rPr>
          <w:rFonts w:hint="cs"/>
          <w:rtl/>
        </w:rPr>
        <w:t xml:space="preserve"> תיקון מס' 28 בסעיף 27 לחוק התכנית להבראת כלכלת ישראל (תיקוני חקיקה להשגת יעדי התקציב והמדיניות הכלכלית לשנות הכספים 2003 ו-2004), תשס"ג-2003; תחילתו ביום 1.6.2003 ור' סעיף 28 לענין תחולה.</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5" w:history="1">
        <w:r>
          <w:rPr>
            <w:rStyle w:val="Hyperlink"/>
            <w:rFonts w:hint="cs"/>
            <w:rtl/>
          </w:rPr>
          <w:t>ס"ח תשס"ד מס' 1920</w:t>
        </w:r>
      </w:hyperlink>
      <w:r>
        <w:rPr>
          <w:rFonts w:hint="cs"/>
          <w:rtl/>
        </w:rPr>
        <w:t xml:space="preserve"> מיום 18.1.2004 עמ' 71 (</w:t>
      </w:r>
      <w:hyperlink r:id="rId86"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29 בסעיף 5 לחוק המדיניות הכלכלית לשנת הכספים 2004 (תיקוני חקיקה), תשס"ד-2004; תחילתו ביום 1.1.2004.</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7" w:history="1">
        <w:r>
          <w:rPr>
            <w:rStyle w:val="Hyperlink"/>
            <w:rFonts w:hint="cs"/>
            <w:rtl/>
          </w:rPr>
          <w:t>ס"ח תשס"ד מס' 1920</w:t>
        </w:r>
      </w:hyperlink>
      <w:r>
        <w:rPr>
          <w:rFonts w:hint="cs"/>
          <w:rtl/>
        </w:rPr>
        <w:t xml:space="preserve"> מיום 18.1.2004 עמ' 91 (</w:t>
      </w:r>
      <w:hyperlink r:id="rId88"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30 בסעיף 8 לחוק המדיניות הכלכלית לשנת הכספים 2004 (תיקוני חקיקה), תשס"ד-2004; תחילתו ביום 1.3.2006.</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9" w:history="1">
        <w:r>
          <w:rPr>
            <w:rStyle w:val="Hyperlink"/>
            <w:rFonts w:hint="cs"/>
            <w:rtl/>
          </w:rPr>
          <w:t xml:space="preserve">ס"ח </w:t>
        </w:r>
        <w:r>
          <w:rPr>
            <w:rStyle w:val="Hyperlink"/>
            <w:rFonts w:hint="cs"/>
            <w:rtl/>
          </w:rPr>
          <w:t>ת</w:t>
        </w:r>
        <w:r>
          <w:rPr>
            <w:rStyle w:val="Hyperlink"/>
            <w:rFonts w:hint="cs"/>
            <w:rtl/>
          </w:rPr>
          <w:t>ש</w:t>
        </w:r>
        <w:r>
          <w:rPr>
            <w:rStyle w:val="Hyperlink"/>
            <w:rFonts w:hint="cs"/>
            <w:rtl/>
          </w:rPr>
          <w:t xml:space="preserve">ס"ה </w:t>
        </w:r>
        <w:r>
          <w:rPr>
            <w:rStyle w:val="Hyperlink"/>
            <w:rFonts w:hint="cs"/>
            <w:rtl/>
          </w:rPr>
          <w:t>מ</w:t>
        </w:r>
        <w:r>
          <w:rPr>
            <w:rStyle w:val="Hyperlink"/>
            <w:rFonts w:hint="cs"/>
            <w:rtl/>
          </w:rPr>
          <w:t>ס' 1970</w:t>
        </w:r>
      </w:hyperlink>
      <w:r>
        <w:rPr>
          <w:rFonts w:hint="cs"/>
          <w:rtl/>
        </w:rPr>
        <w:t xml:space="preserve"> מיום 6.1.2005 עמ' 65 (</w:t>
      </w:r>
      <w:hyperlink r:id="rId90" w:history="1">
        <w:r>
          <w:rPr>
            <w:rStyle w:val="Hyperlink"/>
            <w:rFonts w:hint="cs"/>
            <w:rtl/>
          </w:rPr>
          <w:t>ה"ח הממשלה תשס"ד מס' 112</w:t>
        </w:r>
      </w:hyperlink>
      <w:r>
        <w:rPr>
          <w:rFonts w:hint="cs"/>
          <w:rtl/>
        </w:rPr>
        <w:t xml:space="preserve"> עמ' 526) </w:t>
      </w:r>
      <w:r>
        <w:rPr>
          <w:rtl/>
        </w:rPr>
        <w:t>–</w:t>
      </w:r>
      <w:r>
        <w:rPr>
          <w:rFonts w:hint="cs"/>
          <w:rtl/>
        </w:rPr>
        <w:t xml:space="preserve"> תיקון מס' 31.</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1" w:history="1">
        <w:r>
          <w:rPr>
            <w:rStyle w:val="Hyperlink"/>
            <w:rFonts w:hint="cs"/>
            <w:rtl/>
          </w:rPr>
          <w:t>ס"ח תשס"ה מס' 1997</w:t>
        </w:r>
      </w:hyperlink>
      <w:r>
        <w:rPr>
          <w:rFonts w:hint="cs"/>
          <w:rtl/>
        </w:rPr>
        <w:t xml:space="preserve"> מיום 11.4.2005 עמ' 395 (</w:t>
      </w:r>
      <w:hyperlink r:id="rId92"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32 בסעיף 46 לחוק המדיניות הכלכלית לשנת הכספים 2005 (תיקוני חקיקה), תשס"ה-2005; תחילתו ביום 1.1.2005 ור' סעיף 47 לענין תחילה והוראת מעבר.</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3" w:history="1">
        <w:r>
          <w:rPr>
            <w:rStyle w:val="Hyperlink"/>
            <w:rFonts w:hint="cs"/>
            <w:sz w:val="20"/>
            <w:rtl/>
          </w:rPr>
          <w:t>ס"ח תשס"ה מס' 2026</w:t>
        </w:r>
      </w:hyperlink>
      <w:r>
        <w:rPr>
          <w:rFonts w:hint="cs"/>
          <w:sz w:val="20"/>
          <w:rtl/>
        </w:rPr>
        <w:t xml:space="preserve"> מיום 10.8.2005 עמ' </w:t>
      </w:r>
      <w:r>
        <w:rPr>
          <w:rFonts w:hint="cs"/>
          <w:rtl/>
        </w:rPr>
        <w:t>964 (</w:t>
      </w:r>
      <w:hyperlink r:id="rId94" w:history="1">
        <w:r>
          <w:rPr>
            <w:rStyle w:val="Hyperlink"/>
            <w:rFonts w:hint="cs"/>
            <w:rtl/>
          </w:rPr>
          <w:t>ה"ח תש</w:t>
        </w:r>
        <w:r>
          <w:rPr>
            <w:rStyle w:val="Hyperlink"/>
            <w:rFonts w:hint="cs"/>
            <w:rtl/>
          </w:rPr>
          <w:t>ס</w:t>
        </w:r>
        <w:r>
          <w:rPr>
            <w:rStyle w:val="Hyperlink"/>
            <w:rFonts w:hint="cs"/>
            <w:rtl/>
          </w:rPr>
          <w:t>"</w:t>
        </w:r>
        <w:r>
          <w:rPr>
            <w:rStyle w:val="Hyperlink"/>
            <w:rFonts w:hint="cs"/>
            <w:rtl/>
          </w:rPr>
          <w:t>ב</w:t>
        </w:r>
        <w:r>
          <w:rPr>
            <w:rStyle w:val="Hyperlink"/>
            <w:rFonts w:hint="cs"/>
            <w:rtl/>
          </w:rPr>
          <w:t xml:space="preserve"> מס' 3182</w:t>
        </w:r>
      </w:hyperlink>
      <w:r>
        <w:rPr>
          <w:rFonts w:hint="cs"/>
          <w:rtl/>
        </w:rPr>
        <w:t xml:space="preserve"> עמ' 936) </w:t>
      </w:r>
      <w:r>
        <w:rPr>
          <w:rtl/>
        </w:rPr>
        <w:t>–</w:t>
      </w:r>
      <w:r>
        <w:rPr>
          <w:rFonts w:hint="cs"/>
          <w:rtl/>
        </w:rPr>
        <w:t xml:space="preserve"> תיקון מס' 33 בסעיף 19 לחוק שידורי טלוויזיה (כתוביות ושפת סימנים), תשס"ה-2005; תחילתו ביום 1.1.2006.</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5" w:history="1">
        <w:r>
          <w:rPr>
            <w:rStyle w:val="Hyperlink"/>
            <w:rFonts w:hint="cs"/>
            <w:rtl/>
          </w:rPr>
          <w:t>ס"ח תשס"ז מס' 2072</w:t>
        </w:r>
      </w:hyperlink>
      <w:r>
        <w:rPr>
          <w:rFonts w:hint="cs"/>
          <w:rtl/>
        </w:rPr>
        <w:t xml:space="preserve"> מיום 3.12.2006 עמ' 20 (</w:t>
      </w:r>
      <w:hyperlink r:id="rId96" w:history="1">
        <w:r>
          <w:rPr>
            <w:rStyle w:val="Hyperlink"/>
            <w:rFonts w:hint="eastAsia"/>
            <w:rtl/>
          </w:rPr>
          <w:t>ה</w:t>
        </w:r>
        <w:r>
          <w:rPr>
            <w:rStyle w:val="Hyperlink"/>
            <w:rtl/>
          </w:rPr>
          <w:t>"ח הממשלה תשס"ה מס' 190</w:t>
        </w:r>
      </w:hyperlink>
      <w:r>
        <w:rPr>
          <w:rFonts w:hint="cs"/>
          <w:rtl/>
        </w:rPr>
        <w:t xml:space="preserve"> עמ' 1034) </w:t>
      </w:r>
      <w:r>
        <w:rPr>
          <w:rtl/>
        </w:rPr>
        <w:t>–</w:t>
      </w:r>
      <w:r>
        <w:rPr>
          <w:rFonts w:hint="cs"/>
          <w:rtl/>
        </w:rPr>
        <w:t xml:space="preserve"> תיקון מס' 34; תחילתו 60 ימים מיום פרסומו.</w:t>
      </w:r>
    </w:p>
    <w:p w:rsidR="00F17E28" w:rsidRDefault="00F17E28" w:rsidP="009222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7" w:history="1">
        <w:r>
          <w:rPr>
            <w:rStyle w:val="Hyperlink"/>
            <w:rFonts w:hint="cs"/>
            <w:rtl/>
          </w:rPr>
          <w:t>ס"ח תשס</w:t>
        </w:r>
        <w:r>
          <w:rPr>
            <w:rStyle w:val="Hyperlink"/>
            <w:rFonts w:hint="cs"/>
            <w:rtl/>
          </w:rPr>
          <w:t>"</w:t>
        </w:r>
        <w:r>
          <w:rPr>
            <w:rStyle w:val="Hyperlink"/>
            <w:rFonts w:hint="cs"/>
            <w:rtl/>
          </w:rPr>
          <w:t>ז מס' 2073</w:t>
        </w:r>
      </w:hyperlink>
      <w:r>
        <w:rPr>
          <w:rFonts w:hint="cs"/>
          <w:rtl/>
        </w:rPr>
        <w:t xml:space="preserve"> מיום 21.12.2006 עמ' 26 (</w:t>
      </w:r>
      <w:hyperlink r:id="rId98" w:history="1">
        <w:r>
          <w:rPr>
            <w:rStyle w:val="Hyperlink"/>
            <w:rFonts w:hint="eastAsia"/>
            <w:rtl/>
          </w:rPr>
          <w:t>ה</w:t>
        </w:r>
        <w:r>
          <w:rPr>
            <w:rStyle w:val="Hyperlink"/>
            <w:rtl/>
          </w:rPr>
          <w:t>"ח הכנסת תשס"ז מס' 122</w:t>
        </w:r>
      </w:hyperlink>
      <w:r>
        <w:rPr>
          <w:rFonts w:hint="cs"/>
          <w:rtl/>
        </w:rPr>
        <w:t xml:space="preserve"> עמ' 18) </w:t>
      </w:r>
      <w:r>
        <w:rPr>
          <w:rtl/>
        </w:rPr>
        <w:t>–</w:t>
      </w:r>
      <w:r>
        <w:rPr>
          <w:rFonts w:hint="cs"/>
          <w:rtl/>
        </w:rPr>
        <w:t xml:space="preserve"> תיקון מס' 35; ר' סעיפים 3, 4 לענין תחילה, תוקף והוראת מעבר. תוקן  </w:t>
      </w:r>
      <w:hyperlink r:id="rId99" w:history="1">
        <w:r>
          <w:rPr>
            <w:rStyle w:val="Hyperlink"/>
            <w:rFonts w:hint="cs"/>
            <w:rtl/>
          </w:rPr>
          <w:t>ס"ח תשס"ח מס' 2121</w:t>
        </w:r>
      </w:hyperlink>
      <w:r>
        <w:rPr>
          <w:rFonts w:hint="cs"/>
          <w:rtl/>
        </w:rPr>
        <w:t xml:space="preserve"> מיום 4.12.2007 עמ' 70 (</w:t>
      </w:r>
      <w:hyperlink r:id="rId100" w:history="1">
        <w:r>
          <w:rPr>
            <w:rStyle w:val="Hyperlink"/>
            <w:rFonts w:hint="cs"/>
            <w:rtl/>
          </w:rPr>
          <w:t>ה"ח הכנסת תשס"ח מס' 173</w:t>
        </w:r>
      </w:hyperlink>
      <w:r>
        <w:rPr>
          <w:rFonts w:hint="cs"/>
          <w:rtl/>
        </w:rPr>
        <w:t xml:space="preserve"> עמ' 4) </w:t>
      </w:r>
      <w:r>
        <w:rPr>
          <w:rtl/>
        </w:rPr>
        <w:t>–</w:t>
      </w:r>
      <w:r>
        <w:rPr>
          <w:rFonts w:hint="cs"/>
          <w:rtl/>
        </w:rPr>
        <w:t xml:space="preserve"> תיקון מס' 35 (תיקון) בסעיף 3 לחוק התקשורת (המשך שידורי חדשות מקומיות בטלוויזיה) (תיקוני חקיקה) (הוראות שעה), תשס"ח-2007 [להלן </w:t>
      </w:r>
      <w:r>
        <w:rPr>
          <w:rtl/>
        </w:rPr>
        <w:t>–</w:t>
      </w:r>
      <w:r>
        <w:rPr>
          <w:rFonts w:hint="cs"/>
          <w:rtl/>
        </w:rPr>
        <w:t xml:space="preserve"> חוק חדשות מקומיות] (</w:t>
      </w:r>
      <w:r w:rsidRPr="007E01F6">
        <w:rPr>
          <w:rFonts w:hint="cs"/>
          <w:shd w:val="clear" w:color="auto" w:fill="F3F3F3"/>
          <w:rtl/>
        </w:rPr>
        <w:t xml:space="preserve">תוקן </w:t>
      </w:r>
      <w:hyperlink r:id="rId101" w:history="1">
        <w:r w:rsidRPr="007E01F6">
          <w:rPr>
            <w:rStyle w:val="Hyperlink"/>
            <w:rFonts w:hint="cs"/>
            <w:shd w:val="clear" w:color="auto" w:fill="F3F3F3"/>
            <w:rtl/>
          </w:rPr>
          <w:t>ס"ח תשס"ט מס' 2190</w:t>
        </w:r>
      </w:hyperlink>
      <w:r w:rsidRPr="007E01F6">
        <w:rPr>
          <w:rFonts w:hint="cs"/>
          <w:shd w:val="clear" w:color="auto" w:fill="F3F3F3"/>
          <w:rtl/>
        </w:rPr>
        <w:t xml:space="preserve"> מיום 16.11.2008 עמ' 84 (</w:t>
      </w:r>
      <w:hyperlink r:id="rId102" w:history="1">
        <w:r w:rsidRPr="007E01F6">
          <w:rPr>
            <w:rStyle w:val="Hyperlink"/>
            <w:rFonts w:hint="cs"/>
            <w:shd w:val="clear" w:color="auto" w:fill="F3F3F3"/>
            <w:rtl/>
          </w:rPr>
          <w:t>ה"ח הכנסת תשס"ט מס' 263</w:t>
        </w:r>
      </w:hyperlink>
      <w:r w:rsidRPr="007E01F6">
        <w:rPr>
          <w:rFonts w:hint="cs"/>
          <w:shd w:val="clear" w:color="auto" w:fill="F3F3F3"/>
          <w:rtl/>
        </w:rPr>
        <w:t xml:space="preserve"> עמ' 43) </w:t>
      </w:r>
      <w:r w:rsidRPr="007E01F6">
        <w:rPr>
          <w:shd w:val="clear" w:color="auto" w:fill="F3F3F3"/>
          <w:rtl/>
        </w:rPr>
        <w:t>–</w:t>
      </w:r>
      <w:r w:rsidRPr="007E01F6">
        <w:rPr>
          <w:rFonts w:hint="cs"/>
          <w:shd w:val="clear" w:color="auto" w:fill="F3F3F3"/>
          <w:rtl/>
        </w:rPr>
        <w:t xml:space="preserve"> תיקון מס' 35 (תיקון) (תיקון) תשס"ט-2008 בסעיף 1 </w:t>
      </w:r>
      <w:r>
        <w:rPr>
          <w:rFonts w:hint="cs"/>
          <w:shd w:val="clear" w:color="auto" w:fill="F3F3F3"/>
          <w:rtl/>
        </w:rPr>
        <w:t>לחוק חדשות מקומיות</w:t>
      </w:r>
      <w:r w:rsidRPr="007E01F6">
        <w:rPr>
          <w:rFonts w:hint="cs"/>
          <w:shd w:val="clear" w:color="auto" w:fill="F3F3F3"/>
          <w:rtl/>
        </w:rPr>
        <w:t xml:space="preserve"> (תיקון) (הארכת תוקף הוראות שעה), תשס"ט-2008. </w:t>
      </w:r>
      <w:hyperlink r:id="rId103" w:history="1">
        <w:r>
          <w:rPr>
            <w:rStyle w:val="Hyperlink"/>
            <w:rFonts w:hint="cs"/>
            <w:shd w:val="clear" w:color="auto" w:fill="F3F3F3"/>
            <w:rtl/>
          </w:rPr>
          <w:t>ס"ח תשס"ט מ</w:t>
        </w:r>
        <w:r w:rsidRPr="007E01F6">
          <w:rPr>
            <w:rStyle w:val="Hyperlink"/>
            <w:rFonts w:hint="cs"/>
            <w:shd w:val="clear" w:color="auto" w:fill="F3F3F3"/>
            <w:rtl/>
          </w:rPr>
          <w:t>ס' 2202</w:t>
        </w:r>
      </w:hyperlink>
      <w:r w:rsidRPr="007E01F6">
        <w:rPr>
          <w:rFonts w:hint="cs"/>
          <w:shd w:val="clear" w:color="auto" w:fill="F3F3F3"/>
          <w:rtl/>
        </w:rPr>
        <w:t xml:space="preserve"> מיום 16.7.2009 עמ' 153 (</w:t>
      </w:r>
      <w:hyperlink r:id="rId104" w:history="1">
        <w:r w:rsidRPr="007E01F6">
          <w:rPr>
            <w:rStyle w:val="Hyperlink"/>
            <w:rFonts w:hint="cs"/>
            <w:shd w:val="clear" w:color="auto" w:fill="F3F3F3"/>
            <w:rtl/>
          </w:rPr>
          <w:t>ה"ח הממשלה תשס"ט מס' 438</w:t>
        </w:r>
      </w:hyperlink>
      <w:r w:rsidRPr="007E01F6">
        <w:rPr>
          <w:rFonts w:hint="cs"/>
          <w:shd w:val="clear" w:color="auto" w:fill="F3F3F3"/>
          <w:rtl/>
        </w:rPr>
        <w:t xml:space="preserve"> עמ' 734) </w:t>
      </w:r>
      <w:r w:rsidRPr="007E01F6">
        <w:rPr>
          <w:shd w:val="clear" w:color="auto" w:fill="F3F3F3"/>
          <w:rtl/>
        </w:rPr>
        <w:t>–</w:t>
      </w:r>
      <w:r w:rsidRPr="007E01F6">
        <w:rPr>
          <w:rFonts w:hint="cs"/>
          <w:shd w:val="clear" w:color="auto" w:fill="F3F3F3"/>
          <w:rtl/>
        </w:rPr>
        <w:t xml:space="preserve"> תיקון מס' 35 (תיקון) (תיקון מס' 2) תשס"ט-2009 בסעיף 1 לחוק </w:t>
      </w:r>
      <w:r>
        <w:rPr>
          <w:rFonts w:hint="cs"/>
          <w:shd w:val="clear" w:color="auto" w:fill="F3F3F3"/>
          <w:rtl/>
        </w:rPr>
        <w:t>חדשות מקומיות</w:t>
      </w:r>
      <w:r w:rsidRPr="007E01F6">
        <w:rPr>
          <w:rFonts w:hint="cs"/>
          <w:shd w:val="clear" w:color="auto" w:fill="F3F3F3"/>
          <w:rtl/>
        </w:rPr>
        <w:t xml:space="preserve"> (תיקון מס' 2), תשס"ט-2009; תחילתו ביום 1.7.200</w:t>
      </w:r>
      <w:r>
        <w:rPr>
          <w:rFonts w:hint="cs"/>
          <w:shd w:val="clear" w:color="auto" w:fill="F3F3F3"/>
          <w:rtl/>
        </w:rPr>
        <w:t>9</w:t>
      </w:r>
      <w:r w:rsidRPr="00344984">
        <w:rPr>
          <w:rFonts w:hint="cs"/>
          <w:shd w:val="clear" w:color="auto" w:fill="F2F2F2"/>
          <w:rtl/>
        </w:rPr>
        <w:t xml:space="preserve">. </w:t>
      </w:r>
      <w:hyperlink r:id="rId105" w:history="1">
        <w:r w:rsidRPr="00344984">
          <w:rPr>
            <w:rStyle w:val="Hyperlink"/>
            <w:rFonts w:hint="cs"/>
            <w:shd w:val="clear" w:color="auto" w:fill="F2F2F2"/>
            <w:rtl/>
          </w:rPr>
          <w:t>ס"ח תש"ע מס' 2245</w:t>
        </w:r>
      </w:hyperlink>
      <w:r w:rsidRPr="00344984">
        <w:rPr>
          <w:rFonts w:hint="cs"/>
          <w:shd w:val="clear" w:color="auto" w:fill="F2F2F2"/>
          <w:rtl/>
        </w:rPr>
        <w:t xml:space="preserve"> מיום 30.6.2010 עמ' 554 (</w:t>
      </w:r>
      <w:hyperlink r:id="rId106" w:history="1">
        <w:r w:rsidRPr="00344984">
          <w:rPr>
            <w:rStyle w:val="Hyperlink"/>
            <w:rFonts w:hint="cs"/>
            <w:shd w:val="clear" w:color="auto" w:fill="F2F2F2"/>
            <w:rtl/>
          </w:rPr>
          <w:t>ה"ח הממשלה תש"ע מס' 513</w:t>
        </w:r>
      </w:hyperlink>
      <w:r w:rsidRPr="00344984">
        <w:rPr>
          <w:rFonts w:hint="cs"/>
          <w:shd w:val="clear" w:color="auto" w:fill="F2F2F2"/>
          <w:rtl/>
        </w:rPr>
        <w:t xml:space="preserve"> עמ' 1114) </w:t>
      </w:r>
      <w:r w:rsidRPr="00344984">
        <w:rPr>
          <w:shd w:val="clear" w:color="auto" w:fill="F2F2F2"/>
          <w:rtl/>
        </w:rPr>
        <w:t>–</w:t>
      </w:r>
      <w:r w:rsidRPr="00344984">
        <w:rPr>
          <w:rFonts w:hint="cs"/>
          <w:shd w:val="clear" w:color="auto" w:fill="F2F2F2"/>
          <w:rtl/>
        </w:rPr>
        <w:t xml:space="preserve"> תיקון מס' 35 (תיקון) (תיקון מס' 3) תש"ע-2010 בסעיף 1 לחוק חדשות מקומיות (תיקון מס' 3), תש"ע-2010. </w:t>
      </w:r>
      <w:hyperlink r:id="rId107" w:history="1">
        <w:r w:rsidRPr="003D6C9A">
          <w:rPr>
            <w:rStyle w:val="Hyperlink"/>
            <w:rFonts w:hint="cs"/>
            <w:shd w:val="clear" w:color="auto" w:fill="F3F3F3"/>
            <w:rtl/>
          </w:rPr>
          <w:t>ס"ח תשע"ב מס' 2323</w:t>
        </w:r>
      </w:hyperlink>
      <w:r>
        <w:rPr>
          <w:rFonts w:hint="cs"/>
          <w:shd w:val="clear" w:color="auto" w:fill="F3F3F3"/>
          <w:rtl/>
        </w:rPr>
        <w:t xml:space="preserve"> מיום </w:t>
      </w:r>
      <w:r w:rsidRPr="003D6C9A">
        <w:rPr>
          <w:rFonts w:hint="cs"/>
          <w:shd w:val="clear" w:color="auto" w:fill="F3F3F3"/>
          <w:rtl/>
        </w:rPr>
        <w:t>6.12.2011 עמ' 38 (</w:t>
      </w:r>
      <w:hyperlink r:id="rId108" w:history="1">
        <w:r w:rsidRPr="003D6C9A">
          <w:rPr>
            <w:rStyle w:val="Hyperlink"/>
            <w:rFonts w:hint="cs"/>
            <w:shd w:val="clear" w:color="auto" w:fill="F3F3F3"/>
            <w:rtl/>
          </w:rPr>
          <w:t>ה"ח הכנסת תשע"ב מס' 412</w:t>
        </w:r>
      </w:hyperlink>
      <w:r w:rsidRPr="003D6C9A">
        <w:rPr>
          <w:rFonts w:hint="cs"/>
          <w:shd w:val="clear" w:color="auto" w:fill="F3F3F3"/>
          <w:rtl/>
        </w:rPr>
        <w:t xml:space="preserve"> עמ' 3 </w:t>
      </w:r>
      <w:r w:rsidRPr="003D6C9A">
        <w:rPr>
          <w:shd w:val="clear" w:color="auto" w:fill="F3F3F3"/>
          <w:rtl/>
        </w:rPr>
        <w:t>–</w:t>
      </w:r>
      <w:r w:rsidRPr="003D6C9A">
        <w:rPr>
          <w:rFonts w:hint="cs"/>
          <w:shd w:val="clear" w:color="auto" w:fill="F3F3F3"/>
          <w:rtl/>
        </w:rPr>
        <w:t xml:space="preserve"> תיקון מס' 35 (תיקון) (תיקון מס' </w:t>
      </w:r>
      <w:r>
        <w:rPr>
          <w:rFonts w:hint="cs"/>
          <w:shd w:val="clear" w:color="auto" w:fill="F3F3F3"/>
          <w:rtl/>
        </w:rPr>
        <w:t>4</w:t>
      </w:r>
      <w:r w:rsidRPr="003D6C9A">
        <w:rPr>
          <w:rFonts w:hint="cs"/>
          <w:shd w:val="clear" w:color="auto" w:fill="F3F3F3"/>
          <w:rtl/>
        </w:rPr>
        <w:t xml:space="preserve">) תשע"ב-2011 </w:t>
      </w:r>
      <w:r>
        <w:rPr>
          <w:rFonts w:hint="cs"/>
          <w:shd w:val="clear" w:color="auto" w:fill="F3F3F3"/>
          <w:rtl/>
        </w:rPr>
        <w:t>בסעיף 1 לחוק חדשות מקומיות</w:t>
      </w:r>
      <w:r w:rsidRPr="003D6C9A">
        <w:rPr>
          <w:rFonts w:hint="cs"/>
          <w:shd w:val="clear" w:color="auto" w:fill="F3F3F3"/>
          <w:rtl/>
        </w:rPr>
        <w:t xml:space="preserve"> (תיקון מס' 4), תשע"ב-201</w:t>
      </w:r>
      <w:r>
        <w:rPr>
          <w:rFonts w:hint="cs"/>
          <w:shd w:val="clear" w:color="auto" w:fill="F3F3F3"/>
          <w:rtl/>
        </w:rPr>
        <w:t xml:space="preserve">1. </w:t>
      </w:r>
      <w:hyperlink r:id="rId109" w:history="1">
        <w:r w:rsidRPr="00916515">
          <w:rPr>
            <w:rStyle w:val="Hyperlink"/>
            <w:rFonts w:hint="cs"/>
            <w:shd w:val="clear" w:color="auto" w:fill="F3F3F3"/>
            <w:rtl/>
          </w:rPr>
          <w:t>ס"ח תשע"ג מס' 2389</w:t>
        </w:r>
      </w:hyperlink>
      <w:r>
        <w:rPr>
          <w:rFonts w:hint="cs"/>
          <w:shd w:val="clear" w:color="auto" w:fill="F3F3F3"/>
          <w:rtl/>
        </w:rPr>
        <w:t xml:space="preserve"> מיום 27.12.2012 עמ' 48 (</w:t>
      </w:r>
      <w:hyperlink r:id="rId110" w:history="1">
        <w:r w:rsidRPr="00916515">
          <w:rPr>
            <w:rStyle w:val="Hyperlink"/>
            <w:rFonts w:hint="cs"/>
            <w:shd w:val="clear" w:color="auto" w:fill="F3F3F3"/>
            <w:rtl/>
          </w:rPr>
          <w:t>ה"ח הממשלה תשע"ג מס' 745</w:t>
        </w:r>
      </w:hyperlink>
      <w:r>
        <w:rPr>
          <w:rFonts w:hint="cs"/>
          <w:shd w:val="clear" w:color="auto" w:fill="F3F3F3"/>
          <w:rtl/>
        </w:rPr>
        <w:t xml:space="preserve"> עמ' 240) </w:t>
      </w:r>
      <w:r>
        <w:rPr>
          <w:shd w:val="clear" w:color="auto" w:fill="F3F3F3"/>
          <w:rtl/>
        </w:rPr>
        <w:t>–</w:t>
      </w:r>
      <w:r>
        <w:rPr>
          <w:rFonts w:hint="cs"/>
          <w:shd w:val="clear" w:color="auto" w:fill="F3F3F3"/>
          <w:rtl/>
        </w:rPr>
        <w:t xml:space="preserve"> תיקון מס' 35 (תיקון) (תיקון מס' 5) תשע"ג-2012 בסעיף 1 לחוק חדשות מקומיות (תיקון מס' 5) תשע"ג-2012; תחילתו ביום 1.1.2013</w:t>
      </w:r>
      <w:r w:rsidRPr="0092227C">
        <w:rPr>
          <w:rFonts w:hint="cs"/>
          <w:shd w:val="clear" w:color="auto" w:fill="F3F3F3"/>
          <w:rtl/>
        </w:rPr>
        <w:t xml:space="preserve">. </w:t>
      </w:r>
      <w:hyperlink r:id="rId111" w:history="1">
        <w:r w:rsidRPr="0092227C">
          <w:rPr>
            <w:rStyle w:val="Hyperlink"/>
            <w:rFonts w:hint="cs"/>
            <w:shd w:val="clear" w:color="auto" w:fill="F3F3F3"/>
            <w:rtl/>
          </w:rPr>
          <w:t>ס"ח תשע"ג מס' 2405</w:t>
        </w:r>
      </w:hyperlink>
      <w:r w:rsidRPr="0092227C">
        <w:rPr>
          <w:rFonts w:hint="cs"/>
          <w:shd w:val="clear" w:color="auto" w:fill="F3F3F3"/>
          <w:rtl/>
        </w:rPr>
        <w:t xml:space="preserve"> מיום 5.8.2013 עמ' 131 (</w:t>
      </w:r>
      <w:hyperlink r:id="rId112" w:history="1">
        <w:r w:rsidRPr="0092227C">
          <w:rPr>
            <w:rStyle w:val="Hyperlink"/>
            <w:rFonts w:hint="cs"/>
            <w:shd w:val="clear" w:color="auto" w:fill="F3F3F3"/>
            <w:rtl/>
          </w:rPr>
          <w:t>ה"ח הממשלה תשע"ג מס' 768</w:t>
        </w:r>
      </w:hyperlink>
      <w:r w:rsidRPr="0092227C">
        <w:rPr>
          <w:rFonts w:hint="cs"/>
          <w:shd w:val="clear" w:color="auto" w:fill="F3F3F3"/>
          <w:rtl/>
        </w:rPr>
        <w:t xml:space="preserve"> עמ' 586) </w:t>
      </w:r>
      <w:r w:rsidRPr="0092227C">
        <w:rPr>
          <w:shd w:val="clear" w:color="auto" w:fill="F3F3F3"/>
          <w:rtl/>
        </w:rPr>
        <w:t>–</w:t>
      </w:r>
      <w:r w:rsidRPr="0092227C">
        <w:rPr>
          <w:rFonts w:hint="cs"/>
          <w:shd w:val="clear" w:color="auto" w:fill="F3F3F3"/>
          <w:rtl/>
        </w:rPr>
        <w:t xml:space="preserve"> תיקון מס' 35 (תיקון) (תיקון מס' </w:t>
      </w:r>
      <w:r>
        <w:rPr>
          <w:rFonts w:hint="cs"/>
          <w:shd w:val="clear" w:color="auto" w:fill="F3F3F3"/>
          <w:rtl/>
        </w:rPr>
        <w:t>6</w:t>
      </w:r>
      <w:r w:rsidRPr="0092227C">
        <w:rPr>
          <w:rFonts w:hint="cs"/>
          <w:shd w:val="clear" w:color="auto" w:fill="F3F3F3"/>
          <w:rtl/>
        </w:rPr>
        <w:t>) תשע"ג-2013 בחוק החדשות המקומיות (תיקון מס' 6), תשע"ג-2013</w:t>
      </w:r>
      <w:r>
        <w:rPr>
          <w:rFonts w:hint="cs"/>
          <w:shd w:val="clear" w:color="auto" w:fill="F3F3F3"/>
          <w:rtl/>
        </w:rPr>
        <w:t xml:space="preserve"> בסעיף 35 לחוק לשינוי סדרי עדיפויות לאומיים (תיקוני חקיקה להשגת יעדי התקציב לשנים 2013 ו-2014), תשע"ג-2013</w:t>
      </w:r>
      <w:r w:rsidRPr="0092227C">
        <w:rPr>
          <w:rFonts w:hint="cs"/>
          <w:shd w:val="clear" w:color="auto" w:fill="F3F3F3"/>
          <w:rtl/>
        </w:rPr>
        <w:t>; תחילתו ביום 1.8.2013</w:t>
      </w:r>
      <w:r>
        <w:rPr>
          <w:rFonts w:hint="cs"/>
          <w:rtl/>
        </w:rPr>
        <w:t>).</w:t>
      </w:r>
    </w:p>
    <w:p w:rsidR="00F17E28" w:rsidRDefault="00F17E28" w:rsidP="00327B2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3" w:history="1">
        <w:r>
          <w:rPr>
            <w:rStyle w:val="Hyperlink"/>
            <w:rFonts w:hint="cs"/>
            <w:rtl/>
          </w:rPr>
          <w:t>ס"ח תשס"ז מס' 2077</w:t>
        </w:r>
      </w:hyperlink>
      <w:r>
        <w:rPr>
          <w:rFonts w:hint="cs"/>
          <w:rtl/>
        </w:rPr>
        <w:t xml:space="preserve"> מיום 11.1.2007 עמ' 60 (</w:t>
      </w:r>
      <w:hyperlink r:id="rId114" w:history="1">
        <w:r>
          <w:rPr>
            <w:rStyle w:val="Hyperlink"/>
            <w:rFonts w:hint="eastAsia"/>
            <w:rtl/>
          </w:rPr>
          <w:t>ה</w:t>
        </w:r>
        <w:r>
          <w:rPr>
            <w:rStyle w:val="Hyperlink"/>
            <w:rtl/>
          </w:rPr>
          <w:t>"ח הממשלה תשס"ז מס' 260</w:t>
        </w:r>
      </w:hyperlink>
      <w:r>
        <w:rPr>
          <w:rFonts w:hint="cs"/>
          <w:rtl/>
        </w:rPr>
        <w:t xml:space="preserve"> עמ' 16) </w:t>
      </w:r>
      <w:r>
        <w:rPr>
          <w:rtl/>
        </w:rPr>
        <w:t>–</w:t>
      </w:r>
      <w:r>
        <w:rPr>
          <w:rFonts w:hint="cs"/>
          <w:rtl/>
        </w:rPr>
        <w:t xml:space="preserve"> תיקון מס' 36 בסעיף 18 לחוק הסדרים במשק המדינה (תיקוני חקיקה להשגת יעדי התקציב והמדיניות הכלכלית לשנת הכספים 2007), תשס"ז-2007; ר' סעיף 18(ב) לענין תחילה. ת"ט </w:t>
      </w:r>
      <w:hyperlink r:id="rId115" w:history="1">
        <w:r>
          <w:rPr>
            <w:rStyle w:val="Hyperlink"/>
            <w:rFonts w:hint="cs"/>
            <w:rtl/>
          </w:rPr>
          <w:t>ס"ח תשס"ז מס' 2095</w:t>
        </w:r>
      </w:hyperlink>
      <w:r>
        <w:rPr>
          <w:rFonts w:hint="cs"/>
          <w:rtl/>
        </w:rPr>
        <w:t xml:space="preserve"> מיום 21.5.2007 עמ' 310; תחילתו ביום 1.1.2007.</w:t>
      </w:r>
    </w:p>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6" w:history="1">
        <w:r>
          <w:rPr>
            <w:rStyle w:val="Hyperlink"/>
            <w:rFonts w:hint="cs"/>
            <w:rtl/>
          </w:rPr>
          <w:t>ס"ח תשס"ז מס' 2109</w:t>
        </w:r>
      </w:hyperlink>
      <w:r>
        <w:rPr>
          <w:rFonts w:hint="cs"/>
          <w:rtl/>
        </w:rPr>
        <w:t xml:space="preserve"> מיום 8.8.2007 עמ' 457 (</w:t>
      </w:r>
      <w:hyperlink r:id="rId117" w:history="1">
        <w:r>
          <w:rPr>
            <w:rStyle w:val="Hyperlink"/>
            <w:rFonts w:hint="cs"/>
            <w:rtl/>
          </w:rPr>
          <w:t>ה"ח הממשלה תשס"ז מס' 293</w:t>
        </w:r>
      </w:hyperlink>
      <w:r>
        <w:rPr>
          <w:rFonts w:hint="cs"/>
          <w:rtl/>
        </w:rPr>
        <w:t xml:space="preserve"> עמ' 572) </w:t>
      </w:r>
      <w:r>
        <w:rPr>
          <w:rtl/>
        </w:rPr>
        <w:t>–</w:t>
      </w:r>
      <w:r>
        <w:rPr>
          <w:rFonts w:hint="cs"/>
          <w:rtl/>
        </w:rPr>
        <w:t xml:space="preserve"> תיקון מס' 37.</w:t>
      </w:r>
    </w:p>
    <w:p w:rsidR="00F17E28" w:rsidRDefault="00F17E28" w:rsidP="0037786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8" w:history="1">
        <w:r>
          <w:rPr>
            <w:rStyle w:val="Hyperlink"/>
            <w:rFonts w:hint="cs"/>
            <w:rtl/>
          </w:rPr>
          <w:t>ס"ח תשס"ח מס' 2121</w:t>
        </w:r>
      </w:hyperlink>
      <w:r>
        <w:rPr>
          <w:rFonts w:hint="cs"/>
          <w:rtl/>
        </w:rPr>
        <w:t xml:space="preserve"> מיום 4.12.2007 עמ' 70 (</w:t>
      </w:r>
      <w:hyperlink r:id="rId119" w:history="1">
        <w:r>
          <w:rPr>
            <w:rStyle w:val="Hyperlink"/>
            <w:rFonts w:hint="cs"/>
            <w:rtl/>
          </w:rPr>
          <w:t>ה"ח הכנסת תשס"ח מס' 173</w:t>
        </w:r>
      </w:hyperlink>
      <w:r>
        <w:rPr>
          <w:rFonts w:hint="cs"/>
          <w:rtl/>
        </w:rPr>
        <w:t xml:space="preserve"> עמ' 4) </w:t>
      </w:r>
      <w:r>
        <w:rPr>
          <w:rtl/>
        </w:rPr>
        <w:t>–</w:t>
      </w:r>
      <w:r>
        <w:rPr>
          <w:rFonts w:hint="cs"/>
          <w:rtl/>
        </w:rPr>
        <w:t xml:space="preserve"> תיקון מס' 38 בסעיף 2 לחוק התקשורת (המשך שידורי חדשות מקומיות בטלוויזיה) (תיקוני חקיקה) (הוראות שעה), תשס"ח-2007 [להלן </w:t>
      </w:r>
      <w:r>
        <w:rPr>
          <w:rtl/>
        </w:rPr>
        <w:t>–</w:t>
      </w:r>
      <w:r>
        <w:rPr>
          <w:rFonts w:hint="cs"/>
          <w:rtl/>
        </w:rPr>
        <w:t xml:space="preserve"> חוק חדשות מקומיות]; תוקפו מיום 1.1.2008 עד יום 31.12.2013. תוקן </w:t>
      </w:r>
      <w:hyperlink r:id="rId120" w:history="1">
        <w:r w:rsidRPr="00327B2A">
          <w:rPr>
            <w:rStyle w:val="Hyperlink"/>
            <w:rFonts w:hint="cs"/>
            <w:rtl/>
          </w:rPr>
          <w:t>ס"ח תשס"ט מס' 2190</w:t>
        </w:r>
      </w:hyperlink>
      <w:r>
        <w:rPr>
          <w:rFonts w:hint="cs"/>
          <w:rtl/>
        </w:rPr>
        <w:t xml:space="preserve"> מיום 16.11.2008 עמ' 84 (</w:t>
      </w:r>
      <w:hyperlink r:id="rId121" w:history="1">
        <w:r w:rsidRPr="00E874F9">
          <w:rPr>
            <w:rStyle w:val="Hyperlink"/>
            <w:rFonts w:hint="cs"/>
            <w:rtl/>
          </w:rPr>
          <w:t>ה"ח הכנסת תשס"ט מס' 263</w:t>
        </w:r>
      </w:hyperlink>
      <w:r>
        <w:rPr>
          <w:rFonts w:hint="cs"/>
          <w:rtl/>
        </w:rPr>
        <w:t xml:space="preserve"> עמ' 43) </w:t>
      </w:r>
      <w:r>
        <w:rPr>
          <w:rtl/>
        </w:rPr>
        <w:t>–</w:t>
      </w:r>
      <w:r>
        <w:rPr>
          <w:rFonts w:hint="cs"/>
          <w:rtl/>
        </w:rPr>
        <w:t xml:space="preserve"> תיקון מס' 38 (תיקון) בסעיף 2 לחוק חדשות מקומיות (תיקון) (הארכת תוקף הוראות שעה), תשס"ט-2008. </w:t>
      </w:r>
      <w:hyperlink r:id="rId122" w:history="1">
        <w:r>
          <w:rPr>
            <w:rStyle w:val="Hyperlink"/>
            <w:rFonts w:hint="cs"/>
            <w:rtl/>
          </w:rPr>
          <w:t>ס"ח תשס"ט מ</w:t>
        </w:r>
        <w:r w:rsidRPr="00DB1963">
          <w:rPr>
            <w:rStyle w:val="Hyperlink"/>
            <w:rFonts w:hint="cs"/>
            <w:rtl/>
          </w:rPr>
          <w:t>ס' 2202</w:t>
        </w:r>
      </w:hyperlink>
      <w:r>
        <w:rPr>
          <w:rFonts w:hint="cs"/>
          <w:rtl/>
        </w:rPr>
        <w:t xml:space="preserve"> מיום 16.7.2009 עמ' 153 (</w:t>
      </w:r>
      <w:hyperlink r:id="rId123" w:history="1">
        <w:r w:rsidRPr="00DB1963">
          <w:rPr>
            <w:rStyle w:val="Hyperlink"/>
            <w:rFonts w:hint="cs"/>
            <w:rtl/>
          </w:rPr>
          <w:t>ה"ח הממשלה תשס"ט מס' 438</w:t>
        </w:r>
      </w:hyperlink>
      <w:r>
        <w:rPr>
          <w:rFonts w:hint="cs"/>
          <w:rtl/>
        </w:rPr>
        <w:t xml:space="preserve"> עמ' 734) </w:t>
      </w:r>
      <w:r>
        <w:rPr>
          <w:rtl/>
        </w:rPr>
        <w:t>–</w:t>
      </w:r>
      <w:r>
        <w:rPr>
          <w:rFonts w:hint="cs"/>
          <w:rtl/>
        </w:rPr>
        <w:t xml:space="preserve"> תיקון מס' 38 (תיקון מס' 2) תשס"ט-2009 בסעיף 2 לחוק חדשות מקומיות (תיקון מס' 2), תשס"ט-2009; תחילתו ביום 1.7.2009 (תוקן </w:t>
      </w:r>
      <w:hyperlink r:id="rId124" w:history="1">
        <w:r w:rsidRPr="00B04E5C">
          <w:rPr>
            <w:rStyle w:val="Hyperlink"/>
            <w:rFonts w:hint="cs"/>
            <w:rtl/>
          </w:rPr>
          <w:t>ס"ח תש"ע מס' 2245</w:t>
        </w:r>
      </w:hyperlink>
      <w:r>
        <w:rPr>
          <w:rFonts w:hint="cs"/>
          <w:rtl/>
        </w:rPr>
        <w:t xml:space="preserve"> מיום 30.6.2010 עמ' 554 (</w:t>
      </w:r>
      <w:hyperlink r:id="rId125" w:history="1">
        <w:r w:rsidRPr="00B04E5C">
          <w:rPr>
            <w:rStyle w:val="Hyperlink"/>
            <w:rFonts w:hint="cs"/>
            <w:rtl/>
          </w:rPr>
          <w:t>ה"ח הממשלה תש"ע מס' 513</w:t>
        </w:r>
      </w:hyperlink>
      <w:r>
        <w:rPr>
          <w:rFonts w:hint="cs"/>
          <w:rtl/>
        </w:rPr>
        <w:t xml:space="preserve"> עמ' 1114) </w:t>
      </w:r>
      <w:r>
        <w:rPr>
          <w:rtl/>
        </w:rPr>
        <w:t>–</w:t>
      </w:r>
      <w:r>
        <w:rPr>
          <w:rFonts w:hint="cs"/>
          <w:rtl/>
        </w:rPr>
        <w:t xml:space="preserve"> תיקון מס' 38 (תיקון מס' 2) (תיקון) תש"ע-2010 בסעיף 3 לחוק חדשות מקומיות (תיקון מס' 3), תש"ע-2010). </w:t>
      </w:r>
      <w:hyperlink r:id="rId126" w:history="1">
        <w:r w:rsidRPr="00B04E5C">
          <w:rPr>
            <w:rStyle w:val="Hyperlink"/>
            <w:rFonts w:hint="cs"/>
            <w:rtl/>
          </w:rPr>
          <w:t>ס"ח תש"ע מס' 2245</w:t>
        </w:r>
      </w:hyperlink>
      <w:r>
        <w:rPr>
          <w:rFonts w:hint="cs"/>
          <w:rtl/>
        </w:rPr>
        <w:t xml:space="preserve"> מיום 30.6.2010 עמ' 554 (</w:t>
      </w:r>
      <w:hyperlink r:id="rId127" w:history="1">
        <w:r w:rsidRPr="00B04E5C">
          <w:rPr>
            <w:rStyle w:val="Hyperlink"/>
            <w:rFonts w:hint="cs"/>
            <w:rtl/>
          </w:rPr>
          <w:t>ה"ח הממשלה תש"ע מס' 513</w:t>
        </w:r>
      </w:hyperlink>
      <w:r>
        <w:rPr>
          <w:rFonts w:hint="cs"/>
          <w:rtl/>
        </w:rPr>
        <w:t xml:space="preserve"> עמ' 1114) </w:t>
      </w:r>
      <w:r>
        <w:rPr>
          <w:rtl/>
        </w:rPr>
        <w:t>–</w:t>
      </w:r>
      <w:r>
        <w:rPr>
          <w:rFonts w:hint="cs"/>
          <w:rtl/>
        </w:rPr>
        <w:t xml:space="preserve"> תיקון מס' 38 (תיקון מס' 3) תש"ע-2010 בסעיף 2 לחוק חדשות מקומיות (תיקון מס' 3), תש"ע-2010. </w:t>
      </w:r>
      <w:hyperlink r:id="rId128" w:history="1">
        <w:r w:rsidRPr="001555D8">
          <w:rPr>
            <w:rStyle w:val="Hyperlink"/>
            <w:rFonts w:hint="cs"/>
            <w:rtl/>
          </w:rPr>
          <w:t>ס"ח תשע"ב מס' 2323</w:t>
        </w:r>
      </w:hyperlink>
      <w:r w:rsidRPr="001555D8">
        <w:rPr>
          <w:rFonts w:hint="cs"/>
          <w:rtl/>
        </w:rPr>
        <w:t xml:space="preserve"> מיום 6.12.2011 עמ' 38 (</w:t>
      </w:r>
      <w:hyperlink r:id="rId129" w:history="1">
        <w:r w:rsidRPr="001555D8">
          <w:rPr>
            <w:rStyle w:val="Hyperlink"/>
            <w:rFonts w:hint="cs"/>
            <w:rtl/>
          </w:rPr>
          <w:t>ה"ח הכנסת תשע"ב מס' 412</w:t>
        </w:r>
      </w:hyperlink>
      <w:r w:rsidRPr="001555D8">
        <w:rPr>
          <w:rFonts w:hint="cs"/>
          <w:rtl/>
        </w:rPr>
        <w:t xml:space="preserve"> עמ' 3 </w:t>
      </w:r>
      <w:r w:rsidRPr="001555D8">
        <w:rPr>
          <w:rtl/>
        </w:rPr>
        <w:t>–</w:t>
      </w:r>
      <w:r w:rsidRPr="001555D8">
        <w:rPr>
          <w:rFonts w:hint="cs"/>
          <w:rtl/>
        </w:rPr>
        <w:t xml:space="preserve"> תיקון מס' 3</w:t>
      </w:r>
      <w:r>
        <w:rPr>
          <w:rFonts w:hint="cs"/>
          <w:rtl/>
        </w:rPr>
        <w:t>8</w:t>
      </w:r>
      <w:r w:rsidRPr="001555D8">
        <w:rPr>
          <w:rFonts w:hint="cs"/>
          <w:rtl/>
        </w:rPr>
        <w:t xml:space="preserve"> (תיקון מס' </w:t>
      </w:r>
      <w:r>
        <w:rPr>
          <w:rFonts w:hint="cs"/>
          <w:rtl/>
        </w:rPr>
        <w:t>4</w:t>
      </w:r>
      <w:r w:rsidRPr="001555D8">
        <w:rPr>
          <w:rFonts w:hint="cs"/>
          <w:rtl/>
        </w:rPr>
        <w:t xml:space="preserve">) תשע"ב-2011 </w:t>
      </w:r>
      <w:r>
        <w:rPr>
          <w:rFonts w:hint="cs"/>
          <w:rtl/>
        </w:rPr>
        <w:t>בסעיף 2 לחוק חדשות מקומיות</w:t>
      </w:r>
      <w:r w:rsidRPr="001555D8">
        <w:rPr>
          <w:rFonts w:hint="cs"/>
          <w:rtl/>
        </w:rPr>
        <w:t xml:space="preserve"> (תיקון מס' 4), תשע"ב-2011</w:t>
      </w:r>
      <w:r w:rsidRPr="002F4EC5">
        <w:rPr>
          <w:rFonts w:hint="cs"/>
          <w:rtl/>
        </w:rPr>
        <w:t xml:space="preserve">. </w:t>
      </w:r>
      <w:hyperlink r:id="rId130" w:history="1">
        <w:r w:rsidRPr="002F4EC5">
          <w:rPr>
            <w:rStyle w:val="Hyperlink"/>
            <w:rFonts w:hint="cs"/>
            <w:rtl/>
          </w:rPr>
          <w:t>ס"ח תשע"ג מס' 2389</w:t>
        </w:r>
      </w:hyperlink>
      <w:r w:rsidRPr="002F4EC5">
        <w:rPr>
          <w:rFonts w:hint="cs"/>
          <w:rtl/>
        </w:rPr>
        <w:t xml:space="preserve"> מיום 27.12.2012 עמ' 48 (</w:t>
      </w:r>
      <w:hyperlink r:id="rId131" w:history="1">
        <w:r w:rsidRPr="002F4EC5">
          <w:rPr>
            <w:rStyle w:val="Hyperlink"/>
            <w:rFonts w:hint="cs"/>
            <w:rtl/>
          </w:rPr>
          <w:t>ה"ח הממשלה תשע"ג מס' 745</w:t>
        </w:r>
      </w:hyperlink>
      <w:r w:rsidRPr="002F4EC5">
        <w:rPr>
          <w:rFonts w:hint="cs"/>
          <w:rtl/>
        </w:rPr>
        <w:t xml:space="preserve"> עמ' 240) </w:t>
      </w:r>
      <w:r w:rsidRPr="002F4EC5">
        <w:rPr>
          <w:rtl/>
        </w:rPr>
        <w:t>–</w:t>
      </w:r>
      <w:r w:rsidRPr="002F4EC5">
        <w:rPr>
          <w:rFonts w:hint="cs"/>
          <w:rtl/>
        </w:rPr>
        <w:t xml:space="preserve"> תיקון מס' 38 (תיקון מס' 5) תשע"ג-2012 בסעיף 2 לחוק חדשות מקומיות (תיקון מס' 5) תשע"ג-2012; תחילתו ביום 1.1.2013.</w:t>
      </w:r>
      <w:r>
        <w:rPr>
          <w:rFonts w:hint="cs"/>
          <w:rtl/>
        </w:rPr>
        <w:t xml:space="preserve"> </w:t>
      </w:r>
      <w:hyperlink r:id="rId132" w:history="1">
        <w:r w:rsidRPr="00377867">
          <w:rPr>
            <w:rStyle w:val="Hyperlink"/>
            <w:rFonts w:hint="cs"/>
            <w:rtl/>
          </w:rPr>
          <w:t>ס"ח תשע"ג מס' 2405</w:t>
        </w:r>
      </w:hyperlink>
      <w:r>
        <w:rPr>
          <w:rFonts w:hint="cs"/>
          <w:rtl/>
        </w:rPr>
        <w:t xml:space="preserve"> מיום 5.8.2013 עמ' 131 </w:t>
      </w:r>
      <w:r w:rsidRPr="003F3AD4">
        <w:rPr>
          <w:rFonts w:hint="cs"/>
          <w:rtl/>
        </w:rPr>
        <w:t>(</w:t>
      </w:r>
      <w:hyperlink r:id="rId133" w:history="1">
        <w:r w:rsidRPr="003F3AD4">
          <w:rPr>
            <w:rStyle w:val="Hyperlink"/>
            <w:rFonts w:hint="cs"/>
            <w:rtl/>
          </w:rPr>
          <w:t>ה"ח הממשלה תשע"ג מס' 768</w:t>
        </w:r>
      </w:hyperlink>
      <w:r w:rsidRPr="003F3AD4">
        <w:rPr>
          <w:rFonts w:hint="cs"/>
          <w:rtl/>
        </w:rPr>
        <w:t xml:space="preserve"> עמ' 586) </w:t>
      </w:r>
      <w:r w:rsidRPr="003F3AD4">
        <w:rPr>
          <w:rtl/>
        </w:rPr>
        <w:t>–</w:t>
      </w:r>
      <w:r w:rsidRPr="003F3AD4">
        <w:rPr>
          <w:rFonts w:hint="cs"/>
          <w:rtl/>
        </w:rPr>
        <w:t xml:space="preserve"> תיקון מס' </w:t>
      </w:r>
      <w:r>
        <w:rPr>
          <w:rFonts w:hint="cs"/>
          <w:rtl/>
        </w:rPr>
        <w:t>38 (תיקון מס' 6) תשע"ג-2013</w:t>
      </w:r>
      <w:r w:rsidRPr="003F3AD4">
        <w:rPr>
          <w:rFonts w:hint="cs"/>
          <w:rtl/>
        </w:rPr>
        <w:t xml:space="preserve"> בסעיף </w:t>
      </w:r>
      <w:r>
        <w:rPr>
          <w:rFonts w:hint="cs"/>
          <w:rtl/>
        </w:rPr>
        <w:t>35</w:t>
      </w:r>
      <w:r w:rsidRPr="003F3AD4">
        <w:rPr>
          <w:rFonts w:hint="cs"/>
          <w:rtl/>
        </w:rPr>
        <w:t xml:space="preserve"> לחוק לשינוי סדרי עדיפויות לאומיים (תיקוני חקיקה להשגת יעדי התקציב לשנים 2013 ו-2014), תשע"ג-2013; </w:t>
      </w:r>
      <w:r>
        <w:rPr>
          <w:rFonts w:hint="cs"/>
          <w:rtl/>
        </w:rPr>
        <w:t>תחילתו ביום 1.8.2013</w:t>
      </w:r>
      <w:r w:rsidRPr="003F3AD4">
        <w:rPr>
          <w:rFonts w:hint="cs"/>
          <w:rtl/>
        </w:rPr>
        <w:t>.</w:t>
      </w:r>
    </w:p>
    <w:p w:rsidR="00F17E28" w:rsidRDefault="00F17E28" w:rsidP="001A01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4" w:history="1">
        <w:r w:rsidRPr="001A016F">
          <w:rPr>
            <w:rStyle w:val="Hyperlink"/>
            <w:rFonts w:hint="cs"/>
            <w:rtl/>
          </w:rPr>
          <w:t>ס"ח תשס"ח מס' 2146</w:t>
        </w:r>
      </w:hyperlink>
      <w:r>
        <w:rPr>
          <w:rFonts w:hint="cs"/>
          <w:rtl/>
        </w:rPr>
        <w:t xml:space="preserve"> מיום 6.4.2008 עמ' 429 (</w:t>
      </w:r>
      <w:hyperlink r:id="rId135" w:history="1">
        <w:r>
          <w:rPr>
            <w:rStyle w:val="Hyperlink"/>
            <w:rFonts w:hint="cs"/>
            <w:rtl/>
          </w:rPr>
          <w:t>ה"ח הכנסת תשס"ח מס' 185</w:t>
        </w:r>
      </w:hyperlink>
      <w:r>
        <w:rPr>
          <w:rFonts w:hint="cs"/>
          <w:rtl/>
        </w:rPr>
        <w:t xml:space="preserve"> עמ' 52) </w:t>
      </w:r>
      <w:r>
        <w:rPr>
          <w:rtl/>
        </w:rPr>
        <w:t>–</w:t>
      </w:r>
      <w:r>
        <w:rPr>
          <w:rFonts w:hint="cs"/>
          <w:rtl/>
        </w:rPr>
        <w:t xml:space="preserve"> תיקון מס' 39; תחילתו שישה חודשים מיום פרסומו.</w:t>
      </w:r>
    </w:p>
    <w:p w:rsidR="00F17E28" w:rsidRDefault="00F17E28" w:rsidP="005B2D6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6" w:history="1">
        <w:r w:rsidRPr="005B2D6E">
          <w:rPr>
            <w:rStyle w:val="Hyperlink"/>
            <w:rFonts w:hint="cs"/>
            <w:rtl/>
          </w:rPr>
          <w:t>ס"ח תשס"ח מס' 2153</w:t>
        </w:r>
      </w:hyperlink>
      <w:r>
        <w:rPr>
          <w:rFonts w:hint="cs"/>
          <w:rtl/>
        </w:rPr>
        <w:t xml:space="preserve"> מיום 1.6.2008 עמ' 518 (</w:t>
      </w:r>
      <w:hyperlink r:id="rId137" w:history="1">
        <w:r>
          <w:rPr>
            <w:rStyle w:val="Hyperlink"/>
            <w:rFonts w:hint="eastAsia"/>
            <w:rtl/>
          </w:rPr>
          <w:t>ה</w:t>
        </w:r>
        <w:r>
          <w:rPr>
            <w:rStyle w:val="Hyperlink"/>
            <w:rtl/>
          </w:rPr>
          <w:t>"ח הממשלה תשס"</w:t>
        </w:r>
        <w:r>
          <w:rPr>
            <w:rStyle w:val="Hyperlink"/>
            <w:rtl/>
          </w:rPr>
          <w:t>ה</w:t>
        </w:r>
        <w:r>
          <w:rPr>
            <w:rStyle w:val="Hyperlink"/>
            <w:rtl/>
          </w:rPr>
          <w:t xml:space="preserve"> מס' 182</w:t>
        </w:r>
      </w:hyperlink>
      <w:r>
        <w:rPr>
          <w:rFonts w:hint="cs"/>
          <w:rtl/>
        </w:rPr>
        <w:t xml:space="preserve"> עמ' 886) </w:t>
      </w:r>
      <w:r>
        <w:rPr>
          <w:rtl/>
        </w:rPr>
        <w:t>–</w:t>
      </w:r>
      <w:r>
        <w:rPr>
          <w:rFonts w:hint="cs"/>
          <w:rtl/>
        </w:rPr>
        <w:t xml:space="preserve"> תיקון מס' 40; תחילתו שישה חודשים מיום פרסומו.</w:t>
      </w:r>
    </w:p>
    <w:p w:rsidR="00F17E28" w:rsidRDefault="00F17E28" w:rsidP="00CC6A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8" w:history="1">
        <w:r w:rsidRPr="00CC6A8F">
          <w:rPr>
            <w:rStyle w:val="Hyperlink"/>
            <w:rFonts w:hint="cs"/>
            <w:rtl/>
          </w:rPr>
          <w:t>ס"ח תשס"ח מס' 2163</w:t>
        </w:r>
      </w:hyperlink>
      <w:r>
        <w:rPr>
          <w:rFonts w:hint="cs"/>
          <w:rtl/>
        </w:rPr>
        <w:t xml:space="preserve"> מיום 6.7.2008 עמ' 620 (</w:t>
      </w:r>
      <w:hyperlink r:id="rId139" w:history="1">
        <w:r w:rsidRPr="00822473">
          <w:rPr>
            <w:rStyle w:val="Hyperlink"/>
            <w:rFonts w:hint="cs"/>
            <w:rtl/>
          </w:rPr>
          <w:t>ה"ח הכנסת תשס"ז מס' 164</w:t>
        </w:r>
      </w:hyperlink>
      <w:r>
        <w:rPr>
          <w:rFonts w:hint="cs"/>
          <w:rtl/>
        </w:rPr>
        <w:t xml:space="preserve"> עמ' 248) </w:t>
      </w:r>
      <w:r>
        <w:rPr>
          <w:rtl/>
        </w:rPr>
        <w:t>–</w:t>
      </w:r>
      <w:r>
        <w:rPr>
          <w:rFonts w:hint="cs"/>
          <w:rtl/>
        </w:rPr>
        <w:t xml:space="preserve"> תיקון מס' 41 בסעיף 2 לחוק להגבלת עוצמת הקול בתשדירי פרסומת, בקדימונים ובשידורים אחרים (תיקוני חקיקה), תשס"ח-2008; תחילתו תשעה חודשים מיום פרסומו ור' סעיף 7 לענין כללים.</w:t>
      </w:r>
    </w:p>
    <w:p w:rsidR="00F17E28" w:rsidRDefault="00F17E28" w:rsidP="001555D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0" w:history="1">
        <w:r w:rsidRPr="00BF4926">
          <w:rPr>
            <w:rStyle w:val="Hyperlink"/>
            <w:rFonts w:hint="cs"/>
            <w:rtl/>
          </w:rPr>
          <w:t>ס"ח תשס"ט מס' 2202</w:t>
        </w:r>
      </w:hyperlink>
      <w:r>
        <w:rPr>
          <w:rFonts w:hint="cs"/>
          <w:rtl/>
        </w:rPr>
        <w:t xml:space="preserve"> מיום 16.7.2009 עמ' 153 (</w:t>
      </w:r>
      <w:hyperlink r:id="rId141" w:history="1">
        <w:r w:rsidRPr="00DB1963">
          <w:rPr>
            <w:rStyle w:val="Hyperlink"/>
            <w:rFonts w:hint="cs"/>
            <w:rtl/>
          </w:rPr>
          <w:t>ה"ח הממשלה תשס"ט מס' 438</w:t>
        </w:r>
      </w:hyperlink>
      <w:r>
        <w:rPr>
          <w:rFonts w:hint="cs"/>
          <w:rtl/>
        </w:rPr>
        <w:t xml:space="preserve"> עמ' 734) </w:t>
      </w:r>
      <w:r>
        <w:rPr>
          <w:rtl/>
        </w:rPr>
        <w:t>–</w:t>
      </w:r>
      <w:r>
        <w:rPr>
          <w:rFonts w:hint="cs"/>
          <w:rtl/>
        </w:rPr>
        <w:t xml:space="preserve"> תיקון מס' 42 בסעיף 3 לחוק התקשורת (המשך שידורי חדשות מקומיות בטלוויזיה) (תיקוני חקיקה) (הוראות שעה) (תיקון מס' 2), תשס"ט-2009 [להלן </w:t>
      </w:r>
      <w:r>
        <w:rPr>
          <w:rtl/>
        </w:rPr>
        <w:t>–</w:t>
      </w:r>
      <w:r>
        <w:rPr>
          <w:rFonts w:hint="cs"/>
          <w:rtl/>
        </w:rPr>
        <w:t xml:space="preserve"> חוק חדשות מקומיות]; תוקפו מיום 1.7.2009 עד יום 31.12.2012 (5.5.2013 לאור התפזרות הכנסת ה-18). תוקן </w:t>
      </w:r>
      <w:hyperlink r:id="rId142" w:history="1">
        <w:r w:rsidRPr="00B04E5C">
          <w:rPr>
            <w:rStyle w:val="Hyperlink"/>
            <w:rFonts w:hint="cs"/>
            <w:rtl/>
          </w:rPr>
          <w:t>ס"ח תש"ע מס' 2245</w:t>
        </w:r>
      </w:hyperlink>
      <w:r>
        <w:rPr>
          <w:rFonts w:hint="cs"/>
          <w:rtl/>
        </w:rPr>
        <w:t xml:space="preserve"> מיום 30.6.2010 עמ' 554 (</w:t>
      </w:r>
      <w:hyperlink r:id="rId143" w:history="1">
        <w:r w:rsidRPr="00B04E5C">
          <w:rPr>
            <w:rStyle w:val="Hyperlink"/>
            <w:rFonts w:hint="cs"/>
            <w:rtl/>
          </w:rPr>
          <w:t>ה"ח הממשלה תש"ע מס' 513</w:t>
        </w:r>
      </w:hyperlink>
      <w:r>
        <w:rPr>
          <w:rFonts w:hint="cs"/>
          <w:rtl/>
        </w:rPr>
        <w:t xml:space="preserve"> עמ' 1114) </w:t>
      </w:r>
      <w:r>
        <w:rPr>
          <w:rtl/>
        </w:rPr>
        <w:t>–</w:t>
      </w:r>
      <w:r>
        <w:rPr>
          <w:rFonts w:hint="cs"/>
          <w:rtl/>
        </w:rPr>
        <w:t xml:space="preserve"> תיקון מס' 42 (תיקון) תש"ע-2010 בסעיף 3 לחוק חדשות מקומיות (תיקון מס' 3), תש"ע-2010. </w:t>
      </w:r>
      <w:hyperlink r:id="rId144" w:history="1">
        <w:r w:rsidRPr="0092227C">
          <w:rPr>
            <w:rStyle w:val="Hyperlink"/>
            <w:rFonts w:hint="cs"/>
            <w:rtl/>
          </w:rPr>
          <w:t>ס"ח תשע"ב מס' 2323</w:t>
        </w:r>
      </w:hyperlink>
      <w:r w:rsidRPr="0092227C">
        <w:rPr>
          <w:rFonts w:hint="cs"/>
          <w:rtl/>
        </w:rPr>
        <w:t xml:space="preserve"> מיום 6.12.2011 עמ' 38 (</w:t>
      </w:r>
      <w:hyperlink r:id="rId145" w:history="1">
        <w:r w:rsidRPr="0092227C">
          <w:rPr>
            <w:rStyle w:val="Hyperlink"/>
            <w:rFonts w:hint="cs"/>
            <w:rtl/>
          </w:rPr>
          <w:t>ה"ח הכנסת תשע"ב מס' 412</w:t>
        </w:r>
      </w:hyperlink>
      <w:r w:rsidRPr="0092227C">
        <w:rPr>
          <w:rFonts w:hint="cs"/>
          <w:rtl/>
        </w:rPr>
        <w:t xml:space="preserve"> עמ' 3 </w:t>
      </w:r>
      <w:r w:rsidRPr="0092227C">
        <w:rPr>
          <w:rtl/>
        </w:rPr>
        <w:t>–</w:t>
      </w:r>
      <w:r w:rsidRPr="0092227C">
        <w:rPr>
          <w:rFonts w:hint="cs"/>
          <w:rtl/>
        </w:rPr>
        <w:t xml:space="preserve"> תיקון מס' 42 (תיקון מס' 2) תשע"ב-2011 בסעיף 3 לחוק חדשות מקומיות (תיקון מס' 4), תשע"ב-2011</w:t>
      </w:r>
      <w:r>
        <w:rPr>
          <w:rFonts w:hint="cs"/>
          <w:rtl/>
        </w:rPr>
        <w:t>.</w:t>
      </w:r>
    </w:p>
    <w:p w:rsidR="00F17E28" w:rsidRDefault="00F17E28" w:rsidP="00972A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6" w:history="1">
        <w:r w:rsidRPr="00972AEE">
          <w:rPr>
            <w:rStyle w:val="Hyperlink"/>
            <w:rFonts w:hint="cs"/>
            <w:rtl/>
          </w:rPr>
          <w:t>ס"ח תשס"ט מס' 2203</w:t>
        </w:r>
      </w:hyperlink>
      <w:r w:rsidRPr="00D5049C">
        <w:rPr>
          <w:rFonts w:hint="cs"/>
          <w:rtl/>
        </w:rPr>
        <w:t xml:space="preserve"> מיום 23.7.2009 עמ' 19</w:t>
      </w:r>
      <w:r>
        <w:rPr>
          <w:rFonts w:hint="cs"/>
          <w:rtl/>
        </w:rPr>
        <w:t>8</w:t>
      </w:r>
      <w:r w:rsidRPr="00D5049C">
        <w:rPr>
          <w:rFonts w:hint="cs"/>
          <w:rtl/>
        </w:rPr>
        <w:t xml:space="preserve"> (</w:t>
      </w:r>
      <w:hyperlink r:id="rId147" w:history="1">
        <w:r w:rsidRPr="00D5049C">
          <w:rPr>
            <w:rStyle w:val="Hyperlink"/>
            <w:rFonts w:hint="cs"/>
            <w:rtl/>
          </w:rPr>
          <w:t>ה"ח הממשלה תשס"ט מס' 436</w:t>
        </w:r>
      </w:hyperlink>
      <w:r w:rsidRPr="00D5049C">
        <w:rPr>
          <w:rFonts w:hint="cs"/>
          <w:rtl/>
        </w:rPr>
        <w:t xml:space="preserve"> עמ' 348) </w:t>
      </w:r>
      <w:r w:rsidRPr="00D5049C">
        <w:rPr>
          <w:rtl/>
        </w:rPr>
        <w:t>–</w:t>
      </w:r>
      <w:r w:rsidRPr="00D5049C">
        <w:rPr>
          <w:rFonts w:hint="cs"/>
          <w:rtl/>
        </w:rPr>
        <w:t xml:space="preserve"> תיקון מס' </w:t>
      </w:r>
      <w:r>
        <w:rPr>
          <w:rFonts w:hint="cs"/>
          <w:rtl/>
        </w:rPr>
        <w:t>43</w:t>
      </w:r>
      <w:r w:rsidRPr="00D5049C">
        <w:rPr>
          <w:rFonts w:hint="cs"/>
          <w:rtl/>
        </w:rPr>
        <w:t xml:space="preserve"> בסעיף </w:t>
      </w:r>
      <w:r>
        <w:rPr>
          <w:rFonts w:hint="cs"/>
          <w:rtl/>
        </w:rPr>
        <w:t>55</w:t>
      </w:r>
      <w:r w:rsidRPr="00D5049C">
        <w:rPr>
          <w:rFonts w:hint="cs"/>
          <w:rtl/>
        </w:rPr>
        <w:t xml:space="preserve"> לחוק ההתייעלות הכלכלית (תיקוני חקיקה ליישום התכנית הכלכלית לשנים 2009 ו-2010), תשס"ט-2009; תחילתו ביום 15.7.2009.</w:t>
      </w:r>
    </w:p>
    <w:p w:rsidR="00F17E28" w:rsidRDefault="00F17E28" w:rsidP="0089169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8" w:history="1">
        <w:r w:rsidRPr="00891691">
          <w:rPr>
            <w:rStyle w:val="Hyperlink"/>
            <w:rFonts w:hint="cs"/>
            <w:rtl/>
          </w:rPr>
          <w:t>ק"ת תש"ע מס' 6877</w:t>
        </w:r>
      </w:hyperlink>
      <w:r>
        <w:rPr>
          <w:rFonts w:hint="cs"/>
          <w:rtl/>
        </w:rPr>
        <w:t xml:space="preserve"> מיום 14.3.2010 עמ' 948 </w:t>
      </w:r>
      <w:r>
        <w:rPr>
          <w:rtl/>
        </w:rPr>
        <w:t>–</w:t>
      </w:r>
      <w:r>
        <w:rPr>
          <w:rFonts w:hint="cs"/>
          <w:rtl/>
        </w:rPr>
        <w:t xml:space="preserve"> צו תש"ע-2010 בסעיף 5 לצו העונשין (שינוי שיעורי קנסות), תש"ע-2010; תחילתו 30 ימים מיום פרסומו.</w:t>
      </w:r>
    </w:p>
    <w:p w:rsidR="00F17E28" w:rsidRDefault="00F17E28" w:rsidP="00180BF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9" w:history="1">
        <w:r w:rsidRPr="00180BF6">
          <w:rPr>
            <w:rStyle w:val="Hyperlink"/>
            <w:rFonts w:hint="cs"/>
            <w:rtl/>
          </w:rPr>
          <w:t>ס"ח תש"ע מס' 2255</w:t>
        </w:r>
      </w:hyperlink>
      <w:r>
        <w:rPr>
          <w:rFonts w:hint="cs"/>
          <w:rtl/>
        </w:rPr>
        <w:t xml:space="preserve"> מיום 29.7.2010 עמ' 642 (</w:t>
      </w:r>
      <w:hyperlink r:id="rId150" w:history="1">
        <w:r w:rsidRPr="00915453">
          <w:rPr>
            <w:rStyle w:val="Hyperlink"/>
            <w:rFonts w:hint="cs"/>
            <w:rtl/>
          </w:rPr>
          <w:t>ה"ח הכנסת תש"ע מס' 318</w:t>
        </w:r>
      </w:hyperlink>
      <w:r>
        <w:rPr>
          <w:rFonts w:hint="cs"/>
          <w:rtl/>
        </w:rPr>
        <w:t xml:space="preserve"> עמ' 154) </w:t>
      </w:r>
      <w:r>
        <w:rPr>
          <w:rtl/>
        </w:rPr>
        <w:t>–</w:t>
      </w:r>
      <w:r>
        <w:rPr>
          <w:rFonts w:hint="cs"/>
          <w:rtl/>
        </w:rPr>
        <w:t xml:space="preserve"> תיקון מס' 44.</w:t>
      </w:r>
    </w:p>
    <w:p w:rsidR="00F17E28" w:rsidRDefault="00F17E28" w:rsidP="00133D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1" w:history="1">
        <w:r w:rsidRPr="00133D46">
          <w:rPr>
            <w:rStyle w:val="Hyperlink"/>
            <w:rFonts w:hint="cs"/>
            <w:rtl/>
          </w:rPr>
          <w:t>ס"ח תשע"א מס' 2265</w:t>
        </w:r>
      </w:hyperlink>
      <w:r>
        <w:rPr>
          <w:rFonts w:hint="cs"/>
          <w:rtl/>
        </w:rPr>
        <w:t xml:space="preserve"> מיום 9.12.2010 עמ' 90 (</w:t>
      </w:r>
      <w:hyperlink r:id="rId152" w:history="1">
        <w:r w:rsidRPr="00C17832">
          <w:rPr>
            <w:rStyle w:val="Hyperlink"/>
            <w:rFonts w:hint="cs"/>
            <w:rtl/>
          </w:rPr>
          <w:t>ה"ח הכנסת תשס"ח מס' 192</w:t>
        </w:r>
      </w:hyperlink>
      <w:r>
        <w:rPr>
          <w:rFonts w:hint="cs"/>
          <w:rtl/>
        </w:rPr>
        <w:t xml:space="preserve"> עמ' 82) </w:t>
      </w:r>
      <w:r>
        <w:rPr>
          <w:rtl/>
        </w:rPr>
        <w:t>–</w:t>
      </w:r>
      <w:r>
        <w:rPr>
          <w:rFonts w:hint="cs"/>
          <w:rtl/>
        </w:rPr>
        <w:t xml:space="preserve"> תיקון מס' 45; תחילתו שישה חודשים מיום פרסומו.</w:t>
      </w:r>
    </w:p>
    <w:p w:rsidR="00F17E28" w:rsidRDefault="00F17E28" w:rsidP="00F5044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3" w:history="1">
        <w:r w:rsidRPr="00A51359">
          <w:rPr>
            <w:rStyle w:val="Hyperlink"/>
            <w:rFonts w:hint="cs"/>
            <w:rtl/>
          </w:rPr>
          <w:t>ס"ח תשע"א מס' 2271</w:t>
        </w:r>
      </w:hyperlink>
      <w:r w:rsidRPr="004E6A2B">
        <w:rPr>
          <w:rFonts w:hint="cs"/>
          <w:rtl/>
        </w:rPr>
        <w:t xml:space="preserve"> מיום 6.1.2011 עמ' 138 (</w:t>
      </w:r>
      <w:hyperlink r:id="rId154" w:history="1">
        <w:r w:rsidRPr="004E6A2B">
          <w:rPr>
            <w:rStyle w:val="Hyperlink"/>
            <w:rFonts w:hint="cs"/>
            <w:rtl/>
          </w:rPr>
          <w:t>ה"ח הממשלה תשע"א מס' 541</w:t>
        </w:r>
      </w:hyperlink>
      <w:r w:rsidRPr="004E6A2B">
        <w:rPr>
          <w:rFonts w:hint="cs"/>
          <w:rtl/>
        </w:rPr>
        <w:t xml:space="preserve"> עמ' 6)</w:t>
      </w:r>
      <w:r>
        <w:rPr>
          <w:rFonts w:hint="cs"/>
          <w:rtl/>
        </w:rPr>
        <w:t xml:space="preserve"> </w:t>
      </w:r>
      <w:r>
        <w:rPr>
          <w:rtl/>
        </w:rPr>
        <w:t>–</w:t>
      </w:r>
      <w:r>
        <w:rPr>
          <w:rFonts w:hint="cs"/>
          <w:rtl/>
        </w:rPr>
        <w:t xml:space="preserve"> תיקון מס' 46 בסעיף 2 לחוק המדיניות הכלכלית לשנים 2011 ו-2012 (תיקוני חקיקה), תשע"א-2010; תחילתו ביום 1.1.2011 ור' סעיף 3 לענין תחולה והוראת מעבר (תוקן </w:t>
      </w:r>
      <w:hyperlink r:id="rId155" w:history="1">
        <w:r w:rsidRPr="00C0424A">
          <w:rPr>
            <w:rStyle w:val="Hyperlink"/>
            <w:rFonts w:hint="cs"/>
            <w:rtl/>
          </w:rPr>
          <w:t>ס"ח תשע"א מס' 2309</w:t>
        </w:r>
      </w:hyperlink>
      <w:r>
        <w:rPr>
          <w:rFonts w:hint="cs"/>
          <w:rtl/>
        </w:rPr>
        <w:t xml:space="preserve"> מיום 8.8.2011 עמ' 1015 (</w:t>
      </w:r>
      <w:hyperlink r:id="rId156" w:history="1">
        <w:r w:rsidRPr="0062152A">
          <w:rPr>
            <w:rStyle w:val="Hyperlink"/>
            <w:rFonts w:hint="cs"/>
            <w:rtl/>
          </w:rPr>
          <w:t>ה"ח הממשלה תשע"א מס' 590</w:t>
        </w:r>
      </w:hyperlink>
      <w:r>
        <w:rPr>
          <w:rFonts w:hint="cs"/>
          <w:rtl/>
        </w:rPr>
        <w:t xml:space="preserve"> עמ' 684) </w:t>
      </w:r>
      <w:r>
        <w:rPr>
          <w:rtl/>
        </w:rPr>
        <w:t>–</w:t>
      </w:r>
      <w:r>
        <w:rPr>
          <w:rFonts w:hint="cs"/>
          <w:rtl/>
        </w:rPr>
        <w:t xml:space="preserve"> תיקון מס' 46 (תיקון) תשע"א-2011 בסעיף 4 לתיקון מס' 50. ת"ט </w:t>
      </w:r>
      <w:hyperlink r:id="rId157" w:history="1">
        <w:r w:rsidRPr="00F5044D">
          <w:rPr>
            <w:rStyle w:val="Hyperlink"/>
            <w:rFonts w:hint="cs"/>
            <w:rtl/>
          </w:rPr>
          <w:t>ס"ח תשע"ב מס' 2319</w:t>
        </w:r>
      </w:hyperlink>
      <w:r>
        <w:rPr>
          <w:rFonts w:hint="cs"/>
          <w:rtl/>
        </w:rPr>
        <w:t xml:space="preserve"> מיום 9.11.2011 עמ' 3; תחילתה ביום 1.1.2011)</w:t>
      </w:r>
      <w:r w:rsidRPr="004E6A2B">
        <w:rPr>
          <w:rFonts w:hint="cs"/>
          <w:rtl/>
        </w:rPr>
        <w:t>.</w:t>
      </w:r>
    </w:p>
    <w:p w:rsidR="00F17E28" w:rsidRDefault="00F17E28" w:rsidP="00B5573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8" w:history="1">
        <w:r w:rsidRPr="007E56F7">
          <w:rPr>
            <w:rStyle w:val="Hyperlink"/>
            <w:rFonts w:hint="cs"/>
            <w:rtl/>
          </w:rPr>
          <w:t>ס"ח תשע"א מס' 2276</w:t>
        </w:r>
      </w:hyperlink>
      <w:r w:rsidRPr="00B5573A">
        <w:rPr>
          <w:rFonts w:hint="cs"/>
          <w:rtl/>
        </w:rPr>
        <w:t xml:space="preserve"> מיום 17.2.2011 עמ' 33</w:t>
      </w:r>
      <w:r>
        <w:rPr>
          <w:rFonts w:hint="cs"/>
          <w:rtl/>
        </w:rPr>
        <w:t>4</w:t>
      </w:r>
      <w:r w:rsidRPr="00B5573A">
        <w:rPr>
          <w:rFonts w:hint="cs"/>
          <w:rtl/>
        </w:rPr>
        <w:t xml:space="preserve"> (</w:t>
      </w:r>
      <w:hyperlink r:id="rId159" w:history="1">
        <w:r w:rsidRPr="00B5573A">
          <w:rPr>
            <w:rStyle w:val="Hyperlink"/>
            <w:rFonts w:hint="cs"/>
            <w:rtl/>
          </w:rPr>
          <w:t>ה"ח הממשלה תש"ע מס' 532</w:t>
        </w:r>
      </w:hyperlink>
      <w:r w:rsidRPr="00B5573A">
        <w:rPr>
          <w:rFonts w:hint="cs"/>
          <w:rtl/>
        </w:rPr>
        <w:t xml:space="preserve"> עמ' 1264) </w:t>
      </w:r>
      <w:r w:rsidRPr="00B5573A">
        <w:rPr>
          <w:rtl/>
        </w:rPr>
        <w:t>–</w:t>
      </w:r>
      <w:r w:rsidRPr="00B5573A">
        <w:rPr>
          <w:rFonts w:hint="cs"/>
          <w:rtl/>
        </w:rPr>
        <w:t xml:space="preserve"> תיקון מס' </w:t>
      </w:r>
      <w:r>
        <w:rPr>
          <w:rFonts w:hint="cs"/>
          <w:rtl/>
        </w:rPr>
        <w:t>47 בסעיף 80 לחוק הרשות השנייה לטלוויזיה ורדיו (תיקון מס' 33), תשע"א-2011</w:t>
      </w:r>
      <w:r w:rsidRPr="00B5573A">
        <w:rPr>
          <w:rFonts w:hint="cs"/>
          <w:rtl/>
        </w:rPr>
        <w:t>.</w:t>
      </w:r>
    </w:p>
    <w:p w:rsidR="00F17E28" w:rsidRDefault="00F17E28" w:rsidP="007E56F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0" w:history="1">
        <w:r w:rsidRPr="007E56F7">
          <w:rPr>
            <w:rStyle w:val="Hyperlink"/>
            <w:rFonts w:hint="cs"/>
            <w:rtl/>
          </w:rPr>
          <w:t>ס"ח תשע"א מס' 2276</w:t>
        </w:r>
      </w:hyperlink>
      <w:r w:rsidRPr="00B5573A">
        <w:rPr>
          <w:rFonts w:hint="cs"/>
          <w:rtl/>
        </w:rPr>
        <w:t xml:space="preserve"> מיום 17.2.2011 עמ' </w:t>
      </w:r>
      <w:r>
        <w:rPr>
          <w:rFonts w:hint="cs"/>
          <w:rtl/>
        </w:rPr>
        <w:t>346</w:t>
      </w:r>
      <w:r w:rsidRPr="00B5573A">
        <w:rPr>
          <w:rFonts w:hint="cs"/>
          <w:rtl/>
        </w:rPr>
        <w:t xml:space="preserve"> (</w:t>
      </w:r>
      <w:hyperlink r:id="rId161" w:history="1">
        <w:r w:rsidRPr="00B5573A">
          <w:rPr>
            <w:rStyle w:val="Hyperlink"/>
            <w:rFonts w:hint="cs"/>
            <w:rtl/>
          </w:rPr>
          <w:t>ה"ח הממשלה תש"ע מס' 532</w:t>
        </w:r>
      </w:hyperlink>
      <w:r w:rsidRPr="00B5573A">
        <w:rPr>
          <w:rFonts w:hint="cs"/>
          <w:rtl/>
        </w:rPr>
        <w:t xml:space="preserve"> עמ' 1264) </w:t>
      </w:r>
      <w:r w:rsidRPr="00B5573A">
        <w:rPr>
          <w:rtl/>
        </w:rPr>
        <w:t>–</w:t>
      </w:r>
      <w:r w:rsidRPr="00B5573A">
        <w:rPr>
          <w:rFonts w:hint="cs"/>
          <w:rtl/>
        </w:rPr>
        <w:t xml:space="preserve"> תיקון מס' </w:t>
      </w:r>
      <w:r>
        <w:rPr>
          <w:rFonts w:hint="cs"/>
          <w:rtl/>
        </w:rPr>
        <w:t>48 בסעיף 140 לחוק הרשות השנייה לטלוויזיה ורדיו (תיקון מס' 3</w:t>
      </w:r>
      <w:r w:rsidR="00BF444D">
        <w:rPr>
          <w:rFonts w:hint="cs"/>
          <w:rtl/>
        </w:rPr>
        <w:t>3</w:t>
      </w:r>
      <w:r>
        <w:rPr>
          <w:rFonts w:hint="cs"/>
          <w:rtl/>
        </w:rPr>
        <w:t>), תשע"א-2011</w:t>
      </w:r>
      <w:r w:rsidRPr="00B5573A">
        <w:rPr>
          <w:rFonts w:hint="cs"/>
          <w:rtl/>
        </w:rPr>
        <w:t>; תחילתו ביום 1.11.2015.</w:t>
      </w:r>
      <w:r w:rsidR="00BF444D">
        <w:rPr>
          <w:rFonts w:hint="cs"/>
          <w:rtl/>
        </w:rPr>
        <w:t xml:space="preserve"> בוטל </w:t>
      </w:r>
      <w:hyperlink r:id="rId162" w:history="1">
        <w:r w:rsidR="00BF444D" w:rsidRPr="00BF444D">
          <w:rPr>
            <w:rFonts w:ascii="FrankRuehl" w:hAnsi="FrankRuehl"/>
            <w:noProof w:val="0"/>
            <w:color w:val="0000FF"/>
            <w:u w:val="single"/>
            <w:rtl/>
          </w:rPr>
          <w:t>ס"ח תשע"ו מס' 2505</w:t>
        </w:r>
      </w:hyperlink>
      <w:r w:rsidR="00BF444D" w:rsidRPr="00BF444D">
        <w:rPr>
          <w:rFonts w:ascii="FrankRuehl" w:hAnsi="FrankRuehl"/>
          <w:noProof w:val="0"/>
          <w:color w:val="000000"/>
        </w:rPr>
        <w:t> </w:t>
      </w:r>
      <w:r w:rsidR="00BF444D" w:rsidRPr="00BF444D">
        <w:rPr>
          <w:rFonts w:ascii="FrankRuehl" w:hAnsi="FrankRuehl"/>
          <w:noProof w:val="0"/>
          <w:color w:val="000000"/>
          <w:rtl/>
        </w:rPr>
        <w:t>מיום 29.10.2015 עמ' 7 בחוק הרשות השנייה לטלוויזיה ורדיו (תיקון מס' 33) (תיקון מס' 3), תשע"ו-</w:t>
      </w:r>
      <w:r w:rsidR="00BF444D">
        <w:rPr>
          <w:rFonts w:ascii="FrankRuehl" w:hAnsi="FrankRuehl" w:hint="cs"/>
          <w:noProof w:val="0"/>
          <w:color w:val="000000"/>
          <w:rtl/>
        </w:rPr>
        <w:t>2</w:t>
      </w:r>
      <w:r w:rsidR="00BF444D" w:rsidRPr="00BF444D">
        <w:rPr>
          <w:rFonts w:ascii="FrankRuehl" w:hAnsi="FrankRuehl"/>
          <w:noProof w:val="0"/>
          <w:color w:val="000000"/>
          <w:rtl/>
        </w:rPr>
        <w:t>015</w:t>
      </w:r>
      <w:r w:rsidR="00BF444D">
        <w:rPr>
          <w:rFonts w:ascii="FrankRuehl" w:hAnsi="FrankRuehl" w:hint="cs"/>
          <w:noProof w:val="0"/>
          <w:color w:val="000000"/>
          <w:rtl/>
        </w:rPr>
        <w:t xml:space="preserve"> (</w:t>
      </w:r>
      <w:hyperlink r:id="rId163" w:history="1">
        <w:r w:rsidR="00BF444D" w:rsidRPr="00BF444D">
          <w:rPr>
            <w:rFonts w:ascii="FrankRuehl" w:hAnsi="FrankRuehl"/>
            <w:noProof w:val="0"/>
            <w:color w:val="0000FF"/>
            <w:u w:val="single"/>
            <w:rtl/>
          </w:rPr>
          <w:t>ה"ח הממשלה תשע"ו מס' 962</w:t>
        </w:r>
      </w:hyperlink>
      <w:r w:rsidR="00BF444D" w:rsidRPr="00BF444D">
        <w:rPr>
          <w:rFonts w:ascii="FrankRuehl" w:hAnsi="FrankRuehl"/>
          <w:noProof w:val="0"/>
          <w:color w:val="000000"/>
        </w:rPr>
        <w:t> </w:t>
      </w:r>
      <w:r w:rsidR="00BF444D" w:rsidRPr="00BF444D">
        <w:rPr>
          <w:rFonts w:ascii="FrankRuehl" w:hAnsi="FrankRuehl"/>
          <w:noProof w:val="0"/>
          <w:color w:val="000000"/>
          <w:rtl/>
        </w:rPr>
        <w:t>עמ' 106</w:t>
      </w:r>
      <w:r w:rsidR="00BF444D">
        <w:rPr>
          <w:rFonts w:ascii="FrankRuehl" w:hAnsi="FrankRuehl" w:hint="cs"/>
          <w:noProof w:val="0"/>
          <w:color w:val="000000"/>
          <w:rtl/>
        </w:rPr>
        <w:t>).</w:t>
      </w:r>
    </w:p>
    <w:p w:rsidR="00F17E28" w:rsidRDefault="00F17E28" w:rsidP="00FD7F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4" w:history="1">
        <w:r w:rsidRPr="00FD7FF3">
          <w:rPr>
            <w:rStyle w:val="Hyperlink"/>
            <w:rFonts w:hint="cs"/>
            <w:rtl/>
          </w:rPr>
          <w:t>ס"ח תשע"א מס' 2291</w:t>
        </w:r>
      </w:hyperlink>
      <w:r>
        <w:rPr>
          <w:rFonts w:hint="cs"/>
          <w:rtl/>
        </w:rPr>
        <w:t xml:space="preserve"> מיום 5.4.2011 עמ' 759 (</w:t>
      </w:r>
      <w:hyperlink r:id="rId165" w:history="1">
        <w:r w:rsidRPr="003803D4">
          <w:rPr>
            <w:rStyle w:val="Hyperlink"/>
            <w:rFonts w:hint="cs"/>
            <w:rtl/>
          </w:rPr>
          <w:t>ה"ח הכנסת תשע"א מס' 361</w:t>
        </w:r>
      </w:hyperlink>
      <w:r>
        <w:rPr>
          <w:rFonts w:hint="cs"/>
          <w:rtl/>
        </w:rPr>
        <w:t xml:space="preserve"> עמ' 52) </w:t>
      </w:r>
      <w:r>
        <w:rPr>
          <w:rtl/>
        </w:rPr>
        <w:t>–</w:t>
      </w:r>
      <w:r>
        <w:rPr>
          <w:rFonts w:hint="cs"/>
          <w:rtl/>
        </w:rPr>
        <w:t xml:space="preserve"> תיקון מס' 49; ר' סעיף 2 לענין תחילה.</w:t>
      </w:r>
    </w:p>
    <w:p w:rsidR="00F17E28" w:rsidRDefault="00F17E28" w:rsidP="00FD7FF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6" w:history="1">
        <w:r w:rsidRPr="0016269F">
          <w:rPr>
            <w:rStyle w:val="Hyperlink"/>
            <w:rFonts w:hint="cs"/>
            <w:rtl/>
          </w:rPr>
          <w:t>ס"ח תשע"א מס' 2309</w:t>
        </w:r>
      </w:hyperlink>
      <w:r>
        <w:rPr>
          <w:rFonts w:hint="cs"/>
          <w:rtl/>
        </w:rPr>
        <w:t xml:space="preserve"> מיום 8.8.2011 עמ' 1014 (</w:t>
      </w:r>
      <w:hyperlink r:id="rId167" w:history="1">
        <w:r w:rsidRPr="0062152A">
          <w:rPr>
            <w:rStyle w:val="Hyperlink"/>
            <w:rFonts w:hint="cs"/>
            <w:rtl/>
          </w:rPr>
          <w:t>ה"ח הממשלה תשע"א מס' 590</w:t>
        </w:r>
      </w:hyperlink>
      <w:r>
        <w:rPr>
          <w:rFonts w:hint="cs"/>
          <w:rtl/>
        </w:rPr>
        <w:t xml:space="preserve"> עמ' 684) </w:t>
      </w:r>
      <w:r>
        <w:rPr>
          <w:rtl/>
        </w:rPr>
        <w:t>–</w:t>
      </w:r>
      <w:r>
        <w:rPr>
          <w:rFonts w:hint="cs"/>
          <w:rtl/>
        </w:rPr>
        <w:t xml:space="preserve"> תיקון מס' 50; ר' סעיף 5 לענין תחילה, תחולה והוראות מעבר.</w:t>
      </w:r>
    </w:p>
    <w:p w:rsidR="00F17E28" w:rsidRDefault="00F17E28" w:rsidP="0016269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8" w:history="1">
        <w:r w:rsidRPr="0016269F">
          <w:rPr>
            <w:rStyle w:val="Hyperlink"/>
            <w:rFonts w:hint="cs"/>
            <w:rtl/>
          </w:rPr>
          <w:t>ס"ח תשע"א מס' 2309</w:t>
        </w:r>
      </w:hyperlink>
      <w:r>
        <w:rPr>
          <w:rFonts w:hint="cs"/>
          <w:rtl/>
        </w:rPr>
        <w:t xml:space="preserve"> מיום 8.8.2011 עמ' 1016 (</w:t>
      </w:r>
      <w:hyperlink r:id="rId169" w:history="1">
        <w:r w:rsidRPr="0035108E">
          <w:rPr>
            <w:rStyle w:val="Hyperlink"/>
            <w:rFonts w:hint="cs"/>
            <w:rtl/>
          </w:rPr>
          <w:t>ה"ח הכנסת תשע"א מס' 403</w:t>
        </w:r>
      </w:hyperlink>
      <w:r>
        <w:rPr>
          <w:rFonts w:hint="cs"/>
          <w:rtl/>
        </w:rPr>
        <w:t xml:space="preserve"> עמ' 226) </w:t>
      </w:r>
      <w:r>
        <w:rPr>
          <w:rtl/>
        </w:rPr>
        <w:t>–</w:t>
      </w:r>
      <w:r>
        <w:rPr>
          <w:rFonts w:hint="cs"/>
          <w:rtl/>
        </w:rPr>
        <w:t xml:space="preserve"> תיקון מס' 51.</w:t>
      </w:r>
    </w:p>
    <w:p w:rsidR="00F17E28" w:rsidRDefault="00F17E28" w:rsidP="00646A1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0" w:history="1">
        <w:r w:rsidRPr="00646A1F">
          <w:rPr>
            <w:rStyle w:val="Hyperlink"/>
            <w:rFonts w:hint="cs"/>
            <w:rtl/>
          </w:rPr>
          <w:t>ס"ח תשע"ב מס' 2347</w:t>
        </w:r>
      </w:hyperlink>
      <w:r>
        <w:rPr>
          <w:rFonts w:hint="cs"/>
          <w:rtl/>
        </w:rPr>
        <w:t xml:space="preserve"> מיום 27.3.2012 עמ' 231 (</w:t>
      </w:r>
      <w:hyperlink r:id="rId171" w:history="1">
        <w:r w:rsidRPr="006F29FB">
          <w:rPr>
            <w:rStyle w:val="Hyperlink"/>
            <w:rFonts w:hint="cs"/>
            <w:rtl/>
          </w:rPr>
          <w:t>ה"ח הכנסת תשע"ב מס' 436</w:t>
        </w:r>
      </w:hyperlink>
      <w:r>
        <w:rPr>
          <w:rFonts w:hint="cs"/>
          <w:rtl/>
        </w:rPr>
        <w:t xml:space="preserve"> עמ' 89) </w:t>
      </w:r>
      <w:r>
        <w:rPr>
          <w:rtl/>
        </w:rPr>
        <w:t>–</w:t>
      </w:r>
      <w:r>
        <w:rPr>
          <w:rFonts w:hint="cs"/>
          <w:rtl/>
        </w:rPr>
        <w:t xml:space="preserve"> תיקון מס' 52; תחילתו ארבעה חודשים מיום פרסומו.</w:t>
      </w:r>
    </w:p>
    <w:p w:rsidR="00F17E28" w:rsidRDefault="00F17E28" w:rsidP="00646A1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2" w:history="1">
        <w:r w:rsidRPr="004D48EA">
          <w:rPr>
            <w:rStyle w:val="Hyperlink"/>
            <w:rFonts w:hint="cs"/>
            <w:rtl/>
          </w:rPr>
          <w:t>ס"ח תשע"ב מס' 2351</w:t>
        </w:r>
      </w:hyperlink>
      <w:r>
        <w:rPr>
          <w:rFonts w:hint="cs"/>
          <w:rtl/>
        </w:rPr>
        <w:t xml:space="preserve"> מיום 1.4.2012 עמ' 319 (</w:t>
      </w:r>
      <w:hyperlink r:id="rId173" w:history="1">
        <w:r w:rsidRPr="007B4D95">
          <w:rPr>
            <w:rStyle w:val="Hyperlink"/>
            <w:rFonts w:hint="cs"/>
            <w:rtl/>
          </w:rPr>
          <w:t>ה"ח הכנסת תשע"ב מס' 426</w:t>
        </w:r>
      </w:hyperlink>
      <w:r>
        <w:rPr>
          <w:rFonts w:hint="cs"/>
          <w:rtl/>
        </w:rPr>
        <w:t xml:space="preserve"> עמ' 56) </w:t>
      </w:r>
      <w:r>
        <w:rPr>
          <w:rtl/>
        </w:rPr>
        <w:t>–</w:t>
      </w:r>
      <w:r>
        <w:rPr>
          <w:rFonts w:hint="cs"/>
          <w:rtl/>
        </w:rPr>
        <w:t xml:space="preserve"> תיקון מס' 53; ר' סעיף 3 לענין תחילה ותחולה.</w:t>
      </w:r>
    </w:p>
    <w:p w:rsidR="00F17E28" w:rsidRDefault="00F17E28" w:rsidP="004D48E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4" w:history="1">
        <w:r w:rsidRPr="004D48EA">
          <w:rPr>
            <w:rStyle w:val="Hyperlink"/>
            <w:rFonts w:hint="cs"/>
            <w:rtl/>
          </w:rPr>
          <w:t>ס"ח תשע"ב מס' 2368</w:t>
        </w:r>
      </w:hyperlink>
      <w:r w:rsidRPr="00643A77">
        <w:rPr>
          <w:rFonts w:hint="cs"/>
          <w:rtl/>
        </w:rPr>
        <w:t xml:space="preserve"> מיום 17.7.2012 עמ' 507 (</w:t>
      </w:r>
      <w:hyperlink r:id="rId175" w:history="1">
        <w:r w:rsidRPr="00643A77">
          <w:rPr>
            <w:rStyle w:val="Hyperlink"/>
            <w:rFonts w:hint="cs"/>
            <w:rtl/>
          </w:rPr>
          <w:t>ה"ח הממשלה תשע"ב מס' 582</w:t>
        </w:r>
      </w:hyperlink>
      <w:r w:rsidRPr="00643A77">
        <w:rPr>
          <w:rFonts w:hint="cs"/>
          <w:rtl/>
        </w:rPr>
        <w:t xml:space="preserve"> עמ' 630) </w:t>
      </w:r>
      <w:r w:rsidRPr="00643A77">
        <w:rPr>
          <w:rtl/>
        </w:rPr>
        <w:t>–</w:t>
      </w:r>
      <w:r w:rsidRPr="00643A77">
        <w:rPr>
          <w:rFonts w:hint="cs"/>
          <w:rtl/>
        </w:rPr>
        <w:t xml:space="preserve"> תיקון מס' </w:t>
      </w:r>
      <w:r>
        <w:rPr>
          <w:rFonts w:hint="cs"/>
          <w:rtl/>
        </w:rPr>
        <w:t>54</w:t>
      </w:r>
      <w:r w:rsidRPr="00643A77">
        <w:rPr>
          <w:rFonts w:hint="cs"/>
          <w:rtl/>
        </w:rPr>
        <w:t xml:space="preserve"> בסעיף 1</w:t>
      </w:r>
      <w:r>
        <w:rPr>
          <w:rFonts w:hint="cs"/>
          <w:rtl/>
        </w:rPr>
        <w:t>2</w:t>
      </w:r>
      <w:r w:rsidRPr="00643A77">
        <w:rPr>
          <w:rFonts w:hint="cs"/>
          <w:rtl/>
        </w:rPr>
        <w:t xml:space="preserve"> לחוק החברות (תיקון מס' 19), תשע"ב-2012; תחילתו שישה חודשים מיום פרסומו.</w:t>
      </w:r>
    </w:p>
    <w:p w:rsidR="00F17E28" w:rsidRDefault="00F17E28" w:rsidP="00B430E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6" w:history="1">
        <w:r w:rsidRPr="00B430EF">
          <w:rPr>
            <w:rStyle w:val="Hyperlink"/>
            <w:rFonts w:hint="cs"/>
            <w:rtl/>
          </w:rPr>
          <w:t>ס"ח תשע"ב מס' 2376</w:t>
        </w:r>
      </w:hyperlink>
      <w:r>
        <w:rPr>
          <w:rFonts w:hint="cs"/>
          <w:rtl/>
        </w:rPr>
        <w:t xml:space="preserve"> מיום 5.8.2012 עמ' 618 (</w:t>
      </w:r>
      <w:hyperlink r:id="rId177" w:history="1">
        <w:r w:rsidRPr="00C45A83">
          <w:rPr>
            <w:rStyle w:val="Hyperlink"/>
            <w:rFonts w:hint="cs"/>
            <w:rtl/>
          </w:rPr>
          <w:t>ה"ח הממשלה תשע"ב מס' 665</w:t>
        </w:r>
      </w:hyperlink>
      <w:r>
        <w:rPr>
          <w:rFonts w:hint="cs"/>
          <w:rtl/>
        </w:rPr>
        <w:t xml:space="preserve"> עמ' 434) </w:t>
      </w:r>
      <w:r>
        <w:rPr>
          <w:rtl/>
        </w:rPr>
        <w:t>–</w:t>
      </w:r>
      <w:r>
        <w:rPr>
          <w:rFonts w:hint="cs"/>
          <w:rtl/>
        </w:rPr>
        <w:t xml:space="preserve"> תיקון מס' 55.</w:t>
      </w:r>
    </w:p>
    <w:p w:rsidR="00F17E28" w:rsidRDefault="00F17E28" w:rsidP="009222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8" w:history="1">
        <w:r w:rsidRPr="00861A9A">
          <w:rPr>
            <w:rStyle w:val="Hyperlink"/>
            <w:rFonts w:hint="cs"/>
            <w:rtl/>
          </w:rPr>
          <w:t>ס"ח תשע"ג מס' 2389</w:t>
        </w:r>
      </w:hyperlink>
      <w:r w:rsidRPr="002F4EC5">
        <w:rPr>
          <w:rFonts w:hint="cs"/>
          <w:rtl/>
        </w:rPr>
        <w:t xml:space="preserve"> מיום 27.12.2012 עמ' 48 (</w:t>
      </w:r>
      <w:hyperlink r:id="rId179" w:history="1">
        <w:r w:rsidRPr="002F4EC5">
          <w:rPr>
            <w:rStyle w:val="Hyperlink"/>
            <w:rFonts w:hint="cs"/>
            <w:rtl/>
          </w:rPr>
          <w:t>ה"ח הממשלה תשע"ג מס' 745</w:t>
        </w:r>
      </w:hyperlink>
      <w:r w:rsidRPr="002F4EC5">
        <w:rPr>
          <w:rFonts w:hint="cs"/>
          <w:rtl/>
        </w:rPr>
        <w:t xml:space="preserve"> עמ' 240) </w:t>
      </w:r>
      <w:r w:rsidRPr="002F4EC5">
        <w:rPr>
          <w:rtl/>
        </w:rPr>
        <w:t>–</w:t>
      </w:r>
      <w:r w:rsidRPr="002F4EC5">
        <w:rPr>
          <w:rFonts w:hint="cs"/>
          <w:rtl/>
        </w:rPr>
        <w:t xml:space="preserve"> תיקון מס'</w:t>
      </w:r>
      <w:r>
        <w:rPr>
          <w:rFonts w:hint="cs"/>
          <w:rtl/>
        </w:rPr>
        <w:t xml:space="preserve"> 56; תוקפו מיום 1.1.2013 עד יום 31.12.2013. תוקן </w:t>
      </w:r>
      <w:hyperlink r:id="rId180" w:history="1">
        <w:r w:rsidRPr="0092227C">
          <w:rPr>
            <w:rStyle w:val="Hyperlink"/>
            <w:rFonts w:hint="cs"/>
            <w:rtl/>
          </w:rPr>
          <w:t>ס"ח תשע"ג מס' 2405</w:t>
        </w:r>
      </w:hyperlink>
      <w:r>
        <w:rPr>
          <w:rFonts w:hint="cs"/>
          <w:rtl/>
        </w:rPr>
        <w:t xml:space="preserve"> מיום 5.8.2013 עמ' 131 </w:t>
      </w:r>
      <w:r w:rsidRPr="003F3AD4">
        <w:rPr>
          <w:rFonts w:hint="cs"/>
          <w:rtl/>
        </w:rPr>
        <w:t>(</w:t>
      </w:r>
      <w:hyperlink r:id="rId181" w:history="1">
        <w:r w:rsidRPr="003F3AD4">
          <w:rPr>
            <w:rStyle w:val="Hyperlink"/>
            <w:rFonts w:hint="cs"/>
            <w:rtl/>
          </w:rPr>
          <w:t>ה"ח הממשלה תשע"ג מס' 768</w:t>
        </w:r>
      </w:hyperlink>
      <w:r w:rsidRPr="003F3AD4">
        <w:rPr>
          <w:rFonts w:hint="cs"/>
          <w:rtl/>
        </w:rPr>
        <w:t xml:space="preserve"> עמ' 586) </w:t>
      </w:r>
      <w:r w:rsidRPr="003F3AD4">
        <w:rPr>
          <w:rtl/>
        </w:rPr>
        <w:t>–</w:t>
      </w:r>
      <w:r w:rsidRPr="003F3AD4">
        <w:rPr>
          <w:rFonts w:hint="cs"/>
          <w:rtl/>
        </w:rPr>
        <w:t xml:space="preserve"> תיקון מס'</w:t>
      </w:r>
      <w:r>
        <w:rPr>
          <w:rFonts w:hint="cs"/>
          <w:rtl/>
        </w:rPr>
        <w:t xml:space="preserve"> 56 (תיקון) תשע"ג-2013 בסעיף 36 </w:t>
      </w:r>
      <w:r w:rsidRPr="003F3AD4">
        <w:rPr>
          <w:rFonts w:hint="cs"/>
          <w:rtl/>
        </w:rPr>
        <w:t>לחוק לשינוי סדרי עדיפויות לאומיים (תיקוני חקיקה להשגת יעדי התקציב לשנים 2013 ו-2014), תשע"ג-2013;</w:t>
      </w:r>
      <w:r>
        <w:rPr>
          <w:rFonts w:hint="cs"/>
          <w:rtl/>
        </w:rPr>
        <w:t xml:space="preserve"> תחילתו ביום 1.8.2013.</w:t>
      </w:r>
    </w:p>
    <w:p w:rsidR="00F17E28" w:rsidRDefault="00F17E28" w:rsidP="000272A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2" w:history="1">
        <w:r w:rsidRPr="000272A8">
          <w:rPr>
            <w:rStyle w:val="Hyperlink"/>
            <w:rFonts w:hint="cs"/>
            <w:rtl/>
          </w:rPr>
          <w:t>ס"ח תשע"ג מס' 2405</w:t>
        </w:r>
      </w:hyperlink>
      <w:r>
        <w:rPr>
          <w:rFonts w:hint="cs"/>
          <w:rtl/>
        </w:rPr>
        <w:t xml:space="preserve"> מיום 5.8.2013 עמ' 136 </w:t>
      </w:r>
      <w:r w:rsidRPr="003F3AD4">
        <w:rPr>
          <w:rFonts w:hint="cs"/>
          <w:rtl/>
        </w:rPr>
        <w:t>(</w:t>
      </w:r>
      <w:hyperlink r:id="rId183" w:history="1">
        <w:r w:rsidRPr="003F3AD4">
          <w:rPr>
            <w:rStyle w:val="Hyperlink"/>
            <w:rFonts w:hint="cs"/>
            <w:rtl/>
          </w:rPr>
          <w:t>ה"ח הממשלה תשע"ג מס' 768</w:t>
        </w:r>
      </w:hyperlink>
      <w:r w:rsidRPr="003F3AD4">
        <w:rPr>
          <w:rFonts w:hint="cs"/>
          <w:rtl/>
        </w:rPr>
        <w:t xml:space="preserve"> עמ' 586) </w:t>
      </w:r>
      <w:r w:rsidRPr="003F3AD4">
        <w:rPr>
          <w:rtl/>
        </w:rPr>
        <w:t>–</w:t>
      </w:r>
      <w:r w:rsidRPr="003F3AD4">
        <w:rPr>
          <w:rFonts w:hint="cs"/>
          <w:rtl/>
        </w:rPr>
        <w:t xml:space="preserve"> תיקון מס' </w:t>
      </w:r>
      <w:r>
        <w:rPr>
          <w:rFonts w:hint="cs"/>
          <w:rtl/>
        </w:rPr>
        <w:t xml:space="preserve">57 </w:t>
      </w:r>
      <w:r w:rsidRPr="003F3AD4">
        <w:rPr>
          <w:rFonts w:hint="cs"/>
          <w:rtl/>
        </w:rPr>
        <w:t xml:space="preserve">בסעיף </w:t>
      </w:r>
      <w:r>
        <w:rPr>
          <w:rFonts w:hint="cs"/>
          <w:rtl/>
        </w:rPr>
        <w:t>38</w:t>
      </w:r>
      <w:r w:rsidRPr="003F3AD4">
        <w:rPr>
          <w:rFonts w:hint="cs"/>
          <w:rtl/>
        </w:rPr>
        <w:t xml:space="preserve"> לחוק לשינוי סדרי עדיפויות לאומיים (תיקוני חקיקה להשגת יעדי התקציב לשנים 2013 ו-2014), תשע"ג-2013; </w:t>
      </w:r>
      <w:r>
        <w:rPr>
          <w:rFonts w:hint="cs"/>
          <w:rtl/>
        </w:rPr>
        <w:t>ר' סעיפים 39, 64 לענין תחילה</w:t>
      </w:r>
      <w:r w:rsidRPr="003F3AD4">
        <w:rPr>
          <w:rFonts w:hint="cs"/>
          <w:rtl/>
        </w:rPr>
        <w:t>.</w:t>
      </w:r>
    </w:p>
    <w:p w:rsidR="00F17E28" w:rsidRDefault="00F17E28" w:rsidP="004D51C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4" w:history="1">
        <w:r w:rsidRPr="00F32305">
          <w:rPr>
            <w:rStyle w:val="Hyperlink"/>
            <w:rFonts w:hint="cs"/>
            <w:rtl/>
          </w:rPr>
          <w:t>י"פ תשע"ד מס' 6726</w:t>
        </w:r>
      </w:hyperlink>
      <w:r>
        <w:rPr>
          <w:rFonts w:hint="cs"/>
          <w:rtl/>
        </w:rPr>
        <w:t xml:space="preserve"> מיום 2.1.2014 עמ' 2651 </w:t>
      </w:r>
      <w:r>
        <w:rPr>
          <w:rtl/>
        </w:rPr>
        <w:t>–</w:t>
      </w:r>
      <w:r>
        <w:rPr>
          <w:rFonts w:hint="cs"/>
          <w:rtl/>
        </w:rPr>
        <w:t xml:space="preserve"> הודעה תשע"ד-2014; תחילתה ביום 1.1.2014. בוטלה </w:t>
      </w:r>
      <w:hyperlink r:id="rId185" w:history="1">
        <w:r w:rsidRPr="004D51CE">
          <w:rPr>
            <w:rStyle w:val="Hyperlink"/>
            <w:rFonts w:hint="cs"/>
            <w:rtl/>
          </w:rPr>
          <w:t>י"פ תשע"ד מס' 6752</w:t>
        </w:r>
      </w:hyperlink>
      <w:r>
        <w:rPr>
          <w:rFonts w:hint="cs"/>
          <w:rtl/>
        </w:rPr>
        <w:t xml:space="preserve"> מיום 6.2.2014 עמ' 3684 בהודעה תשע"ד-2014.</w:t>
      </w:r>
    </w:p>
    <w:p w:rsidR="00F17E28" w:rsidRDefault="00F17E28" w:rsidP="005B515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6" w:history="1">
        <w:r w:rsidRPr="005B515D">
          <w:rPr>
            <w:rStyle w:val="Hyperlink"/>
            <w:rFonts w:hint="cs"/>
            <w:rtl/>
          </w:rPr>
          <w:t>ס"ח תשע"ד מס' 2431</w:t>
        </w:r>
      </w:hyperlink>
      <w:r>
        <w:rPr>
          <w:rFonts w:hint="cs"/>
          <w:rtl/>
        </w:rPr>
        <w:t xml:space="preserve"> מיום 10.2.2014 עמ' 282 (</w:t>
      </w:r>
      <w:hyperlink r:id="rId187" w:history="1">
        <w:r w:rsidRPr="00D240D4">
          <w:rPr>
            <w:rStyle w:val="Hyperlink"/>
            <w:rFonts w:hint="cs"/>
            <w:rtl/>
          </w:rPr>
          <w:t>ה"ח הממשלה תשע"ד מס' 795</w:t>
        </w:r>
      </w:hyperlink>
      <w:r>
        <w:rPr>
          <w:rFonts w:hint="cs"/>
          <w:rtl/>
        </w:rPr>
        <w:t xml:space="preserve"> עמ' 1262) </w:t>
      </w:r>
      <w:r>
        <w:rPr>
          <w:rtl/>
        </w:rPr>
        <w:t>–</w:t>
      </w:r>
      <w:r>
        <w:rPr>
          <w:rFonts w:hint="cs"/>
          <w:rtl/>
        </w:rPr>
        <w:t xml:space="preserve"> תיקון מס' 58; ר' סעיף 13 לענין הוראות מעבר.</w:t>
      </w:r>
    </w:p>
    <w:p w:rsidR="00F17E28" w:rsidRDefault="00F17E28" w:rsidP="0066119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13. (א) בעל רישיון או מי שעוסק בסחר בציוד תקשורת, שגרם להגבלה או לחסימה כאמור בסעיף 51ג לחוק העיקרי, לפני יום תחילתו של חוק זה, יסיר לבקשת המנוי את ההגבלה או החסימה האמורה בלי לגבות מהמנוי תשלום כלשהו על כך; לעניין זה, "בעל רישיון", "סחר בציוד תקשורת" ו"ציוד תקשורת" </w:t>
      </w:r>
      <w:r>
        <w:rPr>
          <w:rtl/>
        </w:rPr>
        <w:t>–</w:t>
      </w:r>
      <w:r>
        <w:rPr>
          <w:rFonts w:hint="cs"/>
          <w:rtl/>
        </w:rPr>
        <w:t xml:space="preserve"> כהגדרתם בסעיף 51ג לחוק העיקרי, כנוסחו בסעיף 11 לחוק זה.</w:t>
      </w:r>
    </w:p>
    <w:p w:rsidR="00F17E28" w:rsidRDefault="00F17E28" w:rsidP="004D51CE">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האמור בסעיף 37א10 לחוק העיקרי, כנוסחו בסעיף 5 לחוק זה, העדכון הראשון לעניין הסכום הקבוע בסעיף 37א4א לחוק העיקרי, כנוסחו בסעיף 1 לחוק זה, יהיה לעומת המדד שהיה ידוע ביום כ"ט בטבת התשע"ד (1 בינואר 2014).</w:t>
      </w:r>
    </w:p>
    <w:p w:rsidR="00F17E28" w:rsidRDefault="00F17E28" w:rsidP="005B515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8" w:history="1">
        <w:r w:rsidRPr="005B515D">
          <w:rPr>
            <w:rStyle w:val="Hyperlink"/>
            <w:rFonts w:hint="cs"/>
            <w:rtl/>
          </w:rPr>
          <w:t>י"פ תשע"ד מס' 6752</w:t>
        </w:r>
      </w:hyperlink>
      <w:r>
        <w:rPr>
          <w:rFonts w:hint="cs"/>
          <w:rtl/>
        </w:rPr>
        <w:t xml:space="preserve"> מיום 6.2.2014 עמ' 3684 </w:t>
      </w:r>
      <w:r>
        <w:rPr>
          <w:rtl/>
        </w:rPr>
        <w:t>–</w:t>
      </w:r>
      <w:r>
        <w:rPr>
          <w:rFonts w:hint="cs"/>
          <w:rtl/>
        </w:rPr>
        <w:t xml:space="preserve"> הודעה (מס' 2) תשע"ד-2014; תחילתה ביום 1.1.2014.</w:t>
      </w:r>
    </w:p>
    <w:p w:rsidR="00F17E28" w:rsidRDefault="00F17E28" w:rsidP="00901C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9" w:history="1">
        <w:r w:rsidRPr="00901CBB">
          <w:rPr>
            <w:rStyle w:val="Hyperlink"/>
            <w:rFonts w:hint="cs"/>
            <w:rtl/>
          </w:rPr>
          <w:t>ס"ח תשע"ד מס' 2433</w:t>
        </w:r>
      </w:hyperlink>
      <w:r>
        <w:rPr>
          <w:rFonts w:hint="cs"/>
          <w:rtl/>
        </w:rPr>
        <w:t xml:space="preserve"> מיום 13.2.2014 עמ' 294 (</w:t>
      </w:r>
      <w:hyperlink r:id="rId190" w:history="1">
        <w:r w:rsidRPr="008C1F29">
          <w:rPr>
            <w:rStyle w:val="Hyperlink"/>
            <w:rFonts w:hint="cs"/>
            <w:rtl/>
          </w:rPr>
          <w:t>ה"ח הכנסת תשע"ד מס' 533</w:t>
        </w:r>
      </w:hyperlink>
      <w:r>
        <w:rPr>
          <w:rFonts w:hint="cs"/>
          <w:rtl/>
        </w:rPr>
        <w:t xml:space="preserve"> עמ' 37) </w:t>
      </w:r>
      <w:r>
        <w:rPr>
          <w:rtl/>
        </w:rPr>
        <w:t>–</w:t>
      </w:r>
      <w:r>
        <w:rPr>
          <w:rFonts w:hint="cs"/>
          <w:rtl/>
        </w:rPr>
        <w:t xml:space="preserve"> תיקון מס' 59 והוראת שעה.</w:t>
      </w:r>
    </w:p>
    <w:p w:rsidR="00F17E28" w:rsidRPr="007F4A0F" w:rsidRDefault="00F17E28" w:rsidP="00AD255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1" w:history="1">
        <w:r w:rsidRPr="00FE4DCD">
          <w:rPr>
            <w:rStyle w:val="Hyperlink"/>
            <w:rFonts w:hint="cs"/>
            <w:rtl/>
          </w:rPr>
          <w:t>ס"ח תשע"ד מס' 2471</w:t>
        </w:r>
      </w:hyperlink>
      <w:r w:rsidRPr="00FE4DCD">
        <w:rPr>
          <w:rFonts w:hint="cs"/>
          <w:rtl/>
        </w:rPr>
        <w:t xml:space="preserve"> מיום 11.8.2014</w:t>
      </w:r>
      <w:r w:rsidRPr="00FE4DCD">
        <w:rPr>
          <w:rtl/>
        </w:rPr>
        <w:t xml:space="preserve"> </w:t>
      </w:r>
      <w:r w:rsidRPr="00FE4DCD">
        <w:rPr>
          <w:rFonts w:hint="cs"/>
          <w:rtl/>
        </w:rPr>
        <w:t>ע</w:t>
      </w:r>
      <w:r w:rsidRPr="00FE4DCD">
        <w:rPr>
          <w:rtl/>
        </w:rPr>
        <w:t>מ</w:t>
      </w:r>
      <w:r w:rsidRPr="00FE4DCD">
        <w:rPr>
          <w:rFonts w:hint="cs"/>
          <w:rtl/>
        </w:rPr>
        <w:t>' 813 (</w:t>
      </w:r>
      <w:hyperlink r:id="rId192" w:history="1">
        <w:r w:rsidRPr="00FE4DCD">
          <w:rPr>
            <w:rStyle w:val="Hyperlink"/>
            <w:rFonts w:hint="cs"/>
            <w:rtl/>
          </w:rPr>
          <w:t>ה"ח הממשלה תשע"ד מס' 869</w:t>
        </w:r>
      </w:hyperlink>
      <w:r w:rsidRPr="00FE4DCD">
        <w:rPr>
          <w:rFonts w:hint="cs"/>
          <w:rtl/>
        </w:rPr>
        <w:t xml:space="preserve"> עמ' 706) </w:t>
      </w:r>
      <w:r w:rsidRPr="00FE4DCD">
        <w:rPr>
          <w:rtl/>
        </w:rPr>
        <w:t>–</w:t>
      </w:r>
      <w:r w:rsidRPr="00FE4DCD">
        <w:rPr>
          <w:rFonts w:hint="cs"/>
          <w:rtl/>
        </w:rPr>
        <w:t xml:space="preserve"> תיקון מס' 60 בסעיף 131 לחוק השידור הציבורי, תשע"ד-2014; תחילתו ביום </w:t>
      </w:r>
      <w:r>
        <w:rPr>
          <w:rFonts w:hint="cs"/>
          <w:rtl/>
        </w:rPr>
        <w:t>15.5.2017 וביום 31.7.2018</w:t>
      </w:r>
      <w:r w:rsidRPr="00FE4DCD">
        <w:rPr>
          <w:rFonts w:hint="cs"/>
          <w:rtl/>
        </w:rPr>
        <w:t xml:space="preserve">. תוקן </w:t>
      </w:r>
      <w:hyperlink r:id="rId193" w:history="1">
        <w:r w:rsidRPr="00FE4DCD">
          <w:rPr>
            <w:rStyle w:val="Hyperlink"/>
            <w:rFonts w:hint="cs"/>
            <w:rtl/>
          </w:rPr>
          <w:t>ק"ת תשע"ה מס' 7504</w:t>
        </w:r>
      </w:hyperlink>
      <w:r w:rsidRPr="00FE4DCD">
        <w:rPr>
          <w:rFonts w:hint="cs"/>
          <w:rtl/>
        </w:rPr>
        <w:t xml:space="preserve"> מיום 30.3.2015 עמ' 1108 </w:t>
      </w:r>
      <w:r w:rsidRPr="00FE4DCD">
        <w:rPr>
          <w:rtl/>
        </w:rPr>
        <w:t>–</w:t>
      </w:r>
      <w:r w:rsidRPr="00FE4DCD">
        <w:rPr>
          <w:rFonts w:hint="cs"/>
          <w:rtl/>
        </w:rPr>
        <w:t xml:space="preserve"> צו תשע"ה-2015. </w:t>
      </w:r>
      <w:hyperlink r:id="rId194" w:history="1">
        <w:r w:rsidRPr="00FE4DCD">
          <w:rPr>
            <w:rStyle w:val="Hyperlink"/>
            <w:rFonts w:hint="cs"/>
            <w:rtl/>
          </w:rPr>
          <w:t>ק"ת תשע"ה מס' 7527</w:t>
        </w:r>
      </w:hyperlink>
      <w:r w:rsidRPr="00FE4DCD">
        <w:rPr>
          <w:rFonts w:hint="cs"/>
          <w:rtl/>
        </w:rPr>
        <w:t xml:space="preserve"> מיום 30.6.2015 עמ' 1330 </w:t>
      </w:r>
      <w:r w:rsidRPr="00FE4DCD">
        <w:rPr>
          <w:rtl/>
        </w:rPr>
        <w:t>–</w:t>
      </w:r>
      <w:r w:rsidRPr="00FE4DCD">
        <w:rPr>
          <w:rFonts w:hint="cs"/>
          <w:rtl/>
        </w:rPr>
        <w:t xml:space="preserve"> צו (מס' 2) תשע"ה-2015. </w:t>
      </w:r>
      <w:hyperlink r:id="rId195" w:history="1">
        <w:r w:rsidRPr="0089142C">
          <w:rPr>
            <w:rStyle w:val="Hyperlink"/>
            <w:rFonts w:hint="cs"/>
            <w:rtl/>
          </w:rPr>
          <w:t>ס"ח תשע"ה מס' 2502</w:t>
        </w:r>
      </w:hyperlink>
      <w:r w:rsidRPr="00FE4DCD">
        <w:rPr>
          <w:rFonts w:hint="cs"/>
          <w:rtl/>
        </w:rPr>
        <w:t xml:space="preserve"> מיום 10.9.2015 עמ' 292 (</w:t>
      </w:r>
      <w:hyperlink r:id="rId196" w:history="1">
        <w:r w:rsidRPr="00FE4DCD">
          <w:rPr>
            <w:rStyle w:val="Hyperlink"/>
            <w:rFonts w:hint="cs"/>
            <w:rtl/>
          </w:rPr>
          <w:t>ה"ח הממשלה תשע"ה מס' 942</w:t>
        </w:r>
      </w:hyperlink>
      <w:r w:rsidRPr="00FE4DCD">
        <w:rPr>
          <w:rFonts w:hint="cs"/>
          <w:rtl/>
        </w:rPr>
        <w:t xml:space="preserve"> עמ' 894) </w:t>
      </w:r>
      <w:r w:rsidRPr="00FE4DCD">
        <w:rPr>
          <w:rtl/>
        </w:rPr>
        <w:t>–</w:t>
      </w:r>
      <w:r w:rsidRPr="00FE4DCD">
        <w:rPr>
          <w:rFonts w:hint="cs"/>
          <w:rtl/>
        </w:rPr>
        <w:t xml:space="preserve"> </w:t>
      </w:r>
      <w:r w:rsidRPr="001C6B1F">
        <w:rPr>
          <w:rFonts w:hint="cs"/>
          <w:rtl/>
        </w:rPr>
        <w:t xml:space="preserve">תיקון מס' 60 (תיקון) תשע"ה-2015. </w:t>
      </w:r>
      <w:hyperlink r:id="rId197" w:history="1">
        <w:r w:rsidRPr="003A4C82">
          <w:rPr>
            <w:rStyle w:val="Hyperlink"/>
            <w:rFonts w:hint="cs"/>
            <w:rtl/>
          </w:rPr>
          <w:t>ס"ח תשע"ו מס' 2541</w:t>
        </w:r>
      </w:hyperlink>
      <w:r w:rsidRPr="001C6B1F">
        <w:rPr>
          <w:rFonts w:hint="cs"/>
          <w:rtl/>
        </w:rPr>
        <w:t xml:space="preserve"> מיום 30.3.2016 עמ' 655 (</w:t>
      </w:r>
      <w:hyperlink r:id="rId198" w:history="1">
        <w:r w:rsidRPr="001C6B1F">
          <w:rPr>
            <w:rStyle w:val="Hyperlink"/>
            <w:rFonts w:hint="cs"/>
            <w:rtl/>
          </w:rPr>
          <w:t>ה"ח הממשלה תשע"ו מס' 1030</w:t>
        </w:r>
      </w:hyperlink>
      <w:r w:rsidRPr="001C6B1F">
        <w:rPr>
          <w:rFonts w:hint="cs"/>
          <w:rtl/>
        </w:rPr>
        <w:t xml:space="preserve"> עמ' 878) </w:t>
      </w:r>
      <w:r w:rsidRPr="001C6B1F">
        <w:rPr>
          <w:rtl/>
        </w:rPr>
        <w:t>–</w:t>
      </w:r>
      <w:r w:rsidRPr="001C6B1F">
        <w:rPr>
          <w:rFonts w:hint="cs"/>
          <w:rtl/>
        </w:rPr>
        <w:t xml:space="preserve"> תיקון מס' </w:t>
      </w:r>
      <w:r>
        <w:rPr>
          <w:rFonts w:hint="cs"/>
          <w:rtl/>
        </w:rPr>
        <w:t>60</w:t>
      </w:r>
      <w:r w:rsidRPr="001C6B1F">
        <w:rPr>
          <w:rFonts w:hint="cs"/>
          <w:rtl/>
        </w:rPr>
        <w:t xml:space="preserve"> (תיקון מס' 2) תשע"ו-2016 בסעיף 1</w:t>
      </w:r>
      <w:r>
        <w:rPr>
          <w:rFonts w:hint="cs"/>
          <w:rtl/>
        </w:rPr>
        <w:t>3</w:t>
      </w:r>
      <w:r w:rsidRPr="001C6B1F">
        <w:rPr>
          <w:rFonts w:hint="cs"/>
          <w:rtl/>
        </w:rPr>
        <w:t xml:space="preserve"> לחוק השידור הציבורי הישראלי (תיקון מס' </w:t>
      </w:r>
      <w:r w:rsidRPr="009D00CB">
        <w:rPr>
          <w:rFonts w:hint="cs"/>
          <w:rtl/>
        </w:rPr>
        <w:t xml:space="preserve">4), תשע"ו-2016; תחילתו ביום 31.3.2016. </w:t>
      </w:r>
      <w:hyperlink r:id="rId199" w:history="1">
        <w:r w:rsidRPr="00DF5CC2">
          <w:rPr>
            <w:rStyle w:val="Hyperlink"/>
            <w:rFonts w:hint="cs"/>
            <w:rtl/>
          </w:rPr>
          <w:t>ס"ח תשע"ו מס' 2577</w:t>
        </w:r>
      </w:hyperlink>
      <w:r w:rsidRPr="009D00CB">
        <w:rPr>
          <w:rFonts w:hint="cs"/>
          <w:rtl/>
        </w:rPr>
        <w:t xml:space="preserve"> מיום 16.8.2016 עמ' 1202 (</w:t>
      </w:r>
      <w:hyperlink r:id="rId200" w:history="1">
        <w:r w:rsidRPr="009D00CB">
          <w:rPr>
            <w:rStyle w:val="Hyperlink"/>
            <w:rFonts w:hint="cs"/>
            <w:rtl/>
          </w:rPr>
          <w:t>ה"ח הממשלה תשע"ו מס' 1078</w:t>
        </w:r>
      </w:hyperlink>
      <w:r w:rsidRPr="009D00CB">
        <w:rPr>
          <w:rFonts w:hint="cs"/>
          <w:rtl/>
        </w:rPr>
        <w:t xml:space="preserve"> עמ' 1502) </w:t>
      </w:r>
      <w:r w:rsidRPr="009D00CB">
        <w:rPr>
          <w:rtl/>
        </w:rPr>
        <w:t>–</w:t>
      </w:r>
      <w:r w:rsidRPr="009D00CB">
        <w:rPr>
          <w:rFonts w:hint="cs"/>
          <w:rtl/>
        </w:rPr>
        <w:t xml:space="preserve"> תיקון מס' </w:t>
      </w:r>
      <w:r>
        <w:rPr>
          <w:rFonts w:hint="cs"/>
          <w:rtl/>
        </w:rPr>
        <w:t>60</w:t>
      </w:r>
      <w:r w:rsidRPr="009D00CB">
        <w:rPr>
          <w:rFonts w:hint="cs"/>
          <w:rtl/>
        </w:rPr>
        <w:t xml:space="preserve"> (תיקון מס' 3) בסעיף 3 לחוק השידור הציבורי הישראלי (תיקון מס' 5), </w:t>
      </w:r>
      <w:r w:rsidRPr="007F4A0F">
        <w:rPr>
          <w:rFonts w:hint="cs"/>
          <w:rtl/>
        </w:rPr>
        <w:t xml:space="preserve">תשע"ו-2016. </w:t>
      </w:r>
      <w:hyperlink r:id="rId201" w:history="1">
        <w:r w:rsidRPr="00AD2551">
          <w:rPr>
            <w:rStyle w:val="Hyperlink"/>
            <w:rFonts w:hint="cs"/>
            <w:rtl/>
          </w:rPr>
          <w:t>ס"ח תשע"ז מס' 2636</w:t>
        </w:r>
      </w:hyperlink>
      <w:r w:rsidRPr="007F4A0F">
        <w:rPr>
          <w:rFonts w:hint="cs"/>
          <w:rtl/>
        </w:rPr>
        <w:t xml:space="preserve"> מיום 27.4.2017 עמ' 928 (</w:t>
      </w:r>
      <w:hyperlink r:id="rId202" w:history="1">
        <w:r w:rsidRPr="007F4A0F">
          <w:rPr>
            <w:rStyle w:val="Hyperlink"/>
            <w:rFonts w:hint="cs"/>
            <w:rtl/>
          </w:rPr>
          <w:t>ה"ח הממשלה תשע"ז מס' 1131</w:t>
        </w:r>
      </w:hyperlink>
      <w:r w:rsidRPr="007F4A0F">
        <w:rPr>
          <w:rFonts w:hint="cs"/>
          <w:rtl/>
        </w:rPr>
        <w:t xml:space="preserve"> עמ' 1080) </w:t>
      </w:r>
      <w:r w:rsidRPr="007F4A0F">
        <w:rPr>
          <w:rtl/>
        </w:rPr>
        <w:t>–</w:t>
      </w:r>
      <w:r w:rsidRPr="007F4A0F">
        <w:rPr>
          <w:rFonts w:hint="cs"/>
          <w:rtl/>
        </w:rPr>
        <w:t xml:space="preserve"> תיקון מס' </w:t>
      </w:r>
      <w:r>
        <w:rPr>
          <w:rFonts w:hint="cs"/>
          <w:rtl/>
        </w:rPr>
        <w:t>60</w:t>
      </w:r>
      <w:r w:rsidRPr="007F4A0F">
        <w:rPr>
          <w:rFonts w:hint="cs"/>
          <w:rtl/>
        </w:rPr>
        <w:t xml:space="preserve"> (תיקון מס' 4) בסעיף 2 לחוק השידור הציבורי הישראלי (תיקון מס' 7), תשע"ז-2017; תחילתו ביום 26.4.2017.</w:t>
      </w:r>
    </w:p>
    <w:p w:rsidR="00F17E28" w:rsidRDefault="00F17E28" w:rsidP="00742B8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3" w:history="1">
        <w:r w:rsidRPr="00742B85">
          <w:rPr>
            <w:rStyle w:val="Hyperlink"/>
            <w:rFonts w:hint="cs"/>
            <w:rtl/>
          </w:rPr>
          <w:t>ס"ח תשע"ו מס' 2505</w:t>
        </w:r>
      </w:hyperlink>
      <w:r>
        <w:rPr>
          <w:rFonts w:hint="cs"/>
          <w:rtl/>
        </w:rPr>
        <w:t xml:space="preserve"> מיום 29.10.2015 עמ' 7 (</w:t>
      </w:r>
      <w:hyperlink r:id="rId204" w:history="1">
        <w:r w:rsidRPr="00773131">
          <w:rPr>
            <w:rStyle w:val="Hyperlink"/>
            <w:rFonts w:hint="cs"/>
            <w:rtl/>
          </w:rPr>
          <w:t>ה"ח הממשלה תשע"ו מס' 962</w:t>
        </w:r>
      </w:hyperlink>
      <w:r>
        <w:rPr>
          <w:rFonts w:hint="cs"/>
          <w:rtl/>
        </w:rPr>
        <w:t xml:space="preserve"> עמ' 106) </w:t>
      </w:r>
      <w:r>
        <w:rPr>
          <w:rtl/>
        </w:rPr>
        <w:t>–</w:t>
      </w:r>
      <w:r>
        <w:rPr>
          <w:rFonts w:hint="cs"/>
          <w:rtl/>
        </w:rPr>
        <w:t xml:space="preserve"> תיקון מס' 61 בסעיף 3 לחוק הרשות השנייה לטלוויזיה ורדיו (תיקון מס' 33) (תיקון מס' 3), תשע"ו-2015.</w:t>
      </w:r>
    </w:p>
    <w:p w:rsidR="00F17E28" w:rsidRDefault="00F17E28" w:rsidP="005E52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5" w:history="1">
        <w:r w:rsidRPr="005E528F">
          <w:rPr>
            <w:rStyle w:val="Hyperlink"/>
            <w:rFonts w:hint="cs"/>
            <w:rtl/>
          </w:rPr>
          <w:t>י"פ תשע"ו מס' 7184</w:t>
        </w:r>
      </w:hyperlink>
      <w:r>
        <w:rPr>
          <w:rFonts w:hint="cs"/>
          <w:rtl/>
        </w:rPr>
        <w:t xml:space="preserve"> מיום 12.1.2016 עמ' 2640 </w:t>
      </w:r>
      <w:r>
        <w:rPr>
          <w:rtl/>
        </w:rPr>
        <w:t>–</w:t>
      </w:r>
      <w:r>
        <w:rPr>
          <w:rFonts w:hint="cs"/>
          <w:rtl/>
        </w:rPr>
        <w:t xml:space="preserve"> הודעה תשע"ו-2016; תחילתה ביום 1.1.2016.</w:t>
      </w:r>
    </w:p>
    <w:p w:rsidR="00F17E28" w:rsidRDefault="00F17E28" w:rsidP="00A952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6" w:history="1">
        <w:r w:rsidRPr="00A95204">
          <w:rPr>
            <w:rStyle w:val="Hyperlink"/>
            <w:rFonts w:hint="cs"/>
            <w:rtl/>
          </w:rPr>
          <w:t>ק"ת תשע"ו מס' 7609</w:t>
        </w:r>
      </w:hyperlink>
      <w:r>
        <w:rPr>
          <w:rFonts w:hint="cs"/>
          <w:rtl/>
        </w:rPr>
        <w:t xml:space="preserve"> מיום 25.1.2016 עמ' 636 </w:t>
      </w:r>
      <w:r>
        <w:rPr>
          <w:rtl/>
        </w:rPr>
        <w:t>–</w:t>
      </w:r>
      <w:r>
        <w:rPr>
          <w:rFonts w:hint="cs"/>
          <w:rtl/>
        </w:rPr>
        <w:t xml:space="preserve"> תק' תשע"ו-2016.</w:t>
      </w:r>
    </w:p>
    <w:p w:rsidR="00F17E28" w:rsidRDefault="00F17E28" w:rsidP="00172F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7" w:history="1">
        <w:r w:rsidRPr="00172FFF">
          <w:rPr>
            <w:rStyle w:val="Hyperlink"/>
            <w:rFonts w:hint="cs"/>
            <w:rtl/>
          </w:rPr>
          <w:t>ס"ח תשע"ו מס' 2575</w:t>
        </w:r>
      </w:hyperlink>
      <w:r w:rsidRPr="0054294B">
        <w:rPr>
          <w:rFonts w:hint="cs"/>
          <w:rtl/>
        </w:rPr>
        <w:t xml:space="preserve"> מיום 11.8.2016 עמ' 117</w:t>
      </w:r>
      <w:r>
        <w:rPr>
          <w:rFonts w:hint="cs"/>
          <w:rtl/>
        </w:rPr>
        <w:t>7</w:t>
      </w:r>
      <w:r w:rsidRPr="0054294B">
        <w:rPr>
          <w:rFonts w:hint="cs"/>
          <w:rtl/>
        </w:rPr>
        <w:t xml:space="preserve"> (</w:t>
      </w:r>
      <w:hyperlink r:id="rId208" w:history="1">
        <w:r w:rsidRPr="0054294B">
          <w:rPr>
            <w:rStyle w:val="Hyperlink"/>
            <w:rFonts w:hint="cs"/>
            <w:rtl/>
          </w:rPr>
          <w:t>ה"ח הכנסת תשע"ו מס' 653</w:t>
        </w:r>
      </w:hyperlink>
      <w:r w:rsidRPr="0054294B">
        <w:rPr>
          <w:rFonts w:hint="cs"/>
          <w:rtl/>
        </w:rPr>
        <w:t xml:space="preserve"> עמ' 160) </w:t>
      </w:r>
      <w:r w:rsidRPr="0054294B">
        <w:rPr>
          <w:rtl/>
        </w:rPr>
        <w:t>–</w:t>
      </w:r>
      <w:r w:rsidRPr="0054294B">
        <w:rPr>
          <w:rFonts w:hint="cs"/>
          <w:rtl/>
        </w:rPr>
        <w:t xml:space="preserve"> תיקון מס'</w:t>
      </w:r>
      <w:r>
        <w:rPr>
          <w:rFonts w:hint="cs"/>
          <w:rtl/>
        </w:rPr>
        <w:t xml:space="preserve"> 62 בסעיף 11 לחוק שידורי טלוויזיה מהכנסת (תיקון מס' 6), תשע"ו-2016.</w:t>
      </w:r>
    </w:p>
    <w:p w:rsidR="00F17E28" w:rsidRDefault="00F17E28" w:rsidP="00DF5C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9" w:history="1">
        <w:r w:rsidRPr="00DF5CC2">
          <w:rPr>
            <w:rStyle w:val="Hyperlink"/>
            <w:rFonts w:hint="cs"/>
            <w:rtl/>
          </w:rPr>
          <w:t>ס"ח תשע"ו מס' 2578</w:t>
        </w:r>
      </w:hyperlink>
      <w:r>
        <w:rPr>
          <w:rFonts w:hint="cs"/>
          <w:rtl/>
        </w:rPr>
        <w:t xml:space="preserve"> מיום 16.8.2016 עמ' 1209 (</w:t>
      </w:r>
      <w:hyperlink r:id="rId210" w:history="1">
        <w:r w:rsidRPr="00C25694">
          <w:rPr>
            <w:rStyle w:val="Hyperlink"/>
            <w:rFonts w:hint="cs"/>
            <w:rtl/>
          </w:rPr>
          <w:t>ה"ח הכנסת תשע"ה מס' 588</w:t>
        </w:r>
      </w:hyperlink>
      <w:r>
        <w:rPr>
          <w:rFonts w:hint="cs"/>
          <w:rtl/>
        </w:rPr>
        <w:t xml:space="preserve"> עמ' 70) </w:t>
      </w:r>
      <w:r>
        <w:rPr>
          <w:rtl/>
        </w:rPr>
        <w:t>–</w:t>
      </w:r>
      <w:r>
        <w:rPr>
          <w:rFonts w:hint="cs"/>
          <w:rtl/>
        </w:rPr>
        <w:t xml:space="preserve"> תיקון מס' 63.</w:t>
      </w:r>
    </w:p>
    <w:p w:rsidR="00F17E28" w:rsidRDefault="00F17E28" w:rsidP="008163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1" w:history="1">
        <w:r w:rsidRPr="0081632C">
          <w:rPr>
            <w:rStyle w:val="Hyperlink"/>
            <w:rFonts w:hint="cs"/>
            <w:rtl/>
          </w:rPr>
          <w:t>ס"ח תשע"ז מס' 2591</w:t>
        </w:r>
      </w:hyperlink>
      <w:r w:rsidRPr="00195267">
        <w:rPr>
          <w:rFonts w:hint="cs"/>
          <w:rtl/>
        </w:rPr>
        <w:t xml:space="preserve"> מיום 29.12.2016 עמ' 12</w:t>
      </w:r>
      <w:r>
        <w:rPr>
          <w:rFonts w:hint="cs"/>
          <w:rtl/>
        </w:rPr>
        <w:t>5</w:t>
      </w:r>
      <w:r w:rsidRPr="00195267">
        <w:rPr>
          <w:rFonts w:hint="cs"/>
          <w:rtl/>
        </w:rPr>
        <w:t xml:space="preserve"> (</w:t>
      </w:r>
      <w:hyperlink r:id="rId212" w:history="1">
        <w:r w:rsidRPr="00195267">
          <w:rPr>
            <w:rStyle w:val="Hyperlink"/>
            <w:rFonts w:hint="cs"/>
            <w:rtl/>
          </w:rPr>
          <w:t>ה"ח הממשלה תשע"ז מס' 1083</w:t>
        </w:r>
      </w:hyperlink>
      <w:r w:rsidRPr="00195267">
        <w:rPr>
          <w:rFonts w:hint="cs"/>
          <w:rtl/>
        </w:rPr>
        <w:t xml:space="preserve"> עמ' 184) </w:t>
      </w:r>
      <w:r w:rsidRPr="00195267">
        <w:rPr>
          <w:rtl/>
        </w:rPr>
        <w:t>–</w:t>
      </w:r>
      <w:r w:rsidRPr="00195267">
        <w:rPr>
          <w:rFonts w:hint="cs"/>
          <w:rtl/>
        </w:rPr>
        <w:t xml:space="preserve"> תיקון מס' </w:t>
      </w:r>
      <w:r>
        <w:rPr>
          <w:rFonts w:hint="cs"/>
          <w:rtl/>
        </w:rPr>
        <w:t>64</w:t>
      </w:r>
      <w:r w:rsidRPr="00195267">
        <w:rPr>
          <w:rFonts w:hint="cs"/>
          <w:rtl/>
        </w:rPr>
        <w:t xml:space="preserve"> בסעיף 3</w:t>
      </w:r>
      <w:r>
        <w:rPr>
          <w:rFonts w:hint="cs"/>
          <w:rtl/>
        </w:rPr>
        <w:t>3</w:t>
      </w:r>
      <w:r w:rsidRPr="00195267">
        <w:rPr>
          <w:rFonts w:hint="cs"/>
          <w:rtl/>
        </w:rPr>
        <w:t xml:space="preserve"> לחוק התכנית הכלכלית (תיקוני חקיקה ליישום המדיניות הכלכלית לשנות התקציב 2017 ו-2018), תשע"ז-2016; תחילתו ביום 1.1.2017</w:t>
      </w:r>
      <w:r>
        <w:rPr>
          <w:rFonts w:hint="cs"/>
          <w:rtl/>
        </w:rPr>
        <w:t xml:space="preserve"> ור' סעיף 34 לענין הוראת שעה</w:t>
      </w:r>
      <w:r w:rsidRPr="00195267">
        <w:rPr>
          <w:rFonts w:hint="cs"/>
          <w:rtl/>
        </w:rPr>
        <w:t>.</w:t>
      </w:r>
    </w:p>
    <w:p w:rsidR="00F17E28" w:rsidRDefault="00F17E28" w:rsidP="00195267">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34. (א) על אף האמור בסעיף 5(י)(1) לחוק התקשורת, כנוסחו בסעיף 33(1) לחוק זה, עד יום י"א בתשרי התשע"ח (1 באוקטובר 2017) </w:t>
      </w:r>
      <w:r>
        <w:rPr>
          <w:rtl/>
        </w:rPr>
        <w:t>–</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לא תהיה למפעיל פנים-ארצי שאינו בעל רישיון כללי ייחודי ואינו בעל רישיון מפ"א תשתית זכות שימוש בתשתית פסיבית של מפעיל פנים-ארצי אחר;</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לא תהיה לבעל רישיון כללי ייחודי זכות שימוש בתשתית הפסיבית של בעל רישיון כללי ייחודי אחר ושל בעל רישיון מפ"א תשתית;</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(3) לא תהיה לבעל רישיון מפ"א תשתית זכות שימוש בתשתית הפסיבית של בעל רישיון כללי ייחודי.</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תקנות ראשונות לפי סעיף 5(י)(2) לחוק התקשורת, כנוסחו בסעיף 33(1) לחוק זה, יותקנו עד יום ט"ז בניסן התשע"ח (1 באפריל 2018); לא הותקנו תקנות עד המועד האמור, ידווחו שר התקשורת ושר האוצר, מדי ארבעה חודשים החל מאותו מועד, בדיון שיתקיים בפני ועדת הכלכלה של הכנסת בהשתתפותם, על ההתקדמות בהליכי התקנת התקנות והסיבה לאי התקנתן במועד שנקבע.</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בסעיף זה </w:t>
      </w:r>
      <w:r>
        <w:rPr>
          <w:rtl/>
        </w:rPr>
        <w:t>–</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"בעל רישיון מפ"א תשתית", "מפעיל פנים-ארצי" ו"תשתית פסיבית" </w:t>
      </w:r>
      <w:r>
        <w:rPr>
          <w:rtl/>
        </w:rPr>
        <w:t>–</w:t>
      </w:r>
      <w:r>
        <w:rPr>
          <w:rFonts w:hint="cs"/>
          <w:rtl/>
        </w:rPr>
        <w:t xml:space="preserve"> כהגדרתם בסעיף 5(י)(7) לחוק התקשורת, כנוסחו בסעיף 33(1) לחוק זה;</w:t>
      </w:r>
    </w:p>
    <w:p w:rsidR="00F17E28" w:rsidRDefault="00F17E28" w:rsidP="00195267">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"בעל רישיון כללי ייחודי" </w:t>
      </w:r>
      <w:r>
        <w:rPr>
          <w:rtl/>
        </w:rPr>
        <w:t>–</w:t>
      </w:r>
      <w:r>
        <w:rPr>
          <w:rFonts w:hint="cs"/>
          <w:rtl/>
        </w:rPr>
        <w:t xml:space="preserve"> מי שקיבל רישיון כללי ייחודי, כהגדרתו בסעיף 1 לחוק התקשורת.</w:t>
      </w:r>
    </w:p>
    <w:p w:rsidR="00F17E28" w:rsidRDefault="00F17E28" w:rsidP="00783CE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3" w:history="1">
        <w:r w:rsidRPr="00783CEE">
          <w:rPr>
            <w:rStyle w:val="Hyperlink"/>
            <w:rFonts w:hint="cs"/>
            <w:rtl/>
          </w:rPr>
          <w:t>י"פ תשע"ז מס' 7411</w:t>
        </w:r>
      </w:hyperlink>
      <w:r>
        <w:rPr>
          <w:rFonts w:hint="cs"/>
          <w:rtl/>
        </w:rPr>
        <w:t xml:space="preserve"> מיום 29.12.2016 עמ' 1911 </w:t>
      </w:r>
      <w:r>
        <w:rPr>
          <w:rtl/>
        </w:rPr>
        <w:t>–</w:t>
      </w:r>
      <w:r>
        <w:rPr>
          <w:rFonts w:hint="cs"/>
          <w:rtl/>
        </w:rPr>
        <w:t xml:space="preserve"> הודעה תשע"ז-2016; תחילתה ביום 1.1.2017.</w:t>
      </w:r>
    </w:p>
    <w:p w:rsidR="00F17E28" w:rsidRDefault="00F17E28" w:rsidP="003B355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4" w:history="1">
        <w:r w:rsidRPr="003B355D">
          <w:rPr>
            <w:rStyle w:val="Hyperlink"/>
            <w:rFonts w:hint="cs"/>
            <w:rtl/>
          </w:rPr>
          <w:t>ס"ח תשע"ז מס' 2642</w:t>
        </w:r>
      </w:hyperlink>
      <w:r>
        <w:rPr>
          <w:rFonts w:hint="cs"/>
          <w:rtl/>
        </w:rPr>
        <w:t xml:space="preserve"> מיום 8.6.2017 עמ' 982 (</w:t>
      </w:r>
      <w:hyperlink r:id="rId215" w:history="1">
        <w:r w:rsidRPr="000C2C1B">
          <w:rPr>
            <w:rStyle w:val="Hyperlink"/>
            <w:rFonts w:hint="cs"/>
            <w:rtl/>
          </w:rPr>
          <w:t>ה"ח הכנסת תשע"ז מס' 701</w:t>
        </w:r>
      </w:hyperlink>
      <w:r>
        <w:rPr>
          <w:rFonts w:hint="cs"/>
          <w:rtl/>
        </w:rPr>
        <w:t xml:space="preserve"> עמ' 154) </w:t>
      </w:r>
      <w:r>
        <w:rPr>
          <w:rtl/>
        </w:rPr>
        <w:t>–</w:t>
      </w:r>
      <w:r>
        <w:rPr>
          <w:rFonts w:hint="cs"/>
          <w:rtl/>
        </w:rPr>
        <w:t xml:space="preserve"> תיקון מס' 65; ר' סעיף 4 לענין הוראת מעבר.</w:t>
      </w:r>
    </w:p>
    <w:p w:rsidR="00F17E28" w:rsidRDefault="00F17E28" w:rsidP="0036686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6" w:history="1">
        <w:r w:rsidRPr="0036686B">
          <w:rPr>
            <w:rStyle w:val="Hyperlink"/>
            <w:rFonts w:hint="cs"/>
            <w:rtl/>
          </w:rPr>
          <w:t>י"פ תשע"ח מס' 7656</w:t>
        </w:r>
      </w:hyperlink>
      <w:r>
        <w:rPr>
          <w:rFonts w:hint="cs"/>
          <w:rtl/>
        </w:rPr>
        <w:t xml:space="preserve"> מיום 27.12.2017 עמ' 3721 </w:t>
      </w:r>
      <w:r>
        <w:rPr>
          <w:rtl/>
        </w:rPr>
        <w:t>–</w:t>
      </w:r>
      <w:r>
        <w:rPr>
          <w:rFonts w:hint="cs"/>
          <w:rtl/>
        </w:rPr>
        <w:t xml:space="preserve"> הודעה תשע"ח-2017; תחילתה ביום 1.1.2018.</w:t>
      </w:r>
    </w:p>
    <w:p w:rsidR="00F17E28" w:rsidRDefault="00F17E28" w:rsidP="00997B8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7" w:history="1">
        <w:r w:rsidRPr="00997B84">
          <w:rPr>
            <w:rStyle w:val="Hyperlink"/>
            <w:rFonts w:hint="cs"/>
            <w:rtl/>
          </w:rPr>
          <w:t>ס"ח תשע"ח מס' 2687</w:t>
        </w:r>
      </w:hyperlink>
      <w:r>
        <w:rPr>
          <w:rFonts w:hint="cs"/>
          <w:rtl/>
        </w:rPr>
        <w:t xml:space="preserve"> מיום 6.2.2018 עמ' 139 (</w:t>
      </w:r>
      <w:hyperlink r:id="rId218" w:history="1">
        <w:r w:rsidRPr="00413FB6">
          <w:rPr>
            <w:rStyle w:val="Hyperlink"/>
            <w:rFonts w:hint="cs"/>
            <w:rtl/>
          </w:rPr>
          <w:t>ה"ח הכנסת תשע"ז מס' 692</w:t>
        </w:r>
      </w:hyperlink>
      <w:r>
        <w:rPr>
          <w:rFonts w:hint="cs"/>
          <w:rtl/>
        </w:rPr>
        <w:t xml:space="preserve"> עמ' 120) </w:t>
      </w:r>
      <w:r>
        <w:rPr>
          <w:rtl/>
        </w:rPr>
        <w:t>–</w:t>
      </w:r>
      <w:r>
        <w:rPr>
          <w:rFonts w:hint="cs"/>
          <w:rtl/>
        </w:rPr>
        <w:t xml:space="preserve"> תיקון מס' 66.</w:t>
      </w:r>
    </w:p>
    <w:p w:rsidR="00F17E28" w:rsidRDefault="00F17E28" w:rsidP="007E48F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9" w:history="1">
        <w:r w:rsidRPr="007E48F5">
          <w:rPr>
            <w:rStyle w:val="Hyperlink"/>
            <w:rFonts w:hint="cs"/>
            <w:rtl/>
          </w:rPr>
          <w:t>ס"ח תשע"ח מס' 2689</w:t>
        </w:r>
      </w:hyperlink>
      <w:r>
        <w:rPr>
          <w:rFonts w:hint="cs"/>
          <w:rtl/>
        </w:rPr>
        <w:t xml:space="preserve"> מיום 8.2.2018 עמ' 158 (</w:t>
      </w:r>
      <w:hyperlink r:id="rId220" w:history="1">
        <w:r w:rsidRPr="00F474AE">
          <w:rPr>
            <w:rStyle w:val="Hyperlink"/>
            <w:rFonts w:hint="cs"/>
            <w:rtl/>
          </w:rPr>
          <w:t>ה"ח הממשלה תשע"ג מס' 784</w:t>
        </w:r>
      </w:hyperlink>
      <w:r>
        <w:rPr>
          <w:rFonts w:hint="cs"/>
          <w:rtl/>
        </w:rPr>
        <w:t xml:space="preserve"> עמ' 1030) </w:t>
      </w:r>
      <w:r>
        <w:rPr>
          <w:rtl/>
        </w:rPr>
        <w:t>–</w:t>
      </w:r>
      <w:r>
        <w:rPr>
          <w:rFonts w:hint="cs"/>
          <w:rtl/>
        </w:rPr>
        <w:t xml:space="preserve"> תיקון מס' 67.</w:t>
      </w:r>
    </w:p>
    <w:p w:rsidR="00F17E28" w:rsidRDefault="00F17E28" w:rsidP="004F24E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1" w:history="1">
        <w:r w:rsidRPr="004F24E9">
          <w:rPr>
            <w:rStyle w:val="Hyperlink"/>
            <w:rFonts w:ascii="FrankRuehl" w:hAnsi="FrankRuehl"/>
            <w:rtl/>
          </w:rPr>
          <w:t>ס"ח תשע"ח מס' 2695</w:t>
        </w:r>
      </w:hyperlink>
      <w:r w:rsidRPr="009A670D">
        <w:rPr>
          <w:rFonts w:ascii="FrankRuehl" w:hAnsi="FrankRuehl"/>
          <w:rtl/>
        </w:rPr>
        <w:t xml:space="preserve"> מיום 25.2.2018 עמ' </w:t>
      </w:r>
      <w:r>
        <w:rPr>
          <w:rFonts w:ascii="FrankRuehl" w:hAnsi="FrankRuehl" w:hint="cs"/>
          <w:rtl/>
        </w:rPr>
        <w:t>206</w:t>
      </w:r>
      <w:r w:rsidRPr="009A670D">
        <w:rPr>
          <w:rFonts w:ascii="FrankRuehl" w:hAnsi="FrankRuehl"/>
          <w:rtl/>
        </w:rPr>
        <w:t xml:space="preserve"> (</w:t>
      </w:r>
      <w:hyperlink r:id="rId222" w:history="1">
        <w:r w:rsidRPr="009A670D">
          <w:rPr>
            <w:rStyle w:val="Hyperlink"/>
            <w:rFonts w:ascii="FrankRuehl" w:hAnsi="FrankRuehl"/>
            <w:rtl/>
          </w:rPr>
          <w:t>ה"ח הכנסת תשע"ח מס' 752</w:t>
        </w:r>
      </w:hyperlink>
      <w:r w:rsidRPr="009A670D">
        <w:rPr>
          <w:rFonts w:ascii="FrankRuehl" w:hAnsi="FrankRuehl"/>
          <w:rtl/>
        </w:rPr>
        <w:t xml:space="preserve"> עמ' 68) – תיקון מס'</w:t>
      </w:r>
      <w:r>
        <w:rPr>
          <w:rFonts w:ascii="FrankRuehl" w:hAnsi="FrankRuehl" w:hint="cs"/>
          <w:rtl/>
        </w:rPr>
        <w:t xml:space="preserve"> 68 בסעיף 19 לחוק הרשות השנייה לטלוויזיה ורדיו (תיקון מס' 44), תשע"ח-2018.</w:t>
      </w:r>
    </w:p>
    <w:p w:rsidR="00F17E28" w:rsidRDefault="00F17E28" w:rsidP="00D05A6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3" w:history="1">
        <w:r w:rsidRPr="00D05A69">
          <w:rPr>
            <w:rStyle w:val="Hyperlink"/>
            <w:rFonts w:ascii="FrankRuehl" w:hAnsi="FrankRuehl"/>
            <w:rtl/>
          </w:rPr>
          <w:t>ס"ח תשע"ח מס' 2701</w:t>
        </w:r>
      </w:hyperlink>
      <w:r w:rsidRPr="00C073CA">
        <w:rPr>
          <w:rFonts w:ascii="FrankRuehl" w:hAnsi="FrankRuehl"/>
          <w:rtl/>
        </w:rPr>
        <w:t xml:space="preserve"> מיום 12.3.2018 עמ' 25</w:t>
      </w:r>
      <w:r>
        <w:rPr>
          <w:rFonts w:ascii="FrankRuehl" w:hAnsi="FrankRuehl" w:hint="cs"/>
          <w:rtl/>
        </w:rPr>
        <w:t>3</w:t>
      </w:r>
      <w:r w:rsidRPr="00C073CA">
        <w:rPr>
          <w:rFonts w:ascii="FrankRuehl" w:hAnsi="FrankRuehl"/>
          <w:rtl/>
        </w:rPr>
        <w:t xml:space="preserve"> (</w:t>
      </w:r>
      <w:hyperlink r:id="rId224" w:history="1">
        <w:r w:rsidRPr="00C073CA">
          <w:rPr>
            <w:rStyle w:val="Hyperlink"/>
            <w:rFonts w:ascii="FrankRuehl" w:hAnsi="FrankRuehl"/>
            <w:rtl/>
          </w:rPr>
          <w:t>ה"ח הממשלה תשע"ח מס' 1169</w:t>
        </w:r>
      </w:hyperlink>
      <w:r w:rsidRPr="00C073CA">
        <w:rPr>
          <w:rFonts w:ascii="FrankRuehl" w:hAnsi="FrankRuehl"/>
          <w:rtl/>
        </w:rPr>
        <w:t xml:space="preserve"> עמ' 94) – תיקון מס'</w:t>
      </w:r>
      <w:r w:rsidRPr="00C073CA">
        <w:rPr>
          <w:rFonts w:ascii="FrankRuehl" w:hAnsi="FrankRuehl" w:hint="cs"/>
          <w:rtl/>
        </w:rPr>
        <w:t xml:space="preserve"> </w:t>
      </w:r>
      <w:r>
        <w:rPr>
          <w:rFonts w:ascii="FrankRuehl" w:hAnsi="FrankRuehl" w:hint="cs"/>
          <w:rtl/>
        </w:rPr>
        <w:t>69</w:t>
      </w:r>
      <w:r w:rsidRPr="00C073CA">
        <w:rPr>
          <w:rFonts w:ascii="FrankRuehl" w:hAnsi="FrankRuehl" w:hint="cs"/>
          <w:rtl/>
        </w:rPr>
        <w:t xml:space="preserve"> בסעיף </w:t>
      </w:r>
      <w:r>
        <w:rPr>
          <w:rFonts w:ascii="FrankRuehl" w:hAnsi="FrankRuehl" w:hint="cs"/>
          <w:rtl/>
        </w:rPr>
        <w:t>8</w:t>
      </w:r>
      <w:r w:rsidRPr="00C073CA">
        <w:rPr>
          <w:rFonts w:ascii="FrankRuehl" w:hAnsi="FrankRuehl" w:hint="cs"/>
          <w:rtl/>
        </w:rPr>
        <w:t xml:space="preserve"> לחוק לתיקון פקודת המשטרה (מס' 34), תשע"ח-2018.</w:t>
      </w:r>
    </w:p>
    <w:bookmarkStart w:id="0" w:name="_Hlk509905916"/>
    <w:p w:rsidR="00F17E28" w:rsidRPr="004F24E9" w:rsidRDefault="00F17E28" w:rsidP="009C20A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https://www.nevo.co.il/law_word/law14/law-2712.pdf</w:instrText>
      </w:r>
      <w:r>
        <w:rPr>
          <w:rFonts w:ascii="FrankRuehl" w:hAnsi="FrankRuehl"/>
          <w:rtl/>
        </w:rPr>
        <w:instrText xml:space="preserve">" </w:instrText>
      </w:r>
      <w:r w:rsidRPr="009C20A0">
        <w:rPr>
          <w:rFonts w:ascii="FrankRuehl" w:hAnsi="FrankRuehl"/>
        </w:rPr>
      </w:r>
      <w:r>
        <w:rPr>
          <w:rFonts w:ascii="FrankRuehl" w:hAnsi="FrankRuehl"/>
          <w:rtl/>
        </w:rPr>
        <w:fldChar w:fldCharType="separate"/>
      </w:r>
      <w:r w:rsidRPr="009C20A0">
        <w:rPr>
          <w:rStyle w:val="Hyperlink"/>
          <w:rFonts w:ascii="FrankRuehl" w:hAnsi="FrankRuehl"/>
          <w:rtl/>
        </w:rPr>
        <w:t>ס"ח תשע"ח מס' 2712</w:t>
      </w:r>
      <w:r>
        <w:rPr>
          <w:rFonts w:ascii="FrankRuehl" w:hAnsi="FrankRuehl"/>
          <w:rtl/>
        </w:rPr>
        <w:fldChar w:fldCharType="end"/>
      </w:r>
      <w:r w:rsidRPr="00340E7E">
        <w:rPr>
          <w:rFonts w:ascii="FrankRuehl" w:hAnsi="FrankRuehl"/>
          <w:rtl/>
        </w:rPr>
        <w:t xml:space="preserve"> מיום 22.3.2018 עמ' </w:t>
      </w:r>
      <w:r>
        <w:rPr>
          <w:rFonts w:ascii="FrankRuehl" w:hAnsi="FrankRuehl" w:hint="cs"/>
          <w:rtl/>
        </w:rPr>
        <w:t>489</w:t>
      </w:r>
      <w:r w:rsidRPr="00340E7E">
        <w:rPr>
          <w:rFonts w:ascii="FrankRuehl" w:hAnsi="FrankRuehl"/>
          <w:rtl/>
        </w:rPr>
        <w:t xml:space="preserve"> (</w:t>
      </w:r>
      <w:hyperlink r:id="rId225" w:history="1">
        <w:r w:rsidRPr="00340E7E">
          <w:rPr>
            <w:rStyle w:val="Hyperlink"/>
            <w:rFonts w:ascii="FrankRuehl" w:hAnsi="FrankRuehl"/>
            <w:rtl/>
          </w:rPr>
          <w:t>ה"ח הממשלה תשע"ח מס' 1196</w:t>
        </w:r>
      </w:hyperlink>
      <w:r w:rsidRPr="00340E7E">
        <w:rPr>
          <w:rFonts w:ascii="FrankRuehl" w:hAnsi="FrankRuehl"/>
          <w:rtl/>
        </w:rPr>
        <w:t xml:space="preserve"> עמ' 420) – תיקון מס' </w:t>
      </w:r>
      <w:r>
        <w:rPr>
          <w:rFonts w:ascii="FrankRuehl" w:hAnsi="FrankRuehl" w:hint="cs"/>
          <w:rtl/>
        </w:rPr>
        <w:t>70</w:t>
      </w:r>
      <w:r w:rsidRPr="00340E7E">
        <w:rPr>
          <w:rFonts w:ascii="FrankRuehl" w:hAnsi="FrankRuehl"/>
          <w:rtl/>
        </w:rPr>
        <w:t xml:space="preserve"> בסעיף </w:t>
      </w:r>
      <w:r>
        <w:rPr>
          <w:rFonts w:ascii="FrankRuehl" w:hAnsi="FrankRuehl" w:hint="cs"/>
          <w:rtl/>
        </w:rPr>
        <w:t>12</w:t>
      </w:r>
      <w:r w:rsidRPr="00340E7E">
        <w:rPr>
          <w:rFonts w:ascii="FrankRuehl" w:hAnsi="FrankRuehl"/>
          <w:rtl/>
        </w:rPr>
        <w:t xml:space="preserve"> לחוק התכנית הכלכלית (תיקוני חקיקה ליישום המדיניות הכלכלית לשנת התקציב 2019), תשע"ח-2018;</w:t>
      </w:r>
      <w:r>
        <w:rPr>
          <w:rFonts w:ascii="FrankRuehl" w:hAnsi="FrankRuehl" w:hint="cs"/>
          <w:rtl/>
        </w:rPr>
        <w:t xml:space="preserve"> תחילתו חודש מיום פרסומו.</w:t>
      </w:r>
    </w:p>
    <w:bookmarkStart w:id="1" w:name="_Hlk509911693"/>
    <w:p w:rsidR="00F17E28" w:rsidRDefault="00F17E28" w:rsidP="009C20A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https://www.nevo.co.il/law_word/law14/law-2712.pdf</w:instrText>
      </w:r>
      <w:r>
        <w:rPr>
          <w:rFonts w:ascii="FrankRuehl" w:hAnsi="FrankRuehl"/>
          <w:rtl/>
        </w:rPr>
        <w:instrText xml:space="preserve">" </w:instrText>
      </w:r>
      <w:r w:rsidRPr="009C20A0">
        <w:rPr>
          <w:rFonts w:ascii="FrankRuehl" w:hAnsi="FrankRuehl"/>
        </w:rPr>
      </w:r>
      <w:r>
        <w:rPr>
          <w:rFonts w:ascii="FrankRuehl" w:hAnsi="FrankRuehl"/>
          <w:rtl/>
        </w:rPr>
        <w:fldChar w:fldCharType="separate"/>
      </w:r>
      <w:r w:rsidRPr="009C20A0">
        <w:rPr>
          <w:rStyle w:val="Hyperlink"/>
          <w:rFonts w:ascii="FrankRuehl" w:hAnsi="FrankRuehl"/>
          <w:rtl/>
        </w:rPr>
        <w:t>ס"ח תשע"ח מס' 2712</w:t>
      </w:r>
      <w:r>
        <w:rPr>
          <w:rFonts w:ascii="FrankRuehl" w:hAnsi="FrankRuehl"/>
          <w:rtl/>
        </w:rPr>
        <w:fldChar w:fldCharType="end"/>
      </w:r>
      <w:r w:rsidRPr="00340E7E">
        <w:rPr>
          <w:rFonts w:ascii="FrankRuehl" w:hAnsi="FrankRuehl"/>
          <w:rtl/>
        </w:rPr>
        <w:t xml:space="preserve"> מיום 22.3.2018 עמ' </w:t>
      </w:r>
      <w:r>
        <w:rPr>
          <w:rFonts w:ascii="FrankRuehl" w:hAnsi="FrankRuehl" w:hint="cs"/>
          <w:rtl/>
        </w:rPr>
        <w:t>492</w:t>
      </w:r>
      <w:r w:rsidRPr="00340E7E">
        <w:rPr>
          <w:rFonts w:ascii="FrankRuehl" w:hAnsi="FrankRuehl"/>
          <w:rtl/>
        </w:rPr>
        <w:t xml:space="preserve"> (</w:t>
      </w:r>
      <w:hyperlink r:id="rId226" w:history="1">
        <w:r w:rsidRPr="00340E7E">
          <w:rPr>
            <w:rStyle w:val="Hyperlink"/>
            <w:rFonts w:ascii="FrankRuehl" w:hAnsi="FrankRuehl"/>
            <w:rtl/>
          </w:rPr>
          <w:t>ה"ח הממשלה תשע"ח מס' 1196</w:t>
        </w:r>
      </w:hyperlink>
      <w:r w:rsidRPr="00340E7E">
        <w:rPr>
          <w:rFonts w:ascii="FrankRuehl" w:hAnsi="FrankRuehl"/>
          <w:rtl/>
        </w:rPr>
        <w:t xml:space="preserve"> עמ' 420) – תיקון מס' </w:t>
      </w:r>
      <w:r>
        <w:rPr>
          <w:rFonts w:ascii="FrankRuehl" w:hAnsi="FrankRuehl" w:hint="cs"/>
          <w:rtl/>
        </w:rPr>
        <w:t>71</w:t>
      </w:r>
      <w:r w:rsidRPr="00340E7E">
        <w:rPr>
          <w:rFonts w:ascii="FrankRuehl" w:hAnsi="FrankRuehl"/>
          <w:rtl/>
        </w:rPr>
        <w:t xml:space="preserve"> בסעיף </w:t>
      </w:r>
      <w:r>
        <w:rPr>
          <w:rFonts w:ascii="FrankRuehl" w:hAnsi="FrankRuehl" w:hint="cs"/>
          <w:rtl/>
        </w:rPr>
        <w:t>16</w:t>
      </w:r>
      <w:r w:rsidRPr="00340E7E">
        <w:rPr>
          <w:rFonts w:ascii="FrankRuehl" w:hAnsi="FrankRuehl"/>
          <w:rtl/>
        </w:rPr>
        <w:t xml:space="preserve"> לחוק התכנית הכלכלית (תיקוני חקיקה ליישום המדיניות הכלכלית לשנת התקציב 2019), תשע"ח-2018</w:t>
      </w:r>
      <w:bookmarkEnd w:id="0"/>
      <w:r>
        <w:rPr>
          <w:rFonts w:ascii="FrankRuehl" w:hAnsi="FrankRuehl" w:hint="cs"/>
          <w:rtl/>
        </w:rPr>
        <w:t>.</w:t>
      </w:r>
      <w:bookmarkEnd w:id="1"/>
    </w:p>
    <w:p w:rsidR="00F17E28" w:rsidRDefault="00F17E28" w:rsidP="008472F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7" w:history="1">
        <w:r w:rsidRPr="008472F4">
          <w:rPr>
            <w:rStyle w:val="Hyperlink"/>
            <w:rFonts w:hint="cs"/>
            <w:rtl/>
          </w:rPr>
          <w:t>ק"ת תשע"ח מס' 8005</w:t>
        </w:r>
      </w:hyperlink>
      <w:r>
        <w:rPr>
          <w:rFonts w:hint="cs"/>
          <w:rtl/>
        </w:rPr>
        <w:t xml:space="preserve"> מיום 22.5.2018 עמ' 1987 </w:t>
      </w:r>
      <w:r>
        <w:rPr>
          <w:rtl/>
        </w:rPr>
        <w:t>–</w:t>
      </w:r>
      <w:r>
        <w:rPr>
          <w:rFonts w:hint="cs"/>
          <w:rtl/>
        </w:rPr>
        <w:t xml:space="preserve"> צו תשע"ח-2018.</w:t>
      </w:r>
    </w:p>
    <w:p w:rsidR="00F17E28" w:rsidRDefault="00F17E28" w:rsidP="00B2477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8" w:history="1">
        <w:r w:rsidRPr="00B2477A">
          <w:rPr>
            <w:rStyle w:val="Hyperlink"/>
            <w:rFonts w:hint="cs"/>
            <w:rtl/>
          </w:rPr>
          <w:t>ס"ח תשע"ח מס' 2719</w:t>
        </w:r>
      </w:hyperlink>
      <w:r>
        <w:rPr>
          <w:rFonts w:hint="cs"/>
          <w:rtl/>
        </w:rPr>
        <w:t xml:space="preserve"> מיום 23.5.2018 עמ' 670 (</w:t>
      </w:r>
      <w:hyperlink r:id="rId229" w:history="1">
        <w:r w:rsidRPr="00331C04">
          <w:rPr>
            <w:rStyle w:val="Hyperlink"/>
            <w:rFonts w:hint="cs"/>
            <w:rtl/>
          </w:rPr>
          <w:t>ה"ח הכנסת תשע"ז מס' 731</w:t>
        </w:r>
      </w:hyperlink>
      <w:r>
        <w:rPr>
          <w:rFonts w:hint="cs"/>
          <w:rtl/>
        </w:rPr>
        <w:t xml:space="preserve"> עמ' 280) </w:t>
      </w:r>
      <w:r>
        <w:rPr>
          <w:rtl/>
        </w:rPr>
        <w:t>–</w:t>
      </w:r>
      <w:r>
        <w:rPr>
          <w:rFonts w:hint="cs"/>
          <w:rtl/>
        </w:rPr>
        <w:t xml:space="preserve"> תיקון מס' 72.</w:t>
      </w:r>
    </w:p>
    <w:p w:rsidR="00F17E28" w:rsidRDefault="00F17E28" w:rsidP="002B65E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0" w:history="1">
        <w:r w:rsidRPr="002B65EB">
          <w:rPr>
            <w:rStyle w:val="Hyperlink"/>
            <w:rFonts w:ascii="FrankRuehl" w:hAnsi="FrankRuehl"/>
            <w:rtl/>
          </w:rPr>
          <w:t>ס"ח תשע"ט מס' 2781</w:t>
        </w:r>
      </w:hyperlink>
      <w:r w:rsidRPr="00CC39A1">
        <w:rPr>
          <w:rFonts w:ascii="FrankRuehl" w:hAnsi="FrankRuehl"/>
          <w:rtl/>
        </w:rPr>
        <w:t xml:space="preserve"> מיום 10.1.2019 עמ' 250 (</w:t>
      </w:r>
      <w:hyperlink r:id="rId231" w:history="1">
        <w:r w:rsidRPr="00CC39A1">
          <w:rPr>
            <w:rStyle w:val="Hyperlink"/>
            <w:rFonts w:ascii="FrankRuehl" w:hAnsi="FrankRuehl"/>
            <w:rtl/>
          </w:rPr>
          <w:t>ה"ח הממשלה תשע"ח מס' 1221</w:t>
        </w:r>
      </w:hyperlink>
      <w:r w:rsidRPr="00CC39A1">
        <w:rPr>
          <w:rFonts w:ascii="FrankRuehl" w:hAnsi="FrankRuehl"/>
          <w:rtl/>
        </w:rPr>
        <w:t xml:space="preserve"> עמ' 890) – תיקון מס' </w:t>
      </w:r>
      <w:r>
        <w:rPr>
          <w:rFonts w:ascii="FrankRuehl" w:hAnsi="FrankRuehl" w:hint="cs"/>
          <w:rtl/>
        </w:rPr>
        <w:t>73</w:t>
      </w:r>
      <w:r w:rsidRPr="00CC39A1">
        <w:rPr>
          <w:rFonts w:ascii="FrankRuehl" w:hAnsi="FrankRuehl"/>
          <w:rtl/>
        </w:rPr>
        <w:t xml:space="preserve"> בסעיף 3</w:t>
      </w:r>
      <w:r>
        <w:rPr>
          <w:rFonts w:ascii="FrankRuehl" w:hAnsi="FrankRuehl" w:hint="cs"/>
          <w:rtl/>
        </w:rPr>
        <w:t>3</w:t>
      </w:r>
      <w:r w:rsidRPr="00CC39A1">
        <w:rPr>
          <w:rFonts w:ascii="FrankRuehl" w:hAnsi="FrankRuehl"/>
          <w:rtl/>
        </w:rPr>
        <w:t xml:space="preserve"> לחוק ההגבלים העסקיים (תיקון מס' 21), תשע"ט-2019.</w:t>
      </w:r>
    </w:p>
    <w:p w:rsidR="00F17E28" w:rsidRDefault="00F17E28" w:rsidP="00671F1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2" w:history="1">
        <w:r w:rsidRPr="00671F12">
          <w:rPr>
            <w:rStyle w:val="Hyperlink"/>
            <w:rFonts w:ascii="FrankRuehl" w:hAnsi="FrankRuehl" w:hint="cs"/>
            <w:rtl/>
          </w:rPr>
          <w:t>י"פ תשע"ט מס' 8082</w:t>
        </w:r>
      </w:hyperlink>
      <w:r>
        <w:rPr>
          <w:rFonts w:ascii="FrankRuehl" w:hAnsi="FrankRuehl" w:hint="cs"/>
          <w:rtl/>
        </w:rPr>
        <w:t xml:space="preserve"> מיום 16.1.2019 עמ' 6385 </w:t>
      </w:r>
      <w:r>
        <w:rPr>
          <w:rFonts w:ascii="FrankRuehl" w:hAnsi="FrankRuehl"/>
          <w:rtl/>
        </w:rPr>
        <w:t>–</w:t>
      </w:r>
      <w:r>
        <w:rPr>
          <w:rFonts w:ascii="FrankRuehl" w:hAnsi="FrankRuehl" w:hint="cs"/>
          <w:rtl/>
        </w:rPr>
        <w:t xml:space="preserve"> הודעה תשע"ט-2019; תחילתה ביום 1.1.2019.</w:t>
      </w:r>
    </w:p>
    <w:p w:rsidR="00F17E28" w:rsidRDefault="00F17E28" w:rsidP="00F8082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3" w:history="1">
        <w:r w:rsidRPr="00F8082B">
          <w:rPr>
            <w:rStyle w:val="Hyperlink"/>
            <w:rFonts w:ascii="FrankRuehl" w:hAnsi="FrankRuehl" w:hint="cs"/>
            <w:rtl/>
          </w:rPr>
          <w:t>י"פ תש"ף מס' 8610</w:t>
        </w:r>
      </w:hyperlink>
      <w:r>
        <w:rPr>
          <w:rFonts w:ascii="FrankRuehl" w:hAnsi="FrankRuehl" w:hint="cs"/>
          <w:rtl/>
        </w:rPr>
        <w:t xml:space="preserve"> מיום 30.12.2019 עמ' 2631 </w:t>
      </w:r>
      <w:r>
        <w:rPr>
          <w:rFonts w:ascii="FrankRuehl" w:hAnsi="FrankRuehl"/>
          <w:rtl/>
        </w:rPr>
        <w:t>–</w:t>
      </w:r>
      <w:r>
        <w:rPr>
          <w:rFonts w:ascii="FrankRuehl" w:hAnsi="FrankRuehl" w:hint="cs"/>
          <w:rtl/>
        </w:rPr>
        <w:t xml:space="preserve"> הודעה תש"ף-2019; תחילתה ביום 1.1.2020.</w:t>
      </w:r>
    </w:p>
    <w:p w:rsidR="0074162D" w:rsidRDefault="0074162D" w:rsidP="0074162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4" w:history="1">
        <w:r w:rsidR="00F17E28" w:rsidRPr="0074162D">
          <w:rPr>
            <w:rStyle w:val="Hyperlink"/>
            <w:rFonts w:ascii="FrankRuehl" w:hAnsi="FrankRuehl" w:hint="cs"/>
            <w:rtl/>
          </w:rPr>
          <w:t>ס"ח תשפ"א מס' 2883</w:t>
        </w:r>
      </w:hyperlink>
      <w:r w:rsidR="00F17E28">
        <w:rPr>
          <w:rFonts w:ascii="FrankRuehl" w:hAnsi="FrankRuehl" w:hint="cs"/>
          <w:rtl/>
        </w:rPr>
        <w:t xml:space="preserve"> מיום 24.12.2020 עמ' 212 (</w:t>
      </w:r>
      <w:hyperlink r:id="rId235" w:history="1">
        <w:r w:rsidR="00F17E28" w:rsidRPr="00820B96">
          <w:rPr>
            <w:rStyle w:val="Hyperlink"/>
            <w:rFonts w:ascii="FrankRuehl" w:hAnsi="FrankRuehl" w:hint="cs"/>
            <w:rtl/>
          </w:rPr>
          <w:t>ה"ח הממשלה תשפ"א מס' 1378</w:t>
        </w:r>
      </w:hyperlink>
      <w:r w:rsidR="00F17E28">
        <w:rPr>
          <w:rFonts w:ascii="FrankRuehl" w:hAnsi="FrankRuehl" w:hint="cs"/>
          <w:rtl/>
        </w:rPr>
        <w:t xml:space="preserve"> עמ' 104) </w:t>
      </w:r>
      <w:r w:rsidR="00F17E28">
        <w:rPr>
          <w:rFonts w:ascii="FrankRuehl" w:hAnsi="FrankRuehl"/>
          <w:rtl/>
        </w:rPr>
        <w:t>–</w:t>
      </w:r>
      <w:r w:rsidR="00F17E28">
        <w:rPr>
          <w:rFonts w:ascii="FrankRuehl" w:hAnsi="FrankRuehl" w:hint="cs"/>
          <w:rtl/>
        </w:rPr>
        <w:t xml:space="preserve"> תיקון מס' 74; תחילתו ביום 1.1.2021.</w:t>
      </w:r>
    </w:p>
    <w:p w:rsidR="0074162D" w:rsidRDefault="0074162D" w:rsidP="0074162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6" w:history="1">
        <w:r w:rsidR="008E16CC" w:rsidRPr="0074162D">
          <w:rPr>
            <w:rStyle w:val="Hyperlink"/>
            <w:rFonts w:ascii="FrankRuehl" w:hAnsi="FrankRuehl" w:hint="cs"/>
            <w:rtl/>
          </w:rPr>
          <w:t>י"פ תשפ"א מס' 9323</w:t>
        </w:r>
      </w:hyperlink>
      <w:r w:rsidR="008E16CC">
        <w:rPr>
          <w:rFonts w:ascii="FrankRuehl" w:hAnsi="FrankRuehl" w:hint="cs"/>
          <w:rtl/>
        </w:rPr>
        <w:t xml:space="preserve"> מיום 24.12.2020 עמ' 2486 </w:t>
      </w:r>
      <w:r w:rsidR="008E16CC">
        <w:rPr>
          <w:rFonts w:ascii="FrankRuehl" w:hAnsi="FrankRuehl"/>
          <w:rtl/>
        </w:rPr>
        <w:t>–</w:t>
      </w:r>
      <w:r w:rsidR="008E16CC">
        <w:rPr>
          <w:rFonts w:ascii="FrankRuehl" w:hAnsi="FrankRuehl" w:hint="cs"/>
          <w:rtl/>
        </w:rPr>
        <w:t xml:space="preserve"> הודעה תשפ"א-2020; תחילתה ביום 1.1.2021.</w:t>
      </w:r>
    </w:p>
    <w:p w:rsidR="00292D52" w:rsidRDefault="00292D52" w:rsidP="00292D5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7" w:history="1">
        <w:r w:rsidR="002509FA" w:rsidRPr="00292D52">
          <w:rPr>
            <w:rStyle w:val="Hyperlink"/>
            <w:rFonts w:ascii="FrankRuehl" w:hAnsi="FrankRuehl"/>
            <w:rtl/>
          </w:rPr>
          <w:t>ס"ח תשפ"ב מס' 2933</w:t>
        </w:r>
      </w:hyperlink>
      <w:r w:rsidR="002509FA" w:rsidRPr="001C12F1">
        <w:rPr>
          <w:rFonts w:ascii="FrankRuehl" w:hAnsi="FrankRuehl"/>
          <w:rtl/>
        </w:rPr>
        <w:t xml:space="preserve"> מיום 18.11.2021 עמ' </w:t>
      </w:r>
      <w:r w:rsidR="002509FA">
        <w:rPr>
          <w:rFonts w:ascii="FrankRuehl" w:hAnsi="FrankRuehl" w:hint="cs"/>
          <w:rtl/>
        </w:rPr>
        <w:t>158</w:t>
      </w:r>
      <w:r w:rsidR="002509FA" w:rsidRPr="001C12F1">
        <w:rPr>
          <w:rFonts w:ascii="FrankRuehl" w:hAnsi="FrankRuehl"/>
          <w:rtl/>
        </w:rPr>
        <w:t xml:space="preserve"> (</w:t>
      </w:r>
      <w:hyperlink r:id="rId238" w:history="1">
        <w:r w:rsidR="002509FA" w:rsidRPr="001C12F1">
          <w:rPr>
            <w:rStyle w:val="Hyperlink"/>
            <w:rFonts w:ascii="FrankRuehl" w:hAnsi="FrankRuehl"/>
            <w:rtl/>
          </w:rPr>
          <w:t>ה"ח הממשלה תשפ"א מס' 1443</w:t>
        </w:r>
      </w:hyperlink>
      <w:r w:rsidR="002509FA" w:rsidRPr="001C12F1">
        <w:rPr>
          <w:rFonts w:ascii="FrankRuehl" w:hAnsi="FrankRuehl"/>
          <w:rtl/>
        </w:rPr>
        <w:t xml:space="preserve"> עמ' 840) – תיקון מס' </w:t>
      </w:r>
      <w:r w:rsidR="002509FA">
        <w:rPr>
          <w:rFonts w:ascii="FrankRuehl" w:hAnsi="FrankRuehl" w:hint="cs"/>
          <w:rtl/>
        </w:rPr>
        <w:t>75</w:t>
      </w:r>
      <w:r w:rsidR="002509FA" w:rsidRPr="001C12F1">
        <w:rPr>
          <w:rFonts w:ascii="FrankRuehl" w:hAnsi="FrankRuehl"/>
          <w:rtl/>
        </w:rPr>
        <w:t xml:space="preserve"> בסעיף </w:t>
      </w:r>
      <w:r w:rsidR="002509FA">
        <w:rPr>
          <w:rFonts w:ascii="FrankRuehl" w:hAnsi="FrankRuehl" w:hint="cs"/>
          <w:rtl/>
        </w:rPr>
        <w:t>20</w:t>
      </w:r>
      <w:r w:rsidR="002509FA" w:rsidRPr="001C12F1">
        <w:rPr>
          <w:rFonts w:ascii="FrankRuehl" w:hAnsi="FrankRuehl"/>
          <w:rtl/>
        </w:rPr>
        <w:t xml:space="preserve"> </w:t>
      </w:r>
      <w:bookmarkStart w:id="2" w:name="_Hlk88152987"/>
      <w:r w:rsidR="002509FA" w:rsidRPr="001C12F1">
        <w:rPr>
          <w:rFonts w:ascii="FrankRuehl" w:hAnsi="FrankRuehl"/>
          <w:rtl/>
        </w:rPr>
        <w:t>לחוק התכנית הכלכלית (תיקוני חקיקה ליישום המדיניות הכלכלית לשנות התקציב 2021 ו-2022</w:t>
      </w:r>
      <w:bookmarkEnd w:id="2"/>
      <w:r w:rsidR="002509FA" w:rsidRPr="001C12F1">
        <w:rPr>
          <w:rFonts w:ascii="FrankRuehl" w:hAnsi="FrankRuehl"/>
          <w:rtl/>
        </w:rPr>
        <w:t xml:space="preserve">), תשפ"ב-2021; </w:t>
      </w:r>
      <w:r w:rsidR="002509FA">
        <w:rPr>
          <w:rFonts w:ascii="FrankRuehl" w:hAnsi="FrankRuehl" w:hint="cs"/>
          <w:rtl/>
        </w:rPr>
        <w:t>תחילתו ביום 1.1.2022.</w:t>
      </w:r>
    </w:p>
    <w:p w:rsidR="00A972FD" w:rsidRDefault="00A972FD" w:rsidP="00A972F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9" w:history="1">
        <w:r w:rsidR="00652537" w:rsidRPr="00A972FD">
          <w:rPr>
            <w:rStyle w:val="Hyperlink"/>
            <w:rFonts w:ascii="FrankRuehl" w:hAnsi="FrankRuehl" w:hint="cs"/>
            <w:rtl/>
          </w:rPr>
          <w:t>י"פ תשפ"ב מס' 10097</w:t>
        </w:r>
      </w:hyperlink>
      <w:r w:rsidR="00652537">
        <w:rPr>
          <w:rFonts w:ascii="FrankRuehl" w:hAnsi="FrankRuehl" w:hint="cs"/>
          <w:rtl/>
        </w:rPr>
        <w:t xml:space="preserve"> מיום 29.12.2021 עמ' 2477 </w:t>
      </w:r>
      <w:r w:rsidR="00652537">
        <w:rPr>
          <w:rFonts w:ascii="FrankRuehl" w:hAnsi="FrankRuehl"/>
          <w:rtl/>
        </w:rPr>
        <w:t>–</w:t>
      </w:r>
      <w:r w:rsidR="00652537">
        <w:rPr>
          <w:rFonts w:ascii="FrankRuehl" w:hAnsi="FrankRuehl" w:hint="cs"/>
          <w:rtl/>
        </w:rPr>
        <w:t xml:space="preserve"> הודעה תשפ"ב-2021; תחילתה ביום 1.1.2022.</w:t>
      </w:r>
    </w:p>
    <w:bookmarkStart w:id="3" w:name="_Hlk107987898"/>
    <w:p w:rsidR="00B53B17" w:rsidRDefault="00B53B17" w:rsidP="00B53B1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http://www.nevo.co.il/Law_word/law14/LAW-2985.pdf</w:instrText>
      </w:r>
      <w:r>
        <w:rPr>
          <w:rFonts w:ascii="FrankRuehl" w:hAnsi="FrankRuehl"/>
          <w:rtl/>
        </w:rPr>
        <w:instrText xml:space="preserve">" </w:instrText>
      </w:r>
      <w:r w:rsidR="004603E3" w:rsidRPr="00B53B17">
        <w:rPr>
          <w:rFonts w:ascii="FrankRuehl" w:hAnsi="FrankRuehl"/>
        </w:rPr>
      </w:r>
      <w:r>
        <w:rPr>
          <w:rFonts w:ascii="FrankRuehl" w:hAnsi="FrankRuehl"/>
          <w:rtl/>
        </w:rPr>
        <w:fldChar w:fldCharType="separate"/>
      </w:r>
      <w:r w:rsidR="00F52F7B" w:rsidRPr="00B53B17">
        <w:rPr>
          <w:rStyle w:val="Hyperlink"/>
          <w:rFonts w:ascii="FrankRuehl" w:hAnsi="FrankRuehl" w:hint="cs"/>
          <w:rtl/>
        </w:rPr>
        <w:t>ס"ח תשפ"ב מס' 2985</w:t>
      </w:r>
      <w:r>
        <w:rPr>
          <w:rFonts w:ascii="FrankRuehl" w:hAnsi="FrankRuehl"/>
          <w:rtl/>
        </w:rPr>
        <w:fldChar w:fldCharType="end"/>
      </w:r>
      <w:r w:rsidR="00F52F7B">
        <w:rPr>
          <w:rFonts w:ascii="FrankRuehl" w:hAnsi="FrankRuehl" w:hint="cs"/>
          <w:rtl/>
        </w:rPr>
        <w:t xml:space="preserve"> מיום 4.7.2022 עמ' 934 (</w:t>
      </w:r>
      <w:hyperlink r:id="rId240" w:history="1">
        <w:r w:rsidR="00F52F7B" w:rsidRPr="00F52F7B">
          <w:rPr>
            <w:rStyle w:val="Hyperlink"/>
            <w:rFonts w:ascii="FrankRuehl" w:hAnsi="FrankRuehl" w:hint="cs"/>
            <w:rtl/>
          </w:rPr>
          <w:t>ה"ח הממשלה תשפ"א מס' 1404</w:t>
        </w:r>
      </w:hyperlink>
      <w:r w:rsidR="00F52F7B">
        <w:rPr>
          <w:rFonts w:ascii="FrankRuehl" w:hAnsi="FrankRuehl" w:hint="cs"/>
          <w:rtl/>
        </w:rPr>
        <w:t xml:space="preserve"> עמ' 394) </w:t>
      </w:r>
      <w:r w:rsidR="00F52F7B">
        <w:rPr>
          <w:rFonts w:ascii="FrankRuehl" w:hAnsi="FrankRuehl"/>
          <w:rtl/>
        </w:rPr>
        <w:t>–</w:t>
      </w:r>
      <w:r w:rsidR="00F52F7B">
        <w:rPr>
          <w:rFonts w:ascii="FrankRuehl" w:hAnsi="FrankRuehl" w:hint="cs"/>
          <w:rtl/>
        </w:rPr>
        <w:t xml:space="preserve"> תיקון מס' 76; ר' סעיף 120 לענין תחילה.</w:t>
      </w:r>
      <w:bookmarkEnd w:id="3"/>
    </w:p>
    <w:p w:rsidR="00784DA8" w:rsidRPr="002B65EB" w:rsidRDefault="00784DA8" w:rsidP="00784DA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41" w:history="1">
        <w:r w:rsidR="007F2462" w:rsidRPr="00784DA8">
          <w:rPr>
            <w:rStyle w:val="Hyperlink"/>
            <w:rFonts w:ascii="FrankRuehl" w:hAnsi="FrankRuehl" w:hint="cs"/>
            <w:rtl/>
          </w:rPr>
          <w:t>י"פ תשפ"ג מס' 11008</w:t>
        </w:r>
      </w:hyperlink>
      <w:r w:rsidR="007F2462">
        <w:rPr>
          <w:rFonts w:ascii="FrankRuehl" w:hAnsi="FrankRuehl" w:hint="cs"/>
          <w:rtl/>
        </w:rPr>
        <w:t xml:space="preserve"> מיום 28.12.2022 עמ' 2468 </w:t>
      </w:r>
      <w:r w:rsidR="007F2462">
        <w:rPr>
          <w:rFonts w:ascii="FrankRuehl" w:hAnsi="FrankRuehl"/>
          <w:rtl/>
        </w:rPr>
        <w:t>–</w:t>
      </w:r>
      <w:r w:rsidR="007F2462">
        <w:rPr>
          <w:rFonts w:ascii="FrankRuehl" w:hAnsi="FrankRuehl" w:hint="cs"/>
          <w:rtl/>
        </w:rPr>
        <w:t xml:space="preserve"> הודעה תשפ"ג-2022; תחילתה ביום 1.1.2023.</w:t>
      </w:r>
    </w:p>
  </w:footnote>
  <w:footnote w:id="2">
    <w:p w:rsidR="00454B11" w:rsidRDefault="00454B11" w:rsidP="00454B11">
      <w:pPr>
        <w:pStyle w:val="a6"/>
        <w:spacing w:before="72" w:line="240" w:lineRule="auto"/>
        <w:ind w:right="1134"/>
        <w:rPr>
          <w:rFonts w:hint="cs"/>
          <w:rtl/>
        </w:rPr>
      </w:pPr>
      <w:r>
        <w:rPr>
          <w:rStyle w:val="a7"/>
        </w:rPr>
        <w:footnoteRef/>
      </w:r>
      <w:r w:rsidRPr="00C0085A">
        <w:rPr>
          <w:rFonts w:cs="FrankRuehl"/>
          <w:sz w:val="22"/>
          <w:szCs w:val="22"/>
          <w:rtl/>
        </w:rPr>
        <w:t xml:space="preserve"> </w:t>
      </w:r>
      <w:r w:rsidRPr="00C0085A">
        <w:rPr>
          <w:rFonts w:cs="FrankRuehl" w:hint="cs"/>
          <w:sz w:val="22"/>
          <w:szCs w:val="22"/>
          <w:rtl/>
        </w:rPr>
        <w:t xml:space="preserve">ר' האצלת חלק מסמכויות השר למנהל הכללי במשרד התקשורת: </w:t>
      </w:r>
      <w:hyperlink r:id="rId242" w:history="1">
        <w:r w:rsidRPr="00C0085A">
          <w:rPr>
            <w:rStyle w:val="Hyperlink"/>
            <w:rFonts w:cs="FrankRuehl" w:hint="cs"/>
            <w:sz w:val="22"/>
            <w:szCs w:val="22"/>
            <w:rtl/>
          </w:rPr>
          <w:t>י"פ תשע"ד מס' 6800</w:t>
        </w:r>
      </w:hyperlink>
      <w:r w:rsidRPr="00C0085A">
        <w:rPr>
          <w:rFonts w:cs="FrankRuehl" w:hint="cs"/>
          <w:sz w:val="22"/>
          <w:szCs w:val="22"/>
          <w:rtl/>
        </w:rPr>
        <w:t xml:space="preserve"> מיום 12.5.2014 עמ' 5465.</w:t>
      </w:r>
    </w:p>
  </w:footnote>
  <w:footnote w:id="3">
    <w:p w:rsidR="00F17E28" w:rsidRDefault="00F17E28" w:rsidP="00E1374F">
      <w:pPr>
        <w:pStyle w:val="a6"/>
        <w:spacing w:before="72" w:line="240" w:lineRule="auto"/>
        <w:ind w:right="1134"/>
        <w:rPr>
          <w:rFonts w:hint="cs"/>
          <w:rtl/>
        </w:rPr>
      </w:pPr>
      <w:r>
        <w:rPr>
          <w:rStyle w:val="a7"/>
        </w:rPr>
        <w:footnoteRef/>
      </w:r>
      <w:r w:rsidRPr="00E1374F">
        <w:rPr>
          <w:rFonts w:ascii="FrankRuehl" w:hAnsi="FrankRuehl" w:cs="FrankRuehl"/>
          <w:sz w:val="22"/>
          <w:szCs w:val="22"/>
          <w:rtl/>
        </w:rPr>
        <w:t xml:space="preserve"> ר' אצילת סמכויות: </w:t>
      </w:r>
      <w:hyperlink r:id="rId243" w:history="1">
        <w:r w:rsidRPr="00E1374F">
          <w:rPr>
            <w:rStyle w:val="Hyperlink"/>
            <w:rFonts w:ascii="FrankRuehl" w:hAnsi="FrankRuehl" w:cs="FrankRuehl" w:hint="cs"/>
            <w:sz w:val="22"/>
            <w:szCs w:val="22"/>
            <w:rtl/>
          </w:rPr>
          <w:t>י"פ תשע"ח מס' 7667</w:t>
        </w:r>
      </w:hyperlink>
      <w:r w:rsidRPr="00E1374F">
        <w:rPr>
          <w:rFonts w:ascii="FrankRuehl" w:hAnsi="FrankRuehl" w:cs="FrankRuehl"/>
          <w:sz w:val="22"/>
          <w:szCs w:val="22"/>
          <w:rtl/>
        </w:rPr>
        <w:t xml:space="preserve"> מיום 8.1.2018 עמ' 4010.</w:t>
      </w:r>
    </w:p>
  </w:footnote>
  <w:footnote w:id="4">
    <w:p w:rsidR="00F17E28" w:rsidRDefault="00F17E28" w:rsidP="00E1374F">
      <w:pPr>
        <w:pStyle w:val="a6"/>
        <w:spacing w:before="72" w:line="240" w:lineRule="auto"/>
        <w:ind w:right="1134"/>
        <w:rPr>
          <w:rFonts w:hint="cs"/>
        </w:rPr>
      </w:pPr>
      <w:r>
        <w:rPr>
          <w:rStyle w:val="a7"/>
        </w:rPr>
        <w:footnoteRef/>
      </w:r>
      <w:r>
        <w:rPr>
          <w:rtl/>
        </w:rPr>
        <w:t xml:space="preserve"> </w:t>
      </w:r>
      <w:r w:rsidRPr="00E1374F">
        <w:rPr>
          <w:rFonts w:ascii="FrankRuehl" w:hAnsi="FrankRuehl" w:cs="FrankRuehl"/>
          <w:sz w:val="22"/>
          <w:szCs w:val="22"/>
          <w:rtl/>
        </w:rPr>
        <w:t xml:space="preserve">ר' אצילת סמכויות: </w:t>
      </w:r>
      <w:hyperlink r:id="rId244" w:history="1">
        <w:r w:rsidRPr="00E1374F">
          <w:rPr>
            <w:rStyle w:val="Hyperlink"/>
            <w:rFonts w:ascii="FrankRuehl" w:hAnsi="FrankRuehl" w:cs="FrankRuehl" w:hint="cs"/>
            <w:sz w:val="22"/>
            <w:szCs w:val="22"/>
            <w:rtl/>
          </w:rPr>
          <w:t>י"פ תשע"ח מס' 7667</w:t>
        </w:r>
      </w:hyperlink>
      <w:r w:rsidRPr="00E1374F">
        <w:rPr>
          <w:rFonts w:ascii="FrankRuehl" w:hAnsi="FrankRuehl" w:cs="FrankRuehl"/>
          <w:sz w:val="22"/>
          <w:szCs w:val="22"/>
          <w:rtl/>
        </w:rPr>
        <w:t xml:space="preserve"> מיום 8.1.2018 עמ' 4010.</w:t>
      </w:r>
    </w:p>
  </w:footnote>
  <w:footnote w:id="5">
    <w:p w:rsidR="00F17E28" w:rsidRDefault="00F17E28" w:rsidP="00EA110D">
      <w:pPr>
        <w:pStyle w:val="a6"/>
        <w:spacing w:before="72" w:line="240" w:lineRule="auto"/>
        <w:ind w:right="1134"/>
        <w:rPr>
          <w:rFonts w:hint="cs"/>
        </w:rPr>
      </w:pPr>
      <w:r>
        <w:rPr>
          <w:rStyle w:val="a7"/>
        </w:rPr>
        <w:footnoteRef/>
      </w:r>
      <w:r w:rsidRPr="00EA110D">
        <w:rPr>
          <w:rFonts w:cs="FrankRuehl"/>
          <w:sz w:val="22"/>
          <w:szCs w:val="22"/>
          <w:rtl/>
        </w:rPr>
        <w:t xml:space="preserve"> </w:t>
      </w:r>
      <w:r w:rsidRPr="00EA110D">
        <w:rPr>
          <w:rFonts w:cs="FrankRuehl" w:hint="cs"/>
          <w:sz w:val="22"/>
          <w:szCs w:val="22"/>
          <w:rtl/>
        </w:rPr>
        <w:t xml:space="preserve">הסמכת המנהל הכללי של משרד התקשורת: </w:t>
      </w:r>
      <w:hyperlink r:id="rId245" w:history="1">
        <w:r w:rsidRPr="00EA110D">
          <w:rPr>
            <w:rStyle w:val="Hyperlink"/>
            <w:rFonts w:cs="FrankRuehl" w:hint="cs"/>
            <w:sz w:val="22"/>
            <w:szCs w:val="22"/>
            <w:rtl/>
          </w:rPr>
          <w:t>י"פ תשע"ה מס' 7078</w:t>
        </w:r>
      </w:hyperlink>
      <w:r w:rsidRPr="00EA110D">
        <w:rPr>
          <w:rFonts w:cs="FrankRuehl" w:hint="cs"/>
          <w:sz w:val="22"/>
          <w:szCs w:val="22"/>
          <w:rtl/>
        </w:rPr>
        <w:t xml:space="preserve"> מיום 20.7.2015 עמ' 7453.</w:t>
      </w:r>
    </w:p>
  </w:footnote>
  <w:footnote w:id="6">
    <w:p w:rsidR="00F17E28" w:rsidRDefault="00F17E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footnoteRef/>
      </w:r>
      <w:r>
        <w:rPr>
          <w:rFonts w:hint="cs"/>
          <w:sz w:val="20"/>
          <w:rtl/>
        </w:rPr>
        <w:t xml:space="preserve"> האיסור להפעיל זכות לקבל דיבידנד יחול לגבי העברה או רכישה של שליטה, השפעה ניכרת או אמצעי שליטה בנותן השירות החיוני, שנעשתה לאחר תחילת תיקון מס' 28.</w:t>
      </w:r>
    </w:p>
  </w:footnote>
  <w:footnote w:id="7">
    <w:p w:rsidR="00F17E28" w:rsidRDefault="00F17E28" w:rsidP="00E1374F">
      <w:pPr>
        <w:pStyle w:val="a6"/>
        <w:spacing w:before="72" w:line="240" w:lineRule="auto"/>
        <w:ind w:right="1134"/>
        <w:rPr>
          <w:rFonts w:hint="cs"/>
          <w:rtl/>
        </w:rPr>
      </w:pPr>
      <w:r>
        <w:rPr>
          <w:rStyle w:val="a7"/>
        </w:rPr>
        <w:footnoteRef/>
      </w:r>
      <w:r>
        <w:rPr>
          <w:rtl/>
        </w:rPr>
        <w:t xml:space="preserve"> </w:t>
      </w:r>
      <w:r w:rsidRPr="00E1374F">
        <w:rPr>
          <w:rFonts w:ascii="FrankRuehl" w:hAnsi="FrankRuehl" w:cs="FrankRuehl"/>
          <w:sz w:val="22"/>
          <w:szCs w:val="22"/>
          <w:rtl/>
        </w:rPr>
        <w:t xml:space="preserve">ר' אצילת סמכויות: </w:t>
      </w:r>
      <w:hyperlink r:id="rId246" w:history="1">
        <w:r w:rsidRPr="00E1374F">
          <w:rPr>
            <w:rStyle w:val="Hyperlink"/>
            <w:rFonts w:ascii="FrankRuehl" w:hAnsi="FrankRuehl" w:cs="FrankRuehl" w:hint="cs"/>
            <w:sz w:val="22"/>
            <w:szCs w:val="22"/>
            <w:rtl/>
          </w:rPr>
          <w:t>י"פ תשע"ח מס' 7667</w:t>
        </w:r>
      </w:hyperlink>
      <w:r w:rsidRPr="00E1374F">
        <w:rPr>
          <w:rFonts w:ascii="FrankRuehl" w:hAnsi="FrankRuehl" w:cs="FrankRuehl"/>
          <w:sz w:val="22"/>
          <w:szCs w:val="22"/>
          <w:rtl/>
        </w:rPr>
        <w:t xml:space="preserve"> מיום 8.1.2018 עמ' 4010.</w:t>
      </w:r>
    </w:p>
  </w:footnote>
  <w:footnote w:id="8">
    <w:p w:rsidR="00F17E28" w:rsidRDefault="00F17E28">
      <w:pPr>
        <w:pStyle w:val="a6"/>
        <w:spacing w:before="72" w:line="240" w:lineRule="auto"/>
        <w:ind w:right="1134"/>
        <w:rPr>
          <w:rFonts w:hint="cs"/>
          <w:rtl/>
        </w:rPr>
      </w:pPr>
      <w:r>
        <w:rPr>
          <w:rStyle w:val="a7"/>
        </w:rPr>
        <w:footnoteRef/>
      </w:r>
      <w:r>
        <w:rPr>
          <w:rFonts w:hint="cs"/>
          <w:rtl/>
        </w:rPr>
        <w:t xml:space="preserve"> </w:t>
      </w:r>
      <w:r>
        <w:rPr>
          <w:rFonts w:cs="FrankRuehl" w:hint="cs"/>
          <w:noProof/>
          <w:szCs w:val="22"/>
          <w:rtl/>
        </w:rPr>
        <w:t xml:space="preserve">ר' אצילת סמכויות </w:t>
      </w:r>
      <w:hyperlink r:id="rId247" w:history="1">
        <w:r>
          <w:rPr>
            <w:rStyle w:val="Hyperlink"/>
            <w:rFonts w:cs="FrankRuehl" w:hint="cs"/>
            <w:noProof/>
            <w:szCs w:val="22"/>
            <w:rtl/>
          </w:rPr>
          <w:t>י"פ תשס"ז מס' 5612</w:t>
        </w:r>
      </w:hyperlink>
      <w:r>
        <w:rPr>
          <w:rFonts w:cs="FrankRuehl" w:hint="cs"/>
          <w:noProof/>
          <w:szCs w:val="22"/>
          <w:rtl/>
        </w:rPr>
        <w:t xml:space="preserve"> מיום 1.1.2007 עמ' 1120.</w:t>
      </w:r>
    </w:p>
  </w:footnote>
  <w:footnote w:id="9">
    <w:p w:rsidR="00F17E28" w:rsidRDefault="00F17E28" w:rsidP="00E1374F">
      <w:pPr>
        <w:pStyle w:val="a6"/>
        <w:spacing w:before="72" w:line="240" w:lineRule="auto"/>
        <w:ind w:right="1134"/>
        <w:rPr>
          <w:rFonts w:hint="cs"/>
          <w:rtl/>
        </w:rPr>
      </w:pPr>
      <w:r>
        <w:rPr>
          <w:rStyle w:val="a7"/>
        </w:rPr>
        <w:footnoteRef/>
      </w:r>
      <w:r>
        <w:rPr>
          <w:rtl/>
        </w:rPr>
        <w:t xml:space="preserve"> </w:t>
      </w:r>
      <w:r w:rsidRPr="00E1374F">
        <w:rPr>
          <w:rFonts w:ascii="FrankRuehl" w:hAnsi="FrankRuehl" w:cs="FrankRuehl"/>
          <w:sz w:val="22"/>
          <w:szCs w:val="22"/>
          <w:rtl/>
        </w:rPr>
        <w:t xml:space="preserve">ר' </w:t>
      </w:r>
      <w:r w:rsidRPr="00E1374F">
        <w:rPr>
          <w:rFonts w:cs="FrankRuehl"/>
          <w:noProof/>
          <w:szCs w:val="22"/>
          <w:rtl/>
        </w:rPr>
        <w:t>אצילת</w:t>
      </w:r>
      <w:r w:rsidRPr="00E1374F">
        <w:rPr>
          <w:rFonts w:ascii="FrankRuehl" w:hAnsi="FrankRuehl" w:cs="FrankRuehl"/>
          <w:sz w:val="22"/>
          <w:szCs w:val="22"/>
          <w:rtl/>
        </w:rPr>
        <w:t xml:space="preserve"> סמכויות: </w:t>
      </w:r>
      <w:hyperlink r:id="rId248" w:history="1">
        <w:r w:rsidRPr="00E1374F">
          <w:rPr>
            <w:rStyle w:val="Hyperlink"/>
            <w:rFonts w:ascii="FrankRuehl" w:hAnsi="FrankRuehl" w:cs="FrankRuehl" w:hint="cs"/>
            <w:sz w:val="22"/>
            <w:szCs w:val="22"/>
            <w:rtl/>
          </w:rPr>
          <w:t>י"פ תשע"ח מס' 7667</w:t>
        </w:r>
      </w:hyperlink>
      <w:r w:rsidRPr="00E1374F">
        <w:rPr>
          <w:rFonts w:ascii="FrankRuehl" w:hAnsi="FrankRuehl" w:cs="FrankRuehl"/>
          <w:sz w:val="22"/>
          <w:szCs w:val="22"/>
          <w:rtl/>
        </w:rPr>
        <w:t xml:space="preserve"> מיום 8.1.2018 עמ' 4010.</w:t>
      </w:r>
    </w:p>
  </w:footnote>
  <w:footnote w:id="10">
    <w:p w:rsidR="00F17E28" w:rsidRDefault="00F17E28" w:rsidP="00E1374F">
      <w:pPr>
        <w:pStyle w:val="a6"/>
        <w:spacing w:before="72" w:line="240" w:lineRule="auto"/>
        <w:ind w:right="1134"/>
        <w:rPr>
          <w:rFonts w:hint="cs"/>
          <w:rtl/>
        </w:rPr>
      </w:pPr>
      <w:r>
        <w:rPr>
          <w:rStyle w:val="a7"/>
        </w:rPr>
        <w:footnoteRef/>
      </w:r>
      <w:r>
        <w:rPr>
          <w:rtl/>
        </w:rPr>
        <w:t xml:space="preserve"> </w:t>
      </w:r>
      <w:r w:rsidRPr="00E1374F">
        <w:rPr>
          <w:rFonts w:ascii="FrankRuehl" w:hAnsi="FrankRuehl" w:cs="FrankRuehl"/>
          <w:sz w:val="22"/>
          <w:szCs w:val="22"/>
          <w:rtl/>
        </w:rPr>
        <w:t xml:space="preserve">ר' אצילת סמכויות: </w:t>
      </w:r>
      <w:hyperlink r:id="rId249" w:history="1">
        <w:r w:rsidRPr="00E1374F">
          <w:rPr>
            <w:rStyle w:val="Hyperlink"/>
            <w:rFonts w:ascii="FrankRuehl" w:hAnsi="FrankRuehl" w:cs="FrankRuehl" w:hint="cs"/>
            <w:sz w:val="22"/>
            <w:szCs w:val="22"/>
            <w:rtl/>
          </w:rPr>
          <w:t>י"פ תשע"ח מס' 7667</w:t>
        </w:r>
      </w:hyperlink>
      <w:r w:rsidRPr="00E1374F">
        <w:rPr>
          <w:rFonts w:ascii="FrankRuehl" w:hAnsi="FrankRuehl" w:cs="FrankRuehl"/>
          <w:sz w:val="22"/>
          <w:szCs w:val="22"/>
          <w:rtl/>
        </w:rPr>
        <w:t xml:space="preserve"> מיום 8.1.2018 עמ' 4010.</w:t>
      </w:r>
    </w:p>
  </w:footnote>
  <w:footnote w:id="11">
    <w:p w:rsidR="00F17E28" w:rsidRDefault="00F17E28" w:rsidP="002E1BE4">
      <w:pPr>
        <w:pStyle w:val="a6"/>
        <w:spacing w:before="72" w:line="240" w:lineRule="auto"/>
        <w:ind w:right="1134"/>
        <w:rPr>
          <w:rFonts w:hint="cs"/>
          <w:rtl/>
        </w:rPr>
      </w:pPr>
      <w:r>
        <w:rPr>
          <w:rStyle w:val="a7"/>
        </w:rPr>
        <w:footnoteRef/>
      </w:r>
      <w:r w:rsidRPr="002E1BE4">
        <w:rPr>
          <w:rFonts w:cs="FrankRuehl"/>
          <w:sz w:val="22"/>
          <w:szCs w:val="22"/>
          <w:rtl/>
        </w:rPr>
        <w:t xml:space="preserve"> </w:t>
      </w:r>
      <w:r w:rsidRPr="002E1BE4">
        <w:rPr>
          <w:rFonts w:cs="FrankRuehl" w:hint="cs"/>
          <w:sz w:val="22"/>
          <w:szCs w:val="22"/>
          <w:rtl/>
        </w:rPr>
        <w:t xml:space="preserve">הסמכות להטיל עיצום כספי בשל הפרת הוראה המפורטת בחלקים א', ב' או ה' של התוספת הואצלה לסגן המנהל הכללי לענייני פיקוח ואכיפה במשרד התקשורת: </w:t>
      </w:r>
      <w:hyperlink r:id="rId250" w:history="1">
        <w:r w:rsidRPr="002E1BE4">
          <w:rPr>
            <w:rStyle w:val="Hyperlink"/>
            <w:rFonts w:cs="FrankRuehl" w:hint="cs"/>
            <w:sz w:val="22"/>
            <w:szCs w:val="22"/>
            <w:rtl/>
          </w:rPr>
          <w:t>י"פ תשע"ג מס' 6476</w:t>
        </w:r>
      </w:hyperlink>
      <w:r w:rsidRPr="002E1BE4">
        <w:rPr>
          <w:rFonts w:cs="FrankRuehl" w:hint="cs"/>
          <w:sz w:val="22"/>
          <w:szCs w:val="22"/>
          <w:rtl/>
        </w:rPr>
        <w:t xml:space="preserve"> מיום 24.9.2012 עמ' 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7E28" w:rsidRDefault="00F17E28">
    <w:pPr>
      <w:pStyle w:val="a3"/>
      <w:spacing w:line="220" w:lineRule="exact"/>
      <w:ind w:left="0" w:right="1134"/>
      <w:jc w:val="center"/>
      <w:rPr>
        <w:rFonts w:hAnsi="FrankRuehl"/>
        <w:color w:val="000000"/>
        <w:sz w:val="28"/>
        <w:szCs w:val="28"/>
        <w:rtl/>
      </w:rPr>
    </w:pPr>
    <w:r>
      <w:rPr>
        <w:rFonts w:hAnsi="FrankRuehl"/>
        <w:color w:val="000000"/>
        <w:sz w:val="28"/>
        <w:szCs w:val="28"/>
        <w:rtl/>
      </w:rPr>
      <w:t>חוק התקשורת (בזק ושידורים), תשמ"ב- 1982</w:t>
    </w:r>
  </w:p>
  <w:p w:rsidR="00F17E28" w:rsidRDefault="00F17E2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17E28" w:rsidRDefault="00F17E2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7E28" w:rsidRDefault="00F17E28">
    <w:pPr>
      <w:pStyle w:val="a3"/>
      <w:spacing w:line="220" w:lineRule="exact"/>
      <w:ind w:left="0" w:right="1134"/>
      <w:jc w:val="center"/>
      <w:rPr>
        <w:rFonts w:hAnsi="FrankRuehl"/>
        <w:color w:val="000000"/>
        <w:sz w:val="28"/>
        <w:szCs w:val="28"/>
        <w:rtl/>
      </w:rPr>
    </w:pPr>
    <w:r>
      <w:rPr>
        <w:rFonts w:hAnsi="FrankRuehl"/>
        <w:color w:val="000000"/>
        <w:sz w:val="28"/>
        <w:szCs w:val="28"/>
        <w:rtl/>
      </w:rPr>
      <w:t>חוק התקשורת (בזק ושידורים), תשמ"ב-1982</w:t>
    </w:r>
  </w:p>
  <w:p w:rsidR="00F17E28" w:rsidRDefault="00F17E2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17E28" w:rsidRDefault="00F17E28">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A5C"/>
    <w:multiLevelType w:val="hybridMultilevel"/>
    <w:tmpl w:val="CCBCE4C4"/>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18610125"/>
    <w:multiLevelType w:val="hybridMultilevel"/>
    <w:tmpl w:val="4A5C0E20"/>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1CF81150"/>
    <w:multiLevelType w:val="hybridMultilevel"/>
    <w:tmpl w:val="D32844E2"/>
    <w:lvl w:ilvl="0" w:tplc="49F25950">
      <w:start w:val="1"/>
      <w:numFmt w:val="hebrew1"/>
      <w:lvlText w:val="(%1)"/>
      <w:lvlJc w:val="left"/>
      <w:pPr>
        <w:tabs>
          <w:tab w:val="num" w:pos="990"/>
        </w:tabs>
        <w:ind w:left="990" w:right="990" w:hanging="36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3" w15:restartNumberingAfterBreak="0">
    <w:nsid w:val="24AE5DAD"/>
    <w:multiLevelType w:val="hybridMultilevel"/>
    <w:tmpl w:val="5CA6DE86"/>
    <w:lvl w:ilvl="0" w:tplc="1A105334">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4" w15:restartNumberingAfterBreak="0">
    <w:nsid w:val="29305A41"/>
    <w:multiLevelType w:val="hybridMultilevel"/>
    <w:tmpl w:val="7196F164"/>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2F643B34"/>
    <w:multiLevelType w:val="hybridMultilevel"/>
    <w:tmpl w:val="DCA07AEE"/>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4C27299B"/>
    <w:multiLevelType w:val="hybridMultilevel"/>
    <w:tmpl w:val="88F22B9A"/>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785"/>
        </w:tabs>
        <w:ind w:left="1785" w:right="1785" w:hanging="360"/>
      </w:pPr>
    </w:lvl>
    <w:lvl w:ilvl="2" w:tplc="0409001B" w:tentative="1">
      <w:start w:val="1"/>
      <w:numFmt w:val="lowerRoman"/>
      <w:lvlText w:val="%3."/>
      <w:lvlJc w:val="right"/>
      <w:pPr>
        <w:tabs>
          <w:tab w:val="num" w:pos="2505"/>
        </w:tabs>
        <w:ind w:left="2505" w:right="2505" w:hanging="180"/>
      </w:pPr>
    </w:lvl>
    <w:lvl w:ilvl="3" w:tplc="0409000F" w:tentative="1">
      <w:start w:val="1"/>
      <w:numFmt w:val="decimal"/>
      <w:lvlText w:val="%4."/>
      <w:lvlJc w:val="left"/>
      <w:pPr>
        <w:tabs>
          <w:tab w:val="num" w:pos="3225"/>
        </w:tabs>
        <w:ind w:left="3225" w:right="3225" w:hanging="360"/>
      </w:pPr>
    </w:lvl>
    <w:lvl w:ilvl="4" w:tplc="04090019" w:tentative="1">
      <w:start w:val="1"/>
      <w:numFmt w:val="lowerLetter"/>
      <w:lvlText w:val="%5."/>
      <w:lvlJc w:val="left"/>
      <w:pPr>
        <w:tabs>
          <w:tab w:val="num" w:pos="3945"/>
        </w:tabs>
        <w:ind w:left="3945" w:right="3945" w:hanging="360"/>
      </w:pPr>
    </w:lvl>
    <w:lvl w:ilvl="5" w:tplc="0409001B" w:tentative="1">
      <w:start w:val="1"/>
      <w:numFmt w:val="lowerRoman"/>
      <w:lvlText w:val="%6."/>
      <w:lvlJc w:val="right"/>
      <w:pPr>
        <w:tabs>
          <w:tab w:val="num" w:pos="4665"/>
        </w:tabs>
        <w:ind w:left="4665" w:right="4665" w:hanging="180"/>
      </w:pPr>
    </w:lvl>
    <w:lvl w:ilvl="6" w:tplc="0409000F" w:tentative="1">
      <w:start w:val="1"/>
      <w:numFmt w:val="decimal"/>
      <w:lvlText w:val="%7."/>
      <w:lvlJc w:val="left"/>
      <w:pPr>
        <w:tabs>
          <w:tab w:val="num" w:pos="5385"/>
        </w:tabs>
        <w:ind w:left="5385" w:right="5385" w:hanging="360"/>
      </w:pPr>
    </w:lvl>
    <w:lvl w:ilvl="7" w:tplc="04090019" w:tentative="1">
      <w:start w:val="1"/>
      <w:numFmt w:val="lowerLetter"/>
      <w:lvlText w:val="%8."/>
      <w:lvlJc w:val="left"/>
      <w:pPr>
        <w:tabs>
          <w:tab w:val="num" w:pos="6105"/>
        </w:tabs>
        <w:ind w:left="6105" w:right="6105" w:hanging="360"/>
      </w:pPr>
    </w:lvl>
    <w:lvl w:ilvl="8" w:tplc="0409001B" w:tentative="1">
      <w:start w:val="1"/>
      <w:numFmt w:val="lowerRoman"/>
      <w:lvlText w:val="%9."/>
      <w:lvlJc w:val="right"/>
      <w:pPr>
        <w:tabs>
          <w:tab w:val="num" w:pos="6825"/>
        </w:tabs>
        <w:ind w:left="6825" w:right="6825" w:hanging="180"/>
      </w:pPr>
    </w:lvl>
  </w:abstractNum>
  <w:abstractNum w:abstractNumId="7" w15:restartNumberingAfterBreak="0">
    <w:nsid w:val="53675D1E"/>
    <w:multiLevelType w:val="hybridMultilevel"/>
    <w:tmpl w:val="2BAEFF70"/>
    <w:lvl w:ilvl="0" w:tplc="E264AA9E">
      <w:start w:val="2"/>
      <w:numFmt w:val="hebrew1"/>
      <w:lvlText w:val="(%1)"/>
      <w:lvlJc w:val="left"/>
      <w:pPr>
        <w:tabs>
          <w:tab w:val="num" w:pos="1017"/>
        </w:tabs>
        <w:ind w:left="1017" w:right="1017"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8" w15:restartNumberingAfterBreak="0">
    <w:nsid w:val="54981869"/>
    <w:multiLevelType w:val="hybridMultilevel"/>
    <w:tmpl w:val="311A43EA"/>
    <w:lvl w:ilvl="0" w:tplc="CC569BC0">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15:restartNumberingAfterBreak="0">
    <w:nsid w:val="60515EA3"/>
    <w:multiLevelType w:val="hybridMultilevel"/>
    <w:tmpl w:val="DB608F1C"/>
    <w:lvl w:ilvl="0" w:tplc="823E1A58">
      <w:start w:val="1"/>
      <w:numFmt w:val="decimal"/>
      <w:lvlText w:val="(%1)"/>
      <w:lvlJc w:val="left"/>
      <w:pPr>
        <w:tabs>
          <w:tab w:val="num" w:pos="1470"/>
        </w:tabs>
        <w:ind w:left="1470" w:right="1470" w:hanging="450"/>
      </w:pPr>
      <w:rPr>
        <w:rFonts w:hint="default"/>
      </w:rPr>
    </w:lvl>
    <w:lvl w:ilvl="1" w:tplc="967A7630">
      <w:start w:val="2"/>
      <w:numFmt w:val="hebrew1"/>
      <w:lvlText w:val="(%2)"/>
      <w:lvlJc w:val="left"/>
      <w:pPr>
        <w:tabs>
          <w:tab w:val="num" w:pos="2130"/>
        </w:tabs>
        <w:ind w:left="2130" w:right="2130" w:hanging="390"/>
      </w:pPr>
      <w:rPr>
        <w:rFonts w:hint="default"/>
      </w:rPr>
    </w:lvl>
    <w:lvl w:ilvl="2" w:tplc="97B0ABB2">
      <w:start w:val="5"/>
      <w:numFmt w:val="decimal"/>
      <w:lvlText w:val="%3."/>
      <w:lvlJc w:val="left"/>
      <w:pPr>
        <w:tabs>
          <w:tab w:val="num" w:pos="3000"/>
        </w:tabs>
        <w:ind w:left="3000" w:right="3000" w:hanging="360"/>
      </w:pPr>
      <w:rPr>
        <w:rFonts w:hint="default"/>
      </w:r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0" w15:restartNumberingAfterBreak="0">
    <w:nsid w:val="60804B26"/>
    <w:multiLevelType w:val="hybridMultilevel"/>
    <w:tmpl w:val="1BD4F2C8"/>
    <w:lvl w:ilvl="0" w:tplc="BDAC0DF6">
      <w:start w:val="1"/>
      <w:numFmt w:val="decimal"/>
      <w:lvlText w:val="%1."/>
      <w:lvlJc w:val="left"/>
      <w:pPr>
        <w:tabs>
          <w:tab w:val="num" w:pos="1065"/>
        </w:tabs>
        <w:ind w:left="1065" w:right="1065" w:hanging="360"/>
      </w:pPr>
      <w:rPr>
        <w:rFonts w:hint="default"/>
      </w:rPr>
    </w:lvl>
    <w:lvl w:ilvl="1" w:tplc="04090019" w:tentative="1">
      <w:start w:val="1"/>
      <w:numFmt w:val="lowerLetter"/>
      <w:lvlText w:val="%2."/>
      <w:lvlJc w:val="left"/>
      <w:pPr>
        <w:tabs>
          <w:tab w:val="num" w:pos="1785"/>
        </w:tabs>
        <w:ind w:left="1785" w:right="1785" w:hanging="360"/>
      </w:pPr>
    </w:lvl>
    <w:lvl w:ilvl="2" w:tplc="0409001B" w:tentative="1">
      <w:start w:val="1"/>
      <w:numFmt w:val="lowerRoman"/>
      <w:lvlText w:val="%3."/>
      <w:lvlJc w:val="right"/>
      <w:pPr>
        <w:tabs>
          <w:tab w:val="num" w:pos="2505"/>
        </w:tabs>
        <w:ind w:left="2505" w:right="2505" w:hanging="180"/>
      </w:pPr>
    </w:lvl>
    <w:lvl w:ilvl="3" w:tplc="0409000F" w:tentative="1">
      <w:start w:val="1"/>
      <w:numFmt w:val="decimal"/>
      <w:lvlText w:val="%4."/>
      <w:lvlJc w:val="left"/>
      <w:pPr>
        <w:tabs>
          <w:tab w:val="num" w:pos="3225"/>
        </w:tabs>
        <w:ind w:left="3225" w:right="3225" w:hanging="360"/>
      </w:pPr>
    </w:lvl>
    <w:lvl w:ilvl="4" w:tplc="04090019" w:tentative="1">
      <w:start w:val="1"/>
      <w:numFmt w:val="lowerLetter"/>
      <w:lvlText w:val="%5."/>
      <w:lvlJc w:val="left"/>
      <w:pPr>
        <w:tabs>
          <w:tab w:val="num" w:pos="3945"/>
        </w:tabs>
        <w:ind w:left="3945" w:right="3945" w:hanging="360"/>
      </w:pPr>
    </w:lvl>
    <w:lvl w:ilvl="5" w:tplc="0409001B" w:tentative="1">
      <w:start w:val="1"/>
      <w:numFmt w:val="lowerRoman"/>
      <w:lvlText w:val="%6."/>
      <w:lvlJc w:val="right"/>
      <w:pPr>
        <w:tabs>
          <w:tab w:val="num" w:pos="4665"/>
        </w:tabs>
        <w:ind w:left="4665" w:right="4665" w:hanging="180"/>
      </w:pPr>
    </w:lvl>
    <w:lvl w:ilvl="6" w:tplc="0409000F" w:tentative="1">
      <w:start w:val="1"/>
      <w:numFmt w:val="decimal"/>
      <w:lvlText w:val="%7."/>
      <w:lvlJc w:val="left"/>
      <w:pPr>
        <w:tabs>
          <w:tab w:val="num" w:pos="5385"/>
        </w:tabs>
        <w:ind w:left="5385" w:right="5385" w:hanging="360"/>
      </w:pPr>
    </w:lvl>
    <w:lvl w:ilvl="7" w:tplc="04090019" w:tentative="1">
      <w:start w:val="1"/>
      <w:numFmt w:val="lowerLetter"/>
      <w:lvlText w:val="%8."/>
      <w:lvlJc w:val="left"/>
      <w:pPr>
        <w:tabs>
          <w:tab w:val="num" w:pos="6105"/>
        </w:tabs>
        <w:ind w:left="6105" w:right="6105" w:hanging="360"/>
      </w:pPr>
    </w:lvl>
    <w:lvl w:ilvl="8" w:tplc="0409001B" w:tentative="1">
      <w:start w:val="1"/>
      <w:numFmt w:val="lowerRoman"/>
      <w:lvlText w:val="%9."/>
      <w:lvlJc w:val="right"/>
      <w:pPr>
        <w:tabs>
          <w:tab w:val="num" w:pos="6825"/>
        </w:tabs>
        <w:ind w:left="6825" w:right="6825" w:hanging="180"/>
      </w:pPr>
    </w:lvl>
  </w:abstractNum>
  <w:abstractNum w:abstractNumId="11" w15:restartNumberingAfterBreak="0">
    <w:nsid w:val="63AB71DF"/>
    <w:multiLevelType w:val="hybridMultilevel"/>
    <w:tmpl w:val="26F00A5C"/>
    <w:lvl w:ilvl="0" w:tplc="B83450EC">
      <w:start w:val="1"/>
      <w:numFmt w:val="decimal"/>
      <w:lvlText w:val="(%1)"/>
      <w:lvlJc w:val="left"/>
      <w:pPr>
        <w:tabs>
          <w:tab w:val="num" w:pos="1470"/>
        </w:tabs>
        <w:ind w:left="1470" w:right="1470" w:hanging="450"/>
      </w:pPr>
      <w:rPr>
        <w:rFonts w:hint="default"/>
      </w:rPr>
    </w:lvl>
    <w:lvl w:ilvl="1" w:tplc="B11C2D80">
      <w:start w:val="4"/>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2" w15:restartNumberingAfterBreak="0">
    <w:nsid w:val="6C792279"/>
    <w:multiLevelType w:val="hybridMultilevel"/>
    <w:tmpl w:val="DDF0E3BC"/>
    <w:lvl w:ilvl="0" w:tplc="B83450EC">
      <w:start w:val="1"/>
      <w:numFmt w:val="decimal"/>
      <w:lvlText w:val="(%1)"/>
      <w:lvlJc w:val="left"/>
      <w:pPr>
        <w:tabs>
          <w:tab w:val="num" w:pos="1470"/>
        </w:tabs>
        <w:ind w:left="1470" w:right="1470" w:hanging="450"/>
      </w:pPr>
      <w:rPr>
        <w:rFonts w:hint="default"/>
      </w:rPr>
    </w:lvl>
    <w:lvl w:ilvl="1" w:tplc="04090019" w:tentative="1">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3" w15:restartNumberingAfterBreak="0">
    <w:nsid w:val="6E713538"/>
    <w:multiLevelType w:val="hybridMultilevel"/>
    <w:tmpl w:val="67768A40"/>
    <w:lvl w:ilvl="0" w:tplc="6A98DC8C">
      <w:start w:val="2"/>
      <w:numFmt w:val="hebrew1"/>
      <w:lvlText w:val="(%1)"/>
      <w:lvlJc w:val="left"/>
      <w:pPr>
        <w:tabs>
          <w:tab w:val="num" w:pos="1017"/>
        </w:tabs>
        <w:ind w:left="1017" w:right="1017" w:hanging="360"/>
      </w:pPr>
      <w:rPr>
        <w:rFonts w:hint="default"/>
      </w:rPr>
    </w:lvl>
    <w:lvl w:ilvl="1" w:tplc="04090019" w:tentative="1">
      <w:start w:val="1"/>
      <w:numFmt w:val="lowerLetter"/>
      <w:lvlText w:val="%2."/>
      <w:lvlJc w:val="left"/>
      <w:pPr>
        <w:tabs>
          <w:tab w:val="num" w:pos="1737"/>
        </w:tabs>
        <w:ind w:left="1737" w:right="1737" w:hanging="360"/>
      </w:pPr>
    </w:lvl>
    <w:lvl w:ilvl="2" w:tplc="0409001B" w:tentative="1">
      <w:start w:val="1"/>
      <w:numFmt w:val="lowerRoman"/>
      <w:lvlText w:val="%3."/>
      <w:lvlJc w:val="right"/>
      <w:pPr>
        <w:tabs>
          <w:tab w:val="num" w:pos="2457"/>
        </w:tabs>
        <w:ind w:left="2457" w:right="2457" w:hanging="180"/>
      </w:pPr>
    </w:lvl>
    <w:lvl w:ilvl="3" w:tplc="0409000F" w:tentative="1">
      <w:start w:val="1"/>
      <w:numFmt w:val="decimal"/>
      <w:lvlText w:val="%4."/>
      <w:lvlJc w:val="left"/>
      <w:pPr>
        <w:tabs>
          <w:tab w:val="num" w:pos="3177"/>
        </w:tabs>
        <w:ind w:left="3177" w:right="3177" w:hanging="360"/>
      </w:pPr>
    </w:lvl>
    <w:lvl w:ilvl="4" w:tplc="04090019" w:tentative="1">
      <w:start w:val="1"/>
      <w:numFmt w:val="lowerLetter"/>
      <w:lvlText w:val="%5."/>
      <w:lvlJc w:val="left"/>
      <w:pPr>
        <w:tabs>
          <w:tab w:val="num" w:pos="3897"/>
        </w:tabs>
        <w:ind w:left="3897" w:right="3897" w:hanging="360"/>
      </w:pPr>
    </w:lvl>
    <w:lvl w:ilvl="5" w:tplc="0409001B" w:tentative="1">
      <w:start w:val="1"/>
      <w:numFmt w:val="lowerRoman"/>
      <w:lvlText w:val="%6."/>
      <w:lvlJc w:val="right"/>
      <w:pPr>
        <w:tabs>
          <w:tab w:val="num" w:pos="4617"/>
        </w:tabs>
        <w:ind w:left="4617" w:right="4617" w:hanging="180"/>
      </w:pPr>
    </w:lvl>
    <w:lvl w:ilvl="6" w:tplc="0409000F" w:tentative="1">
      <w:start w:val="1"/>
      <w:numFmt w:val="decimal"/>
      <w:lvlText w:val="%7."/>
      <w:lvlJc w:val="left"/>
      <w:pPr>
        <w:tabs>
          <w:tab w:val="num" w:pos="5337"/>
        </w:tabs>
        <w:ind w:left="5337" w:right="5337" w:hanging="360"/>
      </w:pPr>
    </w:lvl>
    <w:lvl w:ilvl="7" w:tplc="04090019" w:tentative="1">
      <w:start w:val="1"/>
      <w:numFmt w:val="lowerLetter"/>
      <w:lvlText w:val="%8."/>
      <w:lvlJc w:val="left"/>
      <w:pPr>
        <w:tabs>
          <w:tab w:val="num" w:pos="6057"/>
        </w:tabs>
        <w:ind w:left="6057" w:right="6057" w:hanging="360"/>
      </w:pPr>
    </w:lvl>
    <w:lvl w:ilvl="8" w:tplc="0409001B" w:tentative="1">
      <w:start w:val="1"/>
      <w:numFmt w:val="lowerRoman"/>
      <w:lvlText w:val="%9."/>
      <w:lvlJc w:val="right"/>
      <w:pPr>
        <w:tabs>
          <w:tab w:val="num" w:pos="6777"/>
        </w:tabs>
        <w:ind w:left="6777" w:right="6777" w:hanging="180"/>
      </w:pPr>
    </w:lvl>
  </w:abstractNum>
  <w:abstractNum w:abstractNumId="14" w15:restartNumberingAfterBreak="0">
    <w:nsid w:val="74AA7097"/>
    <w:multiLevelType w:val="hybridMultilevel"/>
    <w:tmpl w:val="0D7CCCD8"/>
    <w:lvl w:ilvl="0" w:tplc="E3F248B8">
      <w:start w:val="1"/>
      <w:numFmt w:val="decimal"/>
      <w:lvlText w:val="(%1)"/>
      <w:lvlJc w:val="left"/>
      <w:pPr>
        <w:tabs>
          <w:tab w:val="num" w:pos="1470"/>
        </w:tabs>
        <w:ind w:left="1470" w:right="1470" w:hanging="450"/>
      </w:pPr>
      <w:rPr>
        <w:rFonts w:hint="default"/>
      </w:rPr>
    </w:lvl>
    <w:lvl w:ilvl="1" w:tplc="04090019" w:tentative="1">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5" w15:restartNumberingAfterBreak="0">
    <w:nsid w:val="7F036379"/>
    <w:multiLevelType w:val="hybridMultilevel"/>
    <w:tmpl w:val="E5CEA166"/>
    <w:lvl w:ilvl="0" w:tplc="E264AA9E">
      <w:start w:val="2"/>
      <w:numFmt w:val="hebrew1"/>
      <w:lvlText w:val="(%1)"/>
      <w:lvlJc w:val="left"/>
      <w:pPr>
        <w:tabs>
          <w:tab w:val="num" w:pos="1017"/>
        </w:tabs>
        <w:ind w:left="1017" w:right="1017" w:hanging="360"/>
      </w:pPr>
      <w:rPr>
        <w:rFonts w:hint="default"/>
      </w:rPr>
    </w:lvl>
    <w:lvl w:ilvl="1" w:tplc="04090019" w:tentative="1">
      <w:start w:val="1"/>
      <w:numFmt w:val="lowerLetter"/>
      <w:lvlText w:val="%2."/>
      <w:lvlJc w:val="left"/>
      <w:pPr>
        <w:tabs>
          <w:tab w:val="num" w:pos="1737"/>
        </w:tabs>
        <w:ind w:left="1737" w:right="1737" w:hanging="360"/>
      </w:pPr>
    </w:lvl>
    <w:lvl w:ilvl="2" w:tplc="0409001B" w:tentative="1">
      <w:start w:val="1"/>
      <w:numFmt w:val="lowerRoman"/>
      <w:lvlText w:val="%3."/>
      <w:lvlJc w:val="right"/>
      <w:pPr>
        <w:tabs>
          <w:tab w:val="num" w:pos="2457"/>
        </w:tabs>
        <w:ind w:left="2457" w:right="2457" w:hanging="180"/>
      </w:pPr>
    </w:lvl>
    <w:lvl w:ilvl="3" w:tplc="0409000F" w:tentative="1">
      <w:start w:val="1"/>
      <w:numFmt w:val="decimal"/>
      <w:lvlText w:val="%4."/>
      <w:lvlJc w:val="left"/>
      <w:pPr>
        <w:tabs>
          <w:tab w:val="num" w:pos="3177"/>
        </w:tabs>
        <w:ind w:left="3177" w:right="3177" w:hanging="360"/>
      </w:pPr>
    </w:lvl>
    <w:lvl w:ilvl="4" w:tplc="04090019" w:tentative="1">
      <w:start w:val="1"/>
      <w:numFmt w:val="lowerLetter"/>
      <w:lvlText w:val="%5."/>
      <w:lvlJc w:val="left"/>
      <w:pPr>
        <w:tabs>
          <w:tab w:val="num" w:pos="3897"/>
        </w:tabs>
        <w:ind w:left="3897" w:right="3897" w:hanging="360"/>
      </w:pPr>
    </w:lvl>
    <w:lvl w:ilvl="5" w:tplc="0409001B" w:tentative="1">
      <w:start w:val="1"/>
      <w:numFmt w:val="lowerRoman"/>
      <w:lvlText w:val="%6."/>
      <w:lvlJc w:val="right"/>
      <w:pPr>
        <w:tabs>
          <w:tab w:val="num" w:pos="4617"/>
        </w:tabs>
        <w:ind w:left="4617" w:right="4617" w:hanging="180"/>
      </w:pPr>
    </w:lvl>
    <w:lvl w:ilvl="6" w:tplc="0409000F" w:tentative="1">
      <w:start w:val="1"/>
      <w:numFmt w:val="decimal"/>
      <w:lvlText w:val="%7."/>
      <w:lvlJc w:val="left"/>
      <w:pPr>
        <w:tabs>
          <w:tab w:val="num" w:pos="5337"/>
        </w:tabs>
        <w:ind w:left="5337" w:right="5337" w:hanging="360"/>
      </w:pPr>
    </w:lvl>
    <w:lvl w:ilvl="7" w:tplc="04090019" w:tentative="1">
      <w:start w:val="1"/>
      <w:numFmt w:val="lowerLetter"/>
      <w:lvlText w:val="%8."/>
      <w:lvlJc w:val="left"/>
      <w:pPr>
        <w:tabs>
          <w:tab w:val="num" w:pos="6057"/>
        </w:tabs>
        <w:ind w:left="6057" w:right="6057" w:hanging="360"/>
      </w:pPr>
    </w:lvl>
    <w:lvl w:ilvl="8" w:tplc="0409001B" w:tentative="1">
      <w:start w:val="1"/>
      <w:numFmt w:val="lowerRoman"/>
      <w:lvlText w:val="%9."/>
      <w:lvlJc w:val="right"/>
      <w:pPr>
        <w:tabs>
          <w:tab w:val="num" w:pos="6777"/>
        </w:tabs>
        <w:ind w:left="6777" w:right="6777" w:hanging="180"/>
      </w:pPr>
    </w:lvl>
  </w:abstractNum>
  <w:num w:numId="1" w16cid:durableId="544677046">
    <w:abstractNumId w:val="10"/>
  </w:num>
  <w:num w:numId="2" w16cid:durableId="677390417">
    <w:abstractNumId w:val="6"/>
  </w:num>
  <w:num w:numId="3" w16cid:durableId="1992053147">
    <w:abstractNumId w:val="3"/>
  </w:num>
  <w:num w:numId="4" w16cid:durableId="1869754583">
    <w:abstractNumId w:val="9"/>
  </w:num>
  <w:num w:numId="5" w16cid:durableId="1856068744">
    <w:abstractNumId w:val="13"/>
  </w:num>
  <w:num w:numId="6" w16cid:durableId="619649850">
    <w:abstractNumId w:val="14"/>
  </w:num>
  <w:num w:numId="7" w16cid:durableId="791439664">
    <w:abstractNumId w:val="12"/>
  </w:num>
  <w:num w:numId="8" w16cid:durableId="559246355">
    <w:abstractNumId w:val="15"/>
  </w:num>
  <w:num w:numId="9" w16cid:durableId="1500078077">
    <w:abstractNumId w:val="5"/>
  </w:num>
  <w:num w:numId="10" w16cid:durableId="1127579424">
    <w:abstractNumId w:val="0"/>
  </w:num>
  <w:num w:numId="11" w16cid:durableId="1169560489">
    <w:abstractNumId w:val="2"/>
  </w:num>
  <w:num w:numId="12" w16cid:durableId="1697075994">
    <w:abstractNumId w:val="11"/>
  </w:num>
  <w:num w:numId="13" w16cid:durableId="1242644319">
    <w:abstractNumId w:val="7"/>
  </w:num>
  <w:num w:numId="14" w16cid:durableId="1943416295">
    <w:abstractNumId w:val="8"/>
  </w:num>
  <w:num w:numId="15" w16cid:durableId="674769934">
    <w:abstractNumId w:val="4"/>
  </w:num>
  <w:num w:numId="16" w16cid:durableId="109343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16F"/>
    <w:rsid w:val="00000E1F"/>
    <w:rsid w:val="00001CA7"/>
    <w:rsid w:val="00003B62"/>
    <w:rsid w:val="00005346"/>
    <w:rsid w:val="00007FE6"/>
    <w:rsid w:val="000148FB"/>
    <w:rsid w:val="00014EE9"/>
    <w:rsid w:val="00016873"/>
    <w:rsid w:val="00017929"/>
    <w:rsid w:val="00026013"/>
    <w:rsid w:val="000272A8"/>
    <w:rsid w:val="00027C90"/>
    <w:rsid w:val="00030927"/>
    <w:rsid w:val="0003293E"/>
    <w:rsid w:val="00032B5E"/>
    <w:rsid w:val="000332B0"/>
    <w:rsid w:val="0003373C"/>
    <w:rsid w:val="000370CD"/>
    <w:rsid w:val="00037B94"/>
    <w:rsid w:val="000448C8"/>
    <w:rsid w:val="00046600"/>
    <w:rsid w:val="000466E1"/>
    <w:rsid w:val="0005192A"/>
    <w:rsid w:val="00052CE6"/>
    <w:rsid w:val="00060F16"/>
    <w:rsid w:val="00063507"/>
    <w:rsid w:val="00063B19"/>
    <w:rsid w:val="0006579C"/>
    <w:rsid w:val="000701A5"/>
    <w:rsid w:val="00070F39"/>
    <w:rsid w:val="0007208B"/>
    <w:rsid w:val="0008049C"/>
    <w:rsid w:val="00081CC3"/>
    <w:rsid w:val="00082B79"/>
    <w:rsid w:val="0008432D"/>
    <w:rsid w:val="00084E0A"/>
    <w:rsid w:val="00085426"/>
    <w:rsid w:val="000879E9"/>
    <w:rsid w:val="000919EB"/>
    <w:rsid w:val="000A0B66"/>
    <w:rsid w:val="000A30C2"/>
    <w:rsid w:val="000A6996"/>
    <w:rsid w:val="000A7365"/>
    <w:rsid w:val="000B133F"/>
    <w:rsid w:val="000B36E0"/>
    <w:rsid w:val="000C1C77"/>
    <w:rsid w:val="000C2C1B"/>
    <w:rsid w:val="000C7C12"/>
    <w:rsid w:val="000D2871"/>
    <w:rsid w:val="000D5191"/>
    <w:rsid w:val="000D5F3C"/>
    <w:rsid w:val="000E06C9"/>
    <w:rsid w:val="000E2492"/>
    <w:rsid w:val="000E2EFA"/>
    <w:rsid w:val="000E4B01"/>
    <w:rsid w:val="000E51AE"/>
    <w:rsid w:val="000E575D"/>
    <w:rsid w:val="000E6308"/>
    <w:rsid w:val="000F2F2A"/>
    <w:rsid w:val="000F4A80"/>
    <w:rsid w:val="000F7327"/>
    <w:rsid w:val="0010341D"/>
    <w:rsid w:val="00103AD7"/>
    <w:rsid w:val="00106B98"/>
    <w:rsid w:val="00107310"/>
    <w:rsid w:val="001075B1"/>
    <w:rsid w:val="0011025B"/>
    <w:rsid w:val="0011376C"/>
    <w:rsid w:val="001140FB"/>
    <w:rsid w:val="00114CA3"/>
    <w:rsid w:val="00120F95"/>
    <w:rsid w:val="00121E5D"/>
    <w:rsid w:val="0012298F"/>
    <w:rsid w:val="00123110"/>
    <w:rsid w:val="00123111"/>
    <w:rsid w:val="00126792"/>
    <w:rsid w:val="00133D46"/>
    <w:rsid w:val="001346B5"/>
    <w:rsid w:val="00145CC6"/>
    <w:rsid w:val="001504EA"/>
    <w:rsid w:val="00153F5A"/>
    <w:rsid w:val="001542AC"/>
    <w:rsid w:val="00154632"/>
    <w:rsid w:val="001555D8"/>
    <w:rsid w:val="00157FCD"/>
    <w:rsid w:val="0016269F"/>
    <w:rsid w:val="0016754A"/>
    <w:rsid w:val="00170D73"/>
    <w:rsid w:val="00172F33"/>
    <w:rsid w:val="00172FFF"/>
    <w:rsid w:val="0017490D"/>
    <w:rsid w:val="00180BF6"/>
    <w:rsid w:val="00186F9C"/>
    <w:rsid w:val="00193AD6"/>
    <w:rsid w:val="00194323"/>
    <w:rsid w:val="00195267"/>
    <w:rsid w:val="00196D51"/>
    <w:rsid w:val="0019734A"/>
    <w:rsid w:val="001A016F"/>
    <w:rsid w:val="001A6E19"/>
    <w:rsid w:val="001B0CA1"/>
    <w:rsid w:val="001B1AB0"/>
    <w:rsid w:val="001B3941"/>
    <w:rsid w:val="001B58D8"/>
    <w:rsid w:val="001B5CFB"/>
    <w:rsid w:val="001C24D7"/>
    <w:rsid w:val="001C563D"/>
    <w:rsid w:val="001C6B1F"/>
    <w:rsid w:val="001C7AA8"/>
    <w:rsid w:val="001C7FBA"/>
    <w:rsid w:val="001D4986"/>
    <w:rsid w:val="001D49EC"/>
    <w:rsid w:val="001D606A"/>
    <w:rsid w:val="001E0CBC"/>
    <w:rsid w:val="001E1E24"/>
    <w:rsid w:val="001E1F5B"/>
    <w:rsid w:val="001E5515"/>
    <w:rsid w:val="001E68B3"/>
    <w:rsid w:val="001E7691"/>
    <w:rsid w:val="001F0967"/>
    <w:rsid w:val="001F11D9"/>
    <w:rsid w:val="001F76AF"/>
    <w:rsid w:val="0020552B"/>
    <w:rsid w:val="002107B2"/>
    <w:rsid w:val="00212A97"/>
    <w:rsid w:val="0021732A"/>
    <w:rsid w:val="002216A3"/>
    <w:rsid w:val="002222BE"/>
    <w:rsid w:val="00230018"/>
    <w:rsid w:val="00231651"/>
    <w:rsid w:val="002320D7"/>
    <w:rsid w:val="002342A1"/>
    <w:rsid w:val="00236E7E"/>
    <w:rsid w:val="002377F4"/>
    <w:rsid w:val="002416D8"/>
    <w:rsid w:val="00241750"/>
    <w:rsid w:val="0024184E"/>
    <w:rsid w:val="00242632"/>
    <w:rsid w:val="002439E9"/>
    <w:rsid w:val="002509FA"/>
    <w:rsid w:val="00251EBC"/>
    <w:rsid w:val="002538B3"/>
    <w:rsid w:val="00253F7B"/>
    <w:rsid w:val="00253FAB"/>
    <w:rsid w:val="00256105"/>
    <w:rsid w:val="0026312B"/>
    <w:rsid w:val="002667D0"/>
    <w:rsid w:val="00266ECF"/>
    <w:rsid w:val="00267C06"/>
    <w:rsid w:val="00270835"/>
    <w:rsid w:val="002708A2"/>
    <w:rsid w:val="00270DE3"/>
    <w:rsid w:val="00271055"/>
    <w:rsid w:val="002740A0"/>
    <w:rsid w:val="00275F53"/>
    <w:rsid w:val="00277BB6"/>
    <w:rsid w:val="00284D21"/>
    <w:rsid w:val="00292D52"/>
    <w:rsid w:val="00296888"/>
    <w:rsid w:val="002978AB"/>
    <w:rsid w:val="002A1DB7"/>
    <w:rsid w:val="002A4900"/>
    <w:rsid w:val="002A613D"/>
    <w:rsid w:val="002A71E3"/>
    <w:rsid w:val="002B2105"/>
    <w:rsid w:val="002B65EB"/>
    <w:rsid w:val="002B6CAE"/>
    <w:rsid w:val="002B6EE9"/>
    <w:rsid w:val="002B79E4"/>
    <w:rsid w:val="002B7A68"/>
    <w:rsid w:val="002C5E7B"/>
    <w:rsid w:val="002C6BB6"/>
    <w:rsid w:val="002C7A60"/>
    <w:rsid w:val="002D0AE8"/>
    <w:rsid w:val="002D0CAE"/>
    <w:rsid w:val="002D2A8D"/>
    <w:rsid w:val="002D4469"/>
    <w:rsid w:val="002D4B31"/>
    <w:rsid w:val="002E0CF8"/>
    <w:rsid w:val="002E1BE4"/>
    <w:rsid w:val="002E2846"/>
    <w:rsid w:val="002E2D17"/>
    <w:rsid w:val="002F074D"/>
    <w:rsid w:val="002F1B37"/>
    <w:rsid w:val="002F3702"/>
    <w:rsid w:val="002F4EC5"/>
    <w:rsid w:val="00301BCF"/>
    <w:rsid w:val="0030708F"/>
    <w:rsid w:val="00316816"/>
    <w:rsid w:val="00327448"/>
    <w:rsid w:val="00327B2A"/>
    <w:rsid w:val="0033045F"/>
    <w:rsid w:val="00331C04"/>
    <w:rsid w:val="00332197"/>
    <w:rsid w:val="0033746F"/>
    <w:rsid w:val="00337D49"/>
    <w:rsid w:val="00343E90"/>
    <w:rsid w:val="00344984"/>
    <w:rsid w:val="00345F83"/>
    <w:rsid w:val="0035108E"/>
    <w:rsid w:val="0035128F"/>
    <w:rsid w:val="003527C6"/>
    <w:rsid w:val="00353E77"/>
    <w:rsid w:val="00364FE4"/>
    <w:rsid w:val="0036686B"/>
    <w:rsid w:val="00370B54"/>
    <w:rsid w:val="00370D66"/>
    <w:rsid w:val="0037747F"/>
    <w:rsid w:val="00377867"/>
    <w:rsid w:val="003803D4"/>
    <w:rsid w:val="003846C2"/>
    <w:rsid w:val="00390F26"/>
    <w:rsid w:val="00391E3A"/>
    <w:rsid w:val="003939E9"/>
    <w:rsid w:val="00393AE9"/>
    <w:rsid w:val="0039436D"/>
    <w:rsid w:val="00397F17"/>
    <w:rsid w:val="003A4C82"/>
    <w:rsid w:val="003B355D"/>
    <w:rsid w:val="003B6BDA"/>
    <w:rsid w:val="003D02C0"/>
    <w:rsid w:val="003D4987"/>
    <w:rsid w:val="003D6C9A"/>
    <w:rsid w:val="003D7A91"/>
    <w:rsid w:val="003D7BD9"/>
    <w:rsid w:val="003E29A4"/>
    <w:rsid w:val="003E4C3B"/>
    <w:rsid w:val="003E7B80"/>
    <w:rsid w:val="003F2D98"/>
    <w:rsid w:val="003F4820"/>
    <w:rsid w:val="003F4FD8"/>
    <w:rsid w:val="00404D7C"/>
    <w:rsid w:val="00410498"/>
    <w:rsid w:val="00410BD7"/>
    <w:rsid w:val="00413FB6"/>
    <w:rsid w:val="00414147"/>
    <w:rsid w:val="004206E2"/>
    <w:rsid w:val="00424566"/>
    <w:rsid w:val="00427345"/>
    <w:rsid w:val="00427846"/>
    <w:rsid w:val="0042788F"/>
    <w:rsid w:val="004341C7"/>
    <w:rsid w:val="0043421A"/>
    <w:rsid w:val="00434359"/>
    <w:rsid w:val="00434462"/>
    <w:rsid w:val="004346A4"/>
    <w:rsid w:val="004360F9"/>
    <w:rsid w:val="0044002C"/>
    <w:rsid w:val="0044012F"/>
    <w:rsid w:val="004413E4"/>
    <w:rsid w:val="0044643A"/>
    <w:rsid w:val="004528E3"/>
    <w:rsid w:val="00453E7E"/>
    <w:rsid w:val="00454B11"/>
    <w:rsid w:val="00454F19"/>
    <w:rsid w:val="00456A8E"/>
    <w:rsid w:val="00457588"/>
    <w:rsid w:val="00457B41"/>
    <w:rsid w:val="0046028F"/>
    <w:rsid w:val="004603E3"/>
    <w:rsid w:val="004614C2"/>
    <w:rsid w:val="00461B87"/>
    <w:rsid w:val="00462150"/>
    <w:rsid w:val="004649F8"/>
    <w:rsid w:val="00464C77"/>
    <w:rsid w:val="0046542E"/>
    <w:rsid w:val="00474A15"/>
    <w:rsid w:val="0047541D"/>
    <w:rsid w:val="004754BA"/>
    <w:rsid w:val="00480290"/>
    <w:rsid w:val="00482659"/>
    <w:rsid w:val="004847C0"/>
    <w:rsid w:val="0049052B"/>
    <w:rsid w:val="004969D2"/>
    <w:rsid w:val="00496A13"/>
    <w:rsid w:val="00497B56"/>
    <w:rsid w:val="00497DB6"/>
    <w:rsid w:val="004A1E86"/>
    <w:rsid w:val="004A4120"/>
    <w:rsid w:val="004A5E25"/>
    <w:rsid w:val="004A5F5B"/>
    <w:rsid w:val="004A6EF1"/>
    <w:rsid w:val="004A7499"/>
    <w:rsid w:val="004B0BDC"/>
    <w:rsid w:val="004B3330"/>
    <w:rsid w:val="004B4123"/>
    <w:rsid w:val="004B747B"/>
    <w:rsid w:val="004C02C5"/>
    <w:rsid w:val="004C341B"/>
    <w:rsid w:val="004D07E0"/>
    <w:rsid w:val="004D0866"/>
    <w:rsid w:val="004D105C"/>
    <w:rsid w:val="004D1841"/>
    <w:rsid w:val="004D2479"/>
    <w:rsid w:val="004D4554"/>
    <w:rsid w:val="004D48EA"/>
    <w:rsid w:val="004D51CE"/>
    <w:rsid w:val="004D68E9"/>
    <w:rsid w:val="004D77C2"/>
    <w:rsid w:val="004E6A2B"/>
    <w:rsid w:val="004E710A"/>
    <w:rsid w:val="004E78B6"/>
    <w:rsid w:val="004F24E9"/>
    <w:rsid w:val="004F3506"/>
    <w:rsid w:val="004F365C"/>
    <w:rsid w:val="004F3B30"/>
    <w:rsid w:val="004F5956"/>
    <w:rsid w:val="004F6B8F"/>
    <w:rsid w:val="004F77AC"/>
    <w:rsid w:val="0050163D"/>
    <w:rsid w:val="005073CA"/>
    <w:rsid w:val="00512884"/>
    <w:rsid w:val="00512FC0"/>
    <w:rsid w:val="00513223"/>
    <w:rsid w:val="00513B61"/>
    <w:rsid w:val="00513D33"/>
    <w:rsid w:val="00516B29"/>
    <w:rsid w:val="00516E4D"/>
    <w:rsid w:val="00520D83"/>
    <w:rsid w:val="00523629"/>
    <w:rsid w:val="005249E8"/>
    <w:rsid w:val="00525124"/>
    <w:rsid w:val="00526ABB"/>
    <w:rsid w:val="005334C1"/>
    <w:rsid w:val="0054294B"/>
    <w:rsid w:val="005436A7"/>
    <w:rsid w:val="005449FF"/>
    <w:rsid w:val="005474BD"/>
    <w:rsid w:val="00547A27"/>
    <w:rsid w:val="00547F86"/>
    <w:rsid w:val="00552B9A"/>
    <w:rsid w:val="005547D1"/>
    <w:rsid w:val="0056112B"/>
    <w:rsid w:val="005709B8"/>
    <w:rsid w:val="00573B0D"/>
    <w:rsid w:val="00577C06"/>
    <w:rsid w:val="00581257"/>
    <w:rsid w:val="00581CDC"/>
    <w:rsid w:val="005862D1"/>
    <w:rsid w:val="00586F46"/>
    <w:rsid w:val="00587178"/>
    <w:rsid w:val="0059030A"/>
    <w:rsid w:val="00590468"/>
    <w:rsid w:val="005949D5"/>
    <w:rsid w:val="005955EB"/>
    <w:rsid w:val="005958B9"/>
    <w:rsid w:val="00595A7C"/>
    <w:rsid w:val="005B2D6E"/>
    <w:rsid w:val="005B312B"/>
    <w:rsid w:val="005B3534"/>
    <w:rsid w:val="005B515D"/>
    <w:rsid w:val="005B7BA1"/>
    <w:rsid w:val="005C0FEE"/>
    <w:rsid w:val="005C4221"/>
    <w:rsid w:val="005C510B"/>
    <w:rsid w:val="005C5234"/>
    <w:rsid w:val="005E4821"/>
    <w:rsid w:val="005E4ECD"/>
    <w:rsid w:val="005E4F34"/>
    <w:rsid w:val="005E528F"/>
    <w:rsid w:val="005E709A"/>
    <w:rsid w:val="005F08E5"/>
    <w:rsid w:val="005F5FF7"/>
    <w:rsid w:val="005F6DBA"/>
    <w:rsid w:val="005F78C0"/>
    <w:rsid w:val="00601047"/>
    <w:rsid w:val="00601280"/>
    <w:rsid w:val="0060139D"/>
    <w:rsid w:val="006014D0"/>
    <w:rsid w:val="00601859"/>
    <w:rsid w:val="006043E3"/>
    <w:rsid w:val="00605769"/>
    <w:rsid w:val="006076CB"/>
    <w:rsid w:val="00610D51"/>
    <w:rsid w:val="00613839"/>
    <w:rsid w:val="00615B2C"/>
    <w:rsid w:val="00617194"/>
    <w:rsid w:val="006179CC"/>
    <w:rsid w:val="0062152A"/>
    <w:rsid w:val="00622362"/>
    <w:rsid w:val="00633BA7"/>
    <w:rsid w:val="00634796"/>
    <w:rsid w:val="0063482C"/>
    <w:rsid w:val="006427D2"/>
    <w:rsid w:val="006427F7"/>
    <w:rsid w:val="0064360F"/>
    <w:rsid w:val="00643A77"/>
    <w:rsid w:val="00646A1F"/>
    <w:rsid w:val="00646F28"/>
    <w:rsid w:val="00650324"/>
    <w:rsid w:val="0065056C"/>
    <w:rsid w:val="00652537"/>
    <w:rsid w:val="006559CE"/>
    <w:rsid w:val="00656C41"/>
    <w:rsid w:val="00661192"/>
    <w:rsid w:val="00662E4F"/>
    <w:rsid w:val="00664167"/>
    <w:rsid w:val="00671F12"/>
    <w:rsid w:val="00682966"/>
    <w:rsid w:val="006831DB"/>
    <w:rsid w:val="00685C36"/>
    <w:rsid w:val="00686561"/>
    <w:rsid w:val="006873A5"/>
    <w:rsid w:val="00687D5F"/>
    <w:rsid w:val="006964A3"/>
    <w:rsid w:val="006A7906"/>
    <w:rsid w:val="006B14C2"/>
    <w:rsid w:val="006B4087"/>
    <w:rsid w:val="006B7A41"/>
    <w:rsid w:val="006C19C9"/>
    <w:rsid w:val="006C33FF"/>
    <w:rsid w:val="006D60CE"/>
    <w:rsid w:val="006E1701"/>
    <w:rsid w:val="006E3129"/>
    <w:rsid w:val="006F29FB"/>
    <w:rsid w:val="006F3A2C"/>
    <w:rsid w:val="006F4BE1"/>
    <w:rsid w:val="006F4DC7"/>
    <w:rsid w:val="006F616A"/>
    <w:rsid w:val="0070026E"/>
    <w:rsid w:val="00701E48"/>
    <w:rsid w:val="007054CC"/>
    <w:rsid w:val="007123AE"/>
    <w:rsid w:val="00712566"/>
    <w:rsid w:val="007129B6"/>
    <w:rsid w:val="00717427"/>
    <w:rsid w:val="00720A50"/>
    <w:rsid w:val="00723FAA"/>
    <w:rsid w:val="00724CDE"/>
    <w:rsid w:val="00733419"/>
    <w:rsid w:val="00734447"/>
    <w:rsid w:val="00736D37"/>
    <w:rsid w:val="0074060D"/>
    <w:rsid w:val="0074162D"/>
    <w:rsid w:val="00742B85"/>
    <w:rsid w:val="00752573"/>
    <w:rsid w:val="0076097F"/>
    <w:rsid w:val="007610D2"/>
    <w:rsid w:val="00762365"/>
    <w:rsid w:val="00763E18"/>
    <w:rsid w:val="00765135"/>
    <w:rsid w:val="00765CCD"/>
    <w:rsid w:val="00770A42"/>
    <w:rsid w:val="00771AAA"/>
    <w:rsid w:val="007722F9"/>
    <w:rsid w:val="00772DF3"/>
    <w:rsid w:val="00773131"/>
    <w:rsid w:val="00774C15"/>
    <w:rsid w:val="007764B3"/>
    <w:rsid w:val="00777AD8"/>
    <w:rsid w:val="007831F5"/>
    <w:rsid w:val="00783CEE"/>
    <w:rsid w:val="00784BF6"/>
    <w:rsid w:val="00784DA8"/>
    <w:rsid w:val="00796D10"/>
    <w:rsid w:val="00796EC2"/>
    <w:rsid w:val="007A1588"/>
    <w:rsid w:val="007A4415"/>
    <w:rsid w:val="007A4CFA"/>
    <w:rsid w:val="007A6CCC"/>
    <w:rsid w:val="007B1064"/>
    <w:rsid w:val="007B1955"/>
    <w:rsid w:val="007B4D95"/>
    <w:rsid w:val="007B7D24"/>
    <w:rsid w:val="007C1228"/>
    <w:rsid w:val="007C1264"/>
    <w:rsid w:val="007C39AF"/>
    <w:rsid w:val="007C69D5"/>
    <w:rsid w:val="007C7062"/>
    <w:rsid w:val="007C73A8"/>
    <w:rsid w:val="007D6EC8"/>
    <w:rsid w:val="007E01F6"/>
    <w:rsid w:val="007E1E8A"/>
    <w:rsid w:val="007E21BA"/>
    <w:rsid w:val="007E3AC7"/>
    <w:rsid w:val="007E48F5"/>
    <w:rsid w:val="007E56F7"/>
    <w:rsid w:val="007F1B89"/>
    <w:rsid w:val="007F2462"/>
    <w:rsid w:val="007F2ADE"/>
    <w:rsid w:val="007F4A0F"/>
    <w:rsid w:val="00803392"/>
    <w:rsid w:val="00805E64"/>
    <w:rsid w:val="00810EDA"/>
    <w:rsid w:val="008122A4"/>
    <w:rsid w:val="0081632C"/>
    <w:rsid w:val="0081646F"/>
    <w:rsid w:val="00820B96"/>
    <w:rsid w:val="00821DD7"/>
    <w:rsid w:val="00823244"/>
    <w:rsid w:val="0082529F"/>
    <w:rsid w:val="00826C45"/>
    <w:rsid w:val="00832EC4"/>
    <w:rsid w:val="00836BE0"/>
    <w:rsid w:val="00840C35"/>
    <w:rsid w:val="00840EB7"/>
    <w:rsid w:val="00842E5C"/>
    <w:rsid w:val="00843025"/>
    <w:rsid w:val="008472F4"/>
    <w:rsid w:val="0085102E"/>
    <w:rsid w:val="0085372C"/>
    <w:rsid w:val="00853C0D"/>
    <w:rsid w:val="00855664"/>
    <w:rsid w:val="00861A9A"/>
    <w:rsid w:val="00862FC2"/>
    <w:rsid w:val="0086411D"/>
    <w:rsid w:val="00864981"/>
    <w:rsid w:val="00864EB7"/>
    <w:rsid w:val="008667EC"/>
    <w:rsid w:val="0086728B"/>
    <w:rsid w:val="00867E78"/>
    <w:rsid w:val="0087102D"/>
    <w:rsid w:val="0088080B"/>
    <w:rsid w:val="00880CFD"/>
    <w:rsid w:val="008912C9"/>
    <w:rsid w:val="0089142C"/>
    <w:rsid w:val="00891691"/>
    <w:rsid w:val="00893704"/>
    <w:rsid w:val="008A6691"/>
    <w:rsid w:val="008A7948"/>
    <w:rsid w:val="008B07D8"/>
    <w:rsid w:val="008B562C"/>
    <w:rsid w:val="008B670B"/>
    <w:rsid w:val="008C1F29"/>
    <w:rsid w:val="008C2B33"/>
    <w:rsid w:val="008C5F24"/>
    <w:rsid w:val="008D1319"/>
    <w:rsid w:val="008D7CA6"/>
    <w:rsid w:val="008E16CC"/>
    <w:rsid w:val="008E5C13"/>
    <w:rsid w:val="008E7BCB"/>
    <w:rsid w:val="008F0819"/>
    <w:rsid w:val="008F4AA9"/>
    <w:rsid w:val="008F5581"/>
    <w:rsid w:val="00901CBB"/>
    <w:rsid w:val="009020B5"/>
    <w:rsid w:val="00902AFB"/>
    <w:rsid w:val="00905152"/>
    <w:rsid w:val="00907ECC"/>
    <w:rsid w:val="009107B1"/>
    <w:rsid w:val="00915453"/>
    <w:rsid w:val="00916515"/>
    <w:rsid w:val="0091682B"/>
    <w:rsid w:val="00917E04"/>
    <w:rsid w:val="00920AC1"/>
    <w:rsid w:val="0092227C"/>
    <w:rsid w:val="00922323"/>
    <w:rsid w:val="00927E6D"/>
    <w:rsid w:val="0093097B"/>
    <w:rsid w:val="009323D7"/>
    <w:rsid w:val="00932A17"/>
    <w:rsid w:val="009337D6"/>
    <w:rsid w:val="00934B09"/>
    <w:rsid w:val="00934DD7"/>
    <w:rsid w:val="009414CD"/>
    <w:rsid w:val="00943E87"/>
    <w:rsid w:val="00944D65"/>
    <w:rsid w:val="0095208A"/>
    <w:rsid w:val="00954D07"/>
    <w:rsid w:val="00966490"/>
    <w:rsid w:val="00967A0B"/>
    <w:rsid w:val="00972AEE"/>
    <w:rsid w:val="00980E48"/>
    <w:rsid w:val="009814C5"/>
    <w:rsid w:val="00991B95"/>
    <w:rsid w:val="0099439D"/>
    <w:rsid w:val="0099683A"/>
    <w:rsid w:val="00997B84"/>
    <w:rsid w:val="009A0B2E"/>
    <w:rsid w:val="009A670D"/>
    <w:rsid w:val="009C20A0"/>
    <w:rsid w:val="009C659A"/>
    <w:rsid w:val="009D00CB"/>
    <w:rsid w:val="009D280B"/>
    <w:rsid w:val="009D5CBB"/>
    <w:rsid w:val="009D6C31"/>
    <w:rsid w:val="009E038B"/>
    <w:rsid w:val="009E2381"/>
    <w:rsid w:val="009E2F57"/>
    <w:rsid w:val="009E4149"/>
    <w:rsid w:val="009E7615"/>
    <w:rsid w:val="009F35C7"/>
    <w:rsid w:val="009F5408"/>
    <w:rsid w:val="009F6C9B"/>
    <w:rsid w:val="009F71BB"/>
    <w:rsid w:val="009F761C"/>
    <w:rsid w:val="00A0176C"/>
    <w:rsid w:val="00A0332C"/>
    <w:rsid w:val="00A21659"/>
    <w:rsid w:val="00A22E6A"/>
    <w:rsid w:val="00A23997"/>
    <w:rsid w:val="00A24422"/>
    <w:rsid w:val="00A24FAA"/>
    <w:rsid w:val="00A264D4"/>
    <w:rsid w:val="00A315A2"/>
    <w:rsid w:val="00A361A7"/>
    <w:rsid w:val="00A46897"/>
    <w:rsid w:val="00A46EC1"/>
    <w:rsid w:val="00A51359"/>
    <w:rsid w:val="00A5168A"/>
    <w:rsid w:val="00A6008F"/>
    <w:rsid w:val="00A63D5F"/>
    <w:rsid w:val="00A64BF9"/>
    <w:rsid w:val="00A65F85"/>
    <w:rsid w:val="00A71511"/>
    <w:rsid w:val="00A7336F"/>
    <w:rsid w:val="00A74841"/>
    <w:rsid w:val="00A81B4B"/>
    <w:rsid w:val="00A85D54"/>
    <w:rsid w:val="00A85F54"/>
    <w:rsid w:val="00A95204"/>
    <w:rsid w:val="00A96EBE"/>
    <w:rsid w:val="00A972FD"/>
    <w:rsid w:val="00AA55DE"/>
    <w:rsid w:val="00AA6599"/>
    <w:rsid w:val="00AA7009"/>
    <w:rsid w:val="00AB625B"/>
    <w:rsid w:val="00AB6F66"/>
    <w:rsid w:val="00AC19B5"/>
    <w:rsid w:val="00AC5011"/>
    <w:rsid w:val="00AC6CB1"/>
    <w:rsid w:val="00AC7567"/>
    <w:rsid w:val="00AD0AD7"/>
    <w:rsid w:val="00AD2551"/>
    <w:rsid w:val="00AD3E13"/>
    <w:rsid w:val="00AD6F94"/>
    <w:rsid w:val="00AD7BA3"/>
    <w:rsid w:val="00AF0570"/>
    <w:rsid w:val="00AF0F99"/>
    <w:rsid w:val="00B04E5C"/>
    <w:rsid w:val="00B102C0"/>
    <w:rsid w:val="00B13042"/>
    <w:rsid w:val="00B15285"/>
    <w:rsid w:val="00B154F0"/>
    <w:rsid w:val="00B211B9"/>
    <w:rsid w:val="00B23127"/>
    <w:rsid w:val="00B23241"/>
    <w:rsid w:val="00B2477A"/>
    <w:rsid w:val="00B25CDD"/>
    <w:rsid w:val="00B30E4B"/>
    <w:rsid w:val="00B31770"/>
    <w:rsid w:val="00B31C10"/>
    <w:rsid w:val="00B430EF"/>
    <w:rsid w:val="00B515FC"/>
    <w:rsid w:val="00B53B17"/>
    <w:rsid w:val="00B550F6"/>
    <w:rsid w:val="00B5573A"/>
    <w:rsid w:val="00B60FEA"/>
    <w:rsid w:val="00B6481D"/>
    <w:rsid w:val="00B6612C"/>
    <w:rsid w:val="00B66229"/>
    <w:rsid w:val="00B6787E"/>
    <w:rsid w:val="00B73828"/>
    <w:rsid w:val="00B748E8"/>
    <w:rsid w:val="00B80238"/>
    <w:rsid w:val="00B80243"/>
    <w:rsid w:val="00B83C49"/>
    <w:rsid w:val="00B873E8"/>
    <w:rsid w:val="00B87BA7"/>
    <w:rsid w:val="00B90235"/>
    <w:rsid w:val="00B92337"/>
    <w:rsid w:val="00B94DCF"/>
    <w:rsid w:val="00BA0CAF"/>
    <w:rsid w:val="00BA5298"/>
    <w:rsid w:val="00BA5C2E"/>
    <w:rsid w:val="00BB03DF"/>
    <w:rsid w:val="00BB360F"/>
    <w:rsid w:val="00BB3915"/>
    <w:rsid w:val="00BB3BB9"/>
    <w:rsid w:val="00BB5ED3"/>
    <w:rsid w:val="00BB6FEB"/>
    <w:rsid w:val="00BB766B"/>
    <w:rsid w:val="00BB7CB1"/>
    <w:rsid w:val="00BC14A3"/>
    <w:rsid w:val="00BC1D1A"/>
    <w:rsid w:val="00BC38E2"/>
    <w:rsid w:val="00BC5581"/>
    <w:rsid w:val="00BC5886"/>
    <w:rsid w:val="00BC7FF3"/>
    <w:rsid w:val="00BD1485"/>
    <w:rsid w:val="00BD37E6"/>
    <w:rsid w:val="00BD68C8"/>
    <w:rsid w:val="00BE08EF"/>
    <w:rsid w:val="00BE324D"/>
    <w:rsid w:val="00BE3A1D"/>
    <w:rsid w:val="00BE5505"/>
    <w:rsid w:val="00BE58DE"/>
    <w:rsid w:val="00BE674A"/>
    <w:rsid w:val="00BF2A58"/>
    <w:rsid w:val="00BF444D"/>
    <w:rsid w:val="00BF4926"/>
    <w:rsid w:val="00BF5B6B"/>
    <w:rsid w:val="00BF62DD"/>
    <w:rsid w:val="00C0085A"/>
    <w:rsid w:val="00C01C8E"/>
    <w:rsid w:val="00C039D8"/>
    <w:rsid w:val="00C0424A"/>
    <w:rsid w:val="00C05152"/>
    <w:rsid w:val="00C07530"/>
    <w:rsid w:val="00C10CBC"/>
    <w:rsid w:val="00C16022"/>
    <w:rsid w:val="00C17832"/>
    <w:rsid w:val="00C22AFC"/>
    <w:rsid w:val="00C22D63"/>
    <w:rsid w:val="00C24A1B"/>
    <w:rsid w:val="00C24A2A"/>
    <w:rsid w:val="00C24BA2"/>
    <w:rsid w:val="00C25694"/>
    <w:rsid w:val="00C30D81"/>
    <w:rsid w:val="00C33C35"/>
    <w:rsid w:val="00C3406A"/>
    <w:rsid w:val="00C348F6"/>
    <w:rsid w:val="00C35044"/>
    <w:rsid w:val="00C4190E"/>
    <w:rsid w:val="00C438C2"/>
    <w:rsid w:val="00C44542"/>
    <w:rsid w:val="00C455B6"/>
    <w:rsid w:val="00C45625"/>
    <w:rsid w:val="00C457F3"/>
    <w:rsid w:val="00C45A83"/>
    <w:rsid w:val="00C506E2"/>
    <w:rsid w:val="00C50C58"/>
    <w:rsid w:val="00C53430"/>
    <w:rsid w:val="00C558CF"/>
    <w:rsid w:val="00C56B85"/>
    <w:rsid w:val="00C633A7"/>
    <w:rsid w:val="00C647EE"/>
    <w:rsid w:val="00C66FB5"/>
    <w:rsid w:val="00C73264"/>
    <w:rsid w:val="00C7499F"/>
    <w:rsid w:val="00C75EA6"/>
    <w:rsid w:val="00C814A8"/>
    <w:rsid w:val="00C8205B"/>
    <w:rsid w:val="00C83A74"/>
    <w:rsid w:val="00C83F5B"/>
    <w:rsid w:val="00C87F6E"/>
    <w:rsid w:val="00C908F0"/>
    <w:rsid w:val="00C91ECF"/>
    <w:rsid w:val="00C928B7"/>
    <w:rsid w:val="00C93E71"/>
    <w:rsid w:val="00C94C9A"/>
    <w:rsid w:val="00CA1D25"/>
    <w:rsid w:val="00CA45DB"/>
    <w:rsid w:val="00CA564A"/>
    <w:rsid w:val="00CA65CD"/>
    <w:rsid w:val="00CA69AC"/>
    <w:rsid w:val="00CA70C5"/>
    <w:rsid w:val="00CB2753"/>
    <w:rsid w:val="00CB27DB"/>
    <w:rsid w:val="00CB5E5F"/>
    <w:rsid w:val="00CB5F76"/>
    <w:rsid w:val="00CB793D"/>
    <w:rsid w:val="00CC005F"/>
    <w:rsid w:val="00CC18B7"/>
    <w:rsid w:val="00CC4718"/>
    <w:rsid w:val="00CC6A8F"/>
    <w:rsid w:val="00CF41B2"/>
    <w:rsid w:val="00CF43CA"/>
    <w:rsid w:val="00CF5182"/>
    <w:rsid w:val="00D002DB"/>
    <w:rsid w:val="00D02BAE"/>
    <w:rsid w:val="00D03D62"/>
    <w:rsid w:val="00D056BA"/>
    <w:rsid w:val="00D05A69"/>
    <w:rsid w:val="00D16084"/>
    <w:rsid w:val="00D21F73"/>
    <w:rsid w:val="00D240D4"/>
    <w:rsid w:val="00D261AB"/>
    <w:rsid w:val="00D340C1"/>
    <w:rsid w:val="00D3678F"/>
    <w:rsid w:val="00D378DA"/>
    <w:rsid w:val="00D505A3"/>
    <w:rsid w:val="00D50B7E"/>
    <w:rsid w:val="00D50CE9"/>
    <w:rsid w:val="00D5215D"/>
    <w:rsid w:val="00D5236F"/>
    <w:rsid w:val="00D62187"/>
    <w:rsid w:val="00D623F5"/>
    <w:rsid w:val="00D726CD"/>
    <w:rsid w:val="00D72EF1"/>
    <w:rsid w:val="00D73B36"/>
    <w:rsid w:val="00D77070"/>
    <w:rsid w:val="00D80083"/>
    <w:rsid w:val="00D82702"/>
    <w:rsid w:val="00D8299C"/>
    <w:rsid w:val="00D84C34"/>
    <w:rsid w:val="00D8689F"/>
    <w:rsid w:val="00D878B0"/>
    <w:rsid w:val="00D959D3"/>
    <w:rsid w:val="00DA55BB"/>
    <w:rsid w:val="00DA64D8"/>
    <w:rsid w:val="00DB062B"/>
    <w:rsid w:val="00DB1963"/>
    <w:rsid w:val="00DB4514"/>
    <w:rsid w:val="00DB5C8F"/>
    <w:rsid w:val="00DC73AE"/>
    <w:rsid w:val="00DC7A95"/>
    <w:rsid w:val="00DC7CDB"/>
    <w:rsid w:val="00DD747F"/>
    <w:rsid w:val="00DD7842"/>
    <w:rsid w:val="00DE2B7A"/>
    <w:rsid w:val="00DE36A6"/>
    <w:rsid w:val="00DE6951"/>
    <w:rsid w:val="00DF2136"/>
    <w:rsid w:val="00DF5CC2"/>
    <w:rsid w:val="00E001A2"/>
    <w:rsid w:val="00E028C9"/>
    <w:rsid w:val="00E11A69"/>
    <w:rsid w:val="00E1374F"/>
    <w:rsid w:val="00E155F5"/>
    <w:rsid w:val="00E1693D"/>
    <w:rsid w:val="00E25919"/>
    <w:rsid w:val="00E2788B"/>
    <w:rsid w:val="00E3437C"/>
    <w:rsid w:val="00E3541B"/>
    <w:rsid w:val="00E36207"/>
    <w:rsid w:val="00E36666"/>
    <w:rsid w:val="00E3711D"/>
    <w:rsid w:val="00E47E9E"/>
    <w:rsid w:val="00E519ED"/>
    <w:rsid w:val="00E542D5"/>
    <w:rsid w:val="00E61240"/>
    <w:rsid w:val="00E6427F"/>
    <w:rsid w:val="00E64F70"/>
    <w:rsid w:val="00E657FB"/>
    <w:rsid w:val="00E66FBF"/>
    <w:rsid w:val="00E70481"/>
    <w:rsid w:val="00E75661"/>
    <w:rsid w:val="00E83C9F"/>
    <w:rsid w:val="00E874F9"/>
    <w:rsid w:val="00E90098"/>
    <w:rsid w:val="00E9078B"/>
    <w:rsid w:val="00E96013"/>
    <w:rsid w:val="00E96574"/>
    <w:rsid w:val="00E96E61"/>
    <w:rsid w:val="00EA0629"/>
    <w:rsid w:val="00EA0A09"/>
    <w:rsid w:val="00EA1082"/>
    <w:rsid w:val="00EA110D"/>
    <w:rsid w:val="00EA221E"/>
    <w:rsid w:val="00EA735F"/>
    <w:rsid w:val="00EB2A36"/>
    <w:rsid w:val="00EB74C0"/>
    <w:rsid w:val="00EC13DA"/>
    <w:rsid w:val="00EC38C9"/>
    <w:rsid w:val="00EC7E64"/>
    <w:rsid w:val="00ED381A"/>
    <w:rsid w:val="00EE0B4A"/>
    <w:rsid w:val="00EE47A2"/>
    <w:rsid w:val="00EE7DF4"/>
    <w:rsid w:val="00EF02EC"/>
    <w:rsid w:val="00EF1A77"/>
    <w:rsid w:val="00EF258E"/>
    <w:rsid w:val="00EF538B"/>
    <w:rsid w:val="00F01F00"/>
    <w:rsid w:val="00F069D4"/>
    <w:rsid w:val="00F06FA7"/>
    <w:rsid w:val="00F17E28"/>
    <w:rsid w:val="00F24715"/>
    <w:rsid w:val="00F2508E"/>
    <w:rsid w:val="00F275DF"/>
    <w:rsid w:val="00F32305"/>
    <w:rsid w:val="00F3723F"/>
    <w:rsid w:val="00F4094C"/>
    <w:rsid w:val="00F419B6"/>
    <w:rsid w:val="00F41D14"/>
    <w:rsid w:val="00F474AE"/>
    <w:rsid w:val="00F5044D"/>
    <w:rsid w:val="00F51565"/>
    <w:rsid w:val="00F52773"/>
    <w:rsid w:val="00F52F7B"/>
    <w:rsid w:val="00F60FC9"/>
    <w:rsid w:val="00F611DA"/>
    <w:rsid w:val="00F612F0"/>
    <w:rsid w:val="00F616B6"/>
    <w:rsid w:val="00F66907"/>
    <w:rsid w:val="00F7018D"/>
    <w:rsid w:val="00F726D6"/>
    <w:rsid w:val="00F744CA"/>
    <w:rsid w:val="00F76123"/>
    <w:rsid w:val="00F8082B"/>
    <w:rsid w:val="00F87B76"/>
    <w:rsid w:val="00F90B7E"/>
    <w:rsid w:val="00F9162D"/>
    <w:rsid w:val="00F917DC"/>
    <w:rsid w:val="00F93970"/>
    <w:rsid w:val="00F94D11"/>
    <w:rsid w:val="00F96BBA"/>
    <w:rsid w:val="00F96D14"/>
    <w:rsid w:val="00F96E30"/>
    <w:rsid w:val="00F973D8"/>
    <w:rsid w:val="00F97808"/>
    <w:rsid w:val="00FA04EB"/>
    <w:rsid w:val="00FA0819"/>
    <w:rsid w:val="00FA19BF"/>
    <w:rsid w:val="00FB0105"/>
    <w:rsid w:val="00FB3DBA"/>
    <w:rsid w:val="00FB7BD0"/>
    <w:rsid w:val="00FC14F7"/>
    <w:rsid w:val="00FC19B8"/>
    <w:rsid w:val="00FC53F1"/>
    <w:rsid w:val="00FC59CC"/>
    <w:rsid w:val="00FC6100"/>
    <w:rsid w:val="00FD19B9"/>
    <w:rsid w:val="00FD4428"/>
    <w:rsid w:val="00FD7FF3"/>
    <w:rsid w:val="00FE0EA3"/>
    <w:rsid w:val="00FE159F"/>
    <w:rsid w:val="00FE2AEE"/>
    <w:rsid w:val="00FE4DCD"/>
    <w:rsid w:val="00FE599D"/>
    <w:rsid w:val="00FE6353"/>
    <w:rsid w:val="00FF210A"/>
    <w:rsid w:val="00FF7D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AA980A3E-1764-49FC-AFFE-332A5E5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paragraph" w:styleId="3">
    <w:name w:val="Body Text 3"/>
    <w:basedOn w:val="a"/>
  </w:style>
  <w:style w:type="character" w:customStyle="1" w:styleId="P000">
    <w:name w:val="P00 תו"/>
    <w:link w:val="P00"/>
    <w:rsid w:val="00195267"/>
    <w:rPr>
      <w:rFonts w:cs="FrankRuehl"/>
      <w:noProof/>
      <w:szCs w:val="26"/>
      <w:lang w:val="en-US" w:eastAsia="he-IL" w:bidi="he-IL"/>
    </w:rPr>
  </w:style>
  <w:style w:type="character" w:customStyle="1" w:styleId="UnresolvedMention">
    <w:name w:val="Unresolved Mention"/>
    <w:uiPriority w:val="99"/>
    <w:semiHidden/>
    <w:unhideWhenUsed/>
    <w:rsid w:val="00B87BA7"/>
    <w:rPr>
      <w:color w:val="808080"/>
      <w:shd w:val="clear" w:color="auto" w:fill="E6E6E6"/>
    </w:rPr>
  </w:style>
  <w:style w:type="table" w:styleId="a8">
    <w:name w:val="Table Grid"/>
    <w:basedOn w:val="a1"/>
    <w:rsid w:val="004D1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http://www.nevo.co.il/Law_word/law14/law-2376.pdf" TargetMode="External"/><Relationship Id="rId1827" Type="http://schemas.openxmlformats.org/officeDocument/2006/relationships/hyperlink" Target="http://www.nevo.co.il/Law_word/law06/TAK-KLALI-4794.pdf" TargetMode="External"/><Relationship Id="rId21" Type="http://schemas.openxmlformats.org/officeDocument/2006/relationships/hyperlink" Target="http://www.nevo.co.il/Law_word/law17/PROP-2824.pdf" TargetMode="External"/><Relationship Id="rId170" Type="http://schemas.openxmlformats.org/officeDocument/2006/relationships/hyperlink" Target="https://www.nevo.co.il/law_word/law15/memshala-1404.pdf" TargetMode="External"/><Relationship Id="rId268" Type="http://schemas.openxmlformats.org/officeDocument/2006/relationships/hyperlink" Target="http://www.nevo.co.il/Law_word/law17/PROP-2824.pdf" TargetMode="External"/><Relationship Id="rId475" Type="http://schemas.openxmlformats.org/officeDocument/2006/relationships/hyperlink" Target="http://www.nevo.co.il/Law_word/law14/law-2712.pdf" TargetMode="External"/><Relationship Id="rId682" Type="http://schemas.openxmlformats.org/officeDocument/2006/relationships/hyperlink" Target="http://www.nevo.co.il/Law_word/law14/law-2389.pdf" TargetMode="External"/><Relationship Id="rId128" Type="http://schemas.openxmlformats.org/officeDocument/2006/relationships/hyperlink" Target="http://www.nevo.co.il/Law_word/law15/memshala-436.pdf" TargetMode="External"/><Relationship Id="rId335" Type="http://schemas.openxmlformats.org/officeDocument/2006/relationships/hyperlink" Target="http://www.nevo.co.il/Law_word/law14/LAW-1285.pdf" TargetMode="External"/><Relationship Id="rId542" Type="http://schemas.openxmlformats.org/officeDocument/2006/relationships/hyperlink" Target="http://www.nevo.co.il/Law_word/law17/PROP-2973.pdf" TargetMode="External"/><Relationship Id="rId987" Type="http://schemas.openxmlformats.org/officeDocument/2006/relationships/hyperlink" Target="http://www.nevo.co.il/Law_word/law06/tak-7527.pdf" TargetMode="External"/><Relationship Id="rId1172" Type="http://schemas.openxmlformats.org/officeDocument/2006/relationships/hyperlink" Target="http://www.nevo.co.il/Law_word/law14/LAW-1066.pdf" TargetMode="External"/><Relationship Id="rId402" Type="http://schemas.openxmlformats.org/officeDocument/2006/relationships/hyperlink" Target="http://www.nevo.co.il/Law_word/law14/LAW-1285.pdf" TargetMode="External"/><Relationship Id="rId847" Type="http://schemas.openxmlformats.org/officeDocument/2006/relationships/hyperlink" Target="http://www.nevo.co.il/Law_word/law15/MEMSHALA-64.pdf" TargetMode="External"/><Relationship Id="rId1032" Type="http://schemas.openxmlformats.org/officeDocument/2006/relationships/hyperlink" Target="http://www.nevo.co.il/Law_word/law14/law-2163.pdf" TargetMode="External"/><Relationship Id="rId1477" Type="http://schemas.openxmlformats.org/officeDocument/2006/relationships/hyperlink" Target="http://www.nevo.co.il/Law_word/law15/memshala-665.pdf" TargetMode="External"/><Relationship Id="rId1684" Type="http://schemas.openxmlformats.org/officeDocument/2006/relationships/hyperlink" Target="https://www.nevo.co.il/law_word/law15/memshala-1404.pdf" TargetMode="External"/><Relationship Id="rId707" Type="http://schemas.openxmlformats.org/officeDocument/2006/relationships/hyperlink" Target="http://www.nevo.co.il/Law_word/law15/memshala-745.pdf" TargetMode="External"/><Relationship Id="rId914" Type="http://schemas.openxmlformats.org/officeDocument/2006/relationships/hyperlink" Target="http://www.nevo.co.il/Law_word/law17/PROP-1771.pdf" TargetMode="External"/><Relationship Id="rId1337" Type="http://schemas.openxmlformats.org/officeDocument/2006/relationships/hyperlink" Target="http://www.nevo.co.il/Law_word/law14/LAW-1892.pdf" TargetMode="External"/><Relationship Id="rId1544" Type="http://schemas.openxmlformats.org/officeDocument/2006/relationships/hyperlink" Target="https://www.nevo.co.il/law_html/law14/law-2985.pdf" TargetMode="External"/><Relationship Id="rId1751" Type="http://schemas.openxmlformats.org/officeDocument/2006/relationships/hyperlink" Target="http://www.nevo.co.il/Law_word/law14/LAW-1920.pdf" TargetMode="External"/><Relationship Id="rId43" Type="http://schemas.openxmlformats.org/officeDocument/2006/relationships/hyperlink" Target="http://www.nevo.co.il/Law_word/law14/LAW-1807.pdf" TargetMode="External"/><Relationship Id="rId1404" Type="http://schemas.openxmlformats.org/officeDocument/2006/relationships/hyperlink" Target="http://www.nevo.co.il/Law_word/law14/law-2376.pdf" TargetMode="External"/><Relationship Id="rId1611" Type="http://schemas.openxmlformats.org/officeDocument/2006/relationships/hyperlink" Target="http://www.nevo.co.il/Law_word/law14/law-2376.pdf" TargetMode="External"/><Relationship Id="rId1849" Type="http://schemas.openxmlformats.org/officeDocument/2006/relationships/hyperlink" Target="http://www.nevo.co.il/Law_word/law06/tak-8005.pdf" TargetMode="External"/><Relationship Id="rId192" Type="http://schemas.openxmlformats.org/officeDocument/2006/relationships/hyperlink" Target="http://www.nevo.co.il/Law_word/law14/LAW-1807.pdf" TargetMode="External"/><Relationship Id="rId1709" Type="http://schemas.openxmlformats.org/officeDocument/2006/relationships/hyperlink" Target="http://www.nevo.co.il/Law_word/law14/law-2271.pdf" TargetMode="External"/><Relationship Id="rId497" Type="http://schemas.openxmlformats.org/officeDocument/2006/relationships/hyperlink" Target="http://www.nevo.co.il/Law_word/law14/LAW-1807.pdf" TargetMode="External"/><Relationship Id="rId357" Type="http://schemas.openxmlformats.org/officeDocument/2006/relationships/hyperlink" Target="http://www.nevo.co.il/Law_word/law14/LAW-1590.pdf" TargetMode="External"/><Relationship Id="rId1194" Type="http://schemas.openxmlformats.org/officeDocument/2006/relationships/hyperlink" Target="http://www.nevo.co.il/Law_word/law14/law-2405.pdf" TargetMode="External"/><Relationship Id="rId217" Type="http://schemas.openxmlformats.org/officeDocument/2006/relationships/hyperlink" Target="https://www.nevo.co.il/law_html/law14/law-2985.pdf" TargetMode="External"/><Relationship Id="rId564" Type="http://schemas.openxmlformats.org/officeDocument/2006/relationships/hyperlink" Target="http://www.nevo.co.il/Law_word/law17/PROP-2973.pdf" TargetMode="External"/><Relationship Id="rId771" Type="http://schemas.openxmlformats.org/officeDocument/2006/relationships/hyperlink" Target="http://www.nevo.co.il/Law_word/law15/memshala-942.pdf" TargetMode="External"/><Relationship Id="rId869" Type="http://schemas.openxmlformats.org/officeDocument/2006/relationships/hyperlink" Target="http://www.nevo.co.il/law_word/law14/law-2591.pdf" TargetMode="External"/><Relationship Id="rId1499" Type="http://schemas.openxmlformats.org/officeDocument/2006/relationships/hyperlink" Target="https://www.nevo.co.il/law_word/law10/yalkut-10097.pdf" TargetMode="External"/><Relationship Id="rId424" Type="http://schemas.openxmlformats.org/officeDocument/2006/relationships/hyperlink" Target="http://www.nevo.co.il/Law_word/law14/LAW-1192.pdf" TargetMode="External"/><Relationship Id="rId631" Type="http://schemas.openxmlformats.org/officeDocument/2006/relationships/hyperlink" Target="http://www.nevo.co.il/Law_word/law14/LAW-1192.pdf" TargetMode="External"/><Relationship Id="rId729" Type="http://schemas.openxmlformats.org/officeDocument/2006/relationships/hyperlink" Target="http://www.nevo.co.il/Law_word/law17/PROP-2945.pdf" TargetMode="External"/><Relationship Id="rId1054" Type="http://schemas.openxmlformats.org/officeDocument/2006/relationships/hyperlink" Target="http://www.nevo.co.il/Law_word/law17/PROP-2945.pdf" TargetMode="External"/><Relationship Id="rId1261" Type="http://schemas.openxmlformats.org/officeDocument/2006/relationships/hyperlink" Target="http://www.nevo.co.il/law_word/law14/law-2591.pdf" TargetMode="External"/><Relationship Id="rId1359" Type="http://schemas.openxmlformats.org/officeDocument/2006/relationships/hyperlink" Target="http://www.nevo.co.il/Law_word/law06/TAK-KLALI-5001.pdf" TargetMode="External"/><Relationship Id="rId936" Type="http://schemas.openxmlformats.org/officeDocument/2006/relationships/hyperlink" Target="http://www.nevo.co.il/Law_word/law14/LAW-1807.pdf" TargetMode="External"/><Relationship Id="rId1121" Type="http://schemas.openxmlformats.org/officeDocument/2006/relationships/hyperlink" Target="https://www.nevo.co.il/law_word/law15/memshala-1404.pdf" TargetMode="External"/><Relationship Id="rId1219" Type="http://schemas.openxmlformats.org/officeDocument/2006/relationships/hyperlink" Target="http://www.nevo.co.il/Law_word/law14/LAW-1066.pdf" TargetMode="External"/><Relationship Id="rId1566" Type="http://schemas.openxmlformats.org/officeDocument/2006/relationships/hyperlink" Target="http://www.nevo.co.il/Law_word/law14/law-2376.pdf" TargetMode="External"/><Relationship Id="rId1773" Type="http://schemas.openxmlformats.org/officeDocument/2006/relationships/hyperlink" Target="http://www.nevo.co.il/Law_word/law17/PROP-2945.pdf" TargetMode="External"/><Relationship Id="rId65" Type="http://schemas.openxmlformats.org/officeDocument/2006/relationships/hyperlink" Target="http://www.nevo.co.il/Law_word/law17/PROP-1822.pdf" TargetMode="External"/><Relationship Id="rId1426" Type="http://schemas.openxmlformats.org/officeDocument/2006/relationships/hyperlink" Target="http://www.nevo.co.il/Law_word/law15/memshala-260.pdf" TargetMode="External"/><Relationship Id="rId1633" Type="http://schemas.openxmlformats.org/officeDocument/2006/relationships/hyperlink" Target="http://www.nevo.co.il/Law_word/law14/LAW-1724.pdf" TargetMode="External"/><Relationship Id="rId1840" Type="http://schemas.openxmlformats.org/officeDocument/2006/relationships/hyperlink" Target="https://www.nevo.co.il/law_word/law15/memshala-1404.pdf" TargetMode="External"/><Relationship Id="rId1700" Type="http://schemas.openxmlformats.org/officeDocument/2006/relationships/hyperlink" Target="https://www.nevo.co.il/law_word/law15/memshala-1404.pdf" TargetMode="External"/><Relationship Id="rId281" Type="http://schemas.openxmlformats.org/officeDocument/2006/relationships/hyperlink" Target="https://www.nevo.co.il/law_html/law14/law-2985.pdf" TargetMode="External"/><Relationship Id="rId141" Type="http://schemas.openxmlformats.org/officeDocument/2006/relationships/hyperlink" Target="https://www.nevo.co.il/law_html/law14/law-2985.pdf" TargetMode="External"/><Relationship Id="rId379" Type="http://schemas.openxmlformats.org/officeDocument/2006/relationships/hyperlink" Target="http://www.nevo.co.il/Law_word/law17/PROP-2558.pdf" TargetMode="External"/><Relationship Id="rId586" Type="http://schemas.openxmlformats.org/officeDocument/2006/relationships/hyperlink" Target="http://www.nevo.co.il/Law_word/law17/PROP-2945.pdf" TargetMode="External"/><Relationship Id="rId793" Type="http://schemas.openxmlformats.org/officeDocument/2006/relationships/hyperlink" Target="http://www.nevo.co.il/Law_word/law16/knesset-164.pdf" TargetMode="External"/><Relationship Id="rId7" Type="http://schemas.openxmlformats.org/officeDocument/2006/relationships/hyperlink" Target="http://www.nevo.co.il/Law_word/law14/LAW-1807.pdf" TargetMode="External"/><Relationship Id="rId239" Type="http://schemas.openxmlformats.org/officeDocument/2006/relationships/hyperlink" Target="http://www.nevo.co.il/Law_word/law15/memshala-768.pdf" TargetMode="External"/><Relationship Id="rId446" Type="http://schemas.openxmlformats.org/officeDocument/2006/relationships/hyperlink" Target="http://www.nevo.co.il/Law_word/law14/LAW-1773.pdf" TargetMode="External"/><Relationship Id="rId653" Type="http://schemas.openxmlformats.org/officeDocument/2006/relationships/hyperlink" Target="http://www.nevo.co.il/Law_word/law14/LAW-1807.pdf" TargetMode="External"/><Relationship Id="rId1076" Type="http://schemas.openxmlformats.org/officeDocument/2006/relationships/hyperlink" Target="http://www.nevo.co.il/Law_word/law17/PROP-2945.pdf" TargetMode="External"/><Relationship Id="rId1283" Type="http://schemas.openxmlformats.org/officeDocument/2006/relationships/hyperlink" Target="http://www.nevo.co.il/Law_word/law14/LAW-1807.pdf" TargetMode="External"/><Relationship Id="rId1490" Type="http://schemas.openxmlformats.org/officeDocument/2006/relationships/hyperlink" Target="https://www.nevo.co.il/law_html/law10/yalkut-11008.pdf" TargetMode="External"/><Relationship Id="rId306" Type="http://schemas.openxmlformats.org/officeDocument/2006/relationships/hyperlink" Target="https://www.nevo.co.il/law_html/law14/law-2985.pdf" TargetMode="External"/><Relationship Id="rId860" Type="http://schemas.openxmlformats.org/officeDocument/2006/relationships/hyperlink" Target="http://www.nevo.co.il/law_word/law14/law-2541.pdf" TargetMode="External"/><Relationship Id="rId958" Type="http://schemas.openxmlformats.org/officeDocument/2006/relationships/hyperlink" Target="http://www.nevo.co.il/Law_word/law17/PROP-2650.pdf" TargetMode="External"/><Relationship Id="rId1143" Type="http://schemas.openxmlformats.org/officeDocument/2006/relationships/hyperlink" Target="https://www.nevo.co.il/law_word/law15/memshala-1404.pdf" TargetMode="External"/><Relationship Id="rId1588" Type="http://schemas.openxmlformats.org/officeDocument/2006/relationships/hyperlink" Target="http://www.nevo.co.il/Law_word/law15/MEMSHALA-112.pdf" TargetMode="External"/><Relationship Id="rId1795" Type="http://schemas.openxmlformats.org/officeDocument/2006/relationships/hyperlink" Target="http://www.nevo.co.il/Law_word/law17/PROP-2945.pdf" TargetMode="External"/><Relationship Id="rId87" Type="http://schemas.openxmlformats.org/officeDocument/2006/relationships/hyperlink" Target="http://www.nevo.co.il/Law_word/law17/PROP-2973.pdf" TargetMode="External"/><Relationship Id="rId513" Type="http://schemas.openxmlformats.org/officeDocument/2006/relationships/hyperlink" Target="http://www.nevo.co.il/Law_word/law17/PROP-2945.pdf" TargetMode="External"/><Relationship Id="rId720" Type="http://schemas.openxmlformats.org/officeDocument/2006/relationships/hyperlink" Target="http://www.nevo.co.il/Law_word/law14/law-2276.pdf" TargetMode="External"/><Relationship Id="rId818" Type="http://schemas.openxmlformats.org/officeDocument/2006/relationships/hyperlink" Target="http://www.nevo.co.il/Law_word/law14/LAW-1192.pdf" TargetMode="External"/><Relationship Id="rId1350" Type="http://schemas.openxmlformats.org/officeDocument/2006/relationships/hyperlink" Target="http://www.nevo.co.il/law_word/law14/law-2578.pdf" TargetMode="External"/><Relationship Id="rId1448" Type="http://schemas.openxmlformats.org/officeDocument/2006/relationships/hyperlink" Target="http://www.nevo.co.il/Law_word/law10/yalkut-6752.pdf" TargetMode="External"/><Relationship Id="rId1655" Type="http://schemas.openxmlformats.org/officeDocument/2006/relationships/hyperlink" Target="http://www.nevo.co.il/Law_word/law15/memshala-665.pdf" TargetMode="External"/><Relationship Id="rId1003" Type="http://schemas.openxmlformats.org/officeDocument/2006/relationships/hyperlink" Target="http://www.nevo.co.il/Law_word/law17/PROP-2650.pdf" TargetMode="External"/><Relationship Id="rId1210" Type="http://schemas.openxmlformats.org/officeDocument/2006/relationships/hyperlink" Target="http://www.nevo.co.il/Law_word/law15/MEMSHALA-25.pdf" TargetMode="External"/><Relationship Id="rId1308" Type="http://schemas.openxmlformats.org/officeDocument/2006/relationships/hyperlink" Target="https://www.nevo.co.il/law_html/law14/law-2985.pdf" TargetMode="External"/><Relationship Id="rId1862" Type="http://schemas.openxmlformats.org/officeDocument/2006/relationships/hyperlink" Target="https://www.nevo.co.il/law_word/law15/memshala-1404.pdf" TargetMode="External"/><Relationship Id="rId1515" Type="http://schemas.openxmlformats.org/officeDocument/2006/relationships/hyperlink" Target="http://www.nevo.co.il/Law_word/law15/memshala-665.pdf" TargetMode="External"/><Relationship Id="rId1722" Type="http://schemas.openxmlformats.org/officeDocument/2006/relationships/hyperlink" Target="http://www.nevo.co.il/Law_word/law15/memshala-795.pdf" TargetMode="External"/><Relationship Id="rId14" Type="http://schemas.openxmlformats.org/officeDocument/2006/relationships/hyperlink" Target="https://www.nevo.co.il/law_word/law15/memshala-1404.pdf" TargetMode="External"/><Relationship Id="rId163" Type="http://schemas.openxmlformats.org/officeDocument/2006/relationships/hyperlink" Target="https://www.nevo.co.il/law_word/law15/memshala-1404.pdf" TargetMode="External"/><Relationship Id="rId370" Type="http://schemas.openxmlformats.org/officeDocument/2006/relationships/hyperlink" Target="http://www.nevo.co.il/Law_word/law14/LAW-1807.pdf" TargetMode="External"/><Relationship Id="rId230" Type="http://schemas.openxmlformats.org/officeDocument/2006/relationships/hyperlink" Target="http://www.nevo.co.il/Law_word/law17/PROP-2945.pdf" TargetMode="External"/><Relationship Id="rId468" Type="http://schemas.openxmlformats.org/officeDocument/2006/relationships/hyperlink" Target="http://www.nevo.co.il/Law_word/law14/LAW-1807.pdf" TargetMode="External"/><Relationship Id="rId675" Type="http://schemas.openxmlformats.org/officeDocument/2006/relationships/hyperlink" Target="http://www.nevo.co.il/Law_word/law16/knesset-263.pdf" TargetMode="External"/><Relationship Id="rId882" Type="http://schemas.openxmlformats.org/officeDocument/2006/relationships/hyperlink" Target="http://www.nevo.co.il/Law_word/law14/LAW-1807.pdf" TargetMode="External"/><Relationship Id="rId1098" Type="http://schemas.openxmlformats.org/officeDocument/2006/relationships/hyperlink" Target="http://www.nevo.co.il/Law_word/law17/PROP-2973.pdf" TargetMode="External"/><Relationship Id="rId328" Type="http://schemas.openxmlformats.org/officeDocument/2006/relationships/hyperlink" Target="http://www.nevo.co.il/Law_word/law14/LAW-1192.pdf" TargetMode="External"/><Relationship Id="rId535" Type="http://schemas.openxmlformats.org/officeDocument/2006/relationships/hyperlink" Target="http://www.nevo.co.il/Law_word/law17/PROP-2973.pdf" TargetMode="External"/><Relationship Id="rId742" Type="http://schemas.openxmlformats.org/officeDocument/2006/relationships/hyperlink" Target="http://www.nevo.co.il/Law_word/law17/PROP-1771.pdf" TargetMode="External"/><Relationship Id="rId1165" Type="http://schemas.openxmlformats.org/officeDocument/2006/relationships/hyperlink" Target="https://www.nevo.co.il/Law_word/law15/memshala-1378.pdf" TargetMode="External"/><Relationship Id="rId1372" Type="http://schemas.openxmlformats.org/officeDocument/2006/relationships/hyperlink" Target="https://www.nevo.co.il/law_html/law14/law-2985.pdf" TargetMode="External"/><Relationship Id="rId602" Type="http://schemas.openxmlformats.org/officeDocument/2006/relationships/hyperlink" Target="https://www.nevo.co.il/law_html/law14/law-2985.pdf" TargetMode="External"/><Relationship Id="rId1025" Type="http://schemas.openxmlformats.org/officeDocument/2006/relationships/hyperlink" Target="http://www.nevo.co.il/Law_word/law14/LAW-1645.pdf" TargetMode="External"/><Relationship Id="rId1232" Type="http://schemas.openxmlformats.org/officeDocument/2006/relationships/hyperlink" Target="http://www.nevo.co.il/Law_word/law14/LAW-1807.pdf" TargetMode="External"/><Relationship Id="rId1677" Type="http://schemas.openxmlformats.org/officeDocument/2006/relationships/hyperlink" Target="http://www.nevo.co.il/Law_word/law15/memshala-1083.pdf" TargetMode="External"/><Relationship Id="rId907" Type="http://schemas.openxmlformats.org/officeDocument/2006/relationships/hyperlink" Target="http://www.nevo.co.il/Law_word/law14/LAW-1807.pdf" TargetMode="External"/><Relationship Id="rId1537" Type="http://schemas.openxmlformats.org/officeDocument/2006/relationships/hyperlink" Target="https://www.nevo.co.il/law_word/law15/memshala-1404.pdf" TargetMode="External"/><Relationship Id="rId1744" Type="http://schemas.openxmlformats.org/officeDocument/2006/relationships/hyperlink" Target="http://www.nevo.co.il/Law_word/law15/memshala-590.pdf" TargetMode="External"/><Relationship Id="rId36" Type="http://schemas.openxmlformats.org/officeDocument/2006/relationships/hyperlink" Target="https://www.nevo.co.il/law_html/law14/law-2985.pdf" TargetMode="External"/><Relationship Id="rId1604" Type="http://schemas.openxmlformats.org/officeDocument/2006/relationships/hyperlink" Target="http://www.nevo.co.il/Law_word/law15/memshala-768.pdf" TargetMode="External"/><Relationship Id="rId185" Type="http://schemas.openxmlformats.org/officeDocument/2006/relationships/hyperlink" Target="https://www.nevo.co.il/law_word/law15/memshala-1404.pdf" TargetMode="External"/><Relationship Id="rId1811" Type="http://schemas.openxmlformats.org/officeDocument/2006/relationships/hyperlink" Target="http://www.nevo.co.il/Law_word/law14/LAW-1169.pdf" TargetMode="External"/><Relationship Id="rId392" Type="http://schemas.openxmlformats.org/officeDocument/2006/relationships/hyperlink" Target="http://www.nevo.co.il/Law_word/law14/LAW-1807.pdf" TargetMode="External"/><Relationship Id="rId697" Type="http://schemas.openxmlformats.org/officeDocument/2006/relationships/hyperlink" Target="http://www.nevo.co.il/Law_word/law15/memshala-745.pdf" TargetMode="External"/><Relationship Id="rId252" Type="http://schemas.openxmlformats.org/officeDocument/2006/relationships/hyperlink" Target="https://www.nevo.co.il/law_word/law15/memshala-1404.pdf" TargetMode="External"/><Relationship Id="rId1187" Type="http://schemas.openxmlformats.org/officeDocument/2006/relationships/hyperlink" Target="http://www.nevo.co.il/Law_word/law14/LAW-1629.pdf" TargetMode="External"/><Relationship Id="rId112" Type="http://schemas.openxmlformats.org/officeDocument/2006/relationships/hyperlink" Target="https://www.nevo.co.il/law_word/law15/memshala-1404.pdf" TargetMode="External"/><Relationship Id="rId557" Type="http://schemas.openxmlformats.org/officeDocument/2006/relationships/hyperlink" Target="http://www.nevo.co.il/Law_word/law14/LAW-1192.pdf" TargetMode="External"/><Relationship Id="rId764" Type="http://schemas.openxmlformats.org/officeDocument/2006/relationships/hyperlink" Target="http://www.nevo.co.il/law_word/law14/law-2541.pdf" TargetMode="External"/><Relationship Id="rId971" Type="http://schemas.openxmlformats.org/officeDocument/2006/relationships/hyperlink" Target="http://www.nevo.co.il/Law_word/law14/law-2695.pdf" TargetMode="External"/><Relationship Id="rId1394" Type="http://schemas.openxmlformats.org/officeDocument/2006/relationships/hyperlink" Target="http://www.nevo.co.il/Law_word/law14/LAW-1260.pdf" TargetMode="External"/><Relationship Id="rId1699" Type="http://schemas.openxmlformats.org/officeDocument/2006/relationships/hyperlink" Target="https://www.nevo.co.il/law_html/law14/law-2985.pdf" TargetMode="External"/><Relationship Id="rId417" Type="http://schemas.openxmlformats.org/officeDocument/2006/relationships/hyperlink" Target="http://www.nevo.co.il/Law_word/law14/LAW-1807.pdf" TargetMode="External"/><Relationship Id="rId624" Type="http://schemas.openxmlformats.org/officeDocument/2006/relationships/hyperlink" Target="http://www.nevo.co.il/Law_word/law17/PROP-2945.pdf" TargetMode="External"/><Relationship Id="rId831" Type="http://schemas.openxmlformats.org/officeDocument/2006/relationships/hyperlink" Target="http://www.nevo.co.il/Law_word/law17/PROP-1771.pdf" TargetMode="External"/><Relationship Id="rId1047" Type="http://schemas.openxmlformats.org/officeDocument/2006/relationships/hyperlink" Target="http://www.nevo.co.il/Law_word/law14/LAW-1743.pdf" TargetMode="External"/><Relationship Id="rId1254" Type="http://schemas.openxmlformats.org/officeDocument/2006/relationships/hyperlink" Target="https://www.nevo.co.il/law_html/law14/law-2985.pdf" TargetMode="External"/><Relationship Id="rId1461" Type="http://schemas.openxmlformats.org/officeDocument/2006/relationships/hyperlink" Target="http://www.nevo.co.il/Law_word/law14/law-2376.pdf" TargetMode="External"/><Relationship Id="rId929" Type="http://schemas.openxmlformats.org/officeDocument/2006/relationships/hyperlink" Target="http://www.nevo.co.il/Law_word/law17/PROP-2973.pdf" TargetMode="External"/><Relationship Id="rId1114" Type="http://schemas.openxmlformats.org/officeDocument/2006/relationships/hyperlink" Target="http://www.nevo.co.il/Law_word/law17/PROP-2945.pdf" TargetMode="External"/><Relationship Id="rId1321" Type="http://schemas.openxmlformats.org/officeDocument/2006/relationships/hyperlink" Target="http://www.nevo.co.il/Law_word/law06/TAK-KLALI-6205.pdf" TargetMode="External"/><Relationship Id="rId1559" Type="http://schemas.openxmlformats.org/officeDocument/2006/relationships/hyperlink" Target="https://www.nevo.co.il/Law_word/law15/memshala-1378.pdf" TargetMode="External"/><Relationship Id="rId1766" Type="http://schemas.openxmlformats.org/officeDocument/2006/relationships/hyperlink" Target="https://www.nevo.co.il/law_html/law14/law-2985.pdf" TargetMode="External"/><Relationship Id="rId58" Type="http://schemas.openxmlformats.org/officeDocument/2006/relationships/hyperlink" Target="http://www.nevo.co.il/Law_word/law14/LAW-1807.pdf" TargetMode="External"/><Relationship Id="rId1419" Type="http://schemas.openxmlformats.org/officeDocument/2006/relationships/hyperlink" Target="http://www.nevo.co.il/Law_word/law17/PROP-2824.pdf" TargetMode="External"/><Relationship Id="rId1626" Type="http://schemas.openxmlformats.org/officeDocument/2006/relationships/hyperlink" Target="http://www.nevo.co.il/Law_word/law14/LAW-1807.pdf" TargetMode="External"/><Relationship Id="rId1833" Type="http://schemas.openxmlformats.org/officeDocument/2006/relationships/hyperlink" Target="http://www.nevo.co.il/Law_word/law15/MEMSHALA-143.pdf" TargetMode="External"/><Relationship Id="rId274" Type="http://schemas.openxmlformats.org/officeDocument/2006/relationships/hyperlink" Target="http://www.nevo.co.il/Law_word/law17/PROP-2945.pdf" TargetMode="External"/><Relationship Id="rId481" Type="http://schemas.openxmlformats.org/officeDocument/2006/relationships/hyperlink" Target="http://www.nevo.co.il/Law_word/law17/PROP-2973.pdf" TargetMode="External"/><Relationship Id="rId134" Type="http://schemas.openxmlformats.org/officeDocument/2006/relationships/hyperlink" Target="http://www.nevo.co.il/Law_word/law17/PROP-2945.pdf" TargetMode="External"/><Relationship Id="rId579" Type="http://schemas.openxmlformats.org/officeDocument/2006/relationships/hyperlink" Target="https://www.nevo.co.il/law_word/law15/memshala-1404.pdf" TargetMode="External"/><Relationship Id="rId786" Type="http://schemas.openxmlformats.org/officeDocument/2006/relationships/hyperlink" Target="http://www.nevo.co.il/Law_word/law17/PROP-1771.pdf" TargetMode="External"/><Relationship Id="rId993" Type="http://schemas.openxmlformats.org/officeDocument/2006/relationships/hyperlink" Target="http://www.nevo.co.il/Law_word/law15/memshala-1078.pdf" TargetMode="External"/><Relationship Id="rId341" Type="http://schemas.openxmlformats.org/officeDocument/2006/relationships/hyperlink" Target="http://www.nevo.co.il/Law_word/law17/PROP-2945.pdf" TargetMode="External"/><Relationship Id="rId439" Type="http://schemas.openxmlformats.org/officeDocument/2006/relationships/hyperlink" Target="http://www.nevo.co.il/Law_word/law17/PROP-1771.pdf" TargetMode="External"/><Relationship Id="rId646" Type="http://schemas.openxmlformats.org/officeDocument/2006/relationships/hyperlink" Target="http://www.nevo.co.il/Law_word/law14/LAW-1192.pdf" TargetMode="External"/><Relationship Id="rId1069" Type="http://schemas.openxmlformats.org/officeDocument/2006/relationships/hyperlink" Target="http://www.nevo.co.il/Law_word/law14/LAW-1807.pdf" TargetMode="External"/><Relationship Id="rId1276" Type="http://schemas.openxmlformats.org/officeDocument/2006/relationships/hyperlink" Target="http://www.nevo.co.il/Law_word/law17/PROP-2945.pdf" TargetMode="External"/><Relationship Id="rId1483" Type="http://schemas.openxmlformats.org/officeDocument/2006/relationships/hyperlink" Target="https://www.nevo.co.il/law_word/law10/yalkut-7656.pdf" TargetMode="External"/><Relationship Id="rId201" Type="http://schemas.openxmlformats.org/officeDocument/2006/relationships/hyperlink" Target="https://www.nevo.co.il/law_html/law14/law-2985.pdf" TargetMode="External"/><Relationship Id="rId506" Type="http://schemas.openxmlformats.org/officeDocument/2006/relationships/hyperlink" Target="http://www.nevo.co.il/Law_word/law17/PROP-2973.pdf" TargetMode="External"/><Relationship Id="rId853" Type="http://schemas.openxmlformats.org/officeDocument/2006/relationships/hyperlink" Target="http://www.nevo.co.il/Law_word/law16/knesset-752.pdf" TargetMode="External"/><Relationship Id="rId1136" Type="http://schemas.openxmlformats.org/officeDocument/2006/relationships/hyperlink" Target="https://www.nevo.co.il/Law_word/law14/law-2883.pdf" TargetMode="External"/><Relationship Id="rId1690" Type="http://schemas.openxmlformats.org/officeDocument/2006/relationships/hyperlink" Target="https://www.nevo.co.il/law_word/law15/memshala-1404.pdf" TargetMode="External"/><Relationship Id="rId1788" Type="http://schemas.openxmlformats.org/officeDocument/2006/relationships/hyperlink" Target="http://www.nevo.co.il/Law_word/law17/PROP-2824.pdf" TargetMode="External"/><Relationship Id="rId713" Type="http://schemas.openxmlformats.org/officeDocument/2006/relationships/hyperlink" Target="http://www.nevo.co.il/Law_word/law17/PROP-2463.pdf" TargetMode="External"/><Relationship Id="rId920" Type="http://schemas.openxmlformats.org/officeDocument/2006/relationships/hyperlink" Target="http://www.nevo.co.il/Law_word/law14/LAW-1590.pdf" TargetMode="External"/><Relationship Id="rId1343" Type="http://schemas.openxmlformats.org/officeDocument/2006/relationships/hyperlink" Target="https://www.nevo.co.il/law_word/law15/memshala-1404.pdf" TargetMode="External"/><Relationship Id="rId1550" Type="http://schemas.openxmlformats.org/officeDocument/2006/relationships/hyperlink" Target="http://www.nevo.co.il/Law_word/law14/law-2376.pdf" TargetMode="External"/><Relationship Id="rId1648" Type="http://schemas.openxmlformats.org/officeDocument/2006/relationships/hyperlink" Target="http://www.nevo.co.il/Law_word/law17/PROP-2973.pdf" TargetMode="External"/><Relationship Id="rId1203" Type="http://schemas.openxmlformats.org/officeDocument/2006/relationships/hyperlink" Target="http://www.nevo.co.il/Law_word/law15/MEMSHALA-143.pdf" TargetMode="External"/><Relationship Id="rId1410" Type="http://schemas.openxmlformats.org/officeDocument/2006/relationships/hyperlink" Target="http://www.nevo.co.il/law_word/law14/law-2591.pdf" TargetMode="External"/><Relationship Id="rId1508" Type="http://schemas.openxmlformats.org/officeDocument/2006/relationships/hyperlink" Target="http://www.nevo.co.il/Law_word/law14/law-2376.pdf" TargetMode="External"/><Relationship Id="rId1855" Type="http://schemas.openxmlformats.org/officeDocument/2006/relationships/hyperlink" Target="https://www.nevo.co.il/Law_word/law14/law-2883.pdf" TargetMode="External"/><Relationship Id="rId1715" Type="http://schemas.openxmlformats.org/officeDocument/2006/relationships/hyperlink" Target="http://www.nevo.co.il/Law_word/law14/law-2271.pdf" TargetMode="External"/><Relationship Id="rId296" Type="http://schemas.openxmlformats.org/officeDocument/2006/relationships/hyperlink" Target="http://www.nevo.co.il/law_word/law14/law-2591.pdf" TargetMode="External"/><Relationship Id="rId156" Type="http://schemas.openxmlformats.org/officeDocument/2006/relationships/hyperlink" Target="http://www.nevo.co.il/Law_word/law17/PROP-2973.pdf" TargetMode="External"/><Relationship Id="rId363" Type="http://schemas.openxmlformats.org/officeDocument/2006/relationships/hyperlink" Target="http://www.nevo.co.il/Law_word/law17/PROP-2973.pdf" TargetMode="External"/><Relationship Id="rId570" Type="http://schemas.openxmlformats.org/officeDocument/2006/relationships/hyperlink" Target="http://www.nevo.co.il/Law_word/law14/LAW-1807.pdf" TargetMode="External"/><Relationship Id="rId223" Type="http://schemas.openxmlformats.org/officeDocument/2006/relationships/hyperlink" Target="http://www.nevo.co.il/Law_word/law14/LAW-1970.pdf" TargetMode="External"/><Relationship Id="rId430" Type="http://schemas.openxmlformats.org/officeDocument/2006/relationships/hyperlink" Target="http://www.nevo.co.il/Law_word/law14/LAW-1807.pdf" TargetMode="External"/><Relationship Id="rId668" Type="http://schemas.openxmlformats.org/officeDocument/2006/relationships/hyperlink" Target="http://www.nevo.co.il/Law_word/law17/PROP-2945.pdf" TargetMode="External"/><Relationship Id="rId875" Type="http://schemas.openxmlformats.org/officeDocument/2006/relationships/hyperlink" Target="http://www.nevo.co.il/Law_word/law14/LAW-1620.pdf" TargetMode="External"/><Relationship Id="rId1060" Type="http://schemas.openxmlformats.org/officeDocument/2006/relationships/hyperlink" Target="http://www.nevo.co.il/Law_word/law14/law-2433.pdf" TargetMode="External"/><Relationship Id="rId1298" Type="http://schemas.openxmlformats.org/officeDocument/2006/relationships/hyperlink" Target="http://www.nevo.co.il/Law_word/law14/LAW-1807.pdf" TargetMode="External"/><Relationship Id="rId528" Type="http://schemas.openxmlformats.org/officeDocument/2006/relationships/hyperlink" Target="http://www.nevo.co.il/Law_word/law14/LAW-1807.pdf" TargetMode="External"/><Relationship Id="rId735" Type="http://schemas.openxmlformats.org/officeDocument/2006/relationships/hyperlink" Target="http://www.nevo.co.il/law_word/law14/law-2591.pdf" TargetMode="External"/><Relationship Id="rId942" Type="http://schemas.openxmlformats.org/officeDocument/2006/relationships/hyperlink" Target="http://www.nevo.co.il/Law_word/law17/PROP-2869.pdf" TargetMode="External"/><Relationship Id="rId1158" Type="http://schemas.openxmlformats.org/officeDocument/2006/relationships/hyperlink" Target="https://www.nevo.co.il/law_html/law14/law-2985.pdf" TargetMode="External"/><Relationship Id="rId1365" Type="http://schemas.openxmlformats.org/officeDocument/2006/relationships/hyperlink" Target="http://www.nevo.co.il/Law_word/law17/PROP-2973.pdf" TargetMode="External"/><Relationship Id="rId1572" Type="http://schemas.openxmlformats.org/officeDocument/2006/relationships/hyperlink" Target="https://www.nevo.co.il/law_html/law14/law-2985.pdf" TargetMode="External"/><Relationship Id="rId1018" Type="http://schemas.openxmlformats.org/officeDocument/2006/relationships/hyperlink" Target="http://www.nevo.co.il/Law_word/law17/PROP-2650.pdf" TargetMode="External"/><Relationship Id="rId1225" Type="http://schemas.openxmlformats.org/officeDocument/2006/relationships/hyperlink" Target="http://www.nevo.co.il/Law_word/law14/LAW-1807.pdf" TargetMode="External"/><Relationship Id="rId1432" Type="http://schemas.openxmlformats.org/officeDocument/2006/relationships/hyperlink" Target="http://www.nevo.co.il/Law_word/law10/yalkut-7184.pdf" TargetMode="External"/><Relationship Id="rId71" Type="http://schemas.openxmlformats.org/officeDocument/2006/relationships/hyperlink" Target="http://www.nevo.co.il/Law_word/law14/LAW-1260.pdf" TargetMode="External"/><Relationship Id="rId802" Type="http://schemas.openxmlformats.org/officeDocument/2006/relationships/hyperlink" Target="http://www.nevo.co.il/Law_word/law17/PROP-3096.pdf" TargetMode="External"/><Relationship Id="rId1737" Type="http://schemas.openxmlformats.org/officeDocument/2006/relationships/hyperlink" Target="https://www.nevo.co.il/law_html/law14/law-2985.pdf" TargetMode="External"/><Relationship Id="rId29" Type="http://schemas.openxmlformats.org/officeDocument/2006/relationships/hyperlink" Target="http://www.nevo.co.il/Law_word/law17/PROP-2973.pdf" TargetMode="External"/><Relationship Id="rId178" Type="http://schemas.openxmlformats.org/officeDocument/2006/relationships/hyperlink" Target="http://www.nevo.co.il/Law_word/law17/PROP-2650.pdf" TargetMode="External"/><Relationship Id="rId1804" Type="http://schemas.openxmlformats.org/officeDocument/2006/relationships/hyperlink" Target="http://www.nevo.co.il/Law_word/law14/LAW-1807.pdf" TargetMode="External"/><Relationship Id="rId385" Type="http://schemas.openxmlformats.org/officeDocument/2006/relationships/hyperlink" Target="http://www.nevo.co.il/Law_word/law14/LAW-1807.pdf" TargetMode="External"/><Relationship Id="rId592" Type="http://schemas.openxmlformats.org/officeDocument/2006/relationships/hyperlink" Target="http://www.nevo.co.il/Law_word/law17/PROP-2973.pdf" TargetMode="External"/><Relationship Id="rId245" Type="http://schemas.openxmlformats.org/officeDocument/2006/relationships/hyperlink" Target="http://www.nevo.co.il/Law_word/law17/PROP-2945.pdf" TargetMode="External"/><Relationship Id="rId452" Type="http://schemas.openxmlformats.org/officeDocument/2006/relationships/hyperlink" Target="http://www.nevo.co.il/Law_word/law17/PROP-3046.pdf" TargetMode="External"/><Relationship Id="rId897" Type="http://schemas.openxmlformats.org/officeDocument/2006/relationships/hyperlink" Target="http://www.nevo.co.il/Law_word/law17/PROP-1771.pdf" TargetMode="External"/><Relationship Id="rId1082" Type="http://schemas.openxmlformats.org/officeDocument/2006/relationships/hyperlink" Target="https://www.nevo.co.il/law_word/law15/memshala-1404.pdf" TargetMode="External"/><Relationship Id="rId105" Type="http://schemas.openxmlformats.org/officeDocument/2006/relationships/hyperlink" Target="http://www.nevo.co.il/Law_word/law17/PROP-2824.pdf" TargetMode="External"/><Relationship Id="rId312" Type="http://schemas.openxmlformats.org/officeDocument/2006/relationships/hyperlink" Target="http://www.nevo.co.il/Law_word/law14/law-2271.pdf" TargetMode="External"/><Relationship Id="rId757" Type="http://schemas.openxmlformats.org/officeDocument/2006/relationships/hyperlink" Target="http://www.nevo.co.il/Law_word/law16/knesset-653.pdf" TargetMode="External"/><Relationship Id="rId964" Type="http://schemas.openxmlformats.org/officeDocument/2006/relationships/hyperlink" Target="http://www.nevo.co.il/Law_word/law17/PROP-2869.pdf" TargetMode="External"/><Relationship Id="rId1387" Type="http://schemas.openxmlformats.org/officeDocument/2006/relationships/hyperlink" Target="http://www.nevo.co.il/Law_word/law14/LAW-1807.pdf" TargetMode="External"/><Relationship Id="rId1594" Type="http://schemas.openxmlformats.org/officeDocument/2006/relationships/hyperlink" Target="http://www.nevo.co.il/Law_word/law14/law-2376.pdf" TargetMode="External"/><Relationship Id="rId93" Type="http://schemas.openxmlformats.org/officeDocument/2006/relationships/hyperlink" Target="http://www.nevo.co.il/Law_word/law14/LAW-1807.pdf" TargetMode="External"/><Relationship Id="rId617" Type="http://schemas.openxmlformats.org/officeDocument/2006/relationships/hyperlink" Target="http://www.nevo.co.il/Law_word/law17/PROP-1771.pdf" TargetMode="External"/><Relationship Id="rId824" Type="http://schemas.openxmlformats.org/officeDocument/2006/relationships/hyperlink" Target="http://www.nevo.co.il/Law_word/law17/PROP-1771.pdf" TargetMode="External"/><Relationship Id="rId1247" Type="http://schemas.openxmlformats.org/officeDocument/2006/relationships/hyperlink" Target="http://www.nevo.co.il/Law_word/law14/LAW-1807.pdf" TargetMode="External"/><Relationship Id="rId1454" Type="http://schemas.openxmlformats.org/officeDocument/2006/relationships/hyperlink" Target="https://www.nevo.co.il/law_word/law10/yalkut-9323.pdf" TargetMode="External"/><Relationship Id="rId1661" Type="http://schemas.openxmlformats.org/officeDocument/2006/relationships/hyperlink" Target="http://www.nevo.co.il/Law_word/law15/memshala-665.pdf" TargetMode="External"/><Relationship Id="rId1107" Type="http://schemas.openxmlformats.org/officeDocument/2006/relationships/hyperlink" Target="https://www.nevo.co.il/law_html/law14/law-2985.pdf" TargetMode="External"/><Relationship Id="rId1314" Type="http://schemas.openxmlformats.org/officeDocument/2006/relationships/hyperlink" Target="http://www.nevo.co.il/Law_word/law17/PROP-2945.pdf" TargetMode="External"/><Relationship Id="rId1521" Type="http://schemas.openxmlformats.org/officeDocument/2006/relationships/hyperlink" Target="https://www.nevo.co.il/law_word/law15/memshala-1404.pdf" TargetMode="External"/><Relationship Id="rId1759" Type="http://schemas.openxmlformats.org/officeDocument/2006/relationships/hyperlink" Target="http://www.nevo.co.il/Law_word/law14/LAW-1807.pdf" TargetMode="External"/><Relationship Id="rId1619" Type="http://schemas.openxmlformats.org/officeDocument/2006/relationships/hyperlink" Target="http://www.nevo.co.il/Law_word/law15/MEMSHALA-112.pdf" TargetMode="External"/><Relationship Id="rId1826" Type="http://schemas.openxmlformats.org/officeDocument/2006/relationships/hyperlink" Target="https://www.nevo.co.il/law_word/law15/memshala-1404.pdf" TargetMode="External"/><Relationship Id="rId20" Type="http://schemas.openxmlformats.org/officeDocument/2006/relationships/hyperlink" Target="http://www.nevo.co.il/Law_word/law14/LAW-1724.pdf" TargetMode="External"/><Relationship Id="rId267" Type="http://schemas.openxmlformats.org/officeDocument/2006/relationships/hyperlink" Target="http://www.nevo.co.il/Law_word/law14/LAW-1724.pdf" TargetMode="External"/><Relationship Id="rId474" Type="http://schemas.openxmlformats.org/officeDocument/2006/relationships/hyperlink" Target="http://www.nevo.co.il/Law_word/law16/knesset-752.pdf" TargetMode="External"/><Relationship Id="rId127" Type="http://schemas.openxmlformats.org/officeDocument/2006/relationships/hyperlink" Target="http://www.nevo.co.il/Law_word/law14/law-2203.pdf" TargetMode="External"/><Relationship Id="rId681" Type="http://schemas.openxmlformats.org/officeDocument/2006/relationships/hyperlink" Target="http://www.nevo.co.il/Law_word/law16/knesset-412.pdf" TargetMode="External"/><Relationship Id="rId779" Type="http://schemas.openxmlformats.org/officeDocument/2006/relationships/hyperlink" Target="http://www.nevo.co.il/Law_word/law17/PROP-2945.pdf" TargetMode="External"/><Relationship Id="rId986" Type="http://schemas.openxmlformats.org/officeDocument/2006/relationships/hyperlink" Target="http://www.nevo.co.il/Law_word/law06/tak-7504.pdf" TargetMode="External"/><Relationship Id="rId334" Type="http://schemas.openxmlformats.org/officeDocument/2006/relationships/hyperlink" Target="http://www.nevo.co.il/Law_word/law17/PROP-2973.pdf" TargetMode="External"/><Relationship Id="rId541" Type="http://schemas.openxmlformats.org/officeDocument/2006/relationships/hyperlink" Target="http://www.nevo.co.il/Law_word/law17/PROP-2945.pdf" TargetMode="External"/><Relationship Id="rId639" Type="http://schemas.openxmlformats.org/officeDocument/2006/relationships/hyperlink" Target="http://www.nevo.co.il/Law_word/law17/PROP-2945.pdf" TargetMode="External"/><Relationship Id="rId1171" Type="http://schemas.openxmlformats.org/officeDocument/2006/relationships/hyperlink" Target="https://www.nevo.co.il/law_word/law15/memshala-1404.pdf" TargetMode="External"/><Relationship Id="rId1269" Type="http://schemas.openxmlformats.org/officeDocument/2006/relationships/hyperlink" Target="http://www.nevo.co.il/Law_word/law17/PROP-2622.pdf" TargetMode="External"/><Relationship Id="rId1476" Type="http://schemas.openxmlformats.org/officeDocument/2006/relationships/hyperlink" Target="http://www.nevo.co.il/Law_word/law14/law-2376.pdf" TargetMode="External"/><Relationship Id="rId401" Type="http://schemas.openxmlformats.org/officeDocument/2006/relationships/hyperlink" Target="http://www.nevo.co.il/Law_word/law17/PROP-1822.pdf" TargetMode="External"/><Relationship Id="rId846" Type="http://schemas.openxmlformats.org/officeDocument/2006/relationships/hyperlink" Target="http://www.nevo.co.il/Law_word/law14/LAW-1920.pdf" TargetMode="External"/><Relationship Id="rId1031" Type="http://schemas.openxmlformats.org/officeDocument/2006/relationships/hyperlink" Target="http://www.nevo.co.il/Law_word/law17/PROP-2973.pdf" TargetMode="External"/><Relationship Id="rId1129" Type="http://schemas.openxmlformats.org/officeDocument/2006/relationships/hyperlink" Target="http://www.nevo.co.il/Law_word/law15/MEMSHALA-190.pdf" TargetMode="External"/><Relationship Id="rId1683" Type="http://schemas.openxmlformats.org/officeDocument/2006/relationships/hyperlink" Target="https://www.nevo.co.il/law_html/law14/law-2985.pdf" TargetMode="External"/><Relationship Id="rId706" Type="http://schemas.openxmlformats.org/officeDocument/2006/relationships/hyperlink" Target="http://www.nevo.co.il/Law_word/law14/law-2389.pdf" TargetMode="External"/><Relationship Id="rId913" Type="http://schemas.openxmlformats.org/officeDocument/2006/relationships/hyperlink" Target="http://www.nevo.co.il/Law_word/law14/LAW-1192.pdf" TargetMode="External"/><Relationship Id="rId1336" Type="http://schemas.openxmlformats.org/officeDocument/2006/relationships/hyperlink" Target="http://www.nevo.co.il/Law_word/law15/MEMSHALA-25.pdf" TargetMode="External"/><Relationship Id="rId1543" Type="http://schemas.openxmlformats.org/officeDocument/2006/relationships/hyperlink" Target="https://www.nevo.co.il/Law_word/law15/memshala-1378.pdf" TargetMode="External"/><Relationship Id="rId1750" Type="http://schemas.openxmlformats.org/officeDocument/2006/relationships/hyperlink" Target="http://www.nevo.co.il/Law_word/law17/PROP-1636.pdf" TargetMode="External"/><Relationship Id="rId42" Type="http://schemas.openxmlformats.org/officeDocument/2006/relationships/hyperlink" Target="http://web1.nevo.co.il/Law_word/law15/memshala-293.pdf" TargetMode="External"/><Relationship Id="rId1403" Type="http://schemas.openxmlformats.org/officeDocument/2006/relationships/hyperlink" Target="http://www.nevo.co.il/Law_word/law15/memshala-541.pdf" TargetMode="External"/><Relationship Id="rId1610" Type="http://schemas.openxmlformats.org/officeDocument/2006/relationships/hyperlink" Target="http://www.nevo.co.il/Law_word/law15/memshala-260.pdf" TargetMode="External"/><Relationship Id="rId1848" Type="http://schemas.openxmlformats.org/officeDocument/2006/relationships/hyperlink" Target="http://www.nevo.co.il/Law_word/law15/memshala-768.pdf" TargetMode="External"/><Relationship Id="rId191" Type="http://schemas.openxmlformats.org/officeDocument/2006/relationships/hyperlink" Target="http://www.nevo.co.il/Law_word/law17/PROP-2824.pdf" TargetMode="External"/><Relationship Id="rId1708" Type="http://schemas.openxmlformats.org/officeDocument/2006/relationships/hyperlink" Target="https://www.nevo.co.il/law_word/law15/memshala-1404.pdf" TargetMode="External"/><Relationship Id="rId289" Type="http://schemas.openxmlformats.org/officeDocument/2006/relationships/hyperlink" Target="http://www.nevo.co.il/Law_word/law14/LAW-1724.pdf" TargetMode="External"/><Relationship Id="rId496" Type="http://schemas.openxmlformats.org/officeDocument/2006/relationships/hyperlink" Target="http://www.nevo.co.il/Law_word/law17/PROP-1771.pdf" TargetMode="External"/><Relationship Id="rId149" Type="http://schemas.openxmlformats.org/officeDocument/2006/relationships/hyperlink" Target="https://www.nevo.co.il/law_word/law15/memshala-1404.pdf" TargetMode="External"/><Relationship Id="rId356" Type="http://schemas.openxmlformats.org/officeDocument/2006/relationships/hyperlink" Target="https://www.nevo.co.il/law_word/law15/memshala-1404.pdf" TargetMode="External"/><Relationship Id="rId563" Type="http://schemas.openxmlformats.org/officeDocument/2006/relationships/hyperlink" Target="http://www.nevo.co.il/Law_word/law17/PROP-2945.pdf" TargetMode="External"/><Relationship Id="rId770" Type="http://schemas.openxmlformats.org/officeDocument/2006/relationships/hyperlink" Target="http://www.nevo.co.il/law_word/law14/law-2502.pdf" TargetMode="External"/><Relationship Id="rId1193" Type="http://schemas.openxmlformats.org/officeDocument/2006/relationships/hyperlink" Target="http://www.nevo.co.il/Law_word/law15/MEMSHALA-143.pdf" TargetMode="External"/><Relationship Id="rId216" Type="http://schemas.openxmlformats.org/officeDocument/2006/relationships/hyperlink" Target="http://www.nevo.co.il/Law_word/law15/memshala-541.pdf" TargetMode="External"/><Relationship Id="rId423" Type="http://schemas.openxmlformats.org/officeDocument/2006/relationships/hyperlink" Target="http://www.nevo.co.il/Law_word/law17/PROP-2650.pdf" TargetMode="External"/><Relationship Id="rId868" Type="http://schemas.openxmlformats.org/officeDocument/2006/relationships/hyperlink" Target="http://www.nevo.co.il/Law_word/law17/PROP-2973.pdf" TargetMode="External"/><Relationship Id="rId1053" Type="http://schemas.openxmlformats.org/officeDocument/2006/relationships/hyperlink" Target="http://www.nevo.co.il/Law_word/law14/LAW-1807.pdf" TargetMode="External"/><Relationship Id="rId1260" Type="http://schemas.openxmlformats.org/officeDocument/2006/relationships/hyperlink" Target="http://www.nevo.co.il/Law_word/law17/PROP-2973.pdf" TargetMode="External"/><Relationship Id="rId1498" Type="http://schemas.openxmlformats.org/officeDocument/2006/relationships/hyperlink" Target="https://www.nevo.co.il/law_word/law10/yalkut-9323.pdf" TargetMode="External"/><Relationship Id="rId630" Type="http://schemas.openxmlformats.org/officeDocument/2006/relationships/hyperlink" Target="http://www.nevo.co.il/Law_word/law17/PROP-2973.pdf" TargetMode="External"/><Relationship Id="rId728" Type="http://schemas.openxmlformats.org/officeDocument/2006/relationships/hyperlink" Target="http://www.nevo.co.il/Law_word/law14/LAW-1807.pdf" TargetMode="External"/><Relationship Id="rId935" Type="http://schemas.openxmlformats.org/officeDocument/2006/relationships/hyperlink" Target="http://www.nevo.co.il/Law_word/law17/PROP-2824.pdf" TargetMode="External"/><Relationship Id="rId1358" Type="http://schemas.openxmlformats.org/officeDocument/2006/relationships/hyperlink" Target="http://www.nevo.co.il/Law_word/law06/TAK-KLALI-4885.pdf" TargetMode="External"/><Relationship Id="rId1565" Type="http://schemas.openxmlformats.org/officeDocument/2006/relationships/hyperlink" Target="http://www.nevo.co.il/Law_word/law15/memshala-665.pdf" TargetMode="External"/><Relationship Id="rId1772" Type="http://schemas.openxmlformats.org/officeDocument/2006/relationships/hyperlink" Target="http://www.nevo.co.il/Law_word/law14/LAW-1807.pdf" TargetMode="External"/><Relationship Id="rId64" Type="http://schemas.openxmlformats.org/officeDocument/2006/relationships/hyperlink" Target="http://www.nevo.co.il/Law_word/law14/LAW-1260.pdf" TargetMode="External"/><Relationship Id="rId1120" Type="http://schemas.openxmlformats.org/officeDocument/2006/relationships/hyperlink" Target="https://www.nevo.co.il/law_html/law14/law-2985.pdf" TargetMode="External"/><Relationship Id="rId1218" Type="http://schemas.openxmlformats.org/officeDocument/2006/relationships/hyperlink" Target="https://www.nevo.co.il/law_word/law15/memshala-1404.pdf" TargetMode="External"/><Relationship Id="rId1425" Type="http://schemas.openxmlformats.org/officeDocument/2006/relationships/hyperlink" Target="http://www.nevo.co.il/Law_word/law14/law-2077.pdf" TargetMode="External"/><Relationship Id="rId1632" Type="http://schemas.openxmlformats.org/officeDocument/2006/relationships/hyperlink" Target="http://www.nevo.co.il/Law_word/law17/PROP-2824.pdf" TargetMode="External"/><Relationship Id="rId280" Type="http://schemas.openxmlformats.org/officeDocument/2006/relationships/hyperlink" Target="http://www.nevo.co.il/Law_word/law17/PROP-2973.pdf" TargetMode="External"/><Relationship Id="rId140" Type="http://schemas.openxmlformats.org/officeDocument/2006/relationships/hyperlink" Target="http://www.nevo.co.il/Law_word/law17/PROP-2973.pdf" TargetMode="External"/><Relationship Id="rId378" Type="http://schemas.openxmlformats.org/officeDocument/2006/relationships/hyperlink" Target="http://www.nevo.co.il/Law_word/law14/LAW-1620.pdf" TargetMode="External"/><Relationship Id="rId585" Type="http://schemas.openxmlformats.org/officeDocument/2006/relationships/hyperlink" Target="http://www.nevo.co.il/Law_word/law14/LAW-1807.pdf" TargetMode="External"/><Relationship Id="rId792" Type="http://schemas.openxmlformats.org/officeDocument/2006/relationships/hyperlink" Target="http://www.nevo.co.il/Law_word/law14/law-2163.pdf" TargetMode="External"/><Relationship Id="rId6" Type="http://schemas.openxmlformats.org/officeDocument/2006/relationships/endnotes" Target="endnotes.xml"/><Relationship Id="rId238" Type="http://schemas.openxmlformats.org/officeDocument/2006/relationships/hyperlink" Target="http://www.nevo.co.il/Law_word/law14/law-2405.pdf" TargetMode="External"/><Relationship Id="rId445" Type="http://schemas.openxmlformats.org/officeDocument/2006/relationships/hyperlink" Target="http://www.nevo.co.il/Law_word/law17/PROP-2463.pdf" TargetMode="External"/><Relationship Id="rId652" Type="http://schemas.openxmlformats.org/officeDocument/2006/relationships/hyperlink" Target="http://www.nevo.co.il/Law_word/law17/PROP-1771.pdf" TargetMode="External"/><Relationship Id="rId1075" Type="http://schemas.openxmlformats.org/officeDocument/2006/relationships/hyperlink" Target="http://www.nevo.co.il/Law_word/law14/LAW-1807.pdf" TargetMode="External"/><Relationship Id="rId1282" Type="http://schemas.openxmlformats.org/officeDocument/2006/relationships/hyperlink" Target="https://www.nevo.co.il/law_word/law15/memshala-1404.pdf" TargetMode="External"/><Relationship Id="rId305" Type="http://schemas.openxmlformats.org/officeDocument/2006/relationships/hyperlink" Target="http://www.nevo.co.il/Law_word/law15/MEMSHALA-143.pdf" TargetMode="External"/><Relationship Id="rId512" Type="http://schemas.openxmlformats.org/officeDocument/2006/relationships/hyperlink" Target="http://www.nevo.co.il/Law_word/law14/LAW-1807.pdf" TargetMode="External"/><Relationship Id="rId957" Type="http://schemas.openxmlformats.org/officeDocument/2006/relationships/hyperlink" Target="http://www.nevo.co.il/Law_word/law14/LAW-1645.pdf" TargetMode="External"/><Relationship Id="rId1142" Type="http://schemas.openxmlformats.org/officeDocument/2006/relationships/hyperlink" Target="https://www.nevo.co.il/law_html/law14/law-2985.pdf" TargetMode="External"/><Relationship Id="rId1587" Type="http://schemas.openxmlformats.org/officeDocument/2006/relationships/hyperlink" Target="http://www.nevo.co.il/Law_word/law14/LAW-1970.pdf" TargetMode="External"/><Relationship Id="rId1794" Type="http://schemas.openxmlformats.org/officeDocument/2006/relationships/hyperlink" Target="http://www.nevo.co.il/Law_word/law14/LAW-1807.pdf" TargetMode="External"/><Relationship Id="rId86" Type="http://schemas.openxmlformats.org/officeDocument/2006/relationships/hyperlink" Target="http://www.nevo.co.il/Law_word/law17/PROP-2945.pdf" TargetMode="External"/><Relationship Id="rId817" Type="http://schemas.openxmlformats.org/officeDocument/2006/relationships/hyperlink" Target="http://www.nevo.co.il/Law_word/law17/PROP-2973.pdf" TargetMode="External"/><Relationship Id="rId1002" Type="http://schemas.openxmlformats.org/officeDocument/2006/relationships/hyperlink" Target="http://www.nevo.co.il/Law_word/law14/LAW-1706.pdf" TargetMode="External"/><Relationship Id="rId1447" Type="http://schemas.openxmlformats.org/officeDocument/2006/relationships/hyperlink" Target="http://www.nevo.co.il/Law_word/law10/yalkut-6752.pdf" TargetMode="External"/><Relationship Id="rId1654" Type="http://schemas.openxmlformats.org/officeDocument/2006/relationships/hyperlink" Target="http://www.nevo.co.il/Law_word/law14/law-2376.pdf" TargetMode="External"/><Relationship Id="rId1861" Type="http://schemas.openxmlformats.org/officeDocument/2006/relationships/hyperlink" Target="https://www.nevo.co.il/law_html/law14/law-2985.pdf" TargetMode="External"/><Relationship Id="rId1307" Type="http://schemas.openxmlformats.org/officeDocument/2006/relationships/hyperlink" Target="http://www.nevo.co.il/Law_word/law17/PROP-2973.pdf" TargetMode="External"/><Relationship Id="rId1514" Type="http://schemas.openxmlformats.org/officeDocument/2006/relationships/hyperlink" Target="http://www.nevo.co.il/Law_word/law14/law-2376.pdf" TargetMode="External"/><Relationship Id="rId1721" Type="http://schemas.openxmlformats.org/officeDocument/2006/relationships/hyperlink" Target="http://www.nevo.co.il/Law_word/law14/law-2431.pdf" TargetMode="External"/><Relationship Id="rId13" Type="http://schemas.openxmlformats.org/officeDocument/2006/relationships/hyperlink" Target="https://www.nevo.co.il/law_html/law14/law-2985.pdf" TargetMode="External"/><Relationship Id="rId1819" Type="http://schemas.openxmlformats.org/officeDocument/2006/relationships/hyperlink" Target="https://www.nevo.co.il/law_html/law14/law-2985.pdf" TargetMode="External"/><Relationship Id="rId162" Type="http://schemas.openxmlformats.org/officeDocument/2006/relationships/hyperlink" Target="https://www.nevo.co.il/law_html/law14/law-2985.pdf" TargetMode="External"/><Relationship Id="rId467" Type="http://schemas.openxmlformats.org/officeDocument/2006/relationships/hyperlink" Target="http://www.nevo.co.il/Law_word/law17/PROP-1771.pdf" TargetMode="External"/><Relationship Id="rId1097" Type="http://schemas.openxmlformats.org/officeDocument/2006/relationships/hyperlink" Target="http://www.nevo.co.il/Law_word/law17/PROP-2945.pdf" TargetMode="External"/><Relationship Id="rId674" Type="http://schemas.openxmlformats.org/officeDocument/2006/relationships/hyperlink" Target="http://www.nevo.co.il/Law_word/law14/law-2190.pdf" TargetMode="External"/><Relationship Id="rId881" Type="http://schemas.openxmlformats.org/officeDocument/2006/relationships/hyperlink" Target="http://www.nevo.co.il/Law_word/law16/knesset-752.pdf" TargetMode="External"/><Relationship Id="rId979" Type="http://schemas.openxmlformats.org/officeDocument/2006/relationships/hyperlink" Target="http://www.nevo.co.il/Law_word/law14/LAW-1807.pdf" TargetMode="External"/><Relationship Id="rId327" Type="http://schemas.openxmlformats.org/officeDocument/2006/relationships/hyperlink" Target="http://www.nevo.co.il/Law_word/law17/PROP-1771.pdf" TargetMode="External"/><Relationship Id="rId534" Type="http://schemas.openxmlformats.org/officeDocument/2006/relationships/hyperlink" Target="http://www.nevo.co.il/Law_word/law17/PROP-2945.pdf" TargetMode="External"/><Relationship Id="rId741" Type="http://schemas.openxmlformats.org/officeDocument/2006/relationships/hyperlink" Target="http://www.nevo.co.il/Law_word/law14/LAW-1192.pdf" TargetMode="External"/><Relationship Id="rId839" Type="http://schemas.openxmlformats.org/officeDocument/2006/relationships/hyperlink" Target="http://www.nevo.co.il/Law_word/law14/LAW-1620.pdf" TargetMode="External"/><Relationship Id="rId1164" Type="http://schemas.openxmlformats.org/officeDocument/2006/relationships/hyperlink" Target="https://www.nevo.co.il/Law_word/law14/law-2883.pdf" TargetMode="External"/><Relationship Id="rId1371" Type="http://schemas.openxmlformats.org/officeDocument/2006/relationships/hyperlink" Target="http://www.nevo.co.il/Law_word/law15/MEMSHALA-112.pdf" TargetMode="External"/><Relationship Id="rId1469" Type="http://schemas.openxmlformats.org/officeDocument/2006/relationships/hyperlink" Target="https://www.nevo.co.il/law_word/law10/yalkut-8082.pdf" TargetMode="External"/><Relationship Id="rId601" Type="http://schemas.openxmlformats.org/officeDocument/2006/relationships/hyperlink" Target="http://www.nevo.co.il/Law_word/law17/PROP-2973.pdf" TargetMode="External"/><Relationship Id="rId1024" Type="http://schemas.openxmlformats.org/officeDocument/2006/relationships/hyperlink" Target="http://www.nevo.co.il/Law_word/law16/knesset-752.pdf" TargetMode="External"/><Relationship Id="rId1231" Type="http://schemas.openxmlformats.org/officeDocument/2006/relationships/hyperlink" Target="http://www.nevo.co.il/Law_word/law17/PROP-2622.pdf" TargetMode="External"/><Relationship Id="rId1676" Type="http://schemas.openxmlformats.org/officeDocument/2006/relationships/hyperlink" Target="http://www.nevo.co.il/law_word/law14/law-2591.pdf" TargetMode="External"/><Relationship Id="rId906" Type="http://schemas.openxmlformats.org/officeDocument/2006/relationships/hyperlink" Target="http://www.nevo.co.il/Law_word/law17/PROP-1771.pdf" TargetMode="External"/><Relationship Id="rId1329" Type="http://schemas.openxmlformats.org/officeDocument/2006/relationships/hyperlink" Target="http://www.nevo.co.il/Law_word/law14/LAW-1970.pdf" TargetMode="External"/><Relationship Id="rId1536" Type="http://schemas.openxmlformats.org/officeDocument/2006/relationships/hyperlink" Target="https://www.nevo.co.il/law_html/law14/law-2985.pdf" TargetMode="External"/><Relationship Id="rId1743" Type="http://schemas.openxmlformats.org/officeDocument/2006/relationships/hyperlink" Target="http://www.nevo.co.il/Law_word/law14/law-2309.pdf" TargetMode="External"/><Relationship Id="rId35" Type="http://schemas.openxmlformats.org/officeDocument/2006/relationships/hyperlink" Target="http://www.nevo.co.il/Law_word/law17/PROP-2973.pdf" TargetMode="External"/><Relationship Id="rId1603" Type="http://schemas.openxmlformats.org/officeDocument/2006/relationships/hyperlink" Target="http://www.nevo.co.il/Law_word/law14/law-2405.pdf" TargetMode="External"/><Relationship Id="rId1810" Type="http://schemas.openxmlformats.org/officeDocument/2006/relationships/hyperlink" Target="https://www.nevo.co.il/law_word/law15/memshala-1404.pdf" TargetMode="External"/><Relationship Id="rId184" Type="http://schemas.openxmlformats.org/officeDocument/2006/relationships/hyperlink" Target="https://www.nevo.co.il/law_html/law14/law-2985.pdf" TargetMode="External"/><Relationship Id="rId391" Type="http://schemas.openxmlformats.org/officeDocument/2006/relationships/hyperlink" Target="http://web1.nevo.co.il/Law_word/law15/memshala-293.pdf" TargetMode="External"/><Relationship Id="rId251" Type="http://schemas.openxmlformats.org/officeDocument/2006/relationships/hyperlink" Target="https://www.nevo.co.il/law_html/law14/law-2985.pdf" TargetMode="External"/><Relationship Id="rId489" Type="http://schemas.openxmlformats.org/officeDocument/2006/relationships/hyperlink" Target="http://www.nevo.co.il/Law_word/law17/PROP-2824.pdf" TargetMode="External"/><Relationship Id="rId696" Type="http://schemas.openxmlformats.org/officeDocument/2006/relationships/hyperlink" Target="http://www.nevo.co.il/Law_word/law14/law-2389.pdf" TargetMode="External"/><Relationship Id="rId349" Type="http://schemas.openxmlformats.org/officeDocument/2006/relationships/hyperlink" Target="http://www.nevo.co.il/Law_word/law17/PROP-2511.pdf" TargetMode="External"/><Relationship Id="rId556" Type="http://schemas.openxmlformats.org/officeDocument/2006/relationships/hyperlink" Target="http://www.nevo.co.il/Law_word/law15/memshala-768.pdf" TargetMode="External"/><Relationship Id="rId763" Type="http://schemas.openxmlformats.org/officeDocument/2006/relationships/hyperlink" Target="http://www.nevo.co.il/Law_word/law15/memshala-942.pdf" TargetMode="External"/><Relationship Id="rId1186" Type="http://schemas.openxmlformats.org/officeDocument/2006/relationships/hyperlink" Target="http://www.nevo.co.il/Law_word/law15/MEMSHALA-143.pdf" TargetMode="External"/><Relationship Id="rId1393" Type="http://schemas.openxmlformats.org/officeDocument/2006/relationships/hyperlink" Target="https://www.nevo.co.il/law_word/law15/memshala-1404.pdf" TargetMode="External"/><Relationship Id="rId111" Type="http://schemas.openxmlformats.org/officeDocument/2006/relationships/hyperlink" Target="https://www.nevo.co.il/law_html/law14/law-2985.pdf" TargetMode="External"/><Relationship Id="rId209" Type="http://schemas.openxmlformats.org/officeDocument/2006/relationships/hyperlink" Target="http://www.nevo.co.il/Law_word/law14/LAW-1807.pdf" TargetMode="External"/><Relationship Id="rId416" Type="http://schemas.openxmlformats.org/officeDocument/2006/relationships/hyperlink" Target="http://www.nevo.co.il/Law_word/law17/PROP-2650.pdf" TargetMode="External"/><Relationship Id="rId970" Type="http://schemas.openxmlformats.org/officeDocument/2006/relationships/hyperlink" Target="http://www.nevo.co.il/Law_word/law15/memshala-1083.pdf" TargetMode="External"/><Relationship Id="rId1046" Type="http://schemas.openxmlformats.org/officeDocument/2006/relationships/hyperlink" Target="http://www.nevo.co.il/Law_word/law17/PROP-2973.pdf" TargetMode="External"/><Relationship Id="rId1253" Type="http://schemas.openxmlformats.org/officeDocument/2006/relationships/hyperlink" Target="https://www.nevo.co.il/law_word/law15/memshala-1404.pdf" TargetMode="External"/><Relationship Id="rId1698" Type="http://schemas.openxmlformats.org/officeDocument/2006/relationships/hyperlink" Target="https://www.nevo.co.il/law_word/law15/memshala-1404.pdf" TargetMode="External"/><Relationship Id="rId623" Type="http://schemas.openxmlformats.org/officeDocument/2006/relationships/hyperlink" Target="http://www.nevo.co.il/Law_word/law14/LAW-1807.pdf" TargetMode="External"/><Relationship Id="rId830" Type="http://schemas.openxmlformats.org/officeDocument/2006/relationships/hyperlink" Target="http://www.nevo.co.il/Law_word/law14/LAW-1192.pdf" TargetMode="External"/><Relationship Id="rId928" Type="http://schemas.openxmlformats.org/officeDocument/2006/relationships/hyperlink" Target="http://www.nevo.co.il/Law_word/law17/PROP-2945.pdf" TargetMode="External"/><Relationship Id="rId1460" Type="http://schemas.openxmlformats.org/officeDocument/2006/relationships/hyperlink" Target="https://www.nevo.co.il/law_html/law10/yalkut-11008.pdf" TargetMode="External"/><Relationship Id="rId1558" Type="http://schemas.openxmlformats.org/officeDocument/2006/relationships/hyperlink" Target="https://www.nevo.co.il/Law_word/law14/law-2883.pdf" TargetMode="External"/><Relationship Id="rId1765" Type="http://schemas.openxmlformats.org/officeDocument/2006/relationships/hyperlink" Target="http://www.nevo.co.il/Law_word/law15/memshala-541.pdf" TargetMode="External"/><Relationship Id="rId57" Type="http://schemas.openxmlformats.org/officeDocument/2006/relationships/hyperlink" Target="http://www.nevo.co.il/Law_word/law17/PROP-2973.pdf" TargetMode="External"/><Relationship Id="rId1113" Type="http://schemas.openxmlformats.org/officeDocument/2006/relationships/hyperlink" Target="http://www.nevo.co.il/Law_word/law14/LAW-1807.pdf" TargetMode="External"/><Relationship Id="rId1320" Type="http://schemas.openxmlformats.org/officeDocument/2006/relationships/hyperlink" Target="http://www.nevo.co.il/Law_word/law06/TAK-KLALI-5760.pdf" TargetMode="External"/><Relationship Id="rId1418" Type="http://schemas.openxmlformats.org/officeDocument/2006/relationships/hyperlink" Target="http://www.nevo.co.il/Law_word/law14/LAW-1724.pdf" TargetMode="External"/><Relationship Id="rId1625" Type="http://schemas.openxmlformats.org/officeDocument/2006/relationships/hyperlink" Target="http://www.nevo.co.il/Law_word/law17/PROP-2824.pdf" TargetMode="External"/><Relationship Id="rId1832" Type="http://schemas.openxmlformats.org/officeDocument/2006/relationships/hyperlink" Target="http://www.nevo.co.il/Law_word/law14/LAW-1997.pdf" TargetMode="External"/><Relationship Id="rId273" Type="http://schemas.openxmlformats.org/officeDocument/2006/relationships/hyperlink" Target="http://www.nevo.co.il/Law_word/law14/LAW-1807.pdf" TargetMode="External"/><Relationship Id="rId480" Type="http://schemas.openxmlformats.org/officeDocument/2006/relationships/hyperlink" Target="http://www.nevo.co.il/Law_word/law17/PROP-2945.pdf" TargetMode="External"/><Relationship Id="rId133" Type="http://schemas.openxmlformats.org/officeDocument/2006/relationships/hyperlink" Target="http://www.nevo.co.il/Law_word/law14/LAW-1807.pdf" TargetMode="External"/><Relationship Id="rId340" Type="http://schemas.openxmlformats.org/officeDocument/2006/relationships/hyperlink" Target="http://www.nevo.co.il/Law_word/law14/LAW-1807.pdf" TargetMode="External"/><Relationship Id="rId578" Type="http://schemas.openxmlformats.org/officeDocument/2006/relationships/hyperlink" Target="https://www.nevo.co.il/law_html/law14/law-2985.pdf" TargetMode="External"/><Relationship Id="rId785" Type="http://schemas.openxmlformats.org/officeDocument/2006/relationships/hyperlink" Target="http://www.nevo.co.il/Law_word/law14/LAW-1192.pdf" TargetMode="External"/><Relationship Id="rId992" Type="http://schemas.openxmlformats.org/officeDocument/2006/relationships/hyperlink" Target="http://www.nevo.co.il/law_word/law14/law-2577.pdf" TargetMode="External"/><Relationship Id="rId200" Type="http://schemas.openxmlformats.org/officeDocument/2006/relationships/hyperlink" Target="http://www.nevo.co.il/Law_word/law15/memshala-768.pdf" TargetMode="External"/><Relationship Id="rId438" Type="http://schemas.openxmlformats.org/officeDocument/2006/relationships/hyperlink" Target="http://www.nevo.co.il/Law_word/law14/LAW-1192.pdf" TargetMode="External"/><Relationship Id="rId645" Type="http://schemas.openxmlformats.org/officeDocument/2006/relationships/hyperlink" Target="http://www.nevo.co.il/Law_word/law17/PROP-2973.pdf" TargetMode="External"/><Relationship Id="rId852" Type="http://schemas.openxmlformats.org/officeDocument/2006/relationships/hyperlink" Target="http://www.nevo.co.il/Law_word/law14/law-2695.pdf" TargetMode="External"/><Relationship Id="rId1068" Type="http://schemas.openxmlformats.org/officeDocument/2006/relationships/hyperlink" Target="http://www.nevo.co.il/Law_word/law17/PROP-1822.pdf" TargetMode="External"/><Relationship Id="rId1275" Type="http://schemas.openxmlformats.org/officeDocument/2006/relationships/hyperlink" Target="http://www.nevo.co.il/Law_word/law14/LAW-1807.pdf" TargetMode="External"/><Relationship Id="rId1482" Type="http://schemas.openxmlformats.org/officeDocument/2006/relationships/hyperlink" Target="https://www.nevo.co.il/law_word/law10/yalkut-7411.pdf" TargetMode="External"/><Relationship Id="rId505" Type="http://schemas.openxmlformats.org/officeDocument/2006/relationships/hyperlink" Target="http://www.nevo.co.il/Law_word/law17/PROP-2945.pdf" TargetMode="External"/><Relationship Id="rId712" Type="http://schemas.openxmlformats.org/officeDocument/2006/relationships/hyperlink" Target="http://www.nevo.co.il/Law_word/law14/LAW-1590.pdf" TargetMode="External"/><Relationship Id="rId1135" Type="http://schemas.openxmlformats.org/officeDocument/2006/relationships/hyperlink" Target="https://www.nevo.co.il/Law_word/law15/memshala-1378.pdf" TargetMode="External"/><Relationship Id="rId1342" Type="http://schemas.openxmlformats.org/officeDocument/2006/relationships/hyperlink" Target="https://www.nevo.co.il/law_html/law14/law-2985.pdf" TargetMode="External"/><Relationship Id="rId1787" Type="http://schemas.openxmlformats.org/officeDocument/2006/relationships/hyperlink" Target="http://www.nevo.co.il/Law_word/law14/LAW-1724.pdf" TargetMode="External"/><Relationship Id="rId79" Type="http://schemas.openxmlformats.org/officeDocument/2006/relationships/hyperlink" Target="https://www.nevo.co.il/law_html/law14/law-2985.pdf" TargetMode="External"/><Relationship Id="rId1202" Type="http://schemas.openxmlformats.org/officeDocument/2006/relationships/hyperlink" Target="http://www.nevo.co.il/Law_word/law14/LAW-1997.pdf" TargetMode="External"/><Relationship Id="rId1647" Type="http://schemas.openxmlformats.org/officeDocument/2006/relationships/hyperlink" Target="http://www.nevo.co.il/Law_word/law17/PROP-2945.pdf" TargetMode="External"/><Relationship Id="rId1854" Type="http://schemas.openxmlformats.org/officeDocument/2006/relationships/hyperlink" Target="http://www.nevo.co.il/Law_word/law06/tak-8005.pdf" TargetMode="External"/><Relationship Id="rId1507" Type="http://schemas.openxmlformats.org/officeDocument/2006/relationships/hyperlink" Target="https://www.nevo.co.il/law_html/law10/yalkut-11008.pdf" TargetMode="External"/><Relationship Id="rId1714" Type="http://schemas.openxmlformats.org/officeDocument/2006/relationships/hyperlink" Target="http://www.nevo.co.il/Law_word/law15/memshala-795.pdf" TargetMode="External"/><Relationship Id="rId295" Type="http://schemas.openxmlformats.org/officeDocument/2006/relationships/hyperlink" Target="http://www.nevo.co.il/Law_word/law15/memshala-768.pdf" TargetMode="External"/><Relationship Id="rId155" Type="http://schemas.openxmlformats.org/officeDocument/2006/relationships/hyperlink" Target="http://www.nevo.co.il/Law_word/law17/PROP-2945.pdf" TargetMode="External"/><Relationship Id="rId362" Type="http://schemas.openxmlformats.org/officeDocument/2006/relationships/hyperlink" Target="http://www.nevo.co.il/Law_word/law17/PROP-2945.pdf" TargetMode="External"/><Relationship Id="rId1297" Type="http://schemas.openxmlformats.org/officeDocument/2006/relationships/hyperlink" Target="http://www.nevo.co.il/Law_word/law17/PROP-2973.pdf" TargetMode="External"/><Relationship Id="rId222" Type="http://schemas.openxmlformats.org/officeDocument/2006/relationships/hyperlink" Target="https://www.nevo.co.il/law_word/law15/memshala-1404.pdf" TargetMode="External"/><Relationship Id="rId667" Type="http://schemas.openxmlformats.org/officeDocument/2006/relationships/hyperlink" Target="http://www.nevo.co.il/Law_word/law14/LAW-1807.pdf" TargetMode="External"/><Relationship Id="rId874" Type="http://schemas.openxmlformats.org/officeDocument/2006/relationships/hyperlink" Target="https://www.nevo.co.il/law_word/law15/memshala-1404.pdf" TargetMode="External"/><Relationship Id="rId527" Type="http://schemas.openxmlformats.org/officeDocument/2006/relationships/hyperlink" Target="http://www.nevo.co.il/Law_word/law17/PROP-2824.pdf" TargetMode="External"/><Relationship Id="rId734" Type="http://schemas.openxmlformats.org/officeDocument/2006/relationships/hyperlink" Target="http://www.nevo.co.il/Law_word/law15/memshala-962.pdf" TargetMode="External"/><Relationship Id="rId941" Type="http://schemas.openxmlformats.org/officeDocument/2006/relationships/hyperlink" Target="http://www.nevo.co.il/Law_word/law14/LAW-1743.pdf" TargetMode="External"/><Relationship Id="rId1157" Type="http://schemas.openxmlformats.org/officeDocument/2006/relationships/hyperlink" Target="https://www.nevo.co.il/Law_word/law15/memshala-1378.pdf" TargetMode="External"/><Relationship Id="rId1364" Type="http://schemas.openxmlformats.org/officeDocument/2006/relationships/hyperlink" Target="http://www.nevo.co.il/Law_word/law17/PROP-2945.pdf" TargetMode="External"/><Relationship Id="rId1571" Type="http://schemas.openxmlformats.org/officeDocument/2006/relationships/hyperlink" Target="https://www.nevo.co.il/Law_word/law15/memshala-1378.pdf" TargetMode="External"/><Relationship Id="rId70" Type="http://schemas.openxmlformats.org/officeDocument/2006/relationships/hyperlink" Target="https://www.nevo.co.il/law_word/law15/memshala-1404.pdf" TargetMode="External"/><Relationship Id="rId801" Type="http://schemas.openxmlformats.org/officeDocument/2006/relationships/hyperlink" Target="http://www.nevo.co.il/Law_word/law14/LAW-1858.pdf" TargetMode="External"/><Relationship Id="rId1017" Type="http://schemas.openxmlformats.org/officeDocument/2006/relationships/hyperlink" Target="http://www.nevo.co.il/Law_word/law14/LAW-1645.pdf" TargetMode="External"/><Relationship Id="rId1224" Type="http://schemas.openxmlformats.org/officeDocument/2006/relationships/hyperlink" Target="https://www.nevo.co.il/law_word/law15/memshala-1404.pdf" TargetMode="External"/><Relationship Id="rId1431" Type="http://schemas.openxmlformats.org/officeDocument/2006/relationships/hyperlink" Target="http://www.nevo.co.il/Law_word/law10/yalkut-6752.pdf" TargetMode="External"/><Relationship Id="rId1669" Type="http://schemas.openxmlformats.org/officeDocument/2006/relationships/hyperlink" Target="https://www.nevo.co.il/law_word/law15/memshala-1404.pdf" TargetMode="External"/><Relationship Id="rId1529" Type="http://schemas.openxmlformats.org/officeDocument/2006/relationships/hyperlink" Target="https://www.nevo.co.il/law_word/law15/memshala-1404.pdf" TargetMode="External"/><Relationship Id="rId1736" Type="http://schemas.openxmlformats.org/officeDocument/2006/relationships/hyperlink" Target="http://www.nevo.co.il/Law_word/law15/memshala-1196.pdf" TargetMode="External"/><Relationship Id="rId28" Type="http://schemas.openxmlformats.org/officeDocument/2006/relationships/hyperlink" Target="http://www.nevo.co.il/Law_word/law17/PROP-2945.pdf" TargetMode="External"/><Relationship Id="rId1803" Type="http://schemas.openxmlformats.org/officeDocument/2006/relationships/hyperlink" Target="http://www.nevo.co.il/Law_word/law17/PROP-1822.pdf" TargetMode="External"/><Relationship Id="rId177" Type="http://schemas.openxmlformats.org/officeDocument/2006/relationships/hyperlink" Target="http://www.nevo.co.il/Law_word/law14/LAW-1706.pdf" TargetMode="External"/><Relationship Id="rId384" Type="http://schemas.openxmlformats.org/officeDocument/2006/relationships/hyperlink" Target="http://www.nevo.co.il/Law_word/law17/PROP-2558.pdf" TargetMode="External"/><Relationship Id="rId591" Type="http://schemas.openxmlformats.org/officeDocument/2006/relationships/hyperlink" Target="http://www.nevo.co.il/Law_word/law17/PROP-2945.pdf" TargetMode="External"/><Relationship Id="rId244" Type="http://schemas.openxmlformats.org/officeDocument/2006/relationships/hyperlink" Target="http://www.nevo.co.il/Law_word/law14/LAW-1807.pdf" TargetMode="External"/><Relationship Id="rId689" Type="http://schemas.openxmlformats.org/officeDocument/2006/relationships/hyperlink" Target="http://www.nevo.co.il/Law_word/law16/knesset-263.pdf" TargetMode="External"/><Relationship Id="rId896" Type="http://schemas.openxmlformats.org/officeDocument/2006/relationships/hyperlink" Target="http://www.nevo.co.il/Law_word/law14/LAW-1192.pdf" TargetMode="External"/><Relationship Id="rId1081" Type="http://schemas.openxmlformats.org/officeDocument/2006/relationships/hyperlink" Target="https://www.nevo.co.il/law_html/law14/law-2985.pdf" TargetMode="External"/><Relationship Id="rId451" Type="http://schemas.openxmlformats.org/officeDocument/2006/relationships/hyperlink" Target="http://www.nevo.co.il/Law_word/law14/LAW-1829.pdf" TargetMode="External"/><Relationship Id="rId549" Type="http://schemas.openxmlformats.org/officeDocument/2006/relationships/hyperlink" Target="http://www.nevo.co.il/Law_word/law17/PROP-2973.pdf" TargetMode="External"/><Relationship Id="rId756" Type="http://schemas.openxmlformats.org/officeDocument/2006/relationships/hyperlink" Target="http://www.nevo.co.il/law_word/law14/law-2575.pdf" TargetMode="External"/><Relationship Id="rId1179" Type="http://schemas.openxmlformats.org/officeDocument/2006/relationships/hyperlink" Target="http://www.nevo.co.il/Law_word/law14/LAW-1997.pdf" TargetMode="External"/><Relationship Id="rId1386" Type="http://schemas.openxmlformats.org/officeDocument/2006/relationships/hyperlink" Target="http://www.nevo.co.il/Law_word/law06/TAK-5760.pdf" TargetMode="External"/><Relationship Id="rId1593" Type="http://schemas.openxmlformats.org/officeDocument/2006/relationships/hyperlink" Target="http://www.nevo.co.il/Law_word/law14/law-2319.pdf" TargetMode="External"/><Relationship Id="rId104" Type="http://schemas.openxmlformats.org/officeDocument/2006/relationships/hyperlink" Target="http://www.nevo.co.il/Law_word/law14/LAW-1724.pdf" TargetMode="External"/><Relationship Id="rId311" Type="http://schemas.openxmlformats.org/officeDocument/2006/relationships/hyperlink" Target="https://www.nevo.co.il/law_word/law15/memshala-1404.pdf" TargetMode="External"/><Relationship Id="rId409" Type="http://schemas.openxmlformats.org/officeDocument/2006/relationships/hyperlink" Target="http://www.nevo.co.il/Law_word/law17/PROP-2973.pdf" TargetMode="External"/><Relationship Id="rId963" Type="http://schemas.openxmlformats.org/officeDocument/2006/relationships/hyperlink" Target="http://www.nevo.co.il/Law_word/law14/LAW-1743.pdf" TargetMode="External"/><Relationship Id="rId1039" Type="http://schemas.openxmlformats.org/officeDocument/2006/relationships/hyperlink" Target="http://www.nevo.co.il/Law_word/law16/knesset-533.pdf" TargetMode="External"/><Relationship Id="rId1246" Type="http://schemas.openxmlformats.org/officeDocument/2006/relationships/hyperlink" Target="https://www.nevo.co.il/law_word/law15/memshala-1404.pdf" TargetMode="External"/><Relationship Id="rId92" Type="http://schemas.openxmlformats.org/officeDocument/2006/relationships/hyperlink" Target="https://www.nevo.co.il/law_word/law15/memshala-1404.pdf" TargetMode="External"/><Relationship Id="rId616" Type="http://schemas.openxmlformats.org/officeDocument/2006/relationships/hyperlink" Target="http://www.nevo.co.il/Law_word/law14/LAW-1192.pdf" TargetMode="External"/><Relationship Id="rId823" Type="http://schemas.openxmlformats.org/officeDocument/2006/relationships/hyperlink" Target="http://www.nevo.co.il/Law_word/law14/LAW-1192.pdf" TargetMode="External"/><Relationship Id="rId1453" Type="http://schemas.openxmlformats.org/officeDocument/2006/relationships/hyperlink" Target="https://www.nevo.co.il/law_word/law10/yalkut-8610.pdf" TargetMode="External"/><Relationship Id="rId1660" Type="http://schemas.openxmlformats.org/officeDocument/2006/relationships/hyperlink" Target="http://www.nevo.co.il/Law_word/law14/law-2376.pdf" TargetMode="External"/><Relationship Id="rId1758" Type="http://schemas.openxmlformats.org/officeDocument/2006/relationships/hyperlink" Target="http://www.nevo.co.il/Law_word/law17/PROP-1822.pdf" TargetMode="External"/><Relationship Id="rId1106" Type="http://schemas.openxmlformats.org/officeDocument/2006/relationships/hyperlink" Target="http://www.nevo.co.il/Law_word/law16/knesset-436.pdf" TargetMode="External"/><Relationship Id="rId1313" Type="http://schemas.openxmlformats.org/officeDocument/2006/relationships/hyperlink" Target="http://www.nevo.co.il/Law_word/law14/LAW-1807.pdf" TargetMode="External"/><Relationship Id="rId1520" Type="http://schemas.openxmlformats.org/officeDocument/2006/relationships/hyperlink" Target="https://www.nevo.co.il/law_html/law14/law-2985.pdf" TargetMode="External"/><Relationship Id="rId1618" Type="http://schemas.openxmlformats.org/officeDocument/2006/relationships/hyperlink" Target="http://www.nevo.co.il/Law_word/law14/LAW-1970.pdf" TargetMode="External"/><Relationship Id="rId1825" Type="http://schemas.openxmlformats.org/officeDocument/2006/relationships/hyperlink" Target="https://www.nevo.co.il/law_html/law14/law-2985.pdf" TargetMode="External"/><Relationship Id="rId199" Type="http://schemas.openxmlformats.org/officeDocument/2006/relationships/hyperlink" Target="http://www.nevo.co.il/Law_word/law14/law-2405.pdf" TargetMode="External"/><Relationship Id="rId266" Type="http://schemas.openxmlformats.org/officeDocument/2006/relationships/hyperlink" Target="http://www.nevo.co.il/Law_word/law15/MEMSHALA-25.pdf" TargetMode="External"/><Relationship Id="rId473" Type="http://schemas.openxmlformats.org/officeDocument/2006/relationships/hyperlink" Target="http://www.nevo.co.il/Law_word/law14/law-2695.pdf" TargetMode="External"/><Relationship Id="rId680" Type="http://schemas.openxmlformats.org/officeDocument/2006/relationships/hyperlink" Target="http://www.nevo.co.il/Law_word/law14/law-2323.pdf" TargetMode="External"/><Relationship Id="rId126" Type="http://schemas.openxmlformats.org/officeDocument/2006/relationships/hyperlink" Target="https://www.nevo.co.il/law_word/law15/memshala-1404.pdf" TargetMode="External"/><Relationship Id="rId333" Type="http://schemas.openxmlformats.org/officeDocument/2006/relationships/hyperlink" Target="http://www.nevo.co.il/Law_word/law17/PROP-2945.pdf" TargetMode="External"/><Relationship Id="rId540" Type="http://schemas.openxmlformats.org/officeDocument/2006/relationships/hyperlink" Target="http://www.nevo.co.il/Law_word/law14/LAW-1807.pdf" TargetMode="External"/><Relationship Id="rId778" Type="http://schemas.openxmlformats.org/officeDocument/2006/relationships/hyperlink" Target="http://www.nevo.co.il/Law_word/law14/LAW-1807.pdf" TargetMode="External"/><Relationship Id="rId985" Type="http://schemas.openxmlformats.org/officeDocument/2006/relationships/hyperlink" Target="http://www.nevo.co.il/Law_word/law15/memshala-869.pdf" TargetMode="External"/><Relationship Id="rId1170" Type="http://schemas.openxmlformats.org/officeDocument/2006/relationships/hyperlink" Target="https://www.nevo.co.il/law_html/law14/law-2985.pdf" TargetMode="External"/><Relationship Id="rId638" Type="http://schemas.openxmlformats.org/officeDocument/2006/relationships/hyperlink" Target="http://www.nevo.co.il/Law_word/law14/LAW-1807.pdf" TargetMode="External"/><Relationship Id="rId845" Type="http://schemas.openxmlformats.org/officeDocument/2006/relationships/hyperlink" Target="http://www.nevo.co.il/Law_word/law17/PROP-2973.pdf" TargetMode="External"/><Relationship Id="rId1030" Type="http://schemas.openxmlformats.org/officeDocument/2006/relationships/hyperlink" Target="http://www.nevo.co.il/Law_word/law17/PROP-2945.pdf" TargetMode="External"/><Relationship Id="rId1268" Type="http://schemas.openxmlformats.org/officeDocument/2006/relationships/hyperlink" Target="http://www.nevo.co.il/Law_word/law14/LAW-1634.pdf" TargetMode="External"/><Relationship Id="rId1475" Type="http://schemas.openxmlformats.org/officeDocument/2006/relationships/hyperlink" Target="https://www.nevo.co.il/law_html/law10/yalkut-11008.pdf" TargetMode="External"/><Relationship Id="rId1682" Type="http://schemas.openxmlformats.org/officeDocument/2006/relationships/hyperlink" Target="http://www.nevo.co.il/Law_word/law17/PROP-2325.pdf" TargetMode="External"/><Relationship Id="rId400" Type="http://schemas.openxmlformats.org/officeDocument/2006/relationships/hyperlink" Target="http://www.nevo.co.il/Law_word/law14/LAW-1260.pdf" TargetMode="External"/><Relationship Id="rId705" Type="http://schemas.openxmlformats.org/officeDocument/2006/relationships/hyperlink" Target="http://www.nevo.co.il/Law_word/law16/knesset-412.pdf" TargetMode="External"/><Relationship Id="rId1128" Type="http://schemas.openxmlformats.org/officeDocument/2006/relationships/hyperlink" Target="http://www.nevo.co.il/Law_word/law14/LAW-2072.pdf" TargetMode="External"/><Relationship Id="rId1335" Type="http://schemas.openxmlformats.org/officeDocument/2006/relationships/hyperlink" Target="http://www.nevo.co.il/Law_word/law14/LAW-1892.pdf" TargetMode="External"/><Relationship Id="rId1542" Type="http://schemas.openxmlformats.org/officeDocument/2006/relationships/hyperlink" Target="https://www.nevo.co.il/Law_word/law14/law-2883.pdf" TargetMode="External"/><Relationship Id="rId912" Type="http://schemas.openxmlformats.org/officeDocument/2006/relationships/hyperlink" Target="http://www.nevo.co.il/Law_word/law17/PROP-2973.pdf" TargetMode="External"/><Relationship Id="rId1847" Type="http://schemas.openxmlformats.org/officeDocument/2006/relationships/hyperlink" Target="http://www.nevo.co.il/Law_word/law14/law-2405.pdf" TargetMode="External"/><Relationship Id="rId41" Type="http://schemas.openxmlformats.org/officeDocument/2006/relationships/hyperlink" Target="http://www.nevo.co.il/Law_word/law14/LAW-2109.pdf" TargetMode="External"/><Relationship Id="rId1402" Type="http://schemas.openxmlformats.org/officeDocument/2006/relationships/hyperlink" Target="http://www.nevo.co.il/Law_word/law14/law-2271.pdf" TargetMode="External"/><Relationship Id="rId1707" Type="http://schemas.openxmlformats.org/officeDocument/2006/relationships/hyperlink" Target="https://www.nevo.co.il/law_html/law14/law-2985.pdf" TargetMode="External"/><Relationship Id="rId190" Type="http://schemas.openxmlformats.org/officeDocument/2006/relationships/hyperlink" Target="http://www.nevo.co.il/Law_word/law14/LAW-1724.pdf" TargetMode="External"/><Relationship Id="rId288" Type="http://schemas.openxmlformats.org/officeDocument/2006/relationships/hyperlink" Target="http://www.nevo.co.il/Law_word/law17/PROP-1990.pdf" TargetMode="External"/><Relationship Id="rId495" Type="http://schemas.openxmlformats.org/officeDocument/2006/relationships/hyperlink" Target="http://www.nevo.co.il/Law_word/law14/LAW-1192.pdf" TargetMode="External"/><Relationship Id="rId148" Type="http://schemas.openxmlformats.org/officeDocument/2006/relationships/hyperlink" Target="https://www.nevo.co.il/law_html/law14/law-2985.pdf" TargetMode="External"/><Relationship Id="rId355" Type="http://schemas.openxmlformats.org/officeDocument/2006/relationships/hyperlink" Target="https://www.nevo.co.il/law_html/law14/law-2985.pdf" TargetMode="External"/><Relationship Id="rId562" Type="http://schemas.openxmlformats.org/officeDocument/2006/relationships/hyperlink" Target="http://www.nevo.co.il/Law_word/law14/LAW-1807.pdf" TargetMode="External"/><Relationship Id="rId1192" Type="http://schemas.openxmlformats.org/officeDocument/2006/relationships/hyperlink" Target="http://www.nevo.co.il/Law_word/law14/LAW-1997.pdf" TargetMode="External"/><Relationship Id="rId215" Type="http://schemas.openxmlformats.org/officeDocument/2006/relationships/hyperlink" Target="http://www.nevo.co.il/Law_word/law14/law-2271.pdf" TargetMode="External"/><Relationship Id="rId422" Type="http://schemas.openxmlformats.org/officeDocument/2006/relationships/hyperlink" Target="http://www.nevo.co.il/Law_word/law14/LAW-1645.pdf" TargetMode="External"/><Relationship Id="rId867" Type="http://schemas.openxmlformats.org/officeDocument/2006/relationships/hyperlink" Target="http://www.nevo.co.il/Law_word/law17/PROP-2945.pdf" TargetMode="External"/><Relationship Id="rId1052" Type="http://schemas.openxmlformats.org/officeDocument/2006/relationships/hyperlink" Target="http://www.nevo.co.il/Law_word/law17/PROP-2869.pdf" TargetMode="External"/><Relationship Id="rId1497" Type="http://schemas.openxmlformats.org/officeDocument/2006/relationships/hyperlink" Target="https://www.nevo.co.il/law_word/law10/yalkut-8610.pdf" TargetMode="External"/><Relationship Id="rId727" Type="http://schemas.openxmlformats.org/officeDocument/2006/relationships/hyperlink" Target="http://www.nevo.co.il/Law_word/law17/PROP-2650.pdf" TargetMode="External"/><Relationship Id="rId934" Type="http://schemas.openxmlformats.org/officeDocument/2006/relationships/hyperlink" Target="http://www.nevo.co.il/Law_word/law14/LAW-1724.pdf" TargetMode="External"/><Relationship Id="rId1357" Type="http://schemas.openxmlformats.org/officeDocument/2006/relationships/hyperlink" Target="https://www.nevo.co.il/law_word/law15/memshala-1404.pdf" TargetMode="External"/><Relationship Id="rId1564" Type="http://schemas.openxmlformats.org/officeDocument/2006/relationships/hyperlink" Target="http://www.nevo.co.il/Law_word/law14/law-2376.pdf" TargetMode="External"/><Relationship Id="rId1771" Type="http://schemas.openxmlformats.org/officeDocument/2006/relationships/hyperlink" Target="http://www.nevo.co.il/Law_word/law15/memshala-1083.pdf" TargetMode="External"/><Relationship Id="rId63" Type="http://schemas.openxmlformats.org/officeDocument/2006/relationships/hyperlink" Target="http://www.nevo.co.il/Law_word/law17/PROP-2973.pdf" TargetMode="External"/><Relationship Id="rId1217" Type="http://schemas.openxmlformats.org/officeDocument/2006/relationships/hyperlink" Target="https://www.nevo.co.il/law_html/law14/law-2985.pdf" TargetMode="External"/><Relationship Id="rId1424" Type="http://schemas.openxmlformats.org/officeDocument/2006/relationships/hyperlink" Target="http://www.nevo.co.il/Law_word/law15/MEMSHALA-112.pdf" TargetMode="External"/><Relationship Id="rId1631" Type="http://schemas.openxmlformats.org/officeDocument/2006/relationships/hyperlink" Target="http://www.nevo.co.il/Law_word/law14/LAW-1724.pdf" TargetMode="External"/><Relationship Id="rId1869" Type="http://schemas.openxmlformats.org/officeDocument/2006/relationships/header" Target="header1.xml"/><Relationship Id="rId1729" Type="http://schemas.openxmlformats.org/officeDocument/2006/relationships/hyperlink" Target="https://www.nevo.co.il/law_html/law14/law-2985.pdf" TargetMode="External"/><Relationship Id="rId377" Type="http://schemas.openxmlformats.org/officeDocument/2006/relationships/hyperlink" Target="https://www.nevo.co.il/law_word/law15/memshala-1404.pdf" TargetMode="External"/><Relationship Id="rId584" Type="http://schemas.openxmlformats.org/officeDocument/2006/relationships/hyperlink" Target="https://www.nevo.co.il/law_word/law15/memshala-1404.pdf" TargetMode="External"/><Relationship Id="rId5" Type="http://schemas.openxmlformats.org/officeDocument/2006/relationships/footnotes" Target="footnotes.xml"/><Relationship Id="rId237" Type="http://schemas.openxmlformats.org/officeDocument/2006/relationships/hyperlink" Target="http://www.nevo.co.il/Law_word/law15/memshala-665.pdf" TargetMode="External"/><Relationship Id="rId791" Type="http://schemas.openxmlformats.org/officeDocument/2006/relationships/hyperlink" Target="http://www.nevo.co.il/Law_word/law17/PROP-2973.pdf" TargetMode="External"/><Relationship Id="rId889" Type="http://schemas.openxmlformats.org/officeDocument/2006/relationships/hyperlink" Target="http://www.nevo.co.il/Law_word/law14/law-2695.pdf" TargetMode="External"/><Relationship Id="rId1074" Type="http://schemas.openxmlformats.org/officeDocument/2006/relationships/hyperlink" Target="http://www.nevo.co.il/Law_word/law17/PROP-2973.pdf" TargetMode="External"/><Relationship Id="rId444" Type="http://schemas.openxmlformats.org/officeDocument/2006/relationships/hyperlink" Target="http://www.nevo.co.il/Law_word/law14/LAW-1590.pdf" TargetMode="External"/><Relationship Id="rId651" Type="http://schemas.openxmlformats.org/officeDocument/2006/relationships/hyperlink" Target="http://www.nevo.co.il/Law_word/law14/LAW-1192.pdf" TargetMode="External"/><Relationship Id="rId749" Type="http://schemas.openxmlformats.org/officeDocument/2006/relationships/hyperlink" Target="http://www.nevo.co.il/Law_word/law15/memshala-1083.pdf" TargetMode="External"/><Relationship Id="rId1281" Type="http://schemas.openxmlformats.org/officeDocument/2006/relationships/hyperlink" Target="https://www.nevo.co.il/law_html/law14/law-2985.pdf" TargetMode="External"/><Relationship Id="rId1379" Type="http://schemas.openxmlformats.org/officeDocument/2006/relationships/hyperlink" Target="https://www.nevo.co.il/law_word/law15/memshala-1404.pdf" TargetMode="External"/><Relationship Id="rId1586" Type="http://schemas.openxmlformats.org/officeDocument/2006/relationships/hyperlink" Target="http://www.nevo.co.il/Law_word/law17/PROP-2973.pdf" TargetMode="External"/><Relationship Id="rId304" Type="http://schemas.openxmlformats.org/officeDocument/2006/relationships/hyperlink" Target="http://www.nevo.co.il/Law_word/law14/LAW-1997.pdf" TargetMode="External"/><Relationship Id="rId511" Type="http://schemas.openxmlformats.org/officeDocument/2006/relationships/hyperlink" Target="http://www.nevo.co.il/Law_word/law15/memshala-768.pdf" TargetMode="External"/><Relationship Id="rId609" Type="http://schemas.openxmlformats.org/officeDocument/2006/relationships/hyperlink" Target="https://www.nevo.co.il/law_html/law14/law-2985.pdf" TargetMode="External"/><Relationship Id="rId956" Type="http://schemas.openxmlformats.org/officeDocument/2006/relationships/hyperlink" Target="http://www.nevo.co.il/Law_word/law17/PROP-2650.pdf" TargetMode="External"/><Relationship Id="rId1141" Type="http://schemas.openxmlformats.org/officeDocument/2006/relationships/hyperlink" Target="https://www.nevo.co.il/Law_word/law15/memshala-1378.pdf" TargetMode="External"/><Relationship Id="rId1239" Type="http://schemas.openxmlformats.org/officeDocument/2006/relationships/hyperlink" Target="http://www.nevo.co.il/Law_word/law17/PROP-2973.pdf" TargetMode="External"/><Relationship Id="rId1793" Type="http://schemas.openxmlformats.org/officeDocument/2006/relationships/hyperlink" Target="https://www.nevo.co.il/law_word/law15/memshala-1404.pdf" TargetMode="External"/><Relationship Id="rId85" Type="http://schemas.openxmlformats.org/officeDocument/2006/relationships/hyperlink" Target="http://www.nevo.co.il/Law_word/law14/LAW-1807.pdf" TargetMode="External"/><Relationship Id="rId816" Type="http://schemas.openxmlformats.org/officeDocument/2006/relationships/hyperlink" Target="http://www.nevo.co.il/Law_word/law17/PROP-2945.pdf" TargetMode="External"/><Relationship Id="rId1001" Type="http://schemas.openxmlformats.org/officeDocument/2006/relationships/hyperlink" Target="http://www.nevo.co.il/Law_word/law17/PROP-2650.pdf" TargetMode="External"/><Relationship Id="rId1446" Type="http://schemas.openxmlformats.org/officeDocument/2006/relationships/hyperlink" Target="http://www.nevo.co.il/Law_word/law10/yalkut-6726.pdf" TargetMode="External"/><Relationship Id="rId1653" Type="http://schemas.openxmlformats.org/officeDocument/2006/relationships/hyperlink" Target="http://www.nevo.co.il/Law_word/law17/PROP-2973.pdf" TargetMode="External"/><Relationship Id="rId1860" Type="http://schemas.openxmlformats.org/officeDocument/2006/relationships/hyperlink" Target="https://www.nevo.co.il/Law_word/law15/memshala-1378.pdf" TargetMode="External"/><Relationship Id="rId1306" Type="http://schemas.openxmlformats.org/officeDocument/2006/relationships/hyperlink" Target="http://www.nevo.co.il/Law_word/law17/PROP-2945.pdf" TargetMode="External"/><Relationship Id="rId1513" Type="http://schemas.openxmlformats.org/officeDocument/2006/relationships/hyperlink" Target="https://www.nevo.co.il/law_word/law15/memshala-1404.pdf" TargetMode="External"/><Relationship Id="rId1720" Type="http://schemas.openxmlformats.org/officeDocument/2006/relationships/hyperlink" Target="http://www.nevo.co.il/Law_word/law16/knesset-426.pdf" TargetMode="External"/><Relationship Id="rId12" Type="http://schemas.openxmlformats.org/officeDocument/2006/relationships/hyperlink" Target="http://www.nevo.co.il/Law_word/law17/PROP-2973.pdf" TargetMode="External"/><Relationship Id="rId1818" Type="http://schemas.openxmlformats.org/officeDocument/2006/relationships/hyperlink" Target="https://www.nevo.co.il/law_word/law15/memshala-1404.pdf" TargetMode="External"/><Relationship Id="rId161" Type="http://schemas.openxmlformats.org/officeDocument/2006/relationships/hyperlink" Target="http://www.nevo.co.il/Law_word/law17/PROP-2973.pdf" TargetMode="External"/><Relationship Id="rId399" Type="http://schemas.openxmlformats.org/officeDocument/2006/relationships/hyperlink" Target="http://www.nevo.co.il/Law_word/law17/PROP-2973.pdf" TargetMode="External"/><Relationship Id="rId259" Type="http://schemas.openxmlformats.org/officeDocument/2006/relationships/hyperlink" Target="http://www.nevo.co.il/Law_word/law14/LAW-1892.pdf" TargetMode="External"/><Relationship Id="rId466" Type="http://schemas.openxmlformats.org/officeDocument/2006/relationships/hyperlink" Target="http://www.nevo.co.il/Law_word/law14/LAW-1192.pdf" TargetMode="External"/><Relationship Id="rId673" Type="http://schemas.openxmlformats.org/officeDocument/2006/relationships/hyperlink" Target="http://www.nevo.co.il/Law_word/law16/KNESSET-173.pdf" TargetMode="External"/><Relationship Id="rId880" Type="http://schemas.openxmlformats.org/officeDocument/2006/relationships/hyperlink" Target="http://www.nevo.co.il/Law_word/law14/law-2695.pdf" TargetMode="External"/><Relationship Id="rId1096" Type="http://schemas.openxmlformats.org/officeDocument/2006/relationships/hyperlink" Target="http://www.nevo.co.il/Law_word/law14/LAW-1807.pdf" TargetMode="External"/><Relationship Id="rId119" Type="http://schemas.openxmlformats.org/officeDocument/2006/relationships/hyperlink" Target="http://www.nevo.co.il/Law_word/law15/MEMSHALA-25.pdf" TargetMode="External"/><Relationship Id="rId326" Type="http://schemas.openxmlformats.org/officeDocument/2006/relationships/hyperlink" Target="http://www.nevo.co.il/Law_word/law14/LAW-1192.pdf" TargetMode="External"/><Relationship Id="rId533" Type="http://schemas.openxmlformats.org/officeDocument/2006/relationships/hyperlink" Target="http://www.nevo.co.il/Law_word/law14/LAW-1807.pdf" TargetMode="External"/><Relationship Id="rId978" Type="http://schemas.openxmlformats.org/officeDocument/2006/relationships/hyperlink" Target="http://www.nevo.co.il/Law_word/law17/PROP-2650.pdf" TargetMode="External"/><Relationship Id="rId1163" Type="http://schemas.openxmlformats.org/officeDocument/2006/relationships/hyperlink" Target="https://www.nevo.co.il/law_word/law15/memshala-1404.pdf" TargetMode="External"/><Relationship Id="rId1370" Type="http://schemas.openxmlformats.org/officeDocument/2006/relationships/hyperlink" Target="http://www.nevo.co.il/Law_word/law14/LAW-1970.pdf" TargetMode="External"/><Relationship Id="rId740" Type="http://schemas.openxmlformats.org/officeDocument/2006/relationships/hyperlink" Target="http://www.nevo.co.il/Law_word/law16/knesset-701.pdf" TargetMode="External"/><Relationship Id="rId838" Type="http://schemas.openxmlformats.org/officeDocument/2006/relationships/hyperlink" Target="http://www.nevo.co.il/Law_word/law17/PROP-1822.pdf" TargetMode="External"/><Relationship Id="rId1023" Type="http://schemas.openxmlformats.org/officeDocument/2006/relationships/hyperlink" Target="http://www.nevo.co.il/Law_word/law14/law-2695.pdf" TargetMode="External"/><Relationship Id="rId1468" Type="http://schemas.openxmlformats.org/officeDocument/2006/relationships/hyperlink" Target="https://www.nevo.co.il/law_word/law10/yalkut-7656.pdf" TargetMode="External"/><Relationship Id="rId1675" Type="http://schemas.openxmlformats.org/officeDocument/2006/relationships/hyperlink" Target="http://www.nevo.co.il/Law_word/law15/MEMSHALA-112.pdf" TargetMode="External"/><Relationship Id="rId600" Type="http://schemas.openxmlformats.org/officeDocument/2006/relationships/hyperlink" Target="http://www.nevo.co.il/Law_word/law17/PROP-2945.pdf" TargetMode="External"/><Relationship Id="rId1230" Type="http://schemas.openxmlformats.org/officeDocument/2006/relationships/hyperlink" Target="http://www.nevo.co.il/Law_word/law14/LAW-1634.pdf" TargetMode="External"/><Relationship Id="rId1328" Type="http://schemas.openxmlformats.org/officeDocument/2006/relationships/hyperlink" Target="http://www.nevo.co.il/Law_word/law17/PROP-1822.pdf" TargetMode="External"/><Relationship Id="rId1535" Type="http://schemas.openxmlformats.org/officeDocument/2006/relationships/hyperlink" Target="https://www.nevo.co.il/Law_word/law15/memshala-1378.pdf" TargetMode="External"/><Relationship Id="rId905" Type="http://schemas.openxmlformats.org/officeDocument/2006/relationships/hyperlink" Target="http://www.nevo.co.il/Law_word/law14/LAW-1192.pdf" TargetMode="External"/><Relationship Id="rId1742" Type="http://schemas.openxmlformats.org/officeDocument/2006/relationships/hyperlink" Target="https://www.nevo.co.il/law_word/law15/memshala-1404.pdf" TargetMode="External"/><Relationship Id="rId34" Type="http://schemas.openxmlformats.org/officeDocument/2006/relationships/hyperlink" Target="http://www.nevo.co.il/Law_word/law17/PROP-2945.pdf" TargetMode="External"/><Relationship Id="rId1602" Type="http://schemas.openxmlformats.org/officeDocument/2006/relationships/hyperlink" Target="http://www.nevo.co.il/Law_word/law16/knesset-164.pdf" TargetMode="External"/><Relationship Id="rId183" Type="http://schemas.openxmlformats.org/officeDocument/2006/relationships/hyperlink" Target="http://www.nevo.co.il/Law_word/law15/MEMSHALA-112.pdf" TargetMode="External"/><Relationship Id="rId390" Type="http://schemas.openxmlformats.org/officeDocument/2006/relationships/hyperlink" Target="http://www.nevo.co.il/Law_word/law14/LAW-2109.pdf" TargetMode="External"/><Relationship Id="rId250" Type="http://schemas.openxmlformats.org/officeDocument/2006/relationships/hyperlink" Target="http://www.nevo.co.il/Law_word/law15/memshala-582.pdf" TargetMode="External"/><Relationship Id="rId488" Type="http://schemas.openxmlformats.org/officeDocument/2006/relationships/hyperlink" Target="http://www.nevo.co.il/Law_word/law14/LAW-1724.pdf" TargetMode="External"/><Relationship Id="rId695" Type="http://schemas.openxmlformats.org/officeDocument/2006/relationships/hyperlink" Target="http://www.nevo.co.il/Law_word/law16/knesset-412.pdf" TargetMode="External"/><Relationship Id="rId110" Type="http://schemas.openxmlformats.org/officeDocument/2006/relationships/hyperlink" Target="https://www.nevo.co.il/law_word/law15/memshala-1404.pdf" TargetMode="External"/><Relationship Id="rId348" Type="http://schemas.openxmlformats.org/officeDocument/2006/relationships/hyperlink" Target="http://www.nevo.co.il/Law_word/law14/LAW-1590.pdf" TargetMode="External"/><Relationship Id="rId555" Type="http://schemas.openxmlformats.org/officeDocument/2006/relationships/hyperlink" Target="http://www.nevo.co.il/Law_word/law14/law-2405.pdf" TargetMode="External"/><Relationship Id="rId762" Type="http://schemas.openxmlformats.org/officeDocument/2006/relationships/hyperlink" Target="http://www.nevo.co.il/law_word/law14/law-2502.pdf" TargetMode="External"/><Relationship Id="rId1185" Type="http://schemas.openxmlformats.org/officeDocument/2006/relationships/hyperlink" Target="http://www.nevo.co.il/Law_word/law14/LAW-1997.pdf" TargetMode="External"/><Relationship Id="rId1392" Type="http://schemas.openxmlformats.org/officeDocument/2006/relationships/hyperlink" Target="https://www.nevo.co.il/law_html/law14/law-2985.pdf" TargetMode="External"/><Relationship Id="rId208" Type="http://schemas.openxmlformats.org/officeDocument/2006/relationships/hyperlink" Target="http://www.nevo.co.il/Law_word/law17/PROP-2824.pdf" TargetMode="External"/><Relationship Id="rId415" Type="http://schemas.openxmlformats.org/officeDocument/2006/relationships/hyperlink" Target="http://www.nevo.co.il/Law_word/law14/LAW-1645.pdf" TargetMode="External"/><Relationship Id="rId622" Type="http://schemas.openxmlformats.org/officeDocument/2006/relationships/hyperlink" Target="http://www.nevo.co.il/Law_word/law17/PROP-1771.pdf" TargetMode="External"/><Relationship Id="rId1045" Type="http://schemas.openxmlformats.org/officeDocument/2006/relationships/hyperlink" Target="http://www.nevo.co.il/Law_word/law17/PROP-2945.pdf" TargetMode="External"/><Relationship Id="rId1252" Type="http://schemas.openxmlformats.org/officeDocument/2006/relationships/hyperlink" Target="https://www.nevo.co.il/law_html/law14/law-2985.pdf" TargetMode="External"/><Relationship Id="rId1697" Type="http://schemas.openxmlformats.org/officeDocument/2006/relationships/hyperlink" Target="https://www.nevo.co.il/law_html/law14/law-2985.pdf" TargetMode="External"/><Relationship Id="rId927" Type="http://schemas.openxmlformats.org/officeDocument/2006/relationships/hyperlink" Target="http://www.nevo.co.il/Law_word/law14/LAW-1807.pdf" TargetMode="External"/><Relationship Id="rId1112" Type="http://schemas.openxmlformats.org/officeDocument/2006/relationships/hyperlink" Target="http://www.nevo.co.il/Law_word/law17/PROP-2807.pdf" TargetMode="External"/><Relationship Id="rId1557" Type="http://schemas.openxmlformats.org/officeDocument/2006/relationships/hyperlink" Target="http://www.nevo.co.il/Law_word/law15/memshala-795.pdf" TargetMode="External"/><Relationship Id="rId1764" Type="http://schemas.openxmlformats.org/officeDocument/2006/relationships/hyperlink" Target="http://www.nevo.co.il/Law_word/law14/law-2271.pdf" TargetMode="External"/><Relationship Id="rId56" Type="http://schemas.openxmlformats.org/officeDocument/2006/relationships/hyperlink" Target="http://www.nevo.co.il/Law_word/law17/PROP-2945.pdf" TargetMode="External"/><Relationship Id="rId1417" Type="http://schemas.openxmlformats.org/officeDocument/2006/relationships/hyperlink" Target="https://www.nevo.co.il/law_word/law15/memshala-1404.pdf" TargetMode="External"/><Relationship Id="rId1624" Type="http://schemas.openxmlformats.org/officeDocument/2006/relationships/hyperlink" Target="http://www.nevo.co.il/Law_word/law14/LAW-1724.pdf" TargetMode="External"/><Relationship Id="rId1831" Type="http://schemas.openxmlformats.org/officeDocument/2006/relationships/hyperlink" Target="http://www.nevo.co.il/Law_word/law06/TAK-KLALI-6200.pdf" TargetMode="External"/><Relationship Id="rId272" Type="http://schemas.openxmlformats.org/officeDocument/2006/relationships/hyperlink" Target="https://www.nevo.co.il/law_word/law15/memshala-1404.pdf" TargetMode="External"/><Relationship Id="rId577" Type="http://schemas.openxmlformats.org/officeDocument/2006/relationships/hyperlink" Target="http://www.nevo.co.il/Law_word/law17/PROP-2973.pdf" TargetMode="External"/><Relationship Id="rId132" Type="http://schemas.openxmlformats.org/officeDocument/2006/relationships/hyperlink" Target="https://www.nevo.co.il/law_word/law15/memshala-1404.pdf" TargetMode="External"/><Relationship Id="rId784" Type="http://schemas.openxmlformats.org/officeDocument/2006/relationships/hyperlink" Target="http://www.nevo.co.il/Law_word/law17/PROP-2650.pdf" TargetMode="External"/><Relationship Id="rId991" Type="http://schemas.openxmlformats.org/officeDocument/2006/relationships/hyperlink" Target="http://www.nevo.co.il/Law_word/law15/memshala-1030.pdf" TargetMode="External"/><Relationship Id="rId1067" Type="http://schemas.openxmlformats.org/officeDocument/2006/relationships/hyperlink" Target="http://www.nevo.co.il/Law_word/law14/LAW-1260.pdf" TargetMode="External"/><Relationship Id="rId437" Type="http://schemas.openxmlformats.org/officeDocument/2006/relationships/hyperlink" Target="http://www.nevo.co.il/Law_word/law17/PROP-2973.pdf" TargetMode="External"/><Relationship Id="rId644" Type="http://schemas.openxmlformats.org/officeDocument/2006/relationships/hyperlink" Target="http://www.nevo.co.il/Law_word/law17/PROP-2945.pdf" TargetMode="External"/><Relationship Id="rId851" Type="http://schemas.openxmlformats.org/officeDocument/2006/relationships/hyperlink" Target="http://www.nevo.co.il/Law_word/law15/memshala-768.pdf" TargetMode="External"/><Relationship Id="rId1274" Type="http://schemas.openxmlformats.org/officeDocument/2006/relationships/hyperlink" Target="https://www.nevo.co.il/law_word/law15/memshala-1404.pdf" TargetMode="External"/><Relationship Id="rId1481" Type="http://schemas.openxmlformats.org/officeDocument/2006/relationships/hyperlink" Target="http://www.nevo.co.il/Law_word/law10/yalkut-7184.pdf" TargetMode="External"/><Relationship Id="rId1579" Type="http://schemas.openxmlformats.org/officeDocument/2006/relationships/hyperlink" Target="https://www.nevo.co.il/law_word/law15/memshala-1404.pdf" TargetMode="External"/><Relationship Id="rId504" Type="http://schemas.openxmlformats.org/officeDocument/2006/relationships/hyperlink" Target="http://www.nevo.co.il/Law_word/law14/LAW-1807.pdf" TargetMode="External"/><Relationship Id="rId711" Type="http://schemas.openxmlformats.org/officeDocument/2006/relationships/hyperlink" Target="http://www.nevo.co.il/Law_word/law15/memshala-768.pdf" TargetMode="External"/><Relationship Id="rId949" Type="http://schemas.openxmlformats.org/officeDocument/2006/relationships/hyperlink" Target="http://www.nevo.co.il/Law_word/law17/PROP-2650.pdf" TargetMode="External"/><Relationship Id="rId1134" Type="http://schemas.openxmlformats.org/officeDocument/2006/relationships/hyperlink" Target="https://www.nevo.co.il/Law_word/law14/law-2883.pdf" TargetMode="External"/><Relationship Id="rId1341" Type="http://schemas.openxmlformats.org/officeDocument/2006/relationships/hyperlink" Target="http://www.nevo.co.il/Law_word/law17/PROP-2973.pdf" TargetMode="External"/><Relationship Id="rId1786" Type="http://schemas.openxmlformats.org/officeDocument/2006/relationships/hyperlink" Target="https://www.nevo.co.il/Law_word/law15/memshala-1378.pdf" TargetMode="External"/><Relationship Id="rId78" Type="http://schemas.openxmlformats.org/officeDocument/2006/relationships/hyperlink" Target="https://www.nevo.co.il/law_word/law15/memshala-1404.pdf" TargetMode="External"/><Relationship Id="rId809" Type="http://schemas.openxmlformats.org/officeDocument/2006/relationships/hyperlink" Target="http://www.nevo.co.il/Law_word/law17/PROP-1771.pdf" TargetMode="External"/><Relationship Id="rId1201" Type="http://schemas.openxmlformats.org/officeDocument/2006/relationships/hyperlink" Target="http://www.nevo.co.il/Law_word/law17/PROP-2628.pdf" TargetMode="External"/><Relationship Id="rId1439" Type="http://schemas.openxmlformats.org/officeDocument/2006/relationships/hyperlink" Target="https://www.nevo.co.il/law_html/law14/law-2985.pdf" TargetMode="External"/><Relationship Id="rId1646" Type="http://schemas.openxmlformats.org/officeDocument/2006/relationships/hyperlink" Target="http://www.nevo.co.il/Law_word/law14/LAW-1807.pdf" TargetMode="External"/><Relationship Id="rId1853" Type="http://schemas.openxmlformats.org/officeDocument/2006/relationships/hyperlink" Target="http://www.nevo.co.il/Law_word/law15/memshala-768.pdf" TargetMode="External"/><Relationship Id="rId1506" Type="http://schemas.openxmlformats.org/officeDocument/2006/relationships/hyperlink" Target="https://www.nevo.co.il/law_word/law15/memshala-1404.pdf" TargetMode="External"/><Relationship Id="rId1713" Type="http://schemas.openxmlformats.org/officeDocument/2006/relationships/hyperlink" Target="http://www.nevo.co.il/Law_word/law14/law-2431.pdf" TargetMode="External"/><Relationship Id="rId294" Type="http://schemas.openxmlformats.org/officeDocument/2006/relationships/hyperlink" Target="http://www.nevo.co.il/Law_word/law14/law-2405.pdf" TargetMode="External"/><Relationship Id="rId154" Type="http://schemas.openxmlformats.org/officeDocument/2006/relationships/hyperlink" Target="http://www.nevo.co.il/Law_word/law14/LAW-1807.pdf" TargetMode="External"/><Relationship Id="rId361" Type="http://schemas.openxmlformats.org/officeDocument/2006/relationships/hyperlink" Target="http://www.nevo.co.il/Law_word/law14/LAW-1807.pdf" TargetMode="External"/><Relationship Id="rId599" Type="http://schemas.openxmlformats.org/officeDocument/2006/relationships/hyperlink" Target="http://www.nevo.co.il/Law_word/law14/LAW-1807.pdf" TargetMode="External"/><Relationship Id="rId459" Type="http://schemas.openxmlformats.org/officeDocument/2006/relationships/hyperlink" Target="http://www.nevo.co.il/Law_word/law14/LAW-1590.pdf" TargetMode="External"/><Relationship Id="rId666" Type="http://schemas.openxmlformats.org/officeDocument/2006/relationships/hyperlink" Target="http://www.nevo.co.il/Law_word/law16/KNESSET-122.pdf" TargetMode="External"/><Relationship Id="rId873" Type="http://schemas.openxmlformats.org/officeDocument/2006/relationships/hyperlink" Target="https://www.nevo.co.il/law_html/law14/law-2985.pdf" TargetMode="External"/><Relationship Id="rId1089" Type="http://schemas.openxmlformats.org/officeDocument/2006/relationships/hyperlink" Target="https://www.nevo.co.il/law_word/law15/memshala-1404.pdf" TargetMode="External"/><Relationship Id="rId1296" Type="http://schemas.openxmlformats.org/officeDocument/2006/relationships/hyperlink" Target="http://www.nevo.co.il/Law_word/law17/PROP-2945.pdf" TargetMode="External"/><Relationship Id="rId221" Type="http://schemas.openxmlformats.org/officeDocument/2006/relationships/hyperlink" Target="https://www.nevo.co.il/law_html/law14/law-2985.pdf" TargetMode="External"/><Relationship Id="rId319" Type="http://schemas.openxmlformats.org/officeDocument/2006/relationships/hyperlink" Target="http://www.nevo.co.il/Law_word/law14/LAW-1807.pdf" TargetMode="External"/><Relationship Id="rId526" Type="http://schemas.openxmlformats.org/officeDocument/2006/relationships/hyperlink" Target="http://www.nevo.co.il/Law_word/law14/LAW-1724.pdf" TargetMode="External"/><Relationship Id="rId1156" Type="http://schemas.openxmlformats.org/officeDocument/2006/relationships/hyperlink" Target="https://www.nevo.co.il/Law_word/law14/law-2883.pdf" TargetMode="External"/><Relationship Id="rId1363" Type="http://schemas.openxmlformats.org/officeDocument/2006/relationships/hyperlink" Target="http://www.nevo.co.il/Law_word/law14/LAW-1807.pdf" TargetMode="External"/><Relationship Id="rId733" Type="http://schemas.openxmlformats.org/officeDocument/2006/relationships/hyperlink" Target="http://www.nevo.co.il/law_word/law14/law-2505.pdf" TargetMode="External"/><Relationship Id="rId940" Type="http://schemas.openxmlformats.org/officeDocument/2006/relationships/hyperlink" Target="http://www.nevo.co.il/Law_word/law17/PROP-2650.pdf" TargetMode="External"/><Relationship Id="rId1016" Type="http://schemas.openxmlformats.org/officeDocument/2006/relationships/hyperlink" Target="http://www.nevo.co.il/Law_word/law17/PROP-2650.pdf" TargetMode="External"/><Relationship Id="rId1570" Type="http://schemas.openxmlformats.org/officeDocument/2006/relationships/hyperlink" Target="https://www.nevo.co.il/Law_word/law14/law-2883.pdf" TargetMode="External"/><Relationship Id="rId1668" Type="http://schemas.openxmlformats.org/officeDocument/2006/relationships/hyperlink" Target="https://www.nevo.co.il/law_html/law14/law-2985.pdf" TargetMode="External"/><Relationship Id="rId800" Type="http://schemas.openxmlformats.org/officeDocument/2006/relationships/hyperlink" Target="http://www.nevo.co.il/Law_word/law17/PROP-2973.pdf" TargetMode="External"/><Relationship Id="rId1223" Type="http://schemas.openxmlformats.org/officeDocument/2006/relationships/hyperlink" Target="https://www.nevo.co.il/law_html/law14/law-2985.pdf" TargetMode="External"/><Relationship Id="rId1430" Type="http://schemas.openxmlformats.org/officeDocument/2006/relationships/hyperlink" Target="http://www.nevo.co.il/Law_word/law10/yalkut-6752.pdf" TargetMode="External"/><Relationship Id="rId1528" Type="http://schemas.openxmlformats.org/officeDocument/2006/relationships/hyperlink" Target="https://www.nevo.co.il/law_html/law14/law-2985.pdf" TargetMode="External"/><Relationship Id="rId1735" Type="http://schemas.openxmlformats.org/officeDocument/2006/relationships/hyperlink" Target="http://www.nevo.co.il/Law_word/law14/law-2712.pdf" TargetMode="External"/><Relationship Id="rId27" Type="http://schemas.openxmlformats.org/officeDocument/2006/relationships/hyperlink" Target="http://www.nevo.co.il/Law_word/law14/LAW-1807.pdf" TargetMode="External"/><Relationship Id="rId1802" Type="http://schemas.openxmlformats.org/officeDocument/2006/relationships/hyperlink" Target="http://www.nevo.co.il/Law_word/law14/LAW-1260.pdf" TargetMode="External"/><Relationship Id="rId176" Type="http://schemas.openxmlformats.org/officeDocument/2006/relationships/hyperlink" Target="http://www.nevo.co.il/Law_word/law17/PROP-2650.pdf" TargetMode="External"/><Relationship Id="rId383" Type="http://schemas.openxmlformats.org/officeDocument/2006/relationships/hyperlink" Target="http://www.nevo.co.il/Law_word/law14/LAW-1620.pdf" TargetMode="External"/><Relationship Id="rId590" Type="http://schemas.openxmlformats.org/officeDocument/2006/relationships/hyperlink" Target="http://www.nevo.co.il/Law_word/law14/LAW-1807.pdf" TargetMode="External"/><Relationship Id="rId243" Type="http://schemas.openxmlformats.org/officeDocument/2006/relationships/hyperlink" Target="http://www.nevo.co.il/Law_word/law17/PROP-2349.pdf" TargetMode="External"/><Relationship Id="rId450" Type="http://schemas.openxmlformats.org/officeDocument/2006/relationships/hyperlink" Target="http://www.nevo.co.il/Law_word/law17/PROP-2973.pdf" TargetMode="External"/><Relationship Id="rId688" Type="http://schemas.openxmlformats.org/officeDocument/2006/relationships/hyperlink" Target="http://www.nevo.co.il/Law_word/law14/law-2190.pdf" TargetMode="External"/><Relationship Id="rId895" Type="http://schemas.openxmlformats.org/officeDocument/2006/relationships/hyperlink" Target="http://www.nevo.co.il/Law_word/law17/PROP-2973.pdf" TargetMode="External"/><Relationship Id="rId1080" Type="http://schemas.openxmlformats.org/officeDocument/2006/relationships/hyperlink" Target="http://www.nevo.co.il/Law_word/law17/PROP-2973.pdf" TargetMode="External"/><Relationship Id="rId103" Type="http://schemas.openxmlformats.org/officeDocument/2006/relationships/hyperlink" Target="http://www.nevo.co.il/Law_word/law17/PROP-1822.pdf" TargetMode="External"/><Relationship Id="rId310" Type="http://schemas.openxmlformats.org/officeDocument/2006/relationships/hyperlink" Target="https://www.nevo.co.il/law_html/law14/law-2985.pdf" TargetMode="External"/><Relationship Id="rId548" Type="http://schemas.openxmlformats.org/officeDocument/2006/relationships/hyperlink" Target="http://www.nevo.co.il/Law_word/law17/PROP-2945.pdf" TargetMode="External"/><Relationship Id="rId755" Type="http://schemas.openxmlformats.org/officeDocument/2006/relationships/hyperlink" Target="http://www.nevo.co.il/Law_word/law15/memshala-962.pdf" TargetMode="External"/><Relationship Id="rId962" Type="http://schemas.openxmlformats.org/officeDocument/2006/relationships/hyperlink" Target="http://www.nevo.co.il/Law_word/law17/PROP-2650.pdf" TargetMode="External"/><Relationship Id="rId1178" Type="http://schemas.openxmlformats.org/officeDocument/2006/relationships/hyperlink" Target="http://www.nevo.co.il/Law_word/law17/PROP-2973.pdf" TargetMode="External"/><Relationship Id="rId1385" Type="http://schemas.openxmlformats.org/officeDocument/2006/relationships/hyperlink" Target="http://www.nevo.co.il/Law_word/law17/PROP-2463.pdf" TargetMode="External"/><Relationship Id="rId1592" Type="http://schemas.openxmlformats.org/officeDocument/2006/relationships/hyperlink" Target="http://www.nevo.co.il/Law_word/law15/memshala-541.pdf" TargetMode="External"/><Relationship Id="rId91" Type="http://schemas.openxmlformats.org/officeDocument/2006/relationships/hyperlink" Target="https://www.nevo.co.il/law_html/law14/law-2985.pdf" TargetMode="External"/><Relationship Id="rId408" Type="http://schemas.openxmlformats.org/officeDocument/2006/relationships/hyperlink" Target="http://www.nevo.co.il/Law_word/law17/PROP-2945.pdf" TargetMode="External"/><Relationship Id="rId615" Type="http://schemas.openxmlformats.org/officeDocument/2006/relationships/hyperlink" Target="http://www.nevo.co.il/Law_word/law17/PROP-2973.pdf" TargetMode="External"/><Relationship Id="rId822" Type="http://schemas.openxmlformats.org/officeDocument/2006/relationships/hyperlink" Target="http://www.nevo.co.il/Law_word/law17/PROP-2973.pdf" TargetMode="External"/><Relationship Id="rId1038" Type="http://schemas.openxmlformats.org/officeDocument/2006/relationships/hyperlink" Target="http://www.nevo.co.il/Law_word/law14/law-2433.pdf" TargetMode="External"/><Relationship Id="rId1245" Type="http://schemas.openxmlformats.org/officeDocument/2006/relationships/hyperlink" Target="https://www.nevo.co.il/law_html/law14/law-2985.pdf" TargetMode="External"/><Relationship Id="rId1452" Type="http://schemas.openxmlformats.org/officeDocument/2006/relationships/hyperlink" Target="https://www.nevo.co.il/law_word/law10/yalkut-8082.pdf" TargetMode="External"/><Relationship Id="rId1105" Type="http://schemas.openxmlformats.org/officeDocument/2006/relationships/hyperlink" Target="http://www.nevo.co.il/Law_word/law14/law-2347.pdf" TargetMode="External"/><Relationship Id="rId1312" Type="http://schemas.openxmlformats.org/officeDocument/2006/relationships/hyperlink" Target="http://www.nevo.co.il/Law_word/law17/PROP-2973.pdf" TargetMode="External"/><Relationship Id="rId1757" Type="http://schemas.openxmlformats.org/officeDocument/2006/relationships/hyperlink" Target="http://www.nevo.co.il/Law_word/law14/LAW-1260.pdf" TargetMode="External"/><Relationship Id="rId49" Type="http://schemas.openxmlformats.org/officeDocument/2006/relationships/hyperlink" Target="http://www.nevo.co.il/Law_word/law17/PROP-2945.pdf" TargetMode="External"/><Relationship Id="rId1617" Type="http://schemas.openxmlformats.org/officeDocument/2006/relationships/hyperlink" Target="http://www.nevo.co.il/Law_word/law17/PROP-2973.pdf" TargetMode="External"/><Relationship Id="rId1824" Type="http://schemas.openxmlformats.org/officeDocument/2006/relationships/hyperlink" Target="https://www.nevo.co.il/law_word/law15/memshala-1404.pdf" TargetMode="External"/><Relationship Id="rId198" Type="http://schemas.openxmlformats.org/officeDocument/2006/relationships/hyperlink" Target="http://www.nevo.co.il/Law_word/law15/memshala-436.pdf" TargetMode="External"/><Relationship Id="rId265" Type="http://schemas.openxmlformats.org/officeDocument/2006/relationships/hyperlink" Target="http://www.nevo.co.il/Law_word/law14/LAW-1892.pdf" TargetMode="External"/><Relationship Id="rId472" Type="http://schemas.openxmlformats.org/officeDocument/2006/relationships/hyperlink" Target="http://www.nevo.co.il/Law_word/law16/knesset-403.pdf" TargetMode="External"/><Relationship Id="rId125" Type="http://schemas.openxmlformats.org/officeDocument/2006/relationships/hyperlink" Target="https://www.nevo.co.il/law_html/law14/law-2985.pdf" TargetMode="External"/><Relationship Id="rId332" Type="http://schemas.openxmlformats.org/officeDocument/2006/relationships/hyperlink" Target="http://www.nevo.co.il/Law_word/law14/LAW-1807.pdf" TargetMode="External"/><Relationship Id="rId777" Type="http://schemas.openxmlformats.org/officeDocument/2006/relationships/hyperlink" Target="http://www.nevo.co.il/Law_word/law17/PROP-1771.pdf" TargetMode="External"/><Relationship Id="rId984" Type="http://schemas.openxmlformats.org/officeDocument/2006/relationships/hyperlink" Target="http://www.nevo.co.il/law_word/law14/law-2471.pdf" TargetMode="External"/><Relationship Id="rId637" Type="http://schemas.openxmlformats.org/officeDocument/2006/relationships/hyperlink" Target="http://www.nevo.co.il/Law_word/law17/PROP-1771.pdf" TargetMode="External"/><Relationship Id="rId844" Type="http://schemas.openxmlformats.org/officeDocument/2006/relationships/hyperlink" Target="http://www.nevo.co.il/Law_word/law17/PROP-2945.pdf" TargetMode="External"/><Relationship Id="rId1267" Type="http://schemas.openxmlformats.org/officeDocument/2006/relationships/hyperlink" Target="http://www.nevo.co.il/Law_word/law17/PROP-1771.pdf" TargetMode="External"/><Relationship Id="rId1474" Type="http://schemas.openxmlformats.org/officeDocument/2006/relationships/hyperlink" Target="https://www.nevo.co.il/law_word/law15/memshala-1404.pdf" TargetMode="External"/><Relationship Id="rId1681" Type="http://schemas.openxmlformats.org/officeDocument/2006/relationships/hyperlink" Target="http://www.nevo.co.il/Law_word/law17/PROP-2292.pdf" TargetMode="External"/><Relationship Id="rId704" Type="http://schemas.openxmlformats.org/officeDocument/2006/relationships/hyperlink" Target="http://www.nevo.co.il/Law_word/law14/law-2323.pdf" TargetMode="External"/><Relationship Id="rId911" Type="http://schemas.openxmlformats.org/officeDocument/2006/relationships/hyperlink" Target="http://www.nevo.co.il/Law_word/law17/PROP-2945.pdf" TargetMode="External"/><Relationship Id="rId1127" Type="http://schemas.openxmlformats.org/officeDocument/2006/relationships/hyperlink" Target="https://www.nevo.co.il/law_word/law15/memshala-1404.pdf" TargetMode="External"/><Relationship Id="rId1334" Type="http://schemas.openxmlformats.org/officeDocument/2006/relationships/hyperlink" Target="http://www.nevo.co.il/Law_word/law15/MEMSHALA-25.pdf" TargetMode="External"/><Relationship Id="rId1541" Type="http://schemas.openxmlformats.org/officeDocument/2006/relationships/hyperlink" Target="http://www.nevo.co.il/Law_word/law15/memshala-795.pdf" TargetMode="External"/><Relationship Id="rId1779" Type="http://schemas.openxmlformats.org/officeDocument/2006/relationships/hyperlink" Target="http://www.nevo.co.il/Law_word/law14/LAW-1724.pdf" TargetMode="External"/><Relationship Id="rId40" Type="http://schemas.openxmlformats.org/officeDocument/2006/relationships/hyperlink" Target="http://www.nevo.co.il/Law_word/law17/PROP-2973.pdf" TargetMode="External"/><Relationship Id="rId1401" Type="http://schemas.openxmlformats.org/officeDocument/2006/relationships/hyperlink" Target="http://www.nevo.co.il/Law_word/law15/MEMSHALA-112.pdf" TargetMode="External"/><Relationship Id="rId1639" Type="http://schemas.openxmlformats.org/officeDocument/2006/relationships/hyperlink" Target="http://www.nevo.co.il/Law_word/law15/memshala-665.pdf" TargetMode="External"/><Relationship Id="rId1846" Type="http://schemas.openxmlformats.org/officeDocument/2006/relationships/hyperlink" Target="https://www.nevo.co.il/law_word/law15/memshala-1404.pdf" TargetMode="External"/><Relationship Id="rId1706" Type="http://schemas.openxmlformats.org/officeDocument/2006/relationships/hyperlink" Target="http://www.nevo.co.il/Law_word/law17/PROP-2785.pdf" TargetMode="External"/><Relationship Id="rId287" Type="http://schemas.openxmlformats.org/officeDocument/2006/relationships/hyperlink" Target="http://www.nevo.co.il/Law_word/law14/LAW-1315.pdf" TargetMode="External"/><Relationship Id="rId494" Type="http://schemas.openxmlformats.org/officeDocument/2006/relationships/hyperlink" Target="https://www.nevo.co.il/law_word/law15/memshala-1404.pdf" TargetMode="External"/><Relationship Id="rId147" Type="http://schemas.openxmlformats.org/officeDocument/2006/relationships/hyperlink" Target="https://www.nevo.co.il/law_word/law15/memshala-1404.pdf" TargetMode="External"/><Relationship Id="rId354" Type="http://schemas.openxmlformats.org/officeDocument/2006/relationships/hyperlink" Target="http://www.nevo.co.il/Law_word/law17/PROP-2973.pdf" TargetMode="External"/><Relationship Id="rId799" Type="http://schemas.openxmlformats.org/officeDocument/2006/relationships/hyperlink" Target="http://www.nevo.co.il/Law_word/law17/PROP-2945.pdf" TargetMode="External"/><Relationship Id="rId1191" Type="http://schemas.openxmlformats.org/officeDocument/2006/relationships/hyperlink" Target="http://www.nevo.co.il/Law_word/law17/PROP-2628.pdf" TargetMode="External"/><Relationship Id="rId561" Type="http://schemas.openxmlformats.org/officeDocument/2006/relationships/hyperlink" Target="http://www.nevo.co.il/Law_word/law17/PROP-2973.pdf" TargetMode="External"/><Relationship Id="rId659" Type="http://schemas.openxmlformats.org/officeDocument/2006/relationships/hyperlink" Target="http://www.nevo.co.il/Law_word/law14/law-2433.pdf" TargetMode="External"/><Relationship Id="rId866" Type="http://schemas.openxmlformats.org/officeDocument/2006/relationships/hyperlink" Target="http://www.nevo.co.il/Law_word/law14/LAW-1807.pdf" TargetMode="External"/><Relationship Id="rId1289" Type="http://schemas.openxmlformats.org/officeDocument/2006/relationships/hyperlink" Target="http://www.nevo.co.il/Law_word/law17/PROP-2945.pdf" TargetMode="External"/><Relationship Id="rId1496" Type="http://schemas.openxmlformats.org/officeDocument/2006/relationships/hyperlink" Target="https://www.nevo.co.il/law_word/law10/yalkut-8082.pdf" TargetMode="External"/><Relationship Id="rId214" Type="http://schemas.openxmlformats.org/officeDocument/2006/relationships/hyperlink" Target="http://www.nevo.co.il/Law_word/law14/law-2095.pdf" TargetMode="External"/><Relationship Id="rId421" Type="http://schemas.openxmlformats.org/officeDocument/2006/relationships/hyperlink" Target="http://www.nevo.co.il/Law_word/law17/PROP-1771.pdf" TargetMode="External"/><Relationship Id="rId519" Type="http://schemas.openxmlformats.org/officeDocument/2006/relationships/hyperlink" Target="http://web1.nevo.co.il/Law_word/law15/memshala-293.pdf" TargetMode="External"/><Relationship Id="rId1051" Type="http://schemas.openxmlformats.org/officeDocument/2006/relationships/hyperlink" Target="http://www.nevo.co.il/Law_word/law14/LAW-1743.pdf" TargetMode="External"/><Relationship Id="rId1149" Type="http://schemas.openxmlformats.org/officeDocument/2006/relationships/hyperlink" Target="https://www.nevo.co.il/Law_word/law15/memshala-1378.pdf" TargetMode="External"/><Relationship Id="rId1356" Type="http://schemas.openxmlformats.org/officeDocument/2006/relationships/hyperlink" Target="https://www.nevo.co.il/law_html/law14/law-2985.pdf" TargetMode="External"/><Relationship Id="rId726" Type="http://schemas.openxmlformats.org/officeDocument/2006/relationships/hyperlink" Target="http://www.nevo.co.il/Law_word/law14/LAW-1706.pdf" TargetMode="External"/><Relationship Id="rId933" Type="http://schemas.openxmlformats.org/officeDocument/2006/relationships/hyperlink" Target="http://www.nevo.co.il/Law_word/law17/PROP-2558.pdf" TargetMode="External"/><Relationship Id="rId1009" Type="http://schemas.openxmlformats.org/officeDocument/2006/relationships/hyperlink" Target="http://www.nevo.co.il/Law_word/law17/PROP-2945.pdf" TargetMode="External"/><Relationship Id="rId1563" Type="http://schemas.openxmlformats.org/officeDocument/2006/relationships/hyperlink" Target="http://www.nevo.co.il/Law_word/law15/memshala-665.pdf" TargetMode="External"/><Relationship Id="rId1770" Type="http://schemas.openxmlformats.org/officeDocument/2006/relationships/hyperlink" Target="http://www.nevo.co.il/law_word/law14/law-2591.pdf" TargetMode="External"/><Relationship Id="rId1868" Type="http://schemas.openxmlformats.org/officeDocument/2006/relationships/hyperlink" Target="http://www.nevo.co.il/advertisements/nevo-100.doc" TargetMode="External"/><Relationship Id="rId62" Type="http://schemas.openxmlformats.org/officeDocument/2006/relationships/hyperlink" Target="http://www.nevo.co.il/Law_word/law17/PROP-2945.pdf" TargetMode="External"/><Relationship Id="rId1216" Type="http://schemas.openxmlformats.org/officeDocument/2006/relationships/hyperlink" Target="http://www.nevo.co.il/Law_word/law15/memshala-768.pdf" TargetMode="External"/><Relationship Id="rId1423" Type="http://schemas.openxmlformats.org/officeDocument/2006/relationships/hyperlink" Target="http://www.nevo.co.il/Law_word/law14/LAW-1970.pdf" TargetMode="External"/><Relationship Id="rId1630" Type="http://schemas.openxmlformats.org/officeDocument/2006/relationships/hyperlink" Target="http://www.nevo.co.il/Law_word/law15/memshala-665.pdf" TargetMode="External"/><Relationship Id="rId1728" Type="http://schemas.openxmlformats.org/officeDocument/2006/relationships/hyperlink" Target="http://www.nevo.co.il/Law_word/law16/knesset-426.pdf" TargetMode="External"/><Relationship Id="rId169" Type="http://schemas.openxmlformats.org/officeDocument/2006/relationships/hyperlink" Target="https://www.nevo.co.il/law_html/law14/law-2985.pdf" TargetMode="External"/><Relationship Id="rId376" Type="http://schemas.openxmlformats.org/officeDocument/2006/relationships/hyperlink" Target="https://www.nevo.co.il/law_html/law14/law-2985.pdf" TargetMode="External"/><Relationship Id="rId583" Type="http://schemas.openxmlformats.org/officeDocument/2006/relationships/hyperlink" Target="https://www.nevo.co.il/law_html/law14/law-2985.pdf" TargetMode="External"/><Relationship Id="rId790" Type="http://schemas.openxmlformats.org/officeDocument/2006/relationships/hyperlink" Target="http://www.nevo.co.il/Law_word/law17/PROP-2945.pdf" TargetMode="External"/><Relationship Id="rId4" Type="http://schemas.openxmlformats.org/officeDocument/2006/relationships/webSettings" Target="webSettings.xml"/><Relationship Id="rId236" Type="http://schemas.openxmlformats.org/officeDocument/2006/relationships/hyperlink" Target="http://www.nevo.co.il/Law_word/law14/law-2376.pdf" TargetMode="External"/><Relationship Id="rId443" Type="http://schemas.openxmlformats.org/officeDocument/2006/relationships/hyperlink" Target="http://www.nevo.co.il/Law_word/law17/PROP-1893.pdf" TargetMode="External"/><Relationship Id="rId650" Type="http://schemas.openxmlformats.org/officeDocument/2006/relationships/hyperlink" Target="http://www.nevo.co.il/Law_word/law17/PROP-2973.pdf" TargetMode="External"/><Relationship Id="rId888" Type="http://schemas.openxmlformats.org/officeDocument/2006/relationships/hyperlink" Target="http://www.nevo.co.il/Law_word/law15/memshala-784.pdf" TargetMode="External"/><Relationship Id="rId1073" Type="http://schemas.openxmlformats.org/officeDocument/2006/relationships/hyperlink" Target="http://www.nevo.co.il/Law_word/law17/PROP-2945.pdf" TargetMode="External"/><Relationship Id="rId1280" Type="http://schemas.openxmlformats.org/officeDocument/2006/relationships/hyperlink" Target="http://www.nevo.co.il/Law_word/law17/PROP-2973.pdf" TargetMode="External"/><Relationship Id="rId303" Type="http://schemas.openxmlformats.org/officeDocument/2006/relationships/hyperlink" Target="http://www.nevo.co.il/Law_word/law15/MEMSHALA-143.pdf" TargetMode="External"/><Relationship Id="rId748" Type="http://schemas.openxmlformats.org/officeDocument/2006/relationships/hyperlink" Target="http://www.nevo.co.il/law_word/law14/law-2591.pdf" TargetMode="External"/><Relationship Id="rId955" Type="http://schemas.openxmlformats.org/officeDocument/2006/relationships/hyperlink" Target="http://www.nevo.co.il/Law_word/law14/LAW-1645.pdf" TargetMode="External"/><Relationship Id="rId1140" Type="http://schemas.openxmlformats.org/officeDocument/2006/relationships/hyperlink" Target="https://www.nevo.co.il/Law_word/law14/law-2883.pdf" TargetMode="External"/><Relationship Id="rId1378" Type="http://schemas.openxmlformats.org/officeDocument/2006/relationships/hyperlink" Target="https://www.nevo.co.il/law_html/law14/law-2985.pdf" TargetMode="External"/><Relationship Id="rId1585" Type="http://schemas.openxmlformats.org/officeDocument/2006/relationships/hyperlink" Target="http://www.nevo.co.il/Law_word/law17/PROP-2945.pdf" TargetMode="External"/><Relationship Id="rId1792" Type="http://schemas.openxmlformats.org/officeDocument/2006/relationships/hyperlink" Target="https://www.nevo.co.il/law_html/law14/law-2985.pdf" TargetMode="External"/><Relationship Id="rId84" Type="http://schemas.openxmlformats.org/officeDocument/2006/relationships/hyperlink" Target="https://www.nevo.co.il/law_word/law15/memshala-1404.pdf" TargetMode="External"/><Relationship Id="rId510" Type="http://schemas.openxmlformats.org/officeDocument/2006/relationships/hyperlink" Target="http://www.nevo.co.il/Law_word/law14/law-2405.pdf" TargetMode="External"/><Relationship Id="rId608" Type="http://schemas.openxmlformats.org/officeDocument/2006/relationships/hyperlink" Target="http://www.nevo.co.il/Law_word/law15/memshala-1221.pdf" TargetMode="External"/><Relationship Id="rId815" Type="http://schemas.openxmlformats.org/officeDocument/2006/relationships/hyperlink" Target="http://www.nevo.co.il/Law_word/law14/LAW-1807.pdf" TargetMode="External"/><Relationship Id="rId1238" Type="http://schemas.openxmlformats.org/officeDocument/2006/relationships/hyperlink" Target="http://www.nevo.co.il/Law_word/law17/PROP-2945.pdf" TargetMode="External"/><Relationship Id="rId1445" Type="http://schemas.openxmlformats.org/officeDocument/2006/relationships/hyperlink" Target="http://www.nevo.co.il/Law_word/law15/memshala-665.pdf" TargetMode="External"/><Relationship Id="rId1652" Type="http://schemas.openxmlformats.org/officeDocument/2006/relationships/hyperlink" Target="http://www.nevo.co.il/Law_word/law17/PROP-2945.pdf" TargetMode="External"/><Relationship Id="rId1000" Type="http://schemas.openxmlformats.org/officeDocument/2006/relationships/hyperlink" Target="http://www.nevo.co.il/Law_word/law14/LAW-1645.pdf" TargetMode="External"/><Relationship Id="rId1305" Type="http://schemas.openxmlformats.org/officeDocument/2006/relationships/hyperlink" Target="http://www.nevo.co.il/Law_word/law14/LAW-1807.pdf" TargetMode="External"/><Relationship Id="rId1512" Type="http://schemas.openxmlformats.org/officeDocument/2006/relationships/hyperlink" Target="https://www.nevo.co.il/law_html/law14/law-2985.pdf" TargetMode="External"/><Relationship Id="rId1817" Type="http://schemas.openxmlformats.org/officeDocument/2006/relationships/hyperlink" Target="https://www.nevo.co.il/law_html/law14/law-2985.pdf" TargetMode="External"/><Relationship Id="rId11" Type="http://schemas.openxmlformats.org/officeDocument/2006/relationships/hyperlink" Target="http://www.nevo.co.il/Law_word/law17/PROP-2945.pdf" TargetMode="External"/><Relationship Id="rId398" Type="http://schemas.openxmlformats.org/officeDocument/2006/relationships/hyperlink" Target="http://www.nevo.co.il/Law_word/law17/PROP-2945.pdf" TargetMode="External"/><Relationship Id="rId160" Type="http://schemas.openxmlformats.org/officeDocument/2006/relationships/hyperlink" Target="http://www.nevo.co.il/Law_word/law17/PROP-2945.pdf" TargetMode="External"/><Relationship Id="rId258" Type="http://schemas.openxmlformats.org/officeDocument/2006/relationships/hyperlink" Target="https://www.nevo.co.il/law_word/law15/memshala-1404.pdf" TargetMode="External"/><Relationship Id="rId465" Type="http://schemas.openxmlformats.org/officeDocument/2006/relationships/hyperlink" Target="http://web1.nevo.co.il/Law_word/law15/memshala-293.pdf" TargetMode="External"/><Relationship Id="rId672" Type="http://schemas.openxmlformats.org/officeDocument/2006/relationships/hyperlink" Target="http://www.nevo.co.il/Law_word/law14/LAW-2121.pdf" TargetMode="External"/><Relationship Id="rId1095" Type="http://schemas.openxmlformats.org/officeDocument/2006/relationships/hyperlink" Target="http://www.nevo.co.il/Law_word/law17/PROP-1822.pdf" TargetMode="External"/><Relationship Id="rId118" Type="http://schemas.openxmlformats.org/officeDocument/2006/relationships/hyperlink" Target="http://www.nevo.co.il/Law_word/law14/LAW-1892.pdf" TargetMode="External"/><Relationship Id="rId325" Type="http://schemas.openxmlformats.org/officeDocument/2006/relationships/hyperlink" Target="https://www.nevo.co.il/law_word/law15/memshala-1404.pdf" TargetMode="External"/><Relationship Id="rId532" Type="http://schemas.openxmlformats.org/officeDocument/2006/relationships/hyperlink" Target="https://www.nevo.co.il/law_word/law15/memshala-1404.pdf" TargetMode="External"/><Relationship Id="rId977" Type="http://schemas.openxmlformats.org/officeDocument/2006/relationships/hyperlink" Target="http://www.nevo.co.il/Law_word/law14/LAW-1706.pdf" TargetMode="External"/><Relationship Id="rId1162" Type="http://schemas.openxmlformats.org/officeDocument/2006/relationships/hyperlink" Target="https://www.nevo.co.il/law_html/law14/law-2985.pdf" TargetMode="External"/><Relationship Id="rId837" Type="http://schemas.openxmlformats.org/officeDocument/2006/relationships/hyperlink" Target="http://www.nevo.co.il/Law_word/law14/LAW-1260.pdf" TargetMode="External"/><Relationship Id="rId1022" Type="http://schemas.openxmlformats.org/officeDocument/2006/relationships/hyperlink" Target="http://www.nevo.co.il/Law_word/law16/knesset-318.pdf" TargetMode="External"/><Relationship Id="rId1467" Type="http://schemas.openxmlformats.org/officeDocument/2006/relationships/hyperlink" Target="https://www.nevo.co.il/law_word/law10/yalkut-7411.pdf" TargetMode="External"/><Relationship Id="rId1674" Type="http://schemas.openxmlformats.org/officeDocument/2006/relationships/hyperlink" Target="http://www.nevo.co.il/Law_word/law14/LAW-1970.pdf" TargetMode="External"/><Relationship Id="rId904" Type="http://schemas.openxmlformats.org/officeDocument/2006/relationships/hyperlink" Target="http://www.nevo.co.il/Law_word/law17/PROP-2973.pdf" TargetMode="External"/><Relationship Id="rId1327" Type="http://schemas.openxmlformats.org/officeDocument/2006/relationships/hyperlink" Target="http://www.nevo.co.il/Law_word/law14/LAW-1260.pdf" TargetMode="External"/><Relationship Id="rId1534" Type="http://schemas.openxmlformats.org/officeDocument/2006/relationships/hyperlink" Target="https://www.nevo.co.il/Law_word/law14/law-2883.pdf" TargetMode="External"/><Relationship Id="rId1741" Type="http://schemas.openxmlformats.org/officeDocument/2006/relationships/hyperlink" Target="https://www.nevo.co.il/law_html/law14/law-2985.pdf" TargetMode="External"/><Relationship Id="rId33" Type="http://schemas.openxmlformats.org/officeDocument/2006/relationships/hyperlink" Target="http://www.nevo.co.il/Law_word/law14/LAW-1807.pdf" TargetMode="External"/><Relationship Id="rId1601" Type="http://schemas.openxmlformats.org/officeDocument/2006/relationships/hyperlink" Target="http://www.nevo.co.il/Law_word/law14/law-2163.pdf" TargetMode="External"/><Relationship Id="rId1839" Type="http://schemas.openxmlformats.org/officeDocument/2006/relationships/hyperlink" Target="https://www.nevo.co.il/law_html/law14/law-2985.pdf" TargetMode="External"/><Relationship Id="rId182" Type="http://schemas.openxmlformats.org/officeDocument/2006/relationships/hyperlink" Target="http://www.nevo.co.il/Law_word/law14/LAW-1970.pdf" TargetMode="External"/><Relationship Id="rId487" Type="http://schemas.openxmlformats.org/officeDocument/2006/relationships/hyperlink" Target="http://www.nevo.co.il/Law_word/law17/PROP-1893.pdf" TargetMode="External"/><Relationship Id="rId694" Type="http://schemas.openxmlformats.org/officeDocument/2006/relationships/hyperlink" Target="http://www.nevo.co.il/Law_word/law14/law-2323.pdf" TargetMode="External"/><Relationship Id="rId347" Type="http://schemas.openxmlformats.org/officeDocument/2006/relationships/hyperlink" Target="http://www.nevo.co.il/Law_word/law17/PROP-2650.pdf" TargetMode="External"/><Relationship Id="rId999" Type="http://schemas.openxmlformats.org/officeDocument/2006/relationships/hyperlink" Target="http://www.nevo.co.il/Law_word/law17/PROP-2650.pdf" TargetMode="External"/><Relationship Id="rId1184" Type="http://schemas.openxmlformats.org/officeDocument/2006/relationships/hyperlink" Target="https://www.nevo.co.il/law_word/law15/memshala-1404.pdf" TargetMode="External"/><Relationship Id="rId554" Type="http://schemas.openxmlformats.org/officeDocument/2006/relationships/hyperlink" Target="https://www.nevo.co.il/law_word/law15/memshala-1404.pdf" TargetMode="External"/><Relationship Id="rId761" Type="http://schemas.openxmlformats.org/officeDocument/2006/relationships/hyperlink" Target="http://www.nevo.co.il/Law_word/law06/tak-7527.pdf" TargetMode="External"/><Relationship Id="rId859" Type="http://schemas.openxmlformats.org/officeDocument/2006/relationships/hyperlink" Target="http://www.nevo.co.il/Law_word/law15/memshala-942.pdf" TargetMode="External"/><Relationship Id="rId1391" Type="http://schemas.openxmlformats.org/officeDocument/2006/relationships/hyperlink" Target="http://www.nevo.co.il/Law_word/law06/tak-6877.pdf" TargetMode="External"/><Relationship Id="rId1489" Type="http://schemas.openxmlformats.org/officeDocument/2006/relationships/hyperlink" Target="https://www.nevo.co.il/law_word/law15/memshala-1404.pdf" TargetMode="External"/><Relationship Id="rId1696" Type="http://schemas.openxmlformats.org/officeDocument/2006/relationships/hyperlink" Target="http://www.nevo.co.il/Law_word/law17/PROP-1681.pdf" TargetMode="External"/><Relationship Id="rId207" Type="http://schemas.openxmlformats.org/officeDocument/2006/relationships/hyperlink" Target="http://www.nevo.co.il/Law_word/law14/LAW-1724.pdf" TargetMode="External"/><Relationship Id="rId414" Type="http://schemas.openxmlformats.org/officeDocument/2006/relationships/hyperlink" Target="http://web1.nevo.co.il/Law_word/law15/memshala-293.pdf" TargetMode="External"/><Relationship Id="rId621" Type="http://schemas.openxmlformats.org/officeDocument/2006/relationships/hyperlink" Target="http://www.nevo.co.il/Law_word/law14/LAW-1192.pdf" TargetMode="External"/><Relationship Id="rId1044" Type="http://schemas.openxmlformats.org/officeDocument/2006/relationships/hyperlink" Target="http://www.nevo.co.il/Law_word/law14/LAW-1807.pdf" TargetMode="External"/><Relationship Id="rId1251" Type="http://schemas.openxmlformats.org/officeDocument/2006/relationships/hyperlink" Target="https://www.nevo.co.il/law_word/law15/memshala-1404.pdf" TargetMode="External"/><Relationship Id="rId1349" Type="http://schemas.openxmlformats.org/officeDocument/2006/relationships/hyperlink" Target="http://web1.nevo.co.il/Law_word/law15/memshala-182.pdf" TargetMode="External"/><Relationship Id="rId719" Type="http://schemas.openxmlformats.org/officeDocument/2006/relationships/hyperlink" Target="http://web1.nevo.co.il/Law_word/law15/memshala-293.pdf" TargetMode="External"/><Relationship Id="rId926" Type="http://schemas.openxmlformats.org/officeDocument/2006/relationships/hyperlink" Target="http://www.nevo.co.il/Law_word/law17/PROP-1893.pdf" TargetMode="External"/><Relationship Id="rId1111" Type="http://schemas.openxmlformats.org/officeDocument/2006/relationships/hyperlink" Target="http://www.nevo.co.il/Law_word/law14/LAW-1715.pdf" TargetMode="External"/><Relationship Id="rId1556" Type="http://schemas.openxmlformats.org/officeDocument/2006/relationships/hyperlink" Target="http://www.nevo.co.il/Law_word/law14/law-2431.pdf" TargetMode="External"/><Relationship Id="rId1763" Type="http://schemas.openxmlformats.org/officeDocument/2006/relationships/hyperlink" Target="http://www.nevo.co.il/Law_word/law15/memshala-260.pdf" TargetMode="External"/><Relationship Id="rId55" Type="http://schemas.openxmlformats.org/officeDocument/2006/relationships/hyperlink" Target="http://www.nevo.co.il/Law_word/law14/LAW-1807.pdf" TargetMode="External"/><Relationship Id="rId1209" Type="http://schemas.openxmlformats.org/officeDocument/2006/relationships/hyperlink" Target="http://www.nevo.co.il/Law_word/law14/LAW-1892.pdf" TargetMode="External"/><Relationship Id="rId1416" Type="http://schemas.openxmlformats.org/officeDocument/2006/relationships/hyperlink" Target="https://www.nevo.co.il/law_html/law14/law-2985.pdf" TargetMode="External"/><Relationship Id="rId1623" Type="http://schemas.openxmlformats.org/officeDocument/2006/relationships/hyperlink" Target="http://www.nevo.co.il/Law_word/law15/memshala-665.pdf" TargetMode="External"/><Relationship Id="rId1830" Type="http://schemas.openxmlformats.org/officeDocument/2006/relationships/hyperlink" Target="http://www.nevo.co.il/Law_word/law06/TAK-KLALI-6031.pdf" TargetMode="External"/><Relationship Id="rId271" Type="http://schemas.openxmlformats.org/officeDocument/2006/relationships/hyperlink" Target="https://www.nevo.co.il/law_html/law14/law-2985.pdf" TargetMode="External"/><Relationship Id="rId131" Type="http://schemas.openxmlformats.org/officeDocument/2006/relationships/hyperlink" Target="https://www.nevo.co.il/law_html/law14/law-2985.pdf" TargetMode="External"/><Relationship Id="rId369" Type="http://schemas.openxmlformats.org/officeDocument/2006/relationships/hyperlink" Target="http://www.nevo.co.il/Law_word/law17/PROP-2511.pdf" TargetMode="External"/><Relationship Id="rId576" Type="http://schemas.openxmlformats.org/officeDocument/2006/relationships/hyperlink" Target="http://www.nevo.co.il/Law_word/law17/PROP-2945.pdf" TargetMode="External"/><Relationship Id="rId783" Type="http://schemas.openxmlformats.org/officeDocument/2006/relationships/hyperlink" Target="http://www.nevo.co.il/Law_word/law14/LAW-1645.pdf" TargetMode="External"/><Relationship Id="rId990" Type="http://schemas.openxmlformats.org/officeDocument/2006/relationships/hyperlink" Target="http://www.nevo.co.il/law_word/law14/law-2541.pdf" TargetMode="External"/><Relationship Id="rId229" Type="http://schemas.openxmlformats.org/officeDocument/2006/relationships/hyperlink" Target="http://www.nevo.co.il/Law_word/law14/LAW-1807.pdf" TargetMode="External"/><Relationship Id="rId436" Type="http://schemas.openxmlformats.org/officeDocument/2006/relationships/hyperlink" Target="http://www.nevo.co.il/Law_word/law17/PROP-2945.pdf" TargetMode="External"/><Relationship Id="rId643" Type="http://schemas.openxmlformats.org/officeDocument/2006/relationships/hyperlink" Target="http://www.nevo.co.il/Law_word/law14/LAW-1807.pdf" TargetMode="External"/><Relationship Id="rId1066" Type="http://schemas.openxmlformats.org/officeDocument/2006/relationships/hyperlink" Target="http://www.nevo.co.il/Law_word/law17/PROP-2973.pdf" TargetMode="External"/><Relationship Id="rId1273" Type="http://schemas.openxmlformats.org/officeDocument/2006/relationships/hyperlink" Target="https://www.nevo.co.il/law_html/law14/law-2985.pdf" TargetMode="External"/><Relationship Id="rId1480" Type="http://schemas.openxmlformats.org/officeDocument/2006/relationships/hyperlink" Target="http://www.nevo.co.il/Law_word/law10/yalkut-6752.pdf" TargetMode="External"/><Relationship Id="rId850" Type="http://schemas.openxmlformats.org/officeDocument/2006/relationships/hyperlink" Target="http://www.nevo.co.il/Law_word/law14/law-2405.pdf" TargetMode="External"/><Relationship Id="rId948" Type="http://schemas.openxmlformats.org/officeDocument/2006/relationships/hyperlink" Target="http://www.nevo.co.il/Law_word/law14/LAW-1645.pdf" TargetMode="External"/><Relationship Id="rId1133" Type="http://schemas.openxmlformats.org/officeDocument/2006/relationships/hyperlink" Target="https://www.nevo.co.il/law_word/law15/memshala-1404.pdf" TargetMode="External"/><Relationship Id="rId1578" Type="http://schemas.openxmlformats.org/officeDocument/2006/relationships/hyperlink" Target="https://www.nevo.co.il/law_html/law14/law-2985.pdf" TargetMode="External"/><Relationship Id="rId1701" Type="http://schemas.openxmlformats.org/officeDocument/2006/relationships/hyperlink" Target="https://www.nevo.co.il/law_html/law14/law-2985.pdf" TargetMode="External"/><Relationship Id="rId1785" Type="http://schemas.openxmlformats.org/officeDocument/2006/relationships/hyperlink" Target="https://www.nevo.co.il/Law_word/law14/law-2883.pdf" TargetMode="External"/><Relationship Id="rId77" Type="http://schemas.openxmlformats.org/officeDocument/2006/relationships/hyperlink" Target="https://www.nevo.co.il/law_html/law14/law-2985.pdf" TargetMode="External"/><Relationship Id="rId282" Type="http://schemas.openxmlformats.org/officeDocument/2006/relationships/hyperlink" Target="https://www.nevo.co.il/law_word/law15/memshala-1404.pdf" TargetMode="External"/><Relationship Id="rId503" Type="http://schemas.openxmlformats.org/officeDocument/2006/relationships/hyperlink" Target="https://www.nevo.co.il/law_word/law15/memshala-1404.pdf" TargetMode="External"/><Relationship Id="rId587" Type="http://schemas.openxmlformats.org/officeDocument/2006/relationships/hyperlink" Target="http://www.nevo.co.il/Law_word/law17/PROP-2973.pdf" TargetMode="External"/><Relationship Id="rId710" Type="http://schemas.openxmlformats.org/officeDocument/2006/relationships/hyperlink" Target="http://www.nevo.co.il/Law_word/law14/law-2405.pdf" TargetMode="External"/><Relationship Id="rId808" Type="http://schemas.openxmlformats.org/officeDocument/2006/relationships/hyperlink" Target="http://www.nevo.co.il/Law_word/law14/LAW-1192.pdf" TargetMode="External"/><Relationship Id="rId1340" Type="http://schemas.openxmlformats.org/officeDocument/2006/relationships/hyperlink" Target="http://www.nevo.co.il/Law_word/law17/PROP-2945.pdf" TargetMode="External"/><Relationship Id="rId1438" Type="http://schemas.openxmlformats.org/officeDocument/2006/relationships/hyperlink" Target="https://www.nevo.co.il/law_word/law10/yalkut-10097.pdf" TargetMode="External"/><Relationship Id="rId1645" Type="http://schemas.openxmlformats.org/officeDocument/2006/relationships/hyperlink" Target="http://www.nevo.co.il/Law_word/law17/PROP-2824.pdf" TargetMode="External"/><Relationship Id="rId8" Type="http://schemas.openxmlformats.org/officeDocument/2006/relationships/hyperlink" Target="http://www.nevo.co.il/Law_word/law17/PROP-2945.pdf" TargetMode="External"/><Relationship Id="rId142" Type="http://schemas.openxmlformats.org/officeDocument/2006/relationships/hyperlink" Target="https://www.nevo.co.il/law_word/law15/memshala-1404.pdf" TargetMode="External"/><Relationship Id="rId447" Type="http://schemas.openxmlformats.org/officeDocument/2006/relationships/hyperlink" Target="http://www.nevo.co.il/Law_word/law17/PROP-2940.pdf" TargetMode="External"/><Relationship Id="rId794" Type="http://schemas.openxmlformats.org/officeDocument/2006/relationships/hyperlink" Target="http://www.nevo.co.il/Law_word/law14/law-2695.pdf" TargetMode="External"/><Relationship Id="rId1077" Type="http://schemas.openxmlformats.org/officeDocument/2006/relationships/hyperlink" Target="http://www.nevo.co.il/Law_word/law17/PROP-2973.pdf" TargetMode="External"/><Relationship Id="rId1200" Type="http://schemas.openxmlformats.org/officeDocument/2006/relationships/hyperlink" Target="http://www.nevo.co.il/Law_word/law14/LAW-1629.pdf" TargetMode="External"/><Relationship Id="rId1852" Type="http://schemas.openxmlformats.org/officeDocument/2006/relationships/hyperlink" Target="http://www.nevo.co.il/Law_word/law14/law-2405.pdf" TargetMode="External"/><Relationship Id="rId654" Type="http://schemas.openxmlformats.org/officeDocument/2006/relationships/hyperlink" Target="http://www.nevo.co.il/Law_word/law17/PROP-2945.pdf" TargetMode="External"/><Relationship Id="rId861" Type="http://schemas.openxmlformats.org/officeDocument/2006/relationships/hyperlink" Target="http://www.nevo.co.il/Law_word/law15/memshala-1030.pdf" TargetMode="External"/><Relationship Id="rId959" Type="http://schemas.openxmlformats.org/officeDocument/2006/relationships/hyperlink" Target="http://www.nevo.co.il/Law_word/law14/LAW-1645.pdf" TargetMode="External"/><Relationship Id="rId1284" Type="http://schemas.openxmlformats.org/officeDocument/2006/relationships/hyperlink" Target="http://www.nevo.co.il/Law_word/law17/PROP-2945.pdf" TargetMode="External"/><Relationship Id="rId1491" Type="http://schemas.openxmlformats.org/officeDocument/2006/relationships/hyperlink" Target="http://www.nevo.co.il/Law_word/law14/law-2431.pdf" TargetMode="External"/><Relationship Id="rId1505" Type="http://schemas.openxmlformats.org/officeDocument/2006/relationships/hyperlink" Target="https://www.nevo.co.il/law_html/law14/law-2985.pdf" TargetMode="External"/><Relationship Id="rId1589" Type="http://schemas.openxmlformats.org/officeDocument/2006/relationships/hyperlink" Target="http://www.nevo.co.il/Law_word/law14/law-2077.pdf" TargetMode="External"/><Relationship Id="rId1712" Type="http://schemas.openxmlformats.org/officeDocument/2006/relationships/hyperlink" Target="http://www.nevo.co.il/Law_word/law15/memshala-590.pdf" TargetMode="External"/><Relationship Id="rId293" Type="http://schemas.openxmlformats.org/officeDocument/2006/relationships/hyperlink" Target="http://www.nevo.co.il/Law_word/law17/PROP-2973.pdf" TargetMode="External"/><Relationship Id="rId307" Type="http://schemas.openxmlformats.org/officeDocument/2006/relationships/hyperlink" Target="https://www.nevo.co.il/law_word/law15/memshala-1404.pdf" TargetMode="External"/><Relationship Id="rId514" Type="http://schemas.openxmlformats.org/officeDocument/2006/relationships/hyperlink" Target="http://www.nevo.co.il/Law_word/law17/PROP-2973.pdf" TargetMode="External"/><Relationship Id="rId721" Type="http://schemas.openxmlformats.org/officeDocument/2006/relationships/hyperlink" Target="http://www.nevo.co.il/Law_word/law15/memshala-532.pdf" TargetMode="External"/><Relationship Id="rId1144" Type="http://schemas.openxmlformats.org/officeDocument/2006/relationships/hyperlink" Target="https://www.nevo.co.il/Law_word/law14/law-2883.pdf" TargetMode="External"/><Relationship Id="rId1351" Type="http://schemas.openxmlformats.org/officeDocument/2006/relationships/hyperlink" Target="http://www.nevo.co.il/Law_word/law16/knesset-588.pdf" TargetMode="External"/><Relationship Id="rId1449" Type="http://schemas.openxmlformats.org/officeDocument/2006/relationships/hyperlink" Target="http://www.nevo.co.il/Law_word/law10/yalkut-7184.pdf" TargetMode="External"/><Relationship Id="rId1796" Type="http://schemas.openxmlformats.org/officeDocument/2006/relationships/hyperlink" Target="http://www.nevo.co.il/Law_word/law17/PROP-2973.pdf" TargetMode="External"/><Relationship Id="rId88" Type="http://schemas.openxmlformats.org/officeDocument/2006/relationships/hyperlink" Target="http://www.nevo.co.il/Law_word/law14/LAW-1807.pdf" TargetMode="External"/><Relationship Id="rId153" Type="http://schemas.openxmlformats.org/officeDocument/2006/relationships/hyperlink" Target="https://www.nevo.co.il/law_word/law15/memshala-1404.pdf" TargetMode="External"/><Relationship Id="rId360" Type="http://schemas.openxmlformats.org/officeDocument/2006/relationships/hyperlink" Target="http://www.nevo.co.il/Law_word/law17/PROP-2511.pdf" TargetMode="External"/><Relationship Id="rId598" Type="http://schemas.openxmlformats.org/officeDocument/2006/relationships/hyperlink" Target="https://www.nevo.co.il/law_word/law15/memshala-1404.pdf" TargetMode="External"/><Relationship Id="rId819" Type="http://schemas.openxmlformats.org/officeDocument/2006/relationships/hyperlink" Target="http://www.nevo.co.il/Law_word/law17/PROP-1771.pdf" TargetMode="External"/><Relationship Id="rId1004" Type="http://schemas.openxmlformats.org/officeDocument/2006/relationships/hyperlink" Target="http://www.nevo.co.il/Law_word/law14/law-2642.pdf" TargetMode="External"/><Relationship Id="rId1211" Type="http://schemas.openxmlformats.org/officeDocument/2006/relationships/hyperlink" Target="http://www.nevo.co.il/Law_word/law14/LAW-1997.pdf" TargetMode="External"/><Relationship Id="rId1656" Type="http://schemas.openxmlformats.org/officeDocument/2006/relationships/hyperlink" Target="http://www.nevo.co.il/Law_word/law14/law-2376.pdf" TargetMode="External"/><Relationship Id="rId1863" Type="http://schemas.openxmlformats.org/officeDocument/2006/relationships/hyperlink" Target="https://www.nevo.co.il/Law_word/law14/law-2883.pdf" TargetMode="External"/><Relationship Id="rId220" Type="http://schemas.openxmlformats.org/officeDocument/2006/relationships/hyperlink" Target="http://www.nevo.co.il/Law_word/law15/MEMSHALA-112.pdf" TargetMode="External"/><Relationship Id="rId458" Type="http://schemas.openxmlformats.org/officeDocument/2006/relationships/hyperlink" Target="http://www.nevo.co.il/Law_word/law17/PROP-2511.pdf" TargetMode="External"/><Relationship Id="rId665" Type="http://schemas.openxmlformats.org/officeDocument/2006/relationships/hyperlink" Target="http://www.nevo.co.il/Law_word/law14/LAW-2073.pdf" TargetMode="External"/><Relationship Id="rId872" Type="http://schemas.openxmlformats.org/officeDocument/2006/relationships/hyperlink" Target="http://www.nevo.co.il/Law_word/law16/knesset-752.pdf" TargetMode="External"/><Relationship Id="rId1088" Type="http://schemas.openxmlformats.org/officeDocument/2006/relationships/hyperlink" Target="https://www.nevo.co.il/law_html/law14/law-2985.pdf" TargetMode="External"/><Relationship Id="rId1295" Type="http://schemas.openxmlformats.org/officeDocument/2006/relationships/hyperlink" Target="http://www.nevo.co.il/Law_word/law14/LAW-1807.pdf" TargetMode="External"/><Relationship Id="rId1309" Type="http://schemas.openxmlformats.org/officeDocument/2006/relationships/hyperlink" Target="https://www.nevo.co.il/law_word/law15/memshala-1404.pdf" TargetMode="External"/><Relationship Id="rId1516" Type="http://schemas.openxmlformats.org/officeDocument/2006/relationships/hyperlink" Target="http://www.nevo.co.il/Law_word/law14/law-2431.pdf" TargetMode="External"/><Relationship Id="rId1723" Type="http://schemas.openxmlformats.org/officeDocument/2006/relationships/hyperlink" Target="https://www.nevo.co.il/law_html/law14/law-2985.pdf" TargetMode="External"/><Relationship Id="rId15" Type="http://schemas.openxmlformats.org/officeDocument/2006/relationships/hyperlink" Target="https://www.nevo.co.il/law_html/law14/law-2985.pdf" TargetMode="External"/><Relationship Id="rId318" Type="http://schemas.openxmlformats.org/officeDocument/2006/relationships/hyperlink" Target="http://www.nevo.co.il/Law_word/law17/PROP-2807.pdf" TargetMode="External"/><Relationship Id="rId525" Type="http://schemas.openxmlformats.org/officeDocument/2006/relationships/hyperlink" Target="http://www.nevo.co.il/Law_word/law17/PROP-1771.pdf" TargetMode="External"/><Relationship Id="rId732" Type="http://schemas.openxmlformats.org/officeDocument/2006/relationships/hyperlink" Target="http://www.nevo.co.il/Law_word/law16/knesset-533.pdf" TargetMode="External"/><Relationship Id="rId1155" Type="http://schemas.openxmlformats.org/officeDocument/2006/relationships/hyperlink" Target="https://www.nevo.co.il/law_word/law15/memshala-1404.pdf" TargetMode="External"/><Relationship Id="rId1362" Type="http://schemas.openxmlformats.org/officeDocument/2006/relationships/hyperlink" Target="http://www.nevo.co.il/Law_word/law17/PROP-1822.pdf" TargetMode="External"/><Relationship Id="rId99" Type="http://schemas.openxmlformats.org/officeDocument/2006/relationships/hyperlink" Target="https://www.nevo.co.il/law_word/law15/memshala-1404.pdf" TargetMode="External"/><Relationship Id="rId164" Type="http://schemas.openxmlformats.org/officeDocument/2006/relationships/hyperlink" Target="https://www.nevo.co.il/law_html/law14/law-2985.pdf" TargetMode="External"/><Relationship Id="rId371" Type="http://schemas.openxmlformats.org/officeDocument/2006/relationships/hyperlink" Target="http://www.nevo.co.il/Law_word/law17/PROP-2945.pdf" TargetMode="External"/><Relationship Id="rId1015" Type="http://schemas.openxmlformats.org/officeDocument/2006/relationships/hyperlink" Target="http://www.nevo.co.il/Law_word/law14/LAW-1706.pdf" TargetMode="External"/><Relationship Id="rId1222" Type="http://schemas.openxmlformats.org/officeDocument/2006/relationships/hyperlink" Target="http://www.nevo.co.il/Law_word/law15/memshala-768.pdf" TargetMode="External"/><Relationship Id="rId1667" Type="http://schemas.openxmlformats.org/officeDocument/2006/relationships/hyperlink" Target="http://www.nevo.co.il/Law_word/law15/memshala-665.pdf" TargetMode="External"/><Relationship Id="rId1874" Type="http://schemas.openxmlformats.org/officeDocument/2006/relationships/theme" Target="theme/theme1.xml"/><Relationship Id="rId469" Type="http://schemas.openxmlformats.org/officeDocument/2006/relationships/hyperlink" Target="http://www.nevo.co.il/Law_word/law17/PROP-2945.pdf" TargetMode="External"/><Relationship Id="rId676" Type="http://schemas.openxmlformats.org/officeDocument/2006/relationships/hyperlink" Target="http://www.nevo.co.il/Law_word/law14/law-2202.pdf" TargetMode="External"/><Relationship Id="rId883" Type="http://schemas.openxmlformats.org/officeDocument/2006/relationships/hyperlink" Target="http://www.nevo.co.il/Law_word/law17/PROP-2945.pdf" TargetMode="External"/><Relationship Id="rId1099" Type="http://schemas.openxmlformats.org/officeDocument/2006/relationships/hyperlink" Target="http://www.nevo.co.il/Law_word/law14/law-2146.pdf" TargetMode="External"/><Relationship Id="rId1527" Type="http://schemas.openxmlformats.org/officeDocument/2006/relationships/hyperlink" Target="https://www.nevo.co.il/Law_word/law15/memshala-1378.pdf" TargetMode="External"/><Relationship Id="rId1734" Type="http://schemas.openxmlformats.org/officeDocument/2006/relationships/hyperlink" Target="http://www.nevo.co.il/Law_word/law15/memshala-795.pdf" TargetMode="External"/><Relationship Id="rId26" Type="http://schemas.openxmlformats.org/officeDocument/2006/relationships/hyperlink" Target="https://www.nevo.co.il/law_word/law15/memshala-1404.pdf" TargetMode="External"/><Relationship Id="rId231" Type="http://schemas.openxmlformats.org/officeDocument/2006/relationships/hyperlink" Target="http://www.nevo.co.il/Law_word/law17/PROP-2973.pdf" TargetMode="External"/><Relationship Id="rId329" Type="http://schemas.openxmlformats.org/officeDocument/2006/relationships/hyperlink" Target="http://www.nevo.co.il/Law_word/law17/PROP-1771.pdf" TargetMode="External"/><Relationship Id="rId536" Type="http://schemas.openxmlformats.org/officeDocument/2006/relationships/hyperlink" Target="http://www.nevo.co.il/Law_word/law14/LAW-1192.pdf" TargetMode="External"/><Relationship Id="rId1166" Type="http://schemas.openxmlformats.org/officeDocument/2006/relationships/hyperlink" Target="https://www.nevo.co.il/law_html/law14/law-2985.pdf" TargetMode="External"/><Relationship Id="rId1373" Type="http://schemas.openxmlformats.org/officeDocument/2006/relationships/hyperlink" Target="https://www.nevo.co.il/law_word/law15/memshala-1404.pdf" TargetMode="External"/><Relationship Id="rId175" Type="http://schemas.openxmlformats.org/officeDocument/2006/relationships/hyperlink" Target="http://www.nevo.co.il/Law_word/law14/LAW-1645.pdf" TargetMode="External"/><Relationship Id="rId743" Type="http://schemas.openxmlformats.org/officeDocument/2006/relationships/hyperlink" Target="http://www.nevo.co.il/Law_word/law14/LAW-1724.pdf" TargetMode="External"/><Relationship Id="rId950" Type="http://schemas.openxmlformats.org/officeDocument/2006/relationships/hyperlink" Target="http://www.nevo.co.il/Law_word/law14/LAW-1807.pdf" TargetMode="External"/><Relationship Id="rId1026" Type="http://schemas.openxmlformats.org/officeDocument/2006/relationships/hyperlink" Target="http://www.nevo.co.il/Law_word/law17/PROP-2650.pdf" TargetMode="External"/><Relationship Id="rId1580" Type="http://schemas.openxmlformats.org/officeDocument/2006/relationships/hyperlink" Target="https://www.nevo.co.il/law_html/law14/law-2985.pdf" TargetMode="External"/><Relationship Id="rId1678" Type="http://schemas.openxmlformats.org/officeDocument/2006/relationships/hyperlink" Target="https://www.nevo.co.il/law_html/law14/law-2985.pdf" TargetMode="External"/><Relationship Id="rId1801" Type="http://schemas.openxmlformats.org/officeDocument/2006/relationships/hyperlink" Target="https://www.nevo.co.il/law_word/law15/memshala-1404.pdf" TargetMode="External"/><Relationship Id="rId382" Type="http://schemas.openxmlformats.org/officeDocument/2006/relationships/hyperlink" Target="http://www.nevo.co.il/Law_word/law17/PROP-2973.pdf" TargetMode="External"/><Relationship Id="rId603" Type="http://schemas.openxmlformats.org/officeDocument/2006/relationships/hyperlink" Target="https://www.nevo.co.il/law_word/law15/memshala-1404.pdf" TargetMode="External"/><Relationship Id="rId687" Type="http://schemas.openxmlformats.org/officeDocument/2006/relationships/hyperlink" Target="http://www.nevo.co.il/Law_word/law16/KNESSET-173.pdf" TargetMode="External"/><Relationship Id="rId810" Type="http://schemas.openxmlformats.org/officeDocument/2006/relationships/hyperlink" Target="http://www.nevo.co.il/Law_word/law14/LAW-1807.pdf" TargetMode="External"/><Relationship Id="rId908" Type="http://schemas.openxmlformats.org/officeDocument/2006/relationships/hyperlink" Target="http://www.nevo.co.il/Law_word/law17/PROP-2945.pdf" TargetMode="External"/><Relationship Id="rId1233" Type="http://schemas.openxmlformats.org/officeDocument/2006/relationships/hyperlink" Target="http://www.nevo.co.il/Law_word/law17/PROP-2945.pdf" TargetMode="External"/><Relationship Id="rId1440" Type="http://schemas.openxmlformats.org/officeDocument/2006/relationships/hyperlink" Target="https://www.nevo.co.il/law_word/law15/memshala-1404.pdf" TargetMode="External"/><Relationship Id="rId1538" Type="http://schemas.openxmlformats.org/officeDocument/2006/relationships/hyperlink" Target="http://www.nevo.co.il/Law_word/law14/law-2376.pdf" TargetMode="External"/><Relationship Id="rId242" Type="http://schemas.openxmlformats.org/officeDocument/2006/relationships/hyperlink" Target="http://www.nevo.co.il/Law_word/law14/LAW-1586.pdf" TargetMode="External"/><Relationship Id="rId894" Type="http://schemas.openxmlformats.org/officeDocument/2006/relationships/hyperlink" Target="http://www.nevo.co.il/Law_word/law17/PROP-2945.pdf" TargetMode="External"/><Relationship Id="rId1177" Type="http://schemas.openxmlformats.org/officeDocument/2006/relationships/hyperlink" Target="http://www.nevo.co.il/Law_word/law17/PROP-2945.pdf" TargetMode="External"/><Relationship Id="rId1300" Type="http://schemas.openxmlformats.org/officeDocument/2006/relationships/hyperlink" Target="http://www.nevo.co.il/Law_word/law17/PROP-2973.pdf" TargetMode="External"/><Relationship Id="rId1745" Type="http://schemas.openxmlformats.org/officeDocument/2006/relationships/hyperlink" Target="https://www.nevo.co.il/law_html/law14/law-2985.pdf" TargetMode="External"/><Relationship Id="rId37" Type="http://schemas.openxmlformats.org/officeDocument/2006/relationships/hyperlink" Target="https://www.nevo.co.il/law_word/law15/memshala-1404.pdf" TargetMode="External"/><Relationship Id="rId102" Type="http://schemas.openxmlformats.org/officeDocument/2006/relationships/hyperlink" Target="http://www.nevo.co.il/Law_word/law14/LAW-1260.pdf" TargetMode="External"/><Relationship Id="rId547" Type="http://schemas.openxmlformats.org/officeDocument/2006/relationships/hyperlink" Target="http://www.nevo.co.il/Law_word/law14/LAW-1807.pdf" TargetMode="External"/><Relationship Id="rId754" Type="http://schemas.openxmlformats.org/officeDocument/2006/relationships/hyperlink" Target="http://www.nevo.co.il/Law_word/law14/law-2505.pdf" TargetMode="External"/><Relationship Id="rId961" Type="http://schemas.openxmlformats.org/officeDocument/2006/relationships/hyperlink" Target="http://www.nevo.co.il/Law_word/law14/LAW-1645.pdf" TargetMode="External"/><Relationship Id="rId1384" Type="http://schemas.openxmlformats.org/officeDocument/2006/relationships/hyperlink" Target="http://www.nevo.co.il/Law_word/law14/LAW-1590.pdf" TargetMode="External"/><Relationship Id="rId1591" Type="http://schemas.openxmlformats.org/officeDocument/2006/relationships/hyperlink" Target="http://www.nevo.co.il/Law_word/law14/law-2271.pdf" TargetMode="External"/><Relationship Id="rId1605" Type="http://schemas.openxmlformats.org/officeDocument/2006/relationships/hyperlink" Target="http://www.nevo.co.il/Law_word/law14/law-2431.pdf" TargetMode="External"/><Relationship Id="rId1689" Type="http://schemas.openxmlformats.org/officeDocument/2006/relationships/hyperlink" Target="https://www.nevo.co.il/law_html/law14/law-2985.pdf" TargetMode="External"/><Relationship Id="rId1812" Type="http://schemas.openxmlformats.org/officeDocument/2006/relationships/hyperlink" Target="http://www.nevo.co.il/Law_word/law17/PROP-1636.pdf" TargetMode="External"/><Relationship Id="rId90" Type="http://schemas.openxmlformats.org/officeDocument/2006/relationships/hyperlink" Target="http://www.nevo.co.il/Law_word/law17/PROP-2973.pdf" TargetMode="External"/><Relationship Id="rId186" Type="http://schemas.openxmlformats.org/officeDocument/2006/relationships/hyperlink" Target="http://www.nevo.co.il/Law_word/law14/LAW-1260.pdf" TargetMode="External"/><Relationship Id="rId393" Type="http://schemas.openxmlformats.org/officeDocument/2006/relationships/hyperlink" Target="http://www.nevo.co.il/Law_word/law17/PROP-2945.pdf" TargetMode="External"/><Relationship Id="rId407" Type="http://schemas.openxmlformats.org/officeDocument/2006/relationships/hyperlink" Target="http://www.nevo.co.il/Law_word/law14/LAW-1807.pdf" TargetMode="External"/><Relationship Id="rId614" Type="http://schemas.openxmlformats.org/officeDocument/2006/relationships/hyperlink" Target="http://www.nevo.co.il/Law_word/law17/PROP-2945.pdf" TargetMode="External"/><Relationship Id="rId821" Type="http://schemas.openxmlformats.org/officeDocument/2006/relationships/hyperlink" Target="http://www.nevo.co.il/Law_word/law17/PROP-2945.pdf" TargetMode="External"/><Relationship Id="rId1037" Type="http://schemas.openxmlformats.org/officeDocument/2006/relationships/hyperlink" Target="http://www.nevo.co.il/Law_word/law15/memshala-768.pdf" TargetMode="External"/><Relationship Id="rId1244" Type="http://schemas.openxmlformats.org/officeDocument/2006/relationships/hyperlink" Target="http://www.nevo.co.il/Law_word/law15/memshala-1083.pdf" TargetMode="External"/><Relationship Id="rId1451" Type="http://schemas.openxmlformats.org/officeDocument/2006/relationships/hyperlink" Target="https://www.nevo.co.il/law_word/law10/yalkut-7656.pdf" TargetMode="External"/><Relationship Id="rId253" Type="http://schemas.openxmlformats.org/officeDocument/2006/relationships/hyperlink" Target="http://www.nevo.co.il/Law_word/law14/LAW-1586.pdf" TargetMode="External"/><Relationship Id="rId460" Type="http://schemas.openxmlformats.org/officeDocument/2006/relationships/hyperlink" Target="http://www.nevo.co.il/Law_word/law17/PROP-2511.pdf" TargetMode="External"/><Relationship Id="rId698" Type="http://schemas.openxmlformats.org/officeDocument/2006/relationships/hyperlink" Target="http://www.nevo.co.il/Law_word/law14/law-2405.pdf" TargetMode="External"/><Relationship Id="rId919" Type="http://schemas.openxmlformats.org/officeDocument/2006/relationships/hyperlink" Target="http://www.nevo.co.il/Law_word/law17/PROP-1822.pdf" TargetMode="External"/><Relationship Id="rId1090" Type="http://schemas.openxmlformats.org/officeDocument/2006/relationships/hyperlink" Target="http://www.nevo.co.il/Law_word/law14/law-2405.pdf" TargetMode="External"/><Relationship Id="rId1104" Type="http://schemas.openxmlformats.org/officeDocument/2006/relationships/hyperlink" Target="https://www.nevo.co.il/law_word/law15/memshala-1404.pdf" TargetMode="External"/><Relationship Id="rId1311" Type="http://schemas.openxmlformats.org/officeDocument/2006/relationships/hyperlink" Target="http://www.nevo.co.il/Law_word/law17/PROP-2945.pdf" TargetMode="External"/><Relationship Id="rId1549" Type="http://schemas.openxmlformats.org/officeDocument/2006/relationships/hyperlink" Target="http://www.nevo.co.il/Law_word/law15/memshala-665.pdf" TargetMode="External"/><Relationship Id="rId1756" Type="http://schemas.openxmlformats.org/officeDocument/2006/relationships/hyperlink" Target="https://www.nevo.co.il/law_word/law15/memshala-1404.pdf" TargetMode="External"/><Relationship Id="rId48" Type="http://schemas.openxmlformats.org/officeDocument/2006/relationships/hyperlink" Target="http://www.nevo.co.il/Law_word/law14/LAW-1807.pdf" TargetMode="External"/><Relationship Id="rId113" Type="http://schemas.openxmlformats.org/officeDocument/2006/relationships/hyperlink" Target="http://www.nevo.co.il/Law_word/law14/LAW-1807.pdf" TargetMode="External"/><Relationship Id="rId320" Type="http://schemas.openxmlformats.org/officeDocument/2006/relationships/hyperlink" Target="http://www.nevo.co.il/Law_word/law17/PROP-2945.pdf" TargetMode="External"/><Relationship Id="rId558" Type="http://schemas.openxmlformats.org/officeDocument/2006/relationships/hyperlink" Target="http://www.nevo.co.il/Law_word/law17/PROP-1771.pdf" TargetMode="External"/><Relationship Id="rId765" Type="http://schemas.openxmlformats.org/officeDocument/2006/relationships/hyperlink" Target="http://www.nevo.co.il/Law_word/law15/memshala-1030.pdf" TargetMode="External"/><Relationship Id="rId972" Type="http://schemas.openxmlformats.org/officeDocument/2006/relationships/hyperlink" Target="http://www.nevo.co.il/Law_word/law16/knesset-752.pdf" TargetMode="External"/><Relationship Id="rId1188" Type="http://schemas.openxmlformats.org/officeDocument/2006/relationships/hyperlink" Target="http://www.nevo.co.il/Law_word/law14/LAW-1997.pdf" TargetMode="External"/><Relationship Id="rId1395" Type="http://schemas.openxmlformats.org/officeDocument/2006/relationships/hyperlink" Target="http://www.nevo.co.il/Law_word/law17/PROP-1822.pdf" TargetMode="External"/><Relationship Id="rId1409" Type="http://schemas.openxmlformats.org/officeDocument/2006/relationships/hyperlink" Target="http://www.nevo.co.il/Law_word/law17/PROP-1822.pdf" TargetMode="External"/><Relationship Id="rId1616" Type="http://schemas.openxmlformats.org/officeDocument/2006/relationships/hyperlink" Target="http://www.nevo.co.il/Law_word/law17/PROP-2945.pdf" TargetMode="External"/><Relationship Id="rId1823" Type="http://schemas.openxmlformats.org/officeDocument/2006/relationships/hyperlink" Target="https://www.nevo.co.il/law_html/law14/law-2985.pdf" TargetMode="External"/><Relationship Id="rId197" Type="http://schemas.openxmlformats.org/officeDocument/2006/relationships/hyperlink" Target="http://www.nevo.co.il/Law_word/law14/law-2203.pdf" TargetMode="External"/><Relationship Id="rId418" Type="http://schemas.openxmlformats.org/officeDocument/2006/relationships/hyperlink" Target="http://www.nevo.co.il/Law_word/law17/PROP-2945.pdf" TargetMode="External"/><Relationship Id="rId625" Type="http://schemas.openxmlformats.org/officeDocument/2006/relationships/hyperlink" Target="http://www.nevo.co.il/Law_word/law17/PROP-2973.pdf" TargetMode="External"/><Relationship Id="rId832" Type="http://schemas.openxmlformats.org/officeDocument/2006/relationships/hyperlink" Target="http://www.nevo.co.il/Law_word/law14/LAW-1807.pdf" TargetMode="External"/><Relationship Id="rId1048" Type="http://schemas.openxmlformats.org/officeDocument/2006/relationships/hyperlink" Target="http://www.nevo.co.il/Law_word/law17/PROP-2869.pdf" TargetMode="External"/><Relationship Id="rId1255" Type="http://schemas.openxmlformats.org/officeDocument/2006/relationships/hyperlink" Target="https://www.nevo.co.il/law_word/law15/memshala-1404.pdf" TargetMode="External"/><Relationship Id="rId1462" Type="http://schemas.openxmlformats.org/officeDocument/2006/relationships/hyperlink" Target="http://www.nevo.co.il/Law_word/law15/memshala-665.pdf" TargetMode="External"/><Relationship Id="rId264" Type="http://schemas.openxmlformats.org/officeDocument/2006/relationships/hyperlink" Target="http://www.nevo.co.il/Law_word/law15/MEMSHALA-25.pdf" TargetMode="External"/><Relationship Id="rId471" Type="http://schemas.openxmlformats.org/officeDocument/2006/relationships/hyperlink" Target="http://www.nevo.co.il/Law_word/law14/law-2309.pdf" TargetMode="External"/><Relationship Id="rId1115" Type="http://schemas.openxmlformats.org/officeDocument/2006/relationships/hyperlink" Target="http://www.nevo.co.il/Law_word/law17/PROP-2973.pdf" TargetMode="External"/><Relationship Id="rId1322" Type="http://schemas.openxmlformats.org/officeDocument/2006/relationships/hyperlink" Target="http://www.nevo.co.il/Law_word/law14/LAW-1970.pdf" TargetMode="External"/><Relationship Id="rId1767" Type="http://schemas.openxmlformats.org/officeDocument/2006/relationships/hyperlink" Target="https://www.nevo.co.il/law_word/law15/memshala-1404.pdf" TargetMode="External"/><Relationship Id="rId59" Type="http://schemas.openxmlformats.org/officeDocument/2006/relationships/hyperlink" Target="http://www.nevo.co.il/Law_word/law17/PROP-2945.pdf" TargetMode="External"/><Relationship Id="rId124" Type="http://schemas.openxmlformats.org/officeDocument/2006/relationships/hyperlink" Target="http://www.nevo.co.il/Law_word/law17/PROP-2973.pdf" TargetMode="External"/><Relationship Id="rId569" Type="http://schemas.openxmlformats.org/officeDocument/2006/relationships/hyperlink" Target="https://www.nevo.co.il/law_word/law15/memshala-1404.pdf" TargetMode="External"/><Relationship Id="rId776" Type="http://schemas.openxmlformats.org/officeDocument/2006/relationships/hyperlink" Target="http://www.nevo.co.il/Law_word/law14/LAW-1192.pdf" TargetMode="External"/><Relationship Id="rId983" Type="http://schemas.openxmlformats.org/officeDocument/2006/relationships/hyperlink" Target="http://www.nevo.co.il/Law_word/law16/knesset-752.pdf" TargetMode="External"/><Relationship Id="rId1199" Type="http://schemas.openxmlformats.org/officeDocument/2006/relationships/hyperlink" Target="http://www.nevo.co.il/Law_word/law15/memshala-768.pdf" TargetMode="External"/><Relationship Id="rId1627" Type="http://schemas.openxmlformats.org/officeDocument/2006/relationships/hyperlink" Target="http://www.nevo.co.il/Law_word/law17/PROP-2945.pdf" TargetMode="External"/><Relationship Id="rId1834" Type="http://schemas.openxmlformats.org/officeDocument/2006/relationships/hyperlink" Target="http://www.nevo.co.il/Law_word/law14/law-2376.pdf" TargetMode="External"/><Relationship Id="rId331" Type="http://schemas.openxmlformats.org/officeDocument/2006/relationships/hyperlink" Target="http://www.nevo.co.il/Law_word/law17/PROP-1771.pdf" TargetMode="External"/><Relationship Id="rId429" Type="http://schemas.openxmlformats.org/officeDocument/2006/relationships/hyperlink" Target="http://www.nevo.co.il/Law_word/law17/PROP-2650.pdf" TargetMode="External"/><Relationship Id="rId636" Type="http://schemas.openxmlformats.org/officeDocument/2006/relationships/hyperlink" Target="http://www.nevo.co.il/Law_word/law14/LAW-1192.pdf" TargetMode="External"/><Relationship Id="rId1059" Type="http://schemas.openxmlformats.org/officeDocument/2006/relationships/hyperlink" Target="http://www.nevo.co.il/Law_word/law17/PROP-2869.pdf" TargetMode="External"/><Relationship Id="rId1266" Type="http://schemas.openxmlformats.org/officeDocument/2006/relationships/hyperlink" Target="http://www.nevo.co.il/Law_word/law14/LAW-1192.pdf" TargetMode="External"/><Relationship Id="rId1473" Type="http://schemas.openxmlformats.org/officeDocument/2006/relationships/hyperlink" Target="https://www.nevo.co.il/law_html/law14/law-2985.pdf" TargetMode="External"/><Relationship Id="rId843" Type="http://schemas.openxmlformats.org/officeDocument/2006/relationships/hyperlink" Target="http://www.nevo.co.il/Law_word/law14/LAW-1807.pdf" TargetMode="External"/><Relationship Id="rId1126" Type="http://schemas.openxmlformats.org/officeDocument/2006/relationships/hyperlink" Target="https://www.nevo.co.il/law_html/law14/law-2985.pdf" TargetMode="External"/><Relationship Id="rId1680" Type="http://schemas.openxmlformats.org/officeDocument/2006/relationships/hyperlink" Target="http://www.nevo.co.il/Law_word/law14/LAW-1517.pdf" TargetMode="External"/><Relationship Id="rId1778" Type="http://schemas.openxmlformats.org/officeDocument/2006/relationships/hyperlink" Target="http://www.nevo.co.il/Law_word/law17/PROP-2462.pdf" TargetMode="External"/><Relationship Id="rId275" Type="http://schemas.openxmlformats.org/officeDocument/2006/relationships/hyperlink" Target="http://www.nevo.co.il/Law_word/law17/PROP-2973.pdf" TargetMode="External"/><Relationship Id="rId482" Type="http://schemas.openxmlformats.org/officeDocument/2006/relationships/hyperlink" Target="http://www.nevo.co.il/Law_word/law14/LAW-1192.pdf" TargetMode="External"/><Relationship Id="rId703" Type="http://schemas.openxmlformats.org/officeDocument/2006/relationships/hyperlink" Target="http://www.nevo.co.il/Law_word/law15/memshala-513.pdf" TargetMode="External"/><Relationship Id="rId910" Type="http://schemas.openxmlformats.org/officeDocument/2006/relationships/hyperlink" Target="http://www.nevo.co.il/Law_word/law14/LAW-1807.pdf" TargetMode="External"/><Relationship Id="rId1333" Type="http://schemas.openxmlformats.org/officeDocument/2006/relationships/hyperlink" Target="http://www.nevo.co.il/Law_word/law14/LAW-1892.pdf" TargetMode="External"/><Relationship Id="rId1540" Type="http://schemas.openxmlformats.org/officeDocument/2006/relationships/hyperlink" Target="http://www.nevo.co.il/Law_word/law14/law-2431.pdf" TargetMode="External"/><Relationship Id="rId1638" Type="http://schemas.openxmlformats.org/officeDocument/2006/relationships/hyperlink" Target="http://www.nevo.co.il/Law_word/law14/law-2376.pdf" TargetMode="External"/><Relationship Id="rId135" Type="http://schemas.openxmlformats.org/officeDocument/2006/relationships/hyperlink" Target="http://www.nevo.co.il/Law_word/law17/PROP-2973.pdf" TargetMode="External"/><Relationship Id="rId342" Type="http://schemas.openxmlformats.org/officeDocument/2006/relationships/hyperlink" Target="http://www.nevo.co.il/Law_word/law17/PROP-2973.pdf" TargetMode="External"/><Relationship Id="rId787" Type="http://schemas.openxmlformats.org/officeDocument/2006/relationships/hyperlink" Target="http://www.nevo.co.il/Law_word/law14/LAW-1192.pdf" TargetMode="External"/><Relationship Id="rId994" Type="http://schemas.openxmlformats.org/officeDocument/2006/relationships/hyperlink" Target="http://www.nevo.co.il/Law_word/law14/LAW-1645.pdf" TargetMode="External"/><Relationship Id="rId1400" Type="http://schemas.openxmlformats.org/officeDocument/2006/relationships/hyperlink" Target="http://www.nevo.co.il/Law_word/law14/LAW-1970.pdf" TargetMode="External"/><Relationship Id="rId1845" Type="http://schemas.openxmlformats.org/officeDocument/2006/relationships/hyperlink" Target="https://www.nevo.co.il/law_html/law14/law-2985.pdf" TargetMode="External"/><Relationship Id="rId202" Type="http://schemas.openxmlformats.org/officeDocument/2006/relationships/hyperlink" Target="https://www.nevo.co.il/law_word/law15/memshala-1404.pdf" TargetMode="External"/><Relationship Id="rId647" Type="http://schemas.openxmlformats.org/officeDocument/2006/relationships/hyperlink" Target="http://www.nevo.co.il/Law_word/law17/PROP-1771.pdf" TargetMode="External"/><Relationship Id="rId854" Type="http://schemas.openxmlformats.org/officeDocument/2006/relationships/hyperlink" Target="http://www.nevo.co.il/law_word/law14/law-2471.pdf" TargetMode="External"/><Relationship Id="rId1277" Type="http://schemas.openxmlformats.org/officeDocument/2006/relationships/hyperlink" Target="http://www.nevo.co.il/Law_word/law17/PROP-2973.pdf" TargetMode="External"/><Relationship Id="rId1484" Type="http://schemas.openxmlformats.org/officeDocument/2006/relationships/hyperlink" Target="https://www.nevo.co.il/law_word/law10/yalkut-8082.pdf" TargetMode="External"/><Relationship Id="rId1691" Type="http://schemas.openxmlformats.org/officeDocument/2006/relationships/hyperlink" Target="https://www.nevo.co.il/law_html/law14/law-2985.pdf" TargetMode="External"/><Relationship Id="rId1705" Type="http://schemas.openxmlformats.org/officeDocument/2006/relationships/hyperlink" Target="http://www.nevo.co.il/Law_word/law14/LAW-1704.pdf" TargetMode="External"/><Relationship Id="rId286" Type="http://schemas.openxmlformats.org/officeDocument/2006/relationships/hyperlink" Target="https://www.nevo.co.il/law_word/law15/memshala-1404.pdf" TargetMode="External"/><Relationship Id="rId493" Type="http://schemas.openxmlformats.org/officeDocument/2006/relationships/hyperlink" Target="https://www.nevo.co.il/law_html/law14/law-2985.pdf" TargetMode="External"/><Relationship Id="rId507" Type="http://schemas.openxmlformats.org/officeDocument/2006/relationships/hyperlink" Target="http://www.nevo.co.il/Law_word/law14/LAW-1807.pdf" TargetMode="External"/><Relationship Id="rId714" Type="http://schemas.openxmlformats.org/officeDocument/2006/relationships/hyperlink" Target="http://www.nevo.co.il/Law_word/law14/LAW-1696.pdf" TargetMode="External"/><Relationship Id="rId921" Type="http://schemas.openxmlformats.org/officeDocument/2006/relationships/hyperlink" Target="http://www.nevo.co.il/Law_word/law17/PROP-2511.pdf" TargetMode="External"/><Relationship Id="rId1137" Type="http://schemas.openxmlformats.org/officeDocument/2006/relationships/hyperlink" Target="https://www.nevo.co.il/Law_word/law15/memshala-1378.pdf" TargetMode="External"/><Relationship Id="rId1344" Type="http://schemas.openxmlformats.org/officeDocument/2006/relationships/hyperlink" Target="http://www.nevo.co.il/Law_word/law14/LAW-1432.pdf" TargetMode="External"/><Relationship Id="rId1551" Type="http://schemas.openxmlformats.org/officeDocument/2006/relationships/hyperlink" Target="http://www.nevo.co.il/Law_word/law15/memshala-665.pdf" TargetMode="External"/><Relationship Id="rId1789" Type="http://schemas.openxmlformats.org/officeDocument/2006/relationships/hyperlink" Target="http://www.nevo.co.il/Law_word/law14/LAW-1807.pdf" TargetMode="External"/><Relationship Id="rId50" Type="http://schemas.openxmlformats.org/officeDocument/2006/relationships/hyperlink" Target="http://www.nevo.co.il/Law_word/law17/PROP-2973.pdf" TargetMode="External"/><Relationship Id="rId146" Type="http://schemas.openxmlformats.org/officeDocument/2006/relationships/hyperlink" Target="https://www.nevo.co.il/law_html/law14/law-2985.pdf" TargetMode="External"/><Relationship Id="rId353" Type="http://schemas.openxmlformats.org/officeDocument/2006/relationships/hyperlink" Target="http://www.nevo.co.il/Law_word/law17/PROP-2945.pdf" TargetMode="External"/><Relationship Id="rId560" Type="http://schemas.openxmlformats.org/officeDocument/2006/relationships/hyperlink" Target="http://www.nevo.co.il/Law_word/law17/PROP-2945.pdf" TargetMode="External"/><Relationship Id="rId798" Type="http://schemas.openxmlformats.org/officeDocument/2006/relationships/hyperlink" Target="http://www.nevo.co.il/Law_word/law14/LAW-1807.pdf" TargetMode="External"/><Relationship Id="rId1190" Type="http://schemas.openxmlformats.org/officeDocument/2006/relationships/hyperlink" Target="http://www.nevo.co.il/Law_word/law14/LAW-1629.pdf" TargetMode="External"/><Relationship Id="rId1204" Type="http://schemas.openxmlformats.org/officeDocument/2006/relationships/hyperlink" Target="http://www.nevo.co.il/Law_word/law14/LAW-1724.pdf" TargetMode="External"/><Relationship Id="rId1411" Type="http://schemas.openxmlformats.org/officeDocument/2006/relationships/hyperlink" Target="http://www.nevo.co.il/Law_word/law15/memshala-1083.pdf" TargetMode="External"/><Relationship Id="rId1649" Type="http://schemas.openxmlformats.org/officeDocument/2006/relationships/hyperlink" Target="http://www.nevo.co.il/Law_word/law14/law-2077.pdf" TargetMode="External"/><Relationship Id="rId1856" Type="http://schemas.openxmlformats.org/officeDocument/2006/relationships/hyperlink" Target="https://www.nevo.co.il/Law_word/law15/memshala-1378.pdf" TargetMode="External"/><Relationship Id="rId213" Type="http://schemas.openxmlformats.org/officeDocument/2006/relationships/hyperlink" Target="http://www.nevo.co.il/Law_word/law15/memshala-260.pdf" TargetMode="External"/><Relationship Id="rId420" Type="http://schemas.openxmlformats.org/officeDocument/2006/relationships/hyperlink" Target="http://www.nevo.co.il/Law_word/law14/LAW-1192.pdf" TargetMode="External"/><Relationship Id="rId658" Type="http://schemas.openxmlformats.org/officeDocument/2006/relationships/hyperlink" Target="http://www.nevo.co.il/Law_word/law17/PROP-2973.pdf" TargetMode="External"/><Relationship Id="rId865" Type="http://schemas.openxmlformats.org/officeDocument/2006/relationships/hyperlink" Target="http://www.nevo.co.il/Law_word/law17/PROP-2558.pdf" TargetMode="External"/><Relationship Id="rId1050" Type="http://schemas.openxmlformats.org/officeDocument/2006/relationships/hyperlink" Target="http://www.nevo.co.il/Law_word/law17/PROP-2869.pdf" TargetMode="External"/><Relationship Id="rId1288" Type="http://schemas.openxmlformats.org/officeDocument/2006/relationships/hyperlink" Target="http://www.nevo.co.il/Law_word/law14/LAW-1807.pdf" TargetMode="External"/><Relationship Id="rId1495" Type="http://schemas.openxmlformats.org/officeDocument/2006/relationships/hyperlink" Target="https://www.nevo.co.il/law_word/law10/yalkut-7656.pdf" TargetMode="External"/><Relationship Id="rId1509" Type="http://schemas.openxmlformats.org/officeDocument/2006/relationships/hyperlink" Target="http://www.nevo.co.il/Law_word/law15/memshala-665.pdf" TargetMode="External"/><Relationship Id="rId1716" Type="http://schemas.openxmlformats.org/officeDocument/2006/relationships/hyperlink" Target="http://www.nevo.co.il/Law_word/law15/memshala-541.pdf" TargetMode="External"/><Relationship Id="rId297" Type="http://schemas.openxmlformats.org/officeDocument/2006/relationships/hyperlink" Target="http://www.nevo.co.il/Law_word/law15/memshala-1083.pdf" TargetMode="External"/><Relationship Id="rId518" Type="http://schemas.openxmlformats.org/officeDocument/2006/relationships/hyperlink" Target="http://www.nevo.co.il/Law_word/law14/LAW-2109.pdf" TargetMode="External"/><Relationship Id="rId725" Type="http://schemas.openxmlformats.org/officeDocument/2006/relationships/hyperlink" Target="http://www.nevo.co.il/Law_word/law17/PROP-2650.pdf" TargetMode="External"/><Relationship Id="rId932" Type="http://schemas.openxmlformats.org/officeDocument/2006/relationships/hyperlink" Target="http://www.nevo.co.il/Law_word/law14/LAW-1620.pdf" TargetMode="External"/><Relationship Id="rId1148" Type="http://schemas.openxmlformats.org/officeDocument/2006/relationships/hyperlink" Target="https://www.nevo.co.il/Law_word/law14/law-2883.pdf" TargetMode="External"/><Relationship Id="rId1355" Type="http://schemas.openxmlformats.org/officeDocument/2006/relationships/hyperlink" Target="http://www.nevo.co.il/Law_word/law16/knesset-731.pdf" TargetMode="External"/><Relationship Id="rId1562" Type="http://schemas.openxmlformats.org/officeDocument/2006/relationships/hyperlink" Target="http://www.nevo.co.il/Law_word/law14/law-2376.pdf" TargetMode="External"/><Relationship Id="rId157" Type="http://schemas.openxmlformats.org/officeDocument/2006/relationships/hyperlink" Target="https://www.nevo.co.il/law_html/law14/law-2985.pdf" TargetMode="External"/><Relationship Id="rId364" Type="http://schemas.openxmlformats.org/officeDocument/2006/relationships/hyperlink" Target="https://www.nevo.co.il/law_html/law14/law-2985.pdf" TargetMode="External"/><Relationship Id="rId1008" Type="http://schemas.openxmlformats.org/officeDocument/2006/relationships/hyperlink" Target="http://www.nevo.co.il/Law_word/law14/LAW-1807.pdf" TargetMode="External"/><Relationship Id="rId1215" Type="http://schemas.openxmlformats.org/officeDocument/2006/relationships/hyperlink" Target="http://www.nevo.co.il/Law_word/law14/law-2405.pdf" TargetMode="External"/><Relationship Id="rId1422" Type="http://schemas.openxmlformats.org/officeDocument/2006/relationships/hyperlink" Target="http://www.nevo.co.il/Law_word/law17/PROP-2973.pdf" TargetMode="External"/><Relationship Id="rId1867" Type="http://schemas.openxmlformats.org/officeDocument/2006/relationships/hyperlink" Target="http://www.nevo.co.il/advertisements/nevo-100.doc" TargetMode="External"/><Relationship Id="rId61" Type="http://schemas.openxmlformats.org/officeDocument/2006/relationships/hyperlink" Target="http://www.nevo.co.il/Law_word/law14/LAW-1807.pdf" TargetMode="External"/><Relationship Id="rId571" Type="http://schemas.openxmlformats.org/officeDocument/2006/relationships/hyperlink" Target="http://www.nevo.co.il/Law_word/law17/PROP-2945.pdf" TargetMode="External"/><Relationship Id="rId669" Type="http://schemas.openxmlformats.org/officeDocument/2006/relationships/hyperlink" Target="http://www.nevo.co.il/Law_word/law17/PROP-2973.pdf" TargetMode="External"/><Relationship Id="rId876" Type="http://schemas.openxmlformats.org/officeDocument/2006/relationships/hyperlink" Target="http://www.nevo.co.il/Law_word/law17/PROP-2558.pdf" TargetMode="External"/><Relationship Id="rId1299" Type="http://schemas.openxmlformats.org/officeDocument/2006/relationships/hyperlink" Target="http://www.nevo.co.il/Law_word/law17/PROP-2945.pdf" TargetMode="External"/><Relationship Id="rId1727" Type="http://schemas.openxmlformats.org/officeDocument/2006/relationships/hyperlink" Target="http://www.nevo.co.il/Law_word/law14/law-2351.pdf" TargetMode="External"/><Relationship Id="rId19" Type="http://schemas.openxmlformats.org/officeDocument/2006/relationships/hyperlink" Target="http://www.nevo.co.il/Law_word/law17/PROP-1822.pdf" TargetMode="External"/><Relationship Id="rId224" Type="http://schemas.openxmlformats.org/officeDocument/2006/relationships/hyperlink" Target="http://www.nevo.co.il/Law_word/law15/MEMSHALA-112.pdf" TargetMode="External"/><Relationship Id="rId431" Type="http://schemas.openxmlformats.org/officeDocument/2006/relationships/hyperlink" Target="http://www.nevo.co.il/Law_word/law17/PROP-2945.pdf" TargetMode="External"/><Relationship Id="rId529" Type="http://schemas.openxmlformats.org/officeDocument/2006/relationships/hyperlink" Target="http://www.nevo.co.il/Law_word/law17/PROP-2945.pdf" TargetMode="External"/><Relationship Id="rId736" Type="http://schemas.openxmlformats.org/officeDocument/2006/relationships/hyperlink" Target="http://www.nevo.co.il/Law_word/law15/memshala-1083.pdf" TargetMode="External"/><Relationship Id="rId1061" Type="http://schemas.openxmlformats.org/officeDocument/2006/relationships/hyperlink" Target="http://www.nevo.co.il/Law_word/law16/knesset-533.pdf" TargetMode="External"/><Relationship Id="rId1159" Type="http://schemas.openxmlformats.org/officeDocument/2006/relationships/hyperlink" Target="https://www.nevo.co.il/law_word/law15/memshala-1404.pdf" TargetMode="External"/><Relationship Id="rId1366" Type="http://schemas.openxmlformats.org/officeDocument/2006/relationships/hyperlink" Target="http://www.nevo.co.il/Law_word/law14/LAW-1970.pdf" TargetMode="External"/><Relationship Id="rId168" Type="http://schemas.openxmlformats.org/officeDocument/2006/relationships/hyperlink" Target="http://www.nevo.co.il/Law_word/law17/PROP-2973.pdf" TargetMode="External"/><Relationship Id="rId943" Type="http://schemas.openxmlformats.org/officeDocument/2006/relationships/hyperlink" Target="http://www.nevo.co.il/Law_word/law14/LAW-1645.pdf" TargetMode="External"/><Relationship Id="rId1019" Type="http://schemas.openxmlformats.org/officeDocument/2006/relationships/hyperlink" Target="http://www.nevo.co.il/Law_word/law14/LAW-1724.pdf" TargetMode="External"/><Relationship Id="rId1573" Type="http://schemas.openxmlformats.org/officeDocument/2006/relationships/hyperlink" Target="https://www.nevo.co.il/law_word/law15/memshala-1404.pdf" TargetMode="External"/><Relationship Id="rId1780" Type="http://schemas.openxmlformats.org/officeDocument/2006/relationships/hyperlink" Target="http://www.nevo.co.il/Law_word/law17/PROP-2824.pdf" TargetMode="External"/><Relationship Id="rId72" Type="http://schemas.openxmlformats.org/officeDocument/2006/relationships/hyperlink" Target="http://www.nevo.co.il/Law_word/law17/PROP-1822.pdf" TargetMode="External"/><Relationship Id="rId375" Type="http://schemas.openxmlformats.org/officeDocument/2006/relationships/hyperlink" Target="http://www.nevo.co.il/Law_word/law17/PROP-2973.pdf" TargetMode="External"/><Relationship Id="rId582" Type="http://schemas.openxmlformats.org/officeDocument/2006/relationships/hyperlink" Target="http://www.nevo.co.il/Law_word/law17/PROP-2973.pdf" TargetMode="External"/><Relationship Id="rId803" Type="http://schemas.openxmlformats.org/officeDocument/2006/relationships/hyperlink" Target="http://www.nevo.co.il/Law_word/law14/LAW-1192.pdf" TargetMode="External"/><Relationship Id="rId1226" Type="http://schemas.openxmlformats.org/officeDocument/2006/relationships/hyperlink" Target="http://www.nevo.co.il/Law_word/law17/PROP-2945.pdf" TargetMode="External"/><Relationship Id="rId1433" Type="http://schemas.openxmlformats.org/officeDocument/2006/relationships/hyperlink" Target="https://www.nevo.co.il/law_word/law10/yalkut-7411.pdf" TargetMode="External"/><Relationship Id="rId1640" Type="http://schemas.openxmlformats.org/officeDocument/2006/relationships/hyperlink" Target="http://www.nevo.co.il/Law_word/law14/LAW-1724.pdf" TargetMode="External"/><Relationship Id="rId1738" Type="http://schemas.openxmlformats.org/officeDocument/2006/relationships/hyperlink" Target="https://www.nevo.co.il/law_word/law15/memshala-1404.pdf" TargetMode="External"/><Relationship Id="rId3" Type="http://schemas.openxmlformats.org/officeDocument/2006/relationships/settings" Target="settings.xml"/><Relationship Id="rId235" Type="http://schemas.openxmlformats.org/officeDocument/2006/relationships/hyperlink" Target="https://www.nevo.co.il/law_word/law15/memshala-1404.pdf" TargetMode="External"/><Relationship Id="rId442" Type="http://schemas.openxmlformats.org/officeDocument/2006/relationships/hyperlink" Target="http://www.nevo.co.il/Law_word/law14/LAW-1285.pdf" TargetMode="External"/><Relationship Id="rId887" Type="http://schemas.openxmlformats.org/officeDocument/2006/relationships/hyperlink" Target="http://www.nevo.co.il/Law_word/law14/law-2689.pdf" TargetMode="External"/><Relationship Id="rId1072" Type="http://schemas.openxmlformats.org/officeDocument/2006/relationships/hyperlink" Target="http://www.nevo.co.il/Law_word/law14/LAW-1807.pdf" TargetMode="External"/><Relationship Id="rId1500" Type="http://schemas.openxmlformats.org/officeDocument/2006/relationships/hyperlink" Target="https://www.nevo.co.il/law_html/law10/yalkut-11008.pdf" TargetMode="External"/><Relationship Id="rId302" Type="http://schemas.openxmlformats.org/officeDocument/2006/relationships/hyperlink" Target="http://www.nevo.co.il/Law_word/law14/LAW-1997.pdf" TargetMode="External"/><Relationship Id="rId747" Type="http://schemas.openxmlformats.org/officeDocument/2006/relationships/hyperlink" Target="http://www.nevo.co.il/Law_word/law17/PROP-2973.pdf" TargetMode="External"/><Relationship Id="rId954" Type="http://schemas.openxmlformats.org/officeDocument/2006/relationships/hyperlink" Target="https://www.nevo.co.il/law_word/law15/memshala-1404.pdf" TargetMode="External"/><Relationship Id="rId1377" Type="http://schemas.openxmlformats.org/officeDocument/2006/relationships/hyperlink" Target="https://www.nevo.co.il/law_word/law15/memshala-1404.pdf" TargetMode="External"/><Relationship Id="rId1584" Type="http://schemas.openxmlformats.org/officeDocument/2006/relationships/hyperlink" Target="http://www.nevo.co.il/Law_word/law14/LAW-1807.pdf" TargetMode="External"/><Relationship Id="rId1791" Type="http://schemas.openxmlformats.org/officeDocument/2006/relationships/hyperlink" Target="http://www.nevo.co.il/Law_word/law17/PROP-2973.pdf" TargetMode="External"/><Relationship Id="rId1805" Type="http://schemas.openxmlformats.org/officeDocument/2006/relationships/hyperlink" Target="http://www.nevo.co.il/Law_word/law17/PROP-2945.pdf" TargetMode="External"/><Relationship Id="rId83" Type="http://schemas.openxmlformats.org/officeDocument/2006/relationships/hyperlink" Target="https://www.nevo.co.il/law_html/law14/law-2985.pdf" TargetMode="External"/><Relationship Id="rId179" Type="http://schemas.openxmlformats.org/officeDocument/2006/relationships/hyperlink" Target="http://www.nevo.co.il/Law_word/law14/LAW-1807.pdf" TargetMode="External"/><Relationship Id="rId386" Type="http://schemas.openxmlformats.org/officeDocument/2006/relationships/hyperlink" Target="http://www.nevo.co.il/Law_word/law17/PROP-2945.pdf" TargetMode="External"/><Relationship Id="rId593" Type="http://schemas.openxmlformats.org/officeDocument/2006/relationships/hyperlink" Target="http://www.nevo.co.il/Law_word/law14/LAW-1829.pdf" TargetMode="External"/><Relationship Id="rId607" Type="http://schemas.openxmlformats.org/officeDocument/2006/relationships/hyperlink" Target="http://www.nevo.co.il/Law_word/law14/law-2781.pdf" TargetMode="External"/><Relationship Id="rId814" Type="http://schemas.openxmlformats.org/officeDocument/2006/relationships/hyperlink" Target="http://www.nevo.co.il/Law_word/law17/PROP-1771.pdf" TargetMode="External"/><Relationship Id="rId1237" Type="http://schemas.openxmlformats.org/officeDocument/2006/relationships/hyperlink" Target="http://www.nevo.co.il/Law_word/law14/LAW-1807.pdf" TargetMode="External"/><Relationship Id="rId1444" Type="http://schemas.openxmlformats.org/officeDocument/2006/relationships/hyperlink" Target="http://www.nevo.co.il/Law_word/law14/law-2376.pdf" TargetMode="External"/><Relationship Id="rId1651" Type="http://schemas.openxmlformats.org/officeDocument/2006/relationships/hyperlink" Target="http://www.nevo.co.il/Law_word/law14/LAW-1807.pdf" TargetMode="External"/><Relationship Id="rId246" Type="http://schemas.openxmlformats.org/officeDocument/2006/relationships/hyperlink" Target="http://www.nevo.co.il/Law_word/law17/PROP-2973.pdf" TargetMode="External"/><Relationship Id="rId453" Type="http://schemas.openxmlformats.org/officeDocument/2006/relationships/hyperlink" Target="http://www.nevo.co.il/Law_word/law14/LAW-2026.pdf" TargetMode="External"/><Relationship Id="rId660" Type="http://schemas.openxmlformats.org/officeDocument/2006/relationships/hyperlink" Target="http://www.nevo.co.il/Law_word/law16/knesset-533.pdf" TargetMode="External"/><Relationship Id="rId898" Type="http://schemas.openxmlformats.org/officeDocument/2006/relationships/hyperlink" Target="http://www.nevo.co.il/Law_word/law14/LAW-1192.pdf" TargetMode="External"/><Relationship Id="rId1083" Type="http://schemas.openxmlformats.org/officeDocument/2006/relationships/hyperlink" Target="http://www.nevo.co.il/Law_word/law14/LAW-1807.pdf" TargetMode="External"/><Relationship Id="rId1290" Type="http://schemas.openxmlformats.org/officeDocument/2006/relationships/hyperlink" Target="http://www.nevo.co.il/Law_word/law17/PROP-2973.pdf" TargetMode="External"/><Relationship Id="rId1304" Type="http://schemas.openxmlformats.org/officeDocument/2006/relationships/hyperlink" Target="https://www.nevo.co.il/law_word/law15/memshala-1404.pdf" TargetMode="External"/><Relationship Id="rId1511" Type="http://schemas.openxmlformats.org/officeDocument/2006/relationships/hyperlink" Target="http://www.nevo.co.il/Law_word/law15/memshala-795.pdf" TargetMode="External"/><Relationship Id="rId1749" Type="http://schemas.openxmlformats.org/officeDocument/2006/relationships/hyperlink" Target="http://www.nevo.co.il/Law_word/law14/LAW-1169.pdf" TargetMode="External"/><Relationship Id="rId106" Type="http://schemas.openxmlformats.org/officeDocument/2006/relationships/hyperlink" Target="http://www.nevo.co.il/Law_word/law14/LAW-1807.pdf" TargetMode="External"/><Relationship Id="rId313" Type="http://schemas.openxmlformats.org/officeDocument/2006/relationships/hyperlink" Target="http://www.nevo.co.il/Law_word/law15/memshala-541.pdf" TargetMode="External"/><Relationship Id="rId758" Type="http://schemas.openxmlformats.org/officeDocument/2006/relationships/hyperlink" Target="http://www.nevo.co.il/law_word/law14/law-2471.pdf" TargetMode="External"/><Relationship Id="rId965" Type="http://schemas.openxmlformats.org/officeDocument/2006/relationships/hyperlink" Target="https://www.nevo.co.il/law_html/law14/law-2985.pdf" TargetMode="External"/><Relationship Id="rId1150" Type="http://schemas.openxmlformats.org/officeDocument/2006/relationships/hyperlink" Target="https://www.nevo.co.il/law_html/law14/law-2985.pdf" TargetMode="External"/><Relationship Id="rId1388" Type="http://schemas.openxmlformats.org/officeDocument/2006/relationships/hyperlink" Target="http://www.nevo.co.il/Law_word/law17/PROP-2945.pdf" TargetMode="External"/><Relationship Id="rId1595" Type="http://schemas.openxmlformats.org/officeDocument/2006/relationships/hyperlink" Target="http://www.nevo.co.il/Law_word/law15/memshala-665.pdf" TargetMode="External"/><Relationship Id="rId1609" Type="http://schemas.openxmlformats.org/officeDocument/2006/relationships/hyperlink" Target="http://www.nevo.co.il/Law_word/law14/law-2077.pdf" TargetMode="External"/><Relationship Id="rId1816" Type="http://schemas.openxmlformats.org/officeDocument/2006/relationships/hyperlink" Target="https://www.nevo.co.il/law_word/law15/memshala-1404.pdf" TargetMode="External"/><Relationship Id="rId10" Type="http://schemas.openxmlformats.org/officeDocument/2006/relationships/hyperlink" Target="http://www.nevo.co.il/Law_word/law14/LAW-1807.pdf" TargetMode="External"/><Relationship Id="rId94" Type="http://schemas.openxmlformats.org/officeDocument/2006/relationships/hyperlink" Target="http://www.nevo.co.il/Law_word/law17/PROP-2945.pdf" TargetMode="External"/><Relationship Id="rId397" Type="http://schemas.openxmlformats.org/officeDocument/2006/relationships/hyperlink" Target="http://www.nevo.co.il/Law_word/law14/LAW-1807.pdf" TargetMode="External"/><Relationship Id="rId520" Type="http://schemas.openxmlformats.org/officeDocument/2006/relationships/hyperlink" Target="http://www.nevo.co.il/law_word/law14/law-2505.pdf" TargetMode="External"/><Relationship Id="rId618" Type="http://schemas.openxmlformats.org/officeDocument/2006/relationships/hyperlink" Target="http://www.nevo.co.il/Law_word/law14/LAW-1807.pdf" TargetMode="External"/><Relationship Id="rId825" Type="http://schemas.openxmlformats.org/officeDocument/2006/relationships/hyperlink" Target="http://www.nevo.co.il/Law_word/law14/LAW-1634.pdf" TargetMode="External"/><Relationship Id="rId1248" Type="http://schemas.openxmlformats.org/officeDocument/2006/relationships/hyperlink" Target="http://www.nevo.co.il/Law_word/law17/PROP-2945.pdf" TargetMode="External"/><Relationship Id="rId1455" Type="http://schemas.openxmlformats.org/officeDocument/2006/relationships/hyperlink" Target="https://www.nevo.co.il/Law_word/law14/law-2883.pdf" TargetMode="External"/><Relationship Id="rId1662" Type="http://schemas.openxmlformats.org/officeDocument/2006/relationships/hyperlink" Target="http://www.nevo.co.il/Law_word/law14/law-2376.pdf" TargetMode="External"/><Relationship Id="rId257" Type="http://schemas.openxmlformats.org/officeDocument/2006/relationships/hyperlink" Target="https://www.nevo.co.il/law_html/law14/law-2985.pdf" TargetMode="External"/><Relationship Id="rId464" Type="http://schemas.openxmlformats.org/officeDocument/2006/relationships/hyperlink" Target="http://www.nevo.co.il/Law_word/law14/LAW-2109.pdf" TargetMode="External"/><Relationship Id="rId1010" Type="http://schemas.openxmlformats.org/officeDocument/2006/relationships/hyperlink" Target="http://www.nevo.co.il/Law_word/law17/PROP-2973.pdf" TargetMode="External"/><Relationship Id="rId1094" Type="http://schemas.openxmlformats.org/officeDocument/2006/relationships/hyperlink" Target="http://www.nevo.co.il/Law_word/law14/LAW-1260.pdf" TargetMode="External"/><Relationship Id="rId1108" Type="http://schemas.openxmlformats.org/officeDocument/2006/relationships/hyperlink" Target="https://www.nevo.co.il/law_word/law15/memshala-1404.pdf" TargetMode="External"/><Relationship Id="rId1315" Type="http://schemas.openxmlformats.org/officeDocument/2006/relationships/hyperlink" Target="http://www.nevo.co.il/Law_word/law17/PROP-2973.pdf" TargetMode="External"/><Relationship Id="rId117" Type="http://schemas.openxmlformats.org/officeDocument/2006/relationships/hyperlink" Target="https://www.nevo.co.il/law_word/law15/memshala-1404.pdf" TargetMode="External"/><Relationship Id="rId671" Type="http://schemas.openxmlformats.org/officeDocument/2006/relationships/hyperlink" Target="http://www.nevo.co.il/Law_word/law16/KNESSET-122.pdf" TargetMode="External"/><Relationship Id="rId769" Type="http://schemas.openxmlformats.org/officeDocument/2006/relationships/hyperlink" Target="http://www.nevo.co.il/Law_word/law15/memshala-1131.pdf" TargetMode="External"/><Relationship Id="rId976" Type="http://schemas.openxmlformats.org/officeDocument/2006/relationships/hyperlink" Target="http://www.nevo.co.il/Law_word/law17/PROP-2650.pdf" TargetMode="External"/><Relationship Id="rId1399" Type="http://schemas.openxmlformats.org/officeDocument/2006/relationships/hyperlink" Target="http://www.nevo.co.il/Law_word/law17/PROP-1822.pdf" TargetMode="External"/><Relationship Id="rId324" Type="http://schemas.openxmlformats.org/officeDocument/2006/relationships/hyperlink" Target="https://www.nevo.co.il/law_html/law14/law-2985.pdf" TargetMode="External"/><Relationship Id="rId531" Type="http://schemas.openxmlformats.org/officeDocument/2006/relationships/hyperlink" Target="https://www.nevo.co.il/law_html/law14/law-2985.pdf" TargetMode="External"/><Relationship Id="rId629" Type="http://schemas.openxmlformats.org/officeDocument/2006/relationships/hyperlink" Target="http://www.nevo.co.il/Law_word/law17/PROP-2945.pdf" TargetMode="External"/><Relationship Id="rId1161" Type="http://schemas.openxmlformats.org/officeDocument/2006/relationships/hyperlink" Target="https://www.nevo.co.il/Law_word/law15/memshala-1378.pdf" TargetMode="External"/><Relationship Id="rId1259" Type="http://schemas.openxmlformats.org/officeDocument/2006/relationships/hyperlink" Target="http://www.nevo.co.il/Law_word/law17/PROP-2945.pdf" TargetMode="External"/><Relationship Id="rId1466" Type="http://schemas.openxmlformats.org/officeDocument/2006/relationships/hyperlink" Target="http://www.nevo.co.il/Law_word/law10/yalkut-7184.pdf" TargetMode="External"/><Relationship Id="rId836" Type="http://schemas.openxmlformats.org/officeDocument/2006/relationships/hyperlink" Target="http://www.nevo.co.il/Law_word/law17/PROP-1771.pdf" TargetMode="External"/><Relationship Id="rId1021" Type="http://schemas.openxmlformats.org/officeDocument/2006/relationships/hyperlink" Target="http://www.nevo.co.il/Law_word/law14/law-2255.pdf" TargetMode="External"/><Relationship Id="rId1119" Type="http://schemas.openxmlformats.org/officeDocument/2006/relationships/hyperlink" Target="http://www.nevo.co.il/Law_word/law15/MEMSHALA-190.pdf" TargetMode="External"/><Relationship Id="rId1673" Type="http://schemas.openxmlformats.org/officeDocument/2006/relationships/hyperlink" Target="http://www.nevo.co.il/Law_word/law17/PROP-1822.pdf" TargetMode="External"/><Relationship Id="rId903" Type="http://schemas.openxmlformats.org/officeDocument/2006/relationships/hyperlink" Target="http://www.nevo.co.il/Law_word/law17/PROP-2945.pdf" TargetMode="External"/><Relationship Id="rId1326" Type="http://schemas.openxmlformats.org/officeDocument/2006/relationships/hyperlink" Target="https://www.nevo.co.il/law_word/law15/memshala-1404.pdf" TargetMode="External"/><Relationship Id="rId1533" Type="http://schemas.openxmlformats.org/officeDocument/2006/relationships/hyperlink" Target="http://www.nevo.co.il/Law_word/law15/memshala-665.pdf" TargetMode="External"/><Relationship Id="rId1740" Type="http://schemas.openxmlformats.org/officeDocument/2006/relationships/hyperlink" Target="http://www.nevo.co.il/Law_word/law15/memshala-590.pdf" TargetMode="External"/><Relationship Id="rId32" Type="http://schemas.openxmlformats.org/officeDocument/2006/relationships/hyperlink" Target="https://www.nevo.co.il/law_word/law15/memshala-1404.pdf" TargetMode="External"/><Relationship Id="rId1600" Type="http://schemas.openxmlformats.org/officeDocument/2006/relationships/hyperlink" Target="http://www.nevo.co.il/Law_word/law17/PROP-2973.pdf" TargetMode="External"/><Relationship Id="rId1838" Type="http://schemas.openxmlformats.org/officeDocument/2006/relationships/hyperlink" Target="https://www.nevo.co.il/law_word/law15/memshala-1404.pdf" TargetMode="External"/><Relationship Id="rId181" Type="http://schemas.openxmlformats.org/officeDocument/2006/relationships/hyperlink" Target="http://www.nevo.co.il/Law_word/law17/PROP-2973.pdf" TargetMode="External"/><Relationship Id="rId279" Type="http://schemas.openxmlformats.org/officeDocument/2006/relationships/hyperlink" Target="http://www.nevo.co.il/Law_word/law17/PROP-2945.pdf" TargetMode="External"/><Relationship Id="rId486" Type="http://schemas.openxmlformats.org/officeDocument/2006/relationships/hyperlink" Target="http://www.nevo.co.il/Law_word/law14/LAW-1285.pdf" TargetMode="External"/><Relationship Id="rId693" Type="http://schemas.openxmlformats.org/officeDocument/2006/relationships/hyperlink" Target="http://www.nevo.co.il/Law_word/law15/memshala-513.pdf" TargetMode="External"/><Relationship Id="rId139" Type="http://schemas.openxmlformats.org/officeDocument/2006/relationships/hyperlink" Target="http://www.nevo.co.il/Law_word/law17/PROP-2945.pdf" TargetMode="External"/><Relationship Id="rId346" Type="http://schemas.openxmlformats.org/officeDocument/2006/relationships/hyperlink" Target="http://www.nevo.co.il/Law_word/law14/LAW-1645.pdf" TargetMode="External"/><Relationship Id="rId553" Type="http://schemas.openxmlformats.org/officeDocument/2006/relationships/hyperlink" Target="https://www.nevo.co.il/law_html/law14/law-2985.pdf" TargetMode="External"/><Relationship Id="rId760" Type="http://schemas.openxmlformats.org/officeDocument/2006/relationships/hyperlink" Target="http://www.nevo.co.il/Law_word/law06/tak-7504.pdf" TargetMode="External"/><Relationship Id="rId998" Type="http://schemas.openxmlformats.org/officeDocument/2006/relationships/hyperlink" Target="http://www.nevo.co.il/Law_word/law14/LAW-1645.pdf" TargetMode="External"/><Relationship Id="rId1183" Type="http://schemas.openxmlformats.org/officeDocument/2006/relationships/hyperlink" Target="https://www.nevo.co.il/law_html/law14/law-2985.pdf" TargetMode="External"/><Relationship Id="rId1390" Type="http://schemas.openxmlformats.org/officeDocument/2006/relationships/hyperlink" Target="http://www.nevo.co.il/Law_word/law06/TAK-KLALI-6205.pdf" TargetMode="External"/><Relationship Id="rId206" Type="http://schemas.openxmlformats.org/officeDocument/2006/relationships/hyperlink" Target="http://www.nevo.co.il/Law_word/law17/PROP-1893.pdf" TargetMode="External"/><Relationship Id="rId413" Type="http://schemas.openxmlformats.org/officeDocument/2006/relationships/hyperlink" Target="http://www.nevo.co.il/Law_word/law14/LAW-2109.pdf" TargetMode="External"/><Relationship Id="rId858" Type="http://schemas.openxmlformats.org/officeDocument/2006/relationships/hyperlink" Target="http://www.nevo.co.il/law_word/law14/law-2502.pdf" TargetMode="External"/><Relationship Id="rId1043" Type="http://schemas.openxmlformats.org/officeDocument/2006/relationships/hyperlink" Target="http://www.nevo.co.il/Law_word/law17/PROP-2869.pdf" TargetMode="External"/><Relationship Id="rId1488" Type="http://schemas.openxmlformats.org/officeDocument/2006/relationships/hyperlink" Target="https://www.nevo.co.il/law_html/law14/law-2985.pdf" TargetMode="External"/><Relationship Id="rId1695" Type="http://schemas.openxmlformats.org/officeDocument/2006/relationships/hyperlink" Target="http://www.nevo.co.il/Law_word/law14/LAW-1119.pdf" TargetMode="External"/><Relationship Id="rId620" Type="http://schemas.openxmlformats.org/officeDocument/2006/relationships/hyperlink" Target="http://www.nevo.co.il/Law_word/law17/PROP-2973.pdf" TargetMode="External"/><Relationship Id="rId718" Type="http://schemas.openxmlformats.org/officeDocument/2006/relationships/hyperlink" Target="http://www.nevo.co.il/Law_word/law14/LAW-2109.pdf" TargetMode="External"/><Relationship Id="rId925" Type="http://schemas.openxmlformats.org/officeDocument/2006/relationships/hyperlink" Target="http://www.nevo.co.il/Law_word/law14/LAW-1285.pdf" TargetMode="External"/><Relationship Id="rId1250" Type="http://schemas.openxmlformats.org/officeDocument/2006/relationships/hyperlink" Target="https://www.nevo.co.il/law_html/law14/law-2985.pdf" TargetMode="External"/><Relationship Id="rId1348" Type="http://schemas.openxmlformats.org/officeDocument/2006/relationships/hyperlink" Target="http://www.nevo.co.il/Law_word/law14/LAW-2153.pdf" TargetMode="External"/><Relationship Id="rId1555" Type="http://schemas.openxmlformats.org/officeDocument/2006/relationships/hyperlink" Target="http://www.nevo.co.il/Law_word/law15/memshala-665.pdf" TargetMode="External"/><Relationship Id="rId1762" Type="http://schemas.openxmlformats.org/officeDocument/2006/relationships/hyperlink" Target="http://www.nevo.co.il/Law_word/law14/law-2077.pdf" TargetMode="External"/><Relationship Id="rId1110" Type="http://schemas.openxmlformats.org/officeDocument/2006/relationships/hyperlink" Target="http://www.nevo.co.il/Law_word/law17/PROP-2349.pdf" TargetMode="External"/><Relationship Id="rId1208" Type="http://schemas.openxmlformats.org/officeDocument/2006/relationships/hyperlink" Target="http://www.nevo.co.il/Law_word/law17/PROP-2973.pdf" TargetMode="External"/><Relationship Id="rId1415" Type="http://schemas.openxmlformats.org/officeDocument/2006/relationships/hyperlink" Target="http://www.nevo.co.il/Law_word/law15/memshala-665.pdf" TargetMode="External"/><Relationship Id="rId54" Type="http://schemas.openxmlformats.org/officeDocument/2006/relationships/hyperlink" Target="https://www.nevo.co.il/law_word/law15/memshala-1404.pdf" TargetMode="External"/><Relationship Id="rId1622" Type="http://schemas.openxmlformats.org/officeDocument/2006/relationships/hyperlink" Target="http://www.nevo.co.il/Law_word/law14/law-2376.pdf" TargetMode="External"/><Relationship Id="rId270" Type="http://schemas.openxmlformats.org/officeDocument/2006/relationships/hyperlink" Target="http://www.nevo.co.il/Law_word/law15/MEMSHALA-25.pdf" TargetMode="External"/><Relationship Id="rId130" Type="http://schemas.openxmlformats.org/officeDocument/2006/relationships/hyperlink" Target="https://www.nevo.co.il/law_word/law15/memshala-1404.pdf" TargetMode="External"/><Relationship Id="rId368" Type="http://schemas.openxmlformats.org/officeDocument/2006/relationships/hyperlink" Target="http://www.nevo.co.il/Law_word/law14/LAW-1590.pdf" TargetMode="External"/><Relationship Id="rId575" Type="http://schemas.openxmlformats.org/officeDocument/2006/relationships/hyperlink" Target="http://www.nevo.co.il/Law_word/law14/LAW-1807.pdf" TargetMode="External"/><Relationship Id="rId782" Type="http://schemas.openxmlformats.org/officeDocument/2006/relationships/hyperlink" Target="http://www.nevo.co.il/Law_word/law17/PROP-1771.pdf" TargetMode="External"/><Relationship Id="rId228" Type="http://schemas.openxmlformats.org/officeDocument/2006/relationships/hyperlink" Target="http://www.nevo.co.il/Law_word/law17/PROP-1822.pdf" TargetMode="External"/><Relationship Id="rId435" Type="http://schemas.openxmlformats.org/officeDocument/2006/relationships/hyperlink" Target="http://www.nevo.co.il/Law_word/law14/LAW-1807.pdf" TargetMode="External"/><Relationship Id="rId642" Type="http://schemas.openxmlformats.org/officeDocument/2006/relationships/hyperlink" Target="http://www.nevo.co.il/Law_word/law17/PROP-1771.pdf" TargetMode="External"/><Relationship Id="rId1065" Type="http://schemas.openxmlformats.org/officeDocument/2006/relationships/hyperlink" Target="http://www.nevo.co.il/Law_word/law17/PROP-2945.pdf" TargetMode="External"/><Relationship Id="rId1272" Type="http://schemas.openxmlformats.org/officeDocument/2006/relationships/hyperlink" Target="http://www.nevo.co.il/Law_word/law17/PROP-2973.pdf" TargetMode="External"/><Relationship Id="rId502" Type="http://schemas.openxmlformats.org/officeDocument/2006/relationships/hyperlink" Target="https://www.nevo.co.il/law_html/law14/law-2985.pdf" TargetMode="External"/><Relationship Id="rId947" Type="http://schemas.openxmlformats.org/officeDocument/2006/relationships/hyperlink" Target="http://www.nevo.co.il/Law_word/law17/PROP-2973.pdf" TargetMode="External"/><Relationship Id="rId1132" Type="http://schemas.openxmlformats.org/officeDocument/2006/relationships/hyperlink" Target="https://www.nevo.co.il/law_html/law14/law-2985.pdf" TargetMode="External"/><Relationship Id="rId1577" Type="http://schemas.openxmlformats.org/officeDocument/2006/relationships/hyperlink" Target="https://www.nevo.co.il/Law_word/law15/memshala-1378.pdf" TargetMode="External"/><Relationship Id="rId1784" Type="http://schemas.openxmlformats.org/officeDocument/2006/relationships/hyperlink" Target="http://www.nevo.co.il/Law_word/law15/MEMSHALA-143.pdf" TargetMode="External"/><Relationship Id="rId76" Type="http://schemas.openxmlformats.org/officeDocument/2006/relationships/hyperlink" Target="https://www.nevo.co.il/law_word/law15/memshala-1404.pdf" TargetMode="External"/><Relationship Id="rId807" Type="http://schemas.openxmlformats.org/officeDocument/2006/relationships/hyperlink" Target="http://www.nevo.co.il/Law_word/law17/PROP-2973.pdf" TargetMode="External"/><Relationship Id="rId1437" Type="http://schemas.openxmlformats.org/officeDocument/2006/relationships/hyperlink" Target="https://www.nevo.co.il/law_word/law10/yalkut-9323.pdf" TargetMode="External"/><Relationship Id="rId1644" Type="http://schemas.openxmlformats.org/officeDocument/2006/relationships/hyperlink" Target="http://www.nevo.co.il/Law_word/law14/LAW-1724.pdf" TargetMode="External"/><Relationship Id="rId1851" Type="http://schemas.openxmlformats.org/officeDocument/2006/relationships/hyperlink" Target="https://www.nevo.co.il/law_word/law15/memshala-1404.pdf" TargetMode="External"/><Relationship Id="rId1504" Type="http://schemas.openxmlformats.org/officeDocument/2006/relationships/hyperlink" Target="https://www.nevo.co.il/law_word/law15/memshala-1404.pdf" TargetMode="External"/><Relationship Id="rId1711" Type="http://schemas.openxmlformats.org/officeDocument/2006/relationships/hyperlink" Target="http://www.nevo.co.il/Law_word/law14/law-2309.pdf" TargetMode="External"/><Relationship Id="rId292" Type="http://schemas.openxmlformats.org/officeDocument/2006/relationships/hyperlink" Target="http://www.nevo.co.il/Law_word/law17/PROP-2945.pdf" TargetMode="External"/><Relationship Id="rId1809" Type="http://schemas.openxmlformats.org/officeDocument/2006/relationships/hyperlink" Target="https://www.nevo.co.il/law_html/law14/law-2985.pdf" TargetMode="External"/><Relationship Id="rId597" Type="http://schemas.openxmlformats.org/officeDocument/2006/relationships/hyperlink" Target="https://www.nevo.co.il/law_html/law14/law-2985.pdf" TargetMode="External"/><Relationship Id="rId152" Type="http://schemas.openxmlformats.org/officeDocument/2006/relationships/hyperlink" Target="https://www.nevo.co.il/law_html/law14/law-2985.pdf" TargetMode="External"/><Relationship Id="rId457" Type="http://schemas.openxmlformats.org/officeDocument/2006/relationships/hyperlink" Target="http://www.nevo.co.il/Law_word/law14/LAW-1590.pdf" TargetMode="External"/><Relationship Id="rId1087" Type="http://schemas.openxmlformats.org/officeDocument/2006/relationships/hyperlink" Target="http://www.nevo.co.il/Law_word/law15/memshala-768.pdf" TargetMode="External"/><Relationship Id="rId1294" Type="http://schemas.openxmlformats.org/officeDocument/2006/relationships/hyperlink" Target="https://www.nevo.co.il/law_word/law15/memshala-1404.pdf" TargetMode="External"/><Relationship Id="rId664" Type="http://schemas.openxmlformats.org/officeDocument/2006/relationships/hyperlink" Target="http://www.nevo.co.il/Law_word/law17/PROP-2463.pdf" TargetMode="External"/><Relationship Id="rId871" Type="http://schemas.openxmlformats.org/officeDocument/2006/relationships/hyperlink" Target="http://www.nevo.co.il/Law_word/law14/law-2695.pdf" TargetMode="External"/><Relationship Id="rId969" Type="http://schemas.openxmlformats.org/officeDocument/2006/relationships/hyperlink" Target="http://www.nevo.co.il/law_word/law14/law-2591.pdf" TargetMode="External"/><Relationship Id="rId1599" Type="http://schemas.openxmlformats.org/officeDocument/2006/relationships/hyperlink" Target="http://www.nevo.co.il/Law_word/law17/PROP-2945.pdf" TargetMode="External"/><Relationship Id="rId317" Type="http://schemas.openxmlformats.org/officeDocument/2006/relationships/hyperlink" Target="http://www.nevo.co.il/Law_word/law14/LAW-1715.pdf" TargetMode="External"/><Relationship Id="rId524" Type="http://schemas.openxmlformats.org/officeDocument/2006/relationships/hyperlink" Target="http://www.nevo.co.il/Law_word/law14/LAW-1192.pdf" TargetMode="External"/><Relationship Id="rId731" Type="http://schemas.openxmlformats.org/officeDocument/2006/relationships/hyperlink" Target="http://www.nevo.co.il/Law_word/law14/law-2433.pdf" TargetMode="External"/><Relationship Id="rId1154" Type="http://schemas.openxmlformats.org/officeDocument/2006/relationships/hyperlink" Target="https://www.nevo.co.il/law_html/law14/law-2985.pdf" TargetMode="External"/><Relationship Id="rId1361" Type="http://schemas.openxmlformats.org/officeDocument/2006/relationships/hyperlink" Target="http://www.nevo.co.il/Law_word/law14/LAW-1260.pdf" TargetMode="External"/><Relationship Id="rId1459" Type="http://schemas.openxmlformats.org/officeDocument/2006/relationships/hyperlink" Target="https://www.nevo.co.il/law_word/law15/memshala-1404.pdf" TargetMode="External"/><Relationship Id="rId98" Type="http://schemas.openxmlformats.org/officeDocument/2006/relationships/hyperlink" Target="https://www.nevo.co.il/law_html/law14/law-2985.pdf" TargetMode="External"/><Relationship Id="rId829" Type="http://schemas.openxmlformats.org/officeDocument/2006/relationships/hyperlink" Target="http://www.nevo.co.il/Law_word/law17/PROP-2973.pdf" TargetMode="External"/><Relationship Id="rId1014" Type="http://schemas.openxmlformats.org/officeDocument/2006/relationships/hyperlink" Target="http://www.nevo.co.il/Law_word/law17/PROP-2650.pdf" TargetMode="External"/><Relationship Id="rId1221" Type="http://schemas.openxmlformats.org/officeDocument/2006/relationships/hyperlink" Target="http://www.nevo.co.il/Law_word/law14/law-2405.pdf" TargetMode="External"/><Relationship Id="rId1666" Type="http://schemas.openxmlformats.org/officeDocument/2006/relationships/hyperlink" Target="http://www.nevo.co.il/Law_word/law14/law-2376.pdf" TargetMode="External"/><Relationship Id="rId1873" Type="http://schemas.openxmlformats.org/officeDocument/2006/relationships/fontTable" Target="fontTable.xml"/><Relationship Id="rId1319" Type="http://schemas.openxmlformats.org/officeDocument/2006/relationships/hyperlink" Target="http://www.nevo.co.il/Law_word/law06/TAK-5506.pdf" TargetMode="External"/><Relationship Id="rId1526" Type="http://schemas.openxmlformats.org/officeDocument/2006/relationships/hyperlink" Target="https://www.nevo.co.il/Law_word/law14/law-2883.pdf" TargetMode="External"/><Relationship Id="rId1733" Type="http://schemas.openxmlformats.org/officeDocument/2006/relationships/hyperlink" Target="http://www.nevo.co.il/Law_word/law14/law-2431.pdf" TargetMode="External"/><Relationship Id="rId25" Type="http://schemas.openxmlformats.org/officeDocument/2006/relationships/hyperlink" Target="https://www.nevo.co.il/law_html/law14/law-2985.pdf" TargetMode="External"/><Relationship Id="rId1800" Type="http://schemas.openxmlformats.org/officeDocument/2006/relationships/hyperlink" Target="https://www.nevo.co.il/law_html/law14/law-2985.pdf" TargetMode="External"/><Relationship Id="rId174" Type="http://schemas.openxmlformats.org/officeDocument/2006/relationships/hyperlink" Target="https://www.nevo.co.il/law_word/law15/memshala-1404.pdf" TargetMode="External"/><Relationship Id="rId381" Type="http://schemas.openxmlformats.org/officeDocument/2006/relationships/hyperlink" Target="http://www.nevo.co.il/Law_word/law17/PROP-2945.pdf" TargetMode="External"/><Relationship Id="rId241" Type="http://schemas.openxmlformats.org/officeDocument/2006/relationships/hyperlink" Target="https://www.nevo.co.il/law_word/law15/memshala-1404.pdf" TargetMode="External"/><Relationship Id="rId479" Type="http://schemas.openxmlformats.org/officeDocument/2006/relationships/hyperlink" Target="http://www.nevo.co.il/Law_word/law14/LAW-1807.pdf" TargetMode="External"/><Relationship Id="rId686" Type="http://schemas.openxmlformats.org/officeDocument/2006/relationships/hyperlink" Target="http://www.nevo.co.il/Law_word/law14/LAW-2121.pdf" TargetMode="External"/><Relationship Id="rId893" Type="http://schemas.openxmlformats.org/officeDocument/2006/relationships/hyperlink" Target="http://www.nevo.co.il/Law_word/law14/LAW-1807.pdf" TargetMode="External"/><Relationship Id="rId339" Type="http://schemas.openxmlformats.org/officeDocument/2006/relationships/hyperlink" Target="http://www.nevo.co.il/Law_word/law17/PROP-2973.pdf" TargetMode="External"/><Relationship Id="rId546" Type="http://schemas.openxmlformats.org/officeDocument/2006/relationships/hyperlink" Target="http://www.nevo.co.il/Law_word/law17/PROP-1822.pdf" TargetMode="External"/><Relationship Id="rId753" Type="http://schemas.openxmlformats.org/officeDocument/2006/relationships/hyperlink" Target="http://www.nevo.co.il/Law_word/law15/memshala-532.pdf" TargetMode="External"/><Relationship Id="rId1176" Type="http://schemas.openxmlformats.org/officeDocument/2006/relationships/hyperlink" Target="http://www.nevo.co.il/Law_word/law14/LAW-1807.pdf" TargetMode="External"/><Relationship Id="rId1383" Type="http://schemas.openxmlformats.org/officeDocument/2006/relationships/hyperlink" Target="http://www.nevo.co.il/Law_word/law06/TAK-5506.pdf" TargetMode="External"/><Relationship Id="rId101" Type="http://schemas.openxmlformats.org/officeDocument/2006/relationships/hyperlink" Target="https://www.nevo.co.il/law_word/law15/memshala-1404.pdf" TargetMode="External"/><Relationship Id="rId406" Type="http://schemas.openxmlformats.org/officeDocument/2006/relationships/hyperlink" Target="http://www.nevo.co.il/Law_word/law17/PROP-2973.pdf" TargetMode="External"/><Relationship Id="rId960" Type="http://schemas.openxmlformats.org/officeDocument/2006/relationships/hyperlink" Target="http://www.nevo.co.il/Law_word/law17/PROP-2650.pdf" TargetMode="External"/><Relationship Id="rId1036" Type="http://schemas.openxmlformats.org/officeDocument/2006/relationships/hyperlink" Target="http://www.nevo.co.il/Law_word/law14/law-2405.pdf" TargetMode="External"/><Relationship Id="rId1243" Type="http://schemas.openxmlformats.org/officeDocument/2006/relationships/hyperlink" Target="http://www.nevo.co.il/law_word/law14/law-2591.pdf" TargetMode="External"/><Relationship Id="rId1590" Type="http://schemas.openxmlformats.org/officeDocument/2006/relationships/hyperlink" Target="http://www.nevo.co.il/Law_word/law15/memshala-260.pdf" TargetMode="External"/><Relationship Id="rId1688" Type="http://schemas.openxmlformats.org/officeDocument/2006/relationships/hyperlink" Target="https://www.nevo.co.il/law_word/law15/memshala-1404.pdf" TargetMode="External"/><Relationship Id="rId613" Type="http://schemas.openxmlformats.org/officeDocument/2006/relationships/hyperlink" Target="http://www.nevo.co.il/Law_word/law14/LAW-1807.pdf" TargetMode="External"/><Relationship Id="rId820" Type="http://schemas.openxmlformats.org/officeDocument/2006/relationships/hyperlink" Target="http://www.nevo.co.il/Law_word/law14/LAW-1807.pdf" TargetMode="External"/><Relationship Id="rId918" Type="http://schemas.openxmlformats.org/officeDocument/2006/relationships/hyperlink" Target="http://www.nevo.co.il/Law_word/law14/LAW-1260.pdf" TargetMode="External"/><Relationship Id="rId1450" Type="http://schemas.openxmlformats.org/officeDocument/2006/relationships/hyperlink" Target="https://www.nevo.co.il/law_word/law10/yalkut-7411.pdf" TargetMode="External"/><Relationship Id="rId1548" Type="http://schemas.openxmlformats.org/officeDocument/2006/relationships/hyperlink" Target="http://www.nevo.co.il/Law_word/law14/law-2376.pdf" TargetMode="External"/><Relationship Id="rId1755" Type="http://schemas.openxmlformats.org/officeDocument/2006/relationships/hyperlink" Target="https://www.nevo.co.il/law_html/law14/law-2985.pdf" TargetMode="External"/><Relationship Id="rId1103" Type="http://schemas.openxmlformats.org/officeDocument/2006/relationships/hyperlink" Target="https://www.nevo.co.il/law_html/law14/law-2985.pdf" TargetMode="External"/><Relationship Id="rId1310" Type="http://schemas.openxmlformats.org/officeDocument/2006/relationships/hyperlink" Target="http://www.nevo.co.il/Law_word/law14/LAW-1807.pdf" TargetMode="External"/><Relationship Id="rId1408" Type="http://schemas.openxmlformats.org/officeDocument/2006/relationships/hyperlink" Target="http://www.nevo.co.il/Law_word/law14/LAW-1260.pdf" TargetMode="External"/><Relationship Id="rId47" Type="http://schemas.openxmlformats.org/officeDocument/2006/relationships/hyperlink" Target="http://www.nevo.co.il/Law_word/law15/memshala-665.pdf" TargetMode="External"/><Relationship Id="rId1615" Type="http://schemas.openxmlformats.org/officeDocument/2006/relationships/hyperlink" Target="http://www.nevo.co.il/Law_word/law14/LAW-1807.pdf" TargetMode="External"/><Relationship Id="rId1822" Type="http://schemas.openxmlformats.org/officeDocument/2006/relationships/hyperlink" Target="https://www.nevo.co.il/law_word/law15/memshala-1404.pdf" TargetMode="External"/><Relationship Id="rId196" Type="http://schemas.openxmlformats.org/officeDocument/2006/relationships/hyperlink" Target="http://www.nevo.co.il/Law_word/law15/MEMSHALA-25.pdf" TargetMode="External"/><Relationship Id="rId263" Type="http://schemas.openxmlformats.org/officeDocument/2006/relationships/hyperlink" Target="http://www.nevo.co.il/Law_word/law14/LAW-1892.pdf" TargetMode="External"/><Relationship Id="rId470" Type="http://schemas.openxmlformats.org/officeDocument/2006/relationships/hyperlink" Target="http://www.nevo.co.il/Law_word/law17/PROP-2973.pdf" TargetMode="External"/><Relationship Id="rId123" Type="http://schemas.openxmlformats.org/officeDocument/2006/relationships/hyperlink" Target="http://www.nevo.co.il/Law_word/law17/PROP-2945.pdf" TargetMode="External"/><Relationship Id="rId330" Type="http://schemas.openxmlformats.org/officeDocument/2006/relationships/hyperlink" Target="http://www.nevo.co.il/Law_word/law14/LAW-1192.pdf" TargetMode="External"/><Relationship Id="rId568" Type="http://schemas.openxmlformats.org/officeDocument/2006/relationships/hyperlink" Target="https://www.nevo.co.il/law_html/law14/law-2985.pdf" TargetMode="External"/><Relationship Id="rId775" Type="http://schemas.openxmlformats.org/officeDocument/2006/relationships/hyperlink" Target="http://www.nevo.co.il/Law_word/law16/knesset-752.pdf" TargetMode="External"/><Relationship Id="rId982" Type="http://schemas.openxmlformats.org/officeDocument/2006/relationships/hyperlink" Target="http://www.nevo.co.il/Law_word/law14/law-2695.pdf" TargetMode="External"/><Relationship Id="rId1198" Type="http://schemas.openxmlformats.org/officeDocument/2006/relationships/hyperlink" Target="http://www.nevo.co.il/Law_word/law14/law-2405.pdf" TargetMode="External"/><Relationship Id="rId428" Type="http://schemas.openxmlformats.org/officeDocument/2006/relationships/hyperlink" Target="http://www.nevo.co.il/Law_word/law14/LAW-1645.pdf" TargetMode="External"/><Relationship Id="rId635" Type="http://schemas.openxmlformats.org/officeDocument/2006/relationships/hyperlink" Target="http://www.nevo.co.il/Law_word/law17/PROP-2973.pdf" TargetMode="External"/><Relationship Id="rId842" Type="http://schemas.openxmlformats.org/officeDocument/2006/relationships/hyperlink" Target="http://www.nevo.co.il/Law_word/law17/PROP-2824.pdf" TargetMode="External"/><Relationship Id="rId1058" Type="http://schemas.openxmlformats.org/officeDocument/2006/relationships/hyperlink" Target="http://www.nevo.co.il/Law_word/law14/LAW-1743.pdf" TargetMode="External"/><Relationship Id="rId1265" Type="http://schemas.openxmlformats.org/officeDocument/2006/relationships/hyperlink" Target="http://www.nevo.co.il/Law_word/law17/PROP-2973.pdf" TargetMode="External"/><Relationship Id="rId1472" Type="http://schemas.openxmlformats.org/officeDocument/2006/relationships/hyperlink" Target="https://www.nevo.co.il/law_word/law10/yalkut-10097.pdf" TargetMode="External"/><Relationship Id="rId702" Type="http://schemas.openxmlformats.org/officeDocument/2006/relationships/hyperlink" Target="http://www.nevo.co.il/Law_word/law14/law-2245.pdf" TargetMode="External"/><Relationship Id="rId1125" Type="http://schemas.openxmlformats.org/officeDocument/2006/relationships/hyperlink" Target="http://www.nevo.co.il/Law_word/law15/memshala-1169.pdf" TargetMode="External"/><Relationship Id="rId1332" Type="http://schemas.openxmlformats.org/officeDocument/2006/relationships/hyperlink" Target="https://www.nevo.co.il/law_word/law15/memshala-1404.pdf" TargetMode="External"/><Relationship Id="rId1777" Type="http://schemas.openxmlformats.org/officeDocument/2006/relationships/hyperlink" Target="http://www.nevo.co.il/Law_word/law14/LAW-1559.pdf" TargetMode="External"/><Relationship Id="rId69" Type="http://schemas.openxmlformats.org/officeDocument/2006/relationships/hyperlink" Target="https://www.nevo.co.il/law_html/law14/law-2985.pdf" TargetMode="External"/><Relationship Id="rId1637" Type="http://schemas.openxmlformats.org/officeDocument/2006/relationships/hyperlink" Target="http://www.nevo.co.il/Law_word/law17/PROP-2973.pdf" TargetMode="External"/><Relationship Id="rId1844" Type="http://schemas.openxmlformats.org/officeDocument/2006/relationships/hyperlink" Target="http://www.nevo.co.il/Law_word/law06/tak-8005.pdf" TargetMode="External"/><Relationship Id="rId1704" Type="http://schemas.openxmlformats.org/officeDocument/2006/relationships/hyperlink" Target="http://www.nevo.co.il/Law_word/law17/PROP-2143.pdf" TargetMode="External"/><Relationship Id="rId285" Type="http://schemas.openxmlformats.org/officeDocument/2006/relationships/hyperlink" Target="https://www.nevo.co.il/law_html/law14/law-2985.pdf" TargetMode="External"/><Relationship Id="rId492" Type="http://schemas.openxmlformats.org/officeDocument/2006/relationships/hyperlink" Target="http://www.nevo.co.il/Law_word/law17/PROP-2973.pdf" TargetMode="External"/><Relationship Id="rId797" Type="http://schemas.openxmlformats.org/officeDocument/2006/relationships/hyperlink" Target="http://www.nevo.co.il/Law_word/law17/PROP-1771.pdf" TargetMode="External"/><Relationship Id="rId145" Type="http://schemas.openxmlformats.org/officeDocument/2006/relationships/hyperlink" Target="http://www.nevo.co.il/Law_word/law17/PROP-2973.pdf" TargetMode="External"/><Relationship Id="rId352" Type="http://schemas.openxmlformats.org/officeDocument/2006/relationships/hyperlink" Target="http://www.nevo.co.il/Law_word/law14/LAW-1807.pdf" TargetMode="External"/><Relationship Id="rId1287" Type="http://schemas.openxmlformats.org/officeDocument/2006/relationships/hyperlink" Target="https://www.nevo.co.il/law_word/law15/memshala-1404.pdf" TargetMode="External"/><Relationship Id="rId212" Type="http://schemas.openxmlformats.org/officeDocument/2006/relationships/hyperlink" Target="http://www.nevo.co.il/Law_word/law14/law-2077.pdf" TargetMode="External"/><Relationship Id="rId657" Type="http://schemas.openxmlformats.org/officeDocument/2006/relationships/hyperlink" Target="http://www.nevo.co.il/Law_word/law17/PROP-2945.pdf" TargetMode="External"/><Relationship Id="rId864" Type="http://schemas.openxmlformats.org/officeDocument/2006/relationships/hyperlink" Target="http://www.nevo.co.il/Law_word/law14/LAW-1620.pdf" TargetMode="External"/><Relationship Id="rId1494" Type="http://schemas.openxmlformats.org/officeDocument/2006/relationships/hyperlink" Target="https://www.nevo.co.il/law_word/law10/yalkut-7411.pdf" TargetMode="External"/><Relationship Id="rId1799" Type="http://schemas.openxmlformats.org/officeDocument/2006/relationships/hyperlink" Target="http://www.nevo.co.il/Law_word/law17/PROP-2973.pdf" TargetMode="External"/><Relationship Id="rId517" Type="http://schemas.openxmlformats.org/officeDocument/2006/relationships/hyperlink" Target="http://www.nevo.co.il/Law_word/law17/PROP-2973.pdf" TargetMode="External"/><Relationship Id="rId724" Type="http://schemas.openxmlformats.org/officeDocument/2006/relationships/hyperlink" Target="http://www.nevo.co.il/Law_word/law14/LAW-1645.pdf" TargetMode="External"/><Relationship Id="rId931" Type="http://schemas.openxmlformats.org/officeDocument/2006/relationships/hyperlink" Target="http://www.nevo.co.il/Law_word/law17/PROP-2463.pdf" TargetMode="External"/><Relationship Id="rId1147" Type="http://schemas.openxmlformats.org/officeDocument/2006/relationships/hyperlink" Target="https://www.nevo.co.il/law_word/law15/memshala-1404.pdf" TargetMode="External"/><Relationship Id="rId1354" Type="http://schemas.openxmlformats.org/officeDocument/2006/relationships/hyperlink" Target="http://www.nevo.co.il/Law_word/law14/law-2719.pdf" TargetMode="External"/><Relationship Id="rId1561" Type="http://schemas.openxmlformats.org/officeDocument/2006/relationships/hyperlink" Target="https://www.nevo.co.il/law_word/law15/memshala-1404.pdf" TargetMode="External"/><Relationship Id="rId60" Type="http://schemas.openxmlformats.org/officeDocument/2006/relationships/hyperlink" Target="http://www.nevo.co.il/Law_word/law17/PROP-2973.pdf" TargetMode="External"/><Relationship Id="rId1007" Type="http://schemas.openxmlformats.org/officeDocument/2006/relationships/hyperlink" Target="http://www.nevo.co.il/Law_word/law17/PROP-2650.pdf" TargetMode="External"/><Relationship Id="rId1214" Type="http://schemas.openxmlformats.org/officeDocument/2006/relationships/hyperlink" Target="http://www.nevo.co.il/Law_word/law15/memshala-541.pdf" TargetMode="External"/><Relationship Id="rId1421" Type="http://schemas.openxmlformats.org/officeDocument/2006/relationships/hyperlink" Target="http://www.nevo.co.il/Law_word/law17/PROP-2945.pdf" TargetMode="External"/><Relationship Id="rId1659" Type="http://schemas.openxmlformats.org/officeDocument/2006/relationships/hyperlink" Target="https://www.nevo.co.il/law_word/law15/memshala-1404.pdf" TargetMode="External"/><Relationship Id="rId1866" Type="http://schemas.openxmlformats.org/officeDocument/2006/relationships/hyperlink" Target="https://www.nevo.co.il/law_word/law15/memshala-1404.pdf" TargetMode="External"/><Relationship Id="rId1519" Type="http://schemas.openxmlformats.org/officeDocument/2006/relationships/hyperlink" Target="https://www.nevo.co.il/Law_word/law15/memshala-1378.pdf" TargetMode="External"/><Relationship Id="rId1726" Type="http://schemas.openxmlformats.org/officeDocument/2006/relationships/hyperlink" Target="http://www.nevo.co.il/Law_word/law15/memshala-541.pdf" TargetMode="External"/><Relationship Id="rId18" Type="http://schemas.openxmlformats.org/officeDocument/2006/relationships/hyperlink" Target="http://www.nevo.co.il/Law_word/law17/PROP-1822.pdf" TargetMode="External"/><Relationship Id="rId167" Type="http://schemas.openxmlformats.org/officeDocument/2006/relationships/hyperlink" Target="http://www.nevo.co.il/Law_word/law17/PROP-2945.pdf" TargetMode="External"/><Relationship Id="rId374" Type="http://schemas.openxmlformats.org/officeDocument/2006/relationships/hyperlink" Target="http://www.nevo.co.il/Law_word/law17/PROP-2945.pdf" TargetMode="External"/><Relationship Id="rId581" Type="http://schemas.openxmlformats.org/officeDocument/2006/relationships/hyperlink" Target="http://www.nevo.co.il/Law_word/law17/PROP-2945.pdf" TargetMode="External"/><Relationship Id="rId234" Type="http://schemas.openxmlformats.org/officeDocument/2006/relationships/hyperlink" Target="https://www.nevo.co.il/law_html/law14/law-2985.pdf" TargetMode="External"/><Relationship Id="rId679" Type="http://schemas.openxmlformats.org/officeDocument/2006/relationships/hyperlink" Target="http://www.nevo.co.il/Law_word/law15/memshala-513.pdf" TargetMode="External"/><Relationship Id="rId886" Type="http://schemas.openxmlformats.org/officeDocument/2006/relationships/hyperlink" Target="http://www.nevo.co.il/Law_word/law15/memshala-532.pdf" TargetMode="External"/><Relationship Id="rId2" Type="http://schemas.openxmlformats.org/officeDocument/2006/relationships/styles" Target="styles.xml"/><Relationship Id="rId441" Type="http://schemas.openxmlformats.org/officeDocument/2006/relationships/hyperlink" Target="http://www.nevo.co.il/Law_word/law17/PROP-1771.pdf" TargetMode="External"/><Relationship Id="rId539" Type="http://schemas.openxmlformats.org/officeDocument/2006/relationships/hyperlink" Target="http://www.nevo.co.il/Law_word/law17/PROP-1822.pdf" TargetMode="External"/><Relationship Id="rId746" Type="http://schemas.openxmlformats.org/officeDocument/2006/relationships/hyperlink" Target="http://www.nevo.co.il/Law_word/law17/PROP-2945.pdf" TargetMode="External"/><Relationship Id="rId1071" Type="http://schemas.openxmlformats.org/officeDocument/2006/relationships/hyperlink" Target="http://www.nevo.co.il/Law_word/law17/PROP-2973.pdf" TargetMode="External"/><Relationship Id="rId1169" Type="http://schemas.openxmlformats.org/officeDocument/2006/relationships/hyperlink" Target="https://www.nevo.co.il/Law_word/law15/memshala-1378.pdf" TargetMode="External"/><Relationship Id="rId1376" Type="http://schemas.openxmlformats.org/officeDocument/2006/relationships/hyperlink" Target="https://www.nevo.co.il/law_html/law14/law-2985.pdf" TargetMode="External"/><Relationship Id="rId1583" Type="http://schemas.openxmlformats.org/officeDocument/2006/relationships/hyperlink" Target="http://www.nevo.co.il/Law_word/law17/PROP-2824.pdf" TargetMode="External"/><Relationship Id="rId301" Type="http://schemas.openxmlformats.org/officeDocument/2006/relationships/hyperlink" Target="http://www.nevo.co.il/Law_word/law17/PROP-2824.pdf" TargetMode="External"/><Relationship Id="rId953" Type="http://schemas.openxmlformats.org/officeDocument/2006/relationships/hyperlink" Target="https://www.nevo.co.il/law_html/law14/law-2985.pdf" TargetMode="External"/><Relationship Id="rId1029" Type="http://schemas.openxmlformats.org/officeDocument/2006/relationships/hyperlink" Target="http://www.nevo.co.il/Law_word/law14/LAW-1807.pdf" TargetMode="External"/><Relationship Id="rId1236" Type="http://schemas.openxmlformats.org/officeDocument/2006/relationships/hyperlink" Target="https://www.nevo.co.il/law_word/law15/memshala-1404.pdf" TargetMode="External"/><Relationship Id="rId1790" Type="http://schemas.openxmlformats.org/officeDocument/2006/relationships/hyperlink" Target="http://www.nevo.co.il/Law_word/law17/PROP-2945.pdf" TargetMode="External"/><Relationship Id="rId82" Type="http://schemas.openxmlformats.org/officeDocument/2006/relationships/hyperlink" Target="http://www.nevo.co.il/Law_word/law15/memshala-260.pdf" TargetMode="External"/><Relationship Id="rId606" Type="http://schemas.openxmlformats.org/officeDocument/2006/relationships/hyperlink" Target="http://www.nevo.co.il/Law_word/law17/PROP-2973.pdf" TargetMode="External"/><Relationship Id="rId813" Type="http://schemas.openxmlformats.org/officeDocument/2006/relationships/hyperlink" Target="http://www.nevo.co.il/Law_word/law14/LAW-1192.pdf" TargetMode="External"/><Relationship Id="rId1443" Type="http://schemas.openxmlformats.org/officeDocument/2006/relationships/hyperlink" Target="http://www.nevo.co.il/Law_word/law15/memshala-665.pdf" TargetMode="External"/><Relationship Id="rId1650" Type="http://schemas.openxmlformats.org/officeDocument/2006/relationships/hyperlink" Target="http://www.nevo.co.il/Law_word/law15/memshala-260.pdf" TargetMode="External"/><Relationship Id="rId1748" Type="http://schemas.openxmlformats.org/officeDocument/2006/relationships/hyperlink" Target="https://www.nevo.co.il/law_word/law15/memshala-1404.pdf" TargetMode="External"/><Relationship Id="rId1303" Type="http://schemas.openxmlformats.org/officeDocument/2006/relationships/hyperlink" Target="https://www.nevo.co.il/law_html/law14/law-2985.pdf" TargetMode="External"/><Relationship Id="rId1510" Type="http://schemas.openxmlformats.org/officeDocument/2006/relationships/hyperlink" Target="http://www.nevo.co.il/Law_word/law14/law-2431.pdf" TargetMode="External"/><Relationship Id="rId1608" Type="http://schemas.openxmlformats.org/officeDocument/2006/relationships/hyperlink" Target="http://www.nevo.co.il/Law_word/law16/knesset-533.pdf" TargetMode="External"/><Relationship Id="rId1815" Type="http://schemas.openxmlformats.org/officeDocument/2006/relationships/hyperlink" Target="https://www.nevo.co.il/law_html/law14/law-2985.pdf" TargetMode="External"/><Relationship Id="rId189" Type="http://schemas.openxmlformats.org/officeDocument/2006/relationships/hyperlink" Target="http://www.nevo.co.il/Law_word/law03/2349_1.doc" TargetMode="External"/><Relationship Id="rId396" Type="http://schemas.openxmlformats.org/officeDocument/2006/relationships/hyperlink" Target="http://web1.nevo.co.il/Law_word/law15/memshala-293.pdf" TargetMode="External"/><Relationship Id="rId256" Type="http://schemas.openxmlformats.org/officeDocument/2006/relationships/hyperlink" Target="http://www.nevo.co.il/Law_word/law15/MEMSHALA-25.pdf" TargetMode="External"/><Relationship Id="rId463" Type="http://schemas.openxmlformats.org/officeDocument/2006/relationships/hyperlink" Target="http://www.nevo.co.il/Law_word/law17/PROP-2973.pdf" TargetMode="External"/><Relationship Id="rId670" Type="http://schemas.openxmlformats.org/officeDocument/2006/relationships/hyperlink" Target="http://www.nevo.co.il/Law_word/law14/LAW-2073.pdf" TargetMode="External"/><Relationship Id="rId1093" Type="http://schemas.openxmlformats.org/officeDocument/2006/relationships/hyperlink" Target="https://www.nevo.co.il/law_word/law15/memshala-1404.pdf" TargetMode="External"/><Relationship Id="rId116" Type="http://schemas.openxmlformats.org/officeDocument/2006/relationships/hyperlink" Target="https://www.nevo.co.il/law_html/law14/law-2985.pdf" TargetMode="External"/><Relationship Id="rId323" Type="http://schemas.openxmlformats.org/officeDocument/2006/relationships/hyperlink" Target="http://www.nevo.co.il/Law_word/law15/MEMSHALA-190.pdf" TargetMode="External"/><Relationship Id="rId530" Type="http://schemas.openxmlformats.org/officeDocument/2006/relationships/hyperlink" Target="http://www.nevo.co.il/Law_word/law17/PROP-2973.pdf" TargetMode="External"/><Relationship Id="rId768" Type="http://schemas.openxmlformats.org/officeDocument/2006/relationships/hyperlink" Target="http://www.nevo.co.il/Law_word/law14/law-2636.pdf" TargetMode="External"/><Relationship Id="rId975" Type="http://schemas.openxmlformats.org/officeDocument/2006/relationships/hyperlink" Target="http://www.nevo.co.il/Law_word/law14/LAW-1645.pdf" TargetMode="External"/><Relationship Id="rId1160" Type="http://schemas.openxmlformats.org/officeDocument/2006/relationships/hyperlink" Target="https://www.nevo.co.il/Law_word/law14/law-2883.pdf" TargetMode="External"/><Relationship Id="rId1398" Type="http://schemas.openxmlformats.org/officeDocument/2006/relationships/hyperlink" Target="http://www.nevo.co.il/Law_word/law14/LAW-1260.pdf" TargetMode="External"/><Relationship Id="rId628" Type="http://schemas.openxmlformats.org/officeDocument/2006/relationships/hyperlink" Target="http://www.nevo.co.il/Law_word/law14/LAW-1807.pdf" TargetMode="External"/><Relationship Id="rId835" Type="http://schemas.openxmlformats.org/officeDocument/2006/relationships/hyperlink" Target="http://www.nevo.co.il/Law_word/law14/LAW-1192.pdf" TargetMode="External"/><Relationship Id="rId1258" Type="http://schemas.openxmlformats.org/officeDocument/2006/relationships/hyperlink" Target="http://www.nevo.co.il/Law_word/law14/LAW-1807.pdf" TargetMode="External"/><Relationship Id="rId1465" Type="http://schemas.openxmlformats.org/officeDocument/2006/relationships/hyperlink" Target="http://www.nevo.co.il/Law_word/law10/yalkut-6752.pdf" TargetMode="External"/><Relationship Id="rId1672" Type="http://schemas.openxmlformats.org/officeDocument/2006/relationships/hyperlink" Target="http://www.nevo.co.il/Law_word/law14/LAW-1260.pdf" TargetMode="External"/><Relationship Id="rId1020" Type="http://schemas.openxmlformats.org/officeDocument/2006/relationships/hyperlink" Target="http://www.nevo.co.il/Law_word/law17/PROP-2824.pdf" TargetMode="External"/><Relationship Id="rId1118" Type="http://schemas.openxmlformats.org/officeDocument/2006/relationships/hyperlink" Target="http://www.nevo.co.il/Law_word/law14/LAW-2072.pdf" TargetMode="External"/><Relationship Id="rId1325" Type="http://schemas.openxmlformats.org/officeDocument/2006/relationships/hyperlink" Target="https://www.nevo.co.il/law_html/law14/law-2985.pdf" TargetMode="External"/><Relationship Id="rId1532" Type="http://schemas.openxmlformats.org/officeDocument/2006/relationships/hyperlink" Target="http://www.nevo.co.il/Law_word/law14/law-2376.pdf" TargetMode="External"/><Relationship Id="rId902" Type="http://schemas.openxmlformats.org/officeDocument/2006/relationships/hyperlink" Target="http://www.nevo.co.il/Law_word/law14/LAW-1807.pdf" TargetMode="External"/><Relationship Id="rId1837" Type="http://schemas.openxmlformats.org/officeDocument/2006/relationships/hyperlink" Target="https://www.nevo.co.il/law_html/law14/law-2985.pdf" TargetMode="External"/><Relationship Id="rId31" Type="http://schemas.openxmlformats.org/officeDocument/2006/relationships/hyperlink" Target="https://www.nevo.co.il/law_html/law14/law-2985.pdf" TargetMode="External"/><Relationship Id="rId180" Type="http://schemas.openxmlformats.org/officeDocument/2006/relationships/hyperlink" Target="http://www.nevo.co.il/Law_word/law17/PROP-2945.pdf" TargetMode="External"/><Relationship Id="rId278" Type="http://schemas.openxmlformats.org/officeDocument/2006/relationships/hyperlink" Target="http://www.nevo.co.il/Law_word/law14/LAW-1807.pdf" TargetMode="External"/><Relationship Id="rId485" Type="http://schemas.openxmlformats.org/officeDocument/2006/relationships/hyperlink" Target="http://www.nevo.co.il/Law_word/law17/PROP-1822.pdf" TargetMode="External"/><Relationship Id="rId692" Type="http://schemas.openxmlformats.org/officeDocument/2006/relationships/hyperlink" Target="http://www.nevo.co.il/Law_word/law14/law-2245.pdf" TargetMode="External"/><Relationship Id="rId138" Type="http://schemas.openxmlformats.org/officeDocument/2006/relationships/hyperlink" Target="http://www.nevo.co.il/Law_word/law14/LAW-1807.pdf" TargetMode="External"/><Relationship Id="rId345" Type="http://schemas.openxmlformats.org/officeDocument/2006/relationships/hyperlink" Target="http://www.nevo.co.il/Law_word/law17/PROP-2973.pdf" TargetMode="External"/><Relationship Id="rId552" Type="http://schemas.openxmlformats.org/officeDocument/2006/relationships/hyperlink" Target="http://www.nevo.co.il/Law_word/law17/PROP-2973.pdf" TargetMode="External"/><Relationship Id="rId997" Type="http://schemas.openxmlformats.org/officeDocument/2006/relationships/hyperlink" Target="http://web1.nevo.co.il/Law_word/law15/memshala-293.pdf" TargetMode="External"/><Relationship Id="rId1182" Type="http://schemas.openxmlformats.org/officeDocument/2006/relationships/hyperlink" Target="http://www.nevo.co.il/Law_word/law15/memshala-768.pdf" TargetMode="External"/><Relationship Id="rId205" Type="http://schemas.openxmlformats.org/officeDocument/2006/relationships/hyperlink" Target="http://www.nevo.co.il/Law_word/law14/LAW-1285.pdf" TargetMode="External"/><Relationship Id="rId412" Type="http://schemas.openxmlformats.org/officeDocument/2006/relationships/hyperlink" Target="http://www.nevo.co.il/Law_word/law17/PROP-2973.pdf" TargetMode="External"/><Relationship Id="rId857" Type="http://schemas.openxmlformats.org/officeDocument/2006/relationships/hyperlink" Target="http://www.nevo.co.il/Law_word/law06/tak-7527.pdf" TargetMode="External"/><Relationship Id="rId1042" Type="http://schemas.openxmlformats.org/officeDocument/2006/relationships/hyperlink" Target="http://www.nevo.co.il/Law_word/law14/LAW-1743.pdf" TargetMode="External"/><Relationship Id="rId1487" Type="http://schemas.openxmlformats.org/officeDocument/2006/relationships/hyperlink" Target="https://www.nevo.co.il/law_word/law10/yalkut-10097.pdf" TargetMode="External"/><Relationship Id="rId1694" Type="http://schemas.openxmlformats.org/officeDocument/2006/relationships/hyperlink" Target="https://www.nevo.co.il/law_word/law15/memshala-1404.pdf" TargetMode="External"/><Relationship Id="rId717" Type="http://schemas.openxmlformats.org/officeDocument/2006/relationships/hyperlink" Target="http://www.nevo.co.il/Law_word/law17/PROP-2973.pdf" TargetMode="External"/><Relationship Id="rId924" Type="http://schemas.openxmlformats.org/officeDocument/2006/relationships/hyperlink" Target="http://www.nevo.co.il/Law_word/law17/PROP-2973.pdf" TargetMode="External"/><Relationship Id="rId1347" Type="http://schemas.openxmlformats.org/officeDocument/2006/relationships/hyperlink" Target="http://www.nevo.co.il/Law_word/law15/MEMSHALA-112.pdf" TargetMode="External"/><Relationship Id="rId1554" Type="http://schemas.openxmlformats.org/officeDocument/2006/relationships/hyperlink" Target="http://www.nevo.co.il/Law_word/law14/law-2376.pdf" TargetMode="External"/><Relationship Id="rId1761" Type="http://schemas.openxmlformats.org/officeDocument/2006/relationships/hyperlink" Target="http://www.nevo.co.il/Law_word/law17/PROP-2973.pdf" TargetMode="External"/><Relationship Id="rId53" Type="http://schemas.openxmlformats.org/officeDocument/2006/relationships/hyperlink" Target="https://www.nevo.co.il/law_html/law14/law-2985.pdf" TargetMode="External"/><Relationship Id="rId1207" Type="http://schemas.openxmlformats.org/officeDocument/2006/relationships/hyperlink" Target="http://www.nevo.co.il/Law_word/law17/PROP-2945.pdf" TargetMode="External"/><Relationship Id="rId1414" Type="http://schemas.openxmlformats.org/officeDocument/2006/relationships/hyperlink" Target="http://www.nevo.co.il/Law_word/law14/law-2376.pdf" TargetMode="External"/><Relationship Id="rId1621" Type="http://schemas.openxmlformats.org/officeDocument/2006/relationships/hyperlink" Target="http://www.nevo.co.il/Law_word/law15/memshala-260.pdf" TargetMode="External"/><Relationship Id="rId1859" Type="http://schemas.openxmlformats.org/officeDocument/2006/relationships/hyperlink" Target="https://www.nevo.co.il/Law_word/law14/law-2883.pdf" TargetMode="External"/><Relationship Id="rId1719" Type="http://schemas.openxmlformats.org/officeDocument/2006/relationships/hyperlink" Target="http://www.nevo.co.il/Law_word/law14/law-2351.pdf" TargetMode="External"/><Relationship Id="rId367" Type="http://schemas.openxmlformats.org/officeDocument/2006/relationships/hyperlink" Target="http://www.nevo.co.il/Law_word/law17/PROP-2511.pdf" TargetMode="External"/><Relationship Id="rId574" Type="http://schemas.openxmlformats.org/officeDocument/2006/relationships/hyperlink" Target="https://www.nevo.co.il/law_word/law15/memshala-1404.pdf" TargetMode="External"/><Relationship Id="rId227" Type="http://schemas.openxmlformats.org/officeDocument/2006/relationships/hyperlink" Target="http://www.nevo.co.il/Law_word/law14/LAW-1260.pdf" TargetMode="External"/><Relationship Id="rId781" Type="http://schemas.openxmlformats.org/officeDocument/2006/relationships/hyperlink" Target="http://www.nevo.co.il/Law_word/law14/LAW-1192.pdf" TargetMode="External"/><Relationship Id="rId879" Type="http://schemas.openxmlformats.org/officeDocument/2006/relationships/hyperlink" Target="http://www.nevo.co.il/Law_word/law17/PROP-2973.pdf" TargetMode="External"/><Relationship Id="rId434" Type="http://schemas.openxmlformats.org/officeDocument/2006/relationships/hyperlink" Target="http://www.nevo.co.il/Law_word/law17/PROP-1771.pdf" TargetMode="External"/><Relationship Id="rId641" Type="http://schemas.openxmlformats.org/officeDocument/2006/relationships/hyperlink" Target="http://www.nevo.co.il/Law_word/law14/LAW-1192.pdf" TargetMode="External"/><Relationship Id="rId739" Type="http://schemas.openxmlformats.org/officeDocument/2006/relationships/hyperlink" Target="http://www.nevo.co.il/Law_word/law14/law-2642.pdf" TargetMode="External"/><Relationship Id="rId1064" Type="http://schemas.openxmlformats.org/officeDocument/2006/relationships/hyperlink" Target="http://www.nevo.co.il/Law_word/law14/LAW-1807.pdf" TargetMode="External"/><Relationship Id="rId1271" Type="http://schemas.openxmlformats.org/officeDocument/2006/relationships/hyperlink" Target="http://www.nevo.co.il/Law_word/law17/PROP-2945.pdf" TargetMode="External"/><Relationship Id="rId1369" Type="http://schemas.openxmlformats.org/officeDocument/2006/relationships/hyperlink" Target="https://www.nevo.co.il/law_word/law15/memshala-1404.pdf" TargetMode="External"/><Relationship Id="rId1576" Type="http://schemas.openxmlformats.org/officeDocument/2006/relationships/hyperlink" Target="https://www.nevo.co.il/Law_word/law14/law-2883.pdf" TargetMode="External"/><Relationship Id="rId501" Type="http://schemas.openxmlformats.org/officeDocument/2006/relationships/hyperlink" Target="http://web1.nevo.co.il/Law_word/law15/memshala-293.pdf" TargetMode="External"/><Relationship Id="rId946" Type="http://schemas.openxmlformats.org/officeDocument/2006/relationships/hyperlink" Target="http://www.nevo.co.il/Law_word/law17/PROP-2945.pdf" TargetMode="External"/><Relationship Id="rId1131" Type="http://schemas.openxmlformats.org/officeDocument/2006/relationships/hyperlink" Target="https://www.nevo.co.il/law_word/law15/memshala-1404.pdf" TargetMode="External"/><Relationship Id="rId1229" Type="http://schemas.openxmlformats.org/officeDocument/2006/relationships/hyperlink" Target="http://www.nevo.co.il/Law_word/law17/PROP-1771.pdf" TargetMode="External"/><Relationship Id="rId1783" Type="http://schemas.openxmlformats.org/officeDocument/2006/relationships/hyperlink" Target="http://www.nevo.co.il/Law_word/law14/LAW-1997.pdf" TargetMode="External"/><Relationship Id="rId75" Type="http://schemas.openxmlformats.org/officeDocument/2006/relationships/hyperlink" Target="https://www.nevo.co.il/law_html/law14/law-2985.pdf" TargetMode="External"/><Relationship Id="rId806" Type="http://schemas.openxmlformats.org/officeDocument/2006/relationships/hyperlink" Target="http://www.nevo.co.il/Law_word/law17/PROP-2945.pdf" TargetMode="External"/><Relationship Id="rId1436" Type="http://schemas.openxmlformats.org/officeDocument/2006/relationships/hyperlink" Target="https://www.nevo.co.il/law_word/law10/yalkut-8610.pdf" TargetMode="External"/><Relationship Id="rId1643" Type="http://schemas.openxmlformats.org/officeDocument/2006/relationships/hyperlink" Target="http://www.nevo.co.il/Law_word/law15/memshala-665.pdf" TargetMode="External"/><Relationship Id="rId1850" Type="http://schemas.openxmlformats.org/officeDocument/2006/relationships/hyperlink" Target="https://www.nevo.co.il/law_html/law14/law-2985.pdf" TargetMode="External"/><Relationship Id="rId1503" Type="http://schemas.openxmlformats.org/officeDocument/2006/relationships/hyperlink" Target="https://www.nevo.co.il/law_html/law14/law-2985.pdf" TargetMode="External"/><Relationship Id="rId1710" Type="http://schemas.openxmlformats.org/officeDocument/2006/relationships/hyperlink" Target="http://www.nevo.co.il/Law_word/law15/memshala-541.pdf" TargetMode="External"/><Relationship Id="rId291" Type="http://schemas.openxmlformats.org/officeDocument/2006/relationships/hyperlink" Target="http://www.nevo.co.il/Law_word/law14/LAW-1807.pdf" TargetMode="External"/><Relationship Id="rId1808" Type="http://schemas.openxmlformats.org/officeDocument/2006/relationships/hyperlink" Target="http://www.nevo.co.il/Law_word/law15/MEMSHALA-112.pdf" TargetMode="External"/><Relationship Id="rId151" Type="http://schemas.openxmlformats.org/officeDocument/2006/relationships/hyperlink" Target="https://www.nevo.co.il/law_word/law15/memshala-1404.pdf" TargetMode="External"/><Relationship Id="rId389" Type="http://schemas.openxmlformats.org/officeDocument/2006/relationships/hyperlink" Target="http://web1.nevo.co.il/Law_word/law15/memshala-293.pdf" TargetMode="External"/><Relationship Id="rId596" Type="http://schemas.openxmlformats.org/officeDocument/2006/relationships/hyperlink" Target="http://www.nevo.co.il/Law_word/law17/PROP-3096.pdf" TargetMode="External"/><Relationship Id="rId249" Type="http://schemas.openxmlformats.org/officeDocument/2006/relationships/hyperlink" Target="http://www.nevo.co.il/Law_word/law14/law-2368.pdf" TargetMode="External"/><Relationship Id="rId456" Type="http://schemas.openxmlformats.org/officeDocument/2006/relationships/hyperlink" Target="http://www.nevo.co.il/Law_word/law17/PROP-2511.pdf" TargetMode="External"/><Relationship Id="rId663" Type="http://schemas.openxmlformats.org/officeDocument/2006/relationships/hyperlink" Target="http://www.nevo.co.il/Law_word/law14/LAW-1590.pdf" TargetMode="External"/><Relationship Id="rId870" Type="http://schemas.openxmlformats.org/officeDocument/2006/relationships/hyperlink" Target="http://www.nevo.co.il/Law_word/law15/memshala-1083.pdf" TargetMode="External"/><Relationship Id="rId1086" Type="http://schemas.openxmlformats.org/officeDocument/2006/relationships/hyperlink" Target="http://www.nevo.co.il/Law_word/law14/law-2405.pdf" TargetMode="External"/><Relationship Id="rId1293" Type="http://schemas.openxmlformats.org/officeDocument/2006/relationships/hyperlink" Target="https://www.nevo.co.il/law_html/law14/law-2985.pdf" TargetMode="External"/><Relationship Id="rId109" Type="http://schemas.openxmlformats.org/officeDocument/2006/relationships/hyperlink" Target="https://www.nevo.co.il/law_html/law14/law-2985.pdf" TargetMode="External"/><Relationship Id="rId316" Type="http://schemas.openxmlformats.org/officeDocument/2006/relationships/hyperlink" Target="https://www.nevo.co.il/law_word/law15/memshala-1404.pdf" TargetMode="External"/><Relationship Id="rId523" Type="http://schemas.openxmlformats.org/officeDocument/2006/relationships/hyperlink" Target="http://www.nevo.co.il/Law_word/law15/memshala-1083.pdf" TargetMode="External"/><Relationship Id="rId968" Type="http://schemas.openxmlformats.org/officeDocument/2006/relationships/hyperlink" Target="http://www.nevo.co.il/Law_word/law17/PROP-2650.pdf" TargetMode="External"/><Relationship Id="rId1153" Type="http://schemas.openxmlformats.org/officeDocument/2006/relationships/hyperlink" Target="https://www.nevo.co.il/Law_word/law15/memshala-1378.pdf" TargetMode="External"/><Relationship Id="rId1598" Type="http://schemas.openxmlformats.org/officeDocument/2006/relationships/hyperlink" Target="http://www.nevo.co.il/Law_word/law14/LAW-1807.pdf" TargetMode="External"/><Relationship Id="rId97" Type="http://schemas.openxmlformats.org/officeDocument/2006/relationships/hyperlink" Target="https://www.nevo.co.il/law_word/law15/memshala-1404.pdf" TargetMode="External"/><Relationship Id="rId730" Type="http://schemas.openxmlformats.org/officeDocument/2006/relationships/hyperlink" Target="http://www.nevo.co.il/Law_word/law17/PROP-2973.pdf" TargetMode="External"/><Relationship Id="rId828" Type="http://schemas.openxmlformats.org/officeDocument/2006/relationships/hyperlink" Target="http://www.nevo.co.il/Law_word/law17/PROP-2945.pdf" TargetMode="External"/><Relationship Id="rId1013" Type="http://schemas.openxmlformats.org/officeDocument/2006/relationships/hyperlink" Target="http://www.nevo.co.il/Law_word/law14/LAW-1645.pdf" TargetMode="External"/><Relationship Id="rId1360" Type="http://schemas.openxmlformats.org/officeDocument/2006/relationships/hyperlink" Target="http://www.nevo.co.il/Law_word/law06/TAK-KLALI-5209.pdf" TargetMode="External"/><Relationship Id="rId1458" Type="http://schemas.openxmlformats.org/officeDocument/2006/relationships/hyperlink" Target="https://www.nevo.co.il/law_html/law14/law-2985.pdf" TargetMode="External"/><Relationship Id="rId1665" Type="http://schemas.openxmlformats.org/officeDocument/2006/relationships/hyperlink" Target="https://www.nevo.co.il/law_word/law15/memshala-1404.pdf" TargetMode="External"/><Relationship Id="rId1872" Type="http://schemas.openxmlformats.org/officeDocument/2006/relationships/footer" Target="footer2.xml"/><Relationship Id="rId1220" Type="http://schemas.openxmlformats.org/officeDocument/2006/relationships/hyperlink" Target="http://www.nevo.co.il/Law_word/law17/PROP-1595.pdf" TargetMode="External"/><Relationship Id="rId1318" Type="http://schemas.openxmlformats.org/officeDocument/2006/relationships/hyperlink" Target="http://www.nevo.co.il/Law_word/law06/TAK-5209.pdf" TargetMode="External"/><Relationship Id="rId1525" Type="http://schemas.openxmlformats.org/officeDocument/2006/relationships/hyperlink" Target="http://www.nevo.co.il/Law_word/law15/memshala-795.pdf" TargetMode="External"/><Relationship Id="rId1732" Type="http://schemas.openxmlformats.org/officeDocument/2006/relationships/hyperlink" Target="http://www.nevo.co.il/Law_word/law15/memshala-541.pdf" TargetMode="External"/><Relationship Id="rId24" Type="http://schemas.openxmlformats.org/officeDocument/2006/relationships/hyperlink" Target="http://www.nevo.co.il/Law_word/law15/memshala-260.pdf" TargetMode="External"/><Relationship Id="rId173" Type="http://schemas.openxmlformats.org/officeDocument/2006/relationships/hyperlink" Target="https://www.nevo.co.il/law_html/law14/law-2985.pdf" TargetMode="External"/><Relationship Id="rId380" Type="http://schemas.openxmlformats.org/officeDocument/2006/relationships/hyperlink" Target="http://www.nevo.co.il/Law_word/law14/LAW-1807.pdf" TargetMode="External"/><Relationship Id="rId240" Type="http://schemas.openxmlformats.org/officeDocument/2006/relationships/hyperlink" Target="https://www.nevo.co.il/law_html/law14/law-2985.pdf" TargetMode="External"/><Relationship Id="rId478" Type="http://schemas.openxmlformats.org/officeDocument/2006/relationships/hyperlink" Target="http://www.nevo.co.il/Law_word/law17/PROP-1771.pdf" TargetMode="External"/><Relationship Id="rId685" Type="http://schemas.openxmlformats.org/officeDocument/2006/relationships/hyperlink" Target="http://www.nevo.co.il/Law_word/law15/memshala-768.pdf" TargetMode="External"/><Relationship Id="rId892" Type="http://schemas.openxmlformats.org/officeDocument/2006/relationships/hyperlink" Target="http://www.nevo.co.il/Law_word/law17/PROP-1771.pdf" TargetMode="External"/><Relationship Id="rId100" Type="http://schemas.openxmlformats.org/officeDocument/2006/relationships/hyperlink" Target="https://www.nevo.co.il/law_html/law14/law-2985.pdf" TargetMode="External"/><Relationship Id="rId338" Type="http://schemas.openxmlformats.org/officeDocument/2006/relationships/hyperlink" Target="http://www.nevo.co.il/Law_word/law17/PROP-2945.pdf" TargetMode="External"/><Relationship Id="rId545" Type="http://schemas.openxmlformats.org/officeDocument/2006/relationships/hyperlink" Target="http://www.nevo.co.il/Law_word/law14/LAW-1260.pdf" TargetMode="External"/><Relationship Id="rId752" Type="http://schemas.openxmlformats.org/officeDocument/2006/relationships/hyperlink" Target="http://www.nevo.co.il/Law_word/law14/law-2276.pdf" TargetMode="External"/><Relationship Id="rId1175" Type="http://schemas.openxmlformats.org/officeDocument/2006/relationships/hyperlink" Target="http://www.nevo.co.il/Law_word/law17/PROP-1990.pdf" TargetMode="External"/><Relationship Id="rId1382" Type="http://schemas.openxmlformats.org/officeDocument/2006/relationships/hyperlink" Target="http://www.nevo.co.il/Law_word/law06/TAK-5209.pdf" TargetMode="External"/><Relationship Id="rId405" Type="http://schemas.openxmlformats.org/officeDocument/2006/relationships/hyperlink" Target="http://www.nevo.co.il/Law_word/law17/PROP-2945.pdf" TargetMode="External"/><Relationship Id="rId612" Type="http://schemas.openxmlformats.org/officeDocument/2006/relationships/hyperlink" Target="http://www.nevo.co.il/Law_word/law17/PROP-1771.pdf" TargetMode="External"/><Relationship Id="rId1035" Type="http://schemas.openxmlformats.org/officeDocument/2006/relationships/hyperlink" Target="http://www.nevo.co.il/Law_word/law15/memshala-532.pdf" TargetMode="External"/><Relationship Id="rId1242" Type="http://schemas.openxmlformats.org/officeDocument/2006/relationships/hyperlink" Target="http://www.nevo.co.il/Law_word/law17/PROP-2973.pdf" TargetMode="External"/><Relationship Id="rId1687" Type="http://schemas.openxmlformats.org/officeDocument/2006/relationships/hyperlink" Target="https://www.nevo.co.il/law_html/law14/law-2985.pdf" TargetMode="External"/><Relationship Id="rId917" Type="http://schemas.openxmlformats.org/officeDocument/2006/relationships/hyperlink" Target="http://www.nevo.co.il/Law_word/law17/PROP-2973.pdf" TargetMode="External"/><Relationship Id="rId1102" Type="http://schemas.openxmlformats.org/officeDocument/2006/relationships/hyperlink" Target="http://www.nevo.co.il/Law_word/law15/memshala-665.pdf" TargetMode="External"/><Relationship Id="rId1547" Type="http://schemas.openxmlformats.org/officeDocument/2006/relationships/hyperlink" Target="http://www.nevo.co.il/Law_word/law15/memshala-665.pdf" TargetMode="External"/><Relationship Id="rId1754" Type="http://schemas.openxmlformats.org/officeDocument/2006/relationships/hyperlink" Target="https://www.nevo.co.il/law_word/law15/memshala-1404.pdf" TargetMode="External"/><Relationship Id="rId46" Type="http://schemas.openxmlformats.org/officeDocument/2006/relationships/hyperlink" Target="http://www.nevo.co.il/Law_word/law14/law-2376.pdf" TargetMode="External"/><Relationship Id="rId1407" Type="http://schemas.openxmlformats.org/officeDocument/2006/relationships/hyperlink" Target="https://www.nevo.co.il/law_word/law15/memshala-1404.pdf" TargetMode="External"/><Relationship Id="rId1614" Type="http://schemas.openxmlformats.org/officeDocument/2006/relationships/hyperlink" Target="http://www.nevo.co.il/Law_word/law17/PROP-2824.pdf" TargetMode="External"/><Relationship Id="rId1821" Type="http://schemas.openxmlformats.org/officeDocument/2006/relationships/hyperlink" Target="https://www.nevo.co.il/law_html/law14/law-2985.pdf" TargetMode="External"/><Relationship Id="rId195" Type="http://schemas.openxmlformats.org/officeDocument/2006/relationships/hyperlink" Target="http://www.nevo.co.il/Law_word/law14/LAW-1892.pdf" TargetMode="External"/><Relationship Id="rId262" Type="http://schemas.openxmlformats.org/officeDocument/2006/relationships/hyperlink" Target="http://www.nevo.co.il/Law_word/law15/MEMSHALA-25.pdf" TargetMode="External"/><Relationship Id="rId567" Type="http://schemas.openxmlformats.org/officeDocument/2006/relationships/hyperlink" Target="http://www.nevo.co.il/Law_word/law17/PROP-2973.pdf" TargetMode="External"/><Relationship Id="rId1197" Type="http://schemas.openxmlformats.org/officeDocument/2006/relationships/hyperlink" Target="http://www.nevo.co.il/Law_word/law17/PROP-1990.pdf" TargetMode="External"/><Relationship Id="rId122" Type="http://schemas.openxmlformats.org/officeDocument/2006/relationships/hyperlink" Target="http://www.nevo.co.il/Law_word/law14/LAW-1807.pdf" TargetMode="External"/><Relationship Id="rId774" Type="http://schemas.openxmlformats.org/officeDocument/2006/relationships/hyperlink" Target="http://www.nevo.co.il/Law_word/law14/law-2695.pdf" TargetMode="External"/><Relationship Id="rId981" Type="http://schemas.openxmlformats.org/officeDocument/2006/relationships/hyperlink" Target="http://www.nevo.co.il/Law_word/law17/PROP-2973.pdf" TargetMode="External"/><Relationship Id="rId1057" Type="http://schemas.openxmlformats.org/officeDocument/2006/relationships/hyperlink" Target="https://www.nevo.co.il/law_word/law15/memshala-1404.pdf" TargetMode="External"/><Relationship Id="rId427" Type="http://schemas.openxmlformats.org/officeDocument/2006/relationships/hyperlink" Target="http://www.nevo.co.il/Law_word/law17/PROP-2463.pdf" TargetMode="External"/><Relationship Id="rId634" Type="http://schemas.openxmlformats.org/officeDocument/2006/relationships/hyperlink" Target="http://www.nevo.co.il/Law_word/law17/PROP-2945.pdf" TargetMode="External"/><Relationship Id="rId841" Type="http://schemas.openxmlformats.org/officeDocument/2006/relationships/hyperlink" Target="http://www.nevo.co.il/Law_word/law14/LAW-1724.pdf" TargetMode="External"/><Relationship Id="rId1264" Type="http://schemas.openxmlformats.org/officeDocument/2006/relationships/hyperlink" Target="http://www.nevo.co.il/Law_word/law17/PROP-2945.pdf" TargetMode="External"/><Relationship Id="rId1471" Type="http://schemas.openxmlformats.org/officeDocument/2006/relationships/hyperlink" Target="https://www.nevo.co.il/law_word/law10/yalkut-9323.pdf" TargetMode="External"/><Relationship Id="rId1569" Type="http://schemas.openxmlformats.org/officeDocument/2006/relationships/hyperlink" Target="http://www.nevo.co.il/Law_word/law15/memshala-795.pdf" TargetMode="External"/><Relationship Id="rId701" Type="http://schemas.openxmlformats.org/officeDocument/2006/relationships/hyperlink" Target="http://www.nevo.co.il/Law_word/law15/memshala-438.pdf" TargetMode="External"/><Relationship Id="rId939" Type="http://schemas.openxmlformats.org/officeDocument/2006/relationships/hyperlink" Target="http://www.nevo.co.il/Law_word/law14/LAW-1645.pdf" TargetMode="External"/><Relationship Id="rId1124" Type="http://schemas.openxmlformats.org/officeDocument/2006/relationships/hyperlink" Target="http://www.nevo.co.il/Law_word/law14/law-2701.pdf" TargetMode="External"/><Relationship Id="rId1331" Type="http://schemas.openxmlformats.org/officeDocument/2006/relationships/hyperlink" Target="https://www.nevo.co.il/law_html/law14/law-2985.pdf" TargetMode="External"/><Relationship Id="rId1776" Type="http://schemas.openxmlformats.org/officeDocument/2006/relationships/hyperlink" Target="http://www.nevo.co.il/Law_word/law15/memshala-795.pdf" TargetMode="External"/><Relationship Id="rId68" Type="http://schemas.openxmlformats.org/officeDocument/2006/relationships/hyperlink" Target="http://www.nevo.co.il/Law_word/law17/PROP-2973.pdf" TargetMode="External"/><Relationship Id="rId1429" Type="http://schemas.openxmlformats.org/officeDocument/2006/relationships/hyperlink" Target="http://www.nevo.co.il/Law_word/law10/yalkut-6726.pdf" TargetMode="External"/><Relationship Id="rId1636" Type="http://schemas.openxmlformats.org/officeDocument/2006/relationships/hyperlink" Target="http://www.nevo.co.il/Law_word/law17/PROP-2945.pdf" TargetMode="External"/><Relationship Id="rId1843" Type="http://schemas.openxmlformats.org/officeDocument/2006/relationships/hyperlink" Target="https://www.nevo.co.il/law_word/law15/memshala-1404.pdf" TargetMode="External"/><Relationship Id="rId1703" Type="http://schemas.openxmlformats.org/officeDocument/2006/relationships/hyperlink" Target="http://www.nevo.co.il/Law_word/law14/LAW-1406.pdf" TargetMode="External"/><Relationship Id="rId284" Type="http://schemas.openxmlformats.org/officeDocument/2006/relationships/hyperlink" Target="http://www.nevo.co.il/Law_word/law16/knesset-361.pdf" TargetMode="External"/><Relationship Id="rId491" Type="http://schemas.openxmlformats.org/officeDocument/2006/relationships/hyperlink" Target="http://www.nevo.co.il/Law_word/law17/PROP-2945.pdf" TargetMode="External"/><Relationship Id="rId144" Type="http://schemas.openxmlformats.org/officeDocument/2006/relationships/hyperlink" Target="http://www.nevo.co.il/Law_word/law17/PROP-2945.pdf" TargetMode="External"/><Relationship Id="rId589" Type="http://schemas.openxmlformats.org/officeDocument/2006/relationships/hyperlink" Target="https://www.nevo.co.il/law_word/law15/memshala-1404.pdf" TargetMode="External"/><Relationship Id="rId796" Type="http://schemas.openxmlformats.org/officeDocument/2006/relationships/hyperlink" Target="http://www.nevo.co.il/Law_word/law14/LAW-1192.pdf" TargetMode="External"/><Relationship Id="rId351" Type="http://schemas.openxmlformats.org/officeDocument/2006/relationships/hyperlink" Target="http://www.nevo.co.il/Law_word/law17/PROP-2511.pdf" TargetMode="External"/><Relationship Id="rId449" Type="http://schemas.openxmlformats.org/officeDocument/2006/relationships/hyperlink" Target="http://www.nevo.co.il/Law_word/law17/PROP-2945.pdf" TargetMode="External"/><Relationship Id="rId656" Type="http://schemas.openxmlformats.org/officeDocument/2006/relationships/hyperlink" Target="http://www.nevo.co.il/Law_word/law14/LAW-1807.pdf" TargetMode="External"/><Relationship Id="rId863" Type="http://schemas.openxmlformats.org/officeDocument/2006/relationships/hyperlink" Target="http://www.nevo.co.il/Law_word/law15/memshala-1078.pdf" TargetMode="External"/><Relationship Id="rId1079" Type="http://schemas.openxmlformats.org/officeDocument/2006/relationships/hyperlink" Target="http://www.nevo.co.il/Law_word/law17/PROP-2945.pdf" TargetMode="External"/><Relationship Id="rId1286" Type="http://schemas.openxmlformats.org/officeDocument/2006/relationships/hyperlink" Target="https://www.nevo.co.il/law_html/law14/law-2985.pdf" TargetMode="External"/><Relationship Id="rId1493" Type="http://schemas.openxmlformats.org/officeDocument/2006/relationships/hyperlink" Target="http://www.nevo.co.il/Law_word/law10/yalkut-7184.pdf" TargetMode="External"/><Relationship Id="rId211" Type="http://schemas.openxmlformats.org/officeDocument/2006/relationships/hyperlink" Target="http://www.nevo.co.il/Law_word/law17/PROP-2973.pdf" TargetMode="External"/><Relationship Id="rId309" Type="http://schemas.openxmlformats.org/officeDocument/2006/relationships/hyperlink" Target="http://www.nevo.co.il/Law_word/law16/knesset-192.pdf" TargetMode="External"/><Relationship Id="rId516" Type="http://schemas.openxmlformats.org/officeDocument/2006/relationships/hyperlink" Target="http://www.nevo.co.il/Law_word/law17/PROP-2945.pdf" TargetMode="External"/><Relationship Id="rId1146" Type="http://schemas.openxmlformats.org/officeDocument/2006/relationships/hyperlink" Target="https://www.nevo.co.il/law_html/law14/law-2985.pdf" TargetMode="External"/><Relationship Id="rId1798" Type="http://schemas.openxmlformats.org/officeDocument/2006/relationships/hyperlink" Target="http://www.nevo.co.il/Law_word/law17/PROP-2945.pdf" TargetMode="External"/><Relationship Id="rId723" Type="http://schemas.openxmlformats.org/officeDocument/2006/relationships/hyperlink" Target="http://www.nevo.co.il/Law_word/law16/knesset-533.pdf" TargetMode="External"/><Relationship Id="rId930" Type="http://schemas.openxmlformats.org/officeDocument/2006/relationships/hyperlink" Target="http://www.nevo.co.il/Law_word/law14/LAW-1590.pdf" TargetMode="External"/><Relationship Id="rId1006" Type="http://schemas.openxmlformats.org/officeDocument/2006/relationships/hyperlink" Target="http://www.nevo.co.il/Law_word/law14/LAW-1645.pdf" TargetMode="External"/><Relationship Id="rId1353" Type="http://schemas.openxmlformats.org/officeDocument/2006/relationships/hyperlink" Target="http://www.nevo.co.il/Law_word/law16/knesset-692.pdf" TargetMode="External"/><Relationship Id="rId1560" Type="http://schemas.openxmlformats.org/officeDocument/2006/relationships/hyperlink" Target="https://www.nevo.co.il/law_html/law14/law-2985.pdf" TargetMode="External"/><Relationship Id="rId1658" Type="http://schemas.openxmlformats.org/officeDocument/2006/relationships/hyperlink" Target="https://www.nevo.co.il/law_html/law14/law-2985.pdf" TargetMode="External"/><Relationship Id="rId1865" Type="http://schemas.openxmlformats.org/officeDocument/2006/relationships/hyperlink" Target="https://www.nevo.co.il/law_html/law14/law-2985.pdf" TargetMode="External"/><Relationship Id="rId1213" Type="http://schemas.openxmlformats.org/officeDocument/2006/relationships/hyperlink" Target="http://www.nevo.co.il/Law_word/law14/law-2271.pdf" TargetMode="External"/><Relationship Id="rId1420" Type="http://schemas.openxmlformats.org/officeDocument/2006/relationships/hyperlink" Target="http://www.nevo.co.il/Law_word/law14/LAW-1807.pdf" TargetMode="External"/><Relationship Id="rId1518" Type="http://schemas.openxmlformats.org/officeDocument/2006/relationships/hyperlink" Target="https://www.nevo.co.il/Law_word/law14/law-2883.pdf" TargetMode="External"/><Relationship Id="rId1725" Type="http://schemas.openxmlformats.org/officeDocument/2006/relationships/hyperlink" Target="http://www.nevo.co.il/Law_word/law14/law-2271.pdf" TargetMode="External"/><Relationship Id="rId17" Type="http://schemas.openxmlformats.org/officeDocument/2006/relationships/hyperlink" Target="http://www.nevo.co.il/Law_word/law14/LAW-1260.pdf" TargetMode="External"/><Relationship Id="rId166" Type="http://schemas.openxmlformats.org/officeDocument/2006/relationships/hyperlink" Target="http://www.nevo.co.il/Law_word/law14/LAW-1807.pdf" TargetMode="External"/><Relationship Id="rId373" Type="http://schemas.openxmlformats.org/officeDocument/2006/relationships/hyperlink" Target="http://www.nevo.co.il/Law_word/law14/LAW-1807.pdf" TargetMode="External"/><Relationship Id="rId580" Type="http://schemas.openxmlformats.org/officeDocument/2006/relationships/hyperlink" Target="http://www.nevo.co.il/Law_word/law14/LAW-1807.pdf" TargetMode="External"/><Relationship Id="rId1" Type="http://schemas.openxmlformats.org/officeDocument/2006/relationships/numbering" Target="numbering.xml"/><Relationship Id="rId233" Type="http://schemas.openxmlformats.org/officeDocument/2006/relationships/hyperlink" Target="http://www.nevo.co.il/Law_word/law17/PROP-1822.pdf" TargetMode="External"/><Relationship Id="rId440" Type="http://schemas.openxmlformats.org/officeDocument/2006/relationships/hyperlink" Target="http://www.nevo.co.il/Law_word/law14/LAW-1192.pdf" TargetMode="External"/><Relationship Id="rId678" Type="http://schemas.openxmlformats.org/officeDocument/2006/relationships/hyperlink" Target="http://www.nevo.co.il/Law_word/law14/law-2245.pdf" TargetMode="External"/><Relationship Id="rId885" Type="http://schemas.openxmlformats.org/officeDocument/2006/relationships/hyperlink" Target="http://www.nevo.co.il/Law_word/law14/law-2276.pdf" TargetMode="External"/><Relationship Id="rId1070" Type="http://schemas.openxmlformats.org/officeDocument/2006/relationships/hyperlink" Target="http://www.nevo.co.il/Law_word/law17/PROP-2945.pdf" TargetMode="External"/><Relationship Id="rId300" Type="http://schemas.openxmlformats.org/officeDocument/2006/relationships/hyperlink" Target="http://www.nevo.co.il/Law_word/law14/LAW-1724.pdf" TargetMode="External"/><Relationship Id="rId538" Type="http://schemas.openxmlformats.org/officeDocument/2006/relationships/hyperlink" Target="http://www.nevo.co.il/Law_word/law14/LAW-1260.pdf" TargetMode="External"/><Relationship Id="rId745" Type="http://schemas.openxmlformats.org/officeDocument/2006/relationships/hyperlink" Target="http://www.nevo.co.il/Law_word/law14/LAW-1807.pdf" TargetMode="External"/><Relationship Id="rId952" Type="http://schemas.openxmlformats.org/officeDocument/2006/relationships/hyperlink" Target="http://www.nevo.co.il/Law_word/law17/PROP-2973.pdf" TargetMode="External"/><Relationship Id="rId1168" Type="http://schemas.openxmlformats.org/officeDocument/2006/relationships/hyperlink" Target="https://www.nevo.co.il/Law_word/law14/law-2883.pdf" TargetMode="External"/><Relationship Id="rId1375" Type="http://schemas.openxmlformats.org/officeDocument/2006/relationships/hyperlink" Target="http://www.nevo.co.il/Law_word/law15/MEMSHALA-112.pdf" TargetMode="External"/><Relationship Id="rId1582" Type="http://schemas.openxmlformats.org/officeDocument/2006/relationships/hyperlink" Target="http://www.nevo.co.il/Law_word/law14/LAW-1724.pdf" TargetMode="External"/><Relationship Id="rId81" Type="http://schemas.openxmlformats.org/officeDocument/2006/relationships/hyperlink" Target="http://www.nevo.co.il/Law_word/law14/law-2077.pdf" TargetMode="External"/><Relationship Id="rId605" Type="http://schemas.openxmlformats.org/officeDocument/2006/relationships/hyperlink" Target="http://www.nevo.co.il/Law_word/law17/PROP-2945.pdf" TargetMode="External"/><Relationship Id="rId812" Type="http://schemas.openxmlformats.org/officeDocument/2006/relationships/hyperlink" Target="http://www.nevo.co.il/Law_word/law17/PROP-2973.pdf" TargetMode="External"/><Relationship Id="rId1028" Type="http://schemas.openxmlformats.org/officeDocument/2006/relationships/hyperlink" Target="http://www.nevo.co.il/Law_word/law17/PROP-2650.pdf" TargetMode="External"/><Relationship Id="rId1235" Type="http://schemas.openxmlformats.org/officeDocument/2006/relationships/hyperlink" Target="https://www.nevo.co.il/law_html/law14/law-2985.pdf" TargetMode="External"/><Relationship Id="rId1442" Type="http://schemas.openxmlformats.org/officeDocument/2006/relationships/hyperlink" Target="http://www.nevo.co.il/Law_word/law14/law-2376.pdf" TargetMode="External"/><Relationship Id="rId1302" Type="http://schemas.openxmlformats.org/officeDocument/2006/relationships/hyperlink" Target="https://www.nevo.co.il/Law_word/law15/memshala-1443.pdf" TargetMode="External"/><Relationship Id="rId1747" Type="http://schemas.openxmlformats.org/officeDocument/2006/relationships/hyperlink" Target="https://www.nevo.co.il/law_html/law14/law-2985.pdf" TargetMode="External"/><Relationship Id="rId39" Type="http://schemas.openxmlformats.org/officeDocument/2006/relationships/hyperlink" Target="http://www.nevo.co.il/Law_word/law17/PROP-2945.pdf" TargetMode="External"/><Relationship Id="rId1607" Type="http://schemas.openxmlformats.org/officeDocument/2006/relationships/hyperlink" Target="http://www.nevo.co.il/Law_word/law14/law-2433.pdf" TargetMode="External"/><Relationship Id="rId1814" Type="http://schemas.openxmlformats.org/officeDocument/2006/relationships/hyperlink" Target="https://www.nevo.co.il/law_word/law15/memshala-1404.pdf" TargetMode="External"/><Relationship Id="rId188" Type="http://schemas.openxmlformats.org/officeDocument/2006/relationships/hyperlink" Target="http://www.nevo.co.il/Law_word/law14/LAW-1586.pdf" TargetMode="External"/><Relationship Id="rId395" Type="http://schemas.openxmlformats.org/officeDocument/2006/relationships/hyperlink" Target="http://www.nevo.co.il/Law_word/law14/LAW-2109.pdf" TargetMode="External"/><Relationship Id="rId255" Type="http://schemas.openxmlformats.org/officeDocument/2006/relationships/hyperlink" Target="http://www.nevo.co.il/Law_word/law14/LAW-1892.pdf" TargetMode="External"/><Relationship Id="rId462" Type="http://schemas.openxmlformats.org/officeDocument/2006/relationships/hyperlink" Target="http://www.nevo.co.il/Law_word/law17/PROP-2945.pdf" TargetMode="External"/><Relationship Id="rId1092" Type="http://schemas.openxmlformats.org/officeDocument/2006/relationships/hyperlink" Target="https://www.nevo.co.il/law_html/law14/law-2985.pdf" TargetMode="External"/><Relationship Id="rId1397" Type="http://schemas.openxmlformats.org/officeDocument/2006/relationships/hyperlink" Target="http://www.nevo.co.il/Law_word/law15/memshala-1083.pdf" TargetMode="External"/><Relationship Id="rId115" Type="http://schemas.openxmlformats.org/officeDocument/2006/relationships/hyperlink" Target="http://www.nevo.co.il/Law_word/law17/PROP-2973.pdf" TargetMode="External"/><Relationship Id="rId322" Type="http://schemas.openxmlformats.org/officeDocument/2006/relationships/hyperlink" Target="http://www.nevo.co.il/Law_word/law14/LAW-2072.pdf" TargetMode="External"/><Relationship Id="rId767" Type="http://schemas.openxmlformats.org/officeDocument/2006/relationships/hyperlink" Target="http://www.nevo.co.il/Law_word/law15/memshala-1078.pdf" TargetMode="External"/><Relationship Id="rId974" Type="http://schemas.openxmlformats.org/officeDocument/2006/relationships/hyperlink" Target="https://www.nevo.co.il/law_word/law15/memshala-1404.pdf" TargetMode="External"/><Relationship Id="rId627" Type="http://schemas.openxmlformats.org/officeDocument/2006/relationships/hyperlink" Target="http://www.nevo.co.il/Law_word/law17/PROP-1771.pdf" TargetMode="External"/><Relationship Id="rId834" Type="http://schemas.openxmlformats.org/officeDocument/2006/relationships/hyperlink" Target="http://www.nevo.co.il/Law_word/law17/PROP-2973.pdf" TargetMode="External"/><Relationship Id="rId1257" Type="http://schemas.openxmlformats.org/officeDocument/2006/relationships/hyperlink" Target="http://www.nevo.co.il/Law_word/law17/PROP-1771.pdf" TargetMode="External"/><Relationship Id="rId1464" Type="http://schemas.openxmlformats.org/officeDocument/2006/relationships/hyperlink" Target="http://www.nevo.co.il/Law_word/law10/yalkut-6752.pdf" TargetMode="External"/><Relationship Id="rId1671" Type="http://schemas.openxmlformats.org/officeDocument/2006/relationships/hyperlink" Target="http://www.nevo.co.il/Law_word/law15/memshala-665.pdf" TargetMode="External"/><Relationship Id="rId901" Type="http://schemas.openxmlformats.org/officeDocument/2006/relationships/hyperlink" Target="http://www.nevo.co.il/Law_word/law17/PROP-2463.pdf" TargetMode="External"/><Relationship Id="rId1117" Type="http://schemas.openxmlformats.org/officeDocument/2006/relationships/hyperlink" Target="http://www.nevo.co.il/Law_word/law15/MEMSHALA-25.pdf" TargetMode="External"/><Relationship Id="rId1324" Type="http://schemas.openxmlformats.org/officeDocument/2006/relationships/hyperlink" Target="http://www.nevo.co.il/Law_word/law06/tak-6877.pdf" TargetMode="External"/><Relationship Id="rId1531" Type="http://schemas.openxmlformats.org/officeDocument/2006/relationships/hyperlink" Target="http://www.nevo.co.il/Law_word/law15/memshala-665.pdf" TargetMode="External"/><Relationship Id="rId1769" Type="http://schemas.openxmlformats.org/officeDocument/2006/relationships/hyperlink" Target="http://www.nevo.co.il/Law_word/law17/PROP-1822.pdf" TargetMode="External"/><Relationship Id="rId30" Type="http://schemas.openxmlformats.org/officeDocument/2006/relationships/hyperlink" Target="http://www.nevo.co.il/Law_word/law14/LAW-1102.pdf" TargetMode="External"/><Relationship Id="rId1629" Type="http://schemas.openxmlformats.org/officeDocument/2006/relationships/hyperlink" Target="http://www.nevo.co.il/Law_word/law14/law-2376.pdf" TargetMode="External"/><Relationship Id="rId1836" Type="http://schemas.openxmlformats.org/officeDocument/2006/relationships/hyperlink" Target="http://www.nevo.co.il/Law_word/law06/tak-8005.pdf" TargetMode="External"/><Relationship Id="rId277" Type="http://schemas.openxmlformats.org/officeDocument/2006/relationships/hyperlink" Target="https://www.nevo.co.il/law_word/law15/memshala-1404.pdf" TargetMode="External"/><Relationship Id="rId484" Type="http://schemas.openxmlformats.org/officeDocument/2006/relationships/hyperlink" Target="http://www.nevo.co.il/Law_word/law14/LAW-1260.pdf" TargetMode="External"/><Relationship Id="rId137" Type="http://schemas.openxmlformats.org/officeDocument/2006/relationships/hyperlink" Target="https://www.nevo.co.il/law_word/law15/memshala-1404.pdf" TargetMode="External"/><Relationship Id="rId344" Type="http://schemas.openxmlformats.org/officeDocument/2006/relationships/hyperlink" Target="http://www.nevo.co.il/Law_word/law17/PROP-2945.pdf" TargetMode="External"/><Relationship Id="rId691" Type="http://schemas.openxmlformats.org/officeDocument/2006/relationships/hyperlink" Target="http://www.nevo.co.il/Law_word/law15/memshala-438.pdf" TargetMode="External"/><Relationship Id="rId789" Type="http://schemas.openxmlformats.org/officeDocument/2006/relationships/hyperlink" Target="http://www.nevo.co.il/Law_word/law14/LAW-1807.pdf" TargetMode="External"/><Relationship Id="rId996" Type="http://schemas.openxmlformats.org/officeDocument/2006/relationships/hyperlink" Target="http://www.nevo.co.il/Law_word/law14/LAW-2109.pdf" TargetMode="External"/><Relationship Id="rId551" Type="http://schemas.openxmlformats.org/officeDocument/2006/relationships/hyperlink" Target="http://www.nevo.co.il/Law_word/law17/PROP-2945.pdf" TargetMode="External"/><Relationship Id="rId649" Type="http://schemas.openxmlformats.org/officeDocument/2006/relationships/hyperlink" Target="http://www.nevo.co.il/Law_word/law17/PROP-2945.pdf" TargetMode="External"/><Relationship Id="rId856" Type="http://schemas.openxmlformats.org/officeDocument/2006/relationships/hyperlink" Target="http://www.nevo.co.il/Law_word/law06/tak-7504.pdf" TargetMode="External"/><Relationship Id="rId1181" Type="http://schemas.openxmlformats.org/officeDocument/2006/relationships/hyperlink" Target="http://www.nevo.co.il/Law_word/law14/law-2405.pdf" TargetMode="External"/><Relationship Id="rId1279" Type="http://schemas.openxmlformats.org/officeDocument/2006/relationships/hyperlink" Target="http://www.nevo.co.il/Law_word/law17/PROP-2945.pdf" TargetMode="External"/><Relationship Id="rId1486" Type="http://schemas.openxmlformats.org/officeDocument/2006/relationships/hyperlink" Target="https://www.nevo.co.il/law_word/law10/yalkut-9323.pdf" TargetMode="External"/><Relationship Id="rId204" Type="http://schemas.openxmlformats.org/officeDocument/2006/relationships/hyperlink" Target="http://www.nevo.co.il/Law_word/law17/PROP-1822.pdf" TargetMode="External"/><Relationship Id="rId411" Type="http://schemas.openxmlformats.org/officeDocument/2006/relationships/hyperlink" Target="http://www.nevo.co.il/Law_word/law17/PROP-2945.pdf" TargetMode="External"/><Relationship Id="rId509" Type="http://schemas.openxmlformats.org/officeDocument/2006/relationships/hyperlink" Target="http://www.nevo.co.il/Law_word/law17/PROP-2973.pdf" TargetMode="External"/><Relationship Id="rId1041" Type="http://schemas.openxmlformats.org/officeDocument/2006/relationships/hyperlink" Target="http://www.nevo.co.il/Law_word/law17/PROP-2869.pdf" TargetMode="External"/><Relationship Id="rId1139" Type="http://schemas.openxmlformats.org/officeDocument/2006/relationships/hyperlink" Target="https://www.nevo.co.il/law_word/law15/memshala-1404.pdf" TargetMode="External"/><Relationship Id="rId1346" Type="http://schemas.openxmlformats.org/officeDocument/2006/relationships/hyperlink" Target="http://www.nevo.co.il/Law_word/law14/LAW-1970.pdf" TargetMode="External"/><Relationship Id="rId1693" Type="http://schemas.openxmlformats.org/officeDocument/2006/relationships/hyperlink" Target="https://www.nevo.co.il/law_html/law14/law-2985.pdf" TargetMode="External"/><Relationship Id="rId716" Type="http://schemas.openxmlformats.org/officeDocument/2006/relationships/hyperlink" Target="http://www.nevo.co.il/Law_word/law17/PROP-2945.pdf" TargetMode="External"/><Relationship Id="rId923" Type="http://schemas.openxmlformats.org/officeDocument/2006/relationships/hyperlink" Target="http://www.nevo.co.il/Law_word/law17/PROP-2945.pdf" TargetMode="External"/><Relationship Id="rId1553" Type="http://schemas.openxmlformats.org/officeDocument/2006/relationships/hyperlink" Target="https://www.nevo.co.il/law_word/law15/memshala-1404.pdf" TargetMode="External"/><Relationship Id="rId1760" Type="http://schemas.openxmlformats.org/officeDocument/2006/relationships/hyperlink" Target="http://www.nevo.co.il/Law_word/law17/PROP-2945.pdf" TargetMode="External"/><Relationship Id="rId1858" Type="http://schemas.openxmlformats.org/officeDocument/2006/relationships/hyperlink" Target="https://www.nevo.co.il/law_word/law15/memshala-1404.pdf" TargetMode="External"/><Relationship Id="rId52" Type="http://schemas.openxmlformats.org/officeDocument/2006/relationships/hyperlink" Target="http://www.nevo.co.il/Law_word/law15/MEMSHALA-112.pdf" TargetMode="External"/><Relationship Id="rId1206" Type="http://schemas.openxmlformats.org/officeDocument/2006/relationships/hyperlink" Target="http://www.nevo.co.il/Law_word/law14/LAW-1807.pdf" TargetMode="External"/><Relationship Id="rId1413" Type="http://schemas.openxmlformats.org/officeDocument/2006/relationships/hyperlink" Target="http://www.nevo.co.il/Law_word/law17/PROP-2824.pdf" TargetMode="External"/><Relationship Id="rId1620" Type="http://schemas.openxmlformats.org/officeDocument/2006/relationships/hyperlink" Target="http://www.nevo.co.il/Law_word/law14/law-2077.pdf" TargetMode="External"/><Relationship Id="rId1718" Type="http://schemas.openxmlformats.org/officeDocument/2006/relationships/hyperlink" Target="http://www.nevo.co.il/Law_word/law15/memshala-590.pdf" TargetMode="External"/><Relationship Id="rId299" Type="http://schemas.openxmlformats.org/officeDocument/2006/relationships/hyperlink" Target="https://www.nevo.co.il/law_word/law15/memshala-1404.pdf" TargetMode="External"/><Relationship Id="rId159" Type="http://schemas.openxmlformats.org/officeDocument/2006/relationships/hyperlink" Target="http://www.nevo.co.il/Law_word/law14/LAW-1807.pdf" TargetMode="External"/><Relationship Id="rId366" Type="http://schemas.openxmlformats.org/officeDocument/2006/relationships/hyperlink" Target="http://www.nevo.co.il/Law_word/law14/LAW-1590.pdf" TargetMode="External"/><Relationship Id="rId573" Type="http://schemas.openxmlformats.org/officeDocument/2006/relationships/hyperlink" Target="https://www.nevo.co.il/law_html/law14/law-2985.pdf" TargetMode="External"/><Relationship Id="rId780" Type="http://schemas.openxmlformats.org/officeDocument/2006/relationships/hyperlink" Target="http://www.nevo.co.il/Law_word/law17/PROP-2973.pdf" TargetMode="External"/><Relationship Id="rId226" Type="http://schemas.openxmlformats.org/officeDocument/2006/relationships/hyperlink" Target="https://www.nevo.co.il/law_word/law15/memshala-1404.pdf" TargetMode="External"/><Relationship Id="rId433" Type="http://schemas.openxmlformats.org/officeDocument/2006/relationships/hyperlink" Target="http://www.nevo.co.il/Law_word/law14/LAW-1192.pdf" TargetMode="External"/><Relationship Id="rId878" Type="http://schemas.openxmlformats.org/officeDocument/2006/relationships/hyperlink" Target="http://www.nevo.co.il/Law_word/law17/PROP-2945.pdf" TargetMode="External"/><Relationship Id="rId1063" Type="http://schemas.openxmlformats.org/officeDocument/2006/relationships/hyperlink" Target="http://www.nevo.co.il/Law_word/law16/knesset-533.pdf" TargetMode="External"/><Relationship Id="rId1270" Type="http://schemas.openxmlformats.org/officeDocument/2006/relationships/hyperlink" Target="http://www.nevo.co.il/Law_word/law14/LAW-1807.pdf" TargetMode="External"/><Relationship Id="rId640" Type="http://schemas.openxmlformats.org/officeDocument/2006/relationships/hyperlink" Target="http://www.nevo.co.il/Law_word/law17/PROP-2973.pdf" TargetMode="External"/><Relationship Id="rId738" Type="http://schemas.openxmlformats.org/officeDocument/2006/relationships/hyperlink" Target="https://www.nevo.co.il/law_word/law15/memshala-1404.pdf" TargetMode="External"/><Relationship Id="rId945" Type="http://schemas.openxmlformats.org/officeDocument/2006/relationships/hyperlink" Target="http://www.nevo.co.il/Law_word/law14/LAW-1807.pdf" TargetMode="External"/><Relationship Id="rId1368" Type="http://schemas.openxmlformats.org/officeDocument/2006/relationships/hyperlink" Target="https://www.nevo.co.il/law_html/law14/law-2985.pdf" TargetMode="External"/><Relationship Id="rId1575" Type="http://schemas.openxmlformats.org/officeDocument/2006/relationships/hyperlink" Target="http://www.nevo.co.il/Law_word/law15/memshala-665.pdf" TargetMode="External"/><Relationship Id="rId1782" Type="http://schemas.openxmlformats.org/officeDocument/2006/relationships/hyperlink" Target="https://www.nevo.co.il/law_word/law15/memshala-1404.pdf" TargetMode="External"/><Relationship Id="rId74" Type="http://schemas.openxmlformats.org/officeDocument/2006/relationships/hyperlink" Target="https://www.nevo.co.il/law_word/law15/memshala-1404.pdf" TargetMode="External"/><Relationship Id="rId500" Type="http://schemas.openxmlformats.org/officeDocument/2006/relationships/hyperlink" Target="http://www.nevo.co.il/Law_word/law14/LAW-2109.pdf" TargetMode="External"/><Relationship Id="rId805" Type="http://schemas.openxmlformats.org/officeDocument/2006/relationships/hyperlink" Target="http://www.nevo.co.il/Law_word/law14/LAW-1807.pdf" TargetMode="External"/><Relationship Id="rId1130" Type="http://schemas.openxmlformats.org/officeDocument/2006/relationships/hyperlink" Target="https://www.nevo.co.il/law_html/law14/law-2985.pdf" TargetMode="External"/><Relationship Id="rId1228" Type="http://schemas.openxmlformats.org/officeDocument/2006/relationships/hyperlink" Target="http://www.nevo.co.il/Law_word/law14/LAW-1192.pdf" TargetMode="External"/><Relationship Id="rId1435" Type="http://schemas.openxmlformats.org/officeDocument/2006/relationships/hyperlink" Target="https://www.nevo.co.il/law_word/law10/yalkut-8082.pdf" TargetMode="External"/><Relationship Id="rId1642" Type="http://schemas.openxmlformats.org/officeDocument/2006/relationships/hyperlink" Target="http://www.nevo.co.il/Law_word/law14/law-2376.pdf" TargetMode="External"/><Relationship Id="rId1502" Type="http://schemas.openxmlformats.org/officeDocument/2006/relationships/hyperlink" Target="https://www.nevo.co.il/Law_word/law15/memshala-1378.pdf" TargetMode="External"/><Relationship Id="rId1807" Type="http://schemas.openxmlformats.org/officeDocument/2006/relationships/hyperlink" Target="http://www.nevo.co.il/Law_word/law14/LAW-1970.pdf" TargetMode="External"/><Relationship Id="rId290" Type="http://schemas.openxmlformats.org/officeDocument/2006/relationships/hyperlink" Target="http://www.nevo.co.il/Law_word/law17/PROP-2824.pdf" TargetMode="External"/><Relationship Id="rId388" Type="http://schemas.openxmlformats.org/officeDocument/2006/relationships/hyperlink" Target="http://www.nevo.co.il/Law_word/law14/LAW-2109.pdf" TargetMode="External"/><Relationship Id="rId150" Type="http://schemas.openxmlformats.org/officeDocument/2006/relationships/hyperlink" Target="https://www.nevo.co.il/law_html/law14/law-2985.pdf" TargetMode="External"/><Relationship Id="rId595" Type="http://schemas.openxmlformats.org/officeDocument/2006/relationships/hyperlink" Target="http://www.nevo.co.il/Law_word/law14/LAW-1858.pdf" TargetMode="External"/><Relationship Id="rId248" Type="http://schemas.openxmlformats.org/officeDocument/2006/relationships/hyperlink" Target="http://www.nevo.co.il/Law_word/law15/MEMSHALA-25.pdf" TargetMode="External"/><Relationship Id="rId455" Type="http://schemas.openxmlformats.org/officeDocument/2006/relationships/hyperlink" Target="http://www.nevo.co.il/Law_word/law14/LAW-1590.pdf" TargetMode="External"/><Relationship Id="rId662" Type="http://schemas.openxmlformats.org/officeDocument/2006/relationships/hyperlink" Target="http://www.nevo.co.il/Law_word/law17/PROP-1771.pdf" TargetMode="External"/><Relationship Id="rId1085" Type="http://schemas.openxmlformats.org/officeDocument/2006/relationships/hyperlink" Target="http://www.nevo.co.il/Law_word/law17/PROP-2973.pdf" TargetMode="External"/><Relationship Id="rId1292" Type="http://schemas.openxmlformats.org/officeDocument/2006/relationships/hyperlink" Target="https://www.nevo.co.il/law_word/law15/memshala-1404.pdf" TargetMode="External"/><Relationship Id="rId108" Type="http://schemas.openxmlformats.org/officeDocument/2006/relationships/hyperlink" Target="http://www.nevo.co.il/Law_word/law17/PROP-2973.pdf" TargetMode="External"/><Relationship Id="rId315" Type="http://schemas.openxmlformats.org/officeDocument/2006/relationships/hyperlink" Target="https://www.nevo.co.il/law_html/law14/law-2985.pdf" TargetMode="External"/><Relationship Id="rId522" Type="http://schemas.openxmlformats.org/officeDocument/2006/relationships/hyperlink" Target="http://www.nevo.co.il/law_word/law14/law-2591.pdf" TargetMode="External"/><Relationship Id="rId967" Type="http://schemas.openxmlformats.org/officeDocument/2006/relationships/hyperlink" Target="http://www.nevo.co.il/Law_word/law14/LAW-1645.pdf" TargetMode="External"/><Relationship Id="rId1152" Type="http://schemas.openxmlformats.org/officeDocument/2006/relationships/hyperlink" Target="https://www.nevo.co.il/Law_word/law14/law-2883.pdf" TargetMode="External"/><Relationship Id="rId1597" Type="http://schemas.openxmlformats.org/officeDocument/2006/relationships/hyperlink" Target="http://www.nevo.co.il/Law_word/law15/memshala-665.pdf" TargetMode="External"/><Relationship Id="rId96" Type="http://schemas.openxmlformats.org/officeDocument/2006/relationships/hyperlink" Target="https://www.nevo.co.il/law_html/law14/law-2985.pdf" TargetMode="External"/><Relationship Id="rId827" Type="http://schemas.openxmlformats.org/officeDocument/2006/relationships/hyperlink" Target="http://www.nevo.co.il/Law_word/law14/LAW-1807.pdf" TargetMode="External"/><Relationship Id="rId1012" Type="http://schemas.openxmlformats.org/officeDocument/2006/relationships/hyperlink" Target="http://www.nevo.co.il/Law_word/law17/PROP-2650.pdf" TargetMode="External"/><Relationship Id="rId1457" Type="http://schemas.openxmlformats.org/officeDocument/2006/relationships/hyperlink" Target="https://www.nevo.co.il/law_word/law10/yalkut-10097.pdf" TargetMode="External"/><Relationship Id="rId1664" Type="http://schemas.openxmlformats.org/officeDocument/2006/relationships/hyperlink" Target="https://www.nevo.co.il/law_html/law14/law-2985.pdf" TargetMode="External"/><Relationship Id="rId1871" Type="http://schemas.openxmlformats.org/officeDocument/2006/relationships/footer" Target="footer1.xml"/><Relationship Id="rId1317" Type="http://schemas.openxmlformats.org/officeDocument/2006/relationships/hyperlink" Target="http://www.nevo.co.il/Law_word/law06/TAK-5001.pdf" TargetMode="External"/><Relationship Id="rId1524" Type="http://schemas.openxmlformats.org/officeDocument/2006/relationships/hyperlink" Target="http://www.nevo.co.il/Law_word/law14/law-2431.pdf" TargetMode="External"/><Relationship Id="rId1731" Type="http://schemas.openxmlformats.org/officeDocument/2006/relationships/hyperlink" Target="http://www.nevo.co.il/Law_word/law14/law-2271.pdf" TargetMode="External"/><Relationship Id="rId23" Type="http://schemas.openxmlformats.org/officeDocument/2006/relationships/hyperlink" Target="http://www.nevo.co.il/Law_word/law14/law-2077.pdf" TargetMode="External"/><Relationship Id="rId1829" Type="http://schemas.openxmlformats.org/officeDocument/2006/relationships/hyperlink" Target="http://www.nevo.co.il/Law_word/law06/TAK-KLALI-5838.pdf" TargetMode="External"/><Relationship Id="rId172" Type="http://schemas.openxmlformats.org/officeDocument/2006/relationships/hyperlink" Target="http://www.nevo.co.il/Law_word/law15/MEMSHALA-112.pdf" TargetMode="External"/><Relationship Id="rId477" Type="http://schemas.openxmlformats.org/officeDocument/2006/relationships/hyperlink" Target="http://www.nevo.co.il/Law_word/law14/LAW-1192.pdf" TargetMode="External"/><Relationship Id="rId684" Type="http://schemas.openxmlformats.org/officeDocument/2006/relationships/hyperlink" Target="http://www.nevo.co.il/Law_word/law14/law-2405.pdf" TargetMode="External"/><Relationship Id="rId337" Type="http://schemas.openxmlformats.org/officeDocument/2006/relationships/hyperlink" Target="http://www.nevo.co.il/Law_word/law14/LAW-1807.pdf" TargetMode="External"/><Relationship Id="rId891" Type="http://schemas.openxmlformats.org/officeDocument/2006/relationships/hyperlink" Target="http://www.nevo.co.il/Law_word/law14/LAW-1192.pdf" TargetMode="External"/><Relationship Id="rId989" Type="http://schemas.openxmlformats.org/officeDocument/2006/relationships/hyperlink" Target="http://www.nevo.co.il/Law_word/law15/memshala-942.pdf" TargetMode="External"/><Relationship Id="rId544" Type="http://schemas.openxmlformats.org/officeDocument/2006/relationships/hyperlink" Target="http://www.nevo.co.il/Law_word/law17/PROP-1771.pdf" TargetMode="External"/><Relationship Id="rId751" Type="http://schemas.openxmlformats.org/officeDocument/2006/relationships/hyperlink" Target="http://www.nevo.co.il/Law_word/law15/memshala-532.pdf" TargetMode="External"/><Relationship Id="rId849" Type="http://schemas.openxmlformats.org/officeDocument/2006/relationships/hyperlink" Target="http://www.nevo.co.il/Law_word/law16/knesset-318.pdf" TargetMode="External"/><Relationship Id="rId1174" Type="http://schemas.openxmlformats.org/officeDocument/2006/relationships/hyperlink" Target="http://www.nevo.co.il/Law_word/law14/LAW-1315.pdf" TargetMode="External"/><Relationship Id="rId1381" Type="http://schemas.openxmlformats.org/officeDocument/2006/relationships/hyperlink" Target="http://www.nevo.co.il/Law_word/law06/TAK-5001.pdf" TargetMode="External"/><Relationship Id="rId1479" Type="http://schemas.openxmlformats.org/officeDocument/2006/relationships/hyperlink" Target="http://www.nevo.co.il/Law_word/law10/yalkut-6752.pdf" TargetMode="External"/><Relationship Id="rId1686" Type="http://schemas.openxmlformats.org/officeDocument/2006/relationships/hyperlink" Target="http://www.nevo.co.il/Law_word/law17/PROP-1822.pdf" TargetMode="External"/><Relationship Id="rId404" Type="http://schemas.openxmlformats.org/officeDocument/2006/relationships/hyperlink" Target="http://www.nevo.co.il/Law_word/law14/LAW-1807.pdf" TargetMode="External"/><Relationship Id="rId611" Type="http://schemas.openxmlformats.org/officeDocument/2006/relationships/hyperlink" Target="http://www.nevo.co.il/Law_word/law14/LAW-1192.pdf" TargetMode="External"/><Relationship Id="rId1034" Type="http://schemas.openxmlformats.org/officeDocument/2006/relationships/hyperlink" Target="http://www.nevo.co.il/Law_word/law14/law-2276.pdf" TargetMode="External"/><Relationship Id="rId1241" Type="http://schemas.openxmlformats.org/officeDocument/2006/relationships/hyperlink" Target="http://www.nevo.co.il/Law_word/law17/PROP-2945.pdf" TargetMode="External"/><Relationship Id="rId1339" Type="http://schemas.openxmlformats.org/officeDocument/2006/relationships/hyperlink" Target="http://www.nevo.co.il/Law_word/law14/LAW-1807.pdf" TargetMode="External"/><Relationship Id="rId709" Type="http://schemas.openxmlformats.org/officeDocument/2006/relationships/hyperlink" Target="http://www.nevo.co.il/Law_word/law15/memshala-768.pdf" TargetMode="External"/><Relationship Id="rId916" Type="http://schemas.openxmlformats.org/officeDocument/2006/relationships/hyperlink" Target="http://www.nevo.co.il/Law_word/law17/PROP-2945.pdf" TargetMode="External"/><Relationship Id="rId1101" Type="http://schemas.openxmlformats.org/officeDocument/2006/relationships/hyperlink" Target="http://www.nevo.co.il/Law_word/law14/law-2376.pdf" TargetMode="External"/><Relationship Id="rId1546" Type="http://schemas.openxmlformats.org/officeDocument/2006/relationships/hyperlink" Target="http://www.nevo.co.il/Law_word/law14/law-2376.pdf" TargetMode="External"/><Relationship Id="rId1753" Type="http://schemas.openxmlformats.org/officeDocument/2006/relationships/hyperlink" Target="https://www.nevo.co.il/law_html/law14/law-2985.pdf" TargetMode="External"/><Relationship Id="rId45" Type="http://schemas.openxmlformats.org/officeDocument/2006/relationships/hyperlink" Target="http://www.nevo.co.il/Law_word/law17/PROP-2973.pdf" TargetMode="External"/><Relationship Id="rId1406" Type="http://schemas.openxmlformats.org/officeDocument/2006/relationships/hyperlink" Target="https://www.nevo.co.il/law_html/law14/law-2985.pdf" TargetMode="External"/><Relationship Id="rId1613" Type="http://schemas.openxmlformats.org/officeDocument/2006/relationships/hyperlink" Target="http://www.nevo.co.il/Law_word/law14/LAW-1724.pdf" TargetMode="External"/><Relationship Id="rId1820" Type="http://schemas.openxmlformats.org/officeDocument/2006/relationships/hyperlink" Target="https://www.nevo.co.il/law_word/law15/memshala-1404.pdf" TargetMode="External"/><Relationship Id="rId194" Type="http://schemas.openxmlformats.org/officeDocument/2006/relationships/hyperlink" Target="http://www.nevo.co.il/Law_word/law17/PROP-2973.pdf" TargetMode="External"/><Relationship Id="rId261" Type="http://schemas.openxmlformats.org/officeDocument/2006/relationships/hyperlink" Target="http://www.nevo.co.il/Law_word/law14/LAW-1892.pdf" TargetMode="External"/><Relationship Id="rId499" Type="http://schemas.openxmlformats.org/officeDocument/2006/relationships/hyperlink" Target="http://www.nevo.co.il/Law_word/law17/PROP-2973.pdf" TargetMode="External"/><Relationship Id="rId359" Type="http://schemas.openxmlformats.org/officeDocument/2006/relationships/hyperlink" Target="http://www.nevo.co.il/Law_word/law14/LAW-1590.pdf" TargetMode="External"/><Relationship Id="rId566" Type="http://schemas.openxmlformats.org/officeDocument/2006/relationships/hyperlink" Target="http://www.nevo.co.il/Law_word/law17/PROP-2945.pdf" TargetMode="External"/><Relationship Id="rId773" Type="http://schemas.openxmlformats.org/officeDocument/2006/relationships/hyperlink" Target="http://www.nevo.co.il/Law_word/law15/memshala-1030.pdf" TargetMode="External"/><Relationship Id="rId1196" Type="http://schemas.openxmlformats.org/officeDocument/2006/relationships/hyperlink" Target="http://www.nevo.co.il/Law_word/law14/LAW-1315.pdf" TargetMode="External"/><Relationship Id="rId121" Type="http://schemas.openxmlformats.org/officeDocument/2006/relationships/hyperlink" Target="https://www.nevo.co.il/law_word/law15/memshala-1404.pdf" TargetMode="External"/><Relationship Id="rId219" Type="http://schemas.openxmlformats.org/officeDocument/2006/relationships/hyperlink" Target="http://www.nevo.co.il/Law_word/law14/LAW-1970.pdf" TargetMode="External"/><Relationship Id="rId426" Type="http://schemas.openxmlformats.org/officeDocument/2006/relationships/hyperlink" Target="http://www.nevo.co.il/Law_word/law14/LAW-1590.pdf" TargetMode="External"/><Relationship Id="rId633" Type="http://schemas.openxmlformats.org/officeDocument/2006/relationships/hyperlink" Target="http://www.nevo.co.il/Law_word/law14/LAW-1807.pdf" TargetMode="External"/><Relationship Id="rId980" Type="http://schemas.openxmlformats.org/officeDocument/2006/relationships/hyperlink" Target="http://www.nevo.co.il/Law_word/law17/PROP-2945.pdf" TargetMode="External"/><Relationship Id="rId1056" Type="http://schemas.openxmlformats.org/officeDocument/2006/relationships/hyperlink" Target="https://www.nevo.co.il/law_html/law14/law-2985.pdf" TargetMode="External"/><Relationship Id="rId1263" Type="http://schemas.openxmlformats.org/officeDocument/2006/relationships/hyperlink" Target="http://www.nevo.co.il/Law_word/law14/LAW-1807.pdf" TargetMode="External"/><Relationship Id="rId840" Type="http://schemas.openxmlformats.org/officeDocument/2006/relationships/hyperlink" Target="http://www.nevo.co.il/Law_word/law17/PROP-2558.pdf" TargetMode="External"/><Relationship Id="rId938" Type="http://schemas.openxmlformats.org/officeDocument/2006/relationships/hyperlink" Target="http://www.nevo.co.il/Law_word/law17/PROP-2973.pdf" TargetMode="External"/><Relationship Id="rId1470" Type="http://schemas.openxmlformats.org/officeDocument/2006/relationships/hyperlink" Target="https://www.nevo.co.il/law_word/law10/yalkut-8610.pdf" TargetMode="External"/><Relationship Id="rId1568" Type="http://schemas.openxmlformats.org/officeDocument/2006/relationships/hyperlink" Target="http://www.nevo.co.il/Law_word/law14/law-2431.pdf" TargetMode="External"/><Relationship Id="rId1775" Type="http://schemas.openxmlformats.org/officeDocument/2006/relationships/hyperlink" Target="http://www.nevo.co.il/Law_word/law14/law-2431.pdf" TargetMode="External"/><Relationship Id="rId67" Type="http://schemas.openxmlformats.org/officeDocument/2006/relationships/hyperlink" Target="http://www.nevo.co.il/Law_word/law17/PROP-2945.pdf" TargetMode="External"/><Relationship Id="rId700" Type="http://schemas.openxmlformats.org/officeDocument/2006/relationships/hyperlink" Target="http://www.nevo.co.il/Law_word/law14/law-2202.pdf" TargetMode="External"/><Relationship Id="rId1123" Type="http://schemas.openxmlformats.org/officeDocument/2006/relationships/hyperlink" Target="http://www.nevo.co.il/Law_word/law15/MEMSHALA-190.pdf" TargetMode="External"/><Relationship Id="rId1330" Type="http://schemas.openxmlformats.org/officeDocument/2006/relationships/hyperlink" Target="http://www.nevo.co.il/Law_word/law15/MEMSHALA-112.pdf" TargetMode="External"/><Relationship Id="rId1428" Type="http://schemas.openxmlformats.org/officeDocument/2006/relationships/hyperlink" Target="http://www.nevo.co.il/Law_word/law15/memshala-665.pdf" TargetMode="External"/><Relationship Id="rId1635" Type="http://schemas.openxmlformats.org/officeDocument/2006/relationships/hyperlink" Target="http://www.nevo.co.il/Law_word/law14/LAW-1807.pdf" TargetMode="External"/><Relationship Id="rId1842" Type="http://schemas.openxmlformats.org/officeDocument/2006/relationships/hyperlink" Target="https://www.nevo.co.il/law_html/law14/law-2985.pdf" TargetMode="External"/><Relationship Id="rId1702" Type="http://schemas.openxmlformats.org/officeDocument/2006/relationships/hyperlink" Target="https://www.nevo.co.il/law_word/law15/memshala-1404.pdf" TargetMode="External"/><Relationship Id="rId283" Type="http://schemas.openxmlformats.org/officeDocument/2006/relationships/hyperlink" Target="http://www.nevo.co.il/Law_word/law14/law-2291.pdf" TargetMode="External"/><Relationship Id="rId490" Type="http://schemas.openxmlformats.org/officeDocument/2006/relationships/hyperlink" Target="http://www.nevo.co.il/Law_word/law14/LAW-1807.pdf" TargetMode="External"/><Relationship Id="rId143" Type="http://schemas.openxmlformats.org/officeDocument/2006/relationships/hyperlink" Target="http://www.nevo.co.il/Law_word/law14/LAW-1807.pdf" TargetMode="External"/><Relationship Id="rId350" Type="http://schemas.openxmlformats.org/officeDocument/2006/relationships/hyperlink" Target="http://www.nevo.co.il/Law_word/law14/LAW-1590.pdf" TargetMode="External"/><Relationship Id="rId588" Type="http://schemas.openxmlformats.org/officeDocument/2006/relationships/hyperlink" Target="https://www.nevo.co.il/law_html/law14/law-2985.pdf" TargetMode="External"/><Relationship Id="rId795" Type="http://schemas.openxmlformats.org/officeDocument/2006/relationships/hyperlink" Target="http://www.nevo.co.il/Law_word/law16/knesset-752.pdf" TargetMode="External"/><Relationship Id="rId9" Type="http://schemas.openxmlformats.org/officeDocument/2006/relationships/hyperlink" Target="http://www.nevo.co.il/Law_word/law17/PROP-2973.pdf" TargetMode="External"/><Relationship Id="rId210" Type="http://schemas.openxmlformats.org/officeDocument/2006/relationships/hyperlink" Target="http://www.nevo.co.il/Law_word/law17/PROP-2945.pdf" TargetMode="External"/><Relationship Id="rId448" Type="http://schemas.openxmlformats.org/officeDocument/2006/relationships/hyperlink" Target="http://www.nevo.co.il/Law_word/law14/LAW-1807.pdf" TargetMode="External"/><Relationship Id="rId655" Type="http://schemas.openxmlformats.org/officeDocument/2006/relationships/hyperlink" Target="http://www.nevo.co.il/Law_word/law17/PROP-2973.pdf" TargetMode="External"/><Relationship Id="rId862" Type="http://schemas.openxmlformats.org/officeDocument/2006/relationships/hyperlink" Target="http://www.nevo.co.il/law_word/law14/law-2577.pdf" TargetMode="External"/><Relationship Id="rId1078" Type="http://schemas.openxmlformats.org/officeDocument/2006/relationships/hyperlink" Target="http://www.nevo.co.il/Law_word/law14/LAW-1807.pdf" TargetMode="External"/><Relationship Id="rId1285" Type="http://schemas.openxmlformats.org/officeDocument/2006/relationships/hyperlink" Target="http://www.nevo.co.il/Law_word/law17/PROP-2973.pdf" TargetMode="External"/><Relationship Id="rId1492" Type="http://schemas.openxmlformats.org/officeDocument/2006/relationships/hyperlink" Target="http://www.nevo.co.il/Law_word/law15/memshala-795.pdf" TargetMode="External"/><Relationship Id="rId308" Type="http://schemas.openxmlformats.org/officeDocument/2006/relationships/hyperlink" Target="http://www.nevo.co.il/Law_word/law14/law-2265.pdf" TargetMode="External"/><Relationship Id="rId515" Type="http://schemas.openxmlformats.org/officeDocument/2006/relationships/hyperlink" Target="http://www.nevo.co.il/Law_word/law14/LAW-1807.pdf" TargetMode="External"/><Relationship Id="rId722" Type="http://schemas.openxmlformats.org/officeDocument/2006/relationships/hyperlink" Target="http://www.nevo.co.il/Law_word/law14/law-2433.pdf" TargetMode="External"/><Relationship Id="rId1145" Type="http://schemas.openxmlformats.org/officeDocument/2006/relationships/hyperlink" Target="https://www.nevo.co.il/Law_word/law15/memshala-1378.pdf" TargetMode="External"/><Relationship Id="rId1352" Type="http://schemas.openxmlformats.org/officeDocument/2006/relationships/hyperlink" Target="http://www.nevo.co.il/Law_word/law14/law-2687.pdf" TargetMode="External"/><Relationship Id="rId1797" Type="http://schemas.openxmlformats.org/officeDocument/2006/relationships/hyperlink" Target="http://www.nevo.co.il/Law_word/law14/LAW-1807.pdf" TargetMode="External"/><Relationship Id="rId89" Type="http://schemas.openxmlformats.org/officeDocument/2006/relationships/hyperlink" Target="http://www.nevo.co.il/Law_word/law17/PROP-2945.pdf" TargetMode="External"/><Relationship Id="rId1005" Type="http://schemas.openxmlformats.org/officeDocument/2006/relationships/hyperlink" Target="http://www.nevo.co.il/Law_word/law16/knesset-701.pdf" TargetMode="External"/><Relationship Id="rId1212" Type="http://schemas.openxmlformats.org/officeDocument/2006/relationships/hyperlink" Target="http://www.nevo.co.il/Law_word/law15/MEMSHALA-143.pdf" TargetMode="External"/><Relationship Id="rId1657" Type="http://schemas.openxmlformats.org/officeDocument/2006/relationships/hyperlink" Target="http://www.nevo.co.il/Law_word/law15/memshala-665.pdf" TargetMode="External"/><Relationship Id="rId1864" Type="http://schemas.openxmlformats.org/officeDocument/2006/relationships/hyperlink" Target="https://www.nevo.co.il/Law_word/law15/memshala-1378.pdf" TargetMode="External"/><Relationship Id="rId1517" Type="http://schemas.openxmlformats.org/officeDocument/2006/relationships/hyperlink" Target="http://www.nevo.co.il/Law_word/law15/memshala-795.pdf" TargetMode="External"/><Relationship Id="rId1724" Type="http://schemas.openxmlformats.org/officeDocument/2006/relationships/hyperlink" Target="https://www.nevo.co.il/law_word/law15/memshala-1404.pdf" TargetMode="External"/><Relationship Id="rId16" Type="http://schemas.openxmlformats.org/officeDocument/2006/relationships/hyperlink" Target="https://www.nevo.co.il/law_word/law15/memshala-1404.pdf" TargetMode="External"/><Relationship Id="rId165" Type="http://schemas.openxmlformats.org/officeDocument/2006/relationships/hyperlink" Target="https://www.nevo.co.il/law_word/law15/memshala-1404.pdf" TargetMode="External"/><Relationship Id="rId372" Type="http://schemas.openxmlformats.org/officeDocument/2006/relationships/hyperlink" Target="http://www.nevo.co.il/Law_word/law17/PROP-2973.pdf" TargetMode="External"/><Relationship Id="rId677" Type="http://schemas.openxmlformats.org/officeDocument/2006/relationships/hyperlink" Target="http://www.nevo.co.il/Law_word/law15/memshala-438.pdf" TargetMode="External"/><Relationship Id="rId232" Type="http://schemas.openxmlformats.org/officeDocument/2006/relationships/hyperlink" Target="http://www.nevo.co.il/Law_word/law14/LAW-1260.pdf" TargetMode="External"/><Relationship Id="rId884" Type="http://schemas.openxmlformats.org/officeDocument/2006/relationships/hyperlink" Target="http://www.nevo.co.il/Law_word/law17/PROP-2973.pdf" TargetMode="External"/><Relationship Id="rId537" Type="http://schemas.openxmlformats.org/officeDocument/2006/relationships/hyperlink" Target="http://www.nevo.co.il/Law_word/law17/PROP-1771.pdf" TargetMode="External"/><Relationship Id="rId744" Type="http://schemas.openxmlformats.org/officeDocument/2006/relationships/hyperlink" Target="http://www.nevo.co.il/Law_word/law17/PROP-2824.pdf" TargetMode="External"/><Relationship Id="rId951" Type="http://schemas.openxmlformats.org/officeDocument/2006/relationships/hyperlink" Target="http://www.nevo.co.il/Law_word/law17/PROP-2945.pdf" TargetMode="External"/><Relationship Id="rId1167" Type="http://schemas.openxmlformats.org/officeDocument/2006/relationships/hyperlink" Target="https://www.nevo.co.il/law_word/law15/memshala-1404.pdf" TargetMode="External"/><Relationship Id="rId1374" Type="http://schemas.openxmlformats.org/officeDocument/2006/relationships/hyperlink" Target="http://www.nevo.co.il/Law_word/law14/LAW-1970.pdf" TargetMode="External"/><Relationship Id="rId1581" Type="http://schemas.openxmlformats.org/officeDocument/2006/relationships/hyperlink" Target="https://www.nevo.co.il/law_word/law15/memshala-1404.pdf" TargetMode="External"/><Relationship Id="rId1679" Type="http://schemas.openxmlformats.org/officeDocument/2006/relationships/hyperlink" Target="https://www.nevo.co.il/law_word/law15/memshala-1404.pdf" TargetMode="External"/><Relationship Id="rId80" Type="http://schemas.openxmlformats.org/officeDocument/2006/relationships/hyperlink" Target="https://www.nevo.co.il/law_word/law15/memshala-1404.pdf" TargetMode="External"/><Relationship Id="rId604" Type="http://schemas.openxmlformats.org/officeDocument/2006/relationships/hyperlink" Target="http://www.nevo.co.il/Law_word/law14/LAW-1807.pdf" TargetMode="External"/><Relationship Id="rId811" Type="http://schemas.openxmlformats.org/officeDocument/2006/relationships/hyperlink" Target="http://www.nevo.co.il/Law_word/law17/PROP-2945.pdf" TargetMode="External"/><Relationship Id="rId1027" Type="http://schemas.openxmlformats.org/officeDocument/2006/relationships/hyperlink" Target="http://www.nevo.co.il/Law_word/law14/LAW-1645.pdf" TargetMode="External"/><Relationship Id="rId1234" Type="http://schemas.openxmlformats.org/officeDocument/2006/relationships/hyperlink" Target="http://www.nevo.co.il/Law_word/law17/PROP-2973.pdf" TargetMode="External"/><Relationship Id="rId1441" Type="http://schemas.openxmlformats.org/officeDocument/2006/relationships/hyperlink" Target="https://www.nevo.co.il/law_html/law10/yalkut-11008.pdf" TargetMode="External"/><Relationship Id="rId909" Type="http://schemas.openxmlformats.org/officeDocument/2006/relationships/hyperlink" Target="http://www.nevo.co.il/Law_word/law17/PROP-2973.pdf" TargetMode="External"/><Relationship Id="rId1301" Type="http://schemas.openxmlformats.org/officeDocument/2006/relationships/hyperlink" Target="https://www.nevo.co.il/Law_word/law14/law-2933.pdf" TargetMode="External"/><Relationship Id="rId1539" Type="http://schemas.openxmlformats.org/officeDocument/2006/relationships/hyperlink" Target="http://www.nevo.co.il/Law_word/law15/memshala-665.pdf" TargetMode="External"/><Relationship Id="rId1746" Type="http://schemas.openxmlformats.org/officeDocument/2006/relationships/hyperlink" Target="https://www.nevo.co.il/law_word/law15/memshala-1404.pdf" TargetMode="External"/><Relationship Id="rId38" Type="http://schemas.openxmlformats.org/officeDocument/2006/relationships/hyperlink" Target="http://www.nevo.co.il/Law_word/law14/LAW-1807.pdf" TargetMode="External"/><Relationship Id="rId1606" Type="http://schemas.openxmlformats.org/officeDocument/2006/relationships/hyperlink" Target="http://www.nevo.co.il/Law_word/law15/memshala-795.pdf" TargetMode="External"/><Relationship Id="rId1813" Type="http://schemas.openxmlformats.org/officeDocument/2006/relationships/hyperlink" Target="https://www.nevo.co.il/law_html/law14/law-2985.pdf" TargetMode="External"/><Relationship Id="rId187" Type="http://schemas.openxmlformats.org/officeDocument/2006/relationships/hyperlink" Target="http://www.nevo.co.il/Law_word/law17/PROP-1822.pdf" TargetMode="External"/><Relationship Id="rId394" Type="http://schemas.openxmlformats.org/officeDocument/2006/relationships/hyperlink" Target="http://www.nevo.co.il/Law_word/law17/PROP-2973.pdf" TargetMode="External"/><Relationship Id="rId254" Type="http://schemas.openxmlformats.org/officeDocument/2006/relationships/hyperlink" Target="http://www.nevo.co.il/Law_word/law17/PROP-2349.pdf" TargetMode="External"/><Relationship Id="rId699" Type="http://schemas.openxmlformats.org/officeDocument/2006/relationships/hyperlink" Target="http://www.nevo.co.il/Law_word/law15/memshala-768.pdf" TargetMode="External"/><Relationship Id="rId1091" Type="http://schemas.openxmlformats.org/officeDocument/2006/relationships/hyperlink" Target="http://www.nevo.co.il/Law_word/law15/memshala-768.pdf" TargetMode="External"/><Relationship Id="rId114" Type="http://schemas.openxmlformats.org/officeDocument/2006/relationships/hyperlink" Target="http://www.nevo.co.il/Law_word/law17/PROP-2945.pdf" TargetMode="External"/><Relationship Id="rId461" Type="http://schemas.openxmlformats.org/officeDocument/2006/relationships/hyperlink" Target="http://www.nevo.co.il/Law_word/law14/LAW-1807.pdf" TargetMode="External"/><Relationship Id="rId559" Type="http://schemas.openxmlformats.org/officeDocument/2006/relationships/hyperlink" Target="http://www.nevo.co.il/Law_word/law14/LAW-1807.pdf" TargetMode="External"/><Relationship Id="rId766" Type="http://schemas.openxmlformats.org/officeDocument/2006/relationships/hyperlink" Target="http://www.nevo.co.il/law_word/law14/law-2577.pdf" TargetMode="External"/><Relationship Id="rId1189" Type="http://schemas.openxmlformats.org/officeDocument/2006/relationships/hyperlink" Target="http://www.nevo.co.il/Law_word/law15/MEMSHALA-143.pdf" TargetMode="External"/><Relationship Id="rId1396" Type="http://schemas.openxmlformats.org/officeDocument/2006/relationships/hyperlink" Target="http://www.nevo.co.il/law_word/law14/law-2591.pdf" TargetMode="External"/><Relationship Id="rId321" Type="http://schemas.openxmlformats.org/officeDocument/2006/relationships/hyperlink" Target="http://www.nevo.co.il/Law_word/law17/PROP-2973.pdf" TargetMode="External"/><Relationship Id="rId419" Type="http://schemas.openxmlformats.org/officeDocument/2006/relationships/hyperlink" Target="http://www.nevo.co.il/Law_word/law17/PROP-2973.pdf" TargetMode="External"/><Relationship Id="rId626" Type="http://schemas.openxmlformats.org/officeDocument/2006/relationships/hyperlink" Target="http://www.nevo.co.il/Law_word/law14/LAW-1192.pdf" TargetMode="External"/><Relationship Id="rId973" Type="http://schemas.openxmlformats.org/officeDocument/2006/relationships/hyperlink" Target="https://www.nevo.co.il/law_html/law14/law-2985.pdf" TargetMode="External"/><Relationship Id="rId1049" Type="http://schemas.openxmlformats.org/officeDocument/2006/relationships/hyperlink" Target="http://www.nevo.co.il/Law_word/law14/LAW-1743.pdf" TargetMode="External"/><Relationship Id="rId1256" Type="http://schemas.openxmlformats.org/officeDocument/2006/relationships/hyperlink" Target="http://www.nevo.co.il/Law_word/law14/LAW-1192.pdf" TargetMode="External"/><Relationship Id="rId833" Type="http://schemas.openxmlformats.org/officeDocument/2006/relationships/hyperlink" Target="http://www.nevo.co.il/Law_word/law17/PROP-2945.pdf" TargetMode="External"/><Relationship Id="rId1116" Type="http://schemas.openxmlformats.org/officeDocument/2006/relationships/hyperlink" Target="http://www.nevo.co.il/Law_word/law14/LAW-1892.pdf" TargetMode="External"/><Relationship Id="rId1463" Type="http://schemas.openxmlformats.org/officeDocument/2006/relationships/hyperlink" Target="http://www.nevo.co.il/Law_word/law10/yalkut-6726.pdf" TargetMode="External"/><Relationship Id="rId1670" Type="http://schemas.openxmlformats.org/officeDocument/2006/relationships/hyperlink" Target="http://www.nevo.co.il/Law_word/law14/law-2376.pdf" TargetMode="External"/><Relationship Id="rId1768" Type="http://schemas.openxmlformats.org/officeDocument/2006/relationships/hyperlink" Target="http://www.nevo.co.il/Law_word/law14/LAW-1260.pdf" TargetMode="External"/><Relationship Id="rId900" Type="http://schemas.openxmlformats.org/officeDocument/2006/relationships/hyperlink" Target="http://www.nevo.co.il/Law_word/law14/LAW-1590.pdf" TargetMode="External"/><Relationship Id="rId1323" Type="http://schemas.openxmlformats.org/officeDocument/2006/relationships/hyperlink" Target="http://www.nevo.co.il/Law_word/law15/MEMSHALA-112.pdf" TargetMode="External"/><Relationship Id="rId1530" Type="http://schemas.openxmlformats.org/officeDocument/2006/relationships/hyperlink" Target="http://www.nevo.co.il/Law_word/law14/law-2376.pdf" TargetMode="External"/><Relationship Id="rId1628" Type="http://schemas.openxmlformats.org/officeDocument/2006/relationships/hyperlink" Target="http://www.nevo.co.il/Law_word/law17/PROP-2973.pdf" TargetMode="External"/><Relationship Id="rId1835" Type="http://schemas.openxmlformats.org/officeDocument/2006/relationships/hyperlink" Target="http://www.nevo.co.il/Law_word/law15/memshala-665.pdf" TargetMode="External"/><Relationship Id="rId276" Type="http://schemas.openxmlformats.org/officeDocument/2006/relationships/hyperlink" Target="https://www.nevo.co.il/law_html/law14/law-2985.pdf" TargetMode="External"/><Relationship Id="rId483" Type="http://schemas.openxmlformats.org/officeDocument/2006/relationships/hyperlink" Target="http://www.nevo.co.il/Law_word/law17/PROP-1771.pdf" TargetMode="External"/><Relationship Id="rId690" Type="http://schemas.openxmlformats.org/officeDocument/2006/relationships/hyperlink" Target="http://www.nevo.co.il/Law_word/law14/law-2202.pdf" TargetMode="External"/><Relationship Id="rId136" Type="http://schemas.openxmlformats.org/officeDocument/2006/relationships/hyperlink" Target="https://www.nevo.co.il/law_html/law14/law-2985.pdf" TargetMode="External"/><Relationship Id="rId343" Type="http://schemas.openxmlformats.org/officeDocument/2006/relationships/hyperlink" Target="http://www.nevo.co.il/Law_word/law14/LAW-1807.pdf" TargetMode="External"/><Relationship Id="rId550" Type="http://schemas.openxmlformats.org/officeDocument/2006/relationships/hyperlink" Target="http://www.nevo.co.il/Law_word/law14/LAW-1807.pdf" TargetMode="External"/><Relationship Id="rId788" Type="http://schemas.openxmlformats.org/officeDocument/2006/relationships/hyperlink" Target="http://www.nevo.co.il/Law_word/law17/PROP-1771.pdf" TargetMode="External"/><Relationship Id="rId995" Type="http://schemas.openxmlformats.org/officeDocument/2006/relationships/hyperlink" Target="http://www.nevo.co.il/Law_word/law17/PROP-2650.pdf" TargetMode="External"/><Relationship Id="rId1180" Type="http://schemas.openxmlformats.org/officeDocument/2006/relationships/hyperlink" Target="http://www.nevo.co.il/Law_word/law15/MEMSHALA-143.pdf" TargetMode="External"/><Relationship Id="rId203" Type="http://schemas.openxmlformats.org/officeDocument/2006/relationships/hyperlink" Target="http://www.nevo.co.il/Law_word/law14/LAW-1260.pdf" TargetMode="External"/><Relationship Id="rId648" Type="http://schemas.openxmlformats.org/officeDocument/2006/relationships/hyperlink" Target="http://www.nevo.co.il/Law_word/law14/LAW-1807.pdf" TargetMode="External"/><Relationship Id="rId855" Type="http://schemas.openxmlformats.org/officeDocument/2006/relationships/hyperlink" Target="http://www.nevo.co.il/Law_word/law15/memshala-869.pdf" TargetMode="External"/><Relationship Id="rId1040" Type="http://schemas.openxmlformats.org/officeDocument/2006/relationships/hyperlink" Target="http://www.nevo.co.il/Law_word/law14/LAW-1743.pdf" TargetMode="External"/><Relationship Id="rId1278" Type="http://schemas.openxmlformats.org/officeDocument/2006/relationships/hyperlink" Target="http://www.nevo.co.il/Law_word/law14/LAW-1807.pdf" TargetMode="External"/><Relationship Id="rId1485" Type="http://schemas.openxmlformats.org/officeDocument/2006/relationships/hyperlink" Target="https://www.nevo.co.il/law_word/law10/yalkut-8610.pdf" TargetMode="External"/><Relationship Id="rId1692" Type="http://schemas.openxmlformats.org/officeDocument/2006/relationships/hyperlink" Target="https://www.nevo.co.il/law_word/law15/memshala-1404.pdf" TargetMode="External"/><Relationship Id="rId410" Type="http://schemas.openxmlformats.org/officeDocument/2006/relationships/hyperlink" Target="http://www.nevo.co.il/Law_word/law14/LAW-1807.pdf" TargetMode="External"/><Relationship Id="rId508" Type="http://schemas.openxmlformats.org/officeDocument/2006/relationships/hyperlink" Target="http://www.nevo.co.il/Law_word/law17/PROP-2945.pdf" TargetMode="External"/><Relationship Id="rId715" Type="http://schemas.openxmlformats.org/officeDocument/2006/relationships/hyperlink" Target="http://www.nevo.co.il/Law_word/law14/LAW-1807.pdf" TargetMode="External"/><Relationship Id="rId922" Type="http://schemas.openxmlformats.org/officeDocument/2006/relationships/hyperlink" Target="http://www.nevo.co.il/Law_word/law14/LAW-1807.pdf" TargetMode="External"/><Relationship Id="rId1138" Type="http://schemas.openxmlformats.org/officeDocument/2006/relationships/hyperlink" Target="https://www.nevo.co.il/law_html/law14/law-2985.pdf" TargetMode="External"/><Relationship Id="rId1345" Type="http://schemas.openxmlformats.org/officeDocument/2006/relationships/hyperlink" Target="http://www.nevo.co.il/Law_word/law17/PROP-2173.pdf" TargetMode="External"/><Relationship Id="rId1552" Type="http://schemas.openxmlformats.org/officeDocument/2006/relationships/hyperlink" Target="https://www.nevo.co.il/law_html/law14/law-2985.pdf" TargetMode="External"/><Relationship Id="rId1205" Type="http://schemas.openxmlformats.org/officeDocument/2006/relationships/hyperlink" Target="http://www.nevo.co.il/Law_word/law17/PROP-2824.pdf" TargetMode="External"/><Relationship Id="rId1857" Type="http://schemas.openxmlformats.org/officeDocument/2006/relationships/hyperlink" Target="https://www.nevo.co.il/law_html/law14/law-2985.pdf" TargetMode="External"/><Relationship Id="rId51" Type="http://schemas.openxmlformats.org/officeDocument/2006/relationships/hyperlink" Target="http://www.nevo.co.il/Law_word/law14/LAW-1970.pdf" TargetMode="External"/><Relationship Id="rId1412" Type="http://schemas.openxmlformats.org/officeDocument/2006/relationships/hyperlink" Target="http://www.nevo.co.il/Law_word/law14/LAW-1724.pdf" TargetMode="External"/><Relationship Id="rId1717" Type="http://schemas.openxmlformats.org/officeDocument/2006/relationships/hyperlink" Target="http://www.nevo.co.il/Law_word/law14/law-2309.pdf" TargetMode="External"/><Relationship Id="rId298" Type="http://schemas.openxmlformats.org/officeDocument/2006/relationships/hyperlink" Target="https://www.nevo.co.il/law_html/law14/law-2985.pdf" TargetMode="External"/><Relationship Id="rId158" Type="http://schemas.openxmlformats.org/officeDocument/2006/relationships/hyperlink" Target="https://www.nevo.co.il/law_word/law15/memshala-1404.pdf" TargetMode="External"/><Relationship Id="rId365" Type="http://schemas.openxmlformats.org/officeDocument/2006/relationships/hyperlink" Target="https://www.nevo.co.il/law_word/law15/memshala-1404.pdf" TargetMode="External"/><Relationship Id="rId572" Type="http://schemas.openxmlformats.org/officeDocument/2006/relationships/hyperlink" Target="http://www.nevo.co.il/Law_word/law17/PROP-2973.pdf" TargetMode="External"/><Relationship Id="rId225" Type="http://schemas.openxmlformats.org/officeDocument/2006/relationships/hyperlink" Target="https://www.nevo.co.il/law_html/law14/law-2985.pdf" TargetMode="External"/><Relationship Id="rId432" Type="http://schemas.openxmlformats.org/officeDocument/2006/relationships/hyperlink" Target="http://www.nevo.co.il/Law_word/law17/PROP-2973.pdf" TargetMode="External"/><Relationship Id="rId877" Type="http://schemas.openxmlformats.org/officeDocument/2006/relationships/hyperlink" Target="http://www.nevo.co.il/Law_word/law14/LAW-1807.pdf" TargetMode="External"/><Relationship Id="rId1062" Type="http://schemas.openxmlformats.org/officeDocument/2006/relationships/hyperlink" Target="http://www.nevo.co.il/Law_word/law14/law-2433.pdf" TargetMode="External"/><Relationship Id="rId737" Type="http://schemas.openxmlformats.org/officeDocument/2006/relationships/hyperlink" Target="https://www.nevo.co.il/law_html/law14/law-2985.pdf" TargetMode="External"/><Relationship Id="rId944" Type="http://schemas.openxmlformats.org/officeDocument/2006/relationships/hyperlink" Target="http://www.nevo.co.il/Law_word/law17/PROP-2650.pdf" TargetMode="External"/><Relationship Id="rId1367" Type="http://schemas.openxmlformats.org/officeDocument/2006/relationships/hyperlink" Target="http://www.nevo.co.il/Law_word/law15/MEMSHALA-112.pdf" TargetMode="External"/><Relationship Id="rId1574" Type="http://schemas.openxmlformats.org/officeDocument/2006/relationships/hyperlink" Target="http://www.nevo.co.il/Law_word/law14/law-2376.pdf" TargetMode="External"/><Relationship Id="rId1781" Type="http://schemas.openxmlformats.org/officeDocument/2006/relationships/hyperlink" Target="https://www.nevo.co.il/law_html/law14/law-2985.pdf" TargetMode="External"/><Relationship Id="rId73" Type="http://schemas.openxmlformats.org/officeDocument/2006/relationships/hyperlink" Target="https://www.nevo.co.il/law_html/law14/law-2985.pdf" TargetMode="External"/><Relationship Id="rId804" Type="http://schemas.openxmlformats.org/officeDocument/2006/relationships/hyperlink" Target="http://www.nevo.co.il/Law_word/law17/PROP-1771.pdf" TargetMode="External"/><Relationship Id="rId1227" Type="http://schemas.openxmlformats.org/officeDocument/2006/relationships/hyperlink" Target="http://www.nevo.co.il/Law_word/law17/PROP-2973.pdf" TargetMode="External"/><Relationship Id="rId1434" Type="http://schemas.openxmlformats.org/officeDocument/2006/relationships/hyperlink" Target="https://www.nevo.co.il/law_word/law10/yalkut-7656.pdf" TargetMode="External"/><Relationship Id="rId1641" Type="http://schemas.openxmlformats.org/officeDocument/2006/relationships/hyperlink" Target="http://www.nevo.co.il/Law_word/law17/PROP-2824.pdf" TargetMode="External"/><Relationship Id="rId1501" Type="http://schemas.openxmlformats.org/officeDocument/2006/relationships/hyperlink" Target="https://www.nevo.co.il/Law_word/law14/law-2883.pdf" TargetMode="External"/><Relationship Id="rId1739" Type="http://schemas.openxmlformats.org/officeDocument/2006/relationships/hyperlink" Target="http://www.nevo.co.il/Law_word/law14/law-2309.pdf" TargetMode="External"/><Relationship Id="rId1806" Type="http://schemas.openxmlformats.org/officeDocument/2006/relationships/hyperlink" Target="http://www.nevo.co.il/Law_word/law17/PROP-2973.pdf" TargetMode="External"/><Relationship Id="rId387" Type="http://schemas.openxmlformats.org/officeDocument/2006/relationships/hyperlink" Target="http://www.nevo.co.il/Law_word/law17/PROP-2973.pdf" TargetMode="External"/><Relationship Id="rId594" Type="http://schemas.openxmlformats.org/officeDocument/2006/relationships/hyperlink" Target="http://www.nevo.co.il/Law_word/law17/PROP-3046.pdf" TargetMode="External"/><Relationship Id="rId247" Type="http://schemas.openxmlformats.org/officeDocument/2006/relationships/hyperlink" Target="http://www.nevo.co.il/Law_word/law14/LAW-1892.pdf" TargetMode="External"/><Relationship Id="rId899" Type="http://schemas.openxmlformats.org/officeDocument/2006/relationships/hyperlink" Target="http://www.nevo.co.il/Law_word/law17/PROP-1771.pdf" TargetMode="External"/><Relationship Id="rId1084" Type="http://schemas.openxmlformats.org/officeDocument/2006/relationships/hyperlink" Target="http://www.nevo.co.il/Law_word/law17/PROP-2945.pdf" TargetMode="External"/><Relationship Id="rId107" Type="http://schemas.openxmlformats.org/officeDocument/2006/relationships/hyperlink" Target="http://www.nevo.co.il/Law_word/law17/PROP-2945.pdf" TargetMode="External"/><Relationship Id="rId454" Type="http://schemas.openxmlformats.org/officeDocument/2006/relationships/hyperlink" Target="http://www.nevo.co.il/Law_word/law17/PROP-3182.pdf" TargetMode="External"/><Relationship Id="rId661" Type="http://schemas.openxmlformats.org/officeDocument/2006/relationships/hyperlink" Target="http://www.nevo.co.il/Law_word/law14/LAW-1192.pdf" TargetMode="External"/><Relationship Id="rId759" Type="http://schemas.openxmlformats.org/officeDocument/2006/relationships/hyperlink" Target="http://www.nevo.co.il/Law_word/law15/memshala-869.pdf" TargetMode="External"/><Relationship Id="rId966" Type="http://schemas.openxmlformats.org/officeDocument/2006/relationships/hyperlink" Target="https://www.nevo.co.il/law_word/law15/memshala-1404.pdf" TargetMode="External"/><Relationship Id="rId1291" Type="http://schemas.openxmlformats.org/officeDocument/2006/relationships/hyperlink" Target="https://www.nevo.co.il/law_html/law14/law-2985.pdf" TargetMode="External"/><Relationship Id="rId1389" Type="http://schemas.openxmlformats.org/officeDocument/2006/relationships/hyperlink" Target="http://www.nevo.co.il/Law_word/law17/PROP-2973.pdf" TargetMode="External"/><Relationship Id="rId1596" Type="http://schemas.openxmlformats.org/officeDocument/2006/relationships/hyperlink" Target="http://www.nevo.co.il/Law_word/law14/law-2376.pdf" TargetMode="External"/><Relationship Id="rId314" Type="http://schemas.openxmlformats.org/officeDocument/2006/relationships/hyperlink" Target="http://www.nevo.co.il/Law_word/law14/law-2319.pdf" TargetMode="External"/><Relationship Id="rId521" Type="http://schemas.openxmlformats.org/officeDocument/2006/relationships/hyperlink" Target="http://www.nevo.co.il/Law_word/law15/memshala-962.pdf" TargetMode="External"/><Relationship Id="rId619" Type="http://schemas.openxmlformats.org/officeDocument/2006/relationships/hyperlink" Target="http://www.nevo.co.il/Law_word/law17/PROP-2945.pdf" TargetMode="External"/><Relationship Id="rId1151" Type="http://schemas.openxmlformats.org/officeDocument/2006/relationships/hyperlink" Target="https://www.nevo.co.il/law_word/law15/memshala-1404.pdf" TargetMode="External"/><Relationship Id="rId1249" Type="http://schemas.openxmlformats.org/officeDocument/2006/relationships/hyperlink" Target="http://www.nevo.co.il/Law_word/law17/PROP-2973.pdf" TargetMode="External"/><Relationship Id="rId95" Type="http://schemas.openxmlformats.org/officeDocument/2006/relationships/hyperlink" Target="http://www.nevo.co.il/Law_word/law17/PROP-2973.pdf" TargetMode="External"/><Relationship Id="rId826" Type="http://schemas.openxmlformats.org/officeDocument/2006/relationships/hyperlink" Target="http://www.nevo.co.il/Law_word/law17/PROP-2622.pdf" TargetMode="External"/><Relationship Id="rId1011" Type="http://schemas.openxmlformats.org/officeDocument/2006/relationships/hyperlink" Target="http://www.nevo.co.il/Law_word/law14/LAW-1645.pdf" TargetMode="External"/><Relationship Id="rId1109" Type="http://schemas.openxmlformats.org/officeDocument/2006/relationships/hyperlink" Target="http://www.nevo.co.il/Law_word/law14/LAW-1586.pdf" TargetMode="External"/><Relationship Id="rId1456" Type="http://schemas.openxmlformats.org/officeDocument/2006/relationships/hyperlink" Target="https://www.nevo.co.il/Law_word/law15/memshala-1378.pdf" TargetMode="External"/><Relationship Id="rId1663" Type="http://schemas.openxmlformats.org/officeDocument/2006/relationships/hyperlink" Target="http://www.nevo.co.il/Law_word/law15/memshala-665.pdf" TargetMode="External"/><Relationship Id="rId1870" Type="http://schemas.openxmlformats.org/officeDocument/2006/relationships/header" Target="header2.xml"/><Relationship Id="rId1316" Type="http://schemas.openxmlformats.org/officeDocument/2006/relationships/hyperlink" Target="http://www.nevo.co.il/Law_word/law06/TAK-4885.pdf" TargetMode="External"/><Relationship Id="rId1523" Type="http://schemas.openxmlformats.org/officeDocument/2006/relationships/hyperlink" Target="http://www.nevo.co.il/Law_word/law15/memshala-665.pdf" TargetMode="External"/><Relationship Id="rId1730" Type="http://schemas.openxmlformats.org/officeDocument/2006/relationships/hyperlink" Target="https://www.nevo.co.il/law_word/law15/memshala-1404.pdf" TargetMode="External"/><Relationship Id="rId22" Type="http://schemas.openxmlformats.org/officeDocument/2006/relationships/hyperlink" Target="http://www.nevo.co.il/Law_word/law17/PROP-2824.pdf" TargetMode="External"/><Relationship Id="rId1828" Type="http://schemas.openxmlformats.org/officeDocument/2006/relationships/hyperlink" Target="http://www.nevo.co.il/Law_word/law06/TAK-KLALI-5713.pdf" TargetMode="External"/><Relationship Id="rId171" Type="http://schemas.openxmlformats.org/officeDocument/2006/relationships/hyperlink" Target="http://www.nevo.co.il/Law_word/law14/LAW-1970.pdf" TargetMode="External"/><Relationship Id="rId269" Type="http://schemas.openxmlformats.org/officeDocument/2006/relationships/hyperlink" Target="http://www.nevo.co.il/Law_word/law14/LAW-1892.pdf" TargetMode="External"/><Relationship Id="rId476" Type="http://schemas.openxmlformats.org/officeDocument/2006/relationships/hyperlink" Target="http://www.nevo.co.il/Law_word/law15/memshala-1196.pdf" TargetMode="External"/><Relationship Id="rId683" Type="http://schemas.openxmlformats.org/officeDocument/2006/relationships/hyperlink" Target="http://www.nevo.co.il/Law_word/law15/memshala-745.pdf" TargetMode="External"/><Relationship Id="rId890" Type="http://schemas.openxmlformats.org/officeDocument/2006/relationships/hyperlink" Target="http://www.nevo.co.il/Law_word/law16/knesset-752.pdf" TargetMode="External"/><Relationship Id="rId129" Type="http://schemas.openxmlformats.org/officeDocument/2006/relationships/hyperlink" Target="https://www.nevo.co.il/law_html/law14/law-2985.pdf" TargetMode="External"/><Relationship Id="rId336" Type="http://schemas.openxmlformats.org/officeDocument/2006/relationships/hyperlink" Target="http://www.nevo.co.il/Law_word/law17/PROP-1893.pdf" TargetMode="External"/><Relationship Id="rId543" Type="http://schemas.openxmlformats.org/officeDocument/2006/relationships/hyperlink" Target="http://www.nevo.co.il/Law_word/law14/LAW-1192.pdf" TargetMode="External"/><Relationship Id="rId988" Type="http://schemas.openxmlformats.org/officeDocument/2006/relationships/hyperlink" Target="http://www.nevo.co.il/law_word/law14/law-2502.pdf" TargetMode="External"/><Relationship Id="rId1173" Type="http://schemas.openxmlformats.org/officeDocument/2006/relationships/hyperlink" Target="http://www.nevo.co.il/Law_word/law17/PROP-1595.pdf" TargetMode="External"/><Relationship Id="rId1380" Type="http://schemas.openxmlformats.org/officeDocument/2006/relationships/hyperlink" Target="http://www.nevo.co.il/Law_word/law06/TAK-4885.pdf" TargetMode="External"/><Relationship Id="rId403" Type="http://schemas.openxmlformats.org/officeDocument/2006/relationships/hyperlink" Target="http://www.nevo.co.il/Law_word/law17/PROP-1893.pdf" TargetMode="External"/><Relationship Id="rId750" Type="http://schemas.openxmlformats.org/officeDocument/2006/relationships/hyperlink" Target="http://www.nevo.co.il/Law_word/law14/law-2276.pdf" TargetMode="External"/><Relationship Id="rId848" Type="http://schemas.openxmlformats.org/officeDocument/2006/relationships/hyperlink" Target="http://www.nevo.co.il/Law_word/law14/law-2255.pdf" TargetMode="External"/><Relationship Id="rId1033" Type="http://schemas.openxmlformats.org/officeDocument/2006/relationships/hyperlink" Target="http://www.nevo.co.il/Law_word/law16/knesset-164.pdf" TargetMode="External"/><Relationship Id="rId1478" Type="http://schemas.openxmlformats.org/officeDocument/2006/relationships/hyperlink" Target="http://www.nevo.co.il/Law_word/law10/yalkut-6726.pdf" TargetMode="External"/><Relationship Id="rId1685" Type="http://schemas.openxmlformats.org/officeDocument/2006/relationships/hyperlink" Target="http://www.nevo.co.il/Law_word/law14/LAW-1260.pdf" TargetMode="External"/><Relationship Id="rId610" Type="http://schemas.openxmlformats.org/officeDocument/2006/relationships/hyperlink" Target="https://www.nevo.co.il/law_word/law15/memshala-1404.pdf" TargetMode="External"/><Relationship Id="rId708" Type="http://schemas.openxmlformats.org/officeDocument/2006/relationships/hyperlink" Target="http://www.nevo.co.il/Law_word/law14/law-2405.pdf" TargetMode="External"/><Relationship Id="rId915" Type="http://schemas.openxmlformats.org/officeDocument/2006/relationships/hyperlink" Target="http://www.nevo.co.il/Law_word/law14/LAW-1807.pdf" TargetMode="External"/><Relationship Id="rId1240" Type="http://schemas.openxmlformats.org/officeDocument/2006/relationships/hyperlink" Target="http://www.nevo.co.il/Law_word/law14/LAW-1807.pdf" TargetMode="External"/><Relationship Id="rId1338" Type="http://schemas.openxmlformats.org/officeDocument/2006/relationships/hyperlink" Target="http://www.nevo.co.il/Law_word/law15/MEMSHALA-25.pdf" TargetMode="External"/><Relationship Id="rId1545" Type="http://schemas.openxmlformats.org/officeDocument/2006/relationships/hyperlink" Target="https://www.nevo.co.il/law_word/law15/memshala-1404.pdf" TargetMode="External"/><Relationship Id="rId1100" Type="http://schemas.openxmlformats.org/officeDocument/2006/relationships/hyperlink" Target="http://web1.nevo.co.il/Law_word/law16/knesset-185.pdf" TargetMode="External"/><Relationship Id="rId1405" Type="http://schemas.openxmlformats.org/officeDocument/2006/relationships/hyperlink" Target="http://www.nevo.co.il/Law_word/law15/memshala-665.pdf" TargetMode="External"/><Relationship Id="rId1752" Type="http://schemas.openxmlformats.org/officeDocument/2006/relationships/hyperlink" Target="http://www.nevo.co.il/Law_word/law15/MEMSHALA-64.pdf" TargetMode="External"/><Relationship Id="rId44" Type="http://schemas.openxmlformats.org/officeDocument/2006/relationships/hyperlink" Target="http://www.nevo.co.il/Law_word/law17/PROP-2945.pdf" TargetMode="External"/><Relationship Id="rId1612" Type="http://schemas.openxmlformats.org/officeDocument/2006/relationships/hyperlink" Target="http://www.nevo.co.il/Law_word/law15/memshala-665.pdf" TargetMode="External"/><Relationship Id="rId193" Type="http://schemas.openxmlformats.org/officeDocument/2006/relationships/hyperlink" Target="http://www.nevo.co.il/Law_word/law17/PROP-2945.pdf" TargetMode="External"/><Relationship Id="rId498" Type="http://schemas.openxmlformats.org/officeDocument/2006/relationships/hyperlink" Target="http://www.nevo.co.il/Law_word/law17/PROP-2945.pdf" TargetMode="External"/><Relationship Id="rId260" Type="http://schemas.openxmlformats.org/officeDocument/2006/relationships/hyperlink" Target="http://www.nevo.co.il/Law_word/law15/MEMSHALA-25.pdf" TargetMode="External"/><Relationship Id="rId120" Type="http://schemas.openxmlformats.org/officeDocument/2006/relationships/hyperlink" Target="https://www.nevo.co.il/law_html/law14/law-2985.pdf" TargetMode="External"/><Relationship Id="rId358" Type="http://schemas.openxmlformats.org/officeDocument/2006/relationships/hyperlink" Target="http://www.nevo.co.il/Law_word/law17/PROP-2511.pdf" TargetMode="External"/><Relationship Id="rId565" Type="http://schemas.openxmlformats.org/officeDocument/2006/relationships/hyperlink" Target="http://www.nevo.co.il/Law_word/law14/LAW-1807.pdf" TargetMode="External"/><Relationship Id="rId772" Type="http://schemas.openxmlformats.org/officeDocument/2006/relationships/hyperlink" Target="http://www.nevo.co.il/law_word/law14/law-2541.pdf" TargetMode="External"/><Relationship Id="rId1195" Type="http://schemas.openxmlformats.org/officeDocument/2006/relationships/hyperlink" Target="http://www.nevo.co.il/Law_word/law15/memshala-768.pdf" TargetMode="External"/><Relationship Id="rId218" Type="http://schemas.openxmlformats.org/officeDocument/2006/relationships/hyperlink" Target="https://www.nevo.co.il/law_word/law15/memshala-1404.pdf" TargetMode="External"/><Relationship Id="rId425" Type="http://schemas.openxmlformats.org/officeDocument/2006/relationships/hyperlink" Target="http://www.nevo.co.il/Law_word/law17/PROP-1771.pdf" TargetMode="External"/><Relationship Id="rId632" Type="http://schemas.openxmlformats.org/officeDocument/2006/relationships/hyperlink" Target="http://www.nevo.co.il/Law_word/law17/PROP-1771.pdf" TargetMode="External"/><Relationship Id="rId1055" Type="http://schemas.openxmlformats.org/officeDocument/2006/relationships/hyperlink" Target="http://www.nevo.co.il/Law_word/law17/PROP-2973.pdf" TargetMode="External"/><Relationship Id="rId1262" Type="http://schemas.openxmlformats.org/officeDocument/2006/relationships/hyperlink" Target="http://www.nevo.co.il/Law_word/law15/memshala-1083.pdf" TargetMode="External"/><Relationship Id="rId937" Type="http://schemas.openxmlformats.org/officeDocument/2006/relationships/hyperlink" Target="http://www.nevo.co.il/Law_word/law17/PROP-2945.pdf" TargetMode="External"/><Relationship Id="rId1122" Type="http://schemas.openxmlformats.org/officeDocument/2006/relationships/hyperlink" Target="http://www.nevo.co.il/Law_word/law14/LAW-2072.pdf" TargetMode="External"/><Relationship Id="rId1567" Type="http://schemas.openxmlformats.org/officeDocument/2006/relationships/hyperlink" Target="http://www.nevo.co.il/Law_word/law15/memshala-665.pdf" TargetMode="External"/><Relationship Id="rId1774" Type="http://schemas.openxmlformats.org/officeDocument/2006/relationships/hyperlink" Target="http://www.nevo.co.il/Law_word/law17/PROP-2973.pdf" TargetMode="External"/><Relationship Id="rId66" Type="http://schemas.openxmlformats.org/officeDocument/2006/relationships/hyperlink" Target="http://www.nevo.co.il/Law_word/law14/LAW-1807.pdf" TargetMode="External"/><Relationship Id="rId1427" Type="http://schemas.openxmlformats.org/officeDocument/2006/relationships/hyperlink" Target="http://www.nevo.co.il/Law_word/law14/law-2376.pdf" TargetMode="External"/><Relationship Id="rId1634" Type="http://schemas.openxmlformats.org/officeDocument/2006/relationships/hyperlink" Target="http://www.nevo.co.il/Law_word/law17/PROP-2824.pdf" TargetMode="External"/><Relationship Id="rId1841" Type="http://schemas.openxmlformats.org/officeDocument/2006/relationships/hyperlink" Target="http://www.nevo.co.il/Law_word/law06/tak-8005.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eb1.nevo.co.il/Law_word/law15/memshala-293.pdf" TargetMode="External"/><Relationship Id="rId21" Type="http://schemas.openxmlformats.org/officeDocument/2006/relationships/hyperlink" Target="http://www.nevo.co.il/Law_word/law06/TAK-5209.pdf" TargetMode="External"/><Relationship Id="rId42" Type="http://schemas.openxmlformats.org/officeDocument/2006/relationships/hyperlink" Target="http://www.nevo.co.il/Law_word/law17/PROP-2349.pdf" TargetMode="External"/><Relationship Id="rId63" Type="http://schemas.openxmlformats.org/officeDocument/2006/relationships/hyperlink" Target="http://www.nevo.co.il/Law_word/law14/LAW-1704.pdf" TargetMode="External"/><Relationship Id="rId84" Type="http://schemas.openxmlformats.org/officeDocument/2006/relationships/hyperlink" Target="http://www.nevo.co.il/Law_word/law15/MEMSHALA-25.pdf" TargetMode="External"/><Relationship Id="rId138" Type="http://schemas.openxmlformats.org/officeDocument/2006/relationships/hyperlink" Target="http://www.nevo.co.il/Law_word/law14/law-2163.pdf" TargetMode="External"/><Relationship Id="rId159" Type="http://schemas.openxmlformats.org/officeDocument/2006/relationships/hyperlink" Target="http://www.nevo.co.il/Law_word/law15/memshala-532.pdf" TargetMode="External"/><Relationship Id="rId170" Type="http://schemas.openxmlformats.org/officeDocument/2006/relationships/hyperlink" Target="http://www.nevo.co.il/law_word/law14/law-2347.PDF" TargetMode="External"/><Relationship Id="rId191" Type="http://schemas.openxmlformats.org/officeDocument/2006/relationships/hyperlink" Target="http://www.nevo.co.il/law_word/law14/law-2471.pdf" TargetMode="External"/><Relationship Id="rId205" Type="http://schemas.openxmlformats.org/officeDocument/2006/relationships/hyperlink" Target="http://www.nevo.co.il/Law_word/law10/yalkut-7184.pdf" TargetMode="External"/><Relationship Id="rId226" Type="http://schemas.openxmlformats.org/officeDocument/2006/relationships/hyperlink" Target="http://www.nevo.co.il/Law_word/law15/memshala-1196.pdf" TargetMode="External"/><Relationship Id="rId247" Type="http://schemas.openxmlformats.org/officeDocument/2006/relationships/hyperlink" Target="http://www.nevo.co.il/Law_word/law10/yalkut-5612.pdf" TargetMode="External"/><Relationship Id="rId107" Type="http://schemas.openxmlformats.org/officeDocument/2006/relationships/hyperlink" Target="http://www.nevo.co.il/Law_word/law14/law-2323.pdf" TargetMode="External"/><Relationship Id="rId11" Type="http://schemas.openxmlformats.org/officeDocument/2006/relationships/hyperlink" Target="http://www.nevo.co.il/Law_word/law14/LAW-1609.pdf" TargetMode="External"/><Relationship Id="rId32" Type="http://schemas.openxmlformats.org/officeDocument/2006/relationships/hyperlink" Target="http://www.nevo.co.il/Law_word/law17/PROP-2173.pdf" TargetMode="External"/><Relationship Id="rId53" Type="http://schemas.openxmlformats.org/officeDocument/2006/relationships/hyperlink" Target="http://www.nevo.co.il/Law_word/law17/PROP-2558.pdf" TargetMode="External"/><Relationship Id="rId74" Type="http://schemas.openxmlformats.org/officeDocument/2006/relationships/hyperlink" Target="http://www.nevo.co.il/Law_word/law14/LAW-1807.pdf" TargetMode="External"/><Relationship Id="rId128" Type="http://schemas.openxmlformats.org/officeDocument/2006/relationships/hyperlink" Target="http://www.nevo.co.il/Law_word/law14/law-2323.pdf" TargetMode="External"/><Relationship Id="rId149" Type="http://schemas.openxmlformats.org/officeDocument/2006/relationships/hyperlink" Target="http://www.nevo.co.il/Law_word/law14/law-2255.pdf" TargetMode="External"/><Relationship Id="rId5" Type="http://schemas.openxmlformats.org/officeDocument/2006/relationships/hyperlink" Target="http://www.nevo.co.il/Law_word/law14/LAW-1069.pdf" TargetMode="External"/><Relationship Id="rId95" Type="http://schemas.openxmlformats.org/officeDocument/2006/relationships/hyperlink" Target="http://www.nevo.co.il/Law_word/law14/law-2072.pdf" TargetMode="External"/><Relationship Id="rId160" Type="http://schemas.openxmlformats.org/officeDocument/2006/relationships/hyperlink" Target="http://www.nevo.co.il/Law_word/law14/law-2276.pdf" TargetMode="External"/><Relationship Id="rId181" Type="http://schemas.openxmlformats.org/officeDocument/2006/relationships/hyperlink" Target="http://www.nevo.co.il/Law_word/law15/memshala-768.pdf" TargetMode="External"/><Relationship Id="rId216" Type="http://schemas.openxmlformats.org/officeDocument/2006/relationships/hyperlink" Target="http://www.nevo.co.il/law_word/law10/yalkut-7656.pdf" TargetMode="External"/><Relationship Id="rId237" Type="http://schemas.openxmlformats.org/officeDocument/2006/relationships/hyperlink" Target="http://www.nevo.co.il/law_word/law14/law-2933.pdf" TargetMode="External"/><Relationship Id="rId22" Type="http://schemas.openxmlformats.org/officeDocument/2006/relationships/hyperlink" Target="http://www.nevo.co.il/Law_word/law14/LAW-1285.pdf" TargetMode="External"/><Relationship Id="rId43" Type="http://schemas.openxmlformats.org/officeDocument/2006/relationships/hyperlink" Target="http://www.nevo.co.il/Law_word/law14/LAW-1590.pdf" TargetMode="External"/><Relationship Id="rId64" Type="http://schemas.openxmlformats.org/officeDocument/2006/relationships/hyperlink" Target="http://www.nevo.co.il/Law_word/law17/PROP-2785.pdf" TargetMode="External"/><Relationship Id="rId118" Type="http://schemas.openxmlformats.org/officeDocument/2006/relationships/hyperlink" Target="http://www.nevo.co.il/Law_word/law14/LAW-2121.pdf" TargetMode="External"/><Relationship Id="rId139" Type="http://schemas.openxmlformats.org/officeDocument/2006/relationships/hyperlink" Target="http://www.nevo.co.il/Law_word/law16/knesset-164.pdf" TargetMode="External"/><Relationship Id="rId85" Type="http://schemas.openxmlformats.org/officeDocument/2006/relationships/hyperlink" Target="http://www.nevo.co.il/Law_word/law14/law-1920.pdf" TargetMode="External"/><Relationship Id="rId150" Type="http://schemas.openxmlformats.org/officeDocument/2006/relationships/hyperlink" Target="http://www.nevo.co.il/Law_word/law16/knesset-318.pdf" TargetMode="External"/><Relationship Id="rId171" Type="http://schemas.openxmlformats.org/officeDocument/2006/relationships/hyperlink" Target="http://www.nevo.co.il/Law_word/law16/knesset-436.pdf" TargetMode="External"/><Relationship Id="rId192" Type="http://schemas.openxmlformats.org/officeDocument/2006/relationships/hyperlink" Target="http://www.nevo.co.il/Law_word/law15/memshala-869.pdf" TargetMode="External"/><Relationship Id="rId206" Type="http://schemas.openxmlformats.org/officeDocument/2006/relationships/hyperlink" Target="http://www.nevo.co.il/Law_word/law06/tak-7609.pdf" TargetMode="External"/><Relationship Id="rId227" Type="http://schemas.openxmlformats.org/officeDocument/2006/relationships/hyperlink" Target="http://www.nevo.co.il/Law_word/law06/TAK-8005.pdf" TargetMode="External"/><Relationship Id="rId248" Type="http://schemas.openxmlformats.org/officeDocument/2006/relationships/hyperlink" Target="http://www.nevo.co.il/Law_word/law10/yalkut-7667.pdf" TargetMode="External"/><Relationship Id="rId12" Type="http://schemas.openxmlformats.org/officeDocument/2006/relationships/hyperlink" Target="http://www.nevo.co.il/Law_word/law17/PROP-2557.pdf" TargetMode="External"/><Relationship Id="rId33" Type="http://schemas.openxmlformats.org/officeDocument/2006/relationships/hyperlink" Target="http://www.nevo.co.il/Law_word/law14/LAW-1517.pdf" TargetMode="External"/><Relationship Id="rId108" Type="http://schemas.openxmlformats.org/officeDocument/2006/relationships/hyperlink" Target="http://www.nevo.co.il/Law_word/law16/knesset-412.pdf" TargetMode="External"/><Relationship Id="rId129" Type="http://schemas.openxmlformats.org/officeDocument/2006/relationships/hyperlink" Target="http://www.nevo.co.il/Law_word/law16/knesset-412.pdf" TargetMode="External"/><Relationship Id="rId54" Type="http://schemas.openxmlformats.org/officeDocument/2006/relationships/hyperlink" Target="http://www.nevo.co.il/Law_word/law06/TAK-5838.pdf" TargetMode="External"/><Relationship Id="rId75" Type="http://schemas.openxmlformats.org/officeDocument/2006/relationships/hyperlink" Target="http://www.nevo.co.il/Law_word/law17/PROP-2945.pdf" TargetMode="External"/><Relationship Id="rId96" Type="http://schemas.openxmlformats.org/officeDocument/2006/relationships/hyperlink" Target="http://www.nevo.co.il/Law_word/law15/memshala-190.pdf" TargetMode="External"/><Relationship Id="rId140" Type="http://schemas.openxmlformats.org/officeDocument/2006/relationships/hyperlink" Target="http://www.nevo.co.il/Law_word/law14/law-2202.pdf" TargetMode="External"/><Relationship Id="rId161" Type="http://schemas.openxmlformats.org/officeDocument/2006/relationships/hyperlink" Target="http://www.nevo.co.il/Law_word/law15/memshala-532.pdf" TargetMode="External"/><Relationship Id="rId182" Type="http://schemas.openxmlformats.org/officeDocument/2006/relationships/hyperlink" Target="http://www.nevo.co.il/Law_word/law14/law-2405.pdf" TargetMode="External"/><Relationship Id="rId217" Type="http://schemas.openxmlformats.org/officeDocument/2006/relationships/hyperlink" Target="https://www.nevo.co.il/law_word/law14/law-2687.pdf" TargetMode="External"/><Relationship Id="rId6" Type="http://schemas.openxmlformats.org/officeDocument/2006/relationships/hyperlink" Target="http://www.nevo.co.il/Law_word/law14/LAW-1102.pdf" TargetMode="External"/><Relationship Id="rId238" Type="http://schemas.openxmlformats.org/officeDocument/2006/relationships/hyperlink" Target="https://www.nevo.co.il/Law_word/law15/memshala-1443.pdf" TargetMode="External"/><Relationship Id="rId23" Type="http://schemas.openxmlformats.org/officeDocument/2006/relationships/hyperlink" Target="http://www.nevo.co.il/Law_word/law17/PROP-1893.pdf" TargetMode="External"/><Relationship Id="rId119" Type="http://schemas.openxmlformats.org/officeDocument/2006/relationships/hyperlink" Target="http://www.nevo.co.il/Law_word/law16/KNESSET-173.pdf" TargetMode="External"/><Relationship Id="rId44" Type="http://schemas.openxmlformats.org/officeDocument/2006/relationships/hyperlink" Target="http://www.nevo.co.il/Law_word/law17/PROP-2463.pdf" TargetMode="External"/><Relationship Id="rId65" Type="http://schemas.openxmlformats.org/officeDocument/2006/relationships/hyperlink" Target="http://www.nevo.co.il/Law_word/law14/LAW-1715.pdf" TargetMode="External"/><Relationship Id="rId86" Type="http://schemas.openxmlformats.org/officeDocument/2006/relationships/hyperlink" Target="http://www.nevo.co.il/Law_word/law15/MEMSHALA-64.pdf" TargetMode="External"/><Relationship Id="rId130" Type="http://schemas.openxmlformats.org/officeDocument/2006/relationships/hyperlink" Target="http://www.nevo.co.il/Law_word/law14/law-2389.pdf" TargetMode="External"/><Relationship Id="rId151" Type="http://schemas.openxmlformats.org/officeDocument/2006/relationships/hyperlink" Target="http://www.nevo.co.il/Law_word/law14/law-2265.pdf" TargetMode="External"/><Relationship Id="rId172" Type="http://schemas.openxmlformats.org/officeDocument/2006/relationships/hyperlink" Target="http://www.nevo.co.il/Law_word/law14/LAW-2351.pdf" TargetMode="External"/><Relationship Id="rId193" Type="http://schemas.openxmlformats.org/officeDocument/2006/relationships/hyperlink" Target="http://www.nevo.co.il/Law_word/law06/tak-7504.pdf" TargetMode="External"/><Relationship Id="rId207" Type="http://schemas.openxmlformats.org/officeDocument/2006/relationships/hyperlink" Target="http://www.nevo.co.il/law_word/law14/law-2575.pdf" TargetMode="External"/><Relationship Id="rId228" Type="http://schemas.openxmlformats.org/officeDocument/2006/relationships/hyperlink" Target="http://www.nevo.co.il/law_word/law14/law-2719.pdf" TargetMode="External"/><Relationship Id="rId249" Type="http://schemas.openxmlformats.org/officeDocument/2006/relationships/hyperlink" Target="http://www.nevo.co.il/Law_word/law10/yalkut-7667.pdf" TargetMode="External"/><Relationship Id="rId13" Type="http://schemas.openxmlformats.org/officeDocument/2006/relationships/hyperlink" Target="http://www.nevo.co.il/Law_word/law06/TAK-4885.pdf" TargetMode="External"/><Relationship Id="rId109" Type="http://schemas.openxmlformats.org/officeDocument/2006/relationships/hyperlink" Target="http://www.nevo.co.il/Law_word/law14/law-2389.pdf" TargetMode="External"/><Relationship Id="rId34" Type="http://schemas.openxmlformats.org/officeDocument/2006/relationships/hyperlink" Target="http://www.nevo.co.il/Law_word/law17/PROP-2292.pdf" TargetMode="External"/><Relationship Id="rId55" Type="http://schemas.openxmlformats.org/officeDocument/2006/relationships/hyperlink" Target="http://www.nevo.co.il/Law_word/law14/LAW-1629.pdf" TargetMode="External"/><Relationship Id="rId76" Type="http://schemas.openxmlformats.org/officeDocument/2006/relationships/hyperlink" Target="http://www.nevo.co.il/Law_word/law17/PROP-2973.pdf" TargetMode="External"/><Relationship Id="rId97" Type="http://schemas.openxmlformats.org/officeDocument/2006/relationships/hyperlink" Target="http://www.nevo.co.il/Law_word/law14/law-2073.pdf" TargetMode="External"/><Relationship Id="rId120" Type="http://schemas.openxmlformats.org/officeDocument/2006/relationships/hyperlink" Target="http://www.nevo.co.il/Law_word/law14/law-2190.pdf" TargetMode="External"/><Relationship Id="rId141" Type="http://schemas.openxmlformats.org/officeDocument/2006/relationships/hyperlink" Target="http://www.nevo.co.il/Law_word/law15/memshala-438.pdf" TargetMode="External"/><Relationship Id="rId7" Type="http://schemas.openxmlformats.org/officeDocument/2006/relationships/hyperlink" Target="http://www.nevo.co.il/Law_word/law10/YALKUT-3020.pdf" TargetMode="External"/><Relationship Id="rId162" Type="http://schemas.openxmlformats.org/officeDocument/2006/relationships/hyperlink" Target="http://www.nevo.co.il/law_word/law14/law-2505.pdf" TargetMode="External"/><Relationship Id="rId183" Type="http://schemas.openxmlformats.org/officeDocument/2006/relationships/hyperlink" Target="http://www.nevo.co.il/Law_word/law15/memshala-768.pdf" TargetMode="External"/><Relationship Id="rId218" Type="http://schemas.openxmlformats.org/officeDocument/2006/relationships/hyperlink" Target="http://www.nevo.co.il/Law_word/law16/knesset-692.pdf" TargetMode="External"/><Relationship Id="rId239" Type="http://schemas.openxmlformats.org/officeDocument/2006/relationships/hyperlink" Target="http://www.nevo.co.il/Law_word/law10/yalkut-10097.pdf" TargetMode="External"/><Relationship Id="rId250" Type="http://schemas.openxmlformats.org/officeDocument/2006/relationships/hyperlink" Target="http://www.nevo.co.il/Law_word/law10/yalkut-6476.pdf" TargetMode="External"/><Relationship Id="rId24" Type="http://schemas.openxmlformats.org/officeDocument/2006/relationships/hyperlink" Target="http://www.nevo.co.il/Law_word/law14/LAW-1291.pdf" TargetMode="External"/><Relationship Id="rId45" Type="http://schemas.openxmlformats.org/officeDocument/2006/relationships/hyperlink" Target="http://www.nevo.co.il/Law_word/law14/LAW-2073.pdf" TargetMode="External"/><Relationship Id="rId66" Type="http://schemas.openxmlformats.org/officeDocument/2006/relationships/hyperlink" Target="http://www.nevo.co.il/Law_word/law17/PROP-2807.pdf" TargetMode="External"/><Relationship Id="rId87" Type="http://schemas.openxmlformats.org/officeDocument/2006/relationships/hyperlink" Target="http://www.nevo.co.il/Law_word/law14/law-1920.pdf" TargetMode="External"/><Relationship Id="rId110" Type="http://schemas.openxmlformats.org/officeDocument/2006/relationships/hyperlink" Target="http://www.nevo.co.il/Law_word/law15/memshala-745.pdf" TargetMode="External"/><Relationship Id="rId131" Type="http://schemas.openxmlformats.org/officeDocument/2006/relationships/hyperlink" Target="http://www.nevo.co.il/Law_word/law15/memshala-745.pdf" TargetMode="External"/><Relationship Id="rId152" Type="http://schemas.openxmlformats.org/officeDocument/2006/relationships/hyperlink" Target="http://www.nevo.co.il/Law_word/law16/knesset-192.pdf" TargetMode="External"/><Relationship Id="rId173" Type="http://schemas.openxmlformats.org/officeDocument/2006/relationships/hyperlink" Target="http://www.nevo.co.il/Law_word/law16/knesset-426.pdf" TargetMode="External"/><Relationship Id="rId194" Type="http://schemas.openxmlformats.org/officeDocument/2006/relationships/hyperlink" Target="http://www.nevo.co.il/Law_word/law06/tak-7527.pdf" TargetMode="External"/><Relationship Id="rId208" Type="http://schemas.openxmlformats.org/officeDocument/2006/relationships/hyperlink" Target="http://www.nevo.co.il/Law_word/law16/knesset-653.pdf" TargetMode="External"/><Relationship Id="rId229" Type="http://schemas.openxmlformats.org/officeDocument/2006/relationships/hyperlink" Target="http://www.nevo.co.il/Law_word/law16/knesset-731.pdf" TargetMode="External"/><Relationship Id="rId240" Type="http://schemas.openxmlformats.org/officeDocument/2006/relationships/hyperlink" Target="https://www.nevo.co.il/law_word/law15/memshala-1404.pdf" TargetMode="External"/><Relationship Id="rId14" Type="http://schemas.openxmlformats.org/officeDocument/2006/relationships/hyperlink" Target="http://www.nevo.co.il/Law_word/law14/LAW-1169.pdf" TargetMode="External"/><Relationship Id="rId35" Type="http://schemas.openxmlformats.org/officeDocument/2006/relationships/hyperlink" Target="http://www.nevo.co.il/Law_word/law17/PROP-2325.pdf" TargetMode="External"/><Relationship Id="rId56" Type="http://schemas.openxmlformats.org/officeDocument/2006/relationships/hyperlink" Target="http://www.nevo.co.il/Law_word/law17/PROP-2628.pdf" TargetMode="External"/><Relationship Id="rId77" Type="http://schemas.openxmlformats.org/officeDocument/2006/relationships/hyperlink" Target="http://www.nevo.co.il/Law_word/law14/LAW-1829.pdf" TargetMode="External"/><Relationship Id="rId100" Type="http://schemas.openxmlformats.org/officeDocument/2006/relationships/hyperlink" Target="http://www.nevo.co.il/Law_word/law16/KNESSET-173.pdf" TargetMode="External"/><Relationship Id="rId8" Type="http://schemas.openxmlformats.org/officeDocument/2006/relationships/hyperlink" Target="http://www.nevo.co.il/Law_word/law14/LAW-1119.pdf" TargetMode="External"/><Relationship Id="rId98" Type="http://schemas.openxmlformats.org/officeDocument/2006/relationships/hyperlink" Target="http://www.nevo.co.il/Law_word/law16/knesset-122.pdf" TargetMode="External"/><Relationship Id="rId121" Type="http://schemas.openxmlformats.org/officeDocument/2006/relationships/hyperlink" Target="http://www.nevo.co.il/Law_word/law16/knesset-263.pdf" TargetMode="External"/><Relationship Id="rId142" Type="http://schemas.openxmlformats.org/officeDocument/2006/relationships/hyperlink" Target="http://www.nevo.co.il/Law_word/law14/law-2245.pdf" TargetMode="External"/><Relationship Id="rId163" Type="http://schemas.openxmlformats.org/officeDocument/2006/relationships/hyperlink" Target="http://www.nevo.co.il/Law_word/law15/memshala-962.pdf" TargetMode="External"/><Relationship Id="rId184" Type="http://schemas.openxmlformats.org/officeDocument/2006/relationships/hyperlink" Target="http://www.nevo.co.il/Law_word/law10/yalkut-6726.pdf" TargetMode="External"/><Relationship Id="rId219" Type="http://schemas.openxmlformats.org/officeDocument/2006/relationships/hyperlink" Target="https://www.nevo.co.il/law_word/law14/law-2689.pdf" TargetMode="External"/><Relationship Id="rId230" Type="http://schemas.openxmlformats.org/officeDocument/2006/relationships/hyperlink" Target="http://www.nevo.co.il/law_word/law14/law-2781.pdf" TargetMode="External"/><Relationship Id="rId25" Type="http://schemas.openxmlformats.org/officeDocument/2006/relationships/hyperlink" Target="http://www.nevo.co.il/Law_word/law14/law-1297.pdf" TargetMode="External"/><Relationship Id="rId46" Type="http://schemas.openxmlformats.org/officeDocument/2006/relationships/hyperlink" Target="http://www.nevo.co.il/Law_word/law16/KNESSET-122.pdf" TargetMode="External"/><Relationship Id="rId67" Type="http://schemas.openxmlformats.org/officeDocument/2006/relationships/hyperlink" Target="http://www.nevo.co.il/Law_word/law14/LAW-1724.pdf" TargetMode="External"/><Relationship Id="rId88" Type="http://schemas.openxmlformats.org/officeDocument/2006/relationships/hyperlink" Target="http://www.nevo.co.il/Law_word/law15/MEMSHALA-64.pdf" TargetMode="External"/><Relationship Id="rId111" Type="http://schemas.openxmlformats.org/officeDocument/2006/relationships/hyperlink" Target="http://www.nevo.co.il/Law_word/law14/law-2405.pdf" TargetMode="External"/><Relationship Id="rId132" Type="http://schemas.openxmlformats.org/officeDocument/2006/relationships/hyperlink" Target="http://www.nevo.co.il/Law_word/law14/law-2405.pdf" TargetMode="External"/><Relationship Id="rId153" Type="http://schemas.openxmlformats.org/officeDocument/2006/relationships/hyperlink" Target="http://www.nevo.co.il/Law_word/law14/law-2271.pdf" TargetMode="External"/><Relationship Id="rId174" Type="http://schemas.openxmlformats.org/officeDocument/2006/relationships/hyperlink" Target="http://www.nevo.co.il/Law_word/law14/LAW-2368.pdf" TargetMode="External"/><Relationship Id="rId195" Type="http://schemas.openxmlformats.org/officeDocument/2006/relationships/hyperlink" Target="http://www.nevo.co.il/law_word/law14/law-2502.pdf" TargetMode="External"/><Relationship Id="rId209" Type="http://schemas.openxmlformats.org/officeDocument/2006/relationships/hyperlink" Target="http://www.nevo.co.il/law_word/law14/law-2578.pdf" TargetMode="External"/><Relationship Id="rId220" Type="http://schemas.openxmlformats.org/officeDocument/2006/relationships/hyperlink" Target="http://www.nevo.co.il/Law_word/law15/memshala-784.pdf" TargetMode="External"/><Relationship Id="rId241" Type="http://schemas.openxmlformats.org/officeDocument/2006/relationships/hyperlink" Target="http://www.nevo.co.il/Law_word/law10/yalkut-11008.pdf" TargetMode="External"/><Relationship Id="rId15" Type="http://schemas.openxmlformats.org/officeDocument/2006/relationships/hyperlink" Target="http://www.nevo.co.il/Law_word/law17/PROP-1636.pdf" TargetMode="External"/><Relationship Id="rId36" Type="http://schemas.openxmlformats.org/officeDocument/2006/relationships/hyperlink" Target="http://www.nevo.co.il/Law_word/law06/TAK-5713.pdf" TargetMode="External"/><Relationship Id="rId57" Type="http://schemas.openxmlformats.org/officeDocument/2006/relationships/hyperlink" Target="http://www.nevo.co.il/Law_word/law14/LAW-1634.pdf" TargetMode="External"/><Relationship Id="rId78" Type="http://schemas.openxmlformats.org/officeDocument/2006/relationships/hyperlink" Target="http://www.nevo.co.il/Law_word/law17/PROP-3046.pdf" TargetMode="External"/><Relationship Id="rId99" Type="http://schemas.openxmlformats.org/officeDocument/2006/relationships/hyperlink" Target="http://www.nevo.co.il/Law_word/law14/LAW-2121.pdf" TargetMode="External"/><Relationship Id="rId101" Type="http://schemas.openxmlformats.org/officeDocument/2006/relationships/hyperlink" Target="http://www.nevo.co.il/Law_word/law14/law-2190.pdf" TargetMode="External"/><Relationship Id="rId122" Type="http://schemas.openxmlformats.org/officeDocument/2006/relationships/hyperlink" Target="http://www.nevo.co.il/Law_word/law14/law-2202.pdf" TargetMode="External"/><Relationship Id="rId143" Type="http://schemas.openxmlformats.org/officeDocument/2006/relationships/hyperlink" Target="http://www.nevo.co.il/Law_word/law15/memshala-513.pdf" TargetMode="External"/><Relationship Id="rId164" Type="http://schemas.openxmlformats.org/officeDocument/2006/relationships/hyperlink" Target="http://www.nevo.co.il/Law_word/law14/law-2291.pdf" TargetMode="External"/><Relationship Id="rId185" Type="http://schemas.openxmlformats.org/officeDocument/2006/relationships/hyperlink" Target="http://www.nevo.co.il/Law_word/law10/yalkut-6752.pdf" TargetMode="External"/><Relationship Id="rId4" Type="http://schemas.openxmlformats.org/officeDocument/2006/relationships/hyperlink" Target="http://www.nevo.co.il/Law_word/law17/PROP-1595.pdf" TargetMode="External"/><Relationship Id="rId9" Type="http://schemas.openxmlformats.org/officeDocument/2006/relationships/hyperlink" Target="http://www.nevo.co.il/Law_word/law17/PROP-1681.pdf" TargetMode="External"/><Relationship Id="rId180" Type="http://schemas.openxmlformats.org/officeDocument/2006/relationships/hyperlink" Target="http://www.nevo.co.il/Law_word/law14/law-2405.pdf" TargetMode="External"/><Relationship Id="rId210" Type="http://schemas.openxmlformats.org/officeDocument/2006/relationships/hyperlink" Target="http://www.nevo.co.il/Law_word/law16/knesset-588.pdf" TargetMode="External"/><Relationship Id="rId215" Type="http://schemas.openxmlformats.org/officeDocument/2006/relationships/hyperlink" Target="http://www.nevo.co.il/Law_word/law16/knesset-701.pdf" TargetMode="External"/><Relationship Id="rId236" Type="http://schemas.openxmlformats.org/officeDocument/2006/relationships/hyperlink" Target="http://www.nevo.co.il/Law_word/law10/yalkut-9323.pdf" TargetMode="External"/><Relationship Id="rId26" Type="http://schemas.openxmlformats.org/officeDocument/2006/relationships/hyperlink" Target="http://www.nevo.co.il/Law_word/law14/LAW-1315.pdf" TargetMode="External"/><Relationship Id="rId231" Type="http://schemas.openxmlformats.org/officeDocument/2006/relationships/hyperlink" Target="http://www.nevo.co.il/Law_word/law15/memshala-1221.pdf" TargetMode="External"/><Relationship Id="rId47" Type="http://schemas.openxmlformats.org/officeDocument/2006/relationships/hyperlink" Target="http://www.nevo.co.il/Law_word/law14/LAW-1696.pdf" TargetMode="External"/><Relationship Id="rId68" Type="http://schemas.openxmlformats.org/officeDocument/2006/relationships/hyperlink" Target="http://www.nevo.co.il/Law_word/law17/PROP-2824.pdf" TargetMode="External"/><Relationship Id="rId89" Type="http://schemas.openxmlformats.org/officeDocument/2006/relationships/hyperlink" Target="http://www.nevo.co.il/Law_word/law14/law-1970.pdf" TargetMode="External"/><Relationship Id="rId112" Type="http://schemas.openxmlformats.org/officeDocument/2006/relationships/hyperlink" Target="http://www.nevo.co.il/Law_word/law15/memshala-768.pdf" TargetMode="External"/><Relationship Id="rId133" Type="http://schemas.openxmlformats.org/officeDocument/2006/relationships/hyperlink" Target="http://www.nevo.co.il/Law_word/law15/memshala-768.pdf" TargetMode="External"/><Relationship Id="rId154" Type="http://schemas.openxmlformats.org/officeDocument/2006/relationships/hyperlink" Target="http://www.nevo.co.il/Law_word/law15/memshala-541.pdf" TargetMode="External"/><Relationship Id="rId175" Type="http://schemas.openxmlformats.org/officeDocument/2006/relationships/hyperlink" Target="http://www.nevo.co.il/Law_word/law15/memshala-582.pdf" TargetMode="External"/><Relationship Id="rId196" Type="http://schemas.openxmlformats.org/officeDocument/2006/relationships/hyperlink" Target="http://www.nevo.co.il/Law_word/law15/memshala-942.pdf" TargetMode="External"/><Relationship Id="rId200" Type="http://schemas.openxmlformats.org/officeDocument/2006/relationships/hyperlink" Target="http://www.nevo.co.il/Law_word/law15/memshala-1078.pdf" TargetMode="External"/><Relationship Id="rId16" Type="http://schemas.openxmlformats.org/officeDocument/2006/relationships/hyperlink" Target="http://www.nevo.co.il/Law_word/law14/LAW-1192.pdf" TargetMode="External"/><Relationship Id="rId221" Type="http://schemas.openxmlformats.org/officeDocument/2006/relationships/hyperlink" Target="https://www.nevo.co.il/law_word/law14/law-2695.pdf" TargetMode="External"/><Relationship Id="rId242" Type="http://schemas.openxmlformats.org/officeDocument/2006/relationships/hyperlink" Target="http://www.nevo.co.il/Law_word/law10/yalkut-6800.pdf" TargetMode="External"/><Relationship Id="rId37" Type="http://schemas.openxmlformats.org/officeDocument/2006/relationships/hyperlink" Target="http://www.nevo.co.il/Law_word/law14/LAW-1554.pdf" TargetMode="External"/><Relationship Id="rId58" Type="http://schemas.openxmlformats.org/officeDocument/2006/relationships/hyperlink" Target="http://www.nevo.co.il/Law_word/law17/PROP-2622.pdf" TargetMode="External"/><Relationship Id="rId79" Type="http://schemas.openxmlformats.org/officeDocument/2006/relationships/hyperlink" Target="http://www.nevo.co.il/Law_word/law14/LAW-1858.pdf" TargetMode="External"/><Relationship Id="rId102" Type="http://schemas.openxmlformats.org/officeDocument/2006/relationships/hyperlink" Target="http://www.nevo.co.il/Law_word/law16/knesset-263.pdf" TargetMode="External"/><Relationship Id="rId123" Type="http://schemas.openxmlformats.org/officeDocument/2006/relationships/hyperlink" Target="http://www.nevo.co.il/Law_word/law15/memshala-438.pdf" TargetMode="External"/><Relationship Id="rId144" Type="http://schemas.openxmlformats.org/officeDocument/2006/relationships/hyperlink" Target="http://www.nevo.co.il/Law_word/law14/law-2323.pdf" TargetMode="External"/><Relationship Id="rId90" Type="http://schemas.openxmlformats.org/officeDocument/2006/relationships/hyperlink" Target="http://www.nevo.co.il/Law_word/law15/MEMSHALA-112.pdf" TargetMode="External"/><Relationship Id="rId165" Type="http://schemas.openxmlformats.org/officeDocument/2006/relationships/hyperlink" Target="http://www.nevo.co.il/Law_word/law16/knesset-361.pdf" TargetMode="External"/><Relationship Id="rId186" Type="http://schemas.openxmlformats.org/officeDocument/2006/relationships/hyperlink" Target="http://www.nevo.co.il/law_word/law14/law-2431.pdf" TargetMode="External"/><Relationship Id="rId211" Type="http://schemas.openxmlformats.org/officeDocument/2006/relationships/hyperlink" Target="http://www.nevo.co.il/law_word/law14/law-2591.pdf" TargetMode="External"/><Relationship Id="rId232" Type="http://schemas.openxmlformats.org/officeDocument/2006/relationships/hyperlink" Target="http://www.nevo.co.il/Law_word/law10/yalkut-8082.pdf" TargetMode="External"/><Relationship Id="rId27" Type="http://schemas.openxmlformats.org/officeDocument/2006/relationships/hyperlink" Target="http://www.nevo.co.il/Law_word/law17/PROP-1990.pdf" TargetMode="External"/><Relationship Id="rId48" Type="http://schemas.openxmlformats.org/officeDocument/2006/relationships/hyperlink" Target="http://www.nevo.co.il/Law_word/law14/LAW-1590.pdf" TargetMode="External"/><Relationship Id="rId69" Type="http://schemas.openxmlformats.org/officeDocument/2006/relationships/hyperlink" Target="http://www.nevo.co.il/Law_word/law06/TAK-6031.pdf" TargetMode="External"/><Relationship Id="rId113" Type="http://schemas.openxmlformats.org/officeDocument/2006/relationships/hyperlink" Target="http://www.nevo.co.il/Law_word/law14/law-2077.pdf" TargetMode="External"/><Relationship Id="rId134" Type="http://schemas.openxmlformats.org/officeDocument/2006/relationships/hyperlink" Target="http://www.nevo.co.il/Law_word/law14/LAW-2146.pdf" TargetMode="External"/><Relationship Id="rId80" Type="http://schemas.openxmlformats.org/officeDocument/2006/relationships/hyperlink" Target="http://www.nevo.co.il/Law_word/law17/PROP-3096.pdf" TargetMode="External"/><Relationship Id="rId155" Type="http://schemas.openxmlformats.org/officeDocument/2006/relationships/hyperlink" Target="http://www.nevo.co.il/Law_word/law14/law-2309.pdf" TargetMode="External"/><Relationship Id="rId176" Type="http://schemas.openxmlformats.org/officeDocument/2006/relationships/hyperlink" Target="http://www.nevo.co.il/Law_word/law14/LAW-2376.pdf" TargetMode="External"/><Relationship Id="rId197" Type="http://schemas.openxmlformats.org/officeDocument/2006/relationships/hyperlink" Target="http://www.nevo.co.il/law_word/law14/law-2541.pdf" TargetMode="External"/><Relationship Id="rId201" Type="http://schemas.openxmlformats.org/officeDocument/2006/relationships/hyperlink" Target="http://www.nevo.co.il/law_word/law14/law-2636.pdf" TargetMode="External"/><Relationship Id="rId222" Type="http://schemas.openxmlformats.org/officeDocument/2006/relationships/hyperlink" Target="http://www.nevo.co.il/Law_word/law16/knesset-752.pdf" TargetMode="External"/><Relationship Id="rId243" Type="http://schemas.openxmlformats.org/officeDocument/2006/relationships/hyperlink" Target="http://www.nevo.co.il/Law_word/law10/yalkut-7667.pdf" TargetMode="External"/><Relationship Id="rId17" Type="http://schemas.openxmlformats.org/officeDocument/2006/relationships/hyperlink" Target="http://www.nevo.co.il/Law_word/law17/PROP-1771.pdf" TargetMode="External"/><Relationship Id="rId38" Type="http://schemas.openxmlformats.org/officeDocument/2006/relationships/hyperlink" Target="http://www.nevo.co.il/Law_word/law17/PROP-2436.pdf" TargetMode="External"/><Relationship Id="rId59" Type="http://schemas.openxmlformats.org/officeDocument/2006/relationships/hyperlink" Target="http://www.nevo.co.il/Law_word/law14/LAW-1645.pdf" TargetMode="External"/><Relationship Id="rId103" Type="http://schemas.openxmlformats.org/officeDocument/2006/relationships/hyperlink" Target="http://www.nevo.co.il/Law_word/law14/law-2202.pdf" TargetMode="External"/><Relationship Id="rId124" Type="http://schemas.openxmlformats.org/officeDocument/2006/relationships/hyperlink" Target="http://www.nevo.co.il/Law_word/law14/law-2245.pdf" TargetMode="External"/><Relationship Id="rId70" Type="http://schemas.openxmlformats.org/officeDocument/2006/relationships/hyperlink" Target="http://www.nevo.co.il/Law_word/law14/LAW-1743.pdf" TargetMode="External"/><Relationship Id="rId91" Type="http://schemas.openxmlformats.org/officeDocument/2006/relationships/hyperlink" Target="http://www.nevo.co.il/Law_word/law14/law-1997.pdf" TargetMode="External"/><Relationship Id="rId145" Type="http://schemas.openxmlformats.org/officeDocument/2006/relationships/hyperlink" Target="http://www.nevo.co.il/Law_word/law16/knesset-412.pdf" TargetMode="External"/><Relationship Id="rId166" Type="http://schemas.openxmlformats.org/officeDocument/2006/relationships/hyperlink" Target="http://www.nevo.co.il/Law_word/law14/law-2309.pdf" TargetMode="External"/><Relationship Id="rId187" Type="http://schemas.openxmlformats.org/officeDocument/2006/relationships/hyperlink" Target="http://www.nevo.co.il/Law_word/law15/memshala-795.pdf" TargetMode="External"/><Relationship Id="rId1" Type="http://schemas.openxmlformats.org/officeDocument/2006/relationships/hyperlink" Target="http://www.nevo.co.il/Law_word/law14/LAW-1060.pdf" TargetMode="External"/><Relationship Id="rId212" Type="http://schemas.openxmlformats.org/officeDocument/2006/relationships/hyperlink" Target="http://www.nevo.co.il/Law_word/law15/memshala-1083.pdf" TargetMode="External"/><Relationship Id="rId233" Type="http://schemas.openxmlformats.org/officeDocument/2006/relationships/hyperlink" Target="http://www.nevo.co.il/Law_word/law10/yalkut-8610.pdf" TargetMode="External"/><Relationship Id="rId28" Type="http://schemas.openxmlformats.org/officeDocument/2006/relationships/hyperlink" Target="http://www.nevo.co.il/Law_word/law14/LAW-1406.pdf" TargetMode="External"/><Relationship Id="rId49" Type="http://schemas.openxmlformats.org/officeDocument/2006/relationships/hyperlink" Target="http://www.nevo.co.il/Law_word/law17/PROP-2511.pdf" TargetMode="External"/><Relationship Id="rId114" Type="http://schemas.openxmlformats.org/officeDocument/2006/relationships/hyperlink" Target="http://www.nevo.co.il/Law_word/law15/memshala-260.pdf" TargetMode="External"/><Relationship Id="rId60" Type="http://schemas.openxmlformats.org/officeDocument/2006/relationships/hyperlink" Target="http://www.nevo.co.il/Law_word/law17/PROP-2650.pdf" TargetMode="External"/><Relationship Id="rId81" Type="http://schemas.openxmlformats.org/officeDocument/2006/relationships/hyperlink" Target="http://www.nevo.co.il/Law_word/law06/TAK-6200.pdf" TargetMode="External"/><Relationship Id="rId135" Type="http://schemas.openxmlformats.org/officeDocument/2006/relationships/hyperlink" Target="http://web1.nevo.co.il/Law_word/law16/knesset-185.pdf" TargetMode="External"/><Relationship Id="rId156" Type="http://schemas.openxmlformats.org/officeDocument/2006/relationships/hyperlink" Target="http://www.nevo.co.il/Law_word/law15/memshala-590.pdf" TargetMode="External"/><Relationship Id="rId177" Type="http://schemas.openxmlformats.org/officeDocument/2006/relationships/hyperlink" Target="http://www.nevo.co.il/Law_word/law15/memshala-665.pdf" TargetMode="External"/><Relationship Id="rId198" Type="http://schemas.openxmlformats.org/officeDocument/2006/relationships/hyperlink" Target="http://www.nevo.co.il/Law_word/law15/memshala-1030.pdf" TargetMode="External"/><Relationship Id="rId202" Type="http://schemas.openxmlformats.org/officeDocument/2006/relationships/hyperlink" Target="http://www.nevo.co.il/Law_word/law15/memshala-1131.pdf" TargetMode="External"/><Relationship Id="rId223" Type="http://schemas.openxmlformats.org/officeDocument/2006/relationships/hyperlink" Target="https://www.nevo.co.il/law_word/law14/law-2701.pdf" TargetMode="External"/><Relationship Id="rId244" Type="http://schemas.openxmlformats.org/officeDocument/2006/relationships/hyperlink" Target="http://www.nevo.co.il/Law_word/law10/yalkut-7667.pdf" TargetMode="External"/><Relationship Id="rId18" Type="http://schemas.openxmlformats.org/officeDocument/2006/relationships/hyperlink" Target="http://www.nevo.co.il/Law_word/law06/TAK-5001.pdf" TargetMode="External"/><Relationship Id="rId39" Type="http://schemas.openxmlformats.org/officeDocument/2006/relationships/hyperlink" Target="http://www.nevo.co.il/Law_word/law14/LAW-1559.pdf" TargetMode="External"/><Relationship Id="rId50" Type="http://schemas.openxmlformats.org/officeDocument/2006/relationships/hyperlink" Target="http://www.nevo.co.il/Law_word/law06/TAK-5760.pdf" TargetMode="External"/><Relationship Id="rId104" Type="http://schemas.openxmlformats.org/officeDocument/2006/relationships/hyperlink" Target="http://www.nevo.co.il/Law_word/law15/memshala-438.pdf" TargetMode="External"/><Relationship Id="rId125" Type="http://schemas.openxmlformats.org/officeDocument/2006/relationships/hyperlink" Target="http://www.nevo.co.il/Law_word/law15/memshala-513.pdf" TargetMode="External"/><Relationship Id="rId146" Type="http://schemas.openxmlformats.org/officeDocument/2006/relationships/hyperlink" Target="http://www.nevo.co.il/Law_word/law14/law-2203.pdf" TargetMode="External"/><Relationship Id="rId167" Type="http://schemas.openxmlformats.org/officeDocument/2006/relationships/hyperlink" Target="http://www.nevo.co.il/Law_word/law15/memshala-590.pdf" TargetMode="External"/><Relationship Id="rId188" Type="http://schemas.openxmlformats.org/officeDocument/2006/relationships/hyperlink" Target="http://www.nevo.co.il/Law_word/law10/yalkut-6752.pdf" TargetMode="External"/><Relationship Id="rId71" Type="http://schemas.openxmlformats.org/officeDocument/2006/relationships/hyperlink" Target="http://www.nevo.co.il/Law_word/law17/PROP-2869.pdf" TargetMode="External"/><Relationship Id="rId92" Type="http://schemas.openxmlformats.org/officeDocument/2006/relationships/hyperlink" Target="http://www.nevo.co.il/Law_word/law15/MEMSHALA-143.pdf" TargetMode="External"/><Relationship Id="rId213" Type="http://schemas.openxmlformats.org/officeDocument/2006/relationships/hyperlink" Target="http://www.nevo.co.il/law_word/law10/yalkut-7411.pdf" TargetMode="External"/><Relationship Id="rId234" Type="http://schemas.openxmlformats.org/officeDocument/2006/relationships/hyperlink" Target="http://www.nevo.co.il/Law_word/law14/LAW-2883.pdf" TargetMode="External"/><Relationship Id="rId2" Type="http://schemas.openxmlformats.org/officeDocument/2006/relationships/hyperlink" Target="http://www.nevo.co.il/Law_word/law17/PROP-1537.pdf" TargetMode="External"/><Relationship Id="rId29" Type="http://schemas.openxmlformats.org/officeDocument/2006/relationships/hyperlink" Target="http://www.nevo.co.il/Law_word/law17/PROP-2143.pdf" TargetMode="External"/><Relationship Id="rId40" Type="http://schemas.openxmlformats.org/officeDocument/2006/relationships/hyperlink" Target="http://www.nevo.co.il/Law_word/law17/PROP-2462.pdf" TargetMode="External"/><Relationship Id="rId115" Type="http://schemas.openxmlformats.org/officeDocument/2006/relationships/hyperlink" Target="http://www.nevo.co.il/Law_word/law14/law-2095.pdf" TargetMode="External"/><Relationship Id="rId136" Type="http://schemas.openxmlformats.org/officeDocument/2006/relationships/hyperlink" Target="http://www.nevo.co.il/Law_word/law14/law-2153.pdf" TargetMode="External"/><Relationship Id="rId157" Type="http://schemas.openxmlformats.org/officeDocument/2006/relationships/hyperlink" Target="http://www.nevo.co.il/Law_word/law14/law-2319.pdf" TargetMode="External"/><Relationship Id="rId178" Type="http://schemas.openxmlformats.org/officeDocument/2006/relationships/hyperlink" Target="http://www.nevo.co.il/Law_word/law14/law-2389.pdf" TargetMode="External"/><Relationship Id="rId61" Type="http://schemas.openxmlformats.org/officeDocument/2006/relationships/hyperlink" Target="http://www.nevo.co.il/Law_word/law14/LAW-1706.pdf" TargetMode="External"/><Relationship Id="rId82" Type="http://schemas.openxmlformats.org/officeDocument/2006/relationships/hyperlink" Target="http://www.nevo.co.il/Law_word/law06/TAK-6205.pdf" TargetMode="External"/><Relationship Id="rId199" Type="http://schemas.openxmlformats.org/officeDocument/2006/relationships/hyperlink" Target="http://www.nevo.co.il/law_word/law14/law-2577.pdf" TargetMode="External"/><Relationship Id="rId203" Type="http://schemas.openxmlformats.org/officeDocument/2006/relationships/hyperlink" Target="http://www.nevo.co.il/law_word/law14/law-2505.pdf" TargetMode="External"/><Relationship Id="rId19" Type="http://schemas.openxmlformats.org/officeDocument/2006/relationships/hyperlink" Target="http://www.nevo.co.il/Law_word/law14/LAW-1260.pdf" TargetMode="External"/><Relationship Id="rId224" Type="http://schemas.openxmlformats.org/officeDocument/2006/relationships/hyperlink" Target="http://www.nevo.co.il/Law_word/law15/memshala-1169.pdf" TargetMode="External"/><Relationship Id="rId245" Type="http://schemas.openxmlformats.org/officeDocument/2006/relationships/hyperlink" Target="http://www.nevo.co.il/Law_word/law10/yalkut-7078.pdf" TargetMode="External"/><Relationship Id="rId30" Type="http://schemas.openxmlformats.org/officeDocument/2006/relationships/hyperlink" Target="http://www.nevo.co.il/Law_word/law06/TAK-5506.pdf" TargetMode="External"/><Relationship Id="rId105" Type="http://schemas.openxmlformats.org/officeDocument/2006/relationships/hyperlink" Target="http://www.nevo.co.il/Law_word/law14/law-2245.pdf" TargetMode="External"/><Relationship Id="rId126" Type="http://schemas.openxmlformats.org/officeDocument/2006/relationships/hyperlink" Target="http://www.nevo.co.il/Law_word/law14/law-2245.pdf" TargetMode="External"/><Relationship Id="rId147" Type="http://schemas.openxmlformats.org/officeDocument/2006/relationships/hyperlink" Target="http://www.nevo.co.il/Law_word/law15/MEMSHALA-436.pdf" TargetMode="External"/><Relationship Id="rId168" Type="http://schemas.openxmlformats.org/officeDocument/2006/relationships/hyperlink" Target="http://www.nevo.co.il/Law_word/law14/law-2309.pdf" TargetMode="External"/><Relationship Id="rId51" Type="http://schemas.openxmlformats.org/officeDocument/2006/relationships/hyperlink" Target="http://www.nevo.co.il/Law_word/law06/TAK-5792.pdf" TargetMode="External"/><Relationship Id="rId72" Type="http://schemas.openxmlformats.org/officeDocument/2006/relationships/hyperlink" Target="http://www.nevo.co.il/Law_word/law14/LAW-1773.pdf" TargetMode="External"/><Relationship Id="rId93" Type="http://schemas.openxmlformats.org/officeDocument/2006/relationships/hyperlink" Target="http://www.nevo.co.il/Law_word/law14/LAW-2026.pdf" TargetMode="External"/><Relationship Id="rId189" Type="http://schemas.openxmlformats.org/officeDocument/2006/relationships/hyperlink" Target="http://www.nevo.co.il/law_word/law14/law-2433.pdf" TargetMode="External"/><Relationship Id="rId3" Type="http://schemas.openxmlformats.org/officeDocument/2006/relationships/hyperlink" Target="http://www.nevo.co.il/Law_word/law14/LAW-1066.pdf" TargetMode="External"/><Relationship Id="rId214" Type="http://schemas.openxmlformats.org/officeDocument/2006/relationships/hyperlink" Target="http://www.nevo.co.il/law_word/law14/law-2642.pdf" TargetMode="External"/><Relationship Id="rId235" Type="http://schemas.openxmlformats.org/officeDocument/2006/relationships/hyperlink" Target="https://www.nevo.co.il/Law_word/law15/memshala-1378.pdf" TargetMode="External"/><Relationship Id="rId116" Type="http://schemas.openxmlformats.org/officeDocument/2006/relationships/hyperlink" Target="http://www.nevo.co.il/Law_word/law14/law-2109.pdf" TargetMode="External"/><Relationship Id="rId137" Type="http://schemas.openxmlformats.org/officeDocument/2006/relationships/hyperlink" Target="http://www.nevo.co.il/Law_word/law15/memshala-182.pdf" TargetMode="External"/><Relationship Id="rId158" Type="http://schemas.openxmlformats.org/officeDocument/2006/relationships/hyperlink" Target="http://www.nevo.co.il/Law_word/law14/law-2276.pdf" TargetMode="External"/><Relationship Id="rId20" Type="http://schemas.openxmlformats.org/officeDocument/2006/relationships/hyperlink" Target="http://www.nevo.co.il/Law_word/law17/PROP-1822.pdf" TargetMode="External"/><Relationship Id="rId41" Type="http://schemas.openxmlformats.org/officeDocument/2006/relationships/hyperlink" Target="http://www.nevo.co.il/Law_word/law14/LAW-1586.pdf" TargetMode="External"/><Relationship Id="rId62" Type="http://schemas.openxmlformats.org/officeDocument/2006/relationships/hyperlink" Target="http://www.nevo.co.il/Law_word/law17/PROP-2650.pdf" TargetMode="External"/><Relationship Id="rId83" Type="http://schemas.openxmlformats.org/officeDocument/2006/relationships/hyperlink" Target="http://www.nevo.co.il/Law_word/law14/LAW-1892.pdf" TargetMode="External"/><Relationship Id="rId179" Type="http://schemas.openxmlformats.org/officeDocument/2006/relationships/hyperlink" Target="http://www.nevo.co.il/Law_word/law15/memshala-745.pdf" TargetMode="External"/><Relationship Id="rId190" Type="http://schemas.openxmlformats.org/officeDocument/2006/relationships/hyperlink" Target="http://www.nevo.co.il/Law_word/law16/knesset-533.pdf" TargetMode="External"/><Relationship Id="rId204" Type="http://schemas.openxmlformats.org/officeDocument/2006/relationships/hyperlink" Target="http://www.nevo.co.il/Law_word/law15/memshala-962.pdf" TargetMode="External"/><Relationship Id="rId225" Type="http://schemas.openxmlformats.org/officeDocument/2006/relationships/hyperlink" Target="http://www.nevo.co.il/Law_word/law15/memshala-1196.pdf" TargetMode="External"/><Relationship Id="rId246" Type="http://schemas.openxmlformats.org/officeDocument/2006/relationships/hyperlink" Target="http://www.nevo.co.il/Law_word/law10/yalkut-7667.pdf" TargetMode="External"/><Relationship Id="rId106" Type="http://schemas.openxmlformats.org/officeDocument/2006/relationships/hyperlink" Target="http://www.nevo.co.il/Law_word/law15/memshala-513.pdf" TargetMode="External"/><Relationship Id="rId127" Type="http://schemas.openxmlformats.org/officeDocument/2006/relationships/hyperlink" Target="http://www.nevo.co.il/Law_word/law15/memshala-513.pdf" TargetMode="External"/><Relationship Id="rId10" Type="http://schemas.openxmlformats.org/officeDocument/2006/relationships/hyperlink" Target="http://www.nevo.co.il/Law_word/law06/TAK-4794.pdf" TargetMode="External"/><Relationship Id="rId31" Type="http://schemas.openxmlformats.org/officeDocument/2006/relationships/hyperlink" Target="http://www.nevo.co.il/Law_word/law14/LAW-1432.pdf" TargetMode="External"/><Relationship Id="rId52" Type="http://schemas.openxmlformats.org/officeDocument/2006/relationships/hyperlink" Target="http://www.nevo.co.il/Law_word/law14/LAW-1620.pdf" TargetMode="External"/><Relationship Id="rId73" Type="http://schemas.openxmlformats.org/officeDocument/2006/relationships/hyperlink" Target="http://www.nevo.co.il/Law_word/law17/PROP-2940.pdf" TargetMode="External"/><Relationship Id="rId94" Type="http://schemas.openxmlformats.org/officeDocument/2006/relationships/hyperlink" Target="https://www.nevo.co.il/law_html/law17/PROP-3182.pdf" TargetMode="External"/><Relationship Id="rId148" Type="http://schemas.openxmlformats.org/officeDocument/2006/relationships/hyperlink" Target="http://www.nevo.co.il/Law_word/law06/tak-6877.pdf" TargetMode="External"/><Relationship Id="rId169" Type="http://schemas.openxmlformats.org/officeDocument/2006/relationships/hyperlink" Target="http://www.nevo.co.il/Law_word/law16/knesset-4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120653</Words>
  <Characters>687723</Characters>
  <Application>Microsoft Office Word</Application>
  <DocSecurity>0</DocSecurity>
  <Lines>5731</Lines>
  <Paragraphs>1613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806763</CharactersWithSpaces>
  <SharedDoc>false</SharedDoc>
  <HLinks>
    <vt:vector size="14196" baseType="variant">
      <vt:variant>
        <vt:i4>393283</vt:i4>
      </vt:variant>
      <vt:variant>
        <vt:i4>7080</vt:i4>
      </vt:variant>
      <vt:variant>
        <vt:i4>0</vt:i4>
      </vt:variant>
      <vt:variant>
        <vt:i4>5</vt:i4>
      </vt:variant>
      <vt:variant>
        <vt:lpwstr>http://www.nevo.co.il/advertisements/nevo-100.doc</vt:lpwstr>
      </vt:variant>
      <vt:variant>
        <vt:lpwstr/>
      </vt:variant>
      <vt:variant>
        <vt:i4>393283</vt:i4>
      </vt:variant>
      <vt:variant>
        <vt:i4>7077</vt:i4>
      </vt:variant>
      <vt:variant>
        <vt:i4>0</vt:i4>
      </vt:variant>
      <vt:variant>
        <vt:i4>5</vt:i4>
      </vt:variant>
      <vt:variant>
        <vt:lpwstr>http://www.nevo.co.il/advertisements/nevo-100.doc</vt:lpwstr>
      </vt:variant>
      <vt:variant>
        <vt:lpwstr/>
      </vt:variant>
      <vt:variant>
        <vt:i4>7340061</vt:i4>
      </vt:variant>
      <vt:variant>
        <vt:i4>7074</vt:i4>
      </vt:variant>
      <vt:variant>
        <vt:i4>0</vt:i4>
      </vt:variant>
      <vt:variant>
        <vt:i4>5</vt:i4>
      </vt:variant>
      <vt:variant>
        <vt:lpwstr>https://www.nevo.co.il/law_word/law15/memshala-1404.pdf</vt:lpwstr>
      </vt:variant>
      <vt:variant>
        <vt:lpwstr/>
      </vt:variant>
      <vt:variant>
        <vt:i4>8060941</vt:i4>
      </vt:variant>
      <vt:variant>
        <vt:i4>7071</vt:i4>
      </vt:variant>
      <vt:variant>
        <vt:i4>0</vt:i4>
      </vt:variant>
      <vt:variant>
        <vt:i4>5</vt:i4>
      </vt:variant>
      <vt:variant>
        <vt:lpwstr>https://www.nevo.co.il/law_html/law14/law-2985.pdf</vt:lpwstr>
      </vt:variant>
      <vt:variant>
        <vt:lpwstr/>
      </vt:variant>
      <vt:variant>
        <vt:i4>7798806</vt:i4>
      </vt:variant>
      <vt:variant>
        <vt:i4>7068</vt:i4>
      </vt:variant>
      <vt:variant>
        <vt:i4>0</vt:i4>
      </vt:variant>
      <vt:variant>
        <vt:i4>5</vt:i4>
      </vt:variant>
      <vt:variant>
        <vt:lpwstr>https://www.nevo.co.il/Law_word/law15/memshala-1378.pdf</vt:lpwstr>
      </vt:variant>
      <vt:variant>
        <vt:lpwstr/>
      </vt:variant>
      <vt:variant>
        <vt:i4>8126494</vt:i4>
      </vt:variant>
      <vt:variant>
        <vt:i4>7065</vt:i4>
      </vt:variant>
      <vt:variant>
        <vt:i4>0</vt:i4>
      </vt:variant>
      <vt:variant>
        <vt:i4>5</vt:i4>
      </vt:variant>
      <vt:variant>
        <vt:lpwstr>https://www.nevo.co.il/Law_word/law14/law-2883.pdf</vt:lpwstr>
      </vt:variant>
      <vt:variant>
        <vt:lpwstr/>
      </vt:variant>
      <vt:variant>
        <vt:i4>7340061</vt:i4>
      </vt:variant>
      <vt:variant>
        <vt:i4>7062</vt:i4>
      </vt:variant>
      <vt:variant>
        <vt:i4>0</vt:i4>
      </vt:variant>
      <vt:variant>
        <vt:i4>5</vt:i4>
      </vt:variant>
      <vt:variant>
        <vt:lpwstr>https://www.nevo.co.il/law_word/law15/memshala-1404.pdf</vt:lpwstr>
      </vt:variant>
      <vt:variant>
        <vt:lpwstr/>
      </vt:variant>
      <vt:variant>
        <vt:i4>8060941</vt:i4>
      </vt:variant>
      <vt:variant>
        <vt:i4>7059</vt:i4>
      </vt:variant>
      <vt:variant>
        <vt:i4>0</vt:i4>
      </vt:variant>
      <vt:variant>
        <vt:i4>5</vt:i4>
      </vt:variant>
      <vt:variant>
        <vt:lpwstr>https://www.nevo.co.il/law_html/law14/law-2985.pdf</vt:lpwstr>
      </vt:variant>
      <vt:variant>
        <vt:lpwstr/>
      </vt:variant>
      <vt:variant>
        <vt:i4>7798806</vt:i4>
      </vt:variant>
      <vt:variant>
        <vt:i4>7056</vt:i4>
      </vt:variant>
      <vt:variant>
        <vt:i4>0</vt:i4>
      </vt:variant>
      <vt:variant>
        <vt:i4>5</vt:i4>
      </vt:variant>
      <vt:variant>
        <vt:lpwstr>https://www.nevo.co.il/Law_word/law15/memshala-1378.pdf</vt:lpwstr>
      </vt:variant>
      <vt:variant>
        <vt:lpwstr/>
      </vt:variant>
      <vt:variant>
        <vt:i4>8126494</vt:i4>
      </vt:variant>
      <vt:variant>
        <vt:i4>7053</vt:i4>
      </vt:variant>
      <vt:variant>
        <vt:i4>0</vt:i4>
      </vt:variant>
      <vt:variant>
        <vt:i4>5</vt:i4>
      </vt:variant>
      <vt:variant>
        <vt:lpwstr>https://www.nevo.co.il/Law_word/law14/law-2883.pdf</vt:lpwstr>
      </vt:variant>
      <vt:variant>
        <vt:lpwstr/>
      </vt:variant>
      <vt:variant>
        <vt:i4>7340061</vt:i4>
      </vt:variant>
      <vt:variant>
        <vt:i4>7050</vt:i4>
      </vt:variant>
      <vt:variant>
        <vt:i4>0</vt:i4>
      </vt:variant>
      <vt:variant>
        <vt:i4>5</vt:i4>
      </vt:variant>
      <vt:variant>
        <vt:lpwstr>https://www.nevo.co.il/law_word/law15/memshala-1404.pdf</vt:lpwstr>
      </vt:variant>
      <vt:variant>
        <vt:lpwstr/>
      </vt:variant>
      <vt:variant>
        <vt:i4>8060941</vt:i4>
      </vt:variant>
      <vt:variant>
        <vt:i4>7047</vt:i4>
      </vt:variant>
      <vt:variant>
        <vt:i4>0</vt:i4>
      </vt:variant>
      <vt:variant>
        <vt:i4>5</vt:i4>
      </vt:variant>
      <vt:variant>
        <vt:lpwstr>https://www.nevo.co.il/law_html/law14/law-2985.pdf</vt:lpwstr>
      </vt:variant>
      <vt:variant>
        <vt:lpwstr/>
      </vt:variant>
      <vt:variant>
        <vt:i4>7798806</vt:i4>
      </vt:variant>
      <vt:variant>
        <vt:i4>7044</vt:i4>
      </vt:variant>
      <vt:variant>
        <vt:i4>0</vt:i4>
      </vt:variant>
      <vt:variant>
        <vt:i4>5</vt:i4>
      </vt:variant>
      <vt:variant>
        <vt:lpwstr>https://www.nevo.co.il/Law_word/law15/memshala-1378.pdf</vt:lpwstr>
      </vt:variant>
      <vt:variant>
        <vt:lpwstr/>
      </vt:variant>
      <vt:variant>
        <vt:i4>8126494</vt:i4>
      </vt:variant>
      <vt:variant>
        <vt:i4>7041</vt:i4>
      </vt:variant>
      <vt:variant>
        <vt:i4>0</vt:i4>
      </vt:variant>
      <vt:variant>
        <vt:i4>5</vt:i4>
      </vt:variant>
      <vt:variant>
        <vt:lpwstr>https://www.nevo.co.il/Law_word/law14/law-2883.pdf</vt:lpwstr>
      </vt:variant>
      <vt:variant>
        <vt:lpwstr/>
      </vt:variant>
      <vt:variant>
        <vt:i4>7405581</vt:i4>
      </vt:variant>
      <vt:variant>
        <vt:i4>7038</vt:i4>
      </vt:variant>
      <vt:variant>
        <vt:i4>0</vt:i4>
      </vt:variant>
      <vt:variant>
        <vt:i4>5</vt:i4>
      </vt:variant>
      <vt:variant>
        <vt:lpwstr>http://www.nevo.co.il/Law_word/law06/tak-8005.pdf</vt:lpwstr>
      </vt:variant>
      <vt:variant>
        <vt:lpwstr/>
      </vt:variant>
      <vt:variant>
        <vt:i4>7995484</vt:i4>
      </vt:variant>
      <vt:variant>
        <vt:i4>7035</vt:i4>
      </vt:variant>
      <vt:variant>
        <vt:i4>0</vt:i4>
      </vt:variant>
      <vt:variant>
        <vt:i4>5</vt:i4>
      </vt:variant>
      <vt:variant>
        <vt:lpwstr>http://www.nevo.co.il/Law_word/law15/memshala-768.pdf</vt:lpwstr>
      </vt:variant>
      <vt:variant>
        <vt:lpwstr/>
      </vt:variant>
      <vt:variant>
        <vt:i4>8192008</vt:i4>
      </vt:variant>
      <vt:variant>
        <vt:i4>7032</vt:i4>
      </vt:variant>
      <vt:variant>
        <vt:i4>0</vt:i4>
      </vt:variant>
      <vt:variant>
        <vt:i4>5</vt:i4>
      </vt:variant>
      <vt:variant>
        <vt:lpwstr>http://www.nevo.co.il/Law_word/law14/law-2405.pdf</vt:lpwstr>
      </vt:variant>
      <vt:variant>
        <vt:lpwstr/>
      </vt:variant>
      <vt:variant>
        <vt:i4>7340061</vt:i4>
      </vt:variant>
      <vt:variant>
        <vt:i4>7029</vt:i4>
      </vt:variant>
      <vt:variant>
        <vt:i4>0</vt:i4>
      </vt:variant>
      <vt:variant>
        <vt:i4>5</vt:i4>
      </vt:variant>
      <vt:variant>
        <vt:lpwstr>https://www.nevo.co.il/law_word/law15/memshala-1404.pdf</vt:lpwstr>
      </vt:variant>
      <vt:variant>
        <vt:lpwstr/>
      </vt:variant>
      <vt:variant>
        <vt:i4>8060941</vt:i4>
      </vt:variant>
      <vt:variant>
        <vt:i4>7026</vt:i4>
      </vt:variant>
      <vt:variant>
        <vt:i4>0</vt:i4>
      </vt:variant>
      <vt:variant>
        <vt:i4>5</vt:i4>
      </vt:variant>
      <vt:variant>
        <vt:lpwstr>https://www.nevo.co.il/law_html/law14/law-2985.pdf</vt:lpwstr>
      </vt:variant>
      <vt:variant>
        <vt:lpwstr/>
      </vt:variant>
      <vt:variant>
        <vt:i4>7405581</vt:i4>
      </vt:variant>
      <vt:variant>
        <vt:i4>7023</vt:i4>
      </vt:variant>
      <vt:variant>
        <vt:i4>0</vt:i4>
      </vt:variant>
      <vt:variant>
        <vt:i4>5</vt:i4>
      </vt:variant>
      <vt:variant>
        <vt:lpwstr>http://www.nevo.co.il/Law_word/law06/tak-8005.pdf</vt:lpwstr>
      </vt:variant>
      <vt:variant>
        <vt:lpwstr/>
      </vt:variant>
      <vt:variant>
        <vt:i4>7995484</vt:i4>
      </vt:variant>
      <vt:variant>
        <vt:i4>7020</vt:i4>
      </vt:variant>
      <vt:variant>
        <vt:i4>0</vt:i4>
      </vt:variant>
      <vt:variant>
        <vt:i4>5</vt:i4>
      </vt:variant>
      <vt:variant>
        <vt:lpwstr>http://www.nevo.co.il/Law_word/law15/memshala-768.pdf</vt:lpwstr>
      </vt:variant>
      <vt:variant>
        <vt:lpwstr/>
      </vt:variant>
      <vt:variant>
        <vt:i4>8192008</vt:i4>
      </vt:variant>
      <vt:variant>
        <vt:i4>7017</vt:i4>
      </vt:variant>
      <vt:variant>
        <vt:i4>0</vt:i4>
      </vt:variant>
      <vt:variant>
        <vt:i4>5</vt:i4>
      </vt:variant>
      <vt:variant>
        <vt:lpwstr>http://www.nevo.co.il/Law_word/law14/law-2405.pdf</vt:lpwstr>
      </vt:variant>
      <vt:variant>
        <vt:lpwstr/>
      </vt:variant>
      <vt:variant>
        <vt:i4>7340061</vt:i4>
      </vt:variant>
      <vt:variant>
        <vt:i4>7014</vt:i4>
      </vt:variant>
      <vt:variant>
        <vt:i4>0</vt:i4>
      </vt:variant>
      <vt:variant>
        <vt:i4>5</vt:i4>
      </vt:variant>
      <vt:variant>
        <vt:lpwstr>https://www.nevo.co.il/law_word/law15/memshala-1404.pdf</vt:lpwstr>
      </vt:variant>
      <vt:variant>
        <vt:lpwstr/>
      </vt:variant>
      <vt:variant>
        <vt:i4>8060941</vt:i4>
      </vt:variant>
      <vt:variant>
        <vt:i4>7011</vt:i4>
      </vt:variant>
      <vt:variant>
        <vt:i4>0</vt:i4>
      </vt:variant>
      <vt:variant>
        <vt:i4>5</vt:i4>
      </vt:variant>
      <vt:variant>
        <vt:lpwstr>https://www.nevo.co.il/law_html/law14/law-2985.pdf</vt:lpwstr>
      </vt:variant>
      <vt:variant>
        <vt:lpwstr/>
      </vt:variant>
      <vt:variant>
        <vt:i4>7405581</vt:i4>
      </vt:variant>
      <vt:variant>
        <vt:i4>7008</vt:i4>
      </vt:variant>
      <vt:variant>
        <vt:i4>0</vt:i4>
      </vt:variant>
      <vt:variant>
        <vt:i4>5</vt:i4>
      </vt:variant>
      <vt:variant>
        <vt:lpwstr>http://www.nevo.co.il/Law_word/law06/tak-8005.pdf</vt:lpwstr>
      </vt:variant>
      <vt:variant>
        <vt:lpwstr/>
      </vt:variant>
      <vt:variant>
        <vt:i4>7340061</vt:i4>
      </vt:variant>
      <vt:variant>
        <vt:i4>7005</vt:i4>
      </vt:variant>
      <vt:variant>
        <vt:i4>0</vt:i4>
      </vt:variant>
      <vt:variant>
        <vt:i4>5</vt:i4>
      </vt:variant>
      <vt:variant>
        <vt:lpwstr>https://www.nevo.co.il/law_word/law15/memshala-1404.pdf</vt:lpwstr>
      </vt:variant>
      <vt:variant>
        <vt:lpwstr/>
      </vt:variant>
      <vt:variant>
        <vt:i4>8060941</vt:i4>
      </vt:variant>
      <vt:variant>
        <vt:i4>7002</vt:i4>
      </vt:variant>
      <vt:variant>
        <vt:i4>0</vt:i4>
      </vt:variant>
      <vt:variant>
        <vt:i4>5</vt:i4>
      </vt:variant>
      <vt:variant>
        <vt:lpwstr>https://www.nevo.co.il/law_html/law14/law-2985.pdf</vt:lpwstr>
      </vt:variant>
      <vt:variant>
        <vt:lpwstr/>
      </vt:variant>
      <vt:variant>
        <vt:i4>7405581</vt:i4>
      </vt:variant>
      <vt:variant>
        <vt:i4>6999</vt:i4>
      </vt:variant>
      <vt:variant>
        <vt:i4>0</vt:i4>
      </vt:variant>
      <vt:variant>
        <vt:i4>5</vt:i4>
      </vt:variant>
      <vt:variant>
        <vt:lpwstr>http://www.nevo.co.il/Law_word/law06/tak-8005.pdf</vt:lpwstr>
      </vt:variant>
      <vt:variant>
        <vt:lpwstr/>
      </vt:variant>
      <vt:variant>
        <vt:i4>7340061</vt:i4>
      </vt:variant>
      <vt:variant>
        <vt:i4>6996</vt:i4>
      </vt:variant>
      <vt:variant>
        <vt:i4>0</vt:i4>
      </vt:variant>
      <vt:variant>
        <vt:i4>5</vt:i4>
      </vt:variant>
      <vt:variant>
        <vt:lpwstr>https://www.nevo.co.il/law_word/law15/memshala-1404.pdf</vt:lpwstr>
      </vt:variant>
      <vt:variant>
        <vt:lpwstr/>
      </vt:variant>
      <vt:variant>
        <vt:i4>8060941</vt:i4>
      </vt:variant>
      <vt:variant>
        <vt:i4>6993</vt:i4>
      </vt:variant>
      <vt:variant>
        <vt:i4>0</vt:i4>
      </vt:variant>
      <vt:variant>
        <vt:i4>5</vt:i4>
      </vt:variant>
      <vt:variant>
        <vt:lpwstr>https://www.nevo.co.il/law_html/law14/law-2985.pdf</vt:lpwstr>
      </vt:variant>
      <vt:variant>
        <vt:lpwstr/>
      </vt:variant>
      <vt:variant>
        <vt:i4>7340061</vt:i4>
      </vt:variant>
      <vt:variant>
        <vt:i4>6990</vt:i4>
      </vt:variant>
      <vt:variant>
        <vt:i4>0</vt:i4>
      </vt:variant>
      <vt:variant>
        <vt:i4>5</vt:i4>
      </vt:variant>
      <vt:variant>
        <vt:lpwstr>https://www.nevo.co.il/law_word/law15/memshala-1404.pdf</vt:lpwstr>
      </vt:variant>
      <vt:variant>
        <vt:lpwstr/>
      </vt:variant>
      <vt:variant>
        <vt:i4>8060941</vt:i4>
      </vt:variant>
      <vt:variant>
        <vt:i4>6987</vt:i4>
      </vt:variant>
      <vt:variant>
        <vt:i4>0</vt:i4>
      </vt:variant>
      <vt:variant>
        <vt:i4>5</vt:i4>
      </vt:variant>
      <vt:variant>
        <vt:lpwstr>https://www.nevo.co.il/law_html/law14/law-2985.pdf</vt:lpwstr>
      </vt:variant>
      <vt:variant>
        <vt:lpwstr/>
      </vt:variant>
      <vt:variant>
        <vt:i4>7405581</vt:i4>
      </vt:variant>
      <vt:variant>
        <vt:i4>6984</vt:i4>
      </vt:variant>
      <vt:variant>
        <vt:i4>0</vt:i4>
      </vt:variant>
      <vt:variant>
        <vt:i4>5</vt:i4>
      </vt:variant>
      <vt:variant>
        <vt:lpwstr>http://www.nevo.co.il/Law_word/law06/tak-8005.pdf</vt:lpwstr>
      </vt:variant>
      <vt:variant>
        <vt:lpwstr/>
      </vt:variant>
      <vt:variant>
        <vt:i4>7995472</vt:i4>
      </vt:variant>
      <vt:variant>
        <vt:i4>6981</vt:i4>
      </vt:variant>
      <vt:variant>
        <vt:i4>0</vt:i4>
      </vt:variant>
      <vt:variant>
        <vt:i4>5</vt:i4>
      </vt:variant>
      <vt:variant>
        <vt:lpwstr>http://www.nevo.co.il/Law_word/law15/memshala-665.pdf</vt:lpwstr>
      </vt:variant>
      <vt:variant>
        <vt:lpwstr/>
      </vt:variant>
      <vt:variant>
        <vt:i4>7995404</vt:i4>
      </vt:variant>
      <vt:variant>
        <vt:i4>6978</vt:i4>
      </vt:variant>
      <vt:variant>
        <vt:i4>0</vt:i4>
      </vt:variant>
      <vt:variant>
        <vt:i4>5</vt:i4>
      </vt:variant>
      <vt:variant>
        <vt:lpwstr>http://www.nevo.co.il/Law_word/law14/law-2376.pdf</vt:lpwstr>
      </vt:variant>
      <vt:variant>
        <vt:lpwstr/>
      </vt:variant>
      <vt:variant>
        <vt:i4>7864401</vt:i4>
      </vt:variant>
      <vt:variant>
        <vt:i4>6975</vt:i4>
      </vt:variant>
      <vt:variant>
        <vt:i4>0</vt:i4>
      </vt:variant>
      <vt:variant>
        <vt:i4>5</vt:i4>
      </vt:variant>
      <vt:variant>
        <vt:lpwstr>http://www.nevo.co.il/Law_word/law15/MEMSHALA-143.pdf</vt:lpwstr>
      </vt:variant>
      <vt:variant>
        <vt:lpwstr/>
      </vt:variant>
      <vt:variant>
        <vt:i4>7798791</vt:i4>
      </vt:variant>
      <vt:variant>
        <vt:i4>6972</vt:i4>
      </vt:variant>
      <vt:variant>
        <vt:i4>0</vt:i4>
      </vt:variant>
      <vt:variant>
        <vt:i4>5</vt:i4>
      </vt:variant>
      <vt:variant>
        <vt:lpwstr>http://www.nevo.co.il/Law_word/law14/LAW-1997.pdf</vt:lpwstr>
      </vt:variant>
      <vt:variant>
        <vt:lpwstr/>
      </vt:variant>
      <vt:variant>
        <vt:i4>1835047</vt:i4>
      </vt:variant>
      <vt:variant>
        <vt:i4>6969</vt:i4>
      </vt:variant>
      <vt:variant>
        <vt:i4>0</vt:i4>
      </vt:variant>
      <vt:variant>
        <vt:i4>5</vt:i4>
      </vt:variant>
      <vt:variant>
        <vt:lpwstr>http://www.nevo.co.il/Law_word/law06/TAK-KLALI-6200.pdf</vt:lpwstr>
      </vt:variant>
      <vt:variant>
        <vt:lpwstr/>
      </vt:variant>
      <vt:variant>
        <vt:i4>2031652</vt:i4>
      </vt:variant>
      <vt:variant>
        <vt:i4>6966</vt:i4>
      </vt:variant>
      <vt:variant>
        <vt:i4>0</vt:i4>
      </vt:variant>
      <vt:variant>
        <vt:i4>5</vt:i4>
      </vt:variant>
      <vt:variant>
        <vt:lpwstr>http://www.nevo.co.il/Law_word/law06/TAK-KLALI-6031.pdf</vt:lpwstr>
      </vt:variant>
      <vt:variant>
        <vt:lpwstr/>
      </vt:variant>
      <vt:variant>
        <vt:i4>1835045</vt:i4>
      </vt:variant>
      <vt:variant>
        <vt:i4>6963</vt:i4>
      </vt:variant>
      <vt:variant>
        <vt:i4>0</vt:i4>
      </vt:variant>
      <vt:variant>
        <vt:i4>5</vt:i4>
      </vt:variant>
      <vt:variant>
        <vt:lpwstr>http://www.nevo.co.il/Law_word/law06/TAK-KLALI-5838.pdf</vt:lpwstr>
      </vt:variant>
      <vt:variant>
        <vt:lpwstr/>
      </vt:variant>
      <vt:variant>
        <vt:i4>1966113</vt:i4>
      </vt:variant>
      <vt:variant>
        <vt:i4>6960</vt:i4>
      </vt:variant>
      <vt:variant>
        <vt:i4>0</vt:i4>
      </vt:variant>
      <vt:variant>
        <vt:i4>5</vt:i4>
      </vt:variant>
      <vt:variant>
        <vt:lpwstr>http://www.nevo.co.il/Law_word/law06/TAK-KLALI-5713.pdf</vt:lpwstr>
      </vt:variant>
      <vt:variant>
        <vt:lpwstr/>
      </vt:variant>
      <vt:variant>
        <vt:i4>1507366</vt:i4>
      </vt:variant>
      <vt:variant>
        <vt:i4>6957</vt:i4>
      </vt:variant>
      <vt:variant>
        <vt:i4>0</vt:i4>
      </vt:variant>
      <vt:variant>
        <vt:i4>5</vt:i4>
      </vt:variant>
      <vt:variant>
        <vt:lpwstr>http://www.nevo.co.il/Law_word/law06/TAK-KLALI-4794.pdf</vt:lpwstr>
      </vt:variant>
      <vt:variant>
        <vt:lpwstr/>
      </vt:variant>
      <vt:variant>
        <vt:i4>7340061</vt:i4>
      </vt:variant>
      <vt:variant>
        <vt:i4>6954</vt:i4>
      </vt:variant>
      <vt:variant>
        <vt:i4>0</vt:i4>
      </vt:variant>
      <vt:variant>
        <vt:i4>5</vt:i4>
      </vt:variant>
      <vt:variant>
        <vt:lpwstr>https://www.nevo.co.il/law_word/law15/memshala-1404.pdf</vt:lpwstr>
      </vt:variant>
      <vt:variant>
        <vt:lpwstr/>
      </vt:variant>
      <vt:variant>
        <vt:i4>8060941</vt:i4>
      </vt:variant>
      <vt:variant>
        <vt:i4>6951</vt:i4>
      </vt:variant>
      <vt:variant>
        <vt:i4>0</vt:i4>
      </vt:variant>
      <vt:variant>
        <vt:i4>5</vt:i4>
      </vt:variant>
      <vt:variant>
        <vt:lpwstr>https://www.nevo.co.il/law_html/law14/law-2985.pdf</vt:lpwstr>
      </vt:variant>
      <vt:variant>
        <vt:lpwstr/>
      </vt:variant>
      <vt:variant>
        <vt:i4>7340061</vt:i4>
      </vt:variant>
      <vt:variant>
        <vt:i4>6948</vt:i4>
      </vt:variant>
      <vt:variant>
        <vt:i4>0</vt:i4>
      </vt:variant>
      <vt:variant>
        <vt:i4>5</vt:i4>
      </vt:variant>
      <vt:variant>
        <vt:lpwstr>https://www.nevo.co.il/law_word/law15/memshala-1404.pdf</vt:lpwstr>
      </vt:variant>
      <vt:variant>
        <vt:lpwstr/>
      </vt:variant>
      <vt:variant>
        <vt:i4>8060941</vt:i4>
      </vt:variant>
      <vt:variant>
        <vt:i4>6945</vt:i4>
      </vt:variant>
      <vt:variant>
        <vt:i4>0</vt:i4>
      </vt:variant>
      <vt:variant>
        <vt:i4>5</vt:i4>
      </vt:variant>
      <vt:variant>
        <vt:lpwstr>https://www.nevo.co.il/law_html/law14/law-2985.pdf</vt:lpwstr>
      </vt:variant>
      <vt:variant>
        <vt:lpwstr/>
      </vt:variant>
      <vt:variant>
        <vt:i4>7340061</vt:i4>
      </vt:variant>
      <vt:variant>
        <vt:i4>6942</vt:i4>
      </vt:variant>
      <vt:variant>
        <vt:i4>0</vt:i4>
      </vt:variant>
      <vt:variant>
        <vt:i4>5</vt:i4>
      </vt:variant>
      <vt:variant>
        <vt:lpwstr>https://www.nevo.co.il/law_word/law15/memshala-1404.pdf</vt:lpwstr>
      </vt:variant>
      <vt:variant>
        <vt:lpwstr/>
      </vt:variant>
      <vt:variant>
        <vt:i4>8060941</vt:i4>
      </vt:variant>
      <vt:variant>
        <vt:i4>6939</vt:i4>
      </vt:variant>
      <vt:variant>
        <vt:i4>0</vt:i4>
      </vt:variant>
      <vt:variant>
        <vt:i4>5</vt:i4>
      </vt:variant>
      <vt:variant>
        <vt:lpwstr>https://www.nevo.co.il/law_html/law14/law-2985.pdf</vt:lpwstr>
      </vt:variant>
      <vt:variant>
        <vt:lpwstr/>
      </vt:variant>
      <vt:variant>
        <vt:i4>7340061</vt:i4>
      </vt:variant>
      <vt:variant>
        <vt:i4>6936</vt:i4>
      </vt:variant>
      <vt:variant>
        <vt:i4>0</vt:i4>
      </vt:variant>
      <vt:variant>
        <vt:i4>5</vt:i4>
      </vt:variant>
      <vt:variant>
        <vt:lpwstr>https://www.nevo.co.il/law_word/law15/memshala-1404.pdf</vt:lpwstr>
      </vt:variant>
      <vt:variant>
        <vt:lpwstr/>
      </vt:variant>
      <vt:variant>
        <vt:i4>8060941</vt:i4>
      </vt:variant>
      <vt:variant>
        <vt:i4>6933</vt:i4>
      </vt:variant>
      <vt:variant>
        <vt:i4>0</vt:i4>
      </vt:variant>
      <vt:variant>
        <vt:i4>5</vt:i4>
      </vt:variant>
      <vt:variant>
        <vt:lpwstr>https://www.nevo.co.il/law_html/law14/law-2985.pdf</vt:lpwstr>
      </vt:variant>
      <vt:variant>
        <vt:lpwstr/>
      </vt:variant>
      <vt:variant>
        <vt:i4>7340061</vt:i4>
      </vt:variant>
      <vt:variant>
        <vt:i4>6930</vt:i4>
      </vt:variant>
      <vt:variant>
        <vt:i4>0</vt:i4>
      </vt:variant>
      <vt:variant>
        <vt:i4>5</vt:i4>
      </vt:variant>
      <vt:variant>
        <vt:lpwstr>https://www.nevo.co.il/law_word/law15/memshala-1404.pdf</vt:lpwstr>
      </vt:variant>
      <vt:variant>
        <vt:lpwstr/>
      </vt:variant>
      <vt:variant>
        <vt:i4>8060941</vt:i4>
      </vt:variant>
      <vt:variant>
        <vt:i4>6927</vt:i4>
      </vt:variant>
      <vt:variant>
        <vt:i4>0</vt:i4>
      </vt:variant>
      <vt:variant>
        <vt:i4>5</vt:i4>
      </vt:variant>
      <vt:variant>
        <vt:lpwstr>https://www.nevo.co.il/law_html/law14/law-2985.pdf</vt:lpwstr>
      </vt:variant>
      <vt:variant>
        <vt:lpwstr/>
      </vt:variant>
      <vt:variant>
        <vt:i4>7340061</vt:i4>
      </vt:variant>
      <vt:variant>
        <vt:i4>6924</vt:i4>
      </vt:variant>
      <vt:variant>
        <vt:i4>0</vt:i4>
      </vt:variant>
      <vt:variant>
        <vt:i4>5</vt:i4>
      </vt:variant>
      <vt:variant>
        <vt:lpwstr>https://www.nevo.co.il/law_word/law15/memshala-1404.pdf</vt:lpwstr>
      </vt:variant>
      <vt:variant>
        <vt:lpwstr/>
      </vt:variant>
      <vt:variant>
        <vt:i4>8060941</vt:i4>
      </vt:variant>
      <vt:variant>
        <vt:i4>6921</vt:i4>
      </vt:variant>
      <vt:variant>
        <vt:i4>0</vt:i4>
      </vt:variant>
      <vt:variant>
        <vt:i4>5</vt:i4>
      </vt:variant>
      <vt:variant>
        <vt:lpwstr>https://www.nevo.co.il/law_html/law14/law-2985.pdf</vt:lpwstr>
      </vt:variant>
      <vt:variant>
        <vt:lpwstr/>
      </vt:variant>
      <vt:variant>
        <vt:i4>7340061</vt:i4>
      </vt:variant>
      <vt:variant>
        <vt:i4>6918</vt:i4>
      </vt:variant>
      <vt:variant>
        <vt:i4>0</vt:i4>
      </vt:variant>
      <vt:variant>
        <vt:i4>5</vt:i4>
      </vt:variant>
      <vt:variant>
        <vt:lpwstr>https://www.nevo.co.il/law_word/law15/memshala-1404.pdf</vt:lpwstr>
      </vt:variant>
      <vt:variant>
        <vt:lpwstr/>
      </vt:variant>
      <vt:variant>
        <vt:i4>8060941</vt:i4>
      </vt:variant>
      <vt:variant>
        <vt:i4>6915</vt:i4>
      </vt:variant>
      <vt:variant>
        <vt:i4>0</vt:i4>
      </vt:variant>
      <vt:variant>
        <vt:i4>5</vt:i4>
      </vt:variant>
      <vt:variant>
        <vt:lpwstr>https://www.nevo.co.il/law_html/law14/law-2985.pdf</vt:lpwstr>
      </vt:variant>
      <vt:variant>
        <vt:lpwstr/>
      </vt:variant>
      <vt:variant>
        <vt:i4>589951</vt:i4>
      </vt:variant>
      <vt:variant>
        <vt:i4>6912</vt:i4>
      </vt:variant>
      <vt:variant>
        <vt:i4>0</vt:i4>
      </vt:variant>
      <vt:variant>
        <vt:i4>5</vt:i4>
      </vt:variant>
      <vt:variant>
        <vt:lpwstr>http://www.nevo.co.il/Law_word/law17/PROP-1636.pdf</vt:lpwstr>
      </vt:variant>
      <vt:variant>
        <vt:lpwstr/>
      </vt:variant>
      <vt:variant>
        <vt:i4>7864321</vt:i4>
      </vt:variant>
      <vt:variant>
        <vt:i4>6909</vt:i4>
      </vt:variant>
      <vt:variant>
        <vt:i4>0</vt:i4>
      </vt:variant>
      <vt:variant>
        <vt:i4>5</vt:i4>
      </vt:variant>
      <vt:variant>
        <vt:lpwstr>http://www.nevo.co.il/Law_word/law14/LAW-1169.pdf</vt:lpwstr>
      </vt:variant>
      <vt:variant>
        <vt:lpwstr/>
      </vt:variant>
      <vt:variant>
        <vt:i4>7340061</vt:i4>
      </vt:variant>
      <vt:variant>
        <vt:i4>6906</vt:i4>
      </vt:variant>
      <vt:variant>
        <vt:i4>0</vt:i4>
      </vt:variant>
      <vt:variant>
        <vt:i4>5</vt:i4>
      </vt:variant>
      <vt:variant>
        <vt:lpwstr>https://www.nevo.co.il/law_word/law15/memshala-1404.pdf</vt:lpwstr>
      </vt:variant>
      <vt:variant>
        <vt:lpwstr/>
      </vt:variant>
      <vt:variant>
        <vt:i4>8060941</vt:i4>
      </vt:variant>
      <vt:variant>
        <vt:i4>6903</vt:i4>
      </vt:variant>
      <vt:variant>
        <vt:i4>0</vt:i4>
      </vt:variant>
      <vt:variant>
        <vt:i4>5</vt:i4>
      </vt:variant>
      <vt:variant>
        <vt:lpwstr>https://www.nevo.co.il/law_html/law14/law-2985.pdf</vt:lpwstr>
      </vt:variant>
      <vt:variant>
        <vt:lpwstr/>
      </vt:variant>
      <vt:variant>
        <vt:i4>8192080</vt:i4>
      </vt:variant>
      <vt:variant>
        <vt:i4>6900</vt:i4>
      </vt:variant>
      <vt:variant>
        <vt:i4>0</vt:i4>
      </vt:variant>
      <vt:variant>
        <vt:i4>5</vt:i4>
      </vt:variant>
      <vt:variant>
        <vt:lpwstr>http://www.nevo.co.il/Law_word/law15/MEMSHALA-112.pdf</vt:lpwstr>
      </vt:variant>
      <vt:variant>
        <vt:lpwstr/>
      </vt:variant>
      <vt:variant>
        <vt:i4>7929856</vt:i4>
      </vt:variant>
      <vt:variant>
        <vt:i4>6897</vt:i4>
      </vt:variant>
      <vt:variant>
        <vt:i4>0</vt:i4>
      </vt:variant>
      <vt:variant>
        <vt:i4>5</vt:i4>
      </vt:variant>
      <vt:variant>
        <vt:lpwstr>http://www.nevo.co.il/Law_word/law14/LAW-1970.pdf</vt:lpwstr>
      </vt:variant>
      <vt:variant>
        <vt:lpwstr/>
      </vt:variant>
      <vt:variant>
        <vt:i4>196728</vt:i4>
      </vt:variant>
      <vt:variant>
        <vt:i4>6894</vt:i4>
      </vt:variant>
      <vt:variant>
        <vt:i4>0</vt:i4>
      </vt:variant>
      <vt:variant>
        <vt:i4>5</vt:i4>
      </vt:variant>
      <vt:variant>
        <vt:lpwstr>http://www.nevo.co.il/Law_word/law17/PROP-2973.pdf</vt:lpwstr>
      </vt:variant>
      <vt:variant>
        <vt:lpwstr/>
      </vt:variant>
      <vt:variant>
        <vt:i4>327803</vt:i4>
      </vt:variant>
      <vt:variant>
        <vt:i4>6891</vt:i4>
      </vt:variant>
      <vt:variant>
        <vt:i4>0</vt:i4>
      </vt:variant>
      <vt:variant>
        <vt:i4>5</vt:i4>
      </vt:variant>
      <vt:variant>
        <vt:lpwstr>http://www.nevo.co.il/Law_word/law17/PROP-2945.pdf</vt:lpwstr>
      </vt:variant>
      <vt:variant>
        <vt:lpwstr/>
      </vt:variant>
      <vt:variant>
        <vt:i4>8257542</vt:i4>
      </vt:variant>
      <vt:variant>
        <vt:i4>6888</vt:i4>
      </vt:variant>
      <vt:variant>
        <vt:i4>0</vt:i4>
      </vt:variant>
      <vt:variant>
        <vt:i4>5</vt:i4>
      </vt:variant>
      <vt:variant>
        <vt:lpwstr>http://www.nevo.co.il/Law_word/law14/LAW-1807.pdf</vt:lpwstr>
      </vt:variant>
      <vt:variant>
        <vt:lpwstr/>
      </vt:variant>
      <vt:variant>
        <vt:i4>196734</vt:i4>
      </vt:variant>
      <vt:variant>
        <vt:i4>6885</vt:i4>
      </vt:variant>
      <vt:variant>
        <vt:i4>0</vt:i4>
      </vt:variant>
      <vt:variant>
        <vt:i4>5</vt:i4>
      </vt:variant>
      <vt:variant>
        <vt:lpwstr>http://www.nevo.co.il/Law_word/law17/PROP-1822.pdf</vt:lpwstr>
      </vt:variant>
      <vt:variant>
        <vt:lpwstr/>
      </vt:variant>
      <vt:variant>
        <vt:i4>7864331</vt:i4>
      </vt:variant>
      <vt:variant>
        <vt:i4>6882</vt:i4>
      </vt:variant>
      <vt:variant>
        <vt:i4>0</vt:i4>
      </vt:variant>
      <vt:variant>
        <vt:i4>5</vt:i4>
      </vt:variant>
      <vt:variant>
        <vt:lpwstr>http://www.nevo.co.il/Law_word/law14/LAW-1260.pdf</vt:lpwstr>
      </vt:variant>
      <vt:variant>
        <vt:lpwstr/>
      </vt:variant>
      <vt:variant>
        <vt:i4>7340061</vt:i4>
      </vt:variant>
      <vt:variant>
        <vt:i4>6879</vt:i4>
      </vt:variant>
      <vt:variant>
        <vt:i4>0</vt:i4>
      </vt:variant>
      <vt:variant>
        <vt:i4>5</vt:i4>
      </vt:variant>
      <vt:variant>
        <vt:lpwstr>https://www.nevo.co.il/law_word/law15/memshala-1404.pdf</vt:lpwstr>
      </vt:variant>
      <vt:variant>
        <vt:lpwstr/>
      </vt:variant>
      <vt:variant>
        <vt:i4>8060941</vt:i4>
      </vt:variant>
      <vt:variant>
        <vt:i4>6876</vt:i4>
      </vt:variant>
      <vt:variant>
        <vt:i4>0</vt:i4>
      </vt:variant>
      <vt:variant>
        <vt:i4>5</vt:i4>
      </vt:variant>
      <vt:variant>
        <vt:lpwstr>https://www.nevo.co.il/law_html/law14/law-2985.pdf</vt:lpwstr>
      </vt:variant>
      <vt:variant>
        <vt:lpwstr/>
      </vt:variant>
      <vt:variant>
        <vt:i4>196728</vt:i4>
      </vt:variant>
      <vt:variant>
        <vt:i4>6873</vt:i4>
      </vt:variant>
      <vt:variant>
        <vt:i4>0</vt:i4>
      </vt:variant>
      <vt:variant>
        <vt:i4>5</vt:i4>
      </vt:variant>
      <vt:variant>
        <vt:lpwstr>http://www.nevo.co.il/Law_word/law17/PROP-2973.pdf</vt:lpwstr>
      </vt:variant>
      <vt:variant>
        <vt:lpwstr/>
      </vt:variant>
      <vt:variant>
        <vt:i4>327803</vt:i4>
      </vt:variant>
      <vt:variant>
        <vt:i4>6870</vt:i4>
      </vt:variant>
      <vt:variant>
        <vt:i4>0</vt:i4>
      </vt:variant>
      <vt:variant>
        <vt:i4>5</vt:i4>
      </vt:variant>
      <vt:variant>
        <vt:lpwstr>http://www.nevo.co.il/Law_word/law17/PROP-2945.pdf</vt:lpwstr>
      </vt:variant>
      <vt:variant>
        <vt:lpwstr/>
      </vt:variant>
      <vt:variant>
        <vt:i4>8257542</vt:i4>
      </vt:variant>
      <vt:variant>
        <vt:i4>6867</vt:i4>
      </vt:variant>
      <vt:variant>
        <vt:i4>0</vt:i4>
      </vt:variant>
      <vt:variant>
        <vt:i4>5</vt:i4>
      </vt:variant>
      <vt:variant>
        <vt:lpwstr>http://www.nevo.co.il/Law_word/law14/LAW-1807.pdf</vt:lpwstr>
      </vt:variant>
      <vt:variant>
        <vt:lpwstr/>
      </vt:variant>
      <vt:variant>
        <vt:i4>196728</vt:i4>
      </vt:variant>
      <vt:variant>
        <vt:i4>6864</vt:i4>
      </vt:variant>
      <vt:variant>
        <vt:i4>0</vt:i4>
      </vt:variant>
      <vt:variant>
        <vt:i4>5</vt:i4>
      </vt:variant>
      <vt:variant>
        <vt:lpwstr>http://www.nevo.co.il/Law_word/law17/PROP-2973.pdf</vt:lpwstr>
      </vt:variant>
      <vt:variant>
        <vt:lpwstr/>
      </vt:variant>
      <vt:variant>
        <vt:i4>327803</vt:i4>
      </vt:variant>
      <vt:variant>
        <vt:i4>6861</vt:i4>
      </vt:variant>
      <vt:variant>
        <vt:i4>0</vt:i4>
      </vt:variant>
      <vt:variant>
        <vt:i4>5</vt:i4>
      </vt:variant>
      <vt:variant>
        <vt:lpwstr>http://www.nevo.co.il/Law_word/law17/PROP-2945.pdf</vt:lpwstr>
      </vt:variant>
      <vt:variant>
        <vt:lpwstr/>
      </vt:variant>
      <vt:variant>
        <vt:i4>8257542</vt:i4>
      </vt:variant>
      <vt:variant>
        <vt:i4>6858</vt:i4>
      </vt:variant>
      <vt:variant>
        <vt:i4>0</vt:i4>
      </vt:variant>
      <vt:variant>
        <vt:i4>5</vt:i4>
      </vt:variant>
      <vt:variant>
        <vt:lpwstr>http://www.nevo.co.il/Law_word/law14/LAW-1807.pdf</vt:lpwstr>
      </vt:variant>
      <vt:variant>
        <vt:lpwstr/>
      </vt:variant>
      <vt:variant>
        <vt:i4>7340061</vt:i4>
      </vt:variant>
      <vt:variant>
        <vt:i4>6855</vt:i4>
      </vt:variant>
      <vt:variant>
        <vt:i4>0</vt:i4>
      </vt:variant>
      <vt:variant>
        <vt:i4>5</vt:i4>
      </vt:variant>
      <vt:variant>
        <vt:lpwstr>https://www.nevo.co.il/law_word/law15/memshala-1404.pdf</vt:lpwstr>
      </vt:variant>
      <vt:variant>
        <vt:lpwstr/>
      </vt:variant>
      <vt:variant>
        <vt:i4>8060941</vt:i4>
      </vt:variant>
      <vt:variant>
        <vt:i4>6852</vt:i4>
      </vt:variant>
      <vt:variant>
        <vt:i4>0</vt:i4>
      </vt:variant>
      <vt:variant>
        <vt:i4>5</vt:i4>
      </vt:variant>
      <vt:variant>
        <vt:lpwstr>https://www.nevo.co.il/law_html/law14/law-2985.pdf</vt:lpwstr>
      </vt:variant>
      <vt:variant>
        <vt:lpwstr/>
      </vt:variant>
      <vt:variant>
        <vt:i4>196728</vt:i4>
      </vt:variant>
      <vt:variant>
        <vt:i4>6849</vt:i4>
      </vt:variant>
      <vt:variant>
        <vt:i4>0</vt:i4>
      </vt:variant>
      <vt:variant>
        <vt:i4>5</vt:i4>
      </vt:variant>
      <vt:variant>
        <vt:lpwstr>http://www.nevo.co.il/Law_word/law17/PROP-2973.pdf</vt:lpwstr>
      </vt:variant>
      <vt:variant>
        <vt:lpwstr/>
      </vt:variant>
      <vt:variant>
        <vt:i4>327803</vt:i4>
      </vt:variant>
      <vt:variant>
        <vt:i4>6846</vt:i4>
      </vt:variant>
      <vt:variant>
        <vt:i4>0</vt:i4>
      </vt:variant>
      <vt:variant>
        <vt:i4>5</vt:i4>
      </vt:variant>
      <vt:variant>
        <vt:lpwstr>http://www.nevo.co.il/Law_word/law17/PROP-2945.pdf</vt:lpwstr>
      </vt:variant>
      <vt:variant>
        <vt:lpwstr/>
      </vt:variant>
      <vt:variant>
        <vt:i4>8257542</vt:i4>
      </vt:variant>
      <vt:variant>
        <vt:i4>6843</vt:i4>
      </vt:variant>
      <vt:variant>
        <vt:i4>0</vt:i4>
      </vt:variant>
      <vt:variant>
        <vt:i4>5</vt:i4>
      </vt:variant>
      <vt:variant>
        <vt:lpwstr>http://www.nevo.co.il/Law_word/law14/LAW-1807.pdf</vt:lpwstr>
      </vt:variant>
      <vt:variant>
        <vt:lpwstr/>
      </vt:variant>
      <vt:variant>
        <vt:i4>327805</vt:i4>
      </vt:variant>
      <vt:variant>
        <vt:i4>6840</vt:i4>
      </vt:variant>
      <vt:variant>
        <vt:i4>0</vt:i4>
      </vt:variant>
      <vt:variant>
        <vt:i4>5</vt:i4>
      </vt:variant>
      <vt:variant>
        <vt:lpwstr>http://www.nevo.co.il/Law_word/law17/PROP-2824.pdf</vt:lpwstr>
      </vt:variant>
      <vt:variant>
        <vt:lpwstr/>
      </vt:variant>
      <vt:variant>
        <vt:i4>8126474</vt:i4>
      </vt:variant>
      <vt:variant>
        <vt:i4>6837</vt:i4>
      </vt:variant>
      <vt:variant>
        <vt:i4>0</vt:i4>
      </vt:variant>
      <vt:variant>
        <vt:i4>5</vt:i4>
      </vt:variant>
      <vt:variant>
        <vt:lpwstr>http://www.nevo.co.il/Law_word/law14/LAW-1724.pdf</vt:lpwstr>
      </vt:variant>
      <vt:variant>
        <vt:lpwstr/>
      </vt:variant>
      <vt:variant>
        <vt:i4>7798806</vt:i4>
      </vt:variant>
      <vt:variant>
        <vt:i4>6834</vt:i4>
      </vt:variant>
      <vt:variant>
        <vt:i4>0</vt:i4>
      </vt:variant>
      <vt:variant>
        <vt:i4>5</vt:i4>
      </vt:variant>
      <vt:variant>
        <vt:lpwstr>https://www.nevo.co.il/Law_word/law15/memshala-1378.pdf</vt:lpwstr>
      </vt:variant>
      <vt:variant>
        <vt:lpwstr/>
      </vt:variant>
      <vt:variant>
        <vt:i4>8126494</vt:i4>
      </vt:variant>
      <vt:variant>
        <vt:i4>6831</vt:i4>
      </vt:variant>
      <vt:variant>
        <vt:i4>0</vt:i4>
      </vt:variant>
      <vt:variant>
        <vt:i4>5</vt:i4>
      </vt:variant>
      <vt:variant>
        <vt:lpwstr>https://www.nevo.co.il/Law_word/law14/law-2883.pdf</vt:lpwstr>
      </vt:variant>
      <vt:variant>
        <vt:lpwstr/>
      </vt:variant>
      <vt:variant>
        <vt:i4>7864401</vt:i4>
      </vt:variant>
      <vt:variant>
        <vt:i4>6828</vt:i4>
      </vt:variant>
      <vt:variant>
        <vt:i4>0</vt:i4>
      </vt:variant>
      <vt:variant>
        <vt:i4>5</vt:i4>
      </vt:variant>
      <vt:variant>
        <vt:lpwstr>http://www.nevo.co.il/Law_word/law15/MEMSHALA-143.pdf</vt:lpwstr>
      </vt:variant>
      <vt:variant>
        <vt:lpwstr/>
      </vt:variant>
      <vt:variant>
        <vt:i4>7798791</vt:i4>
      </vt:variant>
      <vt:variant>
        <vt:i4>6825</vt:i4>
      </vt:variant>
      <vt:variant>
        <vt:i4>0</vt:i4>
      </vt:variant>
      <vt:variant>
        <vt:i4>5</vt:i4>
      </vt:variant>
      <vt:variant>
        <vt:lpwstr>http://www.nevo.co.il/Law_word/law14/LAW-1997.pdf</vt:lpwstr>
      </vt:variant>
      <vt:variant>
        <vt:lpwstr/>
      </vt:variant>
      <vt:variant>
        <vt:i4>7340061</vt:i4>
      </vt:variant>
      <vt:variant>
        <vt:i4>6822</vt:i4>
      </vt:variant>
      <vt:variant>
        <vt:i4>0</vt:i4>
      </vt:variant>
      <vt:variant>
        <vt:i4>5</vt:i4>
      </vt:variant>
      <vt:variant>
        <vt:lpwstr>https://www.nevo.co.il/law_word/law15/memshala-1404.pdf</vt:lpwstr>
      </vt:variant>
      <vt:variant>
        <vt:lpwstr/>
      </vt:variant>
      <vt:variant>
        <vt:i4>8060941</vt:i4>
      </vt:variant>
      <vt:variant>
        <vt:i4>6819</vt:i4>
      </vt:variant>
      <vt:variant>
        <vt:i4>0</vt:i4>
      </vt:variant>
      <vt:variant>
        <vt:i4>5</vt:i4>
      </vt:variant>
      <vt:variant>
        <vt:lpwstr>https://www.nevo.co.il/law_html/law14/law-2985.pdf</vt:lpwstr>
      </vt:variant>
      <vt:variant>
        <vt:lpwstr/>
      </vt:variant>
      <vt:variant>
        <vt:i4>327805</vt:i4>
      </vt:variant>
      <vt:variant>
        <vt:i4>6816</vt:i4>
      </vt:variant>
      <vt:variant>
        <vt:i4>0</vt:i4>
      </vt:variant>
      <vt:variant>
        <vt:i4>5</vt:i4>
      </vt:variant>
      <vt:variant>
        <vt:lpwstr>http://www.nevo.co.il/Law_word/law17/PROP-2824.pdf</vt:lpwstr>
      </vt:variant>
      <vt:variant>
        <vt:lpwstr/>
      </vt:variant>
      <vt:variant>
        <vt:i4>8126474</vt:i4>
      </vt:variant>
      <vt:variant>
        <vt:i4>6813</vt:i4>
      </vt:variant>
      <vt:variant>
        <vt:i4>0</vt:i4>
      </vt:variant>
      <vt:variant>
        <vt:i4>5</vt:i4>
      </vt:variant>
      <vt:variant>
        <vt:lpwstr>http://www.nevo.co.il/Law_word/law14/LAW-1724.pdf</vt:lpwstr>
      </vt:variant>
      <vt:variant>
        <vt:lpwstr/>
      </vt:variant>
      <vt:variant>
        <vt:i4>983161</vt:i4>
      </vt:variant>
      <vt:variant>
        <vt:i4>6810</vt:i4>
      </vt:variant>
      <vt:variant>
        <vt:i4>0</vt:i4>
      </vt:variant>
      <vt:variant>
        <vt:i4>5</vt:i4>
      </vt:variant>
      <vt:variant>
        <vt:lpwstr>http://www.nevo.co.il/Law_word/law17/PROP-2462.pdf</vt:lpwstr>
      </vt:variant>
      <vt:variant>
        <vt:lpwstr/>
      </vt:variant>
      <vt:variant>
        <vt:i4>8060933</vt:i4>
      </vt:variant>
      <vt:variant>
        <vt:i4>6807</vt:i4>
      </vt:variant>
      <vt:variant>
        <vt:i4>0</vt:i4>
      </vt:variant>
      <vt:variant>
        <vt:i4>5</vt:i4>
      </vt:variant>
      <vt:variant>
        <vt:lpwstr>http://www.nevo.co.il/Law_word/law14/LAW-1559.pdf</vt:lpwstr>
      </vt:variant>
      <vt:variant>
        <vt:lpwstr/>
      </vt:variant>
      <vt:variant>
        <vt:i4>7667793</vt:i4>
      </vt:variant>
      <vt:variant>
        <vt:i4>6804</vt:i4>
      </vt:variant>
      <vt:variant>
        <vt:i4>0</vt:i4>
      </vt:variant>
      <vt:variant>
        <vt:i4>5</vt:i4>
      </vt:variant>
      <vt:variant>
        <vt:lpwstr>http://www.nevo.co.il/Law_word/law15/memshala-795.pdf</vt:lpwstr>
      </vt:variant>
      <vt:variant>
        <vt:lpwstr/>
      </vt:variant>
      <vt:variant>
        <vt:i4>8257548</vt:i4>
      </vt:variant>
      <vt:variant>
        <vt:i4>6801</vt:i4>
      </vt:variant>
      <vt:variant>
        <vt:i4>0</vt:i4>
      </vt:variant>
      <vt:variant>
        <vt:i4>5</vt:i4>
      </vt:variant>
      <vt:variant>
        <vt:lpwstr>http://www.nevo.co.il/Law_word/law14/law-2431.pdf</vt:lpwstr>
      </vt:variant>
      <vt:variant>
        <vt:lpwstr/>
      </vt:variant>
      <vt:variant>
        <vt:i4>196728</vt:i4>
      </vt:variant>
      <vt:variant>
        <vt:i4>6798</vt:i4>
      </vt:variant>
      <vt:variant>
        <vt:i4>0</vt:i4>
      </vt:variant>
      <vt:variant>
        <vt:i4>5</vt:i4>
      </vt:variant>
      <vt:variant>
        <vt:lpwstr>http://www.nevo.co.il/Law_word/law17/PROP-2973.pdf</vt:lpwstr>
      </vt:variant>
      <vt:variant>
        <vt:lpwstr/>
      </vt:variant>
      <vt:variant>
        <vt:i4>327803</vt:i4>
      </vt:variant>
      <vt:variant>
        <vt:i4>6795</vt:i4>
      </vt:variant>
      <vt:variant>
        <vt:i4>0</vt:i4>
      </vt:variant>
      <vt:variant>
        <vt:i4>5</vt:i4>
      </vt:variant>
      <vt:variant>
        <vt:lpwstr>http://www.nevo.co.il/Law_word/law17/PROP-2945.pdf</vt:lpwstr>
      </vt:variant>
      <vt:variant>
        <vt:lpwstr/>
      </vt:variant>
      <vt:variant>
        <vt:i4>8257542</vt:i4>
      </vt:variant>
      <vt:variant>
        <vt:i4>6792</vt:i4>
      </vt:variant>
      <vt:variant>
        <vt:i4>0</vt:i4>
      </vt:variant>
      <vt:variant>
        <vt:i4>5</vt:i4>
      </vt:variant>
      <vt:variant>
        <vt:lpwstr>http://www.nevo.co.il/Law_word/law14/LAW-1807.pdf</vt:lpwstr>
      </vt:variant>
      <vt:variant>
        <vt:lpwstr/>
      </vt:variant>
      <vt:variant>
        <vt:i4>1245280</vt:i4>
      </vt:variant>
      <vt:variant>
        <vt:i4>6789</vt:i4>
      </vt:variant>
      <vt:variant>
        <vt:i4>0</vt:i4>
      </vt:variant>
      <vt:variant>
        <vt:i4>5</vt:i4>
      </vt:variant>
      <vt:variant>
        <vt:lpwstr>http://www.nevo.co.il/Law_word/law15/memshala-1083.pdf</vt:lpwstr>
      </vt:variant>
      <vt:variant>
        <vt:lpwstr/>
      </vt:variant>
      <vt:variant>
        <vt:i4>7602189</vt:i4>
      </vt:variant>
      <vt:variant>
        <vt:i4>6786</vt:i4>
      </vt:variant>
      <vt:variant>
        <vt:i4>0</vt:i4>
      </vt:variant>
      <vt:variant>
        <vt:i4>5</vt:i4>
      </vt:variant>
      <vt:variant>
        <vt:lpwstr>http://www.nevo.co.il/law_word/law14/law-2591.pdf</vt:lpwstr>
      </vt:variant>
      <vt:variant>
        <vt:lpwstr/>
      </vt:variant>
      <vt:variant>
        <vt:i4>196734</vt:i4>
      </vt:variant>
      <vt:variant>
        <vt:i4>6783</vt:i4>
      </vt:variant>
      <vt:variant>
        <vt:i4>0</vt:i4>
      </vt:variant>
      <vt:variant>
        <vt:i4>5</vt:i4>
      </vt:variant>
      <vt:variant>
        <vt:lpwstr>http://www.nevo.co.il/Law_word/law17/PROP-1822.pdf</vt:lpwstr>
      </vt:variant>
      <vt:variant>
        <vt:lpwstr/>
      </vt:variant>
      <vt:variant>
        <vt:i4>7864331</vt:i4>
      </vt:variant>
      <vt:variant>
        <vt:i4>6780</vt:i4>
      </vt:variant>
      <vt:variant>
        <vt:i4>0</vt:i4>
      </vt:variant>
      <vt:variant>
        <vt:i4>5</vt:i4>
      </vt:variant>
      <vt:variant>
        <vt:lpwstr>http://www.nevo.co.il/Law_word/law14/LAW-1260.pdf</vt:lpwstr>
      </vt:variant>
      <vt:variant>
        <vt:lpwstr/>
      </vt:variant>
      <vt:variant>
        <vt:i4>7340061</vt:i4>
      </vt:variant>
      <vt:variant>
        <vt:i4>6777</vt:i4>
      </vt:variant>
      <vt:variant>
        <vt:i4>0</vt:i4>
      </vt:variant>
      <vt:variant>
        <vt:i4>5</vt:i4>
      </vt:variant>
      <vt:variant>
        <vt:lpwstr>https://www.nevo.co.il/law_word/law15/memshala-1404.pdf</vt:lpwstr>
      </vt:variant>
      <vt:variant>
        <vt:lpwstr/>
      </vt:variant>
      <vt:variant>
        <vt:i4>8060941</vt:i4>
      </vt:variant>
      <vt:variant>
        <vt:i4>6774</vt:i4>
      </vt:variant>
      <vt:variant>
        <vt:i4>0</vt:i4>
      </vt:variant>
      <vt:variant>
        <vt:i4>5</vt:i4>
      </vt:variant>
      <vt:variant>
        <vt:lpwstr>https://www.nevo.co.il/law_html/law14/law-2985.pdf</vt:lpwstr>
      </vt:variant>
      <vt:variant>
        <vt:lpwstr/>
      </vt:variant>
      <vt:variant>
        <vt:i4>7864407</vt:i4>
      </vt:variant>
      <vt:variant>
        <vt:i4>6771</vt:i4>
      </vt:variant>
      <vt:variant>
        <vt:i4>0</vt:i4>
      </vt:variant>
      <vt:variant>
        <vt:i4>5</vt:i4>
      </vt:variant>
      <vt:variant>
        <vt:lpwstr>http://www.nevo.co.il/Law_word/law15/memshala-541.pdf</vt:lpwstr>
      </vt:variant>
      <vt:variant>
        <vt:lpwstr/>
      </vt:variant>
      <vt:variant>
        <vt:i4>7995402</vt:i4>
      </vt:variant>
      <vt:variant>
        <vt:i4>6768</vt:i4>
      </vt:variant>
      <vt:variant>
        <vt:i4>0</vt:i4>
      </vt:variant>
      <vt:variant>
        <vt:i4>5</vt:i4>
      </vt:variant>
      <vt:variant>
        <vt:lpwstr>http://www.nevo.co.il/Law_word/law14/law-2271.pdf</vt:lpwstr>
      </vt:variant>
      <vt:variant>
        <vt:lpwstr/>
      </vt:variant>
      <vt:variant>
        <vt:i4>7995473</vt:i4>
      </vt:variant>
      <vt:variant>
        <vt:i4>6765</vt:i4>
      </vt:variant>
      <vt:variant>
        <vt:i4>0</vt:i4>
      </vt:variant>
      <vt:variant>
        <vt:i4>5</vt:i4>
      </vt:variant>
      <vt:variant>
        <vt:lpwstr>http://www.nevo.co.il/Law_word/law15/memshala-260.pdf</vt:lpwstr>
      </vt:variant>
      <vt:variant>
        <vt:lpwstr/>
      </vt:variant>
      <vt:variant>
        <vt:i4>7995406</vt:i4>
      </vt:variant>
      <vt:variant>
        <vt:i4>6762</vt:i4>
      </vt:variant>
      <vt:variant>
        <vt:i4>0</vt:i4>
      </vt:variant>
      <vt:variant>
        <vt:i4>5</vt:i4>
      </vt:variant>
      <vt:variant>
        <vt:lpwstr>http://www.nevo.co.il/Law_word/law14/law-2077.pdf</vt:lpwstr>
      </vt:variant>
      <vt:variant>
        <vt:lpwstr/>
      </vt:variant>
      <vt:variant>
        <vt:i4>196728</vt:i4>
      </vt:variant>
      <vt:variant>
        <vt:i4>6759</vt:i4>
      </vt:variant>
      <vt:variant>
        <vt:i4>0</vt:i4>
      </vt:variant>
      <vt:variant>
        <vt:i4>5</vt:i4>
      </vt:variant>
      <vt:variant>
        <vt:lpwstr>http://www.nevo.co.il/Law_word/law17/PROP-2973.pdf</vt:lpwstr>
      </vt:variant>
      <vt:variant>
        <vt:lpwstr/>
      </vt:variant>
      <vt:variant>
        <vt:i4>327803</vt:i4>
      </vt:variant>
      <vt:variant>
        <vt:i4>6756</vt:i4>
      </vt:variant>
      <vt:variant>
        <vt:i4>0</vt:i4>
      </vt:variant>
      <vt:variant>
        <vt:i4>5</vt:i4>
      </vt:variant>
      <vt:variant>
        <vt:lpwstr>http://www.nevo.co.il/Law_word/law17/PROP-2945.pdf</vt:lpwstr>
      </vt:variant>
      <vt:variant>
        <vt:lpwstr/>
      </vt:variant>
      <vt:variant>
        <vt:i4>8257542</vt:i4>
      </vt:variant>
      <vt:variant>
        <vt:i4>6753</vt:i4>
      </vt:variant>
      <vt:variant>
        <vt:i4>0</vt:i4>
      </vt:variant>
      <vt:variant>
        <vt:i4>5</vt:i4>
      </vt:variant>
      <vt:variant>
        <vt:lpwstr>http://www.nevo.co.il/Law_word/law14/LAW-1807.pdf</vt:lpwstr>
      </vt:variant>
      <vt:variant>
        <vt:lpwstr/>
      </vt:variant>
      <vt:variant>
        <vt:i4>196734</vt:i4>
      </vt:variant>
      <vt:variant>
        <vt:i4>6750</vt:i4>
      </vt:variant>
      <vt:variant>
        <vt:i4>0</vt:i4>
      </vt:variant>
      <vt:variant>
        <vt:i4>5</vt:i4>
      </vt:variant>
      <vt:variant>
        <vt:lpwstr>http://www.nevo.co.il/Law_word/law17/PROP-1822.pdf</vt:lpwstr>
      </vt:variant>
      <vt:variant>
        <vt:lpwstr/>
      </vt:variant>
      <vt:variant>
        <vt:i4>7864331</vt:i4>
      </vt:variant>
      <vt:variant>
        <vt:i4>6747</vt:i4>
      </vt:variant>
      <vt:variant>
        <vt:i4>0</vt:i4>
      </vt:variant>
      <vt:variant>
        <vt:i4>5</vt:i4>
      </vt:variant>
      <vt:variant>
        <vt:lpwstr>http://www.nevo.co.il/Law_word/law14/LAW-1260.pdf</vt:lpwstr>
      </vt:variant>
      <vt:variant>
        <vt:lpwstr/>
      </vt:variant>
      <vt:variant>
        <vt:i4>7340061</vt:i4>
      </vt:variant>
      <vt:variant>
        <vt:i4>6744</vt:i4>
      </vt:variant>
      <vt:variant>
        <vt:i4>0</vt:i4>
      </vt:variant>
      <vt:variant>
        <vt:i4>5</vt:i4>
      </vt:variant>
      <vt:variant>
        <vt:lpwstr>https://www.nevo.co.il/law_word/law15/memshala-1404.pdf</vt:lpwstr>
      </vt:variant>
      <vt:variant>
        <vt:lpwstr/>
      </vt:variant>
      <vt:variant>
        <vt:i4>8060941</vt:i4>
      </vt:variant>
      <vt:variant>
        <vt:i4>6741</vt:i4>
      </vt:variant>
      <vt:variant>
        <vt:i4>0</vt:i4>
      </vt:variant>
      <vt:variant>
        <vt:i4>5</vt:i4>
      </vt:variant>
      <vt:variant>
        <vt:lpwstr>https://www.nevo.co.il/law_html/law14/law-2985.pdf</vt:lpwstr>
      </vt:variant>
      <vt:variant>
        <vt:lpwstr/>
      </vt:variant>
      <vt:variant>
        <vt:i4>7340061</vt:i4>
      </vt:variant>
      <vt:variant>
        <vt:i4>6738</vt:i4>
      </vt:variant>
      <vt:variant>
        <vt:i4>0</vt:i4>
      </vt:variant>
      <vt:variant>
        <vt:i4>5</vt:i4>
      </vt:variant>
      <vt:variant>
        <vt:lpwstr>https://www.nevo.co.il/law_word/law15/memshala-1404.pdf</vt:lpwstr>
      </vt:variant>
      <vt:variant>
        <vt:lpwstr/>
      </vt:variant>
      <vt:variant>
        <vt:i4>8060941</vt:i4>
      </vt:variant>
      <vt:variant>
        <vt:i4>6735</vt:i4>
      </vt:variant>
      <vt:variant>
        <vt:i4>0</vt:i4>
      </vt:variant>
      <vt:variant>
        <vt:i4>5</vt:i4>
      </vt:variant>
      <vt:variant>
        <vt:lpwstr>https://www.nevo.co.il/law_html/law14/law-2985.pdf</vt:lpwstr>
      </vt:variant>
      <vt:variant>
        <vt:lpwstr/>
      </vt:variant>
      <vt:variant>
        <vt:i4>2359391</vt:i4>
      </vt:variant>
      <vt:variant>
        <vt:i4>6732</vt:i4>
      </vt:variant>
      <vt:variant>
        <vt:i4>0</vt:i4>
      </vt:variant>
      <vt:variant>
        <vt:i4>5</vt:i4>
      </vt:variant>
      <vt:variant>
        <vt:lpwstr>http://www.nevo.co.il/Law_word/law15/MEMSHALA-64.pdf</vt:lpwstr>
      </vt:variant>
      <vt:variant>
        <vt:lpwstr/>
      </vt:variant>
      <vt:variant>
        <vt:i4>8126464</vt:i4>
      </vt:variant>
      <vt:variant>
        <vt:i4>6729</vt:i4>
      </vt:variant>
      <vt:variant>
        <vt:i4>0</vt:i4>
      </vt:variant>
      <vt:variant>
        <vt:i4>5</vt:i4>
      </vt:variant>
      <vt:variant>
        <vt:lpwstr>http://www.nevo.co.il/Law_word/law14/LAW-1920.pdf</vt:lpwstr>
      </vt:variant>
      <vt:variant>
        <vt:lpwstr/>
      </vt:variant>
      <vt:variant>
        <vt:i4>589951</vt:i4>
      </vt:variant>
      <vt:variant>
        <vt:i4>6726</vt:i4>
      </vt:variant>
      <vt:variant>
        <vt:i4>0</vt:i4>
      </vt:variant>
      <vt:variant>
        <vt:i4>5</vt:i4>
      </vt:variant>
      <vt:variant>
        <vt:lpwstr>http://www.nevo.co.il/Law_word/law17/PROP-1636.pdf</vt:lpwstr>
      </vt:variant>
      <vt:variant>
        <vt:lpwstr/>
      </vt:variant>
      <vt:variant>
        <vt:i4>7864321</vt:i4>
      </vt:variant>
      <vt:variant>
        <vt:i4>6723</vt:i4>
      </vt:variant>
      <vt:variant>
        <vt:i4>0</vt:i4>
      </vt:variant>
      <vt:variant>
        <vt:i4>5</vt:i4>
      </vt:variant>
      <vt:variant>
        <vt:lpwstr>http://www.nevo.co.il/Law_word/law14/LAW-1169.pdf</vt:lpwstr>
      </vt:variant>
      <vt:variant>
        <vt:lpwstr/>
      </vt:variant>
      <vt:variant>
        <vt:i4>7340061</vt:i4>
      </vt:variant>
      <vt:variant>
        <vt:i4>6720</vt:i4>
      </vt:variant>
      <vt:variant>
        <vt:i4>0</vt:i4>
      </vt:variant>
      <vt:variant>
        <vt:i4>5</vt:i4>
      </vt:variant>
      <vt:variant>
        <vt:lpwstr>https://www.nevo.co.il/law_word/law15/memshala-1404.pdf</vt:lpwstr>
      </vt:variant>
      <vt:variant>
        <vt:lpwstr/>
      </vt:variant>
      <vt:variant>
        <vt:i4>8060941</vt:i4>
      </vt:variant>
      <vt:variant>
        <vt:i4>6717</vt:i4>
      </vt:variant>
      <vt:variant>
        <vt:i4>0</vt:i4>
      </vt:variant>
      <vt:variant>
        <vt:i4>5</vt:i4>
      </vt:variant>
      <vt:variant>
        <vt:lpwstr>https://www.nevo.co.il/law_html/law14/law-2985.pdf</vt:lpwstr>
      </vt:variant>
      <vt:variant>
        <vt:lpwstr/>
      </vt:variant>
      <vt:variant>
        <vt:i4>7340061</vt:i4>
      </vt:variant>
      <vt:variant>
        <vt:i4>6714</vt:i4>
      </vt:variant>
      <vt:variant>
        <vt:i4>0</vt:i4>
      </vt:variant>
      <vt:variant>
        <vt:i4>5</vt:i4>
      </vt:variant>
      <vt:variant>
        <vt:lpwstr>https://www.nevo.co.il/law_word/law15/memshala-1404.pdf</vt:lpwstr>
      </vt:variant>
      <vt:variant>
        <vt:lpwstr/>
      </vt:variant>
      <vt:variant>
        <vt:i4>8060941</vt:i4>
      </vt:variant>
      <vt:variant>
        <vt:i4>6711</vt:i4>
      </vt:variant>
      <vt:variant>
        <vt:i4>0</vt:i4>
      </vt:variant>
      <vt:variant>
        <vt:i4>5</vt:i4>
      </vt:variant>
      <vt:variant>
        <vt:lpwstr>https://www.nevo.co.il/law_html/law14/law-2985.pdf</vt:lpwstr>
      </vt:variant>
      <vt:variant>
        <vt:lpwstr/>
      </vt:variant>
      <vt:variant>
        <vt:i4>7667798</vt:i4>
      </vt:variant>
      <vt:variant>
        <vt:i4>6708</vt:i4>
      </vt:variant>
      <vt:variant>
        <vt:i4>0</vt:i4>
      </vt:variant>
      <vt:variant>
        <vt:i4>5</vt:i4>
      </vt:variant>
      <vt:variant>
        <vt:lpwstr>http://www.nevo.co.il/Law_word/law15/memshala-590.pdf</vt:lpwstr>
      </vt:variant>
      <vt:variant>
        <vt:lpwstr/>
      </vt:variant>
      <vt:variant>
        <vt:i4>8192003</vt:i4>
      </vt:variant>
      <vt:variant>
        <vt:i4>6705</vt:i4>
      </vt:variant>
      <vt:variant>
        <vt:i4>0</vt:i4>
      </vt:variant>
      <vt:variant>
        <vt:i4>5</vt:i4>
      </vt:variant>
      <vt:variant>
        <vt:lpwstr>http://www.nevo.co.il/Law_word/law14/law-2309.pdf</vt:lpwstr>
      </vt:variant>
      <vt:variant>
        <vt:lpwstr/>
      </vt:variant>
      <vt:variant>
        <vt:i4>7340061</vt:i4>
      </vt:variant>
      <vt:variant>
        <vt:i4>6702</vt:i4>
      </vt:variant>
      <vt:variant>
        <vt:i4>0</vt:i4>
      </vt:variant>
      <vt:variant>
        <vt:i4>5</vt:i4>
      </vt:variant>
      <vt:variant>
        <vt:lpwstr>https://www.nevo.co.il/law_word/law15/memshala-1404.pdf</vt:lpwstr>
      </vt:variant>
      <vt:variant>
        <vt:lpwstr/>
      </vt:variant>
      <vt:variant>
        <vt:i4>8060941</vt:i4>
      </vt:variant>
      <vt:variant>
        <vt:i4>6699</vt:i4>
      </vt:variant>
      <vt:variant>
        <vt:i4>0</vt:i4>
      </vt:variant>
      <vt:variant>
        <vt:i4>5</vt:i4>
      </vt:variant>
      <vt:variant>
        <vt:lpwstr>https://www.nevo.co.il/law_html/law14/law-2985.pdf</vt:lpwstr>
      </vt:variant>
      <vt:variant>
        <vt:lpwstr/>
      </vt:variant>
      <vt:variant>
        <vt:i4>7667798</vt:i4>
      </vt:variant>
      <vt:variant>
        <vt:i4>6696</vt:i4>
      </vt:variant>
      <vt:variant>
        <vt:i4>0</vt:i4>
      </vt:variant>
      <vt:variant>
        <vt:i4>5</vt:i4>
      </vt:variant>
      <vt:variant>
        <vt:lpwstr>http://www.nevo.co.il/Law_word/law15/memshala-590.pdf</vt:lpwstr>
      </vt:variant>
      <vt:variant>
        <vt:lpwstr/>
      </vt:variant>
      <vt:variant>
        <vt:i4>8192003</vt:i4>
      </vt:variant>
      <vt:variant>
        <vt:i4>6693</vt:i4>
      </vt:variant>
      <vt:variant>
        <vt:i4>0</vt:i4>
      </vt:variant>
      <vt:variant>
        <vt:i4>5</vt:i4>
      </vt:variant>
      <vt:variant>
        <vt:lpwstr>http://www.nevo.co.il/Law_word/law14/law-2309.pdf</vt:lpwstr>
      </vt:variant>
      <vt:variant>
        <vt:lpwstr/>
      </vt:variant>
      <vt:variant>
        <vt:i4>7340061</vt:i4>
      </vt:variant>
      <vt:variant>
        <vt:i4>6690</vt:i4>
      </vt:variant>
      <vt:variant>
        <vt:i4>0</vt:i4>
      </vt:variant>
      <vt:variant>
        <vt:i4>5</vt:i4>
      </vt:variant>
      <vt:variant>
        <vt:lpwstr>https://www.nevo.co.il/law_word/law15/memshala-1404.pdf</vt:lpwstr>
      </vt:variant>
      <vt:variant>
        <vt:lpwstr/>
      </vt:variant>
      <vt:variant>
        <vt:i4>8060941</vt:i4>
      </vt:variant>
      <vt:variant>
        <vt:i4>6687</vt:i4>
      </vt:variant>
      <vt:variant>
        <vt:i4>0</vt:i4>
      </vt:variant>
      <vt:variant>
        <vt:i4>5</vt:i4>
      </vt:variant>
      <vt:variant>
        <vt:lpwstr>https://www.nevo.co.il/law_html/law14/law-2985.pdf</vt:lpwstr>
      </vt:variant>
      <vt:variant>
        <vt:lpwstr/>
      </vt:variant>
      <vt:variant>
        <vt:i4>1507425</vt:i4>
      </vt:variant>
      <vt:variant>
        <vt:i4>6684</vt:i4>
      </vt:variant>
      <vt:variant>
        <vt:i4>0</vt:i4>
      </vt:variant>
      <vt:variant>
        <vt:i4>5</vt:i4>
      </vt:variant>
      <vt:variant>
        <vt:lpwstr>http://www.nevo.co.il/Law_word/law15/memshala-1196.pdf</vt:lpwstr>
      </vt:variant>
      <vt:variant>
        <vt:lpwstr/>
      </vt:variant>
      <vt:variant>
        <vt:i4>8126476</vt:i4>
      </vt:variant>
      <vt:variant>
        <vt:i4>6681</vt:i4>
      </vt:variant>
      <vt:variant>
        <vt:i4>0</vt:i4>
      </vt:variant>
      <vt:variant>
        <vt:i4>5</vt:i4>
      </vt:variant>
      <vt:variant>
        <vt:lpwstr>http://www.nevo.co.il/Law_word/law14/law-2712.pdf</vt:lpwstr>
      </vt:variant>
      <vt:variant>
        <vt:lpwstr/>
      </vt:variant>
      <vt:variant>
        <vt:i4>7667793</vt:i4>
      </vt:variant>
      <vt:variant>
        <vt:i4>6678</vt:i4>
      </vt:variant>
      <vt:variant>
        <vt:i4>0</vt:i4>
      </vt:variant>
      <vt:variant>
        <vt:i4>5</vt:i4>
      </vt:variant>
      <vt:variant>
        <vt:lpwstr>http://www.nevo.co.il/Law_word/law15/memshala-795.pdf</vt:lpwstr>
      </vt:variant>
      <vt:variant>
        <vt:lpwstr/>
      </vt:variant>
      <vt:variant>
        <vt:i4>8257548</vt:i4>
      </vt:variant>
      <vt:variant>
        <vt:i4>6675</vt:i4>
      </vt:variant>
      <vt:variant>
        <vt:i4>0</vt:i4>
      </vt:variant>
      <vt:variant>
        <vt:i4>5</vt:i4>
      </vt:variant>
      <vt:variant>
        <vt:lpwstr>http://www.nevo.co.il/Law_word/law14/law-2431.pdf</vt:lpwstr>
      </vt:variant>
      <vt:variant>
        <vt:lpwstr/>
      </vt:variant>
      <vt:variant>
        <vt:i4>7864407</vt:i4>
      </vt:variant>
      <vt:variant>
        <vt:i4>6672</vt:i4>
      </vt:variant>
      <vt:variant>
        <vt:i4>0</vt:i4>
      </vt:variant>
      <vt:variant>
        <vt:i4>5</vt:i4>
      </vt:variant>
      <vt:variant>
        <vt:lpwstr>http://www.nevo.co.il/Law_word/law15/memshala-541.pdf</vt:lpwstr>
      </vt:variant>
      <vt:variant>
        <vt:lpwstr/>
      </vt:variant>
      <vt:variant>
        <vt:i4>7995402</vt:i4>
      </vt:variant>
      <vt:variant>
        <vt:i4>6669</vt:i4>
      </vt:variant>
      <vt:variant>
        <vt:i4>0</vt:i4>
      </vt:variant>
      <vt:variant>
        <vt:i4>5</vt:i4>
      </vt:variant>
      <vt:variant>
        <vt:lpwstr>http://www.nevo.co.il/Law_word/law14/law-2271.pdf</vt:lpwstr>
      </vt:variant>
      <vt:variant>
        <vt:lpwstr/>
      </vt:variant>
      <vt:variant>
        <vt:i4>7340061</vt:i4>
      </vt:variant>
      <vt:variant>
        <vt:i4>6666</vt:i4>
      </vt:variant>
      <vt:variant>
        <vt:i4>0</vt:i4>
      </vt:variant>
      <vt:variant>
        <vt:i4>5</vt:i4>
      </vt:variant>
      <vt:variant>
        <vt:lpwstr>https://www.nevo.co.il/law_word/law15/memshala-1404.pdf</vt:lpwstr>
      </vt:variant>
      <vt:variant>
        <vt:lpwstr/>
      </vt:variant>
      <vt:variant>
        <vt:i4>8060941</vt:i4>
      </vt:variant>
      <vt:variant>
        <vt:i4>6663</vt:i4>
      </vt:variant>
      <vt:variant>
        <vt:i4>0</vt:i4>
      </vt:variant>
      <vt:variant>
        <vt:i4>5</vt:i4>
      </vt:variant>
      <vt:variant>
        <vt:lpwstr>https://www.nevo.co.il/law_html/law14/law-2985.pdf</vt:lpwstr>
      </vt:variant>
      <vt:variant>
        <vt:lpwstr/>
      </vt:variant>
      <vt:variant>
        <vt:i4>3211288</vt:i4>
      </vt:variant>
      <vt:variant>
        <vt:i4>6660</vt:i4>
      </vt:variant>
      <vt:variant>
        <vt:i4>0</vt:i4>
      </vt:variant>
      <vt:variant>
        <vt:i4>5</vt:i4>
      </vt:variant>
      <vt:variant>
        <vt:lpwstr>http://www.nevo.co.il/Law_word/law16/knesset-426.pdf</vt:lpwstr>
      </vt:variant>
      <vt:variant>
        <vt:lpwstr/>
      </vt:variant>
      <vt:variant>
        <vt:i4>7864331</vt:i4>
      </vt:variant>
      <vt:variant>
        <vt:i4>6657</vt:i4>
      </vt:variant>
      <vt:variant>
        <vt:i4>0</vt:i4>
      </vt:variant>
      <vt:variant>
        <vt:i4>5</vt:i4>
      </vt:variant>
      <vt:variant>
        <vt:lpwstr>http://www.nevo.co.il/Law_word/law14/law-2351.pdf</vt:lpwstr>
      </vt:variant>
      <vt:variant>
        <vt:lpwstr/>
      </vt:variant>
      <vt:variant>
        <vt:i4>7864407</vt:i4>
      </vt:variant>
      <vt:variant>
        <vt:i4>6654</vt:i4>
      </vt:variant>
      <vt:variant>
        <vt:i4>0</vt:i4>
      </vt:variant>
      <vt:variant>
        <vt:i4>5</vt:i4>
      </vt:variant>
      <vt:variant>
        <vt:lpwstr>http://www.nevo.co.il/Law_word/law15/memshala-541.pdf</vt:lpwstr>
      </vt:variant>
      <vt:variant>
        <vt:lpwstr/>
      </vt:variant>
      <vt:variant>
        <vt:i4>7995402</vt:i4>
      </vt:variant>
      <vt:variant>
        <vt:i4>6651</vt:i4>
      </vt:variant>
      <vt:variant>
        <vt:i4>0</vt:i4>
      </vt:variant>
      <vt:variant>
        <vt:i4>5</vt:i4>
      </vt:variant>
      <vt:variant>
        <vt:lpwstr>http://www.nevo.co.il/Law_word/law14/law-2271.pdf</vt:lpwstr>
      </vt:variant>
      <vt:variant>
        <vt:lpwstr/>
      </vt:variant>
      <vt:variant>
        <vt:i4>7340061</vt:i4>
      </vt:variant>
      <vt:variant>
        <vt:i4>6648</vt:i4>
      </vt:variant>
      <vt:variant>
        <vt:i4>0</vt:i4>
      </vt:variant>
      <vt:variant>
        <vt:i4>5</vt:i4>
      </vt:variant>
      <vt:variant>
        <vt:lpwstr>https://www.nevo.co.il/law_word/law15/memshala-1404.pdf</vt:lpwstr>
      </vt:variant>
      <vt:variant>
        <vt:lpwstr/>
      </vt:variant>
      <vt:variant>
        <vt:i4>8060941</vt:i4>
      </vt:variant>
      <vt:variant>
        <vt:i4>6645</vt:i4>
      </vt:variant>
      <vt:variant>
        <vt:i4>0</vt:i4>
      </vt:variant>
      <vt:variant>
        <vt:i4>5</vt:i4>
      </vt:variant>
      <vt:variant>
        <vt:lpwstr>https://www.nevo.co.il/law_html/law14/law-2985.pdf</vt:lpwstr>
      </vt:variant>
      <vt:variant>
        <vt:lpwstr/>
      </vt:variant>
      <vt:variant>
        <vt:i4>7667793</vt:i4>
      </vt:variant>
      <vt:variant>
        <vt:i4>6642</vt:i4>
      </vt:variant>
      <vt:variant>
        <vt:i4>0</vt:i4>
      </vt:variant>
      <vt:variant>
        <vt:i4>5</vt:i4>
      </vt:variant>
      <vt:variant>
        <vt:lpwstr>http://www.nevo.co.il/Law_word/law15/memshala-795.pdf</vt:lpwstr>
      </vt:variant>
      <vt:variant>
        <vt:lpwstr/>
      </vt:variant>
      <vt:variant>
        <vt:i4>8257548</vt:i4>
      </vt:variant>
      <vt:variant>
        <vt:i4>6639</vt:i4>
      </vt:variant>
      <vt:variant>
        <vt:i4>0</vt:i4>
      </vt:variant>
      <vt:variant>
        <vt:i4>5</vt:i4>
      </vt:variant>
      <vt:variant>
        <vt:lpwstr>http://www.nevo.co.il/Law_word/law14/law-2431.pdf</vt:lpwstr>
      </vt:variant>
      <vt:variant>
        <vt:lpwstr/>
      </vt:variant>
      <vt:variant>
        <vt:i4>3211288</vt:i4>
      </vt:variant>
      <vt:variant>
        <vt:i4>6636</vt:i4>
      </vt:variant>
      <vt:variant>
        <vt:i4>0</vt:i4>
      </vt:variant>
      <vt:variant>
        <vt:i4>5</vt:i4>
      </vt:variant>
      <vt:variant>
        <vt:lpwstr>http://www.nevo.co.il/Law_word/law16/knesset-426.pdf</vt:lpwstr>
      </vt:variant>
      <vt:variant>
        <vt:lpwstr/>
      </vt:variant>
      <vt:variant>
        <vt:i4>7864331</vt:i4>
      </vt:variant>
      <vt:variant>
        <vt:i4>6633</vt:i4>
      </vt:variant>
      <vt:variant>
        <vt:i4>0</vt:i4>
      </vt:variant>
      <vt:variant>
        <vt:i4>5</vt:i4>
      </vt:variant>
      <vt:variant>
        <vt:lpwstr>http://www.nevo.co.il/Law_word/law14/law-2351.pdf</vt:lpwstr>
      </vt:variant>
      <vt:variant>
        <vt:lpwstr/>
      </vt:variant>
      <vt:variant>
        <vt:i4>7667798</vt:i4>
      </vt:variant>
      <vt:variant>
        <vt:i4>6630</vt:i4>
      </vt:variant>
      <vt:variant>
        <vt:i4>0</vt:i4>
      </vt:variant>
      <vt:variant>
        <vt:i4>5</vt:i4>
      </vt:variant>
      <vt:variant>
        <vt:lpwstr>http://www.nevo.co.il/Law_word/law15/memshala-590.pdf</vt:lpwstr>
      </vt:variant>
      <vt:variant>
        <vt:lpwstr/>
      </vt:variant>
      <vt:variant>
        <vt:i4>8192003</vt:i4>
      </vt:variant>
      <vt:variant>
        <vt:i4>6627</vt:i4>
      </vt:variant>
      <vt:variant>
        <vt:i4>0</vt:i4>
      </vt:variant>
      <vt:variant>
        <vt:i4>5</vt:i4>
      </vt:variant>
      <vt:variant>
        <vt:lpwstr>http://www.nevo.co.il/Law_word/law14/law-2309.pdf</vt:lpwstr>
      </vt:variant>
      <vt:variant>
        <vt:lpwstr/>
      </vt:variant>
      <vt:variant>
        <vt:i4>7864407</vt:i4>
      </vt:variant>
      <vt:variant>
        <vt:i4>6624</vt:i4>
      </vt:variant>
      <vt:variant>
        <vt:i4>0</vt:i4>
      </vt:variant>
      <vt:variant>
        <vt:i4>5</vt:i4>
      </vt:variant>
      <vt:variant>
        <vt:lpwstr>http://www.nevo.co.il/Law_word/law15/memshala-541.pdf</vt:lpwstr>
      </vt:variant>
      <vt:variant>
        <vt:lpwstr/>
      </vt:variant>
      <vt:variant>
        <vt:i4>7995402</vt:i4>
      </vt:variant>
      <vt:variant>
        <vt:i4>6621</vt:i4>
      </vt:variant>
      <vt:variant>
        <vt:i4>0</vt:i4>
      </vt:variant>
      <vt:variant>
        <vt:i4>5</vt:i4>
      </vt:variant>
      <vt:variant>
        <vt:lpwstr>http://www.nevo.co.il/Law_word/law14/law-2271.pdf</vt:lpwstr>
      </vt:variant>
      <vt:variant>
        <vt:lpwstr/>
      </vt:variant>
      <vt:variant>
        <vt:i4>7667793</vt:i4>
      </vt:variant>
      <vt:variant>
        <vt:i4>6618</vt:i4>
      </vt:variant>
      <vt:variant>
        <vt:i4>0</vt:i4>
      </vt:variant>
      <vt:variant>
        <vt:i4>5</vt:i4>
      </vt:variant>
      <vt:variant>
        <vt:lpwstr>http://www.nevo.co.il/Law_word/law15/memshala-795.pdf</vt:lpwstr>
      </vt:variant>
      <vt:variant>
        <vt:lpwstr/>
      </vt:variant>
      <vt:variant>
        <vt:i4>8257548</vt:i4>
      </vt:variant>
      <vt:variant>
        <vt:i4>6615</vt:i4>
      </vt:variant>
      <vt:variant>
        <vt:i4>0</vt:i4>
      </vt:variant>
      <vt:variant>
        <vt:i4>5</vt:i4>
      </vt:variant>
      <vt:variant>
        <vt:lpwstr>http://www.nevo.co.il/Law_word/law14/law-2431.pdf</vt:lpwstr>
      </vt:variant>
      <vt:variant>
        <vt:lpwstr/>
      </vt:variant>
      <vt:variant>
        <vt:i4>7667798</vt:i4>
      </vt:variant>
      <vt:variant>
        <vt:i4>6612</vt:i4>
      </vt:variant>
      <vt:variant>
        <vt:i4>0</vt:i4>
      </vt:variant>
      <vt:variant>
        <vt:i4>5</vt:i4>
      </vt:variant>
      <vt:variant>
        <vt:lpwstr>http://www.nevo.co.il/Law_word/law15/memshala-590.pdf</vt:lpwstr>
      </vt:variant>
      <vt:variant>
        <vt:lpwstr/>
      </vt:variant>
      <vt:variant>
        <vt:i4>8192003</vt:i4>
      </vt:variant>
      <vt:variant>
        <vt:i4>6609</vt:i4>
      </vt:variant>
      <vt:variant>
        <vt:i4>0</vt:i4>
      </vt:variant>
      <vt:variant>
        <vt:i4>5</vt:i4>
      </vt:variant>
      <vt:variant>
        <vt:lpwstr>http://www.nevo.co.il/Law_word/law14/law-2309.pdf</vt:lpwstr>
      </vt:variant>
      <vt:variant>
        <vt:lpwstr/>
      </vt:variant>
      <vt:variant>
        <vt:i4>7864407</vt:i4>
      </vt:variant>
      <vt:variant>
        <vt:i4>6606</vt:i4>
      </vt:variant>
      <vt:variant>
        <vt:i4>0</vt:i4>
      </vt:variant>
      <vt:variant>
        <vt:i4>5</vt:i4>
      </vt:variant>
      <vt:variant>
        <vt:lpwstr>http://www.nevo.co.il/Law_word/law15/memshala-541.pdf</vt:lpwstr>
      </vt:variant>
      <vt:variant>
        <vt:lpwstr/>
      </vt:variant>
      <vt:variant>
        <vt:i4>7995402</vt:i4>
      </vt:variant>
      <vt:variant>
        <vt:i4>6603</vt:i4>
      </vt:variant>
      <vt:variant>
        <vt:i4>0</vt:i4>
      </vt:variant>
      <vt:variant>
        <vt:i4>5</vt:i4>
      </vt:variant>
      <vt:variant>
        <vt:lpwstr>http://www.nevo.co.il/Law_word/law14/law-2271.pdf</vt:lpwstr>
      </vt:variant>
      <vt:variant>
        <vt:lpwstr/>
      </vt:variant>
      <vt:variant>
        <vt:i4>7340061</vt:i4>
      </vt:variant>
      <vt:variant>
        <vt:i4>6600</vt:i4>
      </vt:variant>
      <vt:variant>
        <vt:i4>0</vt:i4>
      </vt:variant>
      <vt:variant>
        <vt:i4>5</vt:i4>
      </vt:variant>
      <vt:variant>
        <vt:lpwstr>https://www.nevo.co.il/law_word/law15/memshala-1404.pdf</vt:lpwstr>
      </vt:variant>
      <vt:variant>
        <vt:lpwstr/>
      </vt:variant>
      <vt:variant>
        <vt:i4>8060941</vt:i4>
      </vt:variant>
      <vt:variant>
        <vt:i4>6597</vt:i4>
      </vt:variant>
      <vt:variant>
        <vt:i4>0</vt:i4>
      </vt:variant>
      <vt:variant>
        <vt:i4>5</vt:i4>
      </vt:variant>
      <vt:variant>
        <vt:lpwstr>https://www.nevo.co.il/law_html/law14/law-2985.pdf</vt:lpwstr>
      </vt:variant>
      <vt:variant>
        <vt:lpwstr/>
      </vt:variant>
      <vt:variant>
        <vt:i4>721015</vt:i4>
      </vt:variant>
      <vt:variant>
        <vt:i4>6594</vt:i4>
      </vt:variant>
      <vt:variant>
        <vt:i4>0</vt:i4>
      </vt:variant>
      <vt:variant>
        <vt:i4>5</vt:i4>
      </vt:variant>
      <vt:variant>
        <vt:lpwstr>http://www.nevo.co.il/Law_word/law17/PROP-2785.pdf</vt:lpwstr>
      </vt:variant>
      <vt:variant>
        <vt:lpwstr/>
      </vt:variant>
      <vt:variant>
        <vt:i4>8257546</vt:i4>
      </vt:variant>
      <vt:variant>
        <vt:i4>6591</vt:i4>
      </vt:variant>
      <vt:variant>
        <vt:i4>0</vt:i4>
      </vt:variant>
      <vt:variant>
        <vt:i4>5</vt:i4>
      </vt:variant>
      <vt:variant>
        <vt:lpwstr>http://www.nevo.co.il/Law_word/law14/LAW-1704.pdf</vt:lpwstr>
      </vt:variant>
      <vt:variant>
        <vt:lpwstr/>
      </vt:variant>
      <vt:variant>
        <vt:i4>721019</vt:i4>
      </vt:variant>
      <vt:variant>
        <vt:i4>6588</vt:i4>
      </vt:variant>
      <vt:variant>
        <vt:i4>0</vt:i4>
      </vt:variant>
      <vt:variant>
        <vt:i4>5</vt:i4>
      </vt:variant>
      <vt:variant>
        <vt:lpwstr>http://www.nevo.co.il/Law_word/law17/PROP-2143.pdf</vt:lpwstr>
      </vt:variant>
      <vt:variant>
        <vt:lpwstr/>
      </vt:variant>
      <vt:variant>
        <vt:i4>8257547</vt:i4>
      </vt:variant>
      <vt:variant>
        <vt:i4>6585</vt:i4>
      </vt:variant>
      <vt:variant>
        <vt:i4>0</vt:i4>
      </vt:variant>
      <vt:variant>
        <vt:i4>5</vt:i4>
      </vt:variant>
      <vt:variant>
        <vt:lpwstr>http://www.nevo.co.il/Law_word/law14/LAW-1406.pdf</vt:lpwstr>
      </vt:variant>
      <vt:variant>
        <vt:lpwstr/>
      </vt:variant>
      <vt:variant>
        <vt:i4>7340061</vt:i4>
      </vt:variant>
      <vt:variant>
        <vt:i4>6582</vt:i4>
      </vt:variant>
      <vt:variant>
        <vt:i4>0</vt:i4>
      </vt:variant>
      <vt:variant>
        <vt:i4>5</vt:i4>
      </vt:variant>
      <vt:variant>
        <vt:lpwstr>https://www.nevo.co.il/law_word/law15/memshala-1404.pdf</vt:lpwstr>
      </vt:variant>
      <vt:variant>
        <vt:lpwstr/>
      </vt:variant>
      <vt:variant>
        <vt:i4>8060941</vt:i4>
      </vt:variant>
      <vt:variant>
        <vt:i4>6579</vt:i4>
      </vt:variant>
      <vt:variant>
        <vt:i4>0</vt:i4>
      </vt:variant>
      <vt:variant>
        <vt:i4>5</vt:i4>
      </vt:variant>
      <vt:variant>
        <vt:lpwstr>https://www.nevo.co.il/law_html/law14/law-2985.pdf</vt:lpwstr>
      </vt:variant>
      <vt:variant>
        <vt:lpwstr/>
      </vt:variant>
      <vt:variant>
        <vt:i4>7340061</vt:i4>
      </vt:variant>
      <vt:variant>
        <vt:i4>6576</vt:i4>
      </vt:variant>
      <vt:variant>
        <vt:i4>0</vt:i4>
      </vt:variant>
      <vt:variant>
        <vt:i4>5</vt:i4>
      </vt:variant>
      <vt:variant>
        <vt:lpwstr>https://www.nevo.co.il/law_word/law15/memshala-1404.pdf</vt:lpwstr>
      </vt:variant>
      <vt:variant>
        <vt:lpwstr/>
      </vt:variant>
      <vt:variant>
        <vt:i4>8060941</vt:i4>
      </vt:variant>
      <vt:variant>
        <vt:i4>6573</vt:i4>
      </vt:variant>
      <vt:variant>
        <vt:i4>0</vt:i4>
      </vt:variant>
      <vt:variant>
        <vt:i4>5</vt:i4>
      </vt:variant>
      <vt:variant>
        <vt:lpwstr>https://www.nevo.co.il/law_html/law14/law-2985.pdf</vt:lpwstr>
      </vt:variant>
      <vt:variant>
        <vt:lpwstr/>
      </vt:variant>
      <vt:variant>
        <vt:i4>7340061</vt:i4>
      </vt:variant>
      <vt:variant>
        <vt:i4>6570</vt:i4>
      </vt:variant>
      <vt:variant>
        <vt:i4>0</vt:i4>
      </vt:variant>
      <vt:variant>
        <vt:i4>5</vt:i4>
      </vt:variant>
      <vt:variant>
        <vt:lpwstr>https://www.nevo.co.il/law_word/law15/memshala-1404.pdf</vt:lpwstr>
      </vt:variant>
      <vt:variant>
        <vt:lpwstr/>
      </vt:variant>
      <vt:variant>
        <vt:i4>8060941</vt:i4>
      </vt:variant>
      <vt:variant>
        <vt:i4>6567</vt:i4>
      </vt:variant>
      <vt:variant>
        <vt:i4>0</vt:i4>
      </vt:variant>
      <vt:variant>
        <vt:i4>5</vt:i4>
      </vt:variant>
      <vt:variant>
        <vt:lpwstr>https://www.nevo.co.il/law_html/law14/law-2985.pdf</vt:lpwstr>
      </vt:variant>
      <vt:variant>
        <vt:lpwstr/>
      </vt:variant>
      <vt:variant>
        <vt:i4>917620</vt:i4>
      </vt:variant>
      <vt:variant>
        <vt:i4>6564</vt:i4>
      </vt:variant>
      <vt:variant>
        <vt:i4>0</vt:i4>
      </vt:variant>
      <vt:variant>
        <vt:i4>5</vt:i4>
      </vt:variant>
      <vt:variant>
        <vt:lpwstr>http://www.nevo.co.il/Law_word/law17/PROP-1681.pdf</vt:lpwstr>
      </vt:variant>
      <vt:variant>
        <vt:lpwstr/>
      </vt:variant>
      <vt:variant>
        <vt:i4>8323073</vt:i4>
      </vt:variant>
      <vt:variant>
        <vt:i4>6561</vt:i4>
      </vt:variant>
      <vt:variant>
        <vt:i4>0</vt:i4>
      </vt:variant>
      <vt:variant>
        <vt:i4>5</vt:i4>
      </vt:variant>
      <vt:variant>
        <vt:lpwstr>http://www.nevo.co.il/Law_word/law14/LAW-1119.pdf</vt:lpwstr>
      </vt:variant>
      <vt:variant>
        <vt:lpwstr/>
      </vt:variant>
      <vt:variant>
        <vt:i4>7340061</vt:i4>
      </vt:variant>
      <vt:variant>
        <vt:i4>6558</vt:i4>
      </vt:variant>
      <vt:variant>
        <vt:i4>0</vt:i4>
      </vt:variant>
      <vt:variant>
        <vt:i4>5</vt:i4>
      </vt:variant>
      <vt:variant>
        <vt:lpwstr>https://www.nevo.co.il/law_word/law15/memshala-1404.pdf</vt:lpwstr>
      </vt:variant>
      <vt:variant>
        <vt:lpwstr/>
      </vt:variant>
      <vt:variant>
        <vt:i4>8060941</vt:i4>
      </vt:variant>
      <vt:variant>
        <vt:i4>6555</vt:i4>
      </vt:variant>
      <vt:variant>
        <vt:i4>0</vt:i4>
      </vt:variant>
      <vt:variant>
        <vt:i4>5</vt:i4>
      </vt:variant>
      <vt:variant>
        <vt:lpwstr>https://www.nevo.co.il/law_html/law14/law-2985.pdf</vt:lpwstr>
      </vt:variant>
      <vt:variant>
        <vt:lpwstr/>
      </vt:variant>
      <vt:variant>
        <vt:i4>7340061</vt:i4>
      </vt:variant>
      <vt:variant>
        <vt:i4>6552</vt:i4>
      </vt:variant>
      <vt:variant>
        <vt:i4>0</vt:i4>
      </vt:variant>
      <vt:variant>
        <vt:i4>5</vt:i4>
      </vt:variant>
      <vt:variant>
        <vt:lpwstr>https://www.nevo.co.il/law_word/law15/memshala-1404.pdf</vt:lpwstr>
      </vt:variant>
      <vt:variant>
        <vt:lpwstr/>
      </vt:variant>
      <vt:variant>
        <vt:i4>8060941</vt:i4>
      </vt:variant>
      <vt:variant>
        <vt:i4>6549</vt:i4>
      </vt:variant>
      <vt:variant>
        <vt:i4>0</vt:i4>
      </vt:variant>
      <vt:variant>
        <vt:i4>5</vt:i4>
      </vt:variant>
      <vt:variant>
        <vt:lpwstr>https://www.nevo.co.il/law_html/law14/law-2985.pdf</vt:lpwstr>
      </vt:variant>
      <vt:variant>
        <vt:lpwstr/>
      </vt:variant>
      <vt:variant>
        <vt:i4>7340061</vt:i4>
      </vt:variant>
      <vt:variant>
        <vt:i4>6546</vt:i4>
      </vt:variant>
      <vt:variant>
        <vt:i4>0</vt:i4>
      </vt:variant>
      <vt:variant>
        <vt:i4>5</vt:i4>
      </vt:variant>
      <vt:variant>
        <vt:lpwstr>https://www.nevo.co.il/law_word/law15/memshala-1404.pdf</vt:lpwstr>
      </vt:variant>
      <vt:variant>
        <vt:lpwstr/>
      </vt:variant>
      <vt:variant>
        <vt:i4>8060941</vt:i4>
      </vt:variant>
      <vt:variant>
        <vt:i4>6543</vt:i4>
      </vt:variant>
      <vt:variant>
        <vt:i4>0</vt:i4>
      </vt:variant>
      <vt:variant>
        <vt:i4>5</vt:i4>
      </vt:variant>
      <vt:variant>
        <vt:lpwstr>https://www.nevo.co.il/law_html/law14/law-2985.pdf</vt:lpwstr>
      </vt:variant>
      <vt:variant>
        <vt:lpwstr/>
      </vt:variant>
      <vt:variant>
        <vt:i4>7340061</vt:i4>
      </vt:variant>
      <vt:variant>
        <vt:i4>6540</vt:i4>
      </vt:variant>
      <vt:variant>
        <vt:i4>0</vt:i4>
      </vt:variant>
      <vt:variant>
        <vt:i4>5</vt:i4>
      </vt:variant>
      <vt:variant>
        <vt:lpwstr>https://www.nevo.co.il/law_word/law15/memshala-1404.pdf</vt:lpwstr>
      </vt:variant>
      <vt:variant>
        <vt:lpwstr/>
      </vt:variant>
      <vt:variant>
        <vt:i4>8060941</vt:i4>
      </vt:variant>
      <vt:variant>
        <vt:i4>6537</vt:i4>
      </vt:variant>
      <vt:variant>
        <vt:i4>0</vt:i4>
      </vt:variant>
      <vt:variant>
        <vt:i4>5</vt:i4>
      </vt:variant>
      <vt:variant>
        <vt:lpwstr>https://www.nevo.co.il/law_html/law14/law-2985.pdf</vt:lpwstr>
      </vt:variant>
      <vt:variant>
        <vt:lpwstr/>
      </vt:variant>
      <vt:variant>
        <vt:i4>196734</vt:i4>
      </vt:variant>
      <vt:variant>
        <vt:i4>6534</vt:i4>
      </vt:variant>
      <vt:variant>
        <vt:i4>0</vt:i4>
      </vt:variant>
      <vt:variant>
        <vt:i4>5</vt:i4>
      </vt:variant>
      <vt:variant>
        <vt:lpwstr>http://www.nevo.co.il/Law_word/law17/PROP-1822.pdf</vt:lpwstr>
      </vt:variant>
      <vt:variant>
        <vt:lpwstr/>
      </vt:variant>
      <vt:variant>
        <vt:i4>7864331</vt:i4>
      </vt:variant>
      <vt:variant>
        <vt:i4>6531</vt:i4>
      </vt:variant>
      <vt:variant>
        <vt:i4>0</vt:i4>
      </vt:variant>
      <vt:variant>
        <vt:i4>5</vt:i4>
      </vt:variant>
      <vt:variant>
        <vt:lpwstr>http://www.nevo.co.il/Law_word/law14/LAW-1260.pdf</vt:lpwstr>
      </vt:variant>
      <vt:variant>
        <vt:lpwstr/>
      </vt:variant>
      <vt:variant>
        <vt:i4>7340061</vt:i4>
      </vt:variant>
      <vt:variant>
        <vt:i4>6528</vt:i4>
      </vt:variant>
      <vt:variant>
        <vt:i4>0</vt:i4>
      </vt:variant>
      <vt:variant>
        <vt:i4>5</vt:i4>
      </vt:variant>
      <vt:variant>
        <vt:lpwstr>https://www.nevo.co.il/law_word/law15/memshala-1404.pdf</vt:lpwstr>
      </vt:variant>
      <vt:variant>
        <vt:lpwstr/>
      </vt:variant>
      <vt:variant>
        <vt:i4>8060941</vt:i4>
      </vt:variant>
      <vt:variant>
        <vt:i4>6525</vt:i4>
      </vt:variant>
      <vt:variant>
        <vt:i4>0</vt:i4>
      </vt:variant>
      <vt:variant>
        <vt:i4>5</vt:i4>
      </vt:variant>
      <vt:variant>
        <vt:lpwstr>https://www.nevo.co.il/law_html/law14/law-2985.pdf</vt:lpwstr>
      </vt:variant>
      <vt:variant>
        <vt:lpwstr/>
      </vt:variant>
      <vt:variant>
        <vt:i4>983165</vt:i4>
      </vt:variant>
      <vt:variant>
        <vt:i4>6522</vt:i4>
      </vt:variant>
      <vt:variant>
        <vt:i4>0</vt:i4>
      </vt:variant>
      <vt:variant>
        <vt:i4>5</vt:i4>
      </vt:variant>
      <vt:variant>
        <vt:lpwstr>http://www.nevo.co.il/Law_word/law17/PROP-2325.pdf</vt:lpwstr>
      </vt:variant>
      <vt:variant>
        <vt:lpwstr/>
      </vt:variant>
      <vt:variant>
        <vt:i4>589942</vt:i4>
      </vt:variant>
      <vt:variant>
        <vt:i4>6519</vt:i4>
      </vt:variant>
      <vt:variant>
        <vt:i4>0</vt:i4>
      </vt:variant>
      <vt:variant>
        <vt:i4>5</vt:i4>
      </vt:variant>
      <vt:variant>
        <vt:lpwstr>http://www.nevo.co.il/Law_word/law17/PROP-2292.pdf</vt:lpwstr>
      </vt:variant>
      <vt:variant>
        <vt:lpwstr/>
      </vt:variant>
      <vt:variant>
        <vt:i4>8323083</vt:i4>
      </vt:variant>
      <vt:variant>
        <vt:i4>6516</vt:i4>
      </vt:variant>
      <vt:variant>
        <vt:i4>0</vt:i4>
      </vt:variant>
      <vt:variant>
        <vt:i4>5</vt:i4>
      </vt:variant>
      <vt:variant>
        <vt:lpwstr>http://www.nevo.co.il/Law_word/law14/LAW-1517.pdf</vt:lpwstr>
      </vt:variant>
      <vt:variant>
        <vt:lpwstr/>
      </vt:variant>
      <vt:variant>
        <vt:i4>7340061</vt:i4>
      </vt:variant>
      <vt:variant>
        <vt:i4>6513</vt:i4>
      </vt:variant>
      <vt:variant>
        <vt:i4>0</vt:i4>
      </vt:variant>
      <vt:variant>
        <vt:i4>5</vt:i4>
      </vt:variant>
      <vt:variant>
        <vt:lpwstr>https://www.nevo.co.il/law_word/law15/memshala-1404.pdf</vt:lpwstr>
      </vt:variant>
      <vt:variant>
        <vt:lpwstr/>
      </vt:variant>
      <vt:variant>
        <vt:i4>8060941</vt:i4>
      </vt:variant>
      <vt:variant>
        <vt:i4>6510</vt:i4>
      </vt:variant>
      <vt:variant>
        <vt:i4>0</vt:i4>
      </vt:variant>
      <vt:variant>
        <vt:i4>5</vt:i4>
      </vt:variant>
      <vt:variant>
        <vt:lpwstr>https://www.nevo.co.il/law_html/law14/law-2985.pdf</vt:lpwstr>
      </vt:variant>
      <vt:variant>
        <vt:lpwstr/>
      </vt:variant>
      <vt:variant>
        <vt:i4>1245280</vt:i4>
      </vt:variant>
      <vt:variant>
        <vt:i4>6507</vt:i4>
      </vt:variant>
      <vt:variant>
        <vt:i4>0</vt:i4>
      </vt:variant>
      <vt:variant>
        <vt:i4>5</vt:i4>
      </vt:variant>
      <vt:variant>
        <vt:lpwstr>http://www.nevo.co.il/Law_word/law15/memshala-1083.pdf</vt:lpwstr>
      </vt:variant>
      <vt:variant>
        <vt:lpwstr/>
      </vt:variant>
      <vt:variant>
        <vt:i4>7602189</vt:i4>
      </vt:variant>
      <vt:variant>
        <vt:i4>6504</vt:i4>
      </vt:variant>
      <vt:variant>
        <vt:i4>0</vt:i4>
      </vt:variant>
      <vt:variant>
        <vt:i4>5</vt:i4>
      </vt:variant>
      <vt:variant>
        <vt:lpwstr>http://www.nevo.co.il/law_word/law14/law-2591.pdf</vt:lpwstr>
      </vt:variant>
      <vt:variant>
        <vt:lpwstr/>
      </vt:variant>
      <vt:variant>
        <vt:i4>8192080</vt:i4>
      </vt:variant>
      <vt:variant>
        <vt:i4>6501</vt:i4>
      </vt:variant>
      <vt:variant>
        <vt:i4>0</vt:i4>
      </vt:variant>
      <vt:variant>
        <vt:i4>5</vt:i4>
      </vt:variant>
      <vt:variant>
        <vt:lpwstr>http://www.nevo.co.il/Law_word/law15/MEMSHALA-112.pdf</vt:lpwstr>
      </vt:variant>
      <vt:variant>
        <vt:lpwstr/>
      </vt:variant>
      <vt:variant>
        <vt:i4>7929856</vt:i4>
      </vt:variant>
      <vt:variant>
        <vt:i4>6498</vt:i4>
      </vt:variant>
      <vt:variant>
        <vt:i4>0</vt:i4>
      </vt:variant>
      <vt:variant>
        <vt:i4>5</vt:i4>
      </vt:variant>
      <vt:variant>
        <vt:lpwstr>http://www.nevo.co.il/Law_word/law14/LAW-1970.pdf</vt:lpwstr>
      </vt:variant>
      <vt:variant>
        <vt:lpwstr/>
      </vt:variant>
      <vt:variant>
        <vt:i4>196734</vt:i4>
      </vt:variant>
      <vt:variant>
        <vt:i4>6495</vt:i4>
      </vt:variant>
      <vt:variant>
        <vt:i4>0</vt:i4>
      </vt:variant>
      <vt:variant>
        <vt:i4>5</vt:i4>
      </vt:variant>
      <vt:variant>
        <vt:lpwstr>http://www.nevo.co.il/Law_word/law17/PROP-1822.pdf</vt:lpwstr>
      </vt:variant>
      <vt:variant>
        <vt:lpwstr/>
      </vt:variant>
      <vt:variant>
        <vt:i4>7864331</vt:i4>
      </vt:variant>
      <vt:variant>
        <vt:i4>6492</vt:i4>
      </vt:variant>
      <vt:variant>
        <vt:i4>0</vt:i4>
      </vt:variant>
      <vt:variant>
        <vt:i4>5</vt:i4>
      </vt:variant>
      <vt:variant>
        <vt:lpwstr>http://www.nevo.co.il/Law_word/law14/LAW-1260.pdf</vt:lpwstr>
      </vt:variant>
      <vt:variant>
        <vt:lpwstr/>
      </vt:variant>
      <vt:variant>
        <vt:i4>7995472</vt:i4>
      </vt:variant>
      <vt:variant>
        <vt:i4>6489</vt:i4>
      </vt:variant>
      <vt:variant>
        <vt:i4>0</vt:i4>
      </vt:variant>
      <vt:variant>
        <vt:i4>5</vt:i4>
      </vt:variant>
      <vt:variant>
        <vt:lpwstr>http://www.nevo.co.il/Law_word/law15/memshala-665.pdf</vt:lpwstr>
      </vt:variant>
      <vt:variant>
        <vt:lpwstr/>
      </vt:variant>
      <vt:variant>
        <vt:i4>7995404</vt:i4>
      </vt:variant>
      <vt:variant>
        <vt:i4>6486</vt:i4>
      </vt:variant>
      <vt:variant>
        <vt:i4>0</vt:i4>
      </vt:variant>
      <vt:variant>
        <vt:i4>5</vt:i4>
      </vt:variant>
      <vt:variant>
        <vt:lpwstr>http://www.nevo.co.il/Law_word/law14/law-2376.pdf</vt:lpwstr>
      </vt:variant>
      <vt:variant>
        <vt:lpwstr/>
      </vt:variant>
      <vt:variant>
        <vt:i4>7340061</vt:i4>
      </vt:variant>
      <vt:variant>
        <vt:i4>6483</vt:i4>
      </vt:variant>
      <vt:variant>
        <vt:i4>0</vt:i4>
      </vt:variant>
      <vt:variant>
        <vt:i4>5</vt:i4>
      </vt:variant>
      <vt:variant>
        <vt:lpwstr>https://www.nevo.co.il/law_word/law15/memshala-1404.pdf</vt:lpwstr>
      </vt:variant>
      <vt:variant>
        <vt:lpwstr/>
      </vt:variant>
      <vt:variant>
        <vt:i4>8060941</vt:i4>
      </vt:variant>
      <vt:variant>
        <vt:i4>6480</vt:i4>
      </vt:variant>
      <vt:variant>
        <vt:i4>0</vt:i4>
      </vt:variant>
      <vt:variant>
        <vt:i4>5</vt:i4>
      </vt:variant>
      <vt:variant>
        <vt:lpwstr>https://www.nevo.co.il/law_html/law14/law-2985.pdf</vt:lpwstr>
      </vt:variant>
      <vt:variant>
        <vt:lpwstr/>
      </vt:variant>
      <vt:variant>
        <vt:i4>7995472</vt:i4>
      </vt:variant>
      <vt:variant>
        <vt:i4>6477</vt:i4>
      </vt:variant>
      <vt:variant>
        <vt:i4>0</vt:i4>
      </vt:variant>
      <vt:variant>
        <vt:i4>5</vt:i4>
      </vt:variant>
      <vt:variant>
        <vt:lpwstr>http://www.nevo.co.il/Law_word/law15/memshala-665.pdf</vt:lpwstr>
      </vt:variant>
      <vt:variant>
        <vt:lpwstr/>
      </vt:variant>
      <vt:variant>
        <vt:i4>7995404</vt:i4>
      </vt:variant>
      <vt:variant>
        <vt:i4>6474</vt:i4>
      </vt:variant>
      <vt:variant>
        <vt:i4>0</vt:i4>
      </vt:variant>
      <vt:variant>
        <vt:i4>5</vt:i4>
      </vt:variant>
      <vt:variant>
        <vt:lpwstr>http://www.nevo.co.il/Law_word/law14/law-2376.pdf</vt:lpwstr>
      </vt:variant>
      <vt:variant>
        <vt:lpwstr/>
      </vt:variant>
      <vt:variant>
        <vt:i4>7340061</vt:i4>
      </vt:variant>
      <vt:variant>
        <vt:i4>6471</vt:i4>
      </vt:variant>
      <vt:variant>
        <vt:i4>0</vt:i4>
      </vt:variant>
      <vt:variant>
        <vt:i4>5</vt:i4>
      </vt:variant>
      <vt:variant>
        <vt:lpwstr>https://www.nevo.co.il/law_word/law15/memshala-1404.pdf</vt:lpwstr>
      </vt:variant>
      <vt:variant>
        <vt:lpwstr/>
      </vt:variant>
      <vt:variant>
        <vt:i4>8060941</vt:i4>
      </vt:variant>
      <vt:variant>
        <vt:i4>6468</vt:i4>
      </vt:variant>
      <vt:variant>
        <vt:i4>0</vt:i4>
      </vt:variant>
      <vt:variant>
        <vt:i4>5</vt:i4>
      </vt:variant>
      <vt:variant>
        <vt:lpwstr>https://www.nevo.co.il/law_html/law14/law-2985.pdf</vt:lpwstr>
      </vt:variant>
      <vt:variant>
        <vt:lpwstr/>
      </vt:variant>
      <vt:variant>
        <vt:i4>7995472</vt:i4>
      </vt:variant>
      <vt:variant>
        <vt:i4>6465</vt:i4>
      </vt:variant>
      <vt:variant>
        <vt:i4>0</vt:i4>
      </vt:variant>
      <vt:variant>
        <vt:i4>5</vt:i4>
      </vt:variant>
      <vt:variant>
        <vt:lpwstr>http://www.nevo.co.il/Law_word/law15/memshala-665.pdf</vt:lpwstr>
      </vt:variant>
      <vt:variant>
        <vt:lpwstr/>
      </vt:variant>
      <vt:variant>
        <vt:i4>7995404</vt:i4>
      </vt:variant>
      <vt:variant>
        <vt:i4>6462</vt:i4>
      </vt:variant>
      <vt:variant>
        <vt:i4>0</vt:i4>
      </vt:variant>
      <vt:variant>
        <vt:i4>5</vt:i4>
      </vt:variant>
      <vt:variant>
        <vt:lpwstr>http://www.nevo.co.il/Law_word/law14/law-2376.pdf</vt:lpwstr>
      </vt:variant>
      <vt:variant>
        <vt:lpwstr/>
      </vt:variant>
      <vt:variant>
        <vt:i4>7995472</vt:i4>
      </vt:variant>
      <vt:variant>
        <vt:i4>6459</vt:i4>
      </vt:variant>
      <vt:variant>
        <vt:i4>0</vt:i4>
      </vt:variant>
      <vt:variant>
        <vt:i4>5</vt:i4>
      </vt:variant>
      <vt:variant>
        <vt:lpwstr>http://www.nevo.co.il/Law_word/law15/memshala-665.pdf</vt:lpwstr>
      </vt:variant>
      <vt:variant>
        <vt:lpwstr/>
      </vt:variant>
      <vt:variant>
        <vt:i4>7995404</vt:i4>
      </vt:variant>
      <vt:variant>
        <vt:i4>6456</vt:i4>
      </vt:variant>
      <vt:variant>
        <vt:i4>0</vt:i4>
      </vt:variant>
      <vt:variant>
        <vt:i4>5</vt:i4>
      </vt:variant>
      <vt:variant>
        <vt:lpwstr>http://www.nevo.co.il/Law_word/law14/law-2376.pdf</vt:lpwstr>
      </vt:variant>
      <vt:variant>
        <vt:lpwstr/>
      </vt:variant>
      <vt:variant>
        <vt:i4>7340061</vt:i4>
      </vt:variant>
      <vt:variant>
        <vt:i4>6453</vt:i4>
      </vt:variant>
      <vt:variant>
        <vt:i4>0</vt:i4>
      </vt:variant>
      <vt:variant>
        <vt:i4>5</vt:i4>
      </vt:variant>
      <vt:variant>
        <vt:lpwstr>https://www.nevo.co.il/law_word/law15/memshala-1404.pdf</vt:lpwstr>
      </vt:variant>
      <vt:variant>
        <vt:lpwstr/>
      </vt:variant>
      <vt:variant>
        <vt:i4>8060941</vt:i4>
      </vt:variant>
      <vt:variant>
        <vt:i4>6450</vt:i4>
      </vt:variant>
      <vt:variant>
        <vt:i4>0</vt:i4>
      </vt:variant>
      <vt:variant>
        <vt:i4>5</vt:i4>
      </vt:variant>
      <vt:variant>
        <vt:lpwstr>https://www.nevo.co.il/law_html/law14/law-2985.pdf</vt:lpwstr>
      </vt:variant>
      <vt:variant>
        <vt:lpwstr/>
      </vt:variant>
      <vt:variant>
        <vt:i4>7995472</vt:i4>
      </vt:variant>
      <vt:variant>
        <vt:i4>6447</vt:i4>
      </vt:variant>
      <vt:variant>
        <vt:i4>0</vt:i4>
      </vt:variant>
      <vt:variant>
        <vt:i4>5</vt:i4>
      </vt:variant>
      <vt:variant>
        <vt:lpwstr>http://www.nevo.co.il/Law_word/law15/memshala-665.pdf</vt:lpwstr>
      </vt:variant>
      <vt:variant>
        <vt:lpwstr/>
      </vt:variant>
      <vt:variant>
        <vt:i4>7995404</vt:i4>
      </vt:variant>
      <vt:variant>
        <vt:i4>6444</vt:i4>
      </vt:variant>
      <vt:variant>
        <vt:i4>0</vt:i4>
      </vt:variant>
      <vt:variant>
        <vt:i4>5</vt:i4>
      </vt:variant>
      <vt:variant>
        <vt:lpwstr>http://www.nevo.co.il/Law_word/law14/law-2376.pdf</vt:lpwstr>
      </vt:variant>
      <vt:variant>
        <vt:lpwstr/>
      </vt:variant>
      <vt:variant>
        <vt:i4>7995472</vt:i4>
      </vt:variant>
      <vt:variant>
        <vt:i4>6441</vt:i4>
      </vt:variant>
      <vt:variant>
        <vt:i4>0</vt:i4>
      </vt:variant>
      <vt:variant>
        <vt:i4>5</vt:i4>
      </vt:variant>
      <vt:variant>
        <vt:lpwstr>http://www.nevo.co.il/Law_word/law15/memshala-665.pdf</vt:lpwstr>
      </vt:variant>
      <vt:variant>
        <vt:lpwstr/>
      </vt:variant>
      <vt:variant>
        <vt:i4>7995404</vt:i4>
      </vt:variant>
      <vt:variant>
        <vt:i4>6438</vt:i4>
      </vt:variant>
      <vt:variant>
        <vt:i4>0</vt:i4>
      </vt:variant>
      <vt:variant>
        <vt:i4>5</vt:i4>
      </vt:variant>
      <vt:variant>
        <vt:lpwstr>http://www.nevo.co.il/Law_word/law14/law-2376.pdf</vt:lpwstr>
      </vt:variant>
      <vt:variant>
        <vt:lpwstr/>
      </vt:variant>
      <vt:variant>
        <vt:i4>196728</vt:i4>
      </vt:variant>
      <vt:variant>
        <vt:i4>6435</vt:i4>
      </vt:variant>
      <vt:variant>
        <vt:i4>0</vt:i4>
      </vt:variant>
      <vt:variant>
        <vt:i4>5</vt:i4>
      </vt:variant>
      <vt:variant>
        <vt:lpwstr>http://www.nevo.co.il/Law_word/law17/PROP-2973.pdf</vt:lpwstr>
      </vt:variant>
      <vt:variant>
        <vt:lpwstr/>
      </vt:variant>
      <vt:variant>
        <vt:i4>327803</vt:i4>
      </vt:variant>
      <vt:variant>
        <vt:i4>6432</vt:i4>
      </vt:variant>
      <vt:variant>
        <vt:i4>0</vt:i4>
      </vt:variant>
      <vt:variant>
        <vt:i4>5</vt:i4>
      </vt:variant>
      <vt:variant>
        <vt:lpwstr>http://www.nevo.co.il/Law_word/law17/PROP-2945.pdf</vt:lpwstr>
      </vt:variant>
      <vt:variant>
        <vt:lpwstr/>
      </vt:variant>
      <vt:variant>
        <vt:i4>8257542</vt:i4>
      </vt:variant>
      <vt:variant>
        <vt:i4>6429</vt:i4>
      </vt:variant>
      <vt:variant>
        <vt:i4>0</vt:i4>
      </vt:variant>
      <vt:variant>
        <vt:i4>5</vt:i4>
      </vt:variant>
      <vt:variant>
        <vt:lpwstr>http://www.nevo.co.il/Law_word/law14/LAW-1807.pdf</vt:lpwstr>
      </vt:variant>
      <vt:variant>
        <vt:lpwstr/>
      </vt:variant>
      <vt:variant>
        <vt:i4>7995473</vt:i4>
      </vt:variant>
      <vt:variant>
        <vt:i4>6426</vt:i4>
      </vt:variant>
      <vt:variant>
        <vt:i4>0</vt:i4>
      </vt:variant>
      <vt:variant>
        <vt:i4>5</vt:i4>
      </vt:variant>
      <vt:variant>
        <vt:lpwstr>http://www.nevo.co.il/Law_word/law15/memshala-260.pdf</vt:lpwstr>
      </vt:variant>
      <vt:variant>
        <vt:lpwstr/>
      </vt:variant>
      <vt:variant>
        <vt:i4>7995406</vt:i4>
      </vt:variant>
      <vt:variant>
        <vt:i4>6423</vt:i4>
      </vt:variant>
      <vt:variant>
        <vt:i4>0</vt:i4>
      </vt:variant>
      <vt:variant>
        <vt:i4>5</vt:i4>
      </vt:variant>
      <vt:variant>
        <vt:lpwstr>http://www.nevo.co.il/Law_word/law14/law-2077.pdf</vt:lpwstr>
      </vt:variant>
      <vt:variant>
        <vt:lpwstr/>
      </vt:variant>
      <vt:variant>
        <vt:i4>196728</vt:i4>
      </vt:variant>
      <vt:variant>
        <vt:i4>6420</vt:i4>
      </vt:variant>
      <vt:variant>
        <vt:i4>0</vt:i4>
      </vt:variant>
      <vt:variant>
        <vt:i4>5</vt:i4>
      </vt:variant>
      <vt:variant>
        <vt:lpwstr>http://www.nevo.co.il/Law_word/law17/PROP-2973.pdf</vt:lpwstr>
      </vt:variant>
      <vt:variant>
        <vt:lpwstr/>
      </vt:variant>
      <vt:variant>
        <vt:i4>327803</vt:i4>
      </vt:variant>
      <vt:variant>
        <vt:i4>6417</vt:i4>
      </vt:variant>
      <vt:variant>
        <vt:i4>0</vt:i4>
      </vt:variant>
      <vt:variant>
        <vt:i4>5</vt:i4>
      </vt:variant>
      <vt:variant>
        <vt:lpwstr>http://www.nevo.co.il/Law_word/law17/PROP-2945.pdf</vt:lpwstr>
      </vt:variant>
      <vt:variant>
        <vt:lpwstr/>
      </vt:variant>
      <vt:variant>
        <vt:i4>8257542</vt:i4>
      </vt:variant>
      <vt:variant>
        <vt:i4>6414</vt:i4>
      </vt:variant>
      <vt:variant>
        <vt:i4>0</vt:i4>
      </vt:variant>
      <vt:variant>
        <vt:i4>5</vt:i4>
      </vt:variant>
      <vt:variant>
        <vt:lpwstr>http://www.nevo.co.il/Law_word/law14/LAW-1807.pdf</vt:lpwstr>
      </vt:variant>
      <vt:variant>
        <vt:lpwstr/>
      </vt:variant>
      <vt:variant>
        <vt:i4>327805</vt:i4>
      </vt:variant>
      <vt:variant>
        <vt:i4>6411</vt:i4>
      </vt:variant>
      <vt:variant>
        <vt:i4>0</vt:i4>
      </vt:variant>
      <vt:variant>
        <vt:i4>5</vt:i4>
      </vt:variant>
      <vt:variant>
        <vt:lpwstr>http://www.nevo.co.il/Law_word/law17/PROP-2824.pdf</vt:lpwstr>
      </vt:variant>
      <vt:variant>
        <vt:lpwstr/>
      </vt:variant>
      <vt:variant>
        <vt:i4>8126474</vt:i4>
      </vt:variant>
      <vt:variant>
        <vt:i4>6408</vt:i4>
      </vt:variant>
      <vt:variant>
        <vt:i4>0</vt:i4>
      </vt:variant>
      <vt:variant>
        <vt:i4>5</vt:i4>
      </vt:variant>
      <vt:variant>
        <vt:lpwstr>http://www.nevo.co.il/Law_word/law14/LAW-1724.pdf</vt:lpwstr>
      </vt:variant>
      <vt:variant>
        <vt:lpwstr/>
      </vt:variant>
      <vt:variant>
        <vt:i4>7995472</vt:i4>
      </vt:variant>
      <vt:variant>
        <vt:i4>6405</vt:i4>
      </vt:variant>
      <vt:variant>
        <vt:i4>0</vt:i4>
      </vt:variant>
      <vt:variant>
        <vt:i4>5</vt:i4>
      </vt:variant>
      <vt:variant>
        <vt:lpwstr>http://www.nevo.co.il/Law_word/law15/memshala-665.pdf</vt:lpwstr>
      </vt:variant>
      <vt:variant>
        <vt:lpwstr/>
      </vt:variant>
      <vt:variant>
        <vt:i4>7995404</vt:i4>
      </vt:variant>
      <vt:variant>
        <vt:i4>6402</vt:i4>
      </vt:variant>
      <vt:variant>
        <vt:i4>0</vt:i4>
      </vt:variant>
      <vt:variant>
        <vt:i4>5</vt:i4>
      </vt:variant>
      <vt:variant>
        <vt:lpwstr>http://www.nevo.co.il/Law_word/law14/law-2376.pdf</vt:lpwstr>
      </vt:variant>
      <vt:variant>
        <vt:lpwstr/>
      </vt:variant>
      <vt:variant>
        <vt:i4>327805</vt:i4>
      </vt:variant>
      <vt:variant>
        <vt:i4>6399</vt:i4>
      </vt:variant>
      <vt:variant>
        <vt:i4>0</vt:i4>
      </vt:variant>
      <vt:variant>
        <vt:i4>5</vt:i4>
      </vt:variant>
      <vt:variant>
        <vt:lpwstr>http://www.nevo.co.il/Law_word/law17/PROP-2824.pdf</vt:lpwstr>
      </vt:variant>
      <vt:variant>
        <vt:lpwstr/>
      </vt:variant>
      <vt:variant>
        <vt:i4>8126474</vt:i4>
      </vt:variant>
      <vt:variant>
        <vt:i4>6396</vt:i4>
      </vt:variant>
      <vt:variant>
        <vt:i4>0</vt:i4>
      </vt:variant>
      <vt:variant>
        <vt:i4>5</vt:i4>
      </vt:variant>
      <vt:variant>
        <vt:lpwstr>http://www.nevo.co.il/Law_word/law14/LAW-1724.pdf</vt:lpwstr>
      </vt:variant>
      <vt:variant>
        <vt:lpwstr/>
      </vt:variant>
      <vt:variant>
        <vt:i4>7995472</vt:i4>
      </vt:variant>
      <vt:variant>
        <vt:i4>6393</vt:i4>
      </vt:variant>
      <vt:variant>
        <vt:i4>0</vt:i4>
      </vt:variant>
      <vt:variant>
        <vt:i4>5</vt:i4>
      </vt:variant>
      <vt:variant>
        <vt:lpwstr>http://www.nevo.co.il/Law_word/law15/memshala-665.pdf</vt:lpwstr>
      </vt:variant>
      <vt:variant>
        <vt:lpwstr/>
      </vt:variant>
      <vt:variant>
        <vt:i4>7995404</vt:i4>
      </vt:variant>
      <vt:variant>
        <vt:i4>6390</vt:i4>
      </vt:variant>
      <vt:variant>
        <vt:i4>0</vt:i4>
      </vt:variant>
      <vt:variant>
        <vt:i4>5</vt:i4>
      </vt:variant>
      <vt:variant>
        <vt:lpwstr>http://www.nevo.co.il/Law_word/law14/law-2376.pdf</vt:lpwstr>
      </vt:variant>
      <vt:variant>
        <vt:lpwstr/>
      </vt:variant>
      <vt:variant>
        <vt:i4>196728</vt:i4>
      </vt:variant>
      <vt:variant>
        <vt:i4>6387</vt:i4>
      </vt:variant>
      <vt:variant>
        <vt:i4>0</vt:i4>
      </vt:variant>
      <vt:variant>
        <vt:i4>5</vt:i4>
      </vt:variant>
      <vt:variant>
        <vt:lpwstr>http://www.nevo.co.il/Law_word/law17/PROP-2973.pdf</vt:lpwstr>
      </vt:variant>
      <vt:variant>
        <vt:lpwstr/>
      </vt:variant>
      <vt:variant>
        <vt:i4>327803</vt:i4>
      </vt:variant>
      <vt:variant>
        <vt:i4>6384</vt:i4>
      </vt:variant>
      <vt:variant>
        <vt:i4>0</vt:i4>
      </vt:variant>
      <vt:variant>
        <vt:i4>5</vt:i4>
      </vt:variant>
      <vt:variant>
        <vt:lpwstr>http://www.nevo.co.il/Law_word/law17/PROP-2945.pdf</vt:lpwstr>
      </vt:variant>
      <vt:variant>
        <vt:lpwstr/>
      </vt:variant>
      <vt:variant>
        <vt:i4>8257542</vt:i4>
      </vt:variant>
      <vt:variant>
        <vt:i4>6381</vt:i4>
      </vt:variant>
      <vt:variant>
        <vt:i4>0</vt:i4>
      </vt:variant>
      <vt:variant>
        <vt:i4>5</vt:i4>
      </vt:variant>
      <vt:variant>
        <vt:lpwstr>http://www.nevo.co.il/Law_word/law14/LAW-1807.pdf</vt:lpwstr>
      </vt:variant>
      <vt:variant>
        <vt:lpwstr/>
      </vt:variant>
      <vt:variant>
        <vt:i4>327805</vt:i4>
      </vt:variant>
      <vt:variant>
        <vt:i4>6378</vt:i4>
      </vt:variant>
      <vt:variant>
        <vt:i4>0</vt:i4>
      </vt:variant>
      <vt:variant>
        <vt:i4>5</vt:i4>
      </vt:variant>
      <vt:variant>
        <vt:lpwstr>http://www.nevo.co.il/Law_word/law17/PROP-2824.pdf</vt:lpwstr>
      </vt:variant>
      <vt:variant>
        <vt:lpwstr/>
      </vt:variant>
      <vt:variant>
        <vt:i4>8126474</vt:i4>
      </vt:variant>
      <vt:variant>
        <vt:i4>6375</vt:i4>
      </vt:variant>
      <vt:variant>
        <vt:i4>0</vt:i4>
      </vt:variant>
      <vt:variant>
        <vt:i4>5</vt:i4>
      </vt:variant>
      <vt:variant>
        <vt:lpwstr>http://www.nevo.co.il/Law_word/law14/LAW-1724.pdf</vt:lpwstr>
      </vt:variant>
      <vt:variant>
        <vt:lpwstr/>
      </vt:variant>
      <vt:variant>
        <vt:i4>327805</vt:i4>
      </vt:variant>
      <vt:variant>
        <vt:i4>6372</vt:i4>
      </vt:variant>
      <vt:variant>
        <vt:i4>0</vt:i4>
      </vt:variant>
      <vt:variant>
        <vt:i4>5</vt:i4>
      </vt:variant>
      <vt:variant>
        <vt:lpwstr>http://www.nevo.co.il/Law_word/law17/PROP-2824.pdf</vt:lpwstr>
      </vt:variant>
      <vt:variant>
        <vt:lpwstr/>
      </vt:variant>
      <vt:variant>
        <vt:i4>8126474</vt:i4>
      </vt:variant>
      <vt:variant>
        <vt:i4>6369</vt:i4>
      </vt:variant>
      <vt:variant>
        <vt:i4>0</vt:i4>
      </vt:variant>
      <vt:variant>
        <vt:i4>5</vt:i4>
      </vt:variant>
      <vt:variant>
        <vt:lpwstr>http://www.nevo.co.il/Law_word/law14/LAW-1724.pdf</vt:lpwstr>
      </vt:variant>
      <vt:variant>
        <vt:lpwstr/>
      </vt:variant>
      <vt:variant>
        <vt:i4>7995472</vt:i4>
      </vt:variant>
      <vt:variant>
        <vt:i4>6366</vt:i4>
      </vt:variant>
      <vt:variant>
        <vt:i4>0</vt:i4>
      </vt:variant>
      <vt:variant>
        <vt:i4>5</vt:i4>
      </vt:variant>
      <vt:variant>
        <vt:lpwstr>http://www.nevo.co.il/Law_word/law15/memshala-665.pdf</vt:lpwstr>
      </vt:variant>
      <vt:variant>
        <vt:lpwstr/>
      </vt:variant>
      <vt:variant>
        <vt:i4>7995404</vt:i4>
      </vt:variant>
      <vt:variant>
        <vt:i4>6363</vt:i4>
      </vt:variant>
      <vt:variant>
        <vt:i4>0</vt:i4>
      </vt:variant>
      <vt:variant>
        <vt:i4>5</vt:i4>
      </vt:variant>
      <vt:variant>
        <vt:lpwstr>http://www.nevo.co.il/Law_word/law14/law-2376.pdf</vt:lpwstr>
      </vt:variant>
      <vt:variant>
        <vt:lpwstr/>
      </vt:variant>
      <vt:variant>
        <vt:i4>196728</vt:i4>
      </vt:variant>
      <vt:variant>
        <vt:i4>6360</vt:i4>
      </vt:variant>
      <vt:variant>
        <vt:i4>0</vt:i4>
      </vt:variant>
      <vt:variant>
        <vt:i4>5</vt:i4>
      </vt:variant>
      <vt:variant>
        <vt:lpwstr>http://www.nevo.co.il/Law_word/law17/PROP-2973.pdf</vt:lpwstr>
      </vt:variant>
      <vt:variant>
        <vt:lpwstr/>
      </vt:variant>
      <vt:variant>
        <vt:i4>327803</vt:i4>
      </vt:variant>
      <vt:variant>
        <vt:i4>6357</vt:i4>
      </vt:variant>
      <vt:variant>
        <vt:i4>0</vt:i4>
      </vt:variant>
      <vt:variant>
        <vt:i4>5</vt:i4>
      </vt:variant>
      <vt:variant>
        <vt:lpwstr>http://www.nevo.co.il/Law_word/law17/PROP-2945.pdf</vt:lpwstr>
      </vt:variant>
      <vt:variant>
        <vt:lpwstr/>
      </vt:variant>
      <vt:variant>
        <vt:i4>8257542</vt:i4>
      </vt:variant>
      <vt:variant>
        <vt:i4>6354</vt:i4>
      </vt:variant>
      <vt:variant>
        <vt:i4>0</vt:i4>
      </vt:variant>
      <vt:variant>
        <vt:i4>5</vt:i4>
      </vt:variant>
      <vt:variant>
        <vt:lpwstr>http://www.nevo.co.il/Law_word/law14/LAW-1807.pdf</vt:lpwstr>
      </vt:variant>
      <vt:variant>
        <vt:lpwstr/>
      </vt:variant>
      <vt:variant>
        <vt:i4>327805</vt:i4>
      </vt:variant>
      <vt:variant>
        <vt:i4>6351</vt:i4>
      </vt:variant>
      <vt:variant>
        <vt:i4>0</vt:i4>
      </vt:variant>
      <vt:variant>
        <vt:i4>5</vt:i4>
      </vt:variant>
      <vt:variant>
        <vt:lpwstr>http://www.nevo.co.il/Law_word/law17/PROP-2824.pdf</vt:lpwstr>
      </vt:variant>
      <vt:variant>
        <vt:lpwstr/>
      </vt:variant>
      <vt:variant>
        <vt:i4>8126474</vt:i4>
      </vt:variant>
      <vt:variant>
        <vt:i4>6348</vt:i4>
      </vt:variant>
      <vt:variant>
        <vt:i4>0</vt:i4>
      </vt:variant>
      <vt:variant>
        <vt:i4>5</vt:i4>
      </vt:variant>
      <vt:variant>
        <vt:lpwstr>http://www.nevo.co.il/Law_word/law14/LAW-1724.pdf</vt:lpwstr>
      </vt:variant>
      <vt:variant>
        <vt:lpwstr/>
      </vt:variant>
      <vt:variant>
        <vt:i4>7995472</vt:i4>
      </vt:variant>
      <vt:variant>
        <vt:i4>6345</vt:i4>
      </vt:variant>
      <vt:variant>
        <vt:i4>0</vt:i4>
      </vt:variant>
      <vt:variant>
        <vt:i4>5</vt:i4>
      </vt:variant>
      <vt:variant>
        <vt:lpwstr>http://www.nevo.co.il/Law_word/law15/memshala-665.pdf</vt:lpwstr>
      </vt:variant>
      <vt:variant>
        <vt:lpwstr/>
      </vt:variant>
      <vt:variant>
        <vt:i4>7995404</vt:i4>
      </vt:variant>
      <vt:variant>
        <vt:i4>6342</vt:i4>
      </vt:variant>
      <vt:variant>
        <vt:i4>0</vt:i4>
      </vt:variant>
      <vt:variant>
        <vt:i4>5</vt:i4>
      </vt:variant>
      <vt:variant>
        <vt:lpwstr>http://www.nevo.co.il/Law_word/law14/law-2376.pdf</vt:lpwstr>
      </vt:variant>
      <vt:variant>
        <vt:lpwstr/>
      </vt:variant>
      <vt:variant>
        <vt:i4>7995473</vt:i4>
      </vt:variant>
      <vt:variant>
        <vt:i4>6339</vt:i4>
      </vt:variant>
      <vt:variant>
        <vt:i4>0</vt:i4>
      </vt:variant>
      <vt:variant>
        <vt:i4>5</vt:i4>
      </vt:variant>
      <vt:variant>
        <vt:lpwstr>http://www.nevo.co.il/Law_word/law15/memshala-260.pdf</vt:lpwstr>
      </vt:variant>
      <vt:variant>
        <vt:lpwstr/>
      </vt:variant>
      <vt:variant>
        <vt:i4>7995406</vt:i4>
      </vt:variant>
      <vt:variant>
        <vt:i4>6336</vt:i4>
      </vt:variant>
      <vt:variant>
        <vt:i4>0</vt:i4>
      </vt:variant>
      <vt:variant>
        <vt:i4>5</vt:i4>
      </vt:variant>
      <vt:variant>
        <vt:lpwstr>http://www.nevo.co.il/Law_word/law14/law-2077.pdf</vt:lpwstr>
      </vt:variant>
      <vt:variant>
        <vt:lpwstr/>
      </vt:variant>
      <vt:variant>
        <vt:i4>8192080</vt:i4>
      </vt:variant>
      <vt:variant>
        <vt:i4>6333</vt:i4>
      </vt:variant>
      <vt:variant>
        <vt:i4>0</vt:i4>
      </vt:variant>
      <vt:variant>
        <vt:i4>5</vt:i4>
      </vt:variant>
      <vt:variant>
        <vt:lpwstr>http://www.nevo.co.il/Law_word/law15/MEMSHALA-112.pdf</vt:lpwstr>
      </vt:variant>
      <vt:variant>
        <vt:lpwstr/>
      </vt:variant>
      <vt:variant>
        <vt:i4>7929856</vt:i4>
      </vt:variant>
      <vt:variant>
        <vt:i4>6330</vt:i4>
      </vt:variant>
      <vt:variant>
        <vt:i4>0</vt:i4>
      </vt:variant>
      <vt:variant>
        <vt:i4>5</vt:i4>
      </vt:variant>
      <vt:variant>
        <vt:lpwstr>http://www.nevo.co.il/Law_word/law14/LAW-1970.pdf</vt:lpwstr>
      </vt:variant>
      <vt:variant>
        <vt:lpwstr/>
      </vt:variant>
      <vt:variant>
        <vt:i4>196728</vt:i4>
      </vt:variant>
      <vt:variant>
        <vt:i4>6327</vt:i4>
      </vt:variant>
      <vt:variant>
        <vt:i4>0</vt:i4>
      </vt:variant>
      <vt:variant>
        <vt:i4>5</vt:i4>
      </vt:variant>
      <vt:variant>
        <vt:lpwstr>http://www.nevo.co.il/Law_word/law17/PROP-2973.pdf</vt:lpwstr>
      </vt:variant>
      <vt:variant>
        <vt:lpwstr/>
      </vt:variant>
      <vt:variant>
        <vt:i4>327803</vt:i4>
      </vt:variant>
      <vt:variant>
        <vt:i4>6324</vt:i4>
      </vt:variant>
      <vt:variant>
        <vt:i4>0</vt:i4>
      </vt:variant>
      <vt:variant>
        <vt:i4>5</vt:i4>
      </vt:variant>
      <vt:variant>
        <vt:lpwstr>http://www.nevo.co.il/Law_word/law17/PROP-2945.pdf</vt:lpwstr>
      </vt:variant>
      <vt:variant>
        <vt:lpwstr/>
      </vt:variant>
      <vt:variant>
        <vt:i4>8257542</vt:i4>
      </vt:variant>
      <vt:variant>
        <vt:i4>6321</vt:i4>
      </vt:variant>
      <vt:variant>
        <vt:i4>0</vt:i4>
      </vt:variant>
      <vt:variant>
        <vt:i4>5</vt:i4>
      </vt:variant>
      <vt:variant>
        <vt:lpwstr>http://www.nevo.co.il/Law_word/law14/LAW-1807.pdf</vt:lpwstr>
      </vt:variant>
      <vt:variant>
        <vt:lpwstr/>
      </vt:variant>
      <vt:variant>
        <vt:i4>327805</vt:i4>
      </vt:variant>
      <vt:variant>
        <vt:i4>6318</vt:i4>
      </vt:variant>
      <vt:variant>
        <vt:i4>0</vt:i4>
      </vt:variant>
      <vt:variant>
        <vt:i4>5</vt:i4>
      </vt:variant>
      <vt:variant>
        <vt:lpwstr>http://www.nevo.co.il/Law_word/law17/PROP-2824.pdf</vt:lpwstr>
      </vt:variant>
      <vt:variant>
        <vt:lpwstr/>
      </vt:variant>
      <vt:variant>
        <vt:i4>8126474</vt:i4>
      </vt:variant>
      <vt:variant>
        <vt:i4>6315</vt:i4>
      </vt:variant>
      <vt:variant>
        <vt:i4>0</vt:i4>
      </vt:variant>
      <vt:variant>
        <vt:i4>5</vt:i4>
      </vt:variant>
      <vt:variant>
        <vt:lpwstr>http://www.nevo.co.il/Law_word/law14/LAW-1724.pdf</vt:lpwstr>
      </vt:variant>
      <vt:variant>
        <vt:lpwstr/>
      </vt:variant>
      <vt:variant>
        <vt:i4>7995472</vt:i4>
      </vt:variant>
      <vt:variant>
        <vt:i4>6312</vt:i4>
      </vt:variant>
      <vt:variant>
        <vt:i4>0</vt:i4>
      </vt:variant>
      <vt:variant>
        <vt:i4>5</vt:i4>
      </vt:variant>
      <vt:variant>
        <vt:lpwstr>http://www.nevo.co.il/Law_word/law15/memshala-665.pdf</vt:lpwstr>
      </vt:variant>
      <vt:variant>
        <vt:lpwstr/>
      </vt:variant>
      <vt:variant>
        <vt:i4>7995404</vt:i4>
      </vt:variant>
      <vt:variant>
        <vt:i4>6309</vt:i4>
      </vt:variant>
      <vt:variant>
        <vt:i4>0</vt:i4>
      </vt:variant>
      <vt:variant>
        <vt:i4>5</vt:i4>
      </vt:variant>
      <vt:variant>
        <vt:lpwstr>http://www.nevo.co.il/Law_word/law14/law-2376.pdf</vt:lpwstr>
      </vt:variant>
      <vt:variant>
        <vt:lpwstr/>
      </vt:variant>
      <vt:variant>
        <vt:i4>7995473</vt:i4>
      </vt:variant>
      <vt:variant>
        <vt:i4>6306</vt:i4>
      </vt:variant>
      <vt:variant>
        <vt:i4>0</vt:i4>
      </vt:variant>
      <vt:variant>
        <vt:i4>5</vt:i4>
      </vt:variant>
      <vt:variant>
        <vt:lpwstr>http://www.nevo.co.il/Law_word/law15/memshala-260.pdf</vt:lpwstr>
      </vt:variant>
      <vt:variant>
        <vt:lpwstr/>
      </vt:variant>
      <vt:variant>
        <vt:i4>7995406</vt:i4>
      </vt:variant>
      <vt:variant>
        <vt:i4>6303</vt:i4>
      </vt:variant>
      <vt:variant>
        <vt:i4>0</vt:i4>
      </vt:variant>
      <vt:variant>
        <vt:i4>5</vt:i4>
      </vt:variant>
      <vt:variant>
        <vt:lpwstr>http://www.nevo.co.il/Law_word/law14/law-2077.pdf</vt:lpwstr>
      </vt:variant>
      <vt:variant>
        <vt:lpwstr/>
      </vt:variant>
      <vt:variant>
        <vt:i4>3473433</vt:i4>
      </vt:variant>
      <vt:variant>
        <vt:i4>6300</vt:i4>
      </vt:variant>
      <vt:variant>
        <vt:i4>0</vt:i4>
      </vt:variant>
      <vt:variant>
        <vt:i4>5</vt:i4>
      </vt:variant>
      <vt:variant>
        <vt:lpwstr>http://www.nevo.co.il/Law_word/law16/knesset-533.pdf</vt:lpwstr>
      </vt:variant>
      <vt:variant>
        <vt:lpwstr/>
      </vt:variant>
      <vt:variant>
        <vt:i4>8257550</vt:i4>
      </vt:variant>
      <vt:variant>
        <vt:i4>6297</vt:i4>
      </vt:variant>
      <vt:variant>
        <vt:i4>0</vt:i4>
      </vt:variant>
      <vt:variant>
        <vt:i4>5</vt:i4>
      </vt:variant>
      <vt:variant>
        <vt:lpwstr>http://www.nevo.co.il/Law_word/law14/law-2433.pdf</vt:lpwstr>
      </vt:variant>
      <vt:variant>
        <vt:lpwstr/>
      </vt:variant>
      <vt:variant>
        <vt:i4>7667793</vt:i4>
      </vt:variant>
      <vt:variant>
        <vt:i4>6294</vt:i4>
      </vt:variant>
      <vt:variant>
        <vt:i4>0</vt:i4>
      </vt:variant>
      <vt:variant>
        <vt:i4>5</vt:i4>
      </vt:variant>
      <vt:variant>
        <vt:lpwstr>http://www.nevo.co.il/Law_word/law15/memshala-795.pdf</vt:lpwstr>
      </vt:variant>
      <vt:variant>
        <vt:lpwstr/>
      </vt:variant>
      <vt:variant>
        <vt:i4>8257548</vt:i4>
      </vt:variant>
      <vt:variant>
        <vt:i4>6291</vt:i4>
      </vt:variant>
      <vt:variant>
        <vt:i4>0</vt:i4>
      </vt:variant>
      <vt:variant>
        <vt:i4>5</vt:i4>
      </vt:variant>
      <vt:variant>
        <vt:lpwstr>http://www.nevo.co.il/Law_word/law14/law-2431.pdf</vt:lpwstr>
      </vt:variant>
      <vt:variant>
        <vt:lpwstr/>
      </vt:variant>
      <vt:variant>
        <vt:i4>7995484</vt:i4>
      </vt:variant>
      <vt:variant>
        <vt:i4>6288</vt:i4>
      </vt:variant>
      <vt:variant>
        <vt:i4>0</vt:i4>
      </vt:variant>
      <vt:variant>
        <vt:i4>5</vt:i4>
      </vt:variant>
      <vt:variant>
        <vt:lpwstr>http://www.nevo.co.il/Law_word/law15/memshala-768.pdf</vt:lpwstr>
      </vt:variant>
      <vt:variant>
        <vt:lpwstr/>
      </vt:variant>
      <vt:variant>
        <vt:i4>8192008</vt:i4>
      </vt:variant>
      <vt:variant>
        <vt:i4>6285</vt:i4>
      </vt:variant>
      <vt:variant>
        <vt:i4>0</vt:i4>
      </vt:variant>
      <vt:variant>
        <vt:i4>5</vt:i4>
      </vt:variant>
      <vt:variant>
        <vt:lpwstr>http://www.nevo.co.il/Law_word/law14/law-2405.pdf</vt:lpwstr>
      </vt:variant>
      <vt:variant>
        <vt:lpwstr/>
      </vt:variant>
      <vt:variant>
        <vt:i4>3538972</vt:i4>
      </vt:variant>
      <vt:variant>
        <vt:i4>6282</vt:i4>
      </vt:variant>
      <vt:variant>
        <vt:i4>0</vt:i4>
      </vt:variant>
      <vt:variant>
        <vt:i4>5</vt:i4>
      </vt:variant>
      <vt:variant>
        <vt:lpwstr>http://www.nevo.co.il/Law_word/law16/knesset-164.pdf</vt:lpwstr>
      </vt:variant>
      <vt:variant>
        <vt:lpwstr/>
      </vt:variant>
      <vt:variant>
        <vt:i4>8060939</vt:i4>
      </vt:variant>
      <vt:variant>
        <vt:i4>6279</vt:i4>
      </vt:variant>
      <vt:variant>
        <vt:i4>0</vt:i4>
      </vt:variant>
      <vt:variant>
        <vt:i4>5</vt:i4>
      </vt:variant>
      <vt:variant>
        <vt:lpwstr>http://www.nevo.co.il/Law_word/law14/law-2163.pdf</vt:lpwstr>
      </vt:variant>
      <vt:variant>
        <vt:lpwstr/>
      </vt:variant>
      <vt:variant>
        <vt:i4>196728</vt:i4>
      </vt:variant>
      <vt:variant>
        <vt:i4>6276</vt:i4>
      </vt:variant>
      <vt:variant>
        <vt:i4>0</vt:i4>
      </vt:variant>
      <vt:variant>
        <vt:i4>5</vt:i4>
      </vt:variant>
      <vt:variant>
        <vt:lpwstr>http://www.nevo.co.il/Law_word/law17/PROP-2973.pdf</vt:lpwstr>
      </vt:variant>
      <vt:variant>
        <vt:lpwstr/>
      </vt:variant>
      <vt:variant>
        <vt:i4>327803</vt:i4>
      </vt:variant>
      <vt:variant>
        <vt:i4>6273</vt:i4>
      </vt:variant>
      <vt:variant>
        <vt:i4>0</vt:i4>
      </vt:variant>
      <vt:variant>
        <vt:i4>5</vt:i4>
      </vt:variant>
      <vt:variant>
        <vt:lpwstr>http://www.nevo.co.il/Law_word/law17/PROP-2945.pdf</vt:lpwstr>
      </vt:variant>
      <vt:variant>
        <vt:lpwstr/>
      </vt:variant>
      <vt:variant>
        <vt:i4>8257542</vt:i4>
      </vt:variant>
      <vt:variant>
        <vt:i4>6270</vt:i4>
      </vt:variant>
      <vt:variant>
        <vt:i4>0</vt:i4>
      </vt:variant>
      <vt:variant>
        <vt:i4>5</vt:i4>
      </vt:variant>
      <vt:variant>
        <vt:lpwstr>http://www.nevo.co.il/Law_word/law14/LAW-1807.pdf</vt:lpwstr>
      </vt:variant>
      <vt:variant>
        <vt:lpwstr/>
      </vt:variant>
      <vt:variant>
        <vt:i4>7995472</vt:i4>
      </vt:variant>
      <vt:variant>
        <vt:i4>6267</vt:i4>
      </vt:variant>
      <vt:variant>
        <vt:i4>0</vt:i4>
      </vt:variant>
      <vt:variant>
        <vt:i4>5</vt:i4>
      </vt:variant>
      <vt:variant>
        <vt:lpwstr>http://www.nevo.co.il/Law_word/law15/memshala-665.pdf</vt:lpwstr>
      </vt:variant>
      <vt:variant>
        <vt:lpwstr/>
      </vt:variant>
      <vt:variant>
        <vt:i4>7995404</vt:i4>
      </vt:variant>
      <vt:variant>
        <vt:i4>6264</vt:i4>
      </vt:variant>
      <vt:variant>
        <vt:i4>0</vt:i4>
      </vt:variant>
      <vt:variant>
        <vt:i4>5</vt:i4>
      </vt:variant>
      <vt:variant>
        <vt:lpwstr>http://www.nevo.co.il/Law_word/law14/law-2376.pdf</vt:lpwstr>
      </vt:variant>
      <vt:variant>
        <vt:lpwstr/>
      </vt:variant>
      <vt:variant>
        <vt:i4>7995472</vt:i4>
      </vt:variant>
      <vt:variant>
        <vt:i4>6261</vt:i4>
      </vt:variant>
      <vt:variant>
        <vt:i4>0</vt:i4>
      </vt:variant>
      <vt:variant>
        <vt:i4>5</vt:i4>
      </vt:variant>
      <vt:variant>
        <vt:lpwstr>http://www.nevo.co.il/Law_word/law15/memshala-665.pdf</vt:lpwstr>
      </vt:variant>
      <vt:variant>
        <vt:lpwstr/>
      </vt:variant>
      <vt:variant>
        <vt:i4>7995404</vt:i4>
      </vt:variant>
      <vt:variant>
        <vt:i4>6258</vt:i4>
      </vt:variant>
      <vt:variant>
        <vt:i4>0</vt:i4>
      </vt:variant>
      <vt:variant>
        <vt:i4>5</vt:i4>
      </vt:variant>
      <vt:variant>
        <vt:lpwstr>http://www.nevo.co.il/Law_word/law14/law-2376.pdf</vt:lpwstr>
      </vt:variant>
      <vt:variant>
        <vt:lpwstr/>
      </vt:variant>
      <vt:variant>
        <vt:i4>8126467</vt:i4>
      </vt:variant>
      <vt:variant>
        <vt:i4>6255</vt:i4>
      </vt:variant>
      <vt:variant>
        <vt:i4>0</vt:i4>
      </vt:variant>
      <vt:variant>
        <vt:i4>5</vt:i4>
      </vt:variant>
      <vt:variant>
        <vt:lpwstr>http://www.nevo.co.il/Law_word/law14/law-2319.pdf</vt:lpwstr>
      </vt:variant>
      <vt:variant>
        <vt:lpwstr/>
      </vt:variant>
      <vt:variant>
        <vt:i4>7864407</vt:i4>
      </vt:variant>
      <vt:variant>
        <vt:i4>6252</vt:i4>
      </vt:variant>
      <vt:variant>
        <vt:i4>0</vt:i4>
      </vt:variant>
      <vt:variant>
        <vt:i4>5</vt:i4>
      </vt:variant>
      <vt:variant>
        <vt:lpwstr>http://www.nevo.co.il/Law_word/law15/memshala-541.pdf</vt:lpwstr>
      </vt:variant>
      <vt:variant>
        <vt:lpwstr/>
      </vt:variant>
      <vt:variant>
        <vt:i4>7995402</vt:i4>
      </vt:variant>
      <vt:variant>
        <vt:i4>6249</vt:i4>
      </vt:variant>
      <vt:variant>
        <vt:i4>0</vt:i4>
      </vt:variant>
      <vt:variant>
        <vt:i4>5</vt:i4>
      </vt:variant>
      <vt:variant>
        <vt:lpwstr>http://www.nevo.co.il/Law_word/law14/law-2271.pdf</vt:lpwstr>
      </vt:variant>
      <vt:variant>
        <vt:lpwstr/>
      </vt:variant>
      <vt:variant>
        <vt:i4>7995473</vt:i4>
      </vt:variant>
      <vt:variant>
        <vt:i4>6246</vt:i4>
      </vt:variant>
      <vt:variant>
        <vt:i4>0</vt:i4>
      </vt:variant>
      <vt:variant>
        <vt:i4>5</vt:i4>
      </vt:variant>
      <vt:variant>
        <vt:lpwstr>http://www.nevo.co.il/Law_word/law15/memshala-260.pdf</vt:lpwstr>
      </vt:variant>
      <vt:variant>
        <vt:lpwstr/>
      </vt:variant>
      <vt:variant>
        <vt:i4>7995406</vt:i4>
      </vt:variant>
      <vt:variant>
        <vt:i4>6243</vt:i4>
      </vt:variant>
      <vt:variant>
        <vt:i4>0</vt:i4>
      </vt:variant>
      <vt:variant>
        <vt:i4>5</vt:i4>
      </vt:variant>
      <vt:variant>
        <vt:lpwstr>http://www.nevo.co.il/Law_word/law14/law-2077.pdf</vt:lpwstr>
      </vt:variant>
      <vt:variant>
        <vt:lpwstr/>
      </vt:variant>
      <vt:variant>
        <vt:i4>8192080</vt:i4>
      </vt:variant>
      <vt:variant>
        <vt:i4>6240</vt:i4>
      </vt:variant>
      <vt:variant>
        <vt:i4>0</vt:i4>
      </vt:variant>
      <vt:variant>
        <vt:i4>5</vt:i4>
      </vt:variant>
      <vt:variant>
        <vt:lpwstr>http://www.nevo.co.il/Law_word/law15/MEMSHALA-112.pdf</vt:lpwstr>
      </vt:variant>
      <vt:variant>
        <vt:lpwstr/>
      </vt:variant>
      <vt:variant>
        <vt:i4>7929856</vt:i4>
      </vt:variant>
      <vt:variant>
        <vt:i4>6237</vt:i4>
      </vt:variant>
      <vt:variant>
        <vt:i4>0</vt:i4>
      </vt:variant>
      <vt:variant>
        <vt:i4>5</vt:i4>
      </vt:variant>
      <vt:variant>
        <vt:lpwstr>http://www.nevo.co.il/Law_word/law14/LAW-1970.pdf</vt:lpwstr>
      </vt:variant>
      <vt:variant>
        <vt:lpwstr/>
      </vt:variant>
      <vt:variant>
        <vt:i4>196728</vt:i4>
      </vt:variant>
      <vt:variant>
        <vt:i4>6234</vt:i4>
      </vt:variant>
      <vt:variant>
        <vt:i4>0</vt:i4>
      </vt:variant>
      <vt:variant>
        <vt:i4>5</vt:i4>
      </vt:variant>
      <vt:variant>
        <vt:lpwstr>http://www.nevo.co.il/Law_word/law17/PROP-2973.pdf</vt:lpwstr>
      </vt:variant>
      <vt:variant>
        <vt:lpwstr/>
      </vt:variant>
      <vt:variant>
        <vt:i4>327803</vt:i4>
      </vt:variant>
      <vt:variant>
        <vt:i4>6231</vt:i4>
      </vt:variant>
      <vt:variant>
        <vt:i4>0</vt:i4>
      </vt:variant>
      <vt:variant>
        <vt:i4>5</vt:i4>
      </vt:variant>
      <vt:variant>
        <vt:lpwstr>http://www.nevo.co.il/Law_word/law17/PROP-2945.pdf</vt:lpwstr>
      </vt:variant>
      <vt:variant>
        <vt:lpwstr/>
      </vt:variant>
      <vt:variant>
        <vt:i4>8257542</vt:i4>
      </vt:variant>
      <vt:variant>
        <vt:i4>6228</vt:i4>
      </vt:variant>
      <vt:variant>
        <vt:i4>0</vt:i4>
      </vt:variant>
      <vt:variant>
        <vt:i4>5</vt:i4>
      </vt:variant>
      <vt:variant>
        <vt:lpwstr>http://www.nevo.co.il/Law_word/law14/LAW-1807.pdf</vt:lpwstr>
      </vt:variant>
      <vt:variant>
        <vt:lpwstr/>
      </vt:variant>
      <vt:variant>
        <vt:i4>327805</vt:i4>
      </vt:variant>
      <vt:variant>
        <vt:i4>6225</vt:i4>
      </vt:variant>
      <vt:variant>
        <vt:i4>0</vt:i4>
      </vt:variant>
      <vt:variant>
        <vt:i4>5</vt:i4>
      </vt:variant>
      <vt:variant>
        <vt:lpwstr>http://www.nevo.co.il/Law_word/law17/PROP-2824.pdf</vt:lpwstr>
      </vt:variant>
      <vt:variant>
        <vt:lpwstr/>
      </vt:variant>
      <vt:variant>
        <vt:i4>8126474</vt:i4>
      </vt:variant>
      <vt:variant>
        <vt:i4>6222</vt:i4>
      </vt:variant>
      <vt:variant>
        <vt:i4>0</vt:i4>
      </vt:variant>
      <vt:variant>
        <vt:i4>5</vt:i4>
      </vt:variant>
      <vt:variant>
        <vt:lpwstr>http://www.nevo.co.il/Law_word/law14/LAW-1724.pdf</vt:lpwstr>
      </vt:variant>
      <vt:variant>
        <vt:lpwstr/>
      </vt:variant>
      <vt:variant>
        <vt:i4>7340061</vt:i4>
      </vt:variant>
      <vt:variant>
        <vt:i4>6219</vt:i4>
      </vt:variant>
      <vt:variant>
        <vt:i4>0</vt:i4>
      </vt:variant>
      <vt:variant>
        <vt:i4>5</vt:i4>
      </vt:variant>
      <vt:variant>
        <vt:lpwstr>https://www.nevo.co.il/law_word/law15/memshala-1404.pdf</vt:lpwstr>
      </vt:variant>
      <vt:variant>
        <vt:lpwstr/>
      </vt:variant>
      <vt:variant>
        <vt:i4>8060941</vt:i4>
      </vt:variant>
      <vt:variant>
        <vt:i4>6216</vt:i4>
      </vt:variant>
      <vt:variant>
        <vt:i4>0</vt:i4>
      </vt:variant>
      <vt:variant>
        <vt:i4>5</vt:i4>
      </vt:variant>
      <vt:variant>
        <vt:lpwstr>https://www.nevo.co.il/law_html/law14/law-2985.pdf</vt:lpwstr>
      </vt:variant>
      <vt:variant>
        <vt:lpwstr/>
      </vt:variant>
      <vt:variant>
        <vt:i4>7340061</vt:i4>
      </vt:variant>
      <vt:variant>
        <vt:i4>6213</vt:i4>
      </vt:variant>
      <vt:variant>
        <vt:i4>0</vt:i4>
      </vt:variant>
      <vt:variant>
        <vt:i4>5</vt:i4>
      </vt:variant>
      <vt:variant>
        <vt:lpwstr>https://www.nevo.co.il/law_word/law15/memshala-1404.pdf</vt:lpwstr>
      </vt:variant>
      <vt:variant>
        <vt:lpwstr/>
      </vt:variant>
      <vt:variant>
        <vt:i4>8060941</vt:i4>
      </vt:variant>
      <vt:variant>
        <vt:i4>6210</vt:i4>
      </vt:variant>
      <vt:variant>
        <vt:i4>0</vt:i4>
      </vt:variant>
      <vt:variant>
        <vt:i4>5</vt:i4>
      </vt:variant>
      <vt:variant>
        <vt:lpwstr>https://www.nevo.co.il/law_html/law14/law-2985.pdf</vt:lpwstr>
      </vt:variant>
      <vt:variant>
        <vt:lpwstr/>
      </vt:variant>
      <vt:variant>
        <vt:i4>7798806</vt:i4>
      </vt:variant>
      <vt:variant>
        <vt:i4>6207</vt:i4>
      </vt:variant>
      <vt:variant>
        <vt:i4>0</vt:i4>
      </vt:variant>
      <vt:variant>
        <vt:i4>5</vt:i4>
      </vt:variant>
      <vt:variant>
        <vt:lpwstr>https://www.nevo.co.il/Law_word/law15/memshala-1378.pdf</vt:lpwstr>
      </vt:variant>
      <vt:variant>
        <vt:lpwstr/>
      </vt:variant>
      <vt:variant>
        <vt:i4>8126494</vt:i4>
      </vt:variant>
      <vt:variant>
        <vt:i4>6204</vt:i4>
      </vt:variant>
      <vt:variant>
        <vt:i4>0</vt:i4>
      </vt:variant>
      <vt:variant>
        <vt:i4>5</vt:i4>
      </vt:variant>
      <vt:variant>
        <vt:lpwstr>https://www.nevo.co.il/Law_word/law14/law-2883.pdf</vt:lpwstr>
      </vt:variant>
      <vt:variant>
        <vt:lpwstr/>
      </vt:variant>
      <vt:variant>
        <vt:i4>7995472</vt:i4>
      </vt:variant>
      <vt:variant>
        <vt:i4>6201</vt:i4>
      </vt:variant>
      <vt:variant>
        <vt:i4>0</vt:i4>
      </vt:variant>
      <vt:variant>
        <vt:i4>5</vt:i4>
      </vt:variant>
      <vt:variant>
        <vt:lpwstr>http://www.nevo.co.il/Law_word/law15/memshala-665.pdf</vt:lpwstr>
      </vt:variant>
      <vt:variant>
        <vt:lpwstr/>
      </vt:variant>
      <vt:variant>
        <vt:i4>7995404</vt:i4>
      </vt:variant>
      <vt:variant>
        <vt:i4>6198</vt:i4>
      </vt:variant>
      <vt:variant>
        <vt:i4>0</vt:i4>
      </vt:variant>
      <vt:variant>
        <vt:i4>5</vt:i4>
      </vt:variant>
      <vt:variant>
        <vt:lpwstr>http://www.nevo.co.il/Law_word/law14/law-2376.pdf</vt:lpwstr>
      </vt:variant>
      <vt:variant>
        <vt:lpwstr/>
      </vt:variant>
      <vt:variant>
        <vt:i4>7340061</vt:i4>
      </vt:variant>
      <vt:variant>
        <vt:i4>6195</vt:i4>
      </vt:variant>
      <vt:variant>
        <vt:i4>0</vt:i4>
      </vt:variant>
      <vt:variant>
        <vt:i4>5</vt:i4>
      </vt:variant>
      <vt:variant>
        <vt:lpwstr>https://www.nevo.co.il/law_word/law15/memshala-1404.pdf</vt:lpwstr>
      </vt:variant>
      <vt:variant>
        <vt:lpwstr/>
      </vt:variant>
      <vt:variant>
        <vt:i4>8060941</vt:i4>
      </vt:variant>
      <vt:variant>
        <vt:i4>6192</vt:i4>
      </vt:variant>
      <vt:variant>
        <vt:i4>0</vt:i4>
      </vt:variant>
      <vt:variant>
        <vt:i4>5</vt:i4>
      </vt:variant>
      <vt:variant>
        <vt:lpwstr>https://www.nevo.co.il/law_html/law14/law-2985.pdf</vt:lpwstr>
      </vt:variant>
      <vt:variant>
        <vt:lpwstr/>
      </vt:variant>
      <vt:variant>
        <vt:i4>7798806</vt:i4>
      </vt:variant>
      <vt:variant>
        <vt:i4>6189</vt:i4>
      </vt:variant>
      <vt:variant>
        <vt:i4>0</vt:i4>
      </vt:variant>
      <vt:variant>
        <vt:i4>5</vt:i4>
      </vt:variant>
      <vt:variant>
        <vt:lpwstr>https://www.nevo.co.il/Law_word/law15/memshala-1378.pdf</vt:lpwstr>
      </vt:variant>
      <vt:variant>
        <vt:lpwstr/>
      </vt:variant>
      <vt:variant>
        <vt:i4>8126494</vt:i4>
      </vt:variant>
      <vt:variant>
        <vt:i4>6186</vt:i4>
      </vt:variant>
      <vt:variant>
        <vt:i4>0</vt:i4>
      </vt:variant>
      <vt:variant>
        <vt:i4>5</vt:i4>
      </vt:variant>
      <vt:variant>
        <vt:lpwstr>https://www.nevo.co.il/Law_word/law14/law-2883.pdf</vt:lpwstr>
      </vt:variant>
      <vt:variant>
        <vt:lpwstr/>
      </vt:variant>
      <vt:variant>
        <vt:i4>7667793</vt:i4>
      </vt:variant>
      <vt:variant>
        <vt:i4>6183</vt:i4>
      </vt:variant>
      <vt:variant>
        <vt:i4>0</vt:i4>
      </vt:variant>
      <vt:variant>
        <vt:i4>5</vt:i4>
      </vt:variant>
      <vt:variant>
        <vt:lpwstr>http://www.nevo.co.il/Law_word/law15/memshala-795.pdf</vt:lpwstr>
      </vt:variant>
      <vt:variant>
        <vt:lpwstr/>
      </vt:variant>
      <vt:variant>
        <vt:i4>8257548</vt:i4>
      </vt:variant>
      <vt:variant>
        <vt:i4>6180</vt:i4>
      </vt:variant>
      <vt:variant>
        <vt:i4>0</vt:i4>
      </vt:variant>
      <vt:variant>
        <vt:i4>5</vt:i4>
      </vt:variant>
      <vt:variant>
        <vt:lpwstr>http://www.nevo.co.il/Law_word/law14/law-2431.pdf</vt:lpwstr>
      </vt:variant>
      <vt:variant>
        <vt:lpwstr/>
      </vt:variant>
      <vt:variant>
        <vt:i4>7995472</vt:i4>
      </vt:variant>
      <vt:variant>
        <vt:i4>6177</vt:i4>
      </vt:variant>
      <vt:variant>
        <vt:i4>0</vt:i4>
      </vt:variant>
      <vt:variant>
        <vt:i4>5</vt:i4>
      </vt:variant>
      <vt:variant>
        <vt:lpwstr>http://www.nevo.co.il/Law_word/law15/memshala-665.pdf</vt:lpwstr>
      </vt:variant>
      <vt:variant>
        <vt:lpwstr/>
      </vt:variant>
      <vt:variant>
        <vt:i4>7995404</vt:i4>
      </vt:variant>
      <vt:variant>
        <vt:i4>6174</vt:i4>
      </vt:variant>
      <vt:variant>
        <vt:i4>0</vt:i4>
      </vt:variant>
      <vt:variant>
        <vt:i4>5</vt:i4>
      </vt:variant>
      <vt:variant>
        <vt:lpwstr>http://www.nevo.co.il/Law_word/law14/law-2376.pdf</vt:lpwstr>
      </vt:variant>
      <vt:variant>
        <vt:lpwstr/>
      </vt:variant>
      <vt:variant>
        <vt:i4>7995472</vt:i4>
      </vt:variant>
      <vt:variant>
        <vt:i4>6171</vt:i4>
      </vt:variant>
      <vt:variant>
        <vt:i4>0</vt:i4>
      </vt:variant>
      <vt:variant>
        <vt:i4>5</vt:i4>
      </vt:variant>
      <vt:variant>
        <vt:lpwstr>http://www.nevo.co.il/Law_word/law15/memshala-665.pdf</vt:lpwstr>
      </vt:variant>
      <vt:variant>
        <vt:lpwstr/>
      </vt:variant>
      <vt:variant>
        <vt:i4>7995404</vt:i4>
      </vt:variant>
      <vt:variant>
        <vt:i4>6168</vt:i4>
      </vt:variant>
      <vt:variant>
        <vt:i4>0</vt:i4>
      </vt:variant>
      <vt:variant>
        <vt:i4>5</vt:i4>
      </vt:variant>
      <vt:variant>
        <vt:lpwstr>http://www.nevo.co.il/Law_word/law14/law-2376.pdf</vt:lpwstr>
      </vt:variant>
      <vt:variant>
        <vt:lpwstr/>
      </vt:variant>
      <vt:variant>
        <vt:i4>7995472</vt:i4>
      </vt:variant>
      <vt:variant>
        <vt:i4>6165</vt:i4>
      </vt:variant>
      <vt:variant>
        <vt:i4>0</vt:i4>
      </vt:variant>
      <vt:variant>
        <vt:i4>5</vt:i4>
      </vt:variant>
      <vt:variant>
        <vt:lpwstr>http://www.nevo.co.il/Law_word/law15/memshala-665.pdf</vt:lpwstr>
      </vt:variant>
      <vt:variant>
        <vt:lpwstr/>
      </vt:variant>
      <vt:variant>
        <vt:i4>7995404</vt:i4>
      </vt:variant>
      <vt:variant>
        <vt:i4>6162</vt:i4>
      </vt:variant>
      <vt:variant>
        <vt:i4>0</vt:i4>
      </vt:variant>
      <vt:variant>
        <vt:i4>5</vt:i4>
      </vt:variant>
      <vt:variant>
        <vt:lpwstr>http://www.nevo.co.il/Law_word/law14/law-2376.pdf</vt:lpwstr>
      </vt:variant>
      <vt:variant>
        <vt:lpwstr/>
      </vt:variant>
      <vt:variant>
        <vt:i4>7340061</vt:i4>
      </vt:variant>
      <vt:variant>
        <vt:i4>6159</vt:i4>
      </vt:variant>
      <vt:variant>
        <vt:i4>0</vt:i4>
      </vt:variant>
      <vt:variant>
        <vt:i4>5</vt:i4>
      </vt:variant>
      <vt:variant>
        <vt:lpwstr>https://www.nevo.co.il/law_word/law15/memshala-1404.pdf</vt:lpwstr>
      </vt:variant>
      <vt:variant>
        <vt:lpwstr/>
      </vt:variant>
      <vt:variant>
        <vt:i4>8060941</vt:i4>
      </vt:variant>
      <vt:variant>
        <vt:i4>6156</vt:i4>
      </vt:variant>
      <vt:variant>
        <vt:i4>0</vt:i4>
      </vt:variant>
      <vt:variant>
        <vt:i4>5</vt:i4>
      </vt:variant>
      <vt:variant>
        <vt:lpwstr>https://www.nevo.co.il/law_html/law14/law-2985.pdf</vt:lpwstr>
      </vt:variant>
      <vt:variant>
        <vt:lpwstr/>
      </vt:variant>
      <vt:variant>
        <vt:i4>7798806</vt:i4>
      </vt:variant>
      <vt:variant>
        <vt:i4>6153</vt:i4>
      </vt:variant>
      <vt:variant>
        <vt:i4>0</vt:i4>
      </vt:variant>
      <vt:variant>
        <vt:i4>5</vt:i4>
      </vt:variant>
      <vt:variant>
        <vt:lpwstr>https://www.nevo.co.il/Law_word/law15/memshala-1378.pdf</vt:lpwstr>
      </vt:variant>
      <vt:variant>
        <vt:lpwstr/>
      </vt:variant>
      <vt:variant>
        <vt:i4>8126494</vt:i4>
      </vt:variant>
      <vt:variant>
        <vt:i4>6150</vt:i4>
      </vt:variant>
      <vt:variant>
        <vt:i4>0</vt:i4>
      </vt:variant>
      <vt:variant>
        <vt:i4>5</vt:i4>
      </vt:variant>
      <vt:variant>
        <vt:lpwstr>https://www.nevo.co.il/Law_word/law14/law-2883.pdf</vt:lpwstr>
      </vt:variant>
      <vt:variant>
        <vt:lpwstr/>
      </vt:variant>
      <vt:variant>
        <vt:i4>7667793</vt:i4>
      </vt:variant>
      <vt:variant>
        <vt:i4>6147</vt:i4>
      </vt:variant>
      <vt:variant>
        <vt:i4>0</vt:i4>
      </vt:variant>
      <vt:variant>
        <vt:i4>5</vt:i4>
      </vt:variant>
      <vt:variant>
        <vt:lpwstr>http://www.nevo.co.il/Law_word/law15/memshala-795.pdf</vt:lpwstr>
      </vt:variant>
      <vt:variant>
        <vt:lpwstr/>
      </vt:variant>
      <vt:variant>
        <vt:i4>8257548</vt:i4>
      </vt:variant>
      <vt:variant>
        <vt:i4>6144</vt:i4>
      </vt:variant>
      <vt:variant>
        <vt:i4>0</vt:i4>
      </vt:variant>
      <vt:variant>
        <vt:i4>5</vt:i4>
      </vt:variant>
      <vt:variant>
        <vt:lpwstr>http://www.nevo.co.il/Law_word/law14/law-2431.pdf</vt:lpwstr>
      </vt:variant>
      <vt:variant>
        <vt:lpwstr/>
      </vt:variant>
      <vt:variant>
        <vt:i4>7995472</vt:i4>
      </vt:variant>
      <vt:variant>
        <vt:i4>6141</vt:i4>
      </vt:variant>
      <vt:variant>
        <vt:i4>0</vt:i4>
      </vt:variant>
      <vt:variant>
        <vt:i4>5</vt:i4>
      </vt:variant>
      <vt:variant>
        <vt:lpwstr>http://www.nevo.co.il/Law_word/law15/memshala-665.pdf</vt:lpwstr>
      </vt:variant>
      <vt:variant>
        <vt:lpwstr/>
      </vt:variant>
      <vt:variant>
        <vt:i4>7995404</vt:i4>
      </vt:variant>
      <vt:variant>
        <vt:i4>6138</vt:i4>
      </vt:variant>
      <vt:variant>
        <vt:i4>0</vt:i4>
      </vt:variant>
      <vt:variant>
        <vt:i4>5</vt:i4>
      </vt:variant>
      <vt:variant>
        <vt:lpwstr>http://www.nevo.co.il/Law_word/law14/law-2376.pdf</vt:lpwstr>
      </vt:variant>
      <vt:variant>
        <vt:lpwstr/>
      </vt:variant>
      <vt:variant>
        <vt:i4>7340061</vt:i4>
      </vt:variant>
      <vt:variant>
        <vt:i4>6135</vt:i4>
      </vt:variant>
      <vt:variant>
        <vt:i4>0</vt:i4>
      </vt:variant>
      <vt:variant>
        <vt:i4>5</vt:i4>
      </vt:variant>
      <vt:variant>
        <vt:lpwstr>https://www.nevo.co.il/law_word/law15/memshala-1404.pdf</vt:lpwstr>
      </vt:variant>
      <vt:variant>
        <vt:lpwstr/>
      </vt:variant>
      <vt:variant>
        <vt:i4>8060941</vt:i4>
      </vt:variant>
      <vt:variant>
        <vt:i4>6132</vt:i4>
      </vt:variant>
      <vt:variant>
        <vt:i4>0</vt:i4>
      </vt:variant>
      <vt:variant>
        <vt:i4>5</vt:i4>
      </vt:variant>
      <vt:variant>
        <vt:lpwstr>https://www.nevo.co.il/law_html/law14/law-2985.pdf</vt:lpwstr>
      </vt:variant>
      <vt:variant>
        <vt:lpwstr/>
      </vt:variant>
      <vt:variant>
        <vt:i4>7995472</vt:i4>
      </vt:variant>
      <vt:variant>
        <vt:i4>6129</vt:i4>
      </vt:variant>
      <vt:variant>
        <vt:i4>0</vt:i4>
      </vt:variant>
      <vt:variant>
        <vt:i4>5</vt:i4>
      </vt:variant>
      <vt:variant>
        <vt:lpwstr>http://www.nevo.co.il/Law_word/law15/memshala-665.pdf</vt:lpwstr>
      </vt:variant>
      <vt:variant>
        <vt:lpwstr/>
      </vt:variant>
      <vt:variant>
        <vt:i4>7995404</vt:i4>
      </vt:variant>
      <vt:variant>
        <vt:i4>6126</vt:i4>
      </vt:variant>
      <vt:variant>
        <vt:i4>0</vt:i4>
      </vt:variant>
      <vt:variant>
        <vt:i4>5</vt:i4>
      </vt:variant>
      <vt:variant>
        <vt:lpwstr>http://www.nevo.co.il/Law_word/law14/law-2376.pdf</vt:lpwstr>
      </vt:variant>
      <vt:variant>
        <vt:lpwstr/>
      </vt:variant>
      <vt:variant>
        <vt:i4>7995472</vt:i4>
      </vt:variant>
      <vt:variant>
        <vt:i4>6123</vt:i4>
      </vt:variant>
      <vt:variant>
        <vt:i4>0</vt:i4>
      </vt:variant>
      <vt:variant>
        <vt:i4>5</vt:i4>
      </vt:variant>
      <vt:variant>
        <vt:lpwstr>http://www.nevo.co.il/Law_word/law15/memshala-665.pdf</vt:lpwstr>
      </vt:variant>
      <vt:variant>
        <vt:lpwstr/>
      </vt:variant>
      <vt:variant>
        <vt:i4>7995404</vt:i4>
      </vt:variant>
      <vt:variant>
        <vt:i4>6120</vt:i4>
      </vt:variant>
      <vt:variant>
        <vt:i4>0</vt:i4>
      </vt:variant>
      <vt:variant>
        <vt:i4>5</vt:i4>
      </vt:variant>
      <vt:variant>
        <vt:lpwstr>http://www.nevo.co.il/Law_word/law14/law-2376.pdf</vt:lpwstr>
      </vt:variant>
      <vt:variant>
        <vt:lpwstr/>
      </vt:variant>
      <vt:variant>
        <vt:i4>7995472</vt:i4>
      </vt:variant>
      <vt:variant>
        <vt:i4>6117</vt:i4>
      </vt:variant>
      <vt:variant>
        <vt:i4>0</vt:i4>
      </vt:variant>
      <vt:variant>
        <vt:i4>5</vt:i4>
      </vt:variant>
      <vt:variant>
        <vt:lpwstr>http://www.nevo.co.il/Law_word/law15/memshala-665.pdf</vt:lpwstr>
      </vt:variant>
      <vt:variant>
        <vt:lpwstr/>
      </vt:variant>
      <vt:variant>
        <vt:i4>7995404</vt:i4>
      </vt:variant>
      <vt:variant>
        <vt:i4>6114</vt:i4>
      </vt:variant>
      <vt:variant>
        <vt:i4>0</vt:i4>
      </vt:variant>
      <vt:variant>
        <vt:i4>5</vt:i4>
      </vt:variant>
      <vt:variant>
        <vt:lpwstr>http://www.nevo.co.il/Law_word/law14/law-2376.pdf</vt:lpwstr>
      </vt:variant>
      <vt:variant>
        <vt:lpwstr/>
      </vt:variant>
      <vt:variant>
        <vt:i4>7340061</vt:i4>
      </vt:variant>
      <vt:variant>
        <vt:i4>6111</vt:i4>
      </vt:variant>
      <vt:variant>
        <vt:i4>0</vt:i4>
      </vt:variant>
      <vt:variant>
        <vt:i4>5</vt:i4>
      </vt:variant>
      <vt:variant>
        <vt:lpwstr>https://www.nevo.co.il/law_word/law15/memshala-1404.pdf</vt:lpwstr>
      </vt:variant>
      <vt:variant>
        <vt:lpwstr/>
      </vt:variant>
      <vt:variant>
        <vt:i4>8060941</vt:i4>
      </vt:variant>
      <vt:variant>
        <vt:i4>6108</vt:i4>
      </vt:variant>
      <vt:variant>
        <vt:i4>0</vt:i4>
      </vt:variant>
      <vt:variant>
        <vt:i4>5</vt:i4>
      </vt:variant>
      <vt:variant>
        <vt:lpwstr>https://www.nevo.co.il/law_html/law14/law-2985.pdf</vt:lpwstr>
      </vt:variant>
      <vt:variant>
        <vt:lpwstr/>
      </vt:variant>
      <vt:variant>
        <vt:i4>7798806</vt:i4>
      </vt:variant>
      <vt:variant>
        <vt:i4>6105</vt:i4>
      </vt:variant>
      <vt:variant>
        <vt:i4>0</vt:i4>
      </vt:variant>
      <vt:variant>
        <vt:i4>5</vt:i4>
      </vt:variant>
      <vt:variant>
        <vt:lpwstr>https://www.nevo.co.il/Law_word/law15/memshala-1378.pdf</vt:lpwstr>
      </vt:variant>
      <vt:variant>
        <vt:lpwstr/>
      </vt:variant>
      <vt:variant>
        <vt:i4>8126494</vt:i4>
      </vt:variant>
      <vt:variant>
        <vt:i4>6102</vt:i4>
      </vt:variant>
      <vt:variant>
        <vt:i4>0</vt:i4>
      </vt:variant>
      <vt:variant>
        <vt:i4>5</vt:i4>
      </vt:variant>
      <vt:variant>
        <vt:lpwstr>https://www.nevo.co.il/Law_word/law14/law-2883.pdf</vt:lpwstr>
      </vt:variant>
      <vt:variant>
        <vt:lpwstr/>
      </vt:variant>
      <vt:variant>
        <vt:i4>7667793</vt:i4>
      </vt:variant>
      <vt:variant>
        <vt:i4>6099</vt:i4>
      </vt:variant>
      <vt:variant>
        <vt:i4>0</vt:i4>
      </vt:variant>
      <vt:variant>
        <vt:i4>5</vt:i4>
      </vt:variant>
      <vt:variant>
        <vt:lpwstr>http://www.nevo.co.il/Law_word/law15/memshala-795.pdf</vt:lpwstr>
      </vt:variant>
      <vt:variant>
        <vt:lpwstr/>
      </vt:variant>
      <vt:variant>
        <vt:i4>8257548</vt:i4>
      </vt:variant>
      <vt:variant>
        <vt:i4>6096</vt:i4>
      </vt:variant>
      <vt:variant>
        <vt:i4>0</vt:i4>
      </vt:variant>
      <vt:variant>
        <vt:i4>5</vt:i4>
      </vt:variant>
      <vt:variant>
        <vt:lpwstr>http://www.nevo.co.il/Law_word/law14/law-2431.pdf</vt:lpwstr>
      </vt:variant>
      <vt:variant>
        <vt:lpwstr/>
      </vt:variant>
      <vt:variant>
        <vt:i4>7995472</vt:i4>
      </vt:variant>
      <vt:variant>
        <vt:i4>6093</vt:i4>
      </vt:variant>
      <vt:variant>
        <vt:i4>0</vt:i4>
      </vt:variant>
      <vt:variant>
        <vt:i4>5</vt:i4>
      </vt:variant>
      <vt:variant>
        <vt:lpwstr>http://www.nevo.co.il/Law_word/law15/memshala-665.pdf</vt:lpwstr>
      </vt:variant>
      <vt:variant>
        <vt:lpwstr/>
      </vt:variant>
      <vt:variant>
        <vt:i4>7995404</vt:i4>
      </vt:variant>
      <vt:variant>
        <vt:i4>6090</vt:i4>
      </vt:variant>
      <vt:variant>
        <vt:i4>0</vt:i4>
      </vt:variant>
      <vt:variant>
        <vt:i4>5</vt:i4>
      </vt:variant>
      <vt:variant>
        <vt:lpwstr>http://www.nevo.co.il/Law_word/law14/law-2376.pdf</vt:lpwstr>
      </vt:variant>
      <vt:variant>
        <vt:lpwstr/>
      </vt:variant>
      <vt:variant>
        <vt:i4>7340061</vt:i4>
      </vt:variant>
      <vt:variant>
        <vt:i4>6087</vt:i4>
      </vt:variant>
      <vt:variant>
        <vt:i4>0</vt:i4>
      </vt:variant>
      <vt:variant>
        <vt:i4>5</vt:i4>
      </vt:variant>
      <vt:variant>
        <vt:lpwstr>https://www.nevo.co.il/law_word/law15/memshala-1404.pdf</vt:lpwstr>
      </vt:variant>
      <vt:variant>
        <vt:lpwstr/>
      </vt:variant>
      <vt:variant>
        <vt:i4>8060941</vt:i4>
      </vt:variant>
      <vt:variant>
        <vt:i4>6084</vt:i4>
      </vt:variant>
      <vt:variant>
        <vt:i4>0</vt:i4>
      </vt:variant>
      <vt:variant>
        <vt:i4>5</vt:i4>
      </vt:variant>
      <vt:variant>
        <vt:lpwstr>https://www.nevo.co.il/law_html/law14/law-2985.pdf</vt:lpwstr>
      </vt:variant>
      <vt:variant>
        <vt:lpwstr/>
      </vt:variant>
      <vt:variant>
        <vt:i4>7798806</vt:i4>
      </vt:variant>
      <vt:variant>
        <vt:i4>6081</vt:i4>
      </vt:variant>
      <vt:variant>
        <vt:i4>0</vt:i4>
      </vt:variant>
      <vt:variant>
        <vt:i4>5</vt:i4>
      </vt:variant>
      <vt:variant>
        <vt:lpwstr>https://www.nevo.co.il/Law_word/law15/memshala-1378.pdf</vt:lpwstr>
      </vt:variant>
      <vt:variant>
        <vt:lpwstr/>
      </vt:variant>
      <vt:variant>
        <vt:i4>8126494</vt:i4>
      </vt:variant>
      <vt:variant>
        <vt:i4>6078</vt:i4>
      </vt:variant>
      <vt:variant>
        <vt:i4>0</vt:i4>
      </vt:variant>
      <vt:variant>
        <vt:i4>5</vt:i4>
      </vt:variant>
      <vt:variant>
        <vt:lpwstr>https://www.nevo.co.il/Law_word/law14/law-2883.pdf</vt:lpwstr>
      </vt:variant>
      <vt:variant>
        <vt:lpwstr/>
      </vt:variant>
      <vt:variant>
        <vt:i4>7995472</vt:i4>
      </vt:variant>
      <vt:variant>
        <vt:i4>6075</vt:i4>
      </vt:variant>
      <vt:variant>
        <vt:i4>0</vt:i4>
      </vt:variant>
      <vt:variant>
        <vt:i4>5</vt:i4>
      </vt:variant>
      <vt:variant>
        <vt:lpwstr>http://www.nevo.co.il/Law_word/law15/memshala-665.pdf</vt:lpwstr>
      </vt:variant>
      <vt:variant>
        <vt:lpwstr/>
      </vt:variant>
      <vt:variant>
        <vt:i4>7995404</vt:i4>
      </vt:variant>
      <vt:variant>
        <vt:i4>6072</vt:i4>
      </vt:variant>
      <vt:variant>
        <vt:i4>0</vt:i4>
      </vt:variant>
      <vt:variant>
        <vt:i4>5</vt:i4>
      </vt:variant>
      <vt:variant>
        <vt:lpwstr>http://www.nevo.co.il/Law_word/law14/law-2376.pdf</vt:lpwstr>
      </vt:variant>
      <vt:variant>
        <vt:lpwstr/>
      </vt:variant>
      <vt:variant>
        <vt:i4>7995472</vt:i4>
      </vt:variant>
      <vt:variant>
        <vt:i4>6069</vt:i4>
      </vt:variant>
      <vt:variant>
        <vt:i4>0</vt:i4>
      </vt:variant>
      <vt:variant>
        <vt:i4>5</vt:i4>
      </vt:variant>
      <vt:variant>
        <vt:lpwstr>http://www.nevo.co.il/Law_word/law15/memshala-665.pdf</vt:lpwstr>
      </vt:variant>
      <vt:variant>
        <vt:lpwstr/>
      </vt:variant>
      <vt:variant>
        <vt:i4>7995404</vt:i4>
      </vt:variant>
      <vt:variant>
        <vt:i4>6066</vt:i4>
      </vt:variant>
      <vt:variant>
        <vt:i4>0</vt:i4>
      </vt:variant>
      <vt:variant>
        <vt:i4>5</vt:i4>
      </vt:variant>
      <vt:variant>
        <vt:lpwstr>http://www.nevo.co.il/Law_word/law14/law-2376.pdf</vt:lpwstr>
      </vt:variant>
      <vt:variant>
        <vt:lpwstr/>
      </vt:variant>
      <vt:variant>
        <vt:i4>7340061</vt:i4>
      </vt:variant>
      <vt:variant>
        <vt:i4>6063</vt:i4>
      </vt:variant>
      <vt:variant>
        <vt:i4>0</vt:i4>
      </vt:variant>
      <vt:variant>
        <vt:i4>5</vt:i4>
      </vt:variant>
      <vt:variant>
        <vt:lpwstr>https://www.nevo.co.il/law_word/law15/memshala-1404.pdf</vt:lpwstr>
      </vt:variant>
      <vt:variant>
        <vt:lpwstr/>
      </vt:variant>
      <vt:variant>
        <vt:i4>8060941</vt:i4>
      </vt:variant>
      <vt:variant>
        <vt:i4>6060</vt:i4>
      </vt:variant>
      <vt:variant>
        <vt:i4>0</vt:i4>
      </vt:variant>
      <vt:variant>
        <vt:i4>5</vt:i4>
      </vt:variant>
      <vt:variant>
        <vt:lpwstr>https://www.nevo.co.il/law_html/law14/law-2985.pdf</vt:lpwstr>
      </vt:variant>
      <vt:variant>
        <vt:lpwstr/>
      </vt:variant>
      <vt:variant>
        <vt:i4>7798806</vt:i4>
      </vt:variant>
      <vt:variant>
        <vt:i4>6057</vt:i4>
      </vt:variant>
      <vt:variant>
        <vt:i4>0</vt:i4>
      </vt:variant>
      <vt:variant>
        <vt:i4>5</vt:i4>
      </vt:variant>
      <vt:variant>
        <vt:lpwstr>https://www.nevo.co.il/Law_word/law15/memshala-1378.pdf</vt:lpwstr>
      </vt:variant>
      <vt:variant>
        <vt:lpwstr/>
      </vt:variant>
      <vt:variant>
        <vt:i4>8126494</vt:i4>
      </vt:variant>
      <vt:variant>
        <vt:i4>6054</vt:i4>
      </vt:variant>
      <vt:variant>
        <vt:i4>0</vt:i4>
      </vt:variant>
      <vt:variant>
        <vt:i4>5</vt:i4>
      </vt:variant>
      <vt:variant>
        <vt:lpwstr>https://www.nevo.co.il/Law_word/law14/law-2883.pdf</vt:lpwstr>
      </vt:variant>
      <vt:variant>
        <vt:lpwstr/>
      </vt:variant>
      <vt:variant>
        <vt:i4>7667793</vt:i4>
      </vt:variant>
      <vt:variant>
        <vt:i4>6051</vt:i4>
      </vt:variant>
      <vt:variant>
        <vt:i4>0</vt:i4>
      </vt:variant>
      <vt:variant>
        <vt:i4>5</vt:i4>
      </vt:variant>
      <vt:variant>
        <vt:lpwstr>http://www.nevo.co.il/Law_word/law15/memshala-795.pdf</vt:lpwstr>
      </vt:variant>
      <vt:variant>
        <vt:lpwstr/>
      </vt:variant>
      <vt:variant>
        <vt:i4>8257548</vt:i4>
      </vt:variant>
      <vt:variant>
        <vt:i4>6048</vt:i4>
      </vt:variant>
      <vt:variant>
        <vt:i4>0</vt:i4>
      </vt:variant>
      <vt:variant>
        <vt:i4>5</vt:i4>
      </vt:variant>
      <vt:variant>
        <vt:lpwstr>http://www.nevo.co.il/Law_word/law14/law-2431.pdf</vt:lpwstr>
      </vt:variant>
      <vt:variant>
        <vt:lpwstr/>
      </vt:variant>
      <vt:variant>
        <vt:i4>7995472</vt:i4>
      </vt:variant>
      <vt:variant>
        <vt:i4>6045</vt:i4>
      </vt:variant>
      <vt:variant>
        <vt:i4>0</vt:i4>
      </vt:variant>
      <vt:variant>
        <vt:i4>5</vt:i4>
      </vt:variant>
      <vt:variant>
        <vt:lpwstr>http://www.nevo.co.il/Law_word/law15/memshala-665.pdf</vt:lpwstr>
      </vt:variant>
      <vt:variant>
        <vt:lpwstr/>
      </vt:variant>
      <vt:variant>
        <vt:i4>7995404</vt:i4>
      </vt:variant>
      <vt:variant>
        <vt:i4>6042</vt:i4>
      </vt:variant>
      <vt:variant>
        <vt:i4>0</vt:i4>
      </vt:variant>
      <vt:variant>
        <vt:i4>5</vt:i4>
      </vt:variant>
      <vt:variant>
        <vt:lpwstr>http://www.nevo.co.il/Law_word/law14/law-2376.pdf</vt:lpwstr>
      </vt:variant>
      <vt:variant>
        <vt:lpwstr/>
      </vt:variant>
      <vt:variant>
        <vt:i4>7340061</vt:i4>
      </vt:variant>
      <vt:variant>
        <vt:i4>6039</vt:i4>
      </vt:variant>
      <vt:variant>
        <vt:i4>0</vt:i4>
      </vt:variant>
      <vt:variant>
        <vt:i4>5</vt:i4>
      </vt:variant>
      <vt:variant>
        <vt:lpwstr>https://www.nevo.co.il/law_word/law15/memshala-1404.pdf</vt:lpwstr>
      </vt:variant>
      <vt:variant>
        <vt:lpwstr/>
      </vt:variant>
      <vt:variant>
        <vt:i4>8060941</vt:i4>
      </vt:variant>
      <vt:variant>
        <vt:i4>6036</vt:i4>
      </vt:variant>
      <vt:variant>
        <vt:i4>0</vt:i4>
      </vt:variant>
      <vt:variant>
        <vt:i4>5</vt:i4>
      </vt:variant>
      <vt:variant>
        <vt:lpwstr>https://www.nevo.co.il/law_html/law14/law-2985.pdf</vt:lpwstr>
      </vt:variant>
      <vt:variant>
        <vt:lpwstr/>
      </vt:variant>
      <vt:variant>
        <vt:i4>7798806</vt:i4>
      </vt:variant>
      <vt:variant>
        <vt:i4>6033</vt:i4>
      </vt:variant>
      <vt:variant>
        <vt:i4>0</vt:i4>
      </vt:variant>
      <vt:variant>
        <vt:i4>5</vt:i4>
      </vt:variant>
      <vt:variant>
        <vt:lpwstr>https://www.nevo.co.il/Law_word/law15/memshala-1378.pdf</vt:lpwstr>
      </vt:variant>
      <vt:variant>
        <vt:lpwstr/>
      </vt:variant>
      <vt:variant>
        <vt:i4>8126494</vt:i4>
      </vt:variant>
      <vt:variant>
        <vt:i4>6030</vt:i4>
      </vt:variant>
      <vt:variant>
        <vt:i4>0</vt:i4>
      </vt:variant>
      <vt:variant>
        <vt:i4>5</vt:i4>
      </vt:variant>
      <vt:variant>
        <vt:lpwstr>https://www.nevo.co.il/Law_word/law14/law-2883.pdf</vt:lpwstr>
      </vt:variant>
      <vt:variant>
        <vt:lpwstr/>
      </vt:variant>
      <vt:variant>
        <vt:i4>7667793</vt:i4>
      </vt:variant>
      <vt:variant>
        <vt:i4>6027</vt:i4>
      </vt:variant>
      <vt:variant>
        <vt:i4>0</vt:i4>
      </vt:variant>
      <vt:variant>
        <vt:i4>5</vt:i4>
      </vt:variant>
      <vt:variant>
        <vt:lpwstr>http://www.nevo.co.il/Law_word/law15/memshala-795.pdf</vt:lpwstr>
      </vt:variant>
      <vt:variant>
        <vt:lpwstr/>
      </vt:variant>
      <vt:variant>
        <vt:i4>8257548</vt:i4>
      </vt:variant>
      <vt:variant>
        <vt:i4>6024</vt:i4>
      </vt:variant>
      <vt:variant>
        <vt:i4>0</vt:i4>
      </vt:variant>
      <vt:variant>
        <vt:i4>5</vt:i4>
      </vt:variant>
      <vt:variant>
        <vt:lpwstr>http://www.nevo.co.il/Law_word/law14/law-2431.pdf</vt:lpwstr>
      </vt:variant>
      <vt:variant>
        <vt:lpwstr/>
      </vt:variant>
      <vt:variant>
        <vt:i4>7995472</vt:i4>
      </vt:variant>
      <vt:variant>
        <vt:i4>6021</vt:i4>
      </vt:variant>
      <vt:variant>
        <vt:i4>0</vt:i4>
      </vt:variant>
      <vt:variant>
        <vt:i4>5</vt:i4>
      </vt:variant>
      <vt:variant>
        <vt:lpwstr>http://www.nevo.co.il/Law_word/law15/memshala-665.pdf</vt:lpwstr>
      </vt:variant>
      <vt:variant>
        <vt:lpwstr/>
      </vt:variant>
      <vt:variant>
        <vt:i4>7995404</vt:i4>
      </vt:variant>
      <vt:variant>
        <vt:i4>6018</vt:i4>
      </vt:variant>
      <vt:variant>
        <vt:i4>0</vt:i4>
      </vt:variant>
      <vt:variant>
        <vt:i4>5</vt:i4>
      </vt:variant>
      <vt:variant>
        <vt:lpwstr>http://www.nevo.co.il/Law_word/law14/law-2376.pdf</vt:lpwstr>
      </vt:variant>
      <vt:variant>
        <vt:lpwstr/>
      </vt:variant>
      <vt:variant>
        <vt:i4>7340061</vt:i4>
      </vt:variant>
      <vt:variant>
        <vt:i4>6015</vt:i4>
      </vt:variant>
      <vt:variant>
        <vt:i4>0</vt:i4>
      </vt:variant>
      <vt:variant>
        <vt:i4>5</vt:i4>
      </vt:variant>
      <vt:variant>
        <vt:lpwstr>https://www.nevo.co.il/law_word/law15/memshala-1404.pdf</vt:lpwstr>
      </vt:variant>
      <vt:variant>
        <vt:lpwstr/>
      </vt:variant>
      <vt:variant>
        <vt:i4>8060941</vt:i4>
      </vt:variant>
      <vt:variant>
        <vt:i4>6012</vt:i4>
      </vt:variant>
      <vt:variant>
        <vt:i4>0</vt:i4>
      </vt:variant>
      <vt:variant>
        <vt:i4>5</vt:i4>
      </vt:variant>
      <vt:variant>
        <vt:lpwstr>https://www.nevo.co.il/law_html/law14/law-2985.pdf</vt:lpwstr>
      </vt:variant>
      <vt:variant>
        <vt:lpwstr/>
      </vt:variant>
      <vt:variant>
        <vt:i4>7667793</vt:i4>
      </vt:variant>
      <vt:variant>
        <vt:i4>6009</vt:i4>
      </vt:variant>
      <vt:variant>
        <vt:i4>0</vt:i4>
      </vt:variant>
      <vt:variant>
        <vt:i4>5</vt:i4>
      </vt:variant>
      <vt:variant>
        <vt:lpwstr>http://www.nevo.co.il/Law_word/law15/memshala-795.pdf</vt:lpwstr>
      </vt:variant>
      <vt:variant>
        <vt:lpwstr/>
      </vt:variant>
      <vt:variant>
        <vt:i4>8257548</vt:i4>
      </vt:variant>
      <vt:variant>
        <vt:i4>6006</vt:i4>
      </vt:variant>
      <vt:variant>
        <vt:i4>0</vt:i4>
      </vt:variant>
      <vt:variant>
        <vt:i4>5</vt:i4>
      </vt:variant>
      <vt:variant>
        <vt:lpwstr>http://www.nevo.co.il/Law_word/law14/law-2431.pdf</vt:lpwstr>
      </vt:variant>
      <vt:variant>
        <vt:lpwstr/>
      </vt:variant>
      <vt:variant>
        <vt:i4>7995472</vt:i4>
      </vt:variant>
      <vt:variant>
        <vt:i4>6003</vt:i4>
      </vt:variant>
      <vt:variant>
        <vt:i4>0</vt:i4>
      </vt:variant>
      <vt:variant>
        <vt:i4>5</vt:i4>
      </vt:variant>
      <vt:variant>
        <vt:lpwstr>http://www.nevo.co.il/Law_word/law15/memshala-665.pdf</vt:lpwstr>
      </vt:variant>
      <vt:variant>
        <vt:lpwstr/>
      </vt:variant>
      <vt:variant>
        <vt:i4>7995404</vt:i4>
      </vt:variant>
      <vt:variant>
        <vt:i4>6000</vt:i4>
      </vt:variant>
      <vt:variant>
        <vt:i4>0</vt:i4>
      </vt:variant>
      <vt:variant>
        <vt:i4>5</vt:i4>
      </vt:variant>
      <vt:variant>
        <vt:lpwstr>http://www.nevo.co.il/Law_word/law14/law-2376.pdf</vt:lpwstr>
      </vt:variant>
      <vt:variant>
        <vt:lpwstr/>
      </vt:variant>
      <vt:variant>
        <vt:i4>8126548</vt:i4>
      </vt:variant>
      <vt:variant>
        <vt:i4>5997</vt:i4>
      </vt:variant>
      <vt:variant>
        <vt:i4>0</vt:i4>
      </vt:variant>
      <vt:variant>
        <vt:i4>5</vt:i4>
      </vt:variant>
      <vt:variant>
        <vt:lpwstr>https://www.nevo.co.il/law_html/law10/yalkut-11008.pdf</vt:lpwstr>
      </vt:variant>
      <vt:variant>
        <vt:lpwstr/>
      </vt:variant>
      <vt:variant>
        <vt:i4>7340061</vt:i4>
      </vt:variant>
      <vt:variant>
        <vt:i4>5994</vt:i4>
      </vt:variant>
      <vt:variant>
        <vt:i4>0</vt:i4>
      </vt:variant>
      <vt:variant>
        <vt:i4>5</vt:i4>
      </vt:variant>
      <vt:variant>
        <vt:lpwstr>https://www.nevo.co.il/law_word/law15/memshala-1404.pdf</vt:lpwstr>
      </vt:variant>
      <vt:variant>
        <vt:lpwstr/>
      </vt:variant>
      <vt:variant>
        <vt:i4>8060941</vt:i4>
      </vt:variant>
      <vt:variant>
        <vt:i4>5991</vt:i4>
      </vt:variant>
      <vt:variant>
        <vt:i4>0</vt:i4>
      </vt:variant>
      <vt:variant>
        <vt:i4>5</vt:i4>
      </vt:variant>
      <vt:variant>
        <vt:lpwstr>https://www.nevo.co.il/law_html/law14/law-2985.pdf</vt:lpwstr>
      </vt:variant>
      <vt:variant>
        <vt:lpwstr/>
      </vt:variant>
      <vt:variant>
        <vt:i4>7340061</vt:i4>
      </vt:variant>
      <vt:variant>
        <vt:i4>5988</vt:i4>
      </vt:variant>
      <vt:variant>
        <vt:i4>0</vt:i4>
      </vt:variant>
      <vt:variant>
        <vt:i4>5</vt:i4>
      </vt:variant>
      <vt:variant>
        <vt:lpwstr>https://www.nevo.co.il/law_word/law15/memshala-1404.pdf</vt:lpwstr>
      </vt:variant>
      <vt:variant>
        <vt:lpwstr/>
      </vt:variant>
      <vt:variant>
        <vt:i4>8060941</vt:i4>
      </vt:variant>
      <vt:variant>
        <vt:i4>5985</vt:i4>
      </vt:variant>
      <vt:variant>
        <vt:i4>0</vt:i4>
      </vt:variant>
      <vt:variant>
        <vt:i4>5</vt:i4>
      </vt:variant>
      <vt:variant>
        <vt:lpwstr>https://www.nevo.co.il/law_html/law14/law-2985.pdf</vt:lpwstr>
      </vt:variant>
      <vt:variant>
        <vt:lpwstr/>
      </vt:variant>
      <vt:variant>
        <vt:i4>7798806</vt:i4>
      </vt:variant>
      <vt:variant>
        <vt:i4>5982</vt:i4>
      </vt:variant>
      <vt:variant>
        <vt:i4>0</vt:i4>
      </vt:variant>
      <vt:variant>
        <vt:i4>5</vt:i4>
      </vt:variant>
      <vt:variant>
        <vt:lpwstr>https://www.nevo.co.il/Law_word/law15/memshala-1378.pdf</vt:lpwstr>
      </vt:variant>
      <vt:variant>
        <vt:lpwstr/>
      </vt:variant>
      <vt:variant>
        <vt:i4>8126494</vt:i4>
      </vt:variant>
      <vt:variant>
        <vt:i4>5979</vt:i4>
      </vt:variant>
      <vt:variant>
        <vt:i4>0</vt:i4>
      </vt:variant>
      <vt:variant>
        <vt:i4>5</vt:i4>
      </vt:variant>
      <vt:variant>
        <vt:lpwstr>https://www.nevo.co.il/Law_word/law14/law-2883.pdf</vt:lpwstr>
      </vt:variant>
      <vt:variant>
        <vt:lpwstr/>
      </vt:variant>
      <vt:variant>
        <vt:i4>8126548</vt:i4>
      </vt:variant>
      <vt:variant>
        <vt:i4>5976</vt:i4>
      </vt:variant>
      <vt:variant>
        <vt:i4>0</vt:i4>
      </vt:variant>
      <vt:variant>
        <vt:i4>5</vt:i4>
      </vt:variant>
      <vt:variant>
        <vt:lpwstr>https://www.nevo.co.il/law_html/law10/yalkut-11008.pdf</vt:lpwstr>
      </vt:variant>
      <vt:variant>
        <vt:lpwstr/>
      </vt:variant>
      <vt:variant>
        <vt:i4>7536719</vt:i4>
      </vt:variant>
      <vt:variant>
        <vt:i4>5973</vt:i4>
      </vt:variant>
      <vt:variant>
        <vt:i4>0</vt:i4>
      </vt:variant>
      <vt:variant>
        <vt:i4>5</vt:i4>
      </vt:variant>
      <vt:variant>
        <vt:lpwstr>https://www.nevo.co.il/law_word/law10/yalkut-10097.pdf</vt:lpwstr>
      </vt:variant>
      <vt:variant>
        <vt:lpwstr/>
      </vt:variant>
      <vt:variant>
        <vt:i4>1179772</vt:i4>
      </vt:variant>
      <vt:variant>
        <vt:i4>5970</vt:i4>
      </vt:variant>
      <vt:variant>
        <vt:i4>0</vt:i4>
      </vt:variant>
      <vt:variant>
        <vt:i4>5</vt:i4>
      </vt:variant>
      <vt:variant>
        <vt:lpwstr>https://www.nevo.co.il/law_word/law10/yalkut-9323.pdf</vt:lpwstr>
      </vt:variant>
      <vt:variant>
        <vt:lpwstr/>
      </vt:variant>
      <vt:variant>
        <vt:i4>1048698</vt:i4>
      </vt:variant>
      <vt:variant>
        <vt:i4>5967</vt:i4>
      </vt:variant>
      <vt:variant>
        <vt:i4>0</vt:i4>
      </vt:variant>
      <vt:variant>
        <vt:i4>5</vt:i4>
      </vt:variant>
      <vt:variant>
        <vt:lpwstr>https://www.nevo.co.il/law_word/law10/yalkut-8610.pdf</vt:lpwstr>
      </vt:variant>
      <vt:variant>
        <vt:lpwstr/>
      </vt:variant>
      <vt:variant>
        <vt:i4>1638526</vt:i4>
      </vt:variant>
      <vt:variant>
        <vt:i4>5964</vt:i4>
      </vt:variant>
      <vt:variant>
        <vt:i4>0</vt:i4>
      </vt:variant>
      <vt:variant>
        <vt:i4>5</vt:i4>
      </vt:variant>
      <vt:variant>
        <vt:lpwstr>https://www.nevo.co.il/law_word/law10/yalkut-8082.pdf</vt:lpwstr>
      </vt:variant>
      <vt:variant>
        <vt:lpwstr/>
      </vt:variant>
      <vt:variant>
        <vt:i4>1769596</vt:i4>
      </vt:variant>
      <vt:variant>
        <vt:i4>5961</vt:i4>
      </vt:variant>
      <vt:variant>
        <vt:i4>0</vt:i4>
      </vt:variant>
      <vt:variant>
        <vt:i4>5</vt:i4>
      </vt:variant>
      <vt:variant>
        <vt:lpwstr>https://www.nevo.co.il/law_word/law10/yalkut-7656.pdf</vt:lpwstr>
      </vt:variant>
      <vt:variant>
        <vt:lpwstr/>
      </vt:variant>
      <vt:variant>
        <vt:i4>2031737</vt:i4>
      </vt:variant>
      <vt:variant>
        <vt:i4>5958</vt:i4>
      </vt:variant>
      <vt:variant>
        <vt:i4>0</vt:i4>
      </vt:variant>
      <vt:variant>
        <vt:i4>5</vt:i4>
      </vt:variant>
      <vt:variant>
        <vt:lpwstr>https://www.nevo.co.il/law_word/law10/yalkut-7411.pdf</vt:lpwstr>
      </vt:variant>
      <vt:variant>
        <vt:lpwstr/>
      </vt:variant>
      <vt:variant>
        <vt:i4>7602190</vt:i4>
      </vt:variant>
      <vt:variant>
        <vt:i4>5955</vt:i4>
      </vt:variant>
      <vt:variant>
        <vt:i4>0</vt:i4>
      </vt:variant>
      <vt:variant>
        <vt:i4>5</vt:i4>
      </vt:variant>
      <vt:variant>
        <vt:lpwstr>http://www.nevo.co.il/Law_word/law10/yalkut-7184.pdf</vt:lpwstr>
      </vt:variant>
      <vt:variant>
        <vt:lpwstr/>
      </vt:variant>
      <vt:variant>
        <vt:i4>7667793</vt:i4>
      </vt:variant>
      <vt:variant>
        <vt:i4>5952</vt:i4>
      </vt:variant>
      <vt:variant>
        <vt:i4>0</vt:i4>
      </vt:variant>
      <vt:variant>
        <vt:i4>5</vt:i4>
      </vt:variant>
      <vt:variant>
        <vt:lpwstr>http://www.nevo.co.il/Law_word/law15/memshala-795.pdf</vt:lpwstr>
      </vt:variant>
      <vt:variant>
        <vt:lpwstr/>
      </vt:variant>
      <vt:variant>
        <vt:i4>8257548</vt:i4>
      </vt:variant>
      <vt:variant>
        <vt:i4>5949</vt:i4>
      </vt:variant>
      <vt:variant>
        <vt:i4>0</vt:i4>
      </vt:variant>
      <vt:variant>
        <vt:i4>5</vt:i4>
      </vt:variant>
      <vt:variant>
        <vt:lpwstr>http://www.nevo.co.il/Law_word/law14/law-2431.pdf</vt:lpwstr>
      </vt:variant>
      <vt:variant>
        <vt:lpwstr/>
      </vt:variant>
      <vt:variant>
        <vt:i4>8126548</vt:i4>
      </vt:variant>
      <vt:variant>
        <vt:i4>5946</vt:i4>
      </vt:variant>
      <vt:variant>
        <vt:i4>0</vt:i4>
      </vt:variant>
      <vt:variant>
        <vt:i4>5</vt:i4>
      </vt:variant>
      <vt:variant>
        <vt:lpwstr>https://www.nevo.co.il/law_html/law10/yalkut-11008.pdf</vt:lpwstr>
      </vt:variant>
      <vt:variant>
        <vt:lpwstr/>
      </vt:variant>
      <vt:variant>
        <vt:i4>7340061</vt:i4>
      </vt:variant>
      <vt:variant>
        <vt:i4>5943</vt:i4>
      </vt:variant>
      <vt:variant>
        <vt:i4>0</vt:i4>
      </vt:variant>
      <vt:variant>
        <vt:i4>5</vt:i4>
      </vt:variant>
      <vt:variant>
        <vt:lpwstr>https://www.nevo.co.il/law_word/law15/memshala-1404.pdf</vt:lpwstr>
      </vt:variant>
      <vt:variant>
        <vt:lpwstr/>
      </vt:variant>
      <vt:variant>
        <vt:i4>8060941</vt:i4>
      </vt:variant>
      <vt:variant>
        <vt:i4>5940</vt:i4>
      </vt:variant>
      <vt:variant>
        <vt:i4>0</vt:i4>
      </vt:variant>
      <vt:variant>
        <vt:i4>5</vt:i4>
      </vt:variant>
      <vt:variant>
        <vt:lpwstr>https://www.nevo.co.il/law_html/law14/law-2985.pdf</vt:lpwstr>
      </vt:variant>
      <vt:variant>
        <vt:lpwstr/>
      </vt:variant>
      <vt:variant>
        <vt:i4>7536719</vt:i4>
      </vt:variant>
      <vt:variant>
        <vt:i4>5937</vt:i4>
      </vt:variant>
      <vt:variant>
        <vt:i4>0</vt:i4>
      </vt:variant>
      <vt:variant>
        <vt:i4>5</vt:i4>
      </vt:variant>
      <vt:variant>
        <vt:lpwstr>https://www.nevo.co.il/law_word/law10/yalkut-10097.pdf</vt:lpwstr>
      </vt:variant>
      <vt:variant>
        <vt:lpwstr/>
      </vt:variant>
      <vt:variant>
        <vt:i4>1179772</vt:i4>
      </vt:variant>
      <vt:variant>
        <vt:i4>5934</vt:i4>
      </vt:variant>
      <vt:variant>
        <vt:i4>0</vt:i4>
      </vt:variant>
      <vt:variant>
        <vt:i4>5</vt:i4>
      </vt:variant>
      <vt:variant>
        <vt:lpwstr>https://www.nevo.co.il/law_word/law10/yalkut-9323.pdf</vt:lpwstr>
      </vt:variant>
      <vt:variant>
        <vt:lpwstr/>
      </vt:variant>
      <vt:variant>
        <vt:i4>1048698</vt:i4>
      </vt:variant>
      <vt:variant>
        <vt:i4>5931</vt:i4>
      </vt:variant>
      <vt:variant>
        <vt:i4>0</vt:i4>
      </vt:variant>
      <vt:variant>
        <vt:i4>5</vt:i4>
      </vt:variant>
      <vt:variant>
        <vt:lpwstr>https://www.nevo.co.il/law_word/law10/yalkut-8610.pdf</vt:lpwstr>
      </vt:variant>
      <vt:variant>
        <vt:lpwstr/>
      </vt:variant>
      <vt:variant>
        <vt:i4>1638526</vt:i4>
      </vt:variant>
      <vt:variant>
        <vt:i4>5928</vt:i4>
      </vt:variant>
      <vt:variant>
        <vt:i4>0</vt:i4>
      </vt:variant>
      <vt:variant>
        <vt:i4>5</vt:i4>
      </vt:variant>
      <vt:variant>
        <vt:lpwstr>https://www.nevo.co.il/law_word/law10/yalkut-8082.pdf</vt:lpwstr>
      </vt:variant>
      <vt:variant>
        <vt:lpwstr/>
      </vt:variant>
      <vt:variant>
        <vt:i4>1769596</vt:i4>
      </vt:variant>
      <vt:variant>
        <vt:i4>5925</vt:i4>
      </vt:variant>
      <vt:variant>
        <vt:i4>0</vt:i4>
      </vt:variant>
      <vt:variant>
        <vt:i4>5</vt:i4>
      </vt:variant>
      <vt:variant>
        <vt:lpwstr>https://www.nevo.co.il/law_word/law10/yalkut-7656.pdf</vt:lpwstr>
      </vt:variant>
      <vt:variant>
        <vt:lpwstr/>
      </vt:variant>
      <vt:variant>
        <vt:i4>2031737</vt:i4>
      </vt:variant>
      <vt:variant>
        <vt:i4>5922</vt:i4>
      </vt:variant>
      <vt:variant>
        <vt:i4>0</vt:i4>
      </vt:variant>
      <vt:variant>
        <vt:i4>5</vt:i4>
      </vt:variant>
      <vt:variant>
        <vt:lpwstr>https://www.nevo.co.il/law_word/law10/yalkut-7411.pdf</vt:lpwstr>
      </vt:variant>
      <vt:variant>
        <vt:lpwstr/>
      </vt:variant>
      <vt:variant>
        <vt:i4>7602190</vt:i4>
      </vt:variant>
      <vt:variant>
        <vt:i4>5919</vt:i4>
      </vt:variant>
      <vt:variant>
        <vt:i4>0</vt:i4>
      </vt:variant>
      <vt:variant>
        <vt:i4>5</vt:i4>
      </vt:variant>
      <vt:variant>
        <vt:lpwstr>http://www.nevo.co.il/Law_word/law10/yalkut-7184.pdf</vt:lpwstr>
      </vt:variant>
      <vt:variant>
        <vt:lpwstr/>
      </vt:variant>
      <vt:variant>
        <vt:i4>7602178</vt:i4>
      </vt:variant>
      <vt:variant>
        <vt:i4>5916</vt:i4>
      </vt:variant>
      <vt:variant>
        <vt:i4>0</vt:i4>
      </vt:variant>
      <vt:variant>
        <vt:i4>5</vt:i4>
      </vt:variant>
      <vt:variant>
        <vt:lpwstr>http://www.nevo.co.il/Law_word/law10/yalkut-6752.pdf</vt:lpwstr>
      </vt:variant>
      <vt:variant>
        <vt:lpwstr/>
      </vt:variant>
      <vt:variant>
        <vt:i4>7602178</vt:i4>
      </vt:variant>
      <vt:variant>
        <vt:i4>5913</vt:i4>
      </vt:variant>
      <vt:variant>
        <vt:i4>0</vt:i4>
      </vt:variant>
      <vt:variant>
        <vt:i4>5</vt:i4>
      </vt:variant>
      <vt:variant>
        <vt:lpwstr>http://www.nevo.co.il/Law_word/law10/yalkut-6752.pdf</vt:lpwstr>
      </vt:variant>
      <vt:variant>
        <vt:lpwstr/>
      </vt:variant>
      <vt:variant>
        <vt:i4>7340037</vt:i4>
      </vt:variant>
      <vt:variant>
        <vt:i4>5910</vt:i4>
      </vt:variant>
      <vt:variant>
        <vt:i4>0</vt:i4>
      </vt:variant>
      <vt:variant>
        <vt:i4>5</vt:i4>
      </vt:variant>
      <vt:variant>
        <vt:lpwstr>http://www.nevo.co.il/Law_word/law10/yalkut-6726.pdf</vt:lpwstr>
      </vt:variant>
      <vt:variant>
        <vt:lpwstr/>
      </vt:variant>
      <vt:variant>
        <vt:i4>7995472</vt:i4>
      </vt:variant>
      <vt:variant>
        <vt:i4>5907</vt:i4>
      </vt:variant>
      <vt:variant>
        <vt:i4>0</vt:i4>
      </vt:variant>
      <vt:variant>
        <vt:i4>5</vt:i4>
      </vt:variant>
      <vt:variant>
        <vt:lpwstr>http://www.nevo.co.il/Law_word/law15/memshala-665.pdf</vt:lpwstr>
      </vt:variant>
      <vt:variant>
        <vt:lpwstr/>
      </vt:variant>
      <vt:variant>
        <vt:i4>7995404</vt:i4>
      </vt:variant>
      <vt:variant>
        <vt:i4>5904</vt:i4>
      </vt:variant>
      <vt:variant>
        <vt:i4>0</vt:i4>
      </vt:variant>
      <vt:variant>
        <vt:i4>5</vt:i4>
      </vt:variant>
      <vt:variant>
        <vt:lpwstr>http://www.nevo.co.il/Law_word/law14/law-2376.pdf</vt:lpwstr>
      </vt:variant>
      <vt:variant>
        <vt:lpwstr/>
      </vt:variant>
      <vt:variant>
        <vt:i4>8126548</vt:i4>
      </vt:variant>
      <vt:variant>
        <vt:i4>5901</vt:i4>
      </vt:variant>
      <vt:variant>
        <vt:i4>0</vt:i4>
      </vt:variant>
      <vt:variant>
        <vt:i4>5</vt:i4>
      </vt:variant>
      <vt:variant>
        <vt:lpwstr>https://www.nevo.co.il/law_html/law10/yalkut-11008.pdf</vt:lpwstr>
      </vt:variant>
      <vt:variant>
        <vt:lpwstr/>
      </vt:variant>
      <vt:variant>
        <vt:i4>7340061</vt:i4>
      </vt:variant>
      <vt:variant>
        <vt:i4>5898</vt:i4>
      </vt:variant>
      <vt:variant>
        <vt:i4>0</vt:i4>
      </vt:variant>
      <vt:variant>
        <vt:i4>5</vt:i4>
      </vt:variant>
      <vt:variant>
        <vt:lpwstr>https://www.nevo.co.il/law_word/law15/memshala-1404.pdf</vt:lpwstr>
      </vt:variant>
      <vt:variant>
        <vt:lpwstr/>
      </vt:variant>
      <vt:variant>
        <vt:i4>8060941</vt:i4>
      </vt:variant>
      <vt:variant>
        <vt:i4>5895</vt:i4>
      </vt:variant>
      <vt:variant>
        <vt:i4>0</vt:i4>
      </vt:variant>
      <vt:variant>
        <vt:i4>5</vt:i4>
      </vt:variant>
      <vt:variant>
        <vt:lpwstr>https://www.nevo.co.il/law_html/law14/law-2985.pdf</vt:lpwstr>
      </vt:variant>
      <vt:variant>
        <vt:lpwstr/>
      </vt:variant>
      <vt:variant>
        <vt:i4>7536719</vt:i4>
      </vt:variant>
      <vt:variant>
        <vt:i4>5892</vt:i4>
      </vt:variant>
      <vt:variant>
        <vt:i4>0</vt:i4>
      </vt:variant>
      <vt:variant>
        <vt:i4>5</vt:i4>
      </vt:variant>
      <vt:variant>
        <vt:lpwstr>https://www.nevo.co.il/law_word/law10/yalkut-10097.pdf</vt:lpwstr>
      </vt:variant>
      <vt:variant>
        <vt:lpwstr/>
      </vt:variant>
      <vt:variant>
        <vt:i4>1179772</vt:i4>
      </vt:variant>
      <vt:variant>
        <vt:i4>5889</vt:i4>
      </vt:variant>
      <vt:variant>
        <vt:i4>0</vt:i4>
      </vt:variant>
      <vt:variant>
        <vt:i4>5</vt:i4>
      </vt:variant>
      <vt:variant>
        <vt:lpwstr>https://www.nevo.co.il/law_word/law10/yalkut-9323.pdf</vt:lpwstr>
      </vt:variant>
      <vt:variant>
        <vt:lpwstr/>
      </vt:variant>
      <vt:variant>
        <vt:i4>1048698</vt:i4>
      </vt:variant>
      <vt:variant>
        <vt:i4>5886</vt:i4>
      </vt:variant>
      <vt:variant>
        <vt:i4>0</vt:i4>
      </vt:variant>
      <vt:variant>
        <vt:i4>5</vt:i4>
      </vt:variant>
      <vt:variant>
        <vt:lpwstr>https://www.nevo.co.il/law_word/law10/yalkut-8610.pdf</vt:lpwstr>
      </vt:variant>
      <vt:variant>
        <vt:lpwstr/>
      </vt:variant>
      <vt:variant>
        <vt:i4>1638526</vt:i4>
      </vt:variant>
      <vt:variant>
        <vt:i4>5883</vt:i4>
      </vt:variant>
      <vt:variant>
        <vt:i4>0</vt:i4>
      </vt:variant>
      <vt:variant>
        <vt:i4>5</vt:i4>
      </vt:variant>
      <vt:variant>
        <vt:lpwstr>https://www.nevo.co.il/law_word/law10/yalkut-8082.pdf</vt:lpwstr>
      </vt:variant>
      <vt:variant>
        <vt:lpwstr/>
      </vt:variant>
      <vt:variant>
        <vt:i4>1769596</vt:i4>
      </vt:variant>
      <vt:variant>
        <vt:i4>5880</vt:i4>
      </vt:variant>
      <vt:variant>
        <vt:i4>0</vt:i4>
      </vt:variant>
      <vt:variant>
        <vt:i4>5</vt:i4>
      </vt:variant>
      <vt:variant>
        <vt:lpwstr>https://www.nevo.co.il/law_word/law10/yalkut-7656.pdf</vt:lpwstr>
      </vt:variant>
      <vt:variant>
        <vt:lpwstr/>
      </vt:variant>
      <vt:variant>
        <vt:i4>2031737</vt:i4>
      </vt:variant>
      <vt:variant>
        <vt:i4>5877</vt:i4>
      </vt:variant>
      <vt:variant>
        <vt:i4>0</vt:i4>
      </vt:variant>
      <vt:variant>
        <vt:i4>5</vt:i4>
      </vt:variant>
      <vt:variant>
        <vt:lpwstr>https://www.nevo.co.il/law_word/law10/yalkut-7411.pdf</vt:lpwstr>
      </vt:variant>
      <vt:variant>
        <vt:lpwstr/>
      </vt:variant>
      <vt:variant>
        <vt:i4>7602190</vt:i4>
      </vt:variant>
      <vt:variant>
        <vt:i4>5874</vt:i4>
      </vt:variant>
      <vt:variant>
        <vt:i4>0</vt:i4>
      </vt:variant>
      <vt:variant>
        <vt:i4>5</vt:i4>
      </vt:variant>
      <vt:variant>
        <vt:lpwstr>http://www.nevo.co.il/Law_word/law10/yalkut-7184.pdf</vt:lpwstr>
      </vt:variant>
      <vt:variant>
        <vt:lpwstr/>
      </vt:variant>
      <vt:variant>
        <vt:i4>7602178</vt:i4>
      </vt:variant>
      <vt:variant>
        <vt:i4>5871</vt:i4>
      </vt:variant>
      <vt:variant>
        <vt:i4>0</vt:i4>
      </vt:variant>
      <vt:variant>
        <vt:i4>5</vt:i4>
      </vt:variant>
      <vt:variant>
        <vt:lpwstr>http://www.nevo.co.il/Law_word/law10/yalkut-6752.pdf</vt:lpwstr>
      </vt:variant>
      <vt:variant>
        <vt:lpwstr/>
      </vt:variant>
      <vt:variant>
        <vt:i4>7602178</vt:i4>
      </vt:variant>
      <vt:variant>
        <vt:i4>5868</vt:i4>
      </vt:variant>
      <vt:variant>
        <vt:i4>0</vt:i4>
      </vt:variant>
      <vt:variant>
        <vt:i4>5</vt:i4>
      </vt:variant>
      <vt:variant>
        <vt:lpwstr>http://www.nevo.co.il/Law_word/law10/yalkut-6752.pdf</vt:lpwstr>
      </vt:variant>
      <vt:variant>
        <vt:lpwstr/>
      </vt:variant>
      <vt:variant>
        <vt:i4>7340037</vt:i4>
      </vt:variant>
      <vt:variant>
        <vt:i4>5865</vt:i4>
      </vt:variant>
      <vt:variant>
        <vt:i4>0</vt:i4>
      </vt:variant>
      <vt:variant>
        <vt:i4>5</vt:i4>
      </vt:variant>
      <vt:variant>
        <vt:lpwstr>http://www.nevo.co.il/Law_word/law10/yalkut-6726.pdf</vt:lpwstr>
      </vt:variant>
      <vt:variant>
        <vt:lpwstr/>
      </vt:variant>
      <vt:variant>
        <vt:i4>7995472</vt:i4>
      </vt:variant>
      <vt:variant>
        <vt:i4>5862</vt:i4>
      </vt:variant>
      <vt:variant>
        <vt:i4>0</vt:i4>
      </vt:variant>
      <vt:variant>
        <vt:i4>5</vt:i4>
      </vt:variant>
      <vt:variant>
        <vt:lpwstr>http://www.nevo.co.il/Law_word/law15/memshala-665.pdf</vt:lpwstr>
      </vt:variant>
      <vt:variant>
        <vt:lpwstr/>
      </vt:variant>
      <vt:variant>
        <vt:i4>7995404</vt:i4>
      </vt:variant>
      <vt:variant>
        <vt:i4>5859</vt:i4>
      </vt:variant>
      <vt:variant>
        <vt:i4>0</vt:i4>
      </vt:variant>
      <vt:variant>
        <vt:i4>5</vt:i4>
      </vt:variant>
      <vt:variant>
        <vt:lpwstr>http://www.nevo.co.il/Law_word/law14/law-2376.pdf</vt:lpwstr>
      </vt:variant>
      <vt:variant>
        <vt:lpwstr/>
      </vt:variant>
      <vt:variant>
        <vt:i4>8126548</vt:i4>
      </vt:variant>
      <vt:variant>
        <vt:i4>5856</vt:i4>
      </vt:variant>
      <vt:variant>
        <vt:i4>0</vt:i4>
      </vt:variant>
      <vt:variant>
        <vt:i4>5</vt:i4>
      </vt:variant>
      <vt:variant>
        <vt:lpwstr>https://www.nevo.co.il/law_html/law10/yalkut-11008.pdf</vt:lpwstr>
      </vt:variant>
      <vt:variant>
        <vt:lpwstr/>
      </vt:variant>
      <vt:variant>
        <vt:i4>7340061</vt:i4>
      </vt:variant>
      <vt:variant>
        <vt:i4>5853</vt:i4>
      </vt:variant>
      <vt:variant>
        <vt:i4>0</vt:i4>
      </vt:variant>
      <vt:variant>
        <vt:i4>5</vt:i4>
      </vt:variant>
      <vt:variant>
        <vt:lpwstr>https://www.nevo.co.il/law_word/law15/memshala-1404.pdf</vt:lpwstr>
      </vt:variant>
      <vt:variant>
        <vt:lpwstr/>
      </vt:variant>
      <vt:variant>
        <vt:i4>8060941</vt:i4>
      </vt:variant>
      <vt:variant>
        <vt:i4>5850</vt:i4>
      </vt:variant>
      <vt:variant>
        <vt:i4>0</vt:i4>
      </vt:variant>
      <vt:variant>
        <vt:i4>5</vt:i4>
      </vt:variant>
      <vt:variant>
        <vt:lpwstr>https://www.nevo.co.il/law_html/law14/law-2985.pdf</vt:lpwstr>
      </vt:variant>
      <vt:variant>
        <vt:lpwstr/>
      </vt:variant>
      <vt:variant>
        <vt:i4>7536719</vt:i4>
      </vt:variant>
      <vt:variant>
        <vt:i4>5847</vt:i4>
      </vt:variant>
      <vt:variant>
        <vt:i4>0</vt:i4>
      </vt:variant>
      <vt:variant>
        <vt:i4>5</vt:i4>
      </vt:variant>
      <vt:variant>
        <vt:lpwstr>https://www.nevo.co.il/law_word/law10/yalkut-10097.pdf</vt:lpwstr>
      </vt:variant>
      <vt:variant>
        <vt:lpwstr/>
      </vt:variant>
      <vt:variant>
        <vt:i4>7798806</vt:i4>
      </vt:variant>
      <vt:variant>
        <vt:i4>5844</vt:i4>
      </vt:variant>
      <vt:variant>
        <vt:i4>0</vt:i4>
      </vt:variant>
      <vt:variant>
        <vt:i4>5</vt:i4>
      </vt:variant>
      <vt:variant>
        <vt:lpwstr>https://www.nevo.co.il/Law_word/law15/memshala-1378.pdf</vt:lpwstr>
      </vt:variant>
      <vt:variant>
        <vt:lpwstr/>
      </vt:variant>
      <vt:variant>
        <vt:i4>8126494</vt:i4>
      </vt:variant>
      <vt:variant>
        <vt:i4>5841</vt:i4>
      </vt:variant>
      <vt:variant>
        <vt:i4>0</vt:i4>
      </vt:variant>
      <vt:variant>
        <vt:i4>5</vt:i4>
      </vt:variant>
      <vt:variant>
        <vt:lpwstr>https://www.nevo.co.il/Law_word/law14/law-2883.pdf</vt:lpwstr>
      </vt:variant>
      <vt:variant>
        <vt:lpwstr/>
      </vt:variant>
      <vt:variant>
        <vt:i4>1179772</vt:i4>
      </vt:variant>
      <vt:variant>
        <vt:i4>5838</vt:i4>
      </vt:variant>
      <vt:variant>
        <vt:i4>0</vt:i4>
      </vt:variant>
      <vt:variant>
        <vt:i4>5</vt:i4>
      </vt:variant>
      <vt:variant>
        <vt:lpwstr>https://www.nevo.co.il/law_word/law10/yalkut-9323.pdf</vt:lpwstr>
      </vt:variant>
      <vt:variant>
        <vt:lpwstr/>
      </vt:variant>
      <vt:variant>
        <vt:i4>1048698</vt:i4>
      </vt:variant>
      <vt:variant>
        <vt:i4>5835</vt:i4>
      </vt:variant>
      <vt:variant>
        <vt:i4>0</vt:i4>
      </vt:variant>
      <vt:variant>
        <vt:i4>5</vt:i4>
      </vt:variant>
      <vt:variant>
        <vt:lpwstr>https://www.nevo.co.il/law_word/law10/yalkut-8610.pdf</vt:lpwstr>
      </vt:variant>
      <vt:variant>
        <vt:lpwstr/>
      </vt:variant>
      <vt:variant>
        <vt:i4>1638526</vt:i4>
      </vt:variant>
      <vt:variant>
        <vt:i4>5832</vt:i4>
      </vt:variant>
      <vt:variant>
        <vt:i4>0</vt:i4>
      </vt:variant>
      <vt:variant>
        <vt:i4>5</vt:i4>
      </vt:variant>
      <vt:variant>
        <vt:lpwstr>https://www.nevo.co.il/law_word/law10/yalkut-8082.pdf</vt:lpwstr>
      </vt:variant>
      <vt:variant>
        <vt:lpwstr/>
      </vt:variant>
      <vt:variant>
        <vt:i4>1769596</vt:i4>
      </vt:variant>
      <vt:variant>
        <vt:i4>5829</vt:i4>
      </vt:variant>
      <vt:variant>
        <vt:i4>0</vt:i4>
      </vt:variant>
      <vt:variant>
        <vt:i4>5</vt:i4>
      </vt:variant>
      <vt:variant>
        <vt:lpwstr>https://www.nevo.co.il/law_word/law10/yalkut-7656.pdf</vt:lpwstr>
      </vt:variant>
      <vt:variant>
        <vt:lpwstr/>
      </vt:variant>
      <vt:variant>
        <vt:i4>2031737</vt:i4>
      </vt:variant>
      <vt:variant>
        <vt:i4>5826</vt:i4>
      </vt:variant>
      <vt:variant>
        <vt:i4>0</vt:i4>
      </vt:variant>
      <vt:variant>
        <vt:i4>5</vt:i4>
      </vt:variant>
      <vt:variant>
        <vt:lpwstr>https://www.nevo.co.il/law_word/law10/yalkut-7411.pdf</vt:lpwstr>
      </vt:variant>
      <vt:variant>
        <vt:lpwstr/>
      </vt:variant>
      <vt:variant>
        <vt:i4>7602190</vt:i4>
      </vt:variant>
      <vt:variant>
        <vt:i4>5823</vt:i4>
      </vt:variant>
      <vt:variant>
        <vt:i4>0</vt:i4>
      </vt:variant>
      <vt:variant>
        <vt:i4>5</vt:i4>
      </vt:variant>
      <vt:variant>
        <vt:lpwstr>http://www.nevo.co.il/Law_word/law10/yalkut-7184.pdf</vt:lpwstr>
      </vt:variant>
      <vt:variant>
        <vt:lpwstr/>
      </vt:variant>
      <vt:variant>
        <vt:i4>7602178</vt:i4>
      </vt:variant>
      <vt:variant>
        <vt:i4>5820</vt:i4>
      </vt:variant>
      <vt:variant>
        <vt:i4>0</vt:i4>
      </vt:variant>
      <vt:variant>
        <vt:i4>5</vt:i4>
      </vt:variant>
      <vt:variant>
        <vt:lpwstr>http://www.nevo.co.il/Law_word/law10/yalkut-6752.pdf</vt:lpwstr>
      </vt:variant>
      <vt:variant>
        <vt:lpwstr/>
      </vt:variant>
      <vt:variant>
        <vt:i4>7602178</vt:i4>
      </vt:variant>
      <vt:variant>
        <vt:i4>5817</vt:i4>
      </vt:variant>
      <vt:variant>
        <vt:i4>0</vt:i4>
      </vt:variant>
      <vt:variant>
        <vt:i4>5</vt:i4>
      </vt:variant>
      <vt:variant>
        <vt:lpwstr>http://www.nevo.co.il/Law_word/law10/yalkut-6752.pdf</vt:lpwstr>
      </vt:variant>
      <vt:variant>
        <vt:lpwstr/>
      </vt:variant>
      <vt:variant>
        <vt:i4>7340037</vt:i4>
      </vt:variant>
      <vt:variant>
        <vt:i4>5814</vt:i4>
      </vt:variant>
      <vt:variant>
        <vt:i4>0</vt:i4>
      </vt:variant>
      <vt:variant>
        <vt:i4>5</vt:i4>
      </vt:variant>
      <vt:variant>
        <vt:lpwstr>http://www.nevo.co.il/Law_word/law10/yalkut-6726.pdf</vt:lpwstr>
      </vt:variant>
      <vt:variant>
        <vt:lpwstr/>
      </vt:variant>
      <vt:variant>
        <vt:i4>7995472</vt:i4>
      </vt:variant>
      <vt:variant>
        <vt:i4>5811</vt:i4>
      </vt:variant>
      <vt:variant>
        <vt:i4>0</vt:i4>
      </vt:variant>
      <vt:variant>
        <vt:i4>5</vt:i4>
      </vt:variant>
      <vt:variant>
        <vt:lpwstr>http://www.nevo.co.il/Law_word/law15/memshala-665.pdf</vt:lpwstr>
      </vt:variant>
      <vt:variant>
        <vt:lpwstr/>
      </vt:variant>
      <vt:variant>
        <vt:i4>7995404</vt:i4>
      </vt:variant>
      <vt:variant>
        <vt:i4>5808</vt:i4>
      </vt:variant>
      <vt:variant>
        <vt:i4>0</vt:i4>
      </vt:variant>
      <vt:variant>
        <vt:i4>5</vt:i4>
      </vt:variant>
      <vt:variant>
        <vt:lpwstr>http://www.nevo.co.il/Law_word/law14/law-2376.pdf</vt:lpwstr>
      </vt:variant>
      <vt:variant>
        <vt:lpwstr/>
      </vt:variant>
      <vt:variant>
        <vt:i4>7995472</vt:i4>
      </vt:variant>
      <vt:variant>
        <vt:i4>5805</vt:i4>
      </vt:variant>
      <vt:variant>
        <vt:i4>0</vt:i4>
      </vt:variant>
      <vt:variant>
        <vt:i4>5</vt:i4>
      </vt:variant>
      <vt:variant>
        <vt:lpwstr>http://www.nevo.co.il/Law_word/law15/memshala-665.pdf</vt:lpwstr>
      </vt:variant>
      <vt:variant>
        <vt:lpwstr/>
      </vt:variant>
      <vt:variant>
        <vt:i4>7995404</vt:i4>
      </vt:variant>
      <vt:variant>
        <vt:i4>5802</vt:i4>
      </vt:variant>
      <vt:variant>
        <vt:i4>0</vt:i4>
      </vt:variant>
      <vt:variant>
        <vt:i4>5</vt:i4>
      </vt:variant>
      <vt:variant>
        <vt:lpwstr>http://www.nevo.co.il/Law_word/law14/law-2376.pdf</vt:lpwstr>
      </vt:variant>
      <vt:variant>
        <vt:lpwstr/>
      </vt:variant>
      <vt:variant>
        <vt:i4>8126548</vt:i4>
      </vt:variant>
      <vt:variant>
        <vt:i4>5799</vt:i4>
      </vt:variant>
      <vt:variant>
        <vt:i4>0</vt:i4>
      </vt:variant>
      <vt:variant>
        <vt:i4>5</vt:i4>
      </vt:variant>
      <vt:variant>
        <vt:lpwstr>https://www.nevo.co.il/law_html/law10/yalkut-11008.pdf</vt:lpwstr>
      </vt:variant>
      <vt:variant>
        <vt:lpwstr/>
      </vt:variant>
      <vt:variant>
        <vt:i4>7340061</vt:i4>
      </vt:variant>
      <vt:variant>
        <vt:i4>5796</vt:i4>
      </vt:variant>
      <vt:variant>
        <vt:i4>0</vt:i4>
      </vt:variant>
      <vt:variant>
        <vt:i4>5</vt:i4>
      </vt:variant>
      <vt:variant>
        <vt:lpwstr>https://www.nevo.co.il/law_word/law15/memshala-1404.pdf</vt:lpwstr>
      </vt:variant>
      <vt:variant>
        <vt:lpwstr/>
      </vt:variant>
      <vt:variant>
        <vt:i4>8060941</vt:i4>
      </vt:variant>
      <vt:variant>
        <vt:i4>5793</vt:i4>
      </vt:variant>
      <vt:variant>
        <vt:i4>0</vt:i4>
      </vt:variant>
      <vt:variant>
        <vt:i4>5</vt:i4>
      </vt:variant>
      <vt:variant>
        <vt:lpwstr>https://www.nevo.co.il/law_html/law14/law-2985.pdf</vt:lpwstr>
      </vt:variant>
      <vt:variant>
        <vt:lpwstr/>
      </vt:variant>
      <vt:variant>
        <vt:i4>7536719</vt:i4>
      </vt:variant>
      <vt:variant>
        <vt:i4>5790</vt:i4>
      </vt:variant>
      <vt:variant>
        <vt:i4>0</vt:i4>
      </vt:variant>
      <vt:variant>
        <vt:i4>5</vt:i4>
      </vt:variant>
      <vt:variant>
        <vt:lpwstr>https://www.nevo.co.il/law_word/law10/yalkut-10097.pdf</vt:lpwstr>
      </vt:variant>
      <vt:variant>
        <vt:lpwstr/>
      </vt:variant>
      <vt:variant>
        <vt:i4>1179772</vt:i4>
      </vt:variant>
      <vt:variant>
        <vt:i4>5787</vt:i4>
      </vt:variant>
      <vt:variant>
        <vt:i4>0</vt:i4>
      </vt:variant>
      <vt:variant>
        <vt:i4>5</vt:i4>
      </vt:variant>
      <vt:variant>
        <vt:lpwstr>https://www.nevo.co.il/law_word/law10/yalkut-9323.pdf</vt:lpwstr>
      </vt:variant>
      <vt:variant>
        <vt:lpwstr/>
      </vt:variant>
      <vt:variant>
        <vt:i4>1048698</vt:i4>
      </vt:variant>
      <vt:variant>
        <vt:i4>5784</vt:i4>
      </vt:variant>
      <vt:variant>
        <vt:i4>0</vt:i4>
      </vt:variant>
      <vt:variant>
        <vt:i4>5</vt:i4>
      </vt:variant>
      <vt:variant>
        <vt:lpwstr>https://www.nevo.co.il/law_word/law10/yalkut-8610.pdf</vt:lpwstr>
      </vt:variant>
      <vt:variant>
        <vt:lpwstr/>
      </vt:variant>
      <vt:variant>
        <vt:i4>1638526</vt:i4>
      </vt:variant>
      <vt:variant>
        <vt:i4>5781</vt:i4>
      </vt:variant>
      <vt:variant>
        <vt:i4>0</vt:i4>
      </vt:variant>
      <vt:variant>
        <vt:i4>5</vt:i4>
      </vt:variant>
      <vt:variant>
        <vt:lpwstr>https://www.nevo.co.il/law_word/law10/yalkut-8082.pdf</vt:lpwstr>
      </vt:variant>
      <vt:variant>
        <vt:lpwstr/>
      </vt:variant>
      <vt:variant>
        <vt:i4>1769596</vt:i4>
      </vt:variant>
      <vt:variant>
        <vt:i4>5778</vt:i4>
      </vt:variant>
      <vt:variant>
        <vt:i4>0</vt:i4>
      </vt:variant>
      <vt:variant>
        <vt:i4>5</vt:i4>
      </vt:variant>
      <vt:variant>
        <vt:lpwstr>https://www.nevo.co.il/law_word/law10/yalkut-7656.pdf</vt:lpwstr>
      </vt:variant>
      <vt:variant>
        <vt:lpwstr/>
      </vt:variant>
      <vt:variant>
        <vt:i4>2031737</vt:i4>
      </vt:variant>
      <vt:variant>
        <vt:i4>5775</vt:i4>
      </vt:variant>
      <vt:variant>
        <vt:i4>0</vt:i4>
      </vt:variant>
      <vt:variant>
        <vt:i4>5</vt:i4>
      </vt:variant>
      <vt:variant>
        <vt:lpwstr>https://www.nevo.co.il/law_word/law10/yalkut-7411.pdf</vt:lpwstr>
      </vt:variant>
      <vt:variant>
        <vt:lpwstr/>
      </vt:variant>
      <vt:variant>
        <vt:i4>7602190</vt:i4>
      </vt:variant>
      <vt:variant>
        <vt:i4>5772</vt:i4>
      </vt:variant>
      <vt:variant>
        <vt:i4>0</vt:i4>
      </vt:variant>
      <vt:variant>
        <vt:i4>5</vt:i4>
      </vt:variant>
      <vt:variant>
        <vt:lpwstr>http://www.nevo.co.il/Law_word/law10/yalkut-7184.pdf</vt:lpwstr>
      </vt:variant>
      <vt:variant>
        <vt:lpwstr/>
      </vt:variant>
      <vt:variant>
        <vt:i4>7602178</vt:i4>
      </vt:variant>
      <vt:variant>
        <vt:i4>5769</vt:i4>
      </vt:variant>
      <vt:variant>
        <vt:i4>0</vt:i4>
      </vt:variant>
      <vt:variant>
        <vt:i4>5</vt:i4>
      </vt:variant>
      <vt:variant>
        <vt:lpwstr>http://www.nevo.co.il/Law_word/law10/yalkut-6752.pdf</vt:lpwstr>
      </vt:variant>
      <vt:variant>
        <vt:lpwstr/>
      </vt:variant>
      <vt:variant>
        <vt:i4>7602178</vt:i4>
      </vt:variant>
      <vt:variant>
        <vt:i4>5766</vt:i4>
      </vt:variant>
      <vt:variant>
        <vt:i4>0</vt:i4>
      </vt:variant>
      <vt:variant>
        <vt:i4>5</vt:i4>
      </vt:variant>
      <vt:variant>
        <vt:lpwstr>http://www.nevo.co.il/Law_word/law10/yalkut-6752.pdf</vt:lpwstr>
      </vt:variant>
      <vt:variant>
        <vt:lpwstr/>
      </vt:variant>
      <vt:variant>
        <vt:i4>7340037</vt:i4>
      </vt:variant>
      <vt:variant>
        <vt:i4>5763</vt:i4>
      </vt:variant>
      <vt:variant>
        <vt:i4>0</vt:i4>
      </vt:variant>
      <vt:variant>
        <vt:i4>5</vt:i4>
      </vt:variant>
      <vt:variant>
        <vt:lpwstr>http://www.nevo.co.il/Law_word/law10/yalkut-6726.pdf</vt:lpwstr>
      </vt:variant>
      <vt:variant>
        <vt:lpwstr/>
      </vt:variant>
      <vt:variant>
        <vt:i4>7995472</vt:i4>
      </vt:variant>
      <vt:variant>
        <vt:i4>5760</vt:i4>
      </vt:variant>
      <vt:variant>
        <vt:i4>0</vt:i4>
      </vt:variant>
      <vt:variant>
        <vt:i4>5</vt:i4>
      </vt:variant>
      <vt:variant>
        <vt:lpwstr>http://www.nevo.co.il/Law_word/law15/memshala-665.pdf</vt:lpwstr>
      </vt:variant>
      <vt:variant>
        <vt:lpwstr/>
      </vt:variant>
      <vt:variant>
        <vt:i4>7995404</vt:i4>
      </vt:variant>
      <vt:variant>
        <vt:i4>5757</vt:i4>
      </vt:variant>
      <vt:variant>
        <vt:i4>0</vt:i4>
      </vt:variant>
      <vt:variant>
        <vt:i4>5</vt:i4>
      </vt:variant>
      <vt:variant>
        <vt:lpwstr>http://www.nevo.co.il/Law_word/law14/law-2376.pdf</vt:lpwstr>
      </vt:variant>
      <vt:variant>
        <vt:lpwstr/>
      </vt:variant>
      <vt:variant>
        <vt:i4>7995473</vt:i4>
      </vt:variant>
      <vt:variant>
        <vt:i4>5754</vt:i4>
      </vt:variant>
      <vt:variant>
        <vt:i4>0</vt:i4>
      </vt:variant>
      <vt:variant>
        <vt:i4>5</vt:i4>
      </vt:variant>
      <vt:variant>
        <vt:lpwstr>http://www.nevo.co.il/Law_word/law15/memshala-260.pdf</vt:lpwstr>
      </vt:variant>
      <vt:variant>
        <vt:lpwstr/>
      </vt:variant>
      <vt:variant>
        <vt:i4>7995406</vt:i4>
      </vt:variant>
      <vt:variant>
        <vt:i4>5751</vt:i4>
      </vt:variant>
      <vt:variant>
        <vt:i4>0</vt:i4>
      </vt:variant>
      <vt:variant>
        <vt:i4>5</vt:i4>
      </vt:variant>
      <vt:variant>
        <vt:lpwstr>http://www.nevo.co.il/Law_word/law14/law-2077.pdf</vt:lpwstr>
      </vt:variant>
      <vt:variant>
        <vt:lpwstr/>
      </vt:variant>
      <vt:variant>
        <vt:i4>8192080</vt:i4>
      </vt:variant>
      <vt:variant>
        <vt:i4>5748</vt:i4>
      </vt:variant>
      <vt:variant>
        <vt:i4>0</vt:i4>
      </vt:variant>
      <vt:variant>
        <vt:i4>5</vt:i4>
      </vt:variant>
      <vt:variant>
        <vt:lpwstr>http://www.nevo.co.il/Law_word/law15/MEMSHALA-112.pdf</vt:lpwstr>
      </vt:variant>
      <vt:variant>
        <vt:lpwstr/>
      </vt:variant>
      <vt:variant>
        <vt:i4>7929856</vt:i4>
      </vt:variant>
      <vt:variant>
        <vt:i4>5745</vt:i4>
      </vt:variant>
      <vt:variant>
        <vt:i4>0</vt:i4>
      </vt:variant>
      <vt:variant>
        <vt:i4>5</vt:i4>
      </vt:variant>
      <vt:variant>
        <vt:lpwstr>http://www.nevo.co.il/Law_word/law14/LAW-1970.pdf</vt:lpwstr>
      </vt:variant>
      <vt:variant>
        <vt:lpwstr/>
      </vt:variant>
      <vt:variant>
        <vt:i4>196728</vt:i4>
      </vt:variant>
      <vt:variant>
        <vt:i4>5742</vt:i4>
      </vt:variant>
      <vt:variant>
        <vt:i4>0</vt:i4>
      </vt:variant>
      <vt:variant>
        <vt:i4>5</vt:i4>
      </vt:variant>
      <vt:variant>
        <vt:lpwstr>http://www.nevo.co.il/Law_word/law17/PROP-2973.pdf</vt:lpwstr>
      </vt:variant>
      <vt:variant>
        <vt:lpwstr/>
      </vt:variant>
      <vt:variant>
        <vt:i4>327803</vt:i4>
      </vt:variant>
      <vt:variant>
        <vt:i4>5739</vt:i4>
      </vt:variant>
      <vt:variant>
        <vt:i4>0</vt:i4>
      </vt:variant>
      <vt:variant>
        <vt:i4>5</vt:i4>
      </vt:variant>
      <vt:variant>
        <vt:lpwstr>http://www.nevo.co.il/Law_word/law17/PROP-2945.pdf</vt:lpwstr>
      </vt:variant>
      <vt:variant>
        <vt:lpwstr/>
      </vt:variant>
      <vt:variant>
        <vt:i4>8257542</vt:i4>
      </vt:variant>
      <vt:variant>
        <vt:i4>5736</vt:i4>
      </vt:variant>
      <vt:variant>
        <vt:i4>0</vt:i4>
      </vt:variant>
      <vt:variant>
        <vt:i4>5</vt:i4>
      </vt:variant>
      <vt:variant>
        <vt:lpwstr>http://www.nevo.co.il/Law_word/law14/LAW-1807.pdf</vt:lpwstr>
      </vt:variant>
      <vt:variant>
        <vt:lpwstr/>
      </vt:variant>
      <vt:variant>
        <vt:i4>327805</vt:i4>
      </vt:variant>
      <vt:variant>
        <vt:i4>5733</vt:i4>
      </vt:variant>
      <vt:variant>
        <vt:i4>0</vt:i4>
      </vt:variant>
      <vt:variant>
        <vt:i4>5</vt:i4>
      </vt:variant>
      <vt:variant>
        <vt:lpwstr>http://www.nevo.co.il/Law_word/law17/PROP-2824.pdf</vt:lpwstr>
      </vt:variant>
      <vt:variant>
        <vt:lpwstr/>
      </vt:variant>
      <vt:variant>
        <vt:i4>8126474</vt:i4>
      </vt:variant>
      <vt:variant>
        <vt:i4>5730</vt:i4>
      </vt:variant>
      <vt:variant>
        <vt:i4>0</vt:i4>
      </vt:variant>
      <vt:variant>
        <vt:i4>5</vt:i4>
      </vt:variant>
      <vt:variant>
        <vt:lpwstr>http://www.nevo.co.il/Law_word/law14/LAW-1724.pdf</vt:lpwstr>
      </vt:variant>
      <vt:variant>
        <vt:lpwstr/>
      </vt:variant>
      <vt:variant>
        <vt:i4>7340061</vt:i4>
      </vt:variant>
      <vt:variant>
        <vt:i4>5727</vt:i4>
      </vt:variant>
      <vt:variant>
        <vt:i4>0</vt:i4>
      </vt:variant>
      <vt:variant>
        <vt:i4>5</vt:i4>
      </vt:variant>
      <vt:variant>
        <vt:lpwstr>https://www.nevo.co.il/law_word/law15/memshala-1404.pdf</vt:lpwstr>
      </vt:variant>
      <vt:variant>
        <vt:lpwstr/>
      </vt:variant>
      <vt:variant>
        <vt:i4>8060941</vt:i4>
      </vt:variant>
      <vt:variant>
        <vt:i4>5724</vt:i4>
      </vt:variant>
      <vt:variant>
        <vt:i4>0</vt:i4>
      </vt:variant>
      <vt:variant>
        <vt:i4>5</vt:i4>
      </vt:variant>
      <vt:variant>
        <vt:lpwstr>https://www.nevo.co.il/law_html/law14/law-2985.pdf</vt:lpwstr>
      </vt:variant>
      <vt:variant>
        <vt:lpwstr/>
      </vt:variant>
      <vt:variant>
        <vt:i4>7995472</vt:i4>
      </vt:variant>
      <vt:variant>
        <vt:i4>5721</vt:i4>
      </vt:variant>
      <vt:variant>
        <vt:i4>0</vt:i4>
      </vt:variant>
      <vt:variant>
        <vt:i4>5</vt:i4>
      </vt:variant>
      <vt:variant>
        <vt:lpwstr>http://www.nevo.co.il/Law_word/law15/memshala-665.pdf</vt:lpwstr>
      </vt:variant>
      <vt:variant>
        <vt:lpwstr/>
      </vt:variant>
      <vt:variant>
        <vt:i4>7995404</vt:i4>
      </vt:variant>
      <vt:variant>
        <vt:i4>5718</vt:i4>
      </vt:variant>
      <vt:variant>
        <vt:i4>0</vt:i4>
      </vt:variant>
      <vt:variant>
        <vt:i4>5</vt:i4>
      </vt:variant>
      <vt:variant>
        <vt:lpwstr>http://www.nevo.co.il/Law_word/law14/law-2376.pdf</vt:lpwstr>
      </vt:variant>
      <vt:variant>
        <vt:lpwstr/>
      </vt:variant>
      <vt:variant>
        <vt:i4>327805</vt:i4>
      </vt:variant>
      <vt:variant>
        <vt:i4>5715</vt:i4>
      </vt:variant>
      <vt:variant>
        <vt:i4>0</vt:i4>
      </vt:variant>
      <vt:variant>
        <vt:i4>5</vt:i4>
      </vt:variant>
      <vt:variant>
        <vt:lpwstr>http://www.nevo.co.il/Law_word/law17/PROP-2824.pdf</vt:lpwstr>
      </vt:variant>
      <vt:variant>
        <vt:lpwstr/>
      </vt:variant>
      <vt:variant>
        <vt:i4>8126474</vt:i4>
      </vt:variant>
      <vt:variant>
        <vt:i4>5712</vt:i4>
      </vt:variant>
      <vt:variant>
        <vt:i4>0</vt:i4>
      </vt:variant>
      <vt:variant>
        <vt:i4>5</vt:i4>
      </vt:variant>
      <vt:variant>
        <vt:lpwstr>http://www.nevo.co.il/Law_word/law14/LAW-1724.pdf</vt:lpwstr>
      </vt:variant>
      <vt:variant>
        <vt:lpwstr/>
      </vt:variant>
      <vt:variant>
        <vt:i4>1245280</vt:i4>
      </vt:variant>
      <vt:variant>
        <vt:i4>5709</vt:i4>
      </vt:variant>
      <vt:variant>
        <vt:i4>0</vt:i4>
      </vt:variant>
      <vt:variant>
        <vt:i4>5</vt:i4>
      </vt:variant>
      <vt:variant>
        <vt:lpwstr>http://www.nevo.co.il/Law_word/law15/memshala-1083.pdf</vt:lpwstr>
      </vt:variant>
      <vt:variant>
        <vt:lpwstr/>
      </vt:variant>
      <vt:variant>
        <vt:i4>7602189</vt:i4>
      </vt:variant>
      <vt:variant>
        <vt:i4>5706</vt:i4>
      </vt:variant>
      <vt:variant>
        <vt:i4>0</vt:i4>
      </vt:variant>
      <vt:variant>
        <vt:i4>5</vt:i4>
      </vt:variant>
      <vt:variant>
        <vt:lpwstr>http://www.nevo.co.il/law_word/law14/law-2591.pdf</vt:lpwstr>
      </vt:variant>
      <vt:variant>
        <vt:lpwstr/>
      </vt:variant>
      <vt:variant>
        <vt:i4>196734</vt:i4>
      </vt:variant>
      <vt:variant>
        <vt:i4>5703</vt:i4>
      </vt:variant>
      <vt:variant>
        <vt:i4>0</vt:i4>
      </vt:variant>
      <vt:variant>
        <vt:i4>5</vt:i4>
      </vt:variant>
      <vt:variant>
        <vt:lpwstr>http://www.nevo.co.il/Law_word/law17/PROP-1822.pdf</vt:lpwstr>
      </vt:variant>
      <vt:variant>
        <vt:lpwstr/>
      </vt:variant>
      <vt:variant>
        <vt:i4>7864331</vt:i4>
      </vt:variant>
      <vt:variant>
        <vt:i4>5700</vt:i4>
      </vt:variant>
      <vt:variant>
        <vt:i4>0</vt:i4>
      </vt:variant>
      <vt:variant>
        <vt:i4>5</vt:i4>
      </vt:variant>
      <vt:variant>
        <vt:lpwstr>http://www.nevo.co.il/Law_word/law14/LAW-1260.pdf</vt:lpwstr>
      </vt:variant>
      <vt:variant>
        <vt:lpwstr/>
      </vt:variant>
      <vt:variant>
        <vt:i4>7340061</vt:i4>
      </vt:variant>
      <vt:variant>
        <vt:i4>5697</vt:i4>
      </vt:variant>
      <vt:variant>
        <vt:i4>0</vt:i4>
      </vt:variant>
      <vt:variant>
        <vt:i4>5</vt:i4>
      </vt:variant>
      <vt:variant>
        <vt:lpwstr>https://www.nevo.co.il/law_word/law15/memshala-1404.pdf</vt:lpwstr>
      </vt:variant>
      <vt:variant>
        <vt:lpwstr/>
      </vt:variant>
      <vt:variant>
        <vt:i4>8060941</vt:i4>
      </vt:variant>
      <vt:variant>
        <vt:i4>5694</vt:i4>
      </vt:variant>
      <vt:variant>
        <vt:i4>0</vt:i4>
      </vt:variant>
      <vt:variant>
        <vt:i4>5</vt:i4>
      </vt:variant>
      <vt:variant>
        <vt:lpwstr>https://www.nevo.co.il/law_html/law14/law-2985.pdf</vt:lpwstr>
      </vt:variant>
      <vt:variant>
        <vt:lpwstr/>
      </vt:variant>
      <vt:variant>
        <vt:i4>7995472</vt:i4>
      </vt:variant>
      <vt:variant>
        <vt:i4>5691</vt:i4>
      </vt:variant>
      <vt:variant>
        <vt:i4>0</vt:i4>
      </vt:variant>
      <vt:variant>
        <vt:i4>5</vt:i4>
      </vt:variant>
      <vt:variant>
        <vt:lpwstr>http://www.nevo.co.il/Law_word/law15/memshala-665.pdf</vt:lpwstr>
      </vt:variant>
      <vt:variant>
        <vt:lpwstr/>
      </vt:variant>
      <vt:variant>
        <vt:i4>7995404</vt:i4>
      </vt:variant>
      <vt:variant>
        <vt:i4>5688</vt:i4>
      </vt:variant>
      <vt:variant>
        <vt:i4>0</vt:i4>
      </vt:variant>
      <vt:variant>
        <vt:i4>5</vt:i4>
      </vt:variant>
      <vt:variant>
        <vt:lpwstr>http://www.nevo.co.il/Law_word/law14/law-2376.pdf</vt:lpwstr>
      </vt:variant>
      <vt:variant>
        <vt:lpwstr/>
      </vt:variant>
      <vt:variant>
        <vt:i4>7864407</vt:i4>
      </vt:variant>
      <vt:variant>
        <vt:i4>5685</vt:i4>
      </vt:variant>
      <vt:variant>
        <vt:i4>0</vt:i4>
      </vt:variant>
      <vt:variant>
        <vt:i4>5</vt:i4>
      </vt:variant>
      <vt:variant>
        <vt:lpwstr>http://www.nevo.co.il/Law_word/law15/memshala-541.pdf</vt:lpwstr>
      </vt:variant>
      <vt:variant>
        <vt:lpwstr/>
      </vt:variant>
      <vt:variant>
        <vt:i4>7995402</vt:i4>
      </vt:variant>
      <vt:variant>
        <vt:i4>5682</vt:i4>
      </vt:variant>
      <vt:variant>
        <vt:i4>0</vt:i4>
      </vt:variant>
      <vt:variant>
        <vt:i4>5</vt:i4>
      </vt:variant>
      <vt:variant>
        <vt:lpwstr>http://www.nevo.co.il/Law_word/law14/law-2271.pdf</vt:lpwstr>
      </vt:variant>
      <vt:variant>
        <vt:lpwstr/>
      </vt:variant>
      <vt:variant>
        <vt:i4>8192080</vt:i4>
      </vt:variant>
      <vt:variant>
        <vt:i4>5679</vt:i4>
      </vt:variant>
      <vt:variant>
        <vt:i4>0</vt:i4>
      </vt:variant>
      <vt:variant>
        <vt:i4>5</vt:i4>
      </vt:variant>
      <vt:variant>
        <vt:lpwstr>http://www.nevo.co.il/Law_word/law15/MEMSHALA-112.pdf</vt:lpwstr>
      </vt:variant>
      <vt:variant>
        <vt:lpwstr/>
      </vt:variant>
      <vt:variant>
        <vt:i4>7929856</vt:i4>
      </vt:variant>
      <vt:variant>
        <vt:i4>5676</vt:i4>
      </vt:variant>
      <vt:variant>
        <vt:i4>0</vt:i4>
      </vt:variant>
      <vt:variant>
        <vt:i4>5</vt:i4>
      </vt:variant>
      <vt:variant>
        <vt:lpwstr>http://www.nevo.co.il/Law_word/law14/LAW-1970.pdf</vt:lpwstr>
      </vt:variant>
      <vt:variant>
        <vt:lpwstr/>
      </vt:variant>
      <vt:variant>
        <vt:i4>196734</vt:i4>
      </vt:variant>
      <vt:variant>
        <vt:i4>5673</vt:i4>
      </vt:variant>
      <vt:variant>
        <vt:i4>0</vt:i4>
      </vt:variant>
      <vt:variant>
        <vt:i4>5</vt:i4>
      </vt:variant>
      <vt:variant>
        <vt:lpwstr>http://www.nevo.co.il/Law_word/law17/PROP-1822.pdf</vt:lpwstr>
      </vt:variant>
      <vt:variant>
        <vt:lpwstr/>
      </vt:variant>
      <vt:variant>
        <vt:i4>7864331</vt:i4>
      </vt:variant>
      <vt:variant>
        <vt:i4>5670</vt:i4>
      </vt:variant>
      <vt:variant>
        <vt:i4>0</vt:i4>
      </vt:variant>
      <vt:variant>
        <vt:i4>5</vt:i4>
      </vt:variant>
      <vt:variant>
        <vt:lpwstr>http://www.nevo.co.il/Law_word/law14/LAW-1260.pdf</vt:lpwstr>
      </vt:variant>
      <vt:variant>
        <vt:lpwstr/>
      </vt:variant>
      <vt:variant>
        <vt:i4>1245280</vt:i4>
      </vt:variant>
      <vt:variant>
        <vt:i4>5667</vt:i4>
      </vt:variant>
      <vt:variant>
        <vt:i4>0</vt:i4>
      </vt:variant>
      <vt:variant>
        <vt:i4>5</vt:i4>
      </vt:variant>
      <vt:variant>
        <vt:lpwstr>http://www.nevo.co.il/Law_word/law15/memshala-1083.pdf</vt:lpwstr>
      </vt:variant>
      <vt:variant>
        <vt:lpwstr/>
      </vt:variant>
      <vt:variant>
        <vt:i4>7602189</vt:i4>
      </vt:variant>
      <vt:variant>
        <vt:i4>5664</vt:i4>
      </vt:variant>
      <vt:variant>
        <vt:i4>0</vt:i4>
      </vt:variant>
      <vt:variant>
        <vt:i4>5</vt:i4>
      </vt:variant>
      <vt:variant>
        <vt:lpwstr>http://www.nevo.co.il/law_word/law14/law-2591.pdf</vt:lpwstr>
      </vt:variant>
      <vt:variant>
        <vt:lpwstr/>
      </vt:variant>
      <vt:variant>
        <vt:i4>196734</vt:i4>
      </vt:variant>
      <vt:variant>
        <vt:i4>5661</vt:i4>
      </vt:variant>
      <vt:variant>
        <vt:i4>0</vt:i4>
      </vt:variant>
      <vt:variant>
        <vt:i4>5</vt:i4>
      </vt:variant>
      <vt:variant>
        <vt:lpwstr>http://www.nevo.co.il/Law_word/law17/PROP-1822.pdf</vt:lpwstr>
      </vt:variant>
      <vt:variant>
        <vt:lpwstr/>
      </vt:variant>
      <vt:variant>
        <vt:i4>7864331</vt:i4>
      </vt:variant>
      <vt:variant>
        <vt:i4>5658</vt:i4>
      </vt:variant>
      <vt:variant>
        <vt:i4>0</vt:i4>
      </vt:variant>
      <vt:variant>
        <vt:i4>5</vt:i4>
      </vt:variant>
      <vt:variant>
        <vt:lpwstr>http://www.nevo.co.il/Law_word/law14/LAW-1260.pdf</vt:lpwstr>
      </vt:variant>
      <vt:variant>
        <vt:lpwstr/>
      </vt:variant>
      <vt:variant>
        <vt:i4>7340061</vt:i4>
      </vt:variant>
      <vt:variant>
        <vt:i4>5655</vt:i4>
      </vt:variant>
      <vt:variant>
        <vt:i4>0</vt:i4>
      </vt:variant>
      <vt:variant>
        <vt:i4>5</vt:i4>
      </vt:variant>
      <vt:variant>
        <vt:lpwstr>https://www.nevo.co.il/law_word/law15/memshala-1404.pdf</vt:lpwstr>
      </vt:variant>
      <vt:variant>
        <vt:lpwstr/>
      </vt:variant>
      <vt:variant>
        <vt:i4>8060941</vt:i4>
      </vt:variant>
      <vt:variant>
        <vt:i4>5652</vt:i4>
      </vt:variant>
      <vt:variant>
        <vt:i4>0</vt:i4>
      </vt:variant>
      <vt:variant>
        <vt:i4>5</vt:i4>
      </vt:variant>
      <vt:variant>
        <vt:lpwstr>https://www.nevo.co.il/law_html/law14/law-2985.pdf</vt:lpwstr>
      </vt:variant>
      <vt:variant>
        <vt:lpwstr/>
      </vt:variant>
      <vt:variant>
        <vt:i4>7864327</vt:i4>
      </vt:variant>
      <vt:variant>
        <vt:i4>5649</vt:i4>
      </vt:variant>
      <vt:variant>
        <vt:i4>0</vt:i4>
      </vt:variant>
      <vt:variant>
        <vt:i4>5</vt:i4>
      </vt:variant>
      <vt:variant>
        <vt:lpwstr>http://www.nevo.co.il/Law_word/law06/tak-6877.pdf</vt:lpwstr>
      </vt:variant>
      <vt:variant>
        <vt:lpwstr/>
      </vt:variant>
      <vt:variant>
        <vt:i4>1835042</vt:i4>
      </vt:variant>
      <vt:variant>
        <vt:i4>5646</vt:i4>
      </vt:variant>
      <vt:variant>
        <vt:i4>0</vt:i4>
      </vt:variant>
      <vt:variant>
        <vt:i4>5</vt:i4>
      </vt:variant>
      <vt:variant>
        <vt:lpwstr>http://www.nevo.co.il/Law_word/law06/TAK-KLALI-6205.pdf</vt:lpwstr>
      </vt:variant>
      <vt:variant>
        <vt:lpwstr/>
      </vt:variant>
      <vt:variant>
        <vt:i4>196728</vt:i4>
      </vt:variant>
      <vt:variant>
        <vt:i4>5643</vt:i4>
      </vt:variant>
      <vt:variant>
        <vt:i4>0</vt:i4>
      </vt:variant>
      <vt:variant>
        <vt:i4>5</vt:i4>
      </vt:variant>
      <vt:variant>
        <vt:lpwstr>http://www.nevo.co.il/Law_word/law17/PROP-2973.pdf</vt:lpwstr>
      </vt:variant>
      <vt:variant>
        <vt:lpwstr/>
      </vt:variant>
      <vt:variant>
        <vt:i4>327803</vt:i4>
      </vt:variant>
      <vt:variant>
        <vt:i4>5640</vt:i4>
      </vt:variant>
      <vt:variant>
        <vt:i4>0</vt:i4>
      </vt:variant>
      <vt:variant>
        <vt:i4>5</vt:i4>
      </vt:variant>
      <vt:variant>
        <vt:lpwstr>http://www.nevo.co.il/Law_word/law17/PROP-2945.pdf</vt:lpwstr>
      </vt:variant>
      <vt:variant>
        <vt:lpwstr/>
      </vt:variant>
      <vt:variant>
        <vt:i4>8257542</vt:i4>
      </vt:variant>
      <vt:variant>
        <vt:i4>5637</vt:i4>
      </vt:variant>
      <vt:variant>
        <vt:i4>0</vt:i4>
      </vt:variant>
      <vt:variant>
        <vt:i4>5</vt:i4>
      </vt:variant>
      <vt:variant>
        <vt:lpwstr>http://www.nevo.co.il/Law_word/law14/LAW-1807.pdf</vt:lpwstr>
      </vt:variant>
      <vt:variant>
        <vt:lpwstr/>
      </vt:variant>
      <vt:variant>
        <vt:i4>7995407</vt:i4>
      </vt:variant>
      <vt:variant>
        <vt:i4>5634</vt:i4>
      </vt:variant>
      <vt:variant>
        <vt:i4>0</vt:i4>
      </vt:variant>
      <vt:variant>
        <vt:i4>5</vt:i4>
      </vt:variant>
      <vt:variant>
        <vt:lpwstr>http://www.nevo.co.il/Law_word/law06/TAK-5760.pdf</vt:lpwstr>
      </vt:variant>
      <vt:variant>
        <vt:lpwstr/>
      </vt:variant>
      <vt:variant>
        <vt:i4>917625</vt:i4>
      </vt:variant>
      <vt:variant>
        <vt:i4>5631</vt:i4>
      </vt:variant>
      <vt:variant>
        <vt:i4>0</vt:i4>
      </vt:variant>
      <vt:variant>
        <vt:i4>5</vt:i4>
      </vt:variant>
      <vt:variant>
        <vt:lpwstr>http://www.nevo.co.il/Law_word/law17/PROP-2463.pdf</vt:lpwstr>
      </vt:variant>
      <vt:variant>
        <vt:lpwstr/>
      </vt:variant>
      <vt:variant>
        <vt:i4>7798796</vt:i4>
      </vt:variant>
      <vt:variant>
        <vt:i4>5628</vt:i4>
      </vt:variant>
      <vt:variant>
        <vt:i4>0</vt:i4>
      </vt:variant>
      <vt:variant>
        <vt:i4>5</vt:i4>
      </vt:variant>
      <vt:variant>
        <vt:lpwstr>http://www.nevo.co.il/Law_word/law14/LAW-1590.pdf</vt:lpwstr>
      </vt:variant>
      <vt:variant>
        <vt:lpwstr/>
      </vt:variant>
      <vt:variant>
        <vt:i4>8126475</vt:i4>
      </vt:variant>
      <vt:variant>
        <vt:i4>5625</vt:i4>
      </vt:variant>
      <vt:variant>
        <vt:i4>0</vt:i4>
      </vt:variant>
      <vt:variant>
        <vt:i4>5</vt:i4>
      </vt:variant>
      <vt:variant>
        <vt:lpwstr>http://www.nevo.co.il/Law_word/law06/TAK-5506.pdf</vt:lpwstr>
      </vt:variant>
      <vt:variant>
        <vt:lpwstr/>
      </vt:variant>
      <vt:variant>
        <vt:i4>8126467</vt:i4>
      </vt:variant>
      <vt:variant>
        <vt:i4>5622</vt:i4>
      </vt:variant>
      <vt:variant>
        <vt:i4>0</vt:i4>
      </vt:variant>
      <vt:variant>
        <vt:i4>5</vt:i4>
      </vt:variant>
      <vt:variant>
        <vt:lpwstr>http://www.nevo.co.il/Law_word/law06/TAK-5209.pdf</vt:lpwstr>
      </vt:variant>
      <vt:variant>
        <vt:lpwstr/>
      </vt:variant>
      <vt:variant>
        <vt:i4>8126473</vt:i4>
      </vt:variant>
      <vt:variant>
        <vt:i4>5619</vt:i4>
      </vt:variant>
      <vt:variant>
        <vt:i4>0</vt:i4>
      </vt:variant>
      <vt:variant>
        <vt:i4>5</vt:i4>
      </vt:variant>
      <vt:variant>
        <vt:lpwstr>http://www.nevo.co.il/Law_word/law06/TAK-5001.pdf</vt:lpwstr>
      </vt:variant>
      <vt:variant>
        <vt:lpwstr/>
      </vt:variant>
      <vt:variant>
        <vt:i4>7667717</vt:i4>
      </vt:variant>
      <vt:variant>
        <vt:i4>5616</vt:i4>
      </vt:variant>
      <vt:variant>
        <vt:i4>0</vt:i4>
      </vt:variant>
      <vt:variant>
        <vt:i4>5</vt:i4>
      </vt:variant>
      <vt:variant>
        <vt:lpwstr>http://www.nevo.co.il/Law_word/law06/TAK-4885.pdf</vt:lpwstr>
      </vt:variant>
      <vt:variant>
        <vt:lpwstr/>
      </vt:variant>
      <vt:variant>
        <vt:i4>7340061</vt:i4>
      </vt:variant>
      <vt:variant>
        <vt:i4>5613</vt:i4>
      </vt:variant>
      <vt:variant>
        <vt:i4>0</vt:i4>
      </vt:variant>
      <vt:variant>
        <vt:i4>5</vt:i4>
      </vt:variant>
      <vt:variant>
        <vt:lpwstr>https://www.nevo.co.il/law_word/law15/memshala-1404.pdf</vt:lpwstr>
      </vt:variant>
      <vt:variant>
        <vt:lpwstr/>
      </vt:variant>
      <vt:variant>
        <vt:i4>8060941</vt:i4>
      </vt:variant>
      <vt:variant>
        <vt:i4>5610</vt:i4>
      </vt:variant>
      <vt:variant>
        <vt:i4>0</vt:i4>
      </vt:variant>
      <vt:variant>
        <vt:i4>5</vt:i4>
      </vt:variant>
      <vt:variant>
        <vt:lpwstr>https://www.nevo.co.il/law_html/law14/law-2985.pdf</vt:lpwstr>
      </vt:variant>
      <vt:variant>
        <vt:lpwstr/>
      </vt:variant>
      <vt:variant>
        <vt:i4>7340061</vt:i4>
      </vt:variant>
      <vt:variant>
        <vt:i4>5607</vt:i4>
      </vt:variant>
      <vt:variant>
        <vt:i4>0</vt:i4>
      </vt:variant>
      <vt:variant>
        <vt:i4>5</vt:i4>
      </vt:variant>
      <vt:variant>
        <vt:lpwstr>https://www.nevo.co.il/law_word/law15/memshala-1404.pdf</vt:lpwstr>
      </vt:variant>
      <vt:variant>
        <vt:lpwstr/>
      </vt:variant>
      <vt:variant>
        <vt:i4>8060941</vt:i4>
      </vt:variant>
      <vt:variant>
        <vt:i4>5604</vt:i4>
      </vt:variant>
      <vt:variant>
        <vt:i4>0</vt:i4>
      </vt:variant>
      <vt:variant>
        <vt:i4>5</vt:i4>
      </vt:variant>
      <vt:variant>
        <vt:lpwstr>https://www.nevo.co.il/law_html/law14/law-2985.pdf</vt:lpwstr>
      </vt:variant>
      <vt:variant>
        <vt:lpwstr/>
      </vt:variant>
      <vt:variant>
        <vt:i4>8192080</vt:i4>
      </vt:variant>
      <vt:variant>
        <vt:i4>5601</vt:i4>
      </vt:variant>
      <vt:variant>
        <vt:i4>0</vt:i4>
      </vt:variant>
      <vt:variant>
        <vt:i4>5</vt:i4>
      </vt:variant>
      <vt:variant>
        <vt:lpwstr>http://www.nevo.co.il/Law_word/law15/MEMSHALA-112.pdf</vt:lpwstr>
      </vt:variant>
      <vt:variant>
        <vt:lpwstr/>
      </vt:variant>
      <vt:variant>
        <vt:i4>7929856</vt:i4>
      </vt:variant>
      <vt:variant>
        <vt:i4>5598</vt:i4>
      </vt:variant>
      <vt:variant>
        <vt:i4>0</vt:i4>
      </vt:variant>
      <vt:variant>
        <vt:i4>5</vt:i4>
      </vt:variant>
      <vt:variant>
        <vt:lpwstr>http://www.nevo.co.il/Law_word/law14/LAW-1970.pdf</vt:lpwstr>
      </vt:variant>
      <vt:variant>
        <vt:lpwstr/>
      </vt:variant>
      <vt:variant>
        <vt:i4>7340061</vt:i4>
      </vt:variant>
      <vt:variant>
        <vt:i4>5595</vt:i4>
      </vt:variant>
      <vt:variant>
        <vt:i4>0</vt:i4>
      </vt:variant>
      <vt:variant>
        <vt:i4>5</vt:i4>
      </vt:variant>
      <vt:variant>
        <vt:lpwstr>https://www.nevo.co.il/law_word/law15/memshala-1404.pdf</vt:lpwstr>
      </vt:variant>
      <vt:variant>
        <vt:lpwstr/>
      </vt:variant>
      <vt:variant>
        <vt:i4>8060941</vt:i4>
      </vt:variant>
      <vt:variant>
        <vt:i4>5592</vt:i4>
      </vt:variant>
      <vt:variant>
        <vt:i4>0</vt:i4>
      </vt:variant>
      <vt:variant>
        <vt:i4>5</vt:i4>
      </vt:variant>
      <vt:variant>
        <vt:lpwstr>https://www.nevo.co.il/law_html/law14/law-2985.pdf</vt:lpwstr>
      </vt:variant>
      <vt:variant>
        <vt:lpwstr/>
      </vt:variant>
      <vt:variant>
        <vt:i4>8192080</vt:i4>
      </vt:variant>
      <vt:variant>
        <vt:i4>5589</vt:i4>
      </vt:variant>
      <vt:variant>
        <vt:i4>0</vt:i4>
      </vt:variant>
      <vt:variant>
        <vt:i4>5</vt:i4>
      </vt:variant>
      <vt:variant>
        <vt:lpwstr>http://www.nevo.co.il/Law_word/law15/MEMSHALA-112.pdf</vt:lpwstr>
      </vt:variant>
      <vt:variant>
        <vt:lpwstr/>
      </vt:variant>
      <vt:variant>
        <vt:i4>7929856</vt:i4>
      </vt:variant>
      <vt:variant>
        <vt:i4>5586</vt:i4>
      </vt:variant>
      <vt:variant>
        <vt:i4>0</vt:i4>
      </vt:variant>
      <vt:variant>
        <vt:i4>5</vt:i4>
      </vt:variant>
      <vt:variant>
        <vt:lpwstr>http://www.nevo.co.il/Law_word/law14/LAW-1970.pdf</vt:lpwstr>
      </vt:variant>
      <vt:variant>
        <vt:lpwstr/>
      </vt:variant>
      <vt:variant>
        <vt:i4>7340061</vt:i4>
      </vt:variant>
      <vt:variant>
        <vt:i4>5583</vt:i4>
      </vt:variant>
      <vt:variant>
        <vt:i4>0</vt:i4>
      </vt:variant>
      <vt:variant>
        <vt:i4>5</vt:i4>
      </vt:variant>
      <vt:variant>
        <vt:lpwstr>https://www.nevo.co.il/law_word/law15/memshala-1404.pdf</vt:lpwstr>
      </vt:variant>
      <vt:variant>
        <vt:lpwstr/>
      </vt:variant>
      <vt:variant>
        <vt:i4>8060941</vt:i4>
      </vt:variant>
      <vt:variant>
        <vt:i4>5580</vt:i4>
      </vt:variant>
      <vt:variant>
        <vt:i4>0</vt:i4>
      </vt:variant>
      <vt:variant>
        <vt:i4>5</vt:i4>
      </vt:variant>
      <vt:variant>
        <vt:lpwstr>https://www.nevo.co.il/law_html/law14/law-2985.pdf</vt:lpwstr>
      </vt:variant>
      <vt:variant>
        <vt:lpwstr/>
      </vt:variant>
      <vt:variant>
        <vt:i4>8192080</vt:i4>
      </vt:variant>
      <vt:variant>
        <vt:i4>5577</vt:i4>
      </vt:variant>
      <vt:variant>
        <vt:i4>0</vt:i4>
      </vt:variant>
      <vt:variant>
        <vt:i4>5</vt:i4>
      </vt:variant>
      <vt:variant>
        <vt:lpwstr>http://www.nevo.co.il/Law_word/law15/MEMSHALA-112.pdf</vt:lpwstr>
      </vt:variant>
      <vt:variant>
        <vt:lpwstr/>
      </vt:variant>
      <vt:variant>
        <vt:i4>7929856</vt:i4>
      </vt:variant>
      <vt:variant>
        <vt:i4>5574</vt:i4>
      </vt:variant>
      <vt:variant>
        <vt:i4>0</vt:i4>
      </vt:variant>
      <vt:variant>
        <vt:i4>5</vt:i4>
      </vt:variant>
      <vt:variant>
        <vt:lpwstr>http://www.nevo.co.il/Law_word/law14/LAW-1970.pdf</vt:lpwstr>
      </vt:variant>
      <vt:variant>
        <vt:lpwstr/>
      </vt:variant>
      <vt:variant>
        <vt:i4>196728</vt:i4>
      </vt:variant>
      <vt:variant>
        <vt:i4>5571</vt:i4>
      </vt:variant>
      <vt:variant>
        <vt:i4>0</vt:i4>
      </vt:variant>
      <vt:variant>
        <vt:i4>5</vt:i4>
      </vt:variant>
      <vt:variant>
        <vt:lpwstr>http://www.nevo.co.il/Law_word/law17/PROP-2973.pdf</vt:lpwstr>
      </vt:variant>
      <vt:variant>
        <vt:lpwstr/>
      </vt:variant>
      <vt:variant>
        <vt:i4>327803</vt:i4>
      </vt:variant>
      <vt:variant>
        <vt:i4>5568</vt:i4>
      </vt:variant>
      <vt:variant>
        <vt:i4>0</vt:i4>
      </vt:variant>
      <vt:variant>
        <vt:i4>5</vt:i4>
      </vt:variant>
      <vt:variant>
        <vt:lpwstr>http://www.nevo.co.il/Law_word/law17/PROP-2945.pdf</vt:lpwstr>
      </vt:variant>
      <vt:variant>
        <vt:lpwstr/>
      </vt:variant>
      <vt:variant>
        <vt:i4>8257542</vt:i4>
      </vt:variant>
      <vt:variant>
        <vt:i4>5565</vt:i4>
      </vt:variant>
      <vt:variant>
        <vt:i4>0</vt:i4>
      </vt:variant>
      <vt:variant>
        <vt:i4>5</vt:i4>
      </vt:variant>
      <vt:variant>
        <vt:lpwstr>http://www.nevo.co.il/Law_word/law14/LAW-1807.pdf</vt:lpwstr>
      </vt:variant>
      <vt:variant>
        <vt:lpwstr/>
      </vt:variant>
      <vt:variant>
        <vt:i4>196734</vt:i4>
      </vt:variant>
      <vt:variant>
        <vt:i4>5562</vt:i4>
      </vt:variant>
      <vt:variant>
        <vt:i4>0</vt:i4>
      </vt:variant>
      <vt:variant>
        <vt:i4>5</vt:i4>
      </vt:variant>
      <vt:variant>
        <vt:lpwstr>http://www.nevo.co.il/Law_word/law17/PROP-1822.pdf</vt:lpwstr>
      </vt:variant>
      <vt:variant>
        <vt:lpwstr/>
      </vt:variant>
      <vt:variant>
        <vt:i4>7864331</vt:i4>
      </vt:variant>
      <vt:variant>
        <vt:i4>5559</vt:i4>
      </vt:variant>
      <vt:variant>
        <vt:i4>0</vt:i4>
      </vt:variant>
      <vt:variant>
        <vt:i4>5</vt:i4>
      </vt:variant>
      <vt:variant>
        <vt:lpwstr>http://www.nevo.co.il/Law_word/law14/LAW-1260.pdf</vt:lpwstr>
      </vt:variant>
      <vt:variant>
        <vt:lpwstr/>
      </vt:variant>
      <vt:variant>
        <vt:i4>2031662</vt:i4>
      </vt:variant>
      <vt:variant>
        <vt:i4>5556</vt:i4>
      </vt:variant>
      <vt:variant>
        <vt:i4>0</vt:i4>
      </vt:variant>
      <vt:variant>
        <vt:i4>5</vt:i4>
      </vt:variant>
      <vt:variant>
        <vt:lpwstr>http://www.nevo.co.il/Law_word/law06/TAK-KLALI-5209.pdf</vt:lpwstr>
      </vt:variant>
      <vt:variant>
        <vt:lpwstr/>
      </vt:variant>
      <vt:variant>
        <vt:i4>2031652</vt:i4>
      </vt:variant>
      <vt:variant>
        <vt:i4>5553</vt:i4>
      </vt:variant>
      <vt:variant>
        <vt:i4>0</vt:i4>
      </vt:variant>
      <vt:variant>
        <vt:i4>5</vt:i4>
      </vt:variant>
      <vt:variant>
        <vt:lpwstr>http://www.nevo.co.il/Law_word/law06/TAK-KLALI-5001.pdf</vt:lpwstr>
      </vt:variant>
      <vt:variant>
        <vt:lpwstr/>
      </vt:variant>
      <vt:variant>
        <vt:i4>1441832</vt:i4>
      </vt:variant>
      <vt:variant>
        <vt:i4>5550</vt:i4>
      </vt:variant>
      <vt:variant>
        <vt:i4>0</vt:i4>
      </vt:variant>
      <vt:variant>
        <vt:i4>5</vt:i4>
      </vt:variant>
      <vt:variant>
        <vt:lpwstr>http://www.nevo.co.il/Law_word/law06/TAK-KLALI-4885.pdf</vt:lpwstr>
      </vt:variant>
      <vt:variant>
        <vt:lpwstr/>
      </vt:variant>
      <vt:variant>
        <vt:i4>7340061</vt:i4>
      </vt:variant>
      <vt:variant>
        <vt:i4>5547</vt:i4>
      </vt:variant>
      <vt:variant>
        <vt:i4>0</vt:i4>
      </vt:variant>
      <vt:variant>
        <vt:i4>5</vt:i4>
      </vt:variant>
      <vt:variant>
        <vt:lpwstr>https://www.nevo.co.il/law_word/law15/memshala-1404.pdf</vt:lpwstr>
      </vt:variant>
      <vt:variant>
        <vt:lpwstr/>
      </vt:variant>
      <vt:variant>
        <vt:i4>8060941</vt:i4>
      </vt:variant>
      <vt:variant>
        <vt:i4>5544</vt:i4>
      </vt:variant>
      <vt:variant>
        <vt:i4>0</vt:i4>
      </vt:variant>
      <vt:variant>
        <vt:i4>5</vt:i4>
      </vt:variant>
      <vt:variant>
        <vt:lpwstr>https://www.nevo.co.il/law_html/law14/law-2985.pdf</vt:lpwstr>
      </vt:variant>
      <vt:variant>
        <vt:lpwstr/>
      </vt:variant>
      <vt:variant>
        <vt:i4>3473433</vt:i4>
      </vt:variant>
      <vt:variant>
        <vt:i4>5541</vt:i4>
      </vt:variant>
      <vt:variant>
        <vt:i4>0</vt:i4>
      </vt:variant>
      <vt:variant>
        <vt:i4>5</vt:i4>
      </vt:variant>
      <vt:variant>
        <vt:lpwstr>http://www.nevo.co.il/Law_word/law16/knesset-731.pdf</vt:lpwstr>
      </vt:variant>
      <vt:variant>
        <vt:lpwstr/>
      </vt:variant>
      <vt:variant>
        <vt:i4>8126471</vt:i4>
      </vt:variant>
      <vt:variant>
        <vt:i4>5538</vt:i4>
      </vt:variant>
      <vt:variant>
        <vt:i4>0</vt:i4>
      </vt:variant>
      <vt:variant>
        <vt:i4>5</vt:i4>
      </vt:variant>
      <vt:variant>
        <vt:lpwstr>http://www.nevo.co.il/Law_word/law14/law-2719.pdf</vt:lpwstr>
      </vt:variant>
      <vt:variant>
        <vt:lpwstr/>
      </vt:variant>
      <vt:variant>
        <vt:i4>3604499</vt:i4>
      </vt:variant>
      <vt:variant>
        <vt:i4>5535</vt:i4>
      </vt:variant>
      <vt:variant>
        <vt:i4>0</vt:i4>
      </vt:variant>
      <vt:variant>
        <vt:i4>5</vt:i4>
      </vt:variant>
      <vt:variant>
        <vt:lpwstr>http://www.nevo.co.il/Law_word/law16/knesset-692.pdf</vt:lpwstr>
      </vt:variant>
      <vt:variant>
        <vt:lpwstr/>
      </vt:variant>
      <vt:variant>
        <vt:i4>7667720</vt:i4>
      </vt:variant>
      <vt:variant>
        <vt:i4>5532</vt:i4>
      </vt:variant>
      <vt:variant>
        <vt:i4>0</vt:i4>
      </vt:variant>
      <vt:variant>
        <vt:i4>5</vt:i4>
      </vt:variant>
      <vt:variant>
        <vt:lpwstr>http://www.nevo.co.il/Law_word/law14/law-2687.pdf</vt:lpwstr>
      </vt:variant>
      <vt:variant>
        <vt:lpwstr/>
      </vt:variant>
      <vt:variant>
        <vt:i4>4063250</vt:i4>
      </vt:variant>
      <vt:variant>
        <vt:i4>5529</vt:i4>
      </vt:variant>
      <vt:variant>
        <vt:i4>0</vt:i4>
      </vt:variant>
      <vt:variant>
        <vt:i4>5</vt:i4>
      </vt:variant>
      <vt:variant>
        <vt:lpwstr>http://www.nevo.co.il/Law_word/law16/knesset-588.pdf</vt:lpwstr>
      </vt:variant>
      <vt:variant>
        <vt:lpwstr/>
      </vt:variant>
      <vt:variant>
        <vt:i4>7995396</vt:i4>
      </vt:variant>
      <vt:variant>
        <vt:i4>5526</vt:i4>
      </vt:variant>
      <vt:variant>
        <vt:i4>0</vt:i4>
      </vt:variant>
      <vt:variant>
        <vt:i4>5</vt:i4>
      </vt:variant>
      <vt:variant>
        <vt:lpwstr>http://www.nevo.co.il/law_word/law14/law-2578.pdf</vt:lpwstr>
      </vt:variant>
      <vt:variant>
        <vt:lpwstr/>
      </vt:variant>
      <vt:variant>
        <vt:i4>7733250</vt:i4>
      </vt:variant>
      <vt:variant>
        <vt:i4>5523</vt:i4>
      </vt:variant>
      <vt:variant>
        <vt:i4>0</vt:i4>
      </vt:variant>
      <vt:variant>
        <vt:i4>5</vt:i4>
      </vt:variant>
      <vt:variant>
        <vt:lpwstr>http://web1.nevo.co.il/Law_word/law15/memshala-182.pdf</vt:lpwstr>
      </vt:variant>
      <vt:variant>
        <vt:lpwstr/>
      </vt:variant>
      <vt:variant>
        <vt:i4>7864331</vt:i4>
      </vt:variant>
      <vt:variant>
        <vt:i4>5520</vt:i4>
      </vt:variant>
      <vt:variant>
        <vt:i4>0</vt:i4>
      </vt:variant>
      <vt:variant>
        <vt:i4>5</vt:i4>
      </vt:variant>
      <vt:variant>
        <vt:lpwstr>http://www.nevo.co.il/Law_word/law14/LAW-2153.pdf</vt:lpwstr>
      </vt:variant>
      <vt:variant>
        <vt:lpwstr/>
      </vt:variant>
      <vt:variant>
        <vt:i4>8192080</vt:i4>
      </vt:variant>
      <vt:variant>
        <vt:i4>5517</vt:i4>
      </vt:variant>
      <vt:variant>
        <vt:i4>0</vt:i4>
      </vt:variant>
      <vt:variant>
        <vt:i4>5</vt:i4>
      </vt:variant>
      <vt:variant>
        <vt:lpwstr>http://www.nevo.co.il/Law_word/law15/MEMSHALA-112.pdf</vt:lpwstr>
      </vt:variant>
      <vt:variant>
        <vt:lpwstr/>
      </vt:variant>
      <vt:variant>
        <vt:i4>7929856</vt:i4>
      </vt:variant>
      <vt:variant>
        <vt:i4>5514</vt:i4>
      </vt:variant>
      <vt:variant>
        <vt:i4>0</vt:i4>
      </vt:variant>
      <vt:variant>
        <vt:i4>5</vt:i4>
      </vt:variant>
      <vt:variant>
        <vt:lpwstr>http://www.nevo.co.il/Law_word/law14/LAW-1970.pdf</vt:lpwstr>
      </vt:variant>
      <vt:variant>
        <vt:lpwstr/>
      </vt:variant>
      <vt:variant>
        <vt:i4>721016</vt:i4>
      </vt:variant>
      <vt:variant>
        <vt:i4>5511</vt:i4>
      </vt:variant>
      <vt:variant>
        <vt:i4>0</vt:i4>
      </vt:variant>
      <vt:variant>
        <vt:i4>5</vt:i4>
      </vt:variant>
      <vt:variant>
        <vt:lpwstr>http://www.nevo.co.il/Law_word/law17/PROP-2173.pdf</vt:lpwstr>
      </vt:variant>
      <vt:variant>
        <vt:lpwstr/>
      </vt:variant>
      <vt:variant>
        <vt:i4>8192015</vt:i4>
      </vt:variant>
      <vt:variant>
        <vt:i4>5508</vt:i4>
      </vt:variant>
      <vt:variant>
        <vt:i4>0</vt:i4>
      </vt:variant>
      <vt:variant>
        <vt:i4>5</vt:i4>
      </vt:variant>
      <vt:variant>
        <vt:lpwstr>http://www.nevo.co.il/Law_word/law14/LAW-1432.pdf</vt:lpwstr>
      </vt:variant>
      <vt:variant>
        <vt:lpwstr/>
      </vt:variant>
      <vt:variant>
        <vt:i4>7340061</vt:i4>
      </vt:variant>
      <vt:variant>
        <vt:i4>5505</vt:i4>
      </vt:variant>
      <vt:variant>
        <vt:i4>0</vt:i4>
      </vt:variant>
      <vt:variant>
        <vt:i4>5</vt:i4>
      </vt:variant>
      <vt:variant>
        <vt:lpwstr>https://www.nevo.co.il/law_word/law15/memshala-1404.pdf</vt:lpwstr>
      </vt:variant>
      <vt:variant>
        <vt:lpwstr/>
      </vt:variant>
      <vt:variant>
        <vt:i4>8060941</vt:i4>
      </vt:variant>
      <vt:variant>
        <vt:i4>5502</vt:i4>
      </vt:variant>
      <vt:variant>
        <vt:i4>0</vt:i4>
      </vt:variant>
      <vt:variant>
        <vt:i4>5</vt:i4>
      </vt:variant>
      <vt:variant>
        <vt:lpwstr>https://www.nevo.co.il/law_html/law14/law-2985.pdf</vt:lpwstr>
      </vt:variant>
      <vt:variant>
        <vt:lpwstr/>
      </vt:variant>
      <vt:variant>
        <vt:i4>196728</vt:i4>
      </vt:variant>
      <vt:variant>
        <vt:i4>5499</vt:i4>
      </vt:variant>
      <vt:variant>
        <vt:i4>0</vt:i4>
      </vt:variant>
      <vt:variant>
        <vt:i4>5</vt:i4>
      </vt:variant>
      <vt:variant>
        <vt:lpwstr>http://www.nevo.co.il/Law_word/law17/PROP-2973.pdf</vt:lpwstr>
      </vt:variant>
      <vt:variant>
        <vt:lpwstr/>
      </vt:variant>
      <vt:variant>
        <vt:i4>327803</vt:i4>
      </vt:variant>
      <vt:variant>
        <vt:i4>5496</vt:i4>
      </vt:variant>
      <vt:variant>
        <vt:i4>0</vt:i4>
      </vt:variant>
      <vt:variant>
        <vt:i4>5</vt:i4>
      </vt:variant>
      <vt:variant>
        <vt:lpwstr>http://www.nevo.co.il/Law_word/law17/PROP-2945.pdf</vt:lpwstr>
      </vt:variant>
      <vt:variant>
        <vt:lpwstr/>
      </vt:variant>
      <vt:variant>
        <vt:i4>8257542</vt:i4>
      </vt:variant>
      <vt:variant>
        <vt:i4>5493</vt:i4>
      </vt:variant>
      <vt:variant>
        <vt:i4>0</vt:i4>
      </vt:variant>
      <vt:variant>
        <vt:i4>5</vt:i4>
      </vt:variant>
      <vt:variant>
        <vt:lpwstr>http://www.nevo.co.il/Law_word/law14/LAW-1807.pdf</vt:lpwstr>
      </vt:variant>
      <vt:variant>
        <vt:lpwstr/>
      </vt:variant>
      <vt:variant>
        <vt:i4>2424923</vt:i4>
      </vt:variant>
      <vt:variant>
        <vt:i4>5490</vt:i4>
      </vt:variant>
      <vt:variant>
        <vt:i4>0</vt:i4>
      </vt:variant>
      <vt:variant>
        <vt:i4>5</vt:i4>
      </vt:variant>
      <vt:variant>
        <vt:lpwstr>http://www.nevo.co.il/Law_word/law15/MEMSHALA-25.pdf</vt:lpwstr>
      </vt:variant>
      <vt:variant>
        <vt:lpwstr/>
      </vt:variant>
      <vt:variant>
        <vt:i4>7798787</vt:i4>
      </vt:variant>
      <vt:variant>
        <vt:i4>5487</vt:i4>
      </vt:variant>
      <vt:variant>
        <vt:i4>0</vt:i4>
      </vt:variant>
      <vt:variant>
        <vt:i4>5</vt:i4>
      </vt:variant>
      <vt:variant>
        <vt:lpwstr>http://www.nevo.co.il/Law_word/law14/LAW-1892.pdf</vt:lpwstr>
      </vt:variant>
      <vt:variant>
        <vt:lpwstr/>
      </vt:variant>
      <vt:variant>
        <vt:i4>2424923</vt:i4>
      </vt:variant>
      <vt:variant>
        <vt:i4>5484</vt:i4>
      </vt:variant>
      <vt:variant>
        <vt:i4>0</vt:i4>
      </vt:variant>
      <vt:variant>
        <vt:i4>5</vt:i4>
      </vt:variant>
      <vt:variant>
        <vt:lpwstr>http://www.nevo.co.il/Law_word/law15/MEMSHALA-25.pdf</vt:lpwstr>
      </vt:variant>
      <vt:variant>
        <vt:lpwstr/>
      </vt:variant>
      <vt:variant>
        <vt:i4>7798787</vt:i4>
      </vt:variant>
      <vt:variant>
        <vt:i4>5481</vt:i4>
      </vt:variant>
      <vt:variant>
        <vt:i4>0</vt:i4>
      </vt:variant>
      <vt:variant>
        <vt:i4>5</vt:i4>
      </vt:variant>
      <vt:variant>
        <vt:lpwstr>http://www.nevo.co.il/Law_word/law14/LAW-1892.pdf</vt:lpwstr>
      </vt:variant>
      <vt:variant>
        <vt:lpwstr/>
      </vt:variant>
      <vt:variant>
        <vt:i4>2424923</vt:i4>
      </vt:variant>
      <vt:variant>
        <vt:i4>5478</vt:i4>
      </vt:variant>
      <vt:variant>
        <vt:i4>0</vt:i4>
      </vt:variant>
      <vt:variant>
        <vt:i4>5</vt:i4>
      </vt:variant>
      <vt:variant>
        <vt:lpwstr>http://www.nevo.co.il/Law_word/law15/MEMSHALA-25.pdf</vt:lpwstr>
      </vt:variant>
      <vt:variant>
        <vt:lpwstr/>
      </vt:variant>
      <vt:variant>
        <vt:i4>7798787</vt:i4>
      </vt:variant>
      <vt:variant>
        <vt:i4>5475</vt:i4>
      </vt:variant>
      <vt:variant>
        <vt:i4>0</vt:i4>
      </vt:variant>
      <vt:variant>
        <vt:i4>5</vt:i4>
      </vt:variant>
      <vt:variant>
        <vt:lpwstr>http://www.nevo.co.il/Law_word/law14/LAW-1892.pdf</vt:lpwstr>
      </vt:variant>
      <vt:variant>
        <vt:lpwstr/>
      </vt:variant>
      <vt:variant>
        <vt:i4>7340061</vt:i4>
      </vt:variant>
      <vt:variant>
        <vt:i4>5472</vt:i4>
      </vt:variant>
      <vt:variant>
        <vt:i4>0</vt:i4>
      </vt:variant>
      <vt:variant>
        <vt:i4>5</vt:i4>
      </vt:variant>
      <vt:variant>
        <vt:lpwstr>https://www.nevo.co.il/law_word/law15/memshala-1404.pdf</vt:lpwstr>
      </vt:variant>
      <vt:variant>
        <vt:lpwstr/>
      </vt:variant>
      <vt:variant>
        <vt:i4>8060941</vt:i4>
      </vt:variant>
      <vt:variant>
        <vt:i4>5469</vt:i4>
      </vt:variant>
      <vt:variant>
        <vt:i4>0</vt:i4>
      </vt:variant>
      <vt:variant>
        <vt:i4>5</vt:i4>
      </vt:variant>
      <vt:variant>
        <vt:lpwstr>https://www.nevo.co.il/law_html/law14/law-2985.pdf</vt:lpwstr>
      </vt:variant>
      <vt:variant>
        <vt:lpwstr/>
      </vt:variant>
      <vt:variant>
        <vt:i4>8192080</vt:i4>
      </vt:variant>
      <vt:variant>
        <vt:i4>5466</vt:i4>
      </vt:variant>
      <vt:variant>
        <vt:i4>0</vt:i4>
      </vt:variant>
      <vt:variant>
        <vt:i4>5</vt:i4>
      </vt:variant>
      <vt:variant>
        <vt:lpwstr>http://www.nevo.co.il/Law_word/law15/MEMSHALA-112.pdf</vt:lpwstr>
      </vt:variant>
      <vt:variant>
        <vt:lpwstr/>
      </vt:variant>
      <vt:variant>
        <vt:i4>7929856</vt:i4>
      </vt:variant>
      <vt:variant>
        <vt:i4>5463</vt:i4>
      </vt:variant>
      <vt:variant>
        <vt:i4>0</vt:i4>
      </vt:variant>
      <vt:variant>
        <vt:i4>5</vt:i4>
      </vt:variant>
      <vt:variant>
        <vt:lpwstr>http://www.nevo.co.il/Law_word/law14/LAW-1970.pdf</vt:lpwstr>
      </vt:variant>
      <vt:variant>
        <vt:lpwstr/>
      </vt:variant>
      <vt:variant>
        <vt:i4>196734</vt:i4>
      </vt:variant>
      <vt:variant>
        <vt:i4>5460</vt:i4>
      </vt:variant>
      <vt:variant>
        <vt:i4>0</vt:i4>
      </vt:variant>
      <vt:variant>
        <vt:i4>5</vt:i4>
      </vt:variant>
      <vt:variant>
        <vt:lpwstr>http://www.nevo.co.il/Law_word/law17/PROP-1822.pdf</vt:lpwstr>
      </vt:variant>
      <vt:variant>
        <vt:lpwstr/>
      </vt:variant>
      <vt:variant>
        <vt:i4>7864331</vt:i4>
      </vt:variant>
      <vt:variant>
        <vt:i4>5457</vt:i4>
      </vt:variant>
      <vt:variant>
        <vt:i4>0</vt:i4>
      </vt:variant>
      <vt:variant>
        <vt:i4>5</vt:i4>
      </vt:variant>
      <vt:variant>
        <vt:lpwstr>http://www.nevo.co.il/Law_word/law14/LAW-1260.pdf</vt:lpwstr>
      </vt:variant>
      <vt:variant>
        <vt:lpwstr/>
      </vt:variant>
      <vt:variant>
        <vt:i4>7340061</vt:i4>
      </vt:variant>
      <vt:variant>
        <vt:i4>5454</vt:i4>
      </vt:variant>
      <vt:variant>
        <vt:i4>0</vt:i4>
      </vt:variant>
      <vt:variant>
        <vt:i4>5</vt:i4>
      </vt:variant>
      <vt:variant>
        <vt:lpwstr>https://www.nevo.co.il/law_word/law15/memshala-1404.pdf</vt:lpwstr>
      </vt:variant>
      <vt:variant>
        <vt:lpwstr/>
      </vt:variant>
      <vt:variant>
        <vt:i4>8060941</vt:i4>
      </vt:variant>
      <vt:variant>
        <vt:i4>5451</vt:i4>
      </vt:variant>
      <vt:variant>
        <vt:i4>0</vt:i4>
      </vt:variant>
      <vt:variant>
        <vt:i4>5</vt:i4>
      </vt:variant>
      <vt:variant>
        <vt:lpwstr>https://www.nevo.co.il/law_html/law14/law-2985.pdf</vt:lpwstr>
      </vt:variant>
      <vt:variant>
        <vt:lpwstr/>
      </vt:variant>
      <vt:variant>
        <vt:i4>7864327</vt:i4>
      </vt:variant>
      <vt:variant>
        <vt:i4>5448</vt:i4>
      </vt:variant>
      <vt:variant>
        <vt:i4>0</vt:i4>
      </vt:variant>
      <vt:variant>
        <vt:i4>5</vt:i4>
      </vt:variant>
      <vt:variant>
        <vt:lpwstr>http://www.nevo.co.il/Law_word/law06/tak-6877.pdf</vt:lpwstr>
      </vt:variant>
      <vt:variant>
        <vt:lpwstr/>
      </vt:variant>
      <vt:variant>
        <vt:i4>8192080</vt:i4>
      </vt:variant>
      <vt:variant>
        <vt:i4>5445</vt:i4>
      </vt:variant>
      <vt:variant>
        <vt:i4>0</vt:i4>
      </vt:variant>
      <vt:variant>
        <vt:i4>5</vt:i4>
      </vt:variant>
      <vt:variant>
        <vt:lpwstr>http://www.nevo.co.il/Law_word/law15/MEMSHALA-112.pdf</vt:lpwstr>
      </vt:variant>
      <vt:variant>
        <vt:lpwstr/>
      </vt:variant>
      <vt:variant>
        <vt:i4>7929856</vt:i4>
      </vt:variant>
      <vt:variant>
        <vt:i4>5442</vt:i4>
      </vt:variant>
      <vt:variant>
        <vt:i4>0</vt:i4>
      </vt:variant>
      <vt:variant>
        <vt:i4>5</vt:i4>
      </vt:variant>
      <vt:variant>
        <vt:lpwstr>http://www.nevo.co.il/Law_word/law14/LAW-1970.pdf</vt:lpwstr>
      </vt:variant>
      <vt:variant>
        <vt:lpwstr/>
      </vt:variant>
      <vt:variant>
        <vt:i4>1835042</vt:i4>
      </vt:variant>
      <vt:variant>
        <vt:i4>5439</vt:i4>
      </vt:variant>
      <vt:variant>
        <vt:i4>0</vt:i4>
      </vt:variant>
      <vt:variant>
        <vt:i4>5</vt:i4>
      </vt:variant>
      <vt:variant>
        <vt:lpwstr>http://www.nevo.co.il/Law_word/law06/TAK-KLALI-6205.pdf</vt:lpwstr>
      </vt:variant>
      <vt:variant>
        <vt:lpwstr/>
      </vt:variant>
      <vt:variant>
        <vt:i4>1638434</vt:i4>
      </vt:variant>
      <vt:variant>
        <vt:i4>5436</vt:i4>
      </vt:variant>
      <vt:variant>
        <vt:i4>0</vt:i4>
      </vt:variant>
      <vt:variant>
        <vt:i4>5</vt:i4>
      </vt:variant>
      <vt:variant>
        <vt:lpwstr>http://www.nevo.co.il/Law_word/law06/TAK-KLALI-5760.pdf</vt:lpwstr>
      </vt:variant>
      <vt:variant>
        <vt:lpwstr/>
      </vt:variant>
      <vt:variant>
        <vt:i4>8126475</vt:i4>
      </vt:variant>
      <vt:variant>
        <vt:i4>5433</vt:i4>
      </vt:variant>
      <vt:variant>
        <vt:i4>0</vt:i4>
      </vt:variant>
      <vt:variant>
        <vt:i4>5</vt:i4>
      </vt:variant>
      <vt:variant>
        <vt:lpwstr>http://www.nevo.co.il/Law_word/law06/TAK-5506.pdf</vt:lpwstr>
      </vt:variant>
      <vt:variant>
        <vt:lpwstr/>
      </vt:variant>
      <vt:variant>
        <vt:i4>8126467</vt:i4>
      </vt:variant>
      <vt:variant>
        <vt:i4>5430</vt:i4>
      </vt:variant>
      <vt:variant>
        <vt:i4>0</vt:i4>
      </vt:variant>
      <vt:variant>
        <vt:i4>5</vt:i4>
      </vt:variant>
      <vt:variant>
        <vt:lpwstr>http://www.nevo.co.il/Law_word/law06/TAK-5209.pdf</vt:lpwstr>
      </vt:variant>
      <vt:variant>
        <vt:lpwstr/>
      </vt:variant>
      <vt:variant>
        <vt:i4>8126473</vt:i4>
      </vt:variant>
      <vt:variant>
        <vt:i4>5427</vt:i4>
      </vt:variant>
      <vt:variant>
        <vt:i4>0</vt:i4>
      </vt:variant>
      <vt:variant>
        <vt:i4>5</vt:i4>
      </vt:variant>
      <vt:variant>
        <vt:lpwstr>http://www.nevo.co.il/Law_word/law06/TAK-5001.pdf</vt:lpwstr>
      </vt:variant>
      <vt:variant>
        <vt:lpwstr/>
      </vt:variant>
      <vt:variant>
        <vt:i4>7667717</vt:i4>
      </vt:variant>
      <vt:variant>
        <vt:i4>5424</vt:i4>
      </vt:variant>
      <vt:variant>
        <vt:i4>0</vt:i4>
      </vt:variant>
      <vt:variant>
        <vt:i4>5</vt:i4>
      </vt:variant>
      <vt:variant>
        <vt:lpwstr>http://www.nevo.co.il/Law_word/law06/TAK-4885.pdf</vt:lpwstr>
      </vt:variant>
      <vt:variant>
        <vt:lpwstr/>
      </vt:variant>
      <vt:variant>
        <vt:i4>196728</vt:i4>
      </vt:variant>
      <vt:variant>
        <vt:i4>5421</vt:i4>
      </vt:variant>
      <vt:variant>
        <vt:i4>0</vt:i4>
      </vt:variant>
      <vt:variant>
        <vt:i4>5</vt:i4>
      </vt:variant>
      <vt:variant>
        <vt:lpwstr>http://www.nevo.co.il/Law_word/law17/PROP-2973.pdf</vt:lpwstr>
      </vt:variant>
      <vt:variant>
        <vt:lpwstr/>
      </vt:variant>
      <vt:variant>
        <vt:i4>327803</vt:i4>
      </vt:variant>
      <vt:variant>
        <vt:i4>5418</vt:i4>
      </vt:variant>
      <vt:variant>
        <vt:i4>0</vt:i4>
      </vt:variant>
      <vt:variant>
        <vt:i4>5</vt:i4>
      </vt:variant>
      <vt:variant>
        <vt:lpwstr>http://www.nevo.co.il/Law_word/law17/PROP-2945.pdf</vt:lpwstr>
      </vt:variant>
      <vt:variant>
        <vt:lpwstr/>
      </vt:variant>
      <vt:variant>
        <vt:i4>8257542</vt:i4>
      </vt:variant>
      <vt:variant>
        <vt:i4>5415</vt:i4>
      </vt:variant>
      <vt:variant>
        <vt:i4>0</vt:i4>
      </vt:variant>
      <vt:variant>
        <vt:i4>5</vt:i4>
      </vt:variant>
      <vt:variant>
        <vt:lpwstr>http://www.nevo.co.il/Law_word/law14/LAW-1807.pdf</vt:lpwstr>
      </vt:variant>
      <vt:variant>
        <vt:lpwstr/>
      </vt:variant>
      <vt:variant>
        <vt:i4>196728</vt:i4>
      </vt:variant>
      <vt:variant>
        <vt:i4>5412</vt:i4>
      </vt:variant>
      <vt:variant>
        <vt:i4>0</vt:i4>
      </vt:variant>
      <vt:variant>
        <vt:i4>5</vt:i4>
      </vt:variant>
      <vt:variant>
        <vt:lpwstr>http://www.nevo.co.il/Law_word/law17/PROP-2973.pdf</vt:lpwstr>
      </vt:variant>
      <vt:variant>
        <vt:lpwstr/>
      </vt:variant>
      <vt:variant>
        <vt:i4>327803</vt:i4>
      </vt:variant>
      <vt:variant>
        <vt:i4>5409</vt:i4>
      </vt:variant>
      <vt:variant>
        <vt:i4>0</vt:i4>
      </vt:variant>
      <vt:variant>
        <vt:i4>5</vt:i4>
      </vt:variant>
      <vt:variant>
        <vt:lpwstr>http://www.nevo.co.il/Law_word/law17/PROP-2945.pdf</vt:lpwstr>
      </vt:variant>
      <vt:variant>
        <vt:lpwstr/>
      </vt:variant>
      <vt:variant>
        <vt:i4>8257542</vt:i4>
      </vt:variant>
      <vt:variant>
        <vt:i4>5406</vt:i4>
      </vt:variant>
      <vt:variant>
        <vt:i4>0</vt:i4>
      </vt:variant>
      <vt:variant>
        <vt:i4>5</vt:i4>
      </vt:variant>
      <vt:variant>
        <vt:lpwstr>http://www.nevo.co.il/Law_word/law14/LAW-1807.pdf</vt:lpwstr>
      </vt:variant>
      <vt:variant>
        <vt:lpwstr/>
      </vt:variant>
      <vt:variant>
        <vt:i4>7340061</vt:i4>
      </vt:variant>
      <vt:variant>
        <vt:i4>5403</vt:i4>
      </vt:variant>
      <vt:variant>
        <vt:i4>0</vt:i4>
      </vt:variant>
      <vt:variant>
        <vt:i4>5</vt:i4>
      </vt:variant>
      <vt:variant>
        <vt:lpwstr>https://www.nevo.co.il/law_word/law15/memshala-1404.pdf</vt:lpwstr>
      </vt:variant>
      <vt:variant>
        <vt:lpwstr/>
      </vt:variant>
      <vt:variant>
        <vt:i4>8060941</vt:i4>
      </vt:variant>
      <vt:variant>
        <vt:i4>5400</vt:i4>
      </vt:variant>
      <vt:variant>
        <vt:i4>0</vt:i4>
      </vt:variant>
      <vt:variant>
        <vt:i4>5</vt:i4>
      </vt:variant>
      <vt:variant>
        <vt:lpwstr>https://www.nevo.co.il/law_html/law14/law-2985.pdf</vt:lpwstr>
      </vt:variant>
      <vt:variant>
        <vt:lpwstr/>
      </vt:variant>
      <vt:variant>
        <vt:i4>196728</vt:i4>
      </vt:variant>
      <vt:variant>
        <vt:i4>5397</vt:i4>
      </vt:variant>
      <vt:variant>
        <vt:i4>0</vt:i4>
      </vt:variant>
      <vt:variant>
        <vt:i4>5</vt:i4>
      </vt:variant>
      <vt:variant>
        <vt:lpwstr>http://www.nevo.co.il/Law_word/law17/PROP-2973.pdf</vt:lpwstr>
      </vt:variant>
      <vt:variant>
        <vt:lpwstr/>
      </vt:variant>
      <vt:variant>
        <vt:i4>327803</vt:i4>
      </vt:variant>
      <vt:variant>
        <vt:i4>5394</vt:i4>
      </vt:variant>
      <vt:variant>
        <vt:i4>0</vt:i4>
      </vt:variant>
      <vt:variant>
        <vt:i4>5</vt:i4>
      </vt:variant>
      <vt:variant>
        <vt:lpwstr>http://www.nevo.co.il/Law_word/law17/PROP-2945.pdf</vt:lpwstr>
      </vt:variant>
      <vt:variant>
        <vt:lpwstr/>
      </vt:variant>
      <vt:variant>
        <vt:i4>8257542</vt:i4>
      </vt:variant>
      <vt:variant>
        <vt:i4>5391</vt:i4>
      </vt:variant>
      <vt:variant>
        <vt:i4>0</vt:i4>
      </vt:variant>
      <vt:variant>
        <vt:i4>5</vt:i4>
      </vt:variant>
      <vt:variant>
        <vt:lpwstr>http://www.nevo.co.il/Law_word/law14/LAW-1807.pdf</vt:lpwstr>
      </vt:variant>
      <vt:variant>
        <vt:lpwstr/>
      </vt:variant>
      <vt:variant>
        <vt:i4>7340061</vt:i4>
      </vt:variant>
      <vt:variant>
        <vt:i4>5388</vt:i4>
      </vt:variant>
      <vt:variant>
        <vt:i4>0</vt:i4>
      </vt:variant>
      <vt:variant>
        <vt:i4>5</vt:i4>
      </vt:variant>
      <vt:variant>
        <vt:lpwstr>https://www.nevo.co.il/law_word/law15/memshala-1404.pdf</vt:lpwstr>
      </vt:variant>
      <vt:variant>
        <vt:lpwstr/>
      </vt:variant>
      <vt:variant>
        <vt:i4>8060941</vt:i4>
      </vt:variant>
      <vt:variant>
        <vt:i4>5385</vt:i4>
      </vt:variant>
      <vt:variant>
        <vt:i4>0</vt:i4>
      </vt:variant>
      <vt:variant>
        <vt:i4>5</vt:i4>
      </vt:variant>
      <vt:variant>
        <vt:lpwstr>https://www.nevo.co.il/law_html/law14/law-2985.pdf</vt:lpwstr>
      </vt:variant>
      <vt:variant>
        <vt:lpwstr/>
      </vt:variant>
      <vt:variant>
        <vt:i4>7602202</vt:i4>
      </vt:variant>
      <vt:variant>
        <vt:i4>5382</vt:i4>
      </vt:variant>
      <vt:variant>
        <vt:i4>0</vt:i4>
      </vt:variant>
      <vt:variant>
        <vt:i4>5</vt:i4>
      </vt:variant>
      <vt:variant>
        <vt:lpwstr>https://www.nevo.co.il/Law_word/law15/memshala-1443.pdf</vt:lpwstr>
      </vt:variant>
      <vt:variant>
        <vt:lpwstr/>
      </vt:variant>
      <vt:variant>
        <vt:i4>8192021</vt:i4>
      </vt:variant>
      <vt:variant>
        <vt:i4>5379</vt:i4>
      </vt:variant>
      <vt:variant>
        <vt:i4>0</vt:i4>
      </vt:variant>
      <vt:variant>
        <vt:i4>5</vt:i4>
      </vt:variant>
      <vt:variant>
        <vt:lpwstr>https://www.nevo.co.il/Law_word/law14/law-2933.pdf</vt:lpwstr>
      </vt:variant>
      <vt:variant>
        <vt:lpwstr/>
      </vt:variant>
      <vt:variant>
        <vt:i4>196728</vt:i4>
      </vt:variant>
      <vt:variant>
        <vt:i4>5376</vt:i4>
      </vt:variant>
      <vt:variant>
        <vt:i4>0</vt:i4>
      </vt:variant>
      <vt:variant>
        <vt:i4>5</vt:i4>
      </vt:variant>
      <vt:variant>
        <vt:lpwstr>http://www.nevo.co.il/Law_word/law17/PROP-2973.pdf</vt:lpwstr>
      </vt:variant>
      <vt:variant>
        <vt:lpwstr/>
      </vt:variant>
      <vt:variant>
        <vt:i4>327803</vt:i4>
      </vt:variant>
      <vt:variant>
        <vt:i4>5373</vt:i4>
      </vt:variant>
      <vt:variant>
        <vt:i4>0</vt:i4>
      </vt:variant>
      <vt:variant>
        <vt:i4>5</vt:i4>
      </vt:variant>
      <vt:variant>
        <vt:lpwstr>http://www.nevo.co.il/Law_word/law17/PROP-2945.pdf</vt:lpwstr>
      </vt:variant>
      <vt:variant>
        <vt:lpwstr/>
      </vt:variant>
      <vt:variant>
        <vt:i4>8257542</vt:i4>
      </vt:variant>
      <vt:variant>
        <vt:i4>5370</vt:i4>
      </vt:variant>
      <vt:variant>
        <vt:i4>0</vt:i4>
      </vt:variant>
      <vt:variant>
        <vt:i4>5</vt:i4>
      </vt:variant>
      <vt:variant>
        <vt:lpwstr>http://www.nevo.co.il/Law_word/law14/LAW-1807.pdf</vt:lpwstr>
      </vt:variant>
      <vt:variant>
        <vt:lpwstr/>
      </vt:variant>
      <vt:variant>
        <vt:i4>196728</vt:i4>
      </vt:variant>
      <vt:variant>
        <vt:i4>5367</vt:i4>
      </vt:variant>
      <vt:variant>
        <vt:i4>0</vt:i4>
      </vt:variant>
      <vt:variant>
        <vt:i4>5</vt:i4>
      </vt:variant>
      <vt:variant>
        <vt:lpwstr>http://www.nevo.co.il/Law_word/law17/PROP-2973.pdf</vt:lpwstr>
      </vt:variant>
      <vt:variant>
        <vt:lpwstr/>
      </vt:variant>
      <vt:variant>
        <vt:i4>327803</vt:i4>
      </vt:variant>
      <vt:variant>
        <vt:i4>5364</vt:i4>
      </vt:variant>
      <vt:variant>
        <vt:i4>0</vt:i4>
      </vt:variant>
      <vt:variant>
        <vt:i4>5</vt:i4>
      </vt:variant>
      <vt:variant>
        <vt:lpwstr>http://www.nevo.co.il/Law_word/law17/PROP-2945.pdf</vt:lpwstr>
      </vt:variant>
      <vt:variant>
        <vt:lpwstr/>
      </vt:variant>
      <vt:variant>
        <vt:i4>8257542</vt:i4>
      </vt:variant>
      <vt:variant>
        <vt:i4>5361</vt:i4>
      </vt:variant>
      <vt:variant>
        <vt:i4>0</vt:i4>
      </vt:variant>
      <vt:variant>
        <vt:i4>5</vt:i4>
      </vt:variant>
      <vt:variant>
        <vt:lpwstr>http://www.nevo.co.il/Law_word/law14/LAW-1807.pdf</vt:lpwstr>
      </vt:variant>
      <vt:variant>
        <vt:lpwstr/>
      </vt:variant>
      <vt:variant>
        <vt:i4>7340061</vt:i4>
      </vt:variant>
      <vt:variant>
        <vt:i4>5358</vt:i4>
      </vt:variant>
      <vt:variant>
        <vt:i4>0</vt:i4>
      </vt:variant>
      <vt:variant>
        <vt:i4>5</vt:i4>
      </vt:variant>
      <vt:variant>
        <vt:lpwstr>https://www.nevo.co.il/law_word/law15/memshala-1404.pdf</vt:lpwstr>
      </vt:variant>
      <vt:variant>
        <vt:lpwstr/>
      </vt:variant>
      <vt:variant>
        <vt:i4>8060941</vt:i4>
      </vt:variant>
      <vt:variant>
        <vt:i4>5355</vt:i4>
      </vt:variant>
      <vt:variant>
        <vt:i4>0</vt:i4>
      </vt:variant>
      <vt:variant>
        <vt:i4>5</vt:i4>
      </vt:variant>
      <vt:variant>
        <vt:lpwstr>https://www.nevo.co.il/law_html/law14/law-2985.pdf</vt:lpwstr>
      </vt:variant>
      <vt:variant>
        <vt:lpwstr/>
      </vt:variant>
      <vt:variant>
        <vt:i4>7340061</vt:i4>
      </vt:variant>
      <vt:variant>
        <vt:i4>5352</vt:i4>
      </vt:variant>
      <vt:variant>
        <vt:i4>0</vt:i4>
      </vt:variant>
      <vt:variant>
        <vt:i4>5</vt:i4>
      </vt:variant>
      <vt:variant>
        <vt:lpwstr>https://www.nevo.co.il/law_word/law15/memshala-1404.pdf</vt:lpwstr>
      </vt:variant>
      <vt:variant>
        <vt:lpwstr/>
      </vt:variant>
      <vt:variant>
        <vt:i4>8060941</vt:i4>
      </vt:variant>
      <vt:variant>
        <vt:i4>5349</vt:i4>
      </vt:variant>
      <vt:variant>
        <vt:i4>0</vt:i4>
      </vt:variant>
      <vt:variant>
        <vt:i4>5</vt:i4>
      </vt:variant>
      <vt:variant>
        <vt:lpwstr>https://www.nevo.co.il/law_html/law14/law-2985.pdf</vt:lpwstr>
      </vt:variant>
      <vt:variant>
        <vt:lpwstr/>
      </vt:variant>
      <vt:variant>
        <vt:i4>196728</vt:i4>
      </vt:variant>
      <vt:variant>
        <vt:i4>5346</vt:i4>
      </vt:variant>
      <vt:variant>
        <vt:i4>0</vt:i4>
      </vt:variant>
      <vt:variant>
        <vt:i4>5</vt:i4>
      </vt:variant>
      <vt:variant>
        <vt:lpwstr>http://www.nevo.co.il/Law_word/law17/PROP-2973.pdf</vt:lpwstr>
      </vt:variant>
      <vt:variant>
        <vt:lpwstr/>
      </vt:variant>
      <vt:variant>
        <vt:i4>327803</vt:i4>
      </vt:variant>
      <vt:variant>
        <vt:i4>5343</vt:i4>
      </vt:variant>
      <vt:variant>
        <vt:i4>0</vt:i4>
      </vt:variant>
      <vt:variant>
        <vt:i4>5</vt:i4>
      </vt:variant>
      <vt:variant>
        <vt:lpwstr>http://www.nevo.co.il/Law_word/law17/PROP-2945.pdf</vt:lpwstr>
      </vt:variant>
      <vt:variant>
        <vt:lpwstr/>
      </vt:variant>
      <vt:variant>
        <vt:i4>8257542</vt:i4>
      </vt:variant>
      <vt:variant>
        <vt:i4>5340</vt:i4>
      </vt:variant>
      <vt:variant>
        <vt:i4>0</vt:i4>
      </vt:variant>
      <vt:variant>
        <vt:i4>5</vt:i4>
      </vt:variant>
      <vt:variant>
        <vt:lpwstr>http://www.nevo.co.il/Law_word/law14/LAW-1807.pdf</vt:lpwstr>
      </vt:variant>
      <vt:variant>
        <vt:lpwstr/>
      </vt:variant>
      <vt:variant>
        <vt:i4>7340061</vt:i4>
      </vt:variant>
      <vt:variant>
        <vt:i4>5337</vt:i4>
      </vt:variant>
      <vt:variant>
        <vt:i4>0</vt:i4>
      </vt:variant>
      <vt:variant>
        <vt:i4>5</vt:i4>
      </vt:variant>
      <vt:variant>
        <vt:lpwstr>https://www.nevo.co.il/law_word/law15/memshala-1404.pdf</vt:lpwstr>
      </vt:variant>
      <vt:variant>
        <vt:lpwstr/>
      </vt:variant>
      <vt:variant>
        <vt:i4>8060941</vt:i4>
      </vt:variant>
      <vt:variant>
        <vt:i4>5334</vt:i4>
      </vt:variant>
      <vt:variant>
        <vt:i4>0</vt:i4>
      </vt:variant>
      <vt:variant>
        <vt:i4>5</vt:i4>
      </vt:variant>
      <vt:variant>
        <vt:lpwstr>https://www.nevo.co.il/law_html/law14/law-2985.pdf</vt:lpwstr>
      </vt:variant>
      <vt:variant>
        <vt:lpwstr/>
      </vt:variant>
      <vt:variant>
        <vt:i4>196728</vt:i4>
      </vt:variant>
      <vt:variant>
        <vt:i4>5331</vt:i4>
      </vt:variant>
      <vt:variant>
        <vt:i4>0</vt:i4>
      </vt:variant>
      <vt:variant>
        <vt:i4>5</vt:i4>
      </vt:variant>
      <vt:variant>
        <vt:lpwstr>http://www.nevo.co.il/Law_word/law17/PROP-2973.pdf</vt:lpwstr>
      </vt:variant>
      <vt:variant>
        <vt:lpwstr/>
      </vt:variant>
      <vt:variant>
        <vt:i4>327803</vt:i4>
      </vt:variant>
      <vt:variant>
        <vt:i4>5328</vt:i4>
      </vt:variant>
      <vt:variant>
        <vt:i4>0</vt:i4>
      </vt:variant>
      <vt:variant>
        <vt:i4>5</vt:i4>
      </vt:variant>
      <vt:variant>
        <vt:lpwstr>http://www.nevo.co.il/Law_word/law17/PROP-2945.pdf</vt:lpwstr>
      </vt:variant>
      <vt:variant>
        <vt:lpwstr/>
      </vt:variant>
      <vt:variant>
        <vt:i4>8257542</vt:i4>
      </vt:variant>
      <vt:variant>
        <vt:i4>5325</vt:i4>
      </vt:variant>
      <vt:variant>
        <vt:i4>0</vt:i4>
      </vt:variant>
      <vt:variant>
        <vt:i4>5</vt:i4>
      </vt:variant>
      <vt:variant>
        <vt:lpwstr>http://www.nevo.co.il/Law_word/law14/LAW-1807.pdf</vt:lpwstr>
      </vt:variant>
      <vt:variant>
        <vt:lpwstr/>
      </vt:variant>
      <vt:variant>
        <vt:i4>7340061</vt:i4>
      </vt:variant>
      <vt:variant>
        <vt:i4>5322</vt:i4>
      </vt:variant>
      <vt:variant>
        <vt:i4>0</vt:i4>
      </vt:variant>
      <vt:variant>
        <vt:i4>5</vt:i4>
      </vt:variant>
      <vt:variant>
        <vt:lpwstr>https://www.nevo.co.il/law_word/law15/memshala-1404.pdf</vt:lpwstr>
      </vt:variant>
      <vt:variant>
        <vt:lpwstr/>
      </vt:variant>
      <vt:variant>
        <vt:i4>8060941</vt:i4>
      </vt:variant>
      <vt:variant>
        <vt:i4>5319</vt:i4>
      </vt:variant>
      <vt:variant>
        <vt:i4>0</vt:i4>
      </vt:variant>
      <vt:variant>
        <vt:i4>5</vt:i4>
      </vt:variant>
      <vt:variant>
        <vt:lpwstr>https://www.nevo.co.il/law_html/law14/law-2985.pdf</vt:lpwstr>
      </vt:variant>
      <vt:variant>
        <vt:lpwstr/>
      </vt:variant>
      <vt:variant>
        <vt:i4>196728</vt:i4>
      </vt:variant>
      <vt:variant>
        <vt:i4>5316</vt:i4>
      </vt:variant>
      <vt:variant>
        <vt:i4>0</vt:i4>
      </vt:variant>
      <vt:variant>
        <vt:i4>5</vt:i4>
      </vt:variant>
      <vt:variant>
        <vt:lpwstr>http://www.nevo.co.il/Law_word/law17/PROP-2973.pdf</vt:lpwstr>
      </vt:variant>
      <vt:variant>
        <vt:lpwstr/>
      </vt:variant>
      <vt:variant>
        <vt:i4>327803</vt:i4>
      </vt:variant>
      <vt:variant>
        <vt:i4>5313</vt:i4>
      </vt:variant>
      <vt:variant>
        <vt:i4>0</vt:i4>
      </vt:variant>
      <vt:variant>
        <vt:i4>5</vt:i4>
      </vt:variant>
      <vt:variant>
        <vt:lpwstr>http://www.nevo.co.il/Law_word/law17/PROP-2945.pdf</vt:lpwstr>
      </vt:variant>
      <vt:variant>
        <vt:lpwstr/>
      </vt:variant>
      <vt:variant>
        <vt:i4>8257542</vt:i4>
      </vt:variant>
      <vt:variant>
        <vt:i4>5310</vt:i4>
      </vt:variant>
      <vt:variant>
        <vt:i4>0</vt:i4>
      </vt:variant>
      <vt:variant>
        <vt:i4>5</vt:i4>
      </vt:variant>
      <vt:variant>
        <vt:lpwstr>http://www.nevo.co.il/Law_word/law14/LAW-1807.pdf</vt:lpwstr>
      </vt:variant>
      <vt:variant>
        <vt:lpwstr/>
      </vt:variant>
      <vt:variant>
        <vt:i4>196728</vt:i4>
      </vt:variant>
      <vt:variant>
        <vt:i4>5307</vt:i4>
      </vt:variant>
      <vt:variant>
        <vt:i4>0</vt:i4>
      </vt:variant>
      <vt:variant>
        <vt:i4>5</vt:i4>
      </vt:variant>
      <vt:variant>
        <vt:lpwstr>http://www.nevo.co.il/Law_word/law17/PROP-2973.pdf</vt:lpwstr>
      </vt:variant>
      <vt:variant>
        <vt:lpwstr/>
      </vt:variant>
      <vt:variant>
        <vt:i4>327803</vt:i4>
      </vt:variant>
      <vt:variant>
        <vt:i4>5304</vt:i4>
      </vt:variant>
      <vt:variant>
        <vt:i4>0</vt:i4>
      </vt:variant>
      <vt:variant>
        <vt:i4>5</vt:i4>
      </vt:variant>
      <vt:variant>
        <vt:lpwstr>http://www.nevo.co.il/Law_word/law17/PROP-2945.pdf</vt:lpwstr>
      </vt:variant>
      <vt:variant>
        <vt:lpwstr/>
      </vt:variant>
      <vt:variant>
        <vt:i4>8257542</vt:i4>
      </vt:variant>
      <vt:variant>
        <vt:i4>5301</vt:i4>
      </vt:variant>
      <vt:variant>
        <vt:i4>0</vt:i4>
      </vt:variant>
      <vt:variant>
        <vt:i4>5</vt:i4>
      </vt:variant>
      <vt:variant>
        <vt:lpwstr>http://www.nevo.co.il/Law_word/law14/LAW-1807.pdf</vt:lpwstr>
      </vt:variant>
      <vt:variant>
        <vt:lpwstr/>
      </vt:variant>
      <vt:variant>
        <vt:i4>7340061</vt:i4>
      </vt:variant>
      <vt:variant>
        <vt:i4>5298</vt:i4>
      </vt:variant>
      <vt:variant>
        <vt:i4>0</vt:i4>
      </vt:variant>
      <vt:variant>
        <vt:i4>5</vt:i4>
      </vt:variant>
      <vt:variant>
        <vt:lpwstr>https://www.nevo.co.il/law_word/law15/memshala-1404.pdf</vt:lpwstr>
      </vt:variant>
      <vt:variant>
        <vt:lpwstr/>
      </vt:variant>
      <vt:variant>
        <vt:i4>8060941</vt:i4>
      </vt:variant>
      <vt:variant>
        <vt:i4>5295</vt:i4>
      </vt:variant>
      <vt:variant>
        <vt:i4>0</vt:i4>
      </vt:variant>
      <vt:variant>
        <vt:i4>5</vt:i4>
      </vt:variant>
      <vt:variant>
        <vt:lpwstr>https://www.nevo.co.il/law_html/law14/law-2985.pdf</vt:lpwstr>
      </vt:variant>
      <vt:variant>
        <vt:lpwstr/>
      </vt:variant>
      <vt:variant>
        <vt:i4>196728</vt:i4>
      </vt:variant>
      <vt:variant>
        <vt:i4>5292</vt:i4>
      </vt:variant>
      <vt:variant>
        <vt:i4>0</vt:i4>
      </vt:variant>
      <vt:variant>
        <vt:i4>5</vt:i4>
      </vt:variant>
      <vt:variant>
        <vt:lpwstr>http://www.nevo.co.il/Law_word/law17/PROP-2973.pdf</vt:lpwstr>
      </vt:variant>
      <vt:variant>
        <vt:lpwstr/>
      </vt:variant>
      <vt:variant>
        <vt:i4>327803</vt:i4>
      </vt:variant>
      <vt:variant>
        <vt:i4>5289</vt:i4>
      </vt:variant>
      <vt:variant>
        <vt:i4>0</vt:i4>
      </vt:variant>
      <vt:variant>
        <vt:i4>5</vt:i4>
      </vt:variant>
      <vt:variant>
        <vt:lpwstr>http://www.nevo.co.il/Law_word/law17/PROP-2945.pdf</vt:lpwstr>
      </vt:variant>
      <vt:variant>
        <vt:lpwstr/>
      </vt:variant>
      <vt:variant>
        <vt:i4>8257542</vt:i4>
      </vt:variant>
      <vt:variant>
        <vt:i4>5286</vt:i4>
      </vt:variant>
      <vt:variant>
        <vt:i4>0</vt:i4>
      </vt:variant>
      <vt:variant>
        <vt:i4>5</vt:i4>
      </vt:variant>
      <vt:variant>
        <vt:lpwstr>http://www.nevo.co.il/Law_word/law14/LAW-1807.pdf</vt:lpwstr>
      </vt:variant>
      <vt:variant>
        <vt:lpwstr/>
      </vt:variant>
      <vt:variant>
        <vt:i4>852093</vt:i4>
      </vt:variant>
      <vt:variant>
        <vt:i4>5283</vt:i4>
      </vt:variant>
      <vt:variant>
        <vt:i4>0</vt:i4>
      </vt:variant>
      <vt:variant>
        <vt:i4>5</vt:i4>
      </vt:variant>
      <vt:variant>
        <vt:lpwstr>http://www.nevo.co.il/Law_word/law17/PROP-2622.pdf</vt:lpwstr>
      </vt:variant>
      <vt:variant>
        <vt:lpwstr/>
      </vt:variant>
      <vt:variant>
        <vt:i4>8192011</vt:i4>
      </vt:variant>
      <vt:variant>
        <vt:i4>5280</vt:i4>
      </vt:variant>
      <vt:variant>
        <vt:i4>0</vt:i4>
      </vt:variant>
      <vt:variant>
        <vt:i4>5</vt:i4>
      </vt:variant>
      <vt:variant>
        <vt:lpwstr>http://www.nevo.co.il/Law_word/law14/LAW-1634.pdf</vt:lpwstr>
      </vt:variant>
      <vt:variant>
        <vt:lpwstr/>
      </vt:variant>
      <vt:variant>
        <vt:i4>983163</vt:i4>
      </vt:variant>
      <vt:variant>
        <vt:i4>5277</vt:i4>
      </vt:variant>
      <vt:variant>
        <vt:i4>0</vt:i4>
      </vt:variant>
      <vt:variant>
        <vt:i4>5</vt:i4>
      </vt:variant>
      <vt:variant>
        <vt:lpwstr>http://www.nevo.co.il/Law_word/law17/PROP-1771.pdf</vt:lpwstr>
      </vt:variant>
      <vt:variant>
        <vt:lpwstr/>
      </vt:variant>
      <vt:variant>
        <vt:i4>7798794</vt:i4>
      </vt:variant>
      <vt:variant>
        <vt:i4>5274</vt:i4>
      </vt:variant>
      <vt:variant>
        <vt:i4>0</vt:i4>
      </vt:variant>
      <vt:variant>
        <vt:i4>5</vt:i4>
      </vt:variant>
      <vt:variant>
        <vt:lpwstr>http://www.nevo.co.il/Law_word/law14/LAW-1192.pdf</vt:lpwstr>
      </vt:variant>
      <vt:variant>
        <vt:lpwstr/>
      </vt:variant>
      <vt:variant>
        <vt:i4>2883655</vt:i4>
      </vt:variant>
      <vt:variant>
        <vt:i4>5271</vt:i4>
      </vt:variant>
      <vt:variant>
        <vt:i4>0</vt:i4>
      </vt:variant>
      <vt:variant>
        <vt:i4>5</vt:i4>
      </vt:variant>
      <vt:variant>
        <vt:lpwstr>http://www.nevo.co.il/Law_word/law01/032_002_212.doc</vt:lpwstr>
      </vt:variant>
      <vt:variant>
        <vt:lpwstr/>
      </vt:variant>
      <vt:variant>
        <vt:i4>196728</vt:i4>
      </vt:variant>
      <vt:variant>
        <vt:i4>5268</vt:i4>
      </vt:variant>
      <vt:variant>
        <vt:i4>0</vt:i4>
      </vt:variant>
      <vt:variant>
        <vt:i4>5</vt:i4>
      </vt:variant>
      <vt:variant>
        <vt:lpwstr>http://www.nevo.co.il/Law_word/law17/PROP-2973.pdf</vt:lpwstr>
      </vt:variant>
      <vt:variant>
        <vt:lpwstr/>
      </vt:variant>
      <vt:variant>
        <vt:i4>327803</vt:i4>
      </vt:variant>
      <vt:variant>
        <vt:i4>5265</vt:i4>
      </vt:variant>
      <vt:variant>
        <vt:i4>0</vt:i4>
      </vt:variant>
      <vt:variant>
        <vt:i4>5</vt:i4>
      </vt:variant>
      <vt:variant>
        <vt:lpwstr>http://www.nevo.co.il/Law_word/law17/PROP-2945.pdf</vt:lpwstr>
      </vt:variant>
      <vt:variant>
        <vt:lpwstr/>
      </vt:variant>
      <vt:variant>
        <vt:i4>8257542</vt:i4>
      </vt:variant>
      <vt:variant>
        <vt:i4>5262</vt:i4>
      </vt:variant>
      <vt:variant>
        <vt:i4>0</vt:i4>
      </vt:variant>
      <vt:variant>
        <vt:i4>5</vt:i4>
      </vt:variant>
      <vt:variant>
        <vt:lpwstr>http://www.nevo.co.il/Law_word/law14/LAW-1807.pdf</vt:lpwstr>
      </vt:variant>
      <vt:variant>
        <vt:lpwstr/>
      </vt:variant>
      <vt:variant>
        <vt:i4>1245280</vt:i4>
      </vt:variant>
      <vt:variant>
        <vt:i4>5259</vt:i4>
      </vt:variant>
      <vt:variant>
        <vt:i4>0</vt:i4>
      </vt:variant>
      <vt:variant>
        <vt:i4>5</vt:i4>
      </vt:variant>
      <vt:variant>
        <vt:lpwstr>http://www.nevo.co.il/Law_word/law15/memshala-1083.pdf</vt:lpwstr>
      </vt:variant>
      <vt:variant>
        <vt:lpwstr/>
      </vt:variant>
      <vt:variant>
        <vt:i4>7602189</vt:i4>
      </vt:variant>
      <vt:variant>
        <vt:i4>5256</vt:i4>
      </vt:variant>
      <vt:variant>
        <vt:i4>0</vt:i4>
      </vt:variant>
      <vt:variant>
        <vt:i4>5</vt:i4>
      </vt:variant>
      <vt:variant>
        <vt:lpwstr>http://www.nevo.co.il/law_word/law14/law-2591.pdf</vt:lpwstr>
      </vt:variant>
      <vt:variant>
        <vt:lpwstr/>
      </vt:variant>
      <vt:variant>
        <vt:i4>196728</vt:i4>
      </vt:variant>
      <vt:variant>
        <vt:i4>5253</vt:i4>
      </vt:variant>
      <vt:variant>
        <vt:i4>0</vt:i4>
      </vt:variant>
      <vt:variant>
        <vt:i4>5</vt:i4>
      </vt:variant>
      <vt:variant>
        <vt:lpwstr>http://www.nevo.co.il/Law_word/law17/PROP-2973.pdf</vt:lpwstr>
      </vt:variant>
      <vt:variant>
        <vt:lpwstr/>
      </vt:variant>
      <vt:variant>
        <vt:i4>327803</vt:i4>
      </vt:variant>
      <vt:variant>
        <vt:i4>5250</vt:i4>
      </vt:variant>
      <vt:variant>
        <vt:i4>0</vt:i4>
      </vt:variant>
      <vt:variant>
        <vt:i4>5</vt:i4>
      </vt:variant>
      <vt:variant>
        <vt:lpwstr>http://www.nevo.co.il/Law_word/law17/PROP-2945.pdf</vt:lpwstr>
      </vt:variant>
      <vt:variant>
        <vt:lpwstr/>
      </vt:variant>
      <vt:variant>
        <vt:i4>8257542</vt:i4>
      </vt:variant>
      <vt:variant>
        <vt:i4>5247</vt:i4>
      </vt:variant>
      <vt:variant>
        <vt:i4>0</vt:i4>
      </vt:variant>
      <vt:variant>
        <vt:i4>5</vt:i4>
      </vt:variant>
      <vt:variant>
        <vt:lpwstr>http://www.nevo.co.il/Law_word/law14/LAW-1807.pdf</vt:lpwstr>
      </vt:variant>
      <vt:variant>
        <vt:lpwstr/>
      </vt:variant>
      <vt:variant>
        <vt:i4>983163</vt:i4>
      </vt:variant>
      <vt:variant>
        <vt:i4>5244</vt:i4>
      </vt:variant>
      <vt:variant>
        <vt:i4>0</vt:i4>
      </vt:variant>
      <vt:variant>
        <vt:i4>5</vt:i4>
      </vt:variant>
      <vt:variant>
        <vt:lpwstr>http://www.nevo.co.il/Law_word/law17/PROP-1771.pdf</vt:lpwstr>
      </vt:variant>
      <vt:variant>
        <vt:lpwstr/>
      </vt:variant>
      <vt:variant>
        <vt:i4>7798794</vt:i4>
      </vt:variant>
      <vt:variant>
        <vt:i4>5241</vt:i4>
      </vt:variant>
      <vt:variant>
        <vt:i4>0</vt:i4>
      </vt:variant>
      <vt:variant>
        <vt:i4>5</vt:i4>
      </vt:variant>
      <vt:variant>
        <vt:lpwstr>http://www.nevo.co.il/Law_word/law14/LAW-1192.pdf</vt:lpwstr>
      </vt:variant>
      <vt:variant>
        <vt:lpwstr/>
      </vt:variant>
      <vt:variant>
        <vt:i4>7340061</vt:i4>
      </vt:variant>
      <vt:variant>
        <vt:i4>5238</vt:i4>
      </vt:variant>
      <vt:variant>
        <vt:i4>0</vt:i4>
      </vt:variant>
      <vt:variant>
        <vt:i4>5</vt:i4>
      </vt:variant>
      <vt:variant>
        <vt:lpwstr>https://www.nevo.co.il/law_word/law15/memshala-1404.pdf</vt:lpwstr>
      </vt:variant>
      <vt:variant>
        <vt:lpwstr/>
      </vt:variant>
      <vt:variant>
        <vt:i4>8060941</vt:i4>
      </vt:variant>
      <vt:variant>
        <vt:i4>5235</vt:i4>
      </vt:variant>
      <vt:variant>
        <vt:i4>0</vt:i4>
      </vt:variant>
      <vt:variant>
        <vt:i4>5</vt:i4>
      </vt:variant>
      <vt:variant>
        <vt:lpwstr>https://www.nevo.co.il/law_html/law14/law-2985.pdf</vt:lpwstr>
      </vt:variant>
      <vt:variant>
        <vt:lpwstr/>
      </vt:variant>
      <vt:variant>
        <vt:i4>7340061</vt:i4>
      </vt:variant>
      <vt:variant>
        <vt:i4>5232</vt:i4>
      </vt:variant>
      <vt:variant>
        <vt:i4>0</vt:i4>
      </vt:variant>
      <vt:variant>
        <vt:i4>5</vt:i4>
      </vt:variant>
      <vt:variant>
        <vt:lpwstr>https://www.nevo.co.il/law_word/law15/memshala-1404.pdf</vt:lpwstr>
      </vt:variant>
      <vt:variant>
        <vt:lpwstr/>
      </vt:variant>
      <vt:variant>
        <vt:i4>8060941</vt:i4>
      </vt:variant>
      <vt:variant>
        <vt:i4>5229</vt:i4>
      </vt:variant>
      <vt:variant>
        <vt:i4>0</vt:i4>
      </vt:variant>
      <vt:variant>
        <vt:i4>5</vt:i4>
      </vt:variant>
      <vt:variant>
        <vt:lpwstr>https://www.nevo.co.il/law_html/law14/law-2985.pdf</vt:lpwstr>
      </vt:variant>
      <vt:variant>
        <vt:lpwstr/>
      </vt:variant>
      <vt:variant>
        <vt:i4>7340061</vt:i4>
      </vt:variant>
      <vt:variant>
        <vt:i4>5226</vt:i4>
      </vt:variant>
      <vt:variant>
        <vt:i4>0</vt:i4>
      </vt:variant>
      <vt:variant>
        <vt:i4>5</vt:i4>
      </vt:variant>
      <vt:variant>
        <vt:lpwstr>https://www.nevo.co.il/law_word/law15/memshala-1404.pdf</vt:lpwstr>
      </vt:variant>
      <vt:variant>
        <vt:lpwstr/>
      </vt:variant>
      <vt:variant>
        <vt:i4>8060941</vt:i4>
      </vt:variant>
      <vt:variant>
        <vt:i4>5223</vt:i4>
      </vt:variant>
      <vt:variant>
        <vt:i4>0</vt:i4>
      </vt:variant>
      <vt:variant>
        <vt:i4>5</vt:i4>
      </vt:variant>
      <vt:variant>
        <vt:lpwstr>https://www.nevo.co.il/law_html/law14/law-2985.pdf</vt:lpwstr>
      </vt:variant>
      <vt:variant>
        <vt:lpwstr/>
      </vt:variant>
      <vt:variant>
        <vt:i4>196728</vt:i4>
      </vt:variant>
      <vt:variant>
        <vt:i4>5220</vt:i4>
      </vt:variant>
      <vt:variant>
        <vt:i4>0</vt:i4>
      </vt:variant>
      <vt:variant>
        <vt:i4>5</vt:i4>
      </vt:variant>
      <vt:variant>
        <vt:lpwstr>http://www.nevo.co.il/Law_word/law17/PROP-2973.pdf</vt:lpwstr>
      </vt:variant>
      <vt:variant>
        <vt:lpwstr/>
      </vt:variant>
      <vt:variant>
        <vt:i4>327803</vt:i4>
      </vt:variant>
      <vt:variant>
        <vt:i4>5217</vt:i4>
      </vt:variant>
      <vt:variant>
        <vt:i4>0</vt:i4>
      </vt:variant>
      <vt:variant>
        <vt:i4>5</vt:i4>
      </vt:variant>
      <vt:variant>
        <vt:lpwstr>http://www.nevo.co.il/Law_word/law17/PROP-2945.pdf</vt:lpwstr>
      </vt:variant>
      <vt:variant>
        <vt:lpwstr/>
      </vt:variant>
      <vt:variant>
        <vt:i4>8257542</vt:i4>
      </vt:variant>
      <vt:variant>
        <vt:i4>5214</vt:i4>
      </vt:variant>
      <vt:variant>
        <vt:i4>0</vt:i4>
      </vt:variant>
      <vt:variant>
        <vt:i4>5</vt:i4>
      </vt:variant>
      <vt:variant>
        <vt:lpwstr>http://www.nevo.co.il/Law_word/law14/LAW-1807.pdf</vt:lpwstr>
      </vt:variant>
      <vt:variant>
        <vt:lpwstr/>
      </vt:variant>
      <vt:variant>
        <vt:i4>7340061</vt:i4>
      </vt:variant>
      <vt:variant>
        <vt:i4>5211</vt:i4>
      </vt:variant>
      <vt:variant>
        <vt:i4>0</vt:i4>
      </vt:variant>
      <vt:variant>
        <vt:i4>5</vt:i4>
      </vt:variant>
      <vt:variant>
        <vt:lpwstr>https://www.nevo.co.il/law_word/law15/memshala-1404.pdf</vt:lpwstr>
      </vt:variant>
      <vt:variant>
        <vt:lpwstr/>
      </vt:variant>
      <vt:variant>
        <vt:i4>8060941</vt:i4>
      </vt:variant>
      <vt:variant>
        <vt:i4>5208</vt:i4>
      </vt:variant>
      <vt:variant>
        <vt:i4>0</vt:i4>
      </vt:variant>
      <vt:variant>
        <vt:i4>5</vt:i4>
      </vt:variant>
      <vt:variant>
        <vt:lpwstr>https://www.nevo.co.il/law_html/law14/law-2985.pdf</vt:lpwstr>
      </vt:variant>
      <vt:variant>
        <vt:lpwstr/>
      </vt:variant>
      <vt:variant>
        <vt:i4>1245280</vt:i4>
      </vt:variant>
      <vt:variant>
        <vt:i4>5205</vt:i4>
      </vt:variant>
      <vt:variant>
        <vt:i4>0</vt:i4>
      </vt:variant>
      <vt:variant>
        <vt:i4>5</vt:i4>
      </vt:variant>
      <vt:variant>
        <vt:lpwstr>http://www.nevo.co.il/Law_word/law15/memshala-1083.pdf</vt:lpwstr>
      </vt:variant>
      <vt:variant>
        <vt:lpwstr/>
      </vt:variant>
      <vt:variant>
        <vt:i4>7602189</vt:i4>
      </vt:variant>
      <vt:variant>
        <vt:i4>5202</vt:i4>
      </vt:variant>
      <vt:variant>
        <vt:i4>0</vt:i4>
      </vt:variant>
      <vt:variant>
        <vt:i4>5</vt:i4>
      </vt:variant>
      <vt:variant>
        <vt:lpwstr>http://www.nevo.co.il/law_word/law14/law-2591.pdf</vt:lpwstr>
      </vt:variant>
      <vt:variant>
        <vt:lpwstr/>
      </vt:variant>
      <vt:variant>
        <vt:i4>196728</vt:i4>
      </vt:variant>
      <vt:variant>
        <vt:i4>5199</vt:i4>
      </vt:variant>
      <vt:variant>
        <vt:i4>0</vt:i4>
      </vt:variant>
      <vt:variant>
        <vt:i4>5</vt:i4>
      </vt:variant>
      <vt:variant>
        <vt:lpwstr>http://www.nevo.co.il/Law_word/law17/PROP-2973.pdf</vt:lpwstr>
      </vt:variant>
      <vt:variant>
        <vt:lpwstr/>
      </vt:variant>
      <vt:variant>
        <vt:i4>327803</vt:i4>
      </vt:variant>
      <vt:variant>
        <vt:i4>5196</vt:i4>
      </vt:variant>
      <vt:variant>
        <vt:i4>0</vt:i4>
      </vt:variant>
      <vt:variant>
        <vt:i4>5</vt:i4>
      </vt:variant>
      <vt:variant>
        <vt:lpwstr>http://www.nevo.co.il/Law_word/law17/PROP-2945.pdf</vt:lpwstr>
      </vt:variant>
      <vt:variant>
        <vt:lpwstr/>
      </vt:variant>
      <vt:variant>
        <vt:i4>8257542</vt:i4>
      </vt:variant>
      <vt:variant>
        <vt:i4>5193</vt:i4>
      </vt:variant>
      <vt:variant>
        <vt:i4>0</vt:i4>
      </vt:variant>
      <vt:variant>
        <vt:i4>5</vt:i4>
      </vt:variant>
      <vt:variant>
        <vt:lpwstr>http://www.nevo.co.il/Law_word/law14/LAW-1807.pdf</vt:lpwstr>
      </vt:variant>
      <vt:variant>
        <vt:lpwstr/>
      </vt:variant>
      <vt:variant>
        <vt:i4>196728</vt:i4>
      </vt:variant>
      <vt:variant>
        <vt:i4>5190</vt:i4>
      </vt:variant>
      <vt:variant>
        <vt:i4>0</vt:i4>
      </vt:variant>
      <vt:variant>
        <vt:i4>5</vt:i4>
      </vt:variant>
      <vt:variant>
        <vt:lpwstr>http://www.nevo.co.il/Law_word/law17/PROP-2973.pdf</vt:lpwstr>
      </vt:variant>
      <vt:variant>
        <vt:lpwstr/>
      </vt:variant>
      <vt:variant>
        <vt:i4>327803</vt:i4>
      </vt:variant>
      <vt:variant>
        <vt:i4>5187</vt:i4>
      </vt:variant>
      <vt:variant>
        <vt:i4>0</vt:i4>
      </vt:variant>
      <vt:variant>
        <vt:i4>5</vt:i4>
      </vt:variant>
      <vt:variant>
        <vt:lpwstr>http://www.nevo.co.il/Law_word/law17/PROP-2945.pdf</vt:lpwstr>
      </vt:variant>
      <vt:variant>
        <vt:lpwstr/>
      </vt:variant>
      <vt:variant>
        <vt:i4>8257542</vt:i4>
      </vt:variant>
      <vt:variant>
        <vt:i4>5184</vt:i4>
      </vt:variant>
      <vt:variant>
        <vt:i4>0</vt:i4>
      </vt:variant>
      <vt:variant>
        <vt:i4>5</vt:i4>
      </vt:variant>
      <vt:variant>
        <vt:lpwstr>http://www.nevo.co.il/Law_word/law14/LAW-1807.pdf</vt:lpwstr>
      </vt:variant>
      <vt:variant>
        <vt:lpwstr/>
      </vt:variant>
      <vt:variant>
        <vt:i4>7340061</vt:i4>
      </vt:variant>
      <vt:variant>
        <vt:i4>5181</vt:i4>
      </vt:variant>
      <vt:variant>
        <vt:i4>0</vt:i4>
      </vt:variant>
      <vt:variant>
        <vt:i4>5</vt:i4>
      </vt:variant>
      <vt:variant>
        <vt:lpwstr>https://www.nevo.co.il/law_word/law15/memshala-1404.pdf</vt:lpwstr>
      </vt:variant>
      <vt:variant>
        <vt:lpwstr/>
      </vt:variant>
      <vt:variant>
        <vt:i4>8060941</vt:i4>
      </vt:variant>
      <vt:variant>
        <vt:i4>5178</vt:i4>
      </vt:variant>
      <vt:variant>
        <vt:i4>0</vt:i4>
      </vt:variant>
      <vt:variant>
        <vt:i4>5</vt:i4>
      </vt:variant>
      <vt:variant>
        <vt:lpwstr>https://www.nevo.co.il/law_html/law14/law-2985.pdf</vt:lpwstr>
      </vt:variant>
      <vt:variant>
        <vt:lpwstr/>
      </vt:variant>
      <vt:variant>
        <vt:i4>196728</vt:i4>
      </vt:variant>
      <vt:variant>
        <vt:i4>5175</vt:i4>
      </vt:variant>
      <vt:variant>
        <vt:i4>0</vt:i4>
      </vt:variant>
      <vt:variant>
        <vt:i4>5</vt:i4>
      </vt:variant>
      <vt:variant>
        <vt:lpwstr>http://www.nevo.co.il/Law_word/law17/PROP-2973.pdf</vt:lpwstr>
      </vt:variant>
      <vt:variant>
        <vt:lpwstr/>
      </vt:variant>
      <vt:variant>
        <vt:i4>327803</vt:i4>
      </vt:variant>
      <vt:variant>
        <vt:i4>5172</vt:i4>
      </vt:variant>
      <vt:variant>
        <vt:i4>0</vt:i4>
      </vt:variant>
      <vt:variant>
        <vt:i4>5</vt:i4>
      </vt:variant>
      <vt:variant>
        <vt:lpwstr>http://www.nevo.co.il/Law_word/law17/PROP-2945.pdf</vt:lpwstr>
      </vt:variant>
      <vt:variant>
        <vt:lpwstr/>
      </vt:variant>
      <vt:variant>
        <vt:i4>8257542</vt:i4>
      </vt:variant>
      <vt:variant>
        <vt:i4>5169</vt:i4>
      </vt:variant>
      <vt:variant>
        <vt:i4>0</vt:i4>
      </vt:variant>
      <vt:variant>
        <vt:i4>5</vt:i4>
      </vt:variant>
      <vt:variant>
        <vt:lpwstr>http://www.nevo.co.il/Law_word/law14/LAW-1807.pdf</vt:lpwstr>
      </vt:variant>
      <vt:variant>
        <vt:lpwstr/>
      </vt:variant>
      <vt:variant>
        <vt:i4>852093</vt:i4>
      </vt:variant>
      <vt:variant>
        <vt:i4>5166</vt:i4>
      </vt:variant>
      <vt:variant>
        <vt:i4>0</vt:i4>
      </vt:variant>
      <vt:variant>
        <vt:i4>5</vt:i4>
      </vt:variant>
      <vt:variant>
        <vt:lpwstr>http://www.nevo.co.il/Law_word/law17/PROP-2622.pdf</vt:lpwstr>
      </vt:variant>
      <vt:variant>
        <vt:lpwstr/>
      </vt:variant>
      <vt:variant>
        <vt:i4>8192011</vt:i4>
      </vt:variant>
      <vt:variant>
        <vt:i4>5163</vt:i4>
      </vt:variant>
      <vt:variant>
        <vt:i4>0</vt:i4>
      </vt:variant>
      <vt:variant>
        <vt:i4>5</vt:i4>
      </vt:variant>
      <vt:variant>
        <vt:lpwstr>http://www.nevo.co.il/Law_word/law14/LAW-1634.pdf</vt:lpwstr>
      </vt:variant>
      <vt:variant>
        <vt:lpwstr/>
      </vt:variant>
      <vt:variant>
        <vt:i4>983163</vt:i4>
      </vt:variant>
      <vt:variant>
        <vt:i4>5160</vt:i4>
      </vt:variant>
      <vt:variant>
        <vt:i4>0</vt:i4>
      </vt:variant>
      <vt:variant>
        <vt:i4>5</vt:i4>
      </vt:variant>
      <vt:variant>
        <vt:lpwstr>http://www.nevo.co.il/Law_word/law17/PROP-1771.pdf</vt:lpwstr>
      </vt:variant>
      <vt:variant>
        <vt:lpwstr/>
      </vt:variant>
      <vt:variant>
        <vt:i4>7798794</vt:i4>
      </vt:variant>
      <vt:variant>
        <vt:i4>5157</vt:i4>
      </vt:variant>
      <vt:variant>
        <vt:i4>0</vt:i4>
      </vt:variant>
      <vt:variant>
        <vt:i4>5</vt:i4>
      </vt:variant>
      <vt:variant>
        <vt:lpwstr>http://www.nevo.co.il/Law_word/law14/LAW-1192.pdf</vt:lpwstr>
      </vt:variant>
      <vt:variant>
        <vt:lpwstr/>
      </vt:variant>
      <vt:variant>
        <vt:i4>196728</vt:i4>
      </vt:variant>
      <vt:variant>
        <vt:i4>5154</vt:i4>
      </vt:variant>
      <vt:variant>
        <vt:i4>0</vt:i4>
      </vt:variant>
      <vt:variant>
        <vt:i4>5</vt:i4>
      </vt:variant>
      <vt:variant>
        <vt:lpwstr>http://www.nevo.co.il/Law_word/law17/PROP-2973.pdf</vt:lpwstr>
      </vt:variant>
      <vt:variant>
        <vt:lpwstr/>
      </vt:variant>
      <vt:variant>
        <vt:i4>327803</vt:i4>
      </vt:variant>
      <vt:variant>
        <vt:i4>5151</vt:i4>
      </vt:variant>
      <vt:variant>
        <vt:i4>0</vt:i4>
      </vt:variant>
      <vt:variant>
        <vt:i4>5</vt:i4>
      </vt:variant>
      <vt:variant>
        <vt:lpwstr>http://www.nevo.co.il/Law_word/law17/PROP-2945.pdf</vt:lpwstr>
      </vt:variant>
      <vt:variant>
        <vt:lpwstr/>
      </vt:variant>
      <vt:variant>
        <vt:i4>8257542</vt:i4>
      </vt:variant>
      <vt:variant>
        <vt:i4>5148</vt:i4>
      </vt:variant>
      <vt:variant>
        <vt:i4>0</vt:i4>
      </vt:variant>
      <vt:variant>
        <vt:i4>5</vt:i4>
      </vt:variant>
      <vt:variant>
        <vt:lpwstr>http://www.nevo.co.il/Law_word/law14/LAW-1807.pdf</vt:lpwstr>
      </vt:variant>
      <vt:variant>
        <vt:lpwstr/>
      </vt:variant>
      <vt:variant>
        <vt:i4>7340061</vt:i4>
      </vt:variant>
      <vt:variant>
        <vt:i4>5145</vt:i4>
      </vt:variant>
      <vt:variant>
        <vt:i4>0</vt:i4>
      </vt:variant>
      <vt:variant>
        <vt:i4>5</vt:i4>
      </vt:variant>
      <vt:variant>
        <vt:lpwstr>https://www.nevo.co.il/law_word/law15/memshala-1404.pdf</vt:lpwstr>
      </vt:variant>
      <vt:variant>
        <vt:lpwstr/>
      </vt:variant>
      <vt:variant>
        <vt:i4>8060941</vt:i4>
      </vt:variant>
      <vt:variant>
        <vt:i4>5142</vt:i4>
      </vt:variant>
      <vt:variant>
        <vt:i4>0</vt:i4>
      </vt:variant>
      <vt:variant>
        <vt:i4>5</vt:i4>
      </vt:variant>
      <vt:variant>
        <vt:lpwstr>https://www.nevo.co.il/law_html/law14/law-2985.pdf</vt:lpwstr>
      </vt:variant>
      <vt:variant>
        <vt:lpwstr/>
      </vt:variant>
      <vt:variant>
        <vt:i4>7995484</vt:i4>
      </vt:variant>
      <vt:variant>
        <vt:i4>5139</vt:i4>
      </vt:variant>
      <vt:variant>
        <vt:i4>0</vt:i4>
      </vt:variant>
      <vt:variant>
        <vt:i4>5</vt:i4>
      </vt:variant>
      <vt:variant>
        <vt:lpwstr>http://www.nevo.co.il/Law_word/law15/memshala-768.pdf</vt:lpwstr>
      </vt:variant>
      <vt:variant>
        <vt:lpwstr/>
      </vt:variant>
      <vt:variant>
        <vt:i4>8192008</vt:i4>
      </vt:variant>
      <vt:variant>
        <vt:i4>5136</vt:i4>
      </vt:variant>
      <vt:variant>
        <vt:i4>0</vt:i4>
      </vt:variant>
      <vt:variant>
        <vt:i4>5</vt:i4>
      </vt:variant>
      <vt:variant>
        <vt:lpwstr>http://www.nevo.co.il/Law_word/law14/law-2405.pdf</vt:lpwstr>
      </vt:variant>
      <vt:variant>
        <vt:lpwstr/>
      </vt:variant>
      <vt:variant>
        <vt:i4>589941</vt:i4>
      </vt:variant>
      <vt:variant>
        <vt:i4>5133</vt:i4>
      </vt:variant>
      <vt:variant>
        <vt:i4>0</vt:i4>
      </vt:variant>
      <vt:variant>
        <vt:i4>5</vt:i4>
      </vt:variant>
      <vt:variant>
        <vt:lpwstr>http://www.nevo.co.il/Law_word/law17/PROP-1595.pdf</vt:lpwstr>
      </vt:variant>
      <vt:variant>
        <vt:lpwstr/>
      </vt:variant>
      <vt:variant>
        <vt:i4>7864335</vt:i4>
      </vt:variant>
      <vt:variant>
        <vt:i4>5130</vt:i4>
      </vt:variant>
      <vt:variant>
        <vt:i4>0</vt:i4>
      </vt:variant>
      <vt:variant>
        <vt:i4>5</vt:i4>
      </vt:variant>
      <vt:variant>
        <vt:lpwstr>http://www.nevo.co.il/Law_word/law14/LAW-1066.pdf</vt:lpwstr>
      </vt:variant>
      <vt:variant>
        <vt:lpwstr/>
      </vt:variant>
      <vt:variant>
        <vt:i4>7340061</vt:i4>
      </vt:variant>
      <vt:variant>
        <vt:i4>5127</vt:i4>
      </vt:variant>
      <vt:variant>
        <vt:i4>0</vt:i4>
      </vt:variant>
      <vt:variant>
        <vt:i4>5</vt:i4>
      </vt:variant>
      <vt:variant>
        <vt:lpwstr>https://www.nevo.co.il/law_word/law15/memshala-1404.pdf</vt:lpwstr>
      </vt:variant>
      <vt:variant>
        <vt:lpwstr/>
      </vt:variant>
      <vt:variant>
        <vt:i4>8060941</vt:i4>
      </vt:variant>
      <vt:variant>
        <vt:i4>5124</vt:i4>
      </vt:variant>
      <vt:variant>
        <vt:i4>0</vt:i4>
      </vt:variant>
      <vt:variant>
        <vt:i4>5</vt:i4>
      </vt:variant>
      <vt:variant>
        <vt:lpwstr>https://www.nevo.co.il/law_html/law14/law-2985.pdf</vt:lpwstr>
      </vt:variant>
      <vt:variant>
        <vt:lpwstr/>
      </vt:variant>
      <vt:variant>
        <vt:i4>7995484</vt:i4>
      </vt:variant>
      <vt:variant>
        <vt:i4>5121</vt:i4>
      </vt:variant>
      <vt:variant>
        <vt:i4>0</vt:i4>
      </vt:variant>
      <vt:variant>
        <vt:i4>5</vt:i4>
      </vt:variant>
      <vt:variant>
        <vt:lpwstr>http://www.nevo.co.il/Law_word/law15/memshala-768.pdf</vt:lpwstr>
      </vt:variant>
      <vt:variant>
        <vt:lpwstr/>
      </vt:variant>
      <vt:variant>
        <vt:i4>8192008</vt:i4>
      </vt:variant>
      <vt:variant>
        <vt:i4>5118</vt:i4>
      </vt:variant>
      <vt:variant>
        <vt:i4>0</vt:i4>
      </vt:variant>
      <vt:variant>
        <vt:i4>5</vt:i4>
      </vt:variant>
      <vt:variant>
        <vt:lpwstr>http://www.nevo.co.il/Law_word/law14/law-2405.pdf</vt:lpwstr>
      </vt:variant>
      <vt:variant>
        <vt:lpwstr/>
      </vt:variant>
      <vt:variant>
        <vt:i4>7864407</vt:i4>
      </vt:variant>
      <vt:variant>
        <vt:i4>5115</vt:i4>
      </vt:variant>
      <vt:variant>
        <vt:i4>0</vt:i4>
      </vt:variant>
      <vt:variant>
        <vt:i4>5</vt:i4>
      </vt:variant>
      <vt:variant>
        <vt:lpwstr>http://www.nevo.co.il/Law_word/law15/memshala-541.pdf</vt:lpwstr>
      </vt:variant>
      <vt:variant>
        <vt:lpwstr/>
      </vt:variant>
      <vt:variant>
        <vt:i4>7995402</vt:i4>
      </vt:variant>
      <vt:variant>
        <vt:i4>5112</vt:i4>
      </vt:variant>
      <vt:variant>
        <vt:i4>0</vt:i4>
      </vt:variant>
      <vt:variant>
        <vt:i4>5</vt:i4>
      </vt:variant>
      <vt:variant>
        <vt:lpwstr>http://www.nevo.co.il/Law_word/law14/law-2271.pdf</vt:lpwstr>
      </vt:variant>
      <vt:variant>
        <vt:lpwstr/>
      </vt:variant>
      <vt:variant>
        <vt:i4>7864401</vt:i4>
      </vt:variant>
      <vt:variant>
        <vt:i4>5109</vt:i4>
      </vt:variant>
      <vt:variant>
        <vt:i4>0</vt:i4>
      </vt:variant>
      <vt:variant>
        <vt:i4>5</vt:i4>
      </vt:variant>
      <vt:variant>
        <vt:lpwstr>http://www.nevo.co.il/Law_word/law15/MEMSHALA-143.pdf</vt:lpwstr>
      </vt:variant>
      <vt:variant>
        <vt:lpwstr/>
      </vt:variant>
      <vt:variant>
        <vt:i4>7798791</vt:i4>
      </vt:variant>
      <vt:variant>
        <vt:i4>5106</vt:i4>
      </vt:variant>
      <vt:variant>
        <vt:i4>0</vt:i4>
      </vt:variant>
      <vt:variant>
        <vt:i4>5</vt:i4>
      </vt:variant>
      <vt:variant>
        <vt:lpwstr>http://www.nevo.co.il/Law_word/law14/LAW-1997.pdf</vt:lpwstr>
      </vt:variant>
      <vt:variant>
        <vt:lpwstr/>
      </vt:variant>
      <vt:variant>
        <vt:i4>2424923</vt:i4>
      </vt:variant>
      <vt:variant>
        <vt:i4>5103</vt:i4>
      </vt:variant>
      <vt:variant>
        <vt:i4>0</vt:i4>
      </vt:variant>
      <vt:variant>
        <vt:i4>5</vt:i4>
      </vt:variant>
      <vt:variant>
        <vt:lpwstr>http://www.nevo.co.il/Law_word/law15/MEMSHALA-25.pdf</vt:lpwstr>
      </vt:variant>
      <vt:variant>
        <vt:lpwstr/>
      </vt:variant>
      <vt:variant>
        <vt:i4>7798787</vt:i4>
      </vt:variant>
      <vt:variant>
        <vt:i4>5100</vt:i4>
      </vt:variant>
      <vt:variant>
        <vt:i4>0</vt:i4>
      </vt:variant>
      <vt:variant>
        <vt:i4>5</vt:i4>
      </vt:variant>
      <vt:variant>
        <vt:lpwstr>http://www.nevo.co.il/Law_word/law14/LAW-1892.pdf</vt:lpwstr>
      </vt:variant>
      <vt:variant>
        <vt:lpwstr/>
      </vt:variant>
      <vt:variant>
        <vt:i4>196728</vt:i4>
      </vt:variant>
      <vt:variant>
        <vt:i4>5097</vt:i4>
      </vt:variant>
      <vt:variant>
        <vt:i4>0</vt:i4>
      </vt:variant>
      <vt:variant>
        <vt:i4>5</vt:i4>
      </vt:variant>
      <vt:variant>
        <vt:lpwstr>http://www.nevo.co.il/Law_word/law17/PROP-2973.pdf</vt:lpwstr>
      </vt:variant>
      <vt:variant>
        <vt:lpwstr/>
      </vt:variant>
      <vt:variant>
        <vt:i4>327803</vt:i4>
      </vt:variant>
      <vt:variant>
        <vt:i4>5094</vt:i4>
      </vt:variant>
      <vt:variant>
        <vt:i4>0</vt:i4>
      </vt:variant>
      <vt:variant>
        <vt:i4>5</vt:i4>
      </vt:variant>
      <vt:variant>
        <vt:lpwstr>http://www.nevo.co.il/Law_word/law17/PROP-2945.pdf</vt:lpwstr>
      </vt:variant>
      <vt:variant>
        <vt:lpwstr/>
      </vt:variant>
      <vt:variant>
        <vt:i4>8257542</vt:i4>
      </vt:variant>
      <vt:variant>
        <vt:i4>5091</vt:i4>
      </vt:variant>
      <vt:variant>
        <vt:i4>0</vt:i4>
      </vt:variant>
      <vt:variant>
        <vt:i4>5</vt:i4>
      </vt:variant>
      <vt:variant>
        <vt:lpwstr>http://www.nevo.co.il/Law_word/law14/LAW-1807.pdf</vt:lpwstr>
      </vt:variant>
      <vt:variant>
        <vt:lpwstr/>
      </vt:variant>
      <vt:variant>
        <vt:i4>327805</vt:i4>
      </vt:variant>
      <vt:variant>
        <vt:i4>5088</vt:i4>
      </vt:variant>
      <vt:variant>
        <vt:i4>0</vt:i4>
      </vt:variant>
      <vt:variant>
        <vt:i4>5</vt:i4>
      </vt:variant>
      <vt:variant>
        <vt:lpwstr>http://www.nevo.co.il/Law_word/law17/PROP-2824.pdf</vt:lpwstr>
      </vt:variant>
      <vt:variant>
        <vt:lpwstr/>
      </vt:variant>
      <vt:variant>
        <vt:i4>8126474</vt:i4>
      </vt:variant>
      <vt:variant>
        <vt:i4>5085</vt:i4>
      </vt:variant>
      <vt:variant>
        <vt:i4>0</vt:i4>
      </vt:variant>
      <vt:variant>
        <vt:i4>5</vt:i4>
      </vt:variant>
      <vt:variant>
        <vt:lpwstr>http://www.nevo.co.il/Law_word/law14/LAW-1724.pdf</vt:lpwstr>
      </vt:variant>
      <vt:variant>
        <vt:lpwstr/>
      </vt:variant>
      <vt:variant>
        <vt:i4>7864401</vt:i4>
      </vt:variant>
      <vt:variant>
        <vt:i4>5082</vt:i4>
      </vt:variant>
      <vt:variant>
        <vt:i4>0</vt:i4>
      </vt:variant>
      <vt:variant>
        <vt:i4>5</vt:i4>
      </vt:variant>
      <vt:variant>
        <vt:lpwstr>http://www.nevo.co.il/Law_word/law15/MEMSHALA-143.pdf</vt:lpwstr>
      </vt:variant>
      <vt:variant>
        <vt:lpwstr/>
      </vt:variant>
      <vt:variant>
        <vt:i4>7798791</vt:i4>
      </vt:variant>
      <vt:variant>
        <vt:i4>5079</vt:i4>
      </vt:variant>
      <vt:variant>
        <vt:i4>0</vt:i4>
      </vt:variant>
      <vt:variant>
        <vt:i4>5</vt:i4>
      </vt:variant>
      <vt:variant>
        <vt:lpwstr>http://www.nevo.co.il/Law_word/law14/LAW-1997.pdf</vt:lpwstr>
      </vt:variant>
      <vt:variant>
        <vt:lpwstr/>
      </vt:variant>
      <vt:variant>
        <vt:i4>458877</vt:i4>
      </vt:variant>
      <vt:variant>
        <vt:i4>5076</vt:i4>
      </vt:variant>
      <vt:variant>
        <vt:i4>0</vt:i4>
      </vt:variant>
      <vt:variant>
        <vt:i4>5</vt:i4>
      </vt:variant>
      <vt:variant>
        <vt:lpwstr>http://www.nevo.co.il/Law_word/law17/PROP-2628.pdf</vt:lpwstr>
      </vt:variant>
      <vt:variant>
        <vt:lpwstr/>
      </vt:variant>
      <vt:variant>
        <vt:i4>8126470</vt:i4>
      </vt:variant>
      <vt:variant>
        <vt:i4>5073</vt:i4>
      </vt:variant>
      <vt:variant>
        <vt:i4>0</vt:i4>
      </vt:variant>
      <vt:variant>
        <vt:i4>5</vt:i4>
      </vt:variant>
      <vt:variant>
        <vt:lpwstr>http://www.nevo.co.il/Law_word/law14/LAW-1629.pdf</vt:lpwstr>
      </vt:variant>
      <vt:variant>
        <vt:lpwstr/>
      </vt:variant>
      <vt:variant>
        <vt:i4>7995484</vt:i4>
      </vt:variant>
      <vt:variant>
        <vt:i4>5070</vt:i4>
      </vt:variant>
      <vt:variant>
        <vt:i4>0</vt:i4>
      </vt:variant>
      <vt:variant>
        <vt:i4>5</vt:i4>
      </vt:variant>
      <vt:variant>
        <vt:lpwstr>http://www.nevo.co.il/Law_word/law15/memshala-768.pdf</vt:lpwstr>
      </vt:variant>
      <vt:variant>
        <vt:lpwstr/>
      </vt:variant>
      <vt:variant>
        <vt:i4>8192008</vt:i4>
      </vt:variant>
      <vt:variant>
        <vt:i4>5067</vt:i4>
      </vt:variant>
      <vt:variant>
        <vt:i4>0</vt:i4>
      </vt:variant>
      <vt:variant>
        <vt:i4>5</vt:i4>
      </vt:variant>
      <vt:variant>
        <vt:lpwstr>http://www.nevo.co.il/Law_word/law14/law-2405.pdf</vt:lpwstr>
      </vt:variant>
      <vt:variant>
        <vt:lpwstr/>
      </vt:variant>
      <vt:variant>
        <vt:i4>117</vt:i4>
      </vt:variant>
      <vt:variant>
        <vt:i4>5064</vt:i4>
      </vt:variant>
      <vt:variant>
        <vt:i4>0</vt:i4>
      </vt:variant>
      <vt:variant>
        <vt:i4>5</vt:i4>
      </vt:variant>
      <vt:variant>
        <vt:lpwstr>http://www.nevo.co.il/Law_word/law17/PROP-1990.pdf</vt:lpwstr>
      </vt:variant>
      <vt:variant>
        <vt:lpwstr/>
      </vt:variant>
      <vt:variant>
        <vt:i4>8323087</vt:i4>
      </vt:variant>
      <vt:variant>
        <vt:i4>5061</vt:i4>
      </vt:variant>
      <vt:variant>
        <vt:i4>0</vt:i4>
      </vt:variant>
      <vt:variant>
        <vt:i4>5</vt:i4>
      </vt:variant>
      <vt:variant>
        <vt:lpwstr>http://www.nevo.co.il/Law_word/law14/LAW-1315.pdf</vt:lpwstr>
      </vt:variant>
      <vt:variant>
        <vt:lpwstr/>
      </vt:variant>
      <vt:variant>
        <vt:i4>7995484</vt:i4>
      </vt:variant>
      <vt:variant>
        <vt:i4>5058</vt:i4>
      </vt:variant>
      <vt:variant>
        <vt:i4>0</vt:i4>
      </vt:variant>
      <vt:variant>
        <vt:i4>5</vt:i4>
      </vt:variant>
      <vt:variant>
        <vt:lpwstr>http://www.nevo.co.il/Law_word/law15/memshala-768.pdf</vt:lpwstr>
      </vt:variant>
      <vt:variant>
        <vt:lpwstr/>
      </vt:variant>
      <vt:variant>
        <vt:i4>8192008</vt:i4>
      </vt:variant>
      <vt:variant>
        <vt:i4>5055</vt:i4>
      </vt:variant>
      <vt:variant>
        <vt:i4>0</vt:i4>
      </vt:variant>
      <vt:variant>
        <vt:i4>5</vt:i4>
      </vt:variant>
      <vt:variant>
        <vt:lpwstr>http://www.nevo.co.il/Law_word/law14/law-2405.pdf</vt:lpwstr>
      </vt:variant>
      <vt:variant>
        <vt:lpwstr/>
      </vt:variant>
      <vt:variant>
        <vt:i4>7864401</vt:i4>
      </vt:variant>
      <vt:variant>
        <vt:i4>5052</vt:i4>
      </vt:variant>
      <vt:variant>
        <vt:i4>0</vt:i4>
      </vt:variant>
      <vt:variant>
        <vt:i4>5</vt:i4>
      </vt:variant>
      <vt:variant>
        <vt:lpwstr>http://www.nevo.co.il/Law_word/law15/MEMSHALA-143.pdf</vt:lpwstr>
      </vt:variant>
      <vt:variant>
        <vt:lpwstr/>
      </vt:variant>
      <vt:variant>
        <vt:i4>7798791</vt:i4>
      </vt:variant>
      <vt:variant>
        <vt:i4>5049</vt:i4>
      </vt:variant>
      <vt:variant>
        <vt:i4>0</vt:i4>
      </vt:variant>
      <vt:variant>
        <vt:i4>5</vt:i4>
      </vt:variant>
      <vt:variant>
        <vt:lpwstr>http://www.nevo.co.il/Law_word/law14/LAW-1997.pdf</vt:lpwstr>
      </vt:variant>
      <vt:variant>
        <vt:lpwstr/>
      </vt:variant>
      <vt:variant>
        <vt:i4>458877</vt:i4>
      </vt:variant>
      <vt:variant>
        <vt:i4>5046</vt:i4>
      </vt:variant>
      <vt:variant>
        <vt:i4>0</vt:i4>
      </vt:variant>
      <vt:variant>
        <vt:i4>5</vt:i4>
      </vt:variant>
      <vt:variant>
        <vt:lpwstr>http://www.nevo.co.il/Law_word/law17/PROP-2628.pdf</vt:lpwstr>
      </vt:variant>
      <vt:variant>
        <vt:lpwstr/>
      </vt:variant>
      <vt:variant>
        <vt:i4>8126470</vt:i4>
      </vt:variant>
      <vt:variant>
        <vt:i4>5043</vt:i4>
      </vt:variant>
      <vt:variant>
        <vt:i4>0</vt:i4>
      </vt:variant>
      <vt:variant>
        <vt:i4>5</vt:i4>
      </vt:variant>
      <vt:variant>
        <vt:lpwstr>http://www.nevo.co.il/Law_word/law14/LAW-1629.pdf</vt:lpwstr>
      </vt:variant>
      <vt:variant>
        <vt:lpwstr/>
      </vt:variant>
      <vt:variant>
        <vt:i4>7864401</vt:i4>
      </vt:variant>
      <vt:variant>
        <vt:i4>5040</vt:i4>
      </vt:variant>
      <vt:variant>
        <vt:i4>0</vt:i4>
      </vt:variant>
      <vt:variant>
        <vt:i4>5</vt:i4>
      </vt:variant>
      <vt:variant>
        <vt:lpwstr>http://www.nevo.co.il/Law_word/law15/MEMSHALA-143.pdf</vt:lpwstr>
      </vt:variant>
      <vt:variant>
        <vt:lpwstr/>
      </vt:variant>
      <vt:variant>
        <vt:i4>7798791</vt:i4>
      </vt:variant>
      <vt:variant>
        <vt:i4>5037</vt:i4>
      </vt:variant>
      <vt:variant>
        <vt:i4>0</vt:i4>
      </vt:variant>
      <vt:variant>
        <vt:i4>5</vt:i4>
      </vt:variant>
      <vt:variant>
        <vt:lpwstr>http://www.nevo.co.il/Law_word/law14/LAW-1997.pdf</vt:lpwstr>
      </vt:variant>
      <vt:variant>
        <vt:lpwstr/>
      </vt:variant>
      <vt:variant>
        <vt:i4>8126470</vt:i4>
      </vt:variant>
      <vt:variant>
        <vt:i4>5034</vt:i4>
      </vt:variant>
      <vt:variant>
        <vt:i4>0</vt:i4>
      </vt:variant>
      <vt:variant>
        <vt:i4>5</vt:i4>
      </vt:variant>
      <vt:variant>
        <vt:lpwstr>http://www.nevo.co.il/Law_word/law14/LAW-1629.pdf</vt:lpwstr>
      </vt:variant>
      <vt:variant>
        <vt:lpwstr/>
      </vt:variant>
      <vt:variant>
        <vt:i4>7864401</vt:i4>
      </vt:variant>
      <vt:variant>
        <vt:i4>5031</vt:i4>
      </vt:variant>
      <vt:variant>
        <vt:i4>0</vt:i4>
      </vt:variant>
      <vt:variant>
        <vt:i4>5</vt:i4>
      </vt:variant>
      <vt:variant>
        <vt:lpwstr>http://www.nevo.co.il/Law_word/law15/MEMSHALA-143.pdf</vt:lpwstr>
      </vt:variant>
      <vt:variant>
        <vt:lpwstr/>
      </vt:variant>
      <vt:variant>
        <vt:i4>7798791</vt:i4>
      </vt:variant>
      <vt:variant>
        <vt:i4>5028</vt:i4>
      </vt:variant>
      <vt:variant>
        <vt:i4>0</vt:i4>
      </vt:variant>
      <vt:variant>
        <vt:i4>5</vt:i4>
      </vt:variant>
      <vt:variant>
        <vt:lpwstr>http://www.nevo.co.il/Law_word/law14/LAW-1997.pdf</vt:lpwstr>
      </vt:variant>
      <vt:variant>
        <vt:lpwstr/>
      </vt:variant>
      <vt:variant>
        <vt:i4>7340061</vt:i4>
      </vt:variant>
      <vt:variant>
        <vt:i4>5025</vt:i4>
      </vt:variant>
      <vt:variant>
        <vt:i4>0</vt:i4>
      </vt:variant>
      <vt:variant>
        <vt:i4>5</vt:i4>
      </vt:variant>
      <vt:variant>
        <vt:lpwstr>https://www.nevo.co.il/law_word/law15/memshala-1404.pdf</vt:lpwstr>
      </vt:variant>
      <vt:variant>
        <vt:lpwstr/>
      </vt:variant>
      <vt:variant>
        <vt:i4>8060941</vt:i4>
      </vt:variant>
      <vt:variant>
        <vt:i4>5022</vt:i4>
      </vt:variant>
      <vt:variant>
        <vt:i4>0</vt:i4>
      </vt:variant>
      <vt:variant>
        <vt:i4>5</vt:i4>
      </vt:variant>
      <vt:variant>
        <vt:lpwstr>https://www.nevo.co.il/law_html/law14/law-2985.pdf</vt:lpwstr>
      </vt:variant>
      <vt:variant>
        <vt:lpwstr/>
      </vt:variant>
      <vt:variant>
        <vt:i4>7995484</vt:i4>
      </vt:variant>
      <vt:variant>
        <vt:i4>5019</vt:i4>
      </vt:variant>
      <vt:variant>
        <vt:i4>0</vt:i4>
      </vt:variant>
      <vt:variant>
        <vt:i4>5</vt:i4>
      </vt:variant>
      <vt:variant>
        <vt:lpwstr>http://www.nevo.co.il/Law_word/law15/memshala-768.pdf</vt:lpwstr>
      </vt:variant>
      <vt:variant>
        <vt:lpwstr/>
      </vt:variant>
      <vt:variant>
        <vt:i4>8192008</vt:i4>
      </vt:variant>
      <vt:variant>
        <vt:i4>5016</vt:i4>
      </vt:variant>
      <vt:variant>
        <vt:i4>0</vt:i4>
      </vt:variant>
      <vt:variant>
        <vt:i4>5</vt:i4>
      </vt:variant>
      <vt:variant>
        <vt:lpwstr>http://www.nevo.co.il/Law_word/law14/law-2405.pdf</vt:lpwstr>
      </vt:variant>
      <vt:variant>
        <vt:lpwstr/>
      </vt:variant>
      <vt:variant>
        <vt:i4>7864401</vt:i4>
      </vt:variant>
      <vt:variant>
        <vt:i4>5013</vt:i4>
      </vt:variant>
      <vt:variant>
        <vt:i4>0</vt:i4>
      </vt:variant>
      <vt:variant>
        <vt:i4>5</vt:i4>
      </vt:variant>
      <vt:variant>
        <vt:lpwstr>http://www.nevo.co.il/Law_word/law15/MEMSHALA-143.pdf</vt:lpwstr>
      </vt:variant>
      <vt:variant>
        <vt:lpwstr/>
      </vt:variant>
      <vt:variant>
        <vt:i4>7798791</vt:i4>
      </vt:variant>
      <vt:variant>
        <vt:i4>5010</vt:i4>
      </vt:variant>
      <vt:variant>
        <vt:i4>0</vt:i4>
      </vt:variant>
      <vt:variant>
        <vt:i4>5</vt:i4>
      </vt:variant>
      <vt:variant>
        <vt:lpwstr>http://www.nevo.co.il/Law_word/law14/LAW-1997.pdf</vt:lpwstr>
      </vt:variant>
      <vt:variant>
        <vt:lpwstr/>
      </vt:variant>
      <vt:variant>
        <vt:i4>196728</vt:i4>
      </vt:variant>
      <vt:variant>
        <vt:i4>5007</vt:i4>
      </vt:variant>
      <vt:variant>
        <vt:i4>0</vt:i4>
      </vt:variant>
      <vt:variant>
        <vt:i4>5</vt:i4>
      </vt:variant>
      <vt:variant>
        <vt:lpwstr>http://www.nevo.co.il/Law_word/law17/PROP-2973.pdf</vt:lpwstr>
      </vt:variant>
      <vt:variant>
        <vt:lpwstr/>
      </vt:variant>
      <vt:variant>
        <vt:i4>327803</vt:i4>
      </vt:variant>
      <vt:variant>
        <vt:i4>5004</vt:i4>
      </vt:variant>
      <vt:variant>
        <vt:i4>0</vt:i4>
      </vt:variant>
      <vt:variant>
        <vt:i4>5</vt:i4>
      </vt:variant>
      <vt:variant>
        <vt:lpwstr>http://www.nevo.co.il/Law_word/law17/PROP-2945.pdf</vt:lpwstr>
      </vt:variant>
      <vt:variant>
        <vt:lpwstr/>
      </vt:variant>
      <vt:variant>
        <vt:i4>8257542</vt:i4>
      </vt:variant>
      <vt:variant>
        <vt:i4>5001</vt:i4>
      </vt:variant>
      <vt:variant>
        <vt:i4>0</vt:i4>
      </vt:variant>
      <vt:variant>
        <vt:i4>5</vt:i4>
      </vt:variant>
      <vt:variant>
        <vt:lpwstr>http://www.nevo.co.il/Law_word/law14/LAW-1807.pdf</vt:lpwstr>
      </vt:variant>
      <vt:variant>
        <vt:lpwstr/>
      </vt:variant>
      <vt:variant>
        <vt:i4>117</vt:i4>
      </vt:variant>
      <vt:variant>
        <vt:i4>4998</vt:i4>
      </vt:variant>
      <vt:variant>
        <vt:i4>0</vt:i4>
      </vt:variant>
      <vt:variant>
        <vt:i4>5</vt:i4>
      </vt:variant>
      <vt:variant>
        <vt:lpwstr>http://www.nevo.co.il/Law_word/law17/PROP-1990.pdf</vt:lpwstr>
      </vt:variant>
      <vt:variant>
        <vt:lpwstr/>
      </vt:variant>
      <vt:variant>
        <vt:i4>8323087</vt:i4>
      </vt:variant>
      <vt:variant>
        <vt:i4>4995</vt:i4>
      </vt:variant>
      <vt:variant>
        <vt:i4>0</vt:i4>
      </vt:variant>
      <vt:variant>
        <vt:i4>5</vt:i4>
      </vt:variant>
      <vt:variant>
        <vt:lpwstr>http://www.nevo.co.il/Law_word/law14/LAW-1315.pdf</vt:lpwstr>
      </vt:variant>
      <vt:variant>
        <vt:lpwstr/>
      </vt:variant>
      <vt:variant>
        <vt:i4>589941</vt:i4>
      </vt:variant>
      <vt:variant>
        <vt:i4>4992</vt:i4>
      </vt:variant>
      <vt:variant>
        <vt:i4>0</vt:i4>
      </vt:variant>
      <vt:variant>
        <vt:i4>5</vt:i4>
      </vt:variant>
      <vt:variant>
        <vt:lpwstr>http://www.nevo.co.il/Law_word/law17/PROP-1595.pdf</vt:lpwstr>
      </vt:variant>
      <vt:variant>
        <vt:lpwstr/>
      </vt:variant>
      <vt:variant>
        <vt:i4>7864335</vt:i4>
      </vt:variant>
      <vt:variant>
        <vt:i4>4989</vt:i4>
      </vt:variant>
      <vt:variant>
        <vt:i4>0</vt:i4>
      </vt:variant>
      <vt:variant>
        <vt:i4>5</vt:i4>
      </vt:variant>
      <vt:variant>
        <vt:lpwstr>http://www.nevo.co.il/Law_word/law14/LAW-1066.pdf</vt:lpwstr>
      </vt:variant>
      <vt:variant>
        <vt:lpwstr/>
      </vt:variant>
      <vt:variant>
        <vt:i4>7340061</vt:i4>
      </vt:variant>
      <vt:variant>
        <vt:i4>4986</vt:i4>
      </vt:variant>
      <vt:variant>
        <vt:i4>0</vt:i4>
      </vt:variant>
      <vt:variant>
        <vt:i4>5</vt:i4>
      </vt:variant>
      <vt:variant>
        <vt:lpwstr>https://www.nevo.co.il/law_word/law15/memshala-1404.pdf</vt:lpwstr>
      </vt:variant>
      <vt:variant>
        <vt:lpwstr/>
      </vt:variant>
      <vt:variant>
        <vt:i4>8060941</vt:i4>
      </vt:variant>
      <vt:variant>
        <vt:i4>4983</vt:i4>
      </vt:variant>
      <vt:variant>
        <vt:i4>0</vt:i4>
      </vt:variant>
      <vt:variant>
        <vt:i4>5</vt:i4>
      </vt:variant>
      <vt:variant>
        <vt:lpwstr>https://www.nevo.co.il/law_html/law14/law-2985.pdf</vt:lpwstr>
      </vt:variant>
      <vt:variant>
        <vt:lpwstr/>
      </vt:variant>
      <vt:variant>
        <vt:i4>7798806</vt:i4>
      </vt:variant>
      <vt:variant>
        <vt:i4>4980</vt:i4>
      </vt:variant>
      <vt:variant>
        <vt:i4>0</vt:i4>
      </vt:variant>
      <vt:variant>
        <vt:i4>5</vt:i4>
      </vt:variant>
      <vt:variant>
        <vt:lpwstr>https://www.nevo.co.il/Law_word/law15/memshala-1378.pdf</vt:lpwstr>
      </vt:variant>
      <vt:variant>
        <vt:lpwstr/>
      </vt:variant>
      <vt:variant>
        <vt:i4>8126494</vt:i4>
      </vt:variant>
      <vt:variant>
        <vt:i4>4977</vt:i4>
      </vt:variant>
      <vt:variant>
        <vt:i4>0</vt:i4>
      </vt:variant>
      <vt:variant>
        <vt:i4>5</vt:i4>
      </vt:variant>
      <vt:variant>
        <vt:lpwstr>https://www.nevo.co.il/Law_word/law14/law-2883.pdf</vt:lpwstr>
      </vt:variant>
      <vt:variant>
        <vt:lpwstr/>
      </vt:variant>
      <vt:variant>
        <vt:i4>7340061</vt:i4>
      </vt:variant>
      <vt:variant>
        <vt:i4>4974</vt:i4>
      </vt:variant>
      <vt:variant>
        <vt:i4>0</vt:i4>
      </vt:variant>
      <vt:variant>
        <vt:i4>5</vt:i4>
      </vt:variant>
      <vt:variant>
        <vt:lpwstr>https://www.nevo.co.il/law_word/law15/memshala-1404.pdf</vt:lpwstr>
      </vt:variant>
      <vt:variant>
        <vt:lpwstr/>
      </vt:variant>
      <vt:variant>
        <vt:i4>8060941</vt:i4>
      </vt:variant>
      <vt:variant>
        <vt:i4>4971</vt:i4>
      </vt:variant>
      <vt:variant>
        <vt:i4>0</vt:i4>
      </vt:variant>
      <vt:variant>
        <vt:i4>5</vt:i4>
      </vt:variant>
      <vt:variant>
        <vt:lpwstr>https://www.nevo.co.il/law_html/law14/law-2985.pdf</vt:lpwstr>
      </vt:variant>
      <vt:variant>
        <vt:lpwstr/>
      </vt:variant>
      <vt:variant>
        <vt:i4>7798806</vt:i4>
      </vt:variant>
      <vt:variant>
        <vt:i4>4968</vt:i4>
      </vt:variant>
      <vt:variant>
        <vt:i4>0</vt:i4>
      </vt:variant>
      <vt:variant>
        <vt:i4>5</vt:i4>
      </vt:variant>
      <vt:variant>
        <vt:lpwstr>https://www.nevo.co.il/Law_word/law15/memshala-1378.pdf</vt:lpwstr>
      </vt:variant>
      <vt:variant>
        <vt:lpwstr/>
      </vt:variant>
      <vt:variant>
        <vt:i4>8126494</vt:i4>
      </vt:variant>
      <vt:variant>
        <vt:i4>4965</vt:i4>
      </vt:variant>
      <vt:variant>
        <vt:i4>0</vt:i4>
      </vt:variant>
      <vt:variant>
        <vt:i4>5</vt:i4>
      </vt:variant>
      <vt:variant>
        <vt:lpwstr>https://www.nevo.co.il/Law_word/law14/law-2883.pdf</vt:lpwstr>
      </vt:variant>
      <vt:variant>
        <vt:lpwstr/>
      </vt:variant>
      <vt:variant>
        <vt:i4>7340061</vt:i4>
      </vt:variant>
      <vt:variant>
        <vt:i4>4962</vt:i4>
      </vt:variant>
      <vt:variant>
        <vt:i4>0</vt:i4>
      </vt:variant>
      <vt:variant>
        <vt:i4>5</vt:i4>
      </vt:variant>
      <vt:variant>
        <vt:lpwstr>https://www.nevo.co.il/law_word/law15/memshala-1404.pdf</vt:lpwstr>
      </vt:variant>
      <vt:variant>
        <vt:lpwstr/>
      </vt:variant>
      <vt:variant>
        <vt:i4>8060941</vt:i4>
      </vt:variant>
      <vt:variant>
        <vt:i4>4959</vt:i4>
      </vt:variant>
      <vt:variant>
        <vt:i4>0</vt:i4>
      </vt:variant>
      <vt:variant>
        <vt:i4>5</vt:i4>
      </vt:variant>
      <vt:variant>
        <vt:lpwstr>https://www.nevo.co.il/law_html/law14/law-2985.pdf</vt:lpwstr>
      </vt:variant>
      <vt:variant>
        <vt:lpwstr/>
      </vt:variant>
      <vt:variant>
        <vt:i4>7798806</vt:i4>
      </vt:variant>
      <vt:variant>
        <vt:i4>4956</vt:i4>
      </vt:variant>
      <vt:variant>
        <vt:i4>0</vt:i4>
      </vt:variant>
      <vt:variant>
        <vt:i4>5</vt:i4>
      </vt:variant>
      <vt:variant>
        <vt:lpwstr>https://www.nevo.co.il/Law_word/law15/memshala-1378.pdf</vt:lpwstr>
      </vt:variant>
      <vt:variant>
        <vt:lpwstr/>
      </vt:variant>
      <vt:variant>
        <vt:i4>8126494</vt:i4>
      </vt:variant>
      <vt:variant>
        <vt:i4>4953</vt:i4>
      </vt:variant>
      <vt:variant>
        <vt:i4>0</vt:i4>
      </vt:variant>
      <vt:variant>
        <vt:i4>5</vt:i4>
      </vt:variant>
      <vt:variant>
        <vt:lpwstr>https://www.nevo.co.il/Law_word/law14/law-2883.pdf</vt:lpwstr>
      </vt:variant>
      <vt:variant>
        <vt:lpwstr/>
      </vt:variant>
      <vt:variant>
        <vt:i4>7340061</vt:i4>
      </vt:variant>
      <vt:variant>
        <vt:i4>4950</vt:i4>
      </vt:variant>
      <vt:variant>
        <vt:i4>0</vt:i4>
      </vt:variant>
      <vt:variant>
        <vt:i4>5</vt:i4>
      </vt:variant>
      <vt:variant>
        <vt:lpwstr>https://www.nevo.co.il/law_word/law15/memshala-1404.pdf</vt:lpwstr>
      </vt:variant>
      <vt:variant>
        <vt:lpwstr/>
      </vt:variant>
      <vt:variant>
        <vt:i4>8060941</vt:i4>
      </vt:variant>
      <vt:variant>
        <vt:i4>4947</vt:i4>
      </vt:variant>
      <vt:variant>
        <vt:i4>0</vt:i4>
      </vt:variant>
      <vt:variant>
        <vt:i4>5</vt:i4>
      </vt:variant>
      <vt:variant>
        <vt:lpwstr>https://www.nevo.co.il/law_html/law14/law-2985.pdf</vt:lpwstr>
      </vt:variant>
      <vt:variant>
        <vt:lpwstr/>
      </vt:variant>
      <vt:variant>
        <vt:i4>7798806</vt:i4>
      </vt:variant>
      <vt:variant>
        <vt:i4>4944</vt:i4>
      </vt:variant>
      <vt:variant>
        <vt:i4>0</vt:i4>
      </vt:variant>
      <vt:variant>
        <vt:i4>5</vt:i4>
      </vt:variant>
      <vt:variant>
        <vt:lpwstr>https://www.nevo.co.il/Law_word/law15/memshala-1378.pdf</vt:lpwstr>
      </vt:variant>
      <vt:variant>
        <vt:lpwstr/>
      </vt:variant>
      <vt:variant>
        <vt:i4>8126494</vt:i4>
      </vt:variant>
      <vt:variant>
        <vt:i4>4941</vt:i4>
      </vt:variant>
      <vt:variant>
        <vt:i4>0</vt:i4>
      </vt:variant>
      <vt:variant>
        <vt:i4>5</vt:i4>
      </vt:variant>
      <vt:variant>
        <vt:lpwstr>https://www.nevo.co.il/Law_word/law14/law-2883.pdf</vt:lpwstr>
      </vt:variant>
      <vt:variant>
        <vt:lpwstr/>
      </vt:variant>
      <vt:variant>
        <vt:i4>7340061</vt:i4>
      </vt:variant>
      <vt:variant>
        <vt:i4>4938</vt:i4>
      </vt:variant>
      <vt:variant>
        <vt:i4>0</vt:i4>
      </vt:variant>
      <vt:variant>
        <vt:i4>5</vt:i4>
      </vt:variant>
      <vt:variant>
        <vt:lpwstr>https://www.nevo.co.il/law_word/law15/memshala-1404.pdf</vt:lpwstr>
      </vt:variant>
      <vt:variant>
        <vt:lpwstr/>
      </vt:variant>
      <vt:variant>
        <vt:i4>8060941</vt:i4>
      </vt:variant>
      <vt:variant>
        <vt:i4>4935</vt:i4>
      </vt:variant>
      <vt:variant>
        <vt:i4>0</vt:i4>
      </vt:variant>
      <vt:variant>
        <vt:i4>5</vt:i4>
      </vt:variant>
      <vt:variant>
        <vt:lpwstr>https://www.nevo.co.il/law_html/law14/law-2985.pdf</vt:lpwstr>
      </vt:variant>
      <vt:variant>
        <vt:lpwstr/>
      </vt:variant>
      <vt:variant>
        <vt:i4>7798806</vt:i4>
      </vt:variant>
      <vt:variant>
        <vt:i4>4932</vt:i4>
      </vt:variant>
      <vt:variant>
        <vt:i4>0</vt:i4>
      </vt:variant>
      <vt:variant>
        <vt:i4>5</vt:i4>
      </vt:variant>
      <vt:variant>
        <vt:lpwstr>https://www.nevo.co.il/Law_word/law15/memshala-1378.pdf</vt:lpwstr>
      </vt:variant>
      <vt:variant>
        <vt:lpwstr/>
      </vt:variant>
      <vt:variant>
        <vt:i4>8126494</vt:i4>
      </vt:variant>
      <vt:variant>
        <vt:i4>4929</vt:i4>
      </vt:variant>
      <vt:variant>
        <vt:i4>0</vt:i4>
      </vt:variant>
      <vt:variant>
        <vt:i4>5</vt:i4>
      </vt:variant>
      <vt:variant>
        <vt:lpwstr>https://www.nevo.co.il/Law_word/law14/law-2883.pdf</vt:lpwstr>
      </vt:variant>
      <vt:variant>
        <vt:lpwstr/>
      </vt:variant>
      <vt:variant>
        <vt:i4>7340061</vt:i4>
      </vt:variant>
      <vt:variant>
        <vt:i4>4926</vt:i4>
      </vt:variant>
      <vt:variant>
        <vt:i4>0</vt:i4>
      </vt:variant>
      <vt:variant>
        <vt:i4>5</vt:i4>
      </vt:variant>
      <vt:variant>
        <vt:lpwstr>https://www.nevo.co.il/law_word/law15/memshala-1404.pdf</vt:lpwstr>
      </vt:variant>
      <vt:variant>
        <vt:lpwstr/>
      </vt:variant>
      <vt:variant>
        <vt:i4>8060941</vt:i4>
      </vt:variant>
      <vt:variant>
        <vt:i4>4923</vt:i4>
      </vt:variant>
      <vt:variant>
        <vt:i4>0</vt:i4>
      </vt:variant>
      <vt:variant>
        <vt:i4>5</vt:i4>
      </vt:variant>
      <vt:variant>
        <vt:lpwstr>https://www.nevo.co.il/law_html/law14/law-2985.pdf</vt:lpwstr>
      </vt:variant>
      <vt:variant>
        <vt:lpwstr/>
      </vt:variant>
      <vt:variant>
        <vt:i4>7798806</vt:i4>
      </vt:variant>
      <vt:variant>
        <vt:i4>4920</vt:i4>
      </vt:variant>
      <vt:variant>
        <vt:i4>0</vt:i4>
      </vt:variant>
      <vt:variant>
        <vt:i4>5</vt:i4>
      </vt:variant>
      <vt:variant>
        <vt:lpwstr>https://www.nevo.co.il/Law_word/law15/memshala-1378.pdf</vt:lpwstr>
      </vt:variant>
      <vt:variant>
        <vt:lpwstr/>
      </vt:variant>
      <vt:variant>
        <vt:i4>8126494</vt:i4>
      </vt:variant>
      <vt:variant>
        <vt:i4>4917</vt:i4>
      </vt:variant>
      <vt:variant>
        <vt:i4>0</vt:i4>
      </vt:variant>
      <vt:variant>
        <vt:i4>5</vt:i4>
      </vt:variant>
      <vt:variant>
        <vt:lpwstr>https://www.nevo.co.il/Law_word/law14/law-2883.pdf</vt:lpwstr>
      </vt:variant>
      <vt:variant>
        <vt:lpwstr/>
      </vt:variant>
      <vt:variant>
        <vt:i4>7340061</vt:i4>
      </vt:variant>
      <vt:variant>
        <vt:i4>4914</vt:i4>
      </vt:variant>
      <vt:variant>
        <vt:i4>0</vt:i4>
      </vt:variant>
      <vt:variant>
        <vt:i4>5</vt:i4>
      </vt:variant>
      <vt:variant>
        <vt:lpwstr>https://www.nevo.co.il/law_word/law15/memshala-1404.pdf</vt:lpwstr>
      </vt:variant>
      <vt:variant>
        <vt:lpwstr/>
      </vt:variant>
      <vt:variant>
        <vt:i4>8060941</vt:i4>
      </vt:variant>
      <vt:variant>
        <vt:i4>4911</vt:i4>
      </vt:variant>
      <vt:variant>
        <vt:i4>0</vt:i4>
      </vt:variant>
      <vt:variant>
        <vt:i4>5</vt:i4>
      </vt:variant>
      <vt:variant>
        <vt:lpwstr>https://www.nevo.co.il/law_html/law14/law-2985.pdf</vt:lpwstr>
      </vt:variant>
      <vt:variant>
        <vt:lpwstr/>
      </vt:variant>
      <vt:variant>
        <vt:i4>7798806</vt:i4>
      </vt:variant>
      <vt:variant>
        <vt:i4>4908</vt:i4>
      </vt:variant>
      <vt:variant>
        <vt:i4>0</vt:i4>
      </vt:variant>
      <vt:variant>
        <vt:i4>5</vt:i4>
      </vt:variant>
      <vt:variant>
        <vt:lpwstr>https://www.nevo.co.il/Law_word/law15/memshala-1378.pdf</vt:lpwstr>
      </vt:variant>
      <vt:variant>
        <vt:lpwstr/>
      </vt:variant>
      <vt:variant>
        <vt:i4>8126494</vt:i4>
      </vt:variant>
      <vt:variant>
        <vt:i4>4905</vt:i4>
      </vt:variant>
      <vt:variant>
        <vt:i4>0</vt:i4>
      </vt:variant>
      <vt:variant>
        <vt:i4>5</vt:i4>
      </vt:variant>
      <vt:variant>
        <vt:lpwstr>https://www.nevo.co.il/Law_word/law14/law-2883.pdf</vt:lpwstr>
      </vt:variant>
      <vt:variant>
        <vt:lpwstr/>
      </vt:variant>
      <vt:variant>
        <vt:i4>7340061</vt:i4>
      </vt:variant>
      <vt:variant>
        <vt:i4>4902</vt:i4>
      </vt:variant>
      <vt:variant>
        <vt:i4>0</vt:i4>
      </vt:variant>
      <vt:variant>
        <vt:i4>5</vt:i4>
      </vt:variant>
      <vt:variant>
        <vt:lpwstr>https://www.nevo.co.il/law_word/law15/memshala-1404.pdf</vt:lpwstr>
      </vt:variant>
      <vt:variant>
        <vt:lpwstr/>
      </vt:variant>
      <vt:variant>
        <vt:i4>8060941</vt:i4>
      </vt:variant>
      <vt:variant>
        <vt:i4>4899</vt:i4>
      </vt:variant>
      <vt:variant>
        <vt:i4>0</vt:i4>
      </vt:variant>
      <vt:variant>
        <vt:i4>5</vt:i4>
      </vt:variant>
      <vt:variant>
        <vt:lpwstr>https://www.nevo.co.il/law_html/law14/law-2985.pdf</vt:lpwstr>
      </vt:variant>
      <vt:variant>
        <vt:lpwstr/>
      </vt:variant>
      <vt:variant>
        <vt:i4>7798806</vt:i4>
      </vt:variant>
      <vt:variant>
        <vt:i4>4896</vt:i4>
      </vt:variant>
      <vt:variant>
        <vt:i4>0</vt:i4>
      </vt:variant>
      <vt:variant>
        <vt:i4>5</vt:i4>
      </vt:variant>
      <vt:variant>
        <vt:lpwstr>https://www.nevo.co.il/Law_word/law15/memshala-1378.pdf</vt:lpwstr>
      </vt:variant>
      <vt:variant>
        <vt:lpwstr/>
      </vt:variant>
      <vt:variant>
        <vt:i4>8126494</vt:i4>
      </vt:variant>
      <vt:variant>
        <vt:i4>4893</vt:i4>
      </vt:variant>
      <vt:variant>
        <vt:i4>0</vt:i4>
      </vt:variant>
      <vt:variant>
        <vt:i4>5</vt:i4>
      </vt:variant>
      <vt:variant>
        <vt:lpwstr>https://www.nevo.co.il/Law_word/law14/law-2883.pdf</vt:lpwstr>
      </vt:variant>
      <vt:variant>
        <vt:lpwstr/>
      </vt:variant>
      <vt:variant>
        <vt:i4>7340061</vt:i4>
      </vt:variant>
      <vt:variant>
        <vt:i4>4890</vt:i4>
      </vt:variant>
      <vt:variant>
        <vt:i4>0</vt:i4>
      </vt:variant>
      <vt:variant>
        <vt:i4>5</vt:i4>
      </vt:variant>
      <vt:variant>
        <vt:lpwstr>https://www.nevo.co.il/law_word/law15/memshala-1404.pdf</vt:lpwstr>
      </vt:variant>
      <vt:variant>
        <vt:lpwstr/>
      </vt:variant>
      <vt:variant>
        <vt:i4>8060941</vt:i4>
      </vt:variant>
      <vt:variant>
        <vt:i4>4887</vt:i4>
      </vt:variant>
      <vt:variant>
        <vt:i4>0</vt:i4>
      </vt:variant>
      <vt:variant>
        <vt:i4>5</vt:i4>
      </vt:variant>
      <vt:variant>
        <vt:lpwstr>https://www.nevo.co.il/law_html/law14/law-2985.pdf</vt:lpwstr>
      </vt:variant>
      <vt:variant>
        <vt:lpwstr/>
      </vt:variant>
      <vt:variant>
        <vt:i4>7798806</vt:i4>
      </vt:variant>
      <vt:variant>
        <vt:i4>4884</vt:i4>
      </vt:variant>
      <vt:variant>
        <vt:i4>0</vt:i4>
      </vt:variant>
      <vt:variant>
        <vt:i4>5</vt:i4>
      </vt:variant>
      <vt:variant>
        <vt:lpwstr>https://www.nevo.co.il/Law_word/law15/memshala-1378.pdf</vt:lpwstr>
      </vt:variant>
      <vt:variant>
        <vt:lpwstr/>
      </vt:variant>
      <vt:variant>
        <vt:i4>8126494</vt:i4>
      </vt:variant>
      <vt:variant>
        <vt:i4>4881</vt:i4>
      </vt:variant>
      <vt:variant>
        <vt:i4>0</vt:i4>
      </vt:variant>
      <vt:variant>
        <vt:i4>5</vt:i4>
      </vt:variant>
      <vt:variant>
        <vt:lpwstr>https://www.nevo.co.il/Law_word/law14/law-2883.pdf</vt:lpwstr>
      </vt:variant>
      <vt:variant>
        <vt:lpwstr/>
      </vt:variant>
      <vt:variant>
        <vt:i4>7798806</vt:i4>
      </vt:variant>
      <vt:variant>
        <vt:i4>4878</vt:i4>
      </vt:variant>
      <vt:variant>
        <vt:i4>0</vt:i4>
      </vt:variant>
      <vt:variant>
        <vt:i4>5</vt:i4>
      </vt:variant>
      <vt:variant>
        <vt:lpwstr>https://www.nevo.co.il/Law_word/law15/memshala-1378.pdf</vt:lpwstr>
      </vt:variant>
      <vt:variant>
        <vt:lpwstr/>
      </vt:variant>
      <vt:variant>
        <vt:i4>8126494</vt:i4>
      </vt:variant>
      <vt:variant>
        <vt:i4>4875</vt:i4>
      </vt:variant>
      <vt:variant>
        <vt:i4>0</vt:i4>
      </vt:variant>
      <vt:variant>
        <vt:i4>5</vt:i4>
      </vt:variant>
      <vt:variant>
        <vt:lpwstr>https://www.nevo.co.il/Law_word/law14/law-2883.pdf</vt:lpwstr>
      </vt:variant>
      <vt:variant>
        <vt:lpwstr/>
      </vt:variant>
      <vt:variant>
        <vt:i4>7340061</vt:i4>
      </vt:variant>
      <vt:variant>
        <vt:i4>4872</vt:i4>
      </vt:variant>
      <vt:variant>
        <vt:i4>0</vt:i4>
      </vt:variant>
      <vt:variant>
        <vt:i4>5</vt:i4>
      </vt:variant>
      <vt:variant>
        <vt:lpwstr>https://www.nevo.co.il/law_word/law15/memshala-1404.pdf</vt:lpwstr>
      </vt:variant>
      <vt:variant>
        <vt:lpwstr/>
      </vt:variant>
      <vt:variant>
        <vt:i4>8060941</vt:i4>
      </vt:variant>
      <vt:variant>
        <vt:i4>4869</vt:i4>
      </vt:variant>
      <vt:variant>
        <vt:i4>0</vt:i4>
      </vt:variant>
      <vt:variant>
        <vt:i4>5</vt:i4>
      </vt:variant>
      <vt:variant>
        <vt:lpwstr>https://www.nevo.co.il/law_html/law14/law-2985.pdf</vt:lpwstr>
      </vt:variant>
      <vt:variant>
        <vt:lpwstr/>
      </vt:variant>
      <vt:variant>
        <vt:i4>7340061</vt:i4>
      </vt:variant>
      <vt:variant>
        <vt:i4>4866</vt:i4>
      </vt:variant>
      <vt:variant>
        <vt:i4>0</vt:i4>
      </vt:variant>
      <vt:variant>
        <vt:i4>5</vt:i4>
      </vt:variant>
      <vt:variant>
        <vt:lpwstr>https://www.nevo.co.il/law_word/law15/memshala-1404.pdf</vt:lpwstr>
      </vt:variant>
      <vt:variant>
        <vt:lpwstr/>
      </vt:variant>
      <vt:variant>
        <vt:i4>8060941</vt:i4>
      </vt:variant>
      <vt:variant>
        <vt:i4>4863</vt:i4>
      </vt:variant>
      <vt:variant>
        <vt:i4>0</vt:i4>
      </vt:variant>
      <vt:variant>
        <vt:i4>5</vt:i4>
      </vt:variant>
      <vt:variant>
        <vt:lpwstr>https://www.nevo.co.il/law_html/law14/law-2985.pdf</vt:lpwstr>
      </vt:variant>
      <vt:variant>
        <vt:lpwstr/>
      </vt:variant>
      <vt:variant>
        <vt:i4>7667794</vt:i4>
      </vt:variant>
      <vt:variant>
        <vt:i4>4860</vt:i4>
      </vt:variant>
      <vt:variant>
        <vt:i4>0</vt:i4>
      </vt:variant>
      <vt:variant>
        <vt:i4>5</vt:i4>
      </vt:variant>
      <vt:variant>
        <vt:lpwstr>http://www.nevo.co.il/Law_word/law15/MEMSHALA-190.pdf</vt:lpwstr>
      </vt:variant>
      <vt:variant>
        <vt:lpwstr/>
      </vt:variant>
      <vt:variant>
        <vt:i4>7995403</vt:i4>
      </vt:variant>
      <vt:variant>
        <vt:i4>4857</vt:i4>
      </vt:variant>
      <vt:variant>
        <vt:i4>0</vt:i4>
      </vt:variant>
      <vt:variant>
        <vt:i4>5</vt:i4>
      </vt:variant>
      <vt:variant>
        <vt:lpwstr>http://www.nevo.co.il/Law_word/law14/LAW-2072.pdf</vt:lpwstr>
      </vt:variant>
      <vt:variant>
        <vt:lpwstr/>
      </vt:variant>
      <vt:variant>
        <vt:i4>7340061</vt:i4>
      </vt:variant>
      <vt:variant>
        <vt:i4>4854</vt:i4>
      </vt:variant>
      <vt:variant>
        <vt:i4>0</vt:i4>
      </vt:variant>
      <vt:variant>
        <vt:i4>5</vt:i4>
      </vt:variant>
      <vt:variant>
        <vt:lpwstr>https://www.nevo.co.il/law_word/law15/memshala-1404.pdf</vt:lpwstr>
      </vt:variant>
      <vt:variant>
        <vt:lpwstr/>
      </vt:variant>
      <vt:variant>
        <vt:i4>8060941</vt:i4>
      </vt:variant>
      <vt:variant>
        <vt:i4>4851</vt:i4>
      </vt:variant>
      <vt:variant>
        <vt:i4>0</vt:i4>
      </vt:variant>
      <vt:variant>
        <vt:i4>5</vt:i4>
      </vt:variant>
      <vt:variant>
        <vt:lpwstr>https://www.nevo.co.il/law_html/law14/law-2985.pdf</vt:lpwstr>
      </vt:variant>
      <vt:variant>
        <vt:lpwstr/>
      </vt:variant>
      <vt:variant>
        <vt:i4>1572974</vt:i4>
      </vt:variant>
      <vt:variant>
        <vt:i4>4848</vt:i4>
      </vt:variant>
      <vt:variant>
        <vt:i4>0</vt:i4>
      </vt:variant>
      <vt:variant>
        <vt:i4>5</vt:i4>
      </vt:variant>
      <vt:variant>
        <vt:lpwstr>http://www.nevo.co.il/Law_word/law15/memshala-1169.pdf</vt:lpwstr>
      </vt:variant>
      <vt:variant>
        <vt:lpwstr/>
      </vt:variant>
      <vt:variant>
        <vt:i4>8192015</vt:i4>
      </vt:variant>
      <vt:variant>
        <vt:i4>4845</vt:i4>
      </vt:variant>
      <vt:variant>
        <vt:i4>0</vt:i4>
      </vt:variant>
      <vt:variant>
        <vt:i4>5</vt:i4>
      </vt:variant>
      <vt:variant>
        <vt:lpwstr>http://www.nevo.co.il/Law_word/law14/law-2701.pdf</vt:lpwstr>
      </vt:variant>
      <vt:variant>
        <vt:lpwstr/>
      </vt:variant>
      <vt:variant>
        <vt:i4>7667794</vt:i4>
      </vt:variant>
      <vt:variant>
        <vt:i4>4842</vt:i4>
      </vt:variant>
      <vt:variant>
        <vt:i4>0</vt:i4>
      </vt:variant>
      <vt:variant>
        <vt:i4>5</vt:i4>
      </vt:variant>
      <vt:variant>
        <vt:lpwstr>http://www.nevo.co.il/Law_word/law15/MEMSHALA-190.pdf</vt:lpwstr>
      </vt:variant>
      <vt:variant>
        <vt:lpwstr/>
      </vt:variant>
      <vt:variant>
        <vt:i4>7995403</vt:i4>
      </vt:variant>
      <vt:variant>
        <vt:i4>4839</vt:i4>
      </vt:variant>
      <vt:variant>
        <vt:i4>0</vt:i4>
      </vt:variant>
      <vt:variant>
        <vt:i4>5</vt:i4>
      </vt:variant>
      <vt:variant>
        <vt:lpwstr>http://www.nevo.co.il/Law_word/law14/LAW-2072.pdf</vt:lpwstr>
      </vt:variant>
      <vt:variant>
        <vt:lpwstr/>
      </vt:variant>
      <vt:variant>
        <vt:i4>7340061</vt:i4>
      </vt:variant>
      <vt:variant>
        <vt:i4>4836</vt:i4>
      </vt:variant>
      <vt:variant>
        <vt:i4>0</vt:i4>
      </vt:variant>
      <vt:variant>
        <vt:i4>5</vt:i4>
      </vt:variant>
      <vt:variant>
        <vt:lpwstr>https://www.nevo.co.il/law_word/law15/memshala-1404.pdf</vt:lpwstr>
      </vt:variant>
      <vt:variant>
        <vt:lpwstr/>
      </vt:variant>
      <vt:variant>
        <vt:i4>8060941</vt:i4>
      </vt:variant>
      <vt:variant>
        <vt:i4>4833</vt:i4>
      </vt:variant>
      <vt:variant>
        <vt:i4>0</vt:i4>
      </vt:variant>
      <vt:variant>
        <vt:i4>5</vt:i4>
      </vt:variant>
      <vt:variant>
        <vt:lpwstr>https://www.nevo.co.il/law_html/law14/law-2985.pdf</vt:lpwstr>
      </vt:variant>
      <vt:variant>
        <vt:lpwstr/>
      </vt:variant>
      <vt:variant>
        <vt:i4>7667794</vt:i4>
      </vt:variant>
      <vt:variant>
        <vt:i4>4830</vt:i4>
      </vt:variant>
      <vt:variant>
        <vt:i4>0</vt:i4>
      </vt:variant>
      <vt:variant>
        <vt:i4>5</vt:i4>
      </vt:variant>
      <vt:variant>
        <vt:lpwstr>http://www.nevo.co.il/Law_word/law15/MEMSHALA-190.pdf</vt:lpwstr>
      </vt:variant>
      <vt:variant>
        <vt:lpwstr/>
      </vt:variant>
      <vt:variant>
        <vt:i4>7995403</vt:i4>
      </vt:variant>
      <vt:variant>
        <vt:i4>4827</vt:i4>
      </vt:variant>
      <vt:variant>
        <vt:i4>0</vt:i4>
      </vt:variant>
      <vt:variant>
        <vt:i4>5</vt:i4>
      </vt:variant>
      <vt:variant>
        <vt:lpwstr>http://www.nevo.co.il/Law_word/law14/LAW-2072.pdf</vt:lpwstr>
      </vt:variant>
      <vt:variant>
        <vt:lpwstr/>
      </vt:variant>
      <vt:variant>
        <vt:i4>2424923</vt:i4>
      </vt:variant>
      <vt:variant>
        <vt:i4>4824</vt:i4>
      </vt:variant>
      <vt:variant>
        <vt:i4>0</vt:i4>
      </vt:variant>
      <vt:variant>
        <vt:i4>5</vt:i4>
      </vt:variant>
      <vt:variant>
        <vt:lpwstr>http://www.nevo.co.il/Law_word/law15/MEMSHALA-25.pdf</vt:lpwstr>
      </vt:variant>
      <vt:variant>
        <vt:lpwstr/>
      </vt:variant>
      <vt:variant>
        <vt:i4>7798787</vt:i4>
      </vt:variant>
      <vt:variant>
        <vt:i4>4821</vt:i4>
      </vt:variant>
      <vt:variant>
        <vt:i4>0</vt:i4>
      </vt:variant>
      <vt:variant>
        <vt:i4>5</vt:i4>
      </vt:variant>
      <vt:variant>
        <vt:lpwstr>http://www.nevo.co.il/Law_word/law14/LAW-1892.pdf</vt:lpwstr>
      </vt:variant>
      <vt:variant>
        <vt:lpwstr/>
      </vt:variant>
      <vt:variant>
        <vt:i4>196728</vt:i4>
      </vt:variant>
      <vt:variant>
        <vt:i4>4818</vt:i4>
      </vt:variant>
      <vt:variant>
        <vt:i4>0</vt:i4>
      </vt:variant>
      <vt:variant>
        <vt:i4>5</vt:i4>
      </vt:variant>
      <vt:variant>
        <vt:lpwstr>http://www.nevo.co.il/Law_word/law17/PROP-2973.pdf</vt:lpwstr>
      </vt:variant>
      <vt:variant>
        <vt:lpwstr/>
      </vt:variant>
      <vt:variant>
        <vt:i4>327803</vt:i4>
      </vt:variant>
      <vt:variant>
        <vt:i4>4815</vt:i4>
      </vt:variant>
      <vt:variant>
        <vt:i4>0</vt:i4>
      </vt:variant>
      <vt:variant>
        <vt:i4>5</vt:i4>
      </vt:variant>
      <vt:variant>
        <vt:lpwstr>http://www.nevo.co.il/Law_word/law17/PROP-2945.pdf</vt:lpwstr>
      </vt:variant>
      <vt:variant>
        <vt:lpwstr/>
      </vt:variant>
      <vt:variant>
        <vt:i4>8257542</vt:i4>
      </vt:variant>
      <vt:variant>
        <vt:i4>4812</vt:i4>
      </vt:variant>
      <vt:variant>
        <vt:i4>0</vt:i4>
      </vt:variant>
      <vt:variant>
        <vt:i4>5</vt:i4>
      </vt:variant>
      <vt:variant>
        <vt:lpwstr>http://www.nevo.co.il/Law_word/law14/LAW-1807.pdf</vt:lpwstr>
      </vt:variant>
      <vt:variant>
        <vt:lpwstr/>
      </vt:variant>
      <vt:variant>
        <vt:i4>393343</vt:i4>
      </vt:variant>
      <vt:variant>
        <vt:i4>4809</vt:i4>
      </vt:variant>
      <vt:variant>
        <vt:i4>0</vt:i4>
      </vt:variant>
      <vt:variant>
        <vt:i4>5</vt:i4>
      </vt:variant>
      <vt:variant>
        <vt:lpwstr>http://www.nevo.co.il/Law_word/law17/PROP-2807.pdf</vt:lpwstr>
      </vt:variant>
      <vt:variant>
        <vt:lpwstr/>
      </vt:variant>
      <vt:variant>
        <vt:i4>8323083</vt:i4>
      </vt:variant>
      <vt:variant>
        <vt:i4>4806</vt:i4>
      </vt:variant>
      <vt:variant>
        <vt:i4>0</vt:i4>
      </vt:variant>
      <vt:variant>
        <vt:i4>5</vt:i4>
      </vt:variant>
      <vt:variant>
        <vt:lpwstr>http://www.nevo.co.il/Law_word/law14/LAW-1715.pdf</vt:lpwstr>
      </vt:variant>
      <vt:variant>
        <vt:lpwstr/>
      </vt:variant>
      <vt:variant>
        <vt:i4>196731</vt:i4>
      </vt:variant>
      <vt:variant>
        <vt:i4>4803</vt:i4>
      </vt:variant>
      <vt:variant>
        <vt:i4>0</vt:i4>
      </vt:variant>
      <vt:variant>
        <vt:i4>5</vt:i4>
      </vt:variant>
      <vt:variant>
        <vt:lpwstr>http://www.nevo.co.il/Law_word/law17/PROP-2349.pdf</vt:lpwstr>
      </vt:variant>
      <vt:variant>
        <vt:lpwstr/>
      </vt:variant>
      <vt:variant>
        <vt:i4>7733258</vt:i4>
      </vt:variant>
      <vt:variant>
        <vt:i4>4800</vt:i4>
      </vt:variant>
      <vt:variant>
        <vt:i4>0</vt:i4>
      </vt:variant>
      <vt:variant>
        <vt:i4>5</vt:i4>
      </vt:variant>
      <vt:variant>
        <vt:lpwstr>http://www.nevo.co.il/Law_word/law14/LAW-1586.pdf</vt:lpwstr>
      </vt:variant>
      <vt:variant>
        <vt:lpwstr/>
      </vt:variant>
      <vt:variant>
        <vt:i4>7340061</vt:i4>
      </vt:variant>
      <vt:variant>
        <vt:i4>4797</vt:i4>
      </vt:variant>
      <vt:variant>
        <vt:i4>0</vt:i4>
      </vt:variant>
      <vt:variant>
        <vt:i4>5</vt:i4>
      </vt:variant>
      <vt:variant>
        <vt:lpwstr>https://www.nevo.co.il/law_word/law15/memshala-1404.pdf</vt:lpwstr>
      </vt:variant>
      <vt:variant>
        <vt:lpwstr/>
      </vt:variant>
      <vt:variant>
        <vt:i4>8060941</vt:i4>
      </vt:variant>
      <vt:variant>
        <vt:i4>4794</vt:i4>
      </vt:variant>
      <vt:variant>
        <vt:i4>0</vt:i4>
      </vt:variant>
      <vt:variant>
        <vt:i4>5</vt:i4>
      </vt:variant>
      <vt:variant>
        <vt:lpwstr>https://www.nevo.co.il/law_html/law14/law-2985.pdf</vt:lpwstr>
      </vt:variant>
      <vt:variant>
        <vt:lpwstr/>
      </vt:variant>
      <vt:variant>
        <vt:i4>3211289</vt:i4>
      </vt:variant>
      <vt:variant>
        <vt:i4>4791</vt:i4>
      </vt:variant>
      <vt:variant>
        <vt:i4>0</vt:i4>
      </vt:variant>
      <vt:variant>
        <vt:i4>5</vt:i4>
      </vt:variant>
      <vt:variant>
        <vt:lpwstr>http://www.nevo.co.il/Law_word/law16/knesset-436.pdf</vt:lpwstr>
      </vt:variant>
      <vt:variant>
        <vt:lpwstr/>
      </vt:variant>
      <vt:variant>
        <vt:i4>7929869</vt:i4>
      </vt:variant>
      <vt:variant>
        <vt:i4>4788</vt:i4>
      </vt:variant>
      <vt:variant>
        <vt:i4>0</vt:i4>
      </vt:variant>
      <vt:variant>
        <vt:i4>5</vt:i4>
      </vt:variant>
      <vt:variant>
        <vt:lpwstr>http://www.nevo.co.il/Law_word/law14/law-2347.pdf</vt:lpwstr>
      </vt:variant>
      <vt:variant>
        <vt:lpwstr/>
      </vt:variant>
      <vt:variant>
        <vt:i4>7340061</vt:i4>
      </vt:variant>
      <vt:variant>
        <vt:i4>4785</vt:i4>
      </vt:variant>
      <vt:variant>
        <vt:i4>0</vt:i4>
      </vt:variant>
      <vt:variant>
        <vt:i4>5</vt:i4>
      </vt:variant>
      <vt:variant>
        <vt:lpwstr>https://www.nevo.co.il/law_word/law15/memshala-1404.pdf</vt:lpwstr>
      </vt:variant>
      <vt:variant>
        <vt:lpwstr/>
      </vt:variant>
      <vt:variant>
        <vt:i4>8060941</vt:i4>
      </vt:variant>
      <vt:variant>
        <vt:i4>4782</vt:i4>
      </vt:variant>
      <vt:variant>
        <vt:i4>0</vt:i4>
      </vt:variant>
      <vt:variant>
        <vt:i4>5</vt:i4>
      </vt:variant>
      <vt:variant>
        <vt:lpwstr>https://www.nevo.co.il/law_html/law14/law-2985.pdf</vt:lpwstr>
      </vt:variant>
      <vt:variant>
        <vt:lpwstr/>
      </vt:variant>
      <vt:variant>
        <vt:i4>7995472</vt:i4>
      </vt:variant>
      <vt:variant>
        <vt:i4>4779</vt:i4>
      </vt:variant>
      <vt:variant>
        <vt:i4>0</vt:i4>
      </vt:variant>
      <vt:variant>
        <vt:i4>5</vt:i4>
      </vt:variant>
      <vt:variant>
        <vt:lpwstr>http://www.nevo.co.il/Law_word/law15/memshala-665.pdf</vt:lpwstr>
      </vt:variant>
      <vt:variant>
        <vt:lpwstr/>
      </vt:variant>
      <vt:variant>
        <vt:i4>7995404</vt:i4>
      </vt:variant>
      <vt:variant>
        <vt:i4>4776</vt:i4>
      </vt:variant>
      <vt:variant>
        <vt:i4>0</vt:i4>
      </vt:variant>
      <vt:variant>
        <vt:i4>5</vt:i4>
      </vt:variant>
      <vt:variant>
        <vt:lpwstr>http://www.nevo.co.il/Law_word/law14/law-2376.pdf</vt:lpwstr>
      </vt:variant>
      <vt:variant>
        <vt:lpwstr/>
      </vt:variant>
      <vt:variant>
        <vt:i4>5373991</vt:i4>
      </vt:variant>
      <vt:variant>
        <vt:i4>4773</vt:i4>
      </vt:variant>
      <vt:variant>
        <vt:i4>0</vt:i4>
      </vt:variant>
      <vt:variant>
        <vt:i4>5</vt:i4>
      </vt:variant>
      <vt:variant>
        <vt:lpwstr>http://web1.nevo.co.il/Law_word/law16/knesset-185.pdf</vt:lpwstr>
      </vt:variant>
      <vt:variant>
        <vt:lpwstr/>
      </vt:variant>
      <vt:variant>
        <vt:i4>7929870</vt:i4>
      </vt:variant>
      <vt:variant>
        <vt:i4>4770</vt:i4>
      </vt:variant>
      <vt:variant>
        <vt:i4>0</vt:i4>
      </vt:variant>
      <vt:variant>
        <vt:i4>5</vt:i4>
      </vt:variant>
      <vt:variant>
        <vt:lpwstr>http://www.nevo.co.il/Law_word/law14/law-2146.pdf</vt:lpwstr>
      </vt:variant>
      <vt:variant>
        <vt:lpwstr/>
      </vt:variant>
      <vt:variant>
        <vt:i4>196728</vt:i4>
      </vt:variant>
      <vt:variant>
        <vt:i4>4767</vt:i4>
      </vt:variant>
      <vt:variant>
        <vt:i4>0</vt:i4>
      </vt:variant>
      <vt:variant>
        <vt:i4>5</vt:i4>
      </vt:variant>
      <vt:variant>
        <vt:lpwstr>http://www.nevo.co.il/Law_word/law17/PROP-2973.pdf</vt:lpwstr>
      </vt:variant>
      <vt:variant>
        <vt:lpwstr/>
      </vt:variant>
      <vt:variant>
        <vt:i4>327803</vt:i4>
      </vt:variant>
      <vt:variant>
        <vt:i4>4764</vt:i4>
      </vt:variant>
      <vt:variant>
        <vt:i4>0</vt:i4>
      </vt:variant>
      <vt:variant>
        <vt:i4>5</vt:i4>
      </vt:variant>
      <vt:variant>
        <vt:lpwstr>http://www.nevo.co.il/Law_word/law17/PROP-2945.pdf</vt:lpwstr>
      </vt:variant>
      <vt:variant>
        <vt:lpwstr/>
      </vt:variant>
      <vt:variant>
        <vt:i4>8257542</vt:i4>
      </vt:variant>
      <vt:variant>
        <vt:i4>4761</vt:i4>
      </vt:variant>
      <vt:variant>
        <vt:i4>0</vt:i4>
      </vt:variant>
      <vt:variant>
        <vt:i4>5</vt:i4>
      </vt:variant>
      <vt:variant>
        <vt:lpwstr>http://www.nevo.co.il/Law_word/law14/LAW-1807.pdf</vt:lpwstr>
      </vt:variant>
      <vt:variant>
        <vt:lpwstr/>
      </vt:variant>
      <vt:variant>
        <vt:i4>196734</vt:i4>
      </vt:variant>
      <vt:variant>
        <vt:i4>4758</vt:i4>
      </vt:variant>
      <vt:variant>
        <vt:i4>0</vt:i4>
      </vt:variant>
      <vt:variant>
        <vt:i4>5</vt:i4>
      </vt:variant>
      <vt:variant>
        <vt:lpwstr>http://www.nevo.co.il/Law_word/law17/PROP-1822.pdf</vt:lpwstr>
      </vt:variant>
      <vt:variant>
        <vt:lpwstr/>
      </vt:variant>
      <vt:variant>
        <vt:i4>7864331</vt:i4>
      </vt:variant>
      <vt:variant>
        <vt:i4>4755</vt:i4>
      </vt:variant>
      <vt:variant>
        <vt:i4>0</vt:i4>
      </vt:variant>
      <vt:variant>
        <vt:i4>5</vt:i4>
      </vt:variant>
      <vt:variant>
        <vt:lpwstr>http://www.nevo.co.il/Law_word/law14/LAW-1260.pdf</vt:lpwstr>
      </vt:variant>
      <vt:variant>
        <vt:lpwstr/>
      </vt:variant>
      <vt:variant>
        <vt:i4>7340061</vt:i4>
      </vt:variant>
      <vt:variant>
        <vt:i4>4752</vt:i4>
      </vt:variant>
      <vt:variant>
        <vt:i4>0</vt:i4>
      </vt:variant>
      <vt:variant>
        <vt:i4>5</vt:i4>
      </vt:variant>
      <vt:variant>
        <vt:lpwstr>https://www.nevo.co.il/law_word/law15/memshala-1404.pdf</vt:lpwstr>
      </vt:variant>
      <vt:variant>
        <vt:lpwstr/>
      </vt:variant>
      <vt:variant>
        <vt:i4>8060941</vt:i4>
      </vt:variant>
      <vt:variant>
        <vt:i4>4749</vt:i4>
      </vt:variant>
      <vt:variant>
        <vt:i4>0</vt:i4>
      </vt:variant>
      <vt:variant>
        <vt:i4>5</vt:i4>
      </vt:variant>
      <vt:variant>
        <vt:lpwstr>https://www.nevo.co.il/law_html/law14/law-2985.pdf</vt:lpwstr>
      </vt:variant>
      <vt:variant>
        <vt:lpwstr/>
      </vt:variant>
      <vt:variant>
        <vt:i4>7995484</vt:i4>
      </vt:variant>
      <vt:variant>
        <vt:i4>4746</vt:i4>
      </vt:variant>
      <vt:variant>
        <vt:i4>0</vt:i4>
      </vt:variant>
      <vt:variant>
        <vt:i4>5</vt:i4>
      </vt:variant>
      <vt:variant>
        <vt:lpwstr>http://www.nevo.co.il/Law_word/law15/memshala-768.pdf</vt:lpwstr>
      </vt:variant>
      <vt:variant>
        <vt:lpwstr/>
      </vt:variant>
      <vt:variant>
        <vt:i4>8192008</vt:i4>
      </vt:variant>
      <vt:variant>
        <vt:i4>4743</vt:i4>
      </vt:variant>
      <vt:variant>
        <vt:i4>0</vt:i4>
      </vt:variant>
      <vt:variant>
        <vt:i4>5</vt:i4>
      </vt:variant>
      <vt:variant>
        <vt:lpwstr>http://www.nevo.co.il/Law_word/law14/law-2405.pdf</vt:lpwstr>
      </vt:variant>
      <vt:variant>
        <vt:lpwstr/>
      </vt:variant>
      <vt:variant>
        <vt:i4>7340061</vt:i4>
      </vt:variant>
      <vt:variant>
        <vt:i4>4740</vt:i4>
      </vt:variant>
      <vt:variant>
        <vt:i4>0</vt:i4>
      </vt:variant>
      <vt:variant>
        <vt:i4>5</vt:i4>
      </vt:variant>
      <vt:variant>
        <vt:lpwstr>https://www.nevo.co.il/law_word/law15/memshala-1404.pdf</vt:lpwstr>
      </vt:variant>
      <vt:variant>
        <vt:lpwstr/>
      </vt:variant>
      <vt:variant>
        <vt:i4>8060941</vt:i4>
      </vt:variant>
      <vt:variant>
        <vt:i4>4737</vt:i4>
      </vt:variant>
      <vt:variant>
        <vt:i4>0</vt:i4>
      </vt:variant>
      <vt:variant>
        <vt:i4>5</vt:i4>
      </vt:variant>
      <vt:variant>
        <vt:lpwstr>https://www.nevo.co.il/law_html/law14/law-2985.pdf</vt:lpwstr>
      </vt:variant>
      <vt:variant>
        <vt:lpwstr/>
      </vt:variant>
      <vt:variant>
        <vt:i4>7995484</vt:i4>
      </vt:variant>
      <vt:variant>
        <vt:i4>4734</vt:i4>
      </vt:variant>
      <vt:variant>
        <vt:i4>0</vt:i4>
      </vt:variant>
      <vt:variant>
        <vt:i4>5</vt:i4>
      </vt:variant>
      <vt:variant>
        <vt:lpwstr>http://www.nevo.co.il/Law_word/law15/memshala-768.pdf</vt:lpwstr>
      </vt:variant>
      <vt:variant>
        <vt:lpwstr/>
      </vt:variant>
      <vt:variant>
        <vt:i4>8192008</vt:i4>
      </vt:variant>
      <vt:variant>
        <vt:i4>4731</vt:i4>
      </vt:variant>
      <vt:variant>
        <vt:i4>0</vt:i4>
      </vt:variant>
      <vt:variant>
        <vt:i4>5</vt:i4>
      </vt:variant>
      <vt:variant>
        <vt:lpwstr>http://www.nevo.co.il/Law_word/law14/law-2405.pdf</vt:lpwstr>
      </vt:variant>
      <vt:variant>
        <vt:lpwstr/>
      </vt:variant>
      <vt:variant>
        <vt:i4>196728</vt:i4>
      </vt:variant>
      <vt:variant>
        <vt:i4>4728</vt:i4>
      </vt:variant>
      <vt:variant>
        <vt:i4>0</vt:i4>
      </vt:variant>
      <vt:variant>
        <vt:i4>5</vt:i4>
      </vt:variant>
      <vt:variant>
        <vt:lpwstr>http://www.nevo.co.il/Law_word/law17/PROP-2973.pdf</vt:lpwstr>
      </vt:variant>
      <vt:variant>
        <vt:lpwstr/>
      </vt:variant>
      <vt:variant>
        <vt:i4>327803</vt:i4>
      </vt:variant>
      <vt:variant>
        <vt:i4>4725</vt:i4>
      </vt:variant>
      <vt:variant>
        <vt:i4>0</vt:i4>
      </vt:variant>
      <vt:variant>
        <vt:i4>5</vt:i4>
      </vt:variant>
      <vt:variant>
        <vt:lpwstr>http://www.nevo.co.il/Law_word/law17/PROP-2945.pdf</vt:lpwstr>
      </vt:variant>
      <vt:variant>
        <vt:lpwstr/>
      </vt:variant>
      <vt:variant>
        <vt:i4>8257542</vt:i4>
      </vt:variant>
      <vt:variant>
        <vt:i4>4722</vt:i4>
      </vt:variant>
      <vt:variant>
        <vt:i4>0</vt:i4>
      </vt:variant>
      <vt:variant>
        <vt:i4>5</vt:i4>
      </vt:variant>
      <vt:variant>
        <vt:lpwstr>http://www.nevo.co.il/Law_word/law14/LAW-1807.pdf</vt:lpwstr>
      </vt:variant>
      <vt:variant>
        <vt:lpwstr/>
      </vt:variant>
      <vt:variant>
        <vt:i4>7340061</vt:i4>
      </vt:variant>
      <vt:variant>
        <vt:i4>4719</vt:i4>
      </vt:variant>
      <vt:variant>
        <vt:i4>0</vt:i4>
      </vt:variant>
      <vt:variant>
        <vt:i4>5</vt:i4>
      </vt:variant>
      <vt:variant>
        <vt:lpwstr>https://www.nevo.co.il/law_word/law15/memshala-1404.pdf</vt:lpwstr>
      </vt:variant>
      <vt:variant>
        <vt:lpwstr/>
      </vt:variant>
      <vt:variant>
        <vt:i4>8060941</vt:i4>
      </vt:variant>
      <vt:variant>
        <vt:i4>4716</vt:i4>
      </vt:variant>
      <vt:variant>
        <vt:i4>0</vt:i4>
      </vt:variant>
      <vt:variant>
        <vt:i4>5</vt:i4>
      </vt:variant>
      <vt:variant>
        <vt:lpwstr>https://www.nevo.co.il/law_html/law14/law-2985.pdf</vt:lpwstr>
      </vt:variant>
      <vt:variant>
        <vt:lpwstr/>
      </vt:variant>
      <vt:variant>
        <vt:i4>196728</vt:i4>
      </vt:variant>
      <vt:variant>
        <vt:i4>4713</vt:i4>
      </vt:variant>
      <vt:variant>
        <vt:i4>0</vt:i4>
      </vt:variant>
      <vt:variant>
        <vt:i4>5</vt:i4>
      </vt:variant>
      <vt:variant>
        <vt:lpwstr>http://www.nevo.co.il/Law_word/law17/PROP-2973.pdf</vt:lpwstr>
      </vt:variant>
      <vt:variant>
        <vt:lpwstr/>
      </vt:variant>
      <vt:variant>
        <vt:i4>327803</vt:i4>
      </vt:variant>
      <vt:variant>
        <vt:i4>4710</vt:i4>
      </vt:variant>
      <vt:variant>
        <vt:i4>0</vt:i4>
      </vt:variant>
      <vt:variant>
        <vt:i4>5</vt:i4>
      </vt:variant>
      <vt:variant>
        <vt:lpwstr>http://www.nevo.co.il/Law_word/law17/PROP-2945.pdf</vt:lpwstr>
      </vt:variant>
      <vt:variant>
        <vt:lpwstr/>
      </vt:variant>
      <vt:variant>
        <vt:i4>8257542</vt:i4>
      </vt:variant>
      <vt:variant>
        <vt:i4>4707</vt:i4>
      </vt:variant>
      <vt:variant>
        <vt:i4>0</vt:i4>
      </vt:variant>
      <vt:variant>
        <vt:i4>5</vt:i4>
      </vt:variant>
      <vt:variant>
        <vt:lpwstr>http://www.nevo.co.il/Law_word/law14/LAW-1807.pdf</vt:lpwstr>
      </vt:variant>
      <vt:variant>
        <vt:lpwstr/>
      </vt:variant>
      <vt:variant>
        <vt:i4>196728</vt:i4>
      </vt:variant>
      <vt:variant>
        <vt:i4>4704</vt:i4>
      </vt:variant>
      <vt:variant>
        <vt:i4>0</vt:i4>
      </vt:variant>
      <vt:variant>
        <vt:i4>5</vt:i4>
      </vt:variant>
      <vt:variant>
        <vt:lpwstr>http://www.nevo.co.il/Law_word/law17/PROP-2973.pdf</vt:lpwstr>
      </vt:variant>
      <vt:variant>
        <vt:lpwstr/>
      </vt:variant>
      <vt:variant>
        <vt:i4>327803</vt:i4>
      </vt:variant>
      <vt:variant>
        <vt:i4>4701</vt:i4>
      </vt:variant>
      <vt:variant>
        <vt:i4>0</vt:i4>
      </vt:variant>
      <vt:variant>
        <vt:i4>5</vt:i4>
      </vt:variant>
      <vt:variant>
        <vt:lpwstr>http://www.nevo.co.il/Law_word/law17/PROP-2945.pdf</vt:lpwstr>
      </vt:variant>
      <vt:variant>
        <vt:lpwstr/>
      </vt:variant>
      <vt:variant>
        <vt:i4>8257542</vt:i4>
      </vt:variant>
      <vt:variant>
        <vt:i4>4698</vt:i4>
      </vt:variant>
      <vt:variant>
        <vt:i4>0</vt:i4>
      </vt:variant>
      <vt:variant>
        <vt:i4>5</vt:i4>
      </vt:variant>
      <vt:variant>
        <vt:lpwstr>http://www.nevo.co.il/Law_word/law14/LAW-1807.pdf</vt:lpwstr>
      </vt:variant>
      <vt:variant>
        <vt:lpwstr/>
      </vt:variant>
      <vt:variant>
        <vt:i4>196728</vt:i4>
      </vt:variant>
      <vt:variant>
        <vt:i4>4695</vt:i4>
      </vt:variant>
      <vt:variant>
        <vt:i4>0</vt:i4>
      </vt:variant>
      <vt:variant>
        <vt:i4>5</vt:i4>
      </vt:variant>
      <vt:variant>
        <vt:lpwstr>http://www.nevo.co.il/Law_word/law17/PROP-2973.pdf</vt:lpwstr>
      </vt:variant>
      <vt:variant>
        <vt:lpwstr/>
      </vt:variant>
      <vt:variant>
        <vt:i4>327803</vt:i4>
      </vt:variant>
      <vt:variant>
        <vt:i4>4692</vt:i4>
      </vt:variant>
      <vt:variant>
        <vt:i4>0</vt:i4>
      </vt:variant>
      <vt:variant>
        <vt:i4>5</vt:i4>
      </vt:variant>
      <vt:variant>
        <vt:lpwstr>http://www.nevo.co.il/Law_word/law17/PROP-2945.pdf</vt:lpwstr>
      </vt:variant>
      <vt:variant>
        <vt:lpwstr/>
      </vt:variant>
      <vt:variant>
        <vt:i4>8257542</vt:i4>
      </vt:variant>
      <vt:variant>
        <vt:i4>4689</vt:i4>
      </vt:variant>
      <vt:variant>
        <vt:i4>0</vt:i4>
      </vt:variant>
      <vt:variant>
        <vt:i4>5</vt:i4>
      </vt:variant>
      <vt:variant>
        <vt:lpwstr>http://www.nevo.co.il/Law_word/law14/LAW-1807.pdf</vt:lpwstr>
      </vt:variant>
      <vt:variant>
        <vt:lpwstr/>
      </vt:variant>
      <vt:variant>
        <vt:i4>196728</vt:i4>
      </vt:variant>
      <vt:variant>
        <vt:i4>4686</vt:i4>
      </vt:variant>
      <vt:variant>
        <vt:i4>0</vt:i4>
      </vt:variant>
      <vt:variant>
        <vt:i4>5</vt:i4>
      </vt:variant>
      <vt:variant>
        <vt:lpwstr>http://www.nevo.co.il/Law_word/law17/PROP-2973.pdf</vt:lpwstr>
      </vt:variant>
      <vt:variant>
        <vt:lpwstr/>
      </vt:variant>
      <vt:variant>
        <vt:i4>327803</vt:i4>
      </vt:variant>
      <vt:variant>
        <vt:i4>4683</vt:i4>
      </vt:variant>
      <vt:variant>
        <vt:i4>0</vt:i4>
      </vt:variant>
      <vt:variant>
        <vt:i4>5</vt:i4>
      </vt:variant>
      <vt:variant>
        <vt:lpwstr>http://www.nevo.co.il/Law_word/law17/PROP-2945.pdf</vt:lpwstr>
      </vt:variant>
      <vt:variant>
        <vt:lpwstr/>
      </vt:variant>
      <vt:variant>
        <vt:i4>8257542</vt:i4>
      </vt:variant>
      <vt:variant>
        <vt:i4>4680</vt:i4>
      </vt:variant>
      <vt:variant>
        <vt:i4>0</vt:i4>
      </vt:variant>
      <vt:variant>
        <vt:i4>5</vt:i4>
      </vt:variant>
      <vt:variant>
        <vt:lpwstr>http://www.nevo.co.il/Law_word/law14/LAW-1807.pdf</vt:lpwstr>
      </vt:variant>
      <vt:variant>
        <vt:lpwstr/>
      </vt:variant>
      <vt:variant>
        <vt:i4>196734</vt:i4>
      </vt:variant>
      <vt:variant>
        <vt:i4>4677</vt:i4>
      </vt:variant>
      <vt:variant>
        <vt:i4>0</vt:i4>
      </vt:variant>
      <vt:variant>
        <vt:i4>5</vt:i4>
      </vt:variant>
      <vt:variant>
        <vt:lpwstr>http://www.nevo.co.il/Law_word/law17/PROP-1822.pdf</vt:lpwstr>
      </vt:variant>
      <vt:variant>
        <vt:lpwstr/>
      </vt:variant>
      <vt:variant>
        <vt:i4>7864331</vt:i4>
      </vt:variant>
      <vt:variant>
        <vt:i4>4674</vt:i4>
      </vt:variant>
      <vt:variant>
        <vt:i4>0</vt:i4>
      </vt:variant>
      <vt:variant>
        <vt:i4>5</vt:i4>
      </vt:variant>
      <vt:variant>
        <vt:lpwstr>http://www.nevo.co.il/Law_word/law14/LAW-1260.pdf</vt:lpwstr>
      </vt:variant>
      <vt:variant>
        <vt:lpwstr/>
      </vt:variant>
      <vt:variant>
        <vt:i4>196728</vt:i4>
      </vt:variant>
      <vt:variant>
        <vt:i4>4671</vt:i4>
      </vt:variant>
      <vt:variant>
        <vt:i4>0</vt:i4>
      </vt:variant>
      <vt:variant>
        <vt:i4>5</vt:i4>
      </vt:variant>
      <vt:variant>
        <vt:lpwstr>http://www.nevo.co.il/Law_word/law17/PROP-2973.pdf</vt:lpwstr>
      </vt:variant>
      <vt:variant>
        <vt:lpwstr/>
      </vt:variant>
      <vt:variant>
        <vt:i4>327803</vt:i4>
      </vt:variant>
      <vt:variant>
        <vt:i4>4668</vt:i4>
      </vt:variant>
      <vt:variant>
        <vt:i4>0</vt:i4>
      </vt:variant>
      <vt:variant>
        <vt:i4>5</vt:i4>
      </vt:variant>
      <vt:variant>
        <vt:lpwstr>http://www.nevo.co.il/Law_word/law17/PROP-2945.pdf</vt:lpwstr>
      </vt:variant>
      <vt:variant>
        <vt:lpwstr/>
      </vt:variant>
      <vt:variant>
        <vt:i4>8257542</vt:i4>
      </vt:variant>
      <vt:variant>
        <vt:i4>4665</vt:i4>
      </vt:variant>
      <vt:variant>
        <vt:i4>0</vt:i4>
      </vt:variant>
      <vt:variant>
        <vt:i4>5</vt:i4>
      </vt:variant>
      <vt:variant>
        <vt:lpwstr>http://www.nevo.co.il/Law_word/law14/LAW-1807.pdf</vt:lpwstr>
      </vt:variant>
      <vt:variant>
        <vt:lpwstr/>
      </vt:variant>
      <vt:variant>
        <vt:i4>3473433</vt:i4>
      </vt:variant>
      <vt:variant>
        <vt:i4>4662</vt:i4>
      </vt:variant>
      <vt:variant>
        <vt:i4>0</vt:i4>
      </vt:variant>
      <vt:variant>
        <vt:i4>5</vt:i4>
      </vt:variant>
      <vt:variant>
        <vt:lpwstr>http://www.nevo.co.il/Law_word/law16/knesset-533.pdf</vt:lpwstr>
      </vt:variant>
      <vt:variant>
        <vt:lpwstr/>
      </vt:variant>
      <vt:variant>
        <vt:i4>8257550</vt:i4>
      </vt:variant>
      <vt:variant>
        <vt:i4>4659</vt:i4>
      </vt:variant>
      <vt:variant>
        <vt:i4>0</vt:i4>
      </vt:variant>
      <vt:variant>
        <vt:i4>5</vt:i4>
      </vt:variant>
      <vt:variant>
        <vt:lpwstr>http://www.nevo.co.il/Law_word/law14/law-2433.pdf</vt:lpwstr>
      </vt:variant>
      <vt:variant>
        <vt:lpwstr/>
      </vt:variant>
      <vt:variant>
        <vt:i4>3473433</vt:i4>
      </vt:variant>
      <vt:variant>
        <vt:i4>4656</vt:i4>
      </vt:variant>
      <vt:variant>
        <vt:i4>0</vt:i4>
      </vt:variant>
      <vt:variant>
        <vt:i4>5</vt:i4>
      </vt:variant>
      <vt:variant>
        <vt:lpwstr>http://www.nevo.co.il/Law_word/law16/knesset-533.pdf</vt:lpwstr>
      </vt:variant>
      <vt:variant>
        <vt:lpwstr/>
      </vt:variant>
      <vt:variant>
        <vt:i4>8257550</vt:i4>
      </vt:variant>
      <vt:variant>
        <vt:i4>4653</vt:i4>
      </vt:variant>
      <vt:variant>
        <vt:i4>0</vt:i4>
      </vt:variant>
      <vt:variant>
        <vt:i4>5</vt:i4>
      </vt:variant>
      <vt:variant>
        <vt:lpwstr>http://www.nevo.co.il/Law_word/law14/law-2433.pdf</vt:lpwstr>
      </vt:variant>
      <vt:variant>
        <vt:lpwstr/>
      </vt:variant>
      <vt:variant>
        <vt:i4>524409</vt:i4>
      </vt:variant>
      <vt:variant>
        <vt:i4>4650</vt:i4>
      </vt:variant>
      <vt:variant>
        <vt:i4>0</vt:i4>
      </vt:variant>
      <vt:variant>
        <vt:i4>5</vt:i4>
      </vt:variant>
      <vt:variant>
        <vt:lpwstr>http://www.nevo.co.il/Law_word/law17/PROP-2869.pdf</vt:lpwstr>
      </vt:variant>
      <vt:variant>
        <vt:lpwstr/>
      </vt:variant>
      <vt:variant>
        <vt:i4>7995405</vt:i4>
      </vt:variant>
      <vt:variant>
        <vt:i4>4647</vt:i4>
      </vt:variant>
      <vt:variant>
        <vt:i4>0</vt:i4>
      </vt:variant>
      <vt:variant>
        <vt:i4>5</vt:i4>
      </vt:variant>
      <vt:variant>
        <vt:lpwstr>http://www.nevo.co.il/Law_word/law14/LAW-1743.pdf</vt:lpwstr>
      </vt:variant>
      <vt:variant>
        <vt:lpwstr/>
      </vt:variant>
      <vt:variant>
        <vt:i4>7340061</vt:i4>
      </vt:variant>
      <vt:variant>
        <vt:i4>4644</vt:i4>
      </vt:variant>
      <vt:variant>
        <vt:i4>0</vt:i4>
      </vt:variant>
      <vt:variant>
        <vt:i4>5</vt:i4>
      </vt:variant>
      <vt:variant>
        <vt:lpwstr>https://www.nevo.co.il/law_word/law15/memshala-1404.pdf</vt:lpwstr>
      </vt:variant>
      <vt:variant>
        <vt:lpwstr/>
      </vt:variant>
      <vt:variant>
        <vt:i4>8060941</vt:i4>
      </vt:variant>
      <vt:variant>
        <vt:i4>4641</vt:i4>
      </vt:variant>
      <vt:variant>
        <vt:i4>0</vt:i4>
      </vt:variant>
      <vt:variant>
        <vt:i4>5</vt:i4>
      </vt:variant>
      <vt:variant>
        <vt:lpwstr>https://www.nevo.co.il/law_html/law14/law-2985.pdf</vt:lpwstr>
      </vt:variant>
      <vt:variant>
        <vt:lpwstr/>
      </vt:variant>
      <vt:variant>
        <vt:i4>196728</vt:i4>
      </vt:variant>
      <vt:variant>
        <vt:i4>4638</vt:i4>
      </vt:variant>
      <vt:variant>
        <vt:i4>0</vt:i4>
      </vt:variant>
      <vt:variant>
        <vt:i4>5</vt:i4>
      </vt:variant>
      <vt:variant>
        <vt:lpwstr>http://www.nevo.co.il/Law_word/law17/PROP-2973.pdf</vt:lpwstr>
      </vt:variant>
      <vt:variant>
        <vt:lpwstr/>
      </vt:variant>
      <vt:variant>
        <vt:i4>327803</vt:i4>
      </vt:variant>
      <vt:variant>
        <vt:i4>4635</vt:i4>
      </vt:variant>
      <vt:variant>
        <vt:i4>0</vt:i4>
      </vt:variant>
      <vt:variant>
        <vt:i4>5</vt:i4>
      </vt:variant>
      <vt:variant>
        <vt:lpwstr>http://www.nevo.co.il/Law_word/law17/PROP-2945.pdf</vt:lpwstr>
      </vt:variant>
      <vt:variant>
        <vt:lpwstr/>
      </vt:variant>
      <vt:variant>
        <vt:i4>8257542</vt:i4>
      </vt:variant>
      <vt:variant>
        <vt:i4>4632</vt:i4>
      </vt:variant>
      <vt:variant>
        <vt:i4>0</vt:i4>
      </vt:variant>
      <vt:variant>
        <vt:i4>5</vt:i4>
      </vt:variant>
      <vt:variant>
        <vt:lpwstr>http://www.nevo.co.il/Law_word/law14/LAW-1807.pdf</vt:lpwstr>
      </vt:variant>
      <vt:variant>
        <vt:lpwstr/>
      </vt:variant>
      <vt:variant>
        <vt:i4>524409</vt:i4>
      </vt:variant>
      <vt:variant>
        <vt:i4>4629</vt:i4>
      </vt:variant>
      <vt:variant>
        <vt:i4>0</vt:i4>
      </vt:variant>
      <vt:variant>
        <vt:i4>5</vt:i4>
      </vt:variant>
      <vt:variant>
        <vt:lpwstr>http://www.nevo.co.il/Law_word/law17/PROP-2869.pdf</vt:lpwstr>
      </vt:variant>
      <vt:variant>
        <vt:lpwstr/>
      </vt:variant>
      <vt:variant>
        <vt:i4>7995405</vt:i4>
      </vt:variant>
      <vt:variant>
        <vt:i4>4626</vt:i4>
      </vt:variant>
      <vt:variant>
        <vt:i4>0</vt:i4>
      </vt:variant>
      <vt:variant>
        <vt:i4>5</vt:i4>
      </vt:variant>
      <vt:variant>
        <vt:lpwstr>http://www.nevo.co.il/Law_word/law14/LAW-1743.pdf</vt:lpwstr>
      </vt:variant>
      <vt:variant>
        <vt:lpwstr/>
      </vt:variant>
      <vt:variant>
        <vt:i4>524409</vt:i4>
      </vt:variant>
      <vt:variant>
        <vt:i4>4623</vt:i4>
      </vt:variant>
      <vt:variant>
        <vt:i4>0</vt:i4>
      </vt:variant>
      <vt:variant>
        <vt:i4>5</vt:i4>
      </vt:variant>
      <vt:variant>
        <vt:lpwstr>http://www.nevo.co.il/Law_word/law17/PROP-2869.pdf</vt:lpwstr>
      </vt:variant>
      <vt:variant>
        <vt:lpwstr/>
      </vt:variant>
      <vt:variant>
        <vt:i4>7995405</vt:i4>
      </vt:variant>
      <vt:variant>
        <vt:i4>4620</vt:i4>
      </vt:variant>
      <vt:variant>
        <vt:i4>0</vt:i4>
      </vt:variant>
      <vt:variant>
        <vt:i4>5</vt:i4>
      </vt:variant>
      <vt:variant>
        <vt:lpwstr>http://www.nevo.co.il/Law_word/law14/LAW-1743.pdf</vt:lpwstr>
      </vt:variant>
      <vt:variant>
        <vt:lpwstr/>
      </vt:variant>
      <vt:variant>
        <vt:i4>524409</vt:i4>
      </vt:variant>
      <vt:variant>
        <vt:i4>4617</vt:i4>
      </vt:variant>
      <vt:variant>
        <vt:i4>0</vt:i4>
      </vt:variant>
      <vt:variant>
        <vt:i4>5</vt:i4>
      </vt:variant>
      <vt:variant>
        <vt:lpwstr>http://www.nevo.co.il/Law_word/law17/PROP-2869.pdf</vt:lpwstr>
      </vt:variant>
      <vt:variant>
        <vt:lpwstr/>
      </vt:variant>
      <vt:variant>
        <vt:i4>7995405</vt:i4>
      </vt:variant>
      <vt:variant>
        <vt:i4>4614</vt:i4>
      </vt:variant>
      <vt:variant>
        <vt:i4>0</vt:i4>
      </vt:variant>
      <vt:variant>
        <vt:i4>5</vt:i4>
      </vt:variant>
      <vt:variant>
        <vt:lpwstr>http://www.nevo.co.il/Law_word/law14/LAW-1743.pdf</vt:lpwstr>
      </vt:variant>
      <vt:variant>
        <vt:lpwstr/>
      </vt:variant>
      <vt:variant>
        <vt:i4>196728</vt:i4>
      </vt:variant>
      <vt:variant>
        <vt:i4>4611</vt:i4>
      </vt:variant>
      <vt:variant>
        <vt:i4>0</vt:i4>
      </vt:variant>
      <vt:variant>
        <vt:i4>5</vt:i4>
      </vt:variant>
      <vt:variant>
        <vt:lpwstr>http://www.nevo.co.il/Law_word/law17/PROP-2973.pdf</vt:lpwstr>
      </vt:variant>
      <vt:variant>
        <vt:lpwstr/>
      </vt:variant>
      <vt:variant>
        <vt:i4>327803</vt:i4>
      </vt:variant>
      <vt:variant>
        <vt:i4>4608</vt:i4>
      </vt:variant>
      <vt:variant>
        <vt:i4>0</vt:i4>
      </vt:variant>
      <vt:variant>
        <vt:i4>5</vt:i4>
      </vt:variant>
      <vt:variant>
        <vt:lpwstr>http://www.nevo.co.il/Law_word/law17/PROP-2945.pdf</vt:lpwstr>
      </vt:variant>
      <vt:variant>
        <vt:lpwstr/>
      </vt:variant>
      <vt:variant>
        <vt:i4>8257542</vt:i4>
      </vt:variant>
      <vt:variant>
        <vt:i4>4605</vt:i4>
      </vt:variant>
      <vt:variant>
        <vt:i4>0</vt:i4>
      </vt:variant>
      <vt:variant>
        <vt:i4>5</vt:i4>
      </vt:variant>
      <vt:variant>
        <vt:lpwstr>http://www.nevo.co.il/Law_word/law14/LAW-1807.pdf</vt:lpwstr>
      </vt:variant>
      <vt:variant>
        <vt:lpwstr/>
      </vt:variant>
      <vt:variant>
        <vt:i4>524409</vt:i4>
      </vt:variant>
      <vt:variant>
        <vt:i4>4602</vt:i4>
      </vt:variant>
      <vt:variant>
        <vt:i4>0</vt:i4>
      </vt:variant>
      <vt:variant>
        <vt:i4>5</vt:i4>
      </vt:variant>
      <vt:variant>
        <vt:lpwstr>http://www.nevo.co.il/Law_word/law17/PROP-2869.pdf</vt:lpwstr>
      </vt:variant>
      <vt:variant>
        <vt:lpwstr/>
      </vt:variant>
      <vt:variant>
        <vt:i4>7995405</vt:i4>
      </vt:variant>
      <vt:variant>
        <vt:i4>4599</vt:i4>
      </vt:variant>
      <vt:variant>
        <vt:i4>0</vt:i4>
      </vt:variant>
      <vt:variant>
        <vt:i4>5</vt:i4>
      </vt:variant>
      <vt:variant>
        <vt:lpwstr>http://www.nevo.co.il/Law_word/law14/LAW-1743.pdf</vt:lpwstr>
      </vt:variant>
      <vt:variant>
        <vt:lpwstr/>
      </vt:variant>
      <vt:variant>
        <vt:i4>524409</vt:i4>
      </vt:variant>
      <vt:variant>
        <vt:i4>4596</vt:i4>
      </vt:variant>
      <vt:variant>
        <vt:i4>0</vt:i4>
      </vt:variant>
      <vt:variant>
        <vt:i4>5</vt:i4>
      </vt:variant>
      <vt:variant>
        <vt:lpwstr>http://www.nevo.co.il/Law_word/law17/PROP-2869.pdf</vt:lpwstr>
      </vt:variant>
      <vt:variant>
        <vt:lpwstr/>
      </vt:variant>
      <vt:variant>
        <vt:i4>7995405</vt:i4>
      </vt:variant>
      <vt:variant>
        <vt:i4>4593</vt:i4>
      </vt:variant>
      <vt:variant>
        <vt:i4>0</vt:i4>
      </vt:variant>
      <vt:variant>
        <vt:i4>5</vt:i4>
      </vt:variant>
      <vt:variant>
        <vt:lpwstr>http://www.nevo.co.il/Law_word/law14/LAW-1743.pdf</vt:lpwstr>
      </vt:variant>
      <vt:variant>
        <vt:lpwstr/>
      </vt:variant>
      <vt:variant>
        <vt:i4>3473433</vt:i4>
      </vt:variant>
      <vt:variant>
        <vt:i4>4590</vt:i4>
      </vt:variant>
      <vt:variant>
        <vt:i4>0</vt:i4>
      </vt:variant>
      <vt:variant>
        <vt:i4>5</vt:i4>
      </vt:variant>
      <vt:variant>
        <vt:lpwstr>http://www.nevo.co.il/Law_word/law16/knesset-533.pdf</vt:lpwstr>
      </vt:variant>
      <vt:variant>
        <vt:lpwstr/>
      </vt:variant>
      <vt:variant>
        <vt:i4>8257550</vt:i4>
      </vt:variant>
      <vt:variant>
        <vt:i4>4587</vt:i4>
      </vt:variant>
      <vt:variant>
        <vt:i4>0</vt:i4>
      </vt:variant>
      <vt:variant>
        <vt:i4>5</vt:i4>
      </vt:variant>
      <vt:variant>
        <vt:lpwstr>http://www.nevo.co.il/Law_word/law14/law-2433.pdf</vt:lpwstr>
      </vt:variant>
      <vt:variant>
        <vt:lpwstr/>
      </vt:variant>
      <vt:variant>
        <vt:i4>7995484</vt:i4>
      </vt:variant>
      <vt:variant>
        <vt:i4>4584</vt:i4>
      </vt:variant>
      <vt:variant>
        <vt:i4>0</vt:i4>
      </vt:variant>
      <vt:variant>
        <vt:i4>5</vt:i4>
      </vt:variant>
      <vt:variant>
        <vt:lpwstr>http://www.nevo.co.il/Law_word/law15/memshala-768.pdf</vt:lpwstr>
      </vt:variant>
      <vt:variant>
        <vt:lpwstr/>
      </vt:variant>
      <vt:variant>
        <vt:i4>8192008</vt:i4>
      </vt:variant>
      <vt:variant>
        <vt:i4>4581</vt:i4>
      </vt:variant>
      <vt:variant>
        <vt:i4>0</vt:i4>
      </vt:variant>
      <vt:variant>
        <vt:i4>5</vt:i4>
      </vt:variant>
      <vt:variant>
        <vt:lpwstr>http://www.nevo.co.il/Law_word/law14/law-2405.pdf</vt:lpwstr>
      </vt:variant>
      <vt:variant>
        <vt:lpwstr/>
      </vt:variant>
      <vt:variant>
        <vt:i4>8323156</vt:i4>
      </vt:variant>
      <vt:variant>
        <vt:i4>4578</vt:i4>
      </vt:variant>
      <vt:variant>
        <vt:i4>0</vt:i4>
      </vt:variant>
      <vt:variant>
        <vt:i4>5</vt:i4>
      </vt:variant>
      <vt:variant>
        <vt:lpwstr>http://www.nevo.co.il/Law_word/law15/memshala-532.pdf</vt:lpwstr>
      </vt:variant>
      <vt:variant>
        <vt:lpwstr/>
      </vt:variant>
      <vt:variant>
        <vt:i4>7995405</vt:i4>
      </vt:variant>
      <vt:variant>
        <vt:i4>4575</vt:i4>
      </vt:variant>
      <vt:variant>
        <vt:i4>0</vt:i4>
      </vt:variant>
      <vt:variant>
        <vt:i4>5</vt:i4>
      </vt:variant>
      <vt:variant>
        <vt:lpwstr>http://www.nevo.co.il/Law_word/law14/law-2276.pdf</vt:lpwstr>
      </vt:variant>
      <vt:variant>
        <vt:lpwstr/>
      </vt:variant>
      <vt:variant>
        <vt:i4>3538972</vt:i4>
      </vt:variant>
      <vt:variant>
        <vt:i4>4572</vt:i4>
      </vt:variant>
      <vt:variant>
        <vt:i4>0</vt:i4>
      </vt:variant>
      <vt:variant>
        <vt:i4>5</vt:i4>
      </vt:variant>
      <vt:variant>
        <vt:lpwstr>http://www.nevo.co.il/Law_word/law16/knesset-164.pdf</vt:lpwstr>
      </vt:variant>
      <vt:variant>
        <vt:lpwstr/>
      </vt:variant>
      <vt:variant>
        <vt:i4>8060939</vt:i4>
      </vt:variant>
      <vt:variant>
        <vt:i4>4569</vt:i4>
      </vt:variant>
      <vt:variant>
        <vt:i4>0</vt:i4>
      </vt:variant>
      <vt:variant>
        <vt:i4>5</vt:i4>
      </vt:variant>
      <vt:variant>
        <vt:lpwstr>http://www.nevo.co.il/Law_word/law14/law-2163.pdf</vt:lpwstr>
      </vt:variant>
      <vt:variant>
        <vt:lpwstr/>
      </vt:variant>
      <vt:variant>
        <vt:i4>196728</vt:i4>
      </vt:variant>
      <vt:variant>
        <vt:i4>4566</vt:i4>
      </vt:variant>
      <vt:variant>
        <vt:i4>0</vt:i4>
      </vt:variant>
      <vt:variant>
        <vt:i4>5</vt:i4>
      </vt:variant>
      <vt:variant>
        <vt:lpwstr>http://www.nevo.co.il/Law_word/law17/PROP-2973.pdf</vt:lpwstr>
      </vt:variant>
      <vt:variant>
        <vt:lpwstr/>
      </vt:variant>
      <vt:variant>
        <vt:i4>327803</vt:i4>
      </vt:variant>
      <vt:variant>
        <vt:i4>4563</vt:i4>
      </vt:variant>
      <vt:variant>
        <vt:i4>0</vt:i4>
      </vt:variant>
      <vt:variant>
        <vt:i4>5</vt:i4>
      </vt:variant>
      <vt:variant>
        <vt:lpwstr>http://www.nevo.co.il/Law_word/law17/PROP-2945.pdf</vt:lpwstr>
      </vt:variant>
      <vt:variant>
        <vt:lpwstr/>
      </vt:variant>
      <vt:variant>
        <vt:i4>8257542</vt:i4>
      </vt:variant>
      <vt:variant>
        <vt:i4>4560</vt:i4>
      </vt:variant>
      <vt:variant>
        <vt:i4>0</vt:i4>
      </vt:variant>
      <vt:variant>
        <vt:i4>5</vt:i4>
      </vt:variant>
      <vt:variant>
        <vt:lpwstr>http://www.nevo.co.il/Law_word/law14/LAW-1807.pdf</vt:lpwstr>
      </vt:variant>
      <vt:variant>
        <vt:lpwstr/>
      </vt:variant>
      <vt:variant>
        <vt:i4>983162</vt:i4>
      </vt:variant>
      <vt:variant>
        <vt:i4>4557</vt:i4>
      </vt:variant>
      <vt:variant>
        <vt:i4>0</vt:i4>
      </vt:variant>
      <vt:variant>
        <vt:i4>5</vt:i4>
      </vt:variant>
      <vt:variant>
        <vt:lpwstr>http://www.nevo.co.il/Law_word/law17/PROP-2650.pdf</vt:lpwstr>
      </vt:variant>
      <vt:variant>
        <vt:lpwstr/>
      </vt:variant>
      <vt:variant>
        <vt:i4>7995402</vt:i4>
      </vt:variant>
      <vt:variant>
        <vt:i4>4554</vt:i4>
      </vt:variant>
      <vt:variant>
        <vt:i4>0</vt:i4>
      </vt:variant>
      <vt:variant>
        <vt:i4>5</vt:i4>
      </vt:variant>
      <vt:variant>
        <vt:lpwstr>http://www.nevo.co.il/Law_word/law14/LAW-1645.pdf</vt:lpwstr>
      </vt:variant>
      <vt:variant>
        <vt:lpwstr/>
      </vt:variant>
      <vt:variant>
        <vt:i4>983162</vt:i4>
      </vt:variant>
      <vt:variant>
        <vt:i4>4551</vt:i4>
      </vt:variant>
      <vt:variant>
        <vt:i4>0</vt:i4>
      </vt:variant>
      <vt:variant>
        <vt:i4>5</vt:i4>
      </vt:variant>
      <vt:variant>
        <vt:lpwstr>http://www.nevo.co.il/Law_word/law17/PROP-2650.pdf</vt:lpwstr>
      </vt:variant>
      <vt:variant>
        <vt:lpwstr/>
      </vt:variant>
      <vt:variant>
        <vt:i4>7995402</vt:i4>
      </vt:variant>
      <vt:variant>
        <vt:i4>4548</vt:i4>
      </vt:variant>
      <vt:variant>
        <vt:i4>0</vt:i4>
      </vt:variant>
      <vt:variant>
        <vt:i4>5</vt:i4>
      </vt:variant>
      <vt:variant>
        <vt:lpwstr>http://www.nevo.co.il/Law_word/law14/LAW-1645.pdf</vt:lpwstr>
      </vt:variant>
      <vt:variant>
        <vt:lpwstr/>
      </vt:variant>
      <vt:variant>
        <vt:i4>3538975</vt:i4>
      </vt:variant>
      <vt:variant>
        <vt:i4>4545</vt:i4>
      </vt:variant>
      <vt:variant>
        <vt:i4>0</vt:i4>
      </vt:variant>
      <vt:variant>
        <vt:i4>5</vt:i4>
      </vt:variant>
      <vt:variant>
        <vt:lpwstr>http://www.nevo.co.il/Law_word/law16/knesset-752.pdf</vt:lpwstr>
      </vt:variant>
      <vt:variant>
        <vt:lpwstr/>
      </vt:variant>
      <vt:variant>
        <vt:i4>7602186</vt:i4>
      </vt:variant>
      <vt:variant>
        <vt:i4>4542</vt:i4>
      </vt:variant>
      <vt:variant>
        <vt:i4>0</vt:i4>
      </vt:variant>
      <vt:variant>
        <vt:i4>5</vt:i4>
      </vt:variant>
      <vt:variant>
        <vt:lpwstr>http://www.nevo.co.il/Law_word/law14/law-2695.pdf</vt:lpwstr>
      </vt:variant>
      <vt:variant>
        <vt:lpwstr/>
      </vt:variant>
      <vt:variant>
        <vt:i4>3670043</vt:i4>
      </vt:variant>
      <vt:variant>
        <vt:i4>4539</vt:i4>
      </vt:variant>
      <vt:variant>
        <vt:i4>0</vt:i4>
      </vt:variant>
      <vt:variant>
        <vt:i4>5</vt:i4>
      </vt:variant>
      <vt:variant>
        <vt:lpwstr>http://www.nevo.co.il/Law_word/law16/knesset-318.pdf</vt:lpwstr>
      </vt:variant>
      <vt:variant>
        <vt:lpwstr/>
      </vt:variant>
      <vt:variant>
        <vt:i4>7864334</vt:i4>
      </vt:variant>
      <vt:variant>
        <vt:i4>4536</vt:i4>
      </vt:variant>
      <vt:variant>
        <vt:i4>0</vt:i4>
      </vt:variant>
      <vt:variant>
        <vt:i4>5</vt:i4>
      </vt:variant>
      <vt:variant>
        <vt:lpwstr>http://www.nevo.co.il/Law_word/law14/law-2255.pdf</vt:lpwstr>
      </vt:variant>
      <vt:variant>
        <vt:lpwstr/>
      </vt:variant>
      <vt:variant>
        <vt:i4>327805</vt:i4>
      </vt:variant>
      <vt:variant>
        <vt:i4>4533</vt:i4>
      </vt:variant>
      <vt:variant>
        <vt:i4>0</vt:i4>
      </vt:variant>
      <vt:variant>
        <vt:i4>5</vt:i4>
      </vt:variant>
      <vt:variant>
        <vt:lpwstr>http://www.nevo.co.il/Law_word/law17/PROP-2824.pdf</vt:lpwstr>
      </vt:variant>
      <vt:variant>
        <vt:lpwstr/>
      </vt:variant>
      <vt:variant>
        <vt:i4>8126474</vt:i4>
      </vt:variant>
      <vt:variant>
        <vt:i4>4530</vt:i4>
      </vt:variant>
      <vt:variant>
        <vt:i4>0</vt:i4>
      </vt:variant>
      <vt:variant>
        <vt:i4>5</vt:i4>
      </vt:variant>
      <vt:variant>
        <vt:lpwstr>http://www.nevo.co.il/Law_word/law14/LAW-1724.pdf</vt:lpwstr>
      </vt:variant>
      <vt:variant>
        <vt:lpwstr/>
      </vt:variant>
      <vt:variant>
        <vt:i4>983162</vt:i4>
      </vt:variant>
      <vt:variant>
        <vt:i4>4527</vt:i4>
      </vt:variant>
      <vt:variant>
        <vt:i4>0</vt:i4>
      </vt:variant>
      <vt:variant>
        <vt:i4>5</vt:i4>
      </vt:variant>
      <vt:variant>
        <vt:lpwstr>http://www.nevo.co.il/Law_word/law17/PROP-2650.pdf</vt:lpwstr>
      </vt:variant>
      <vt:variant>
        <vt:lpwstr/>
      </vt:variant>
      <vt:variant>
        <vt:i4>7995402</vt:i4>
      </vt:variant>
      <vt:variant>
        <vt:i4>4524</vt:i4>
      </vt:variant>
      <vt:variant>
        <vt:i4>0</vt:i4>
      </vt:variant>
      <vt:variant>
        <vt:i4>5</vt:i4>
      </vt:variant>
      <vt:variant>
        <vt:lpwstr>http://www.nevo.co.il/Law_word/law14/LAW-1645.pdf</vt:lpwstr>
      </vt:variant>
      <vt:variant>
        <vt:lpwstr/>
      </vt:variant>
      <vt:variant>
        <vt:i4>983162</vt:i4>
      </vt:variant>
      <vt:variant>
        <vt:i4>4521</vt:i4>
      </vt:variant>
      <vt:variant>
        <vt:i4>0</vt:i4>
      </vt:variant>
      <vt:variant>
        <vt:i4>5</vt:i4>
      </vt:variant>
      <vt:variant>
        <vt:lpwstr>http://www.nevo.co.il/Law_word/law17/PROP-2650.pdf</vt:lpwstr>
      </vt:variant>
      <vt:variant>
        <vt:lpwstr/>
      </vt:variant>
      <vt:variant>
        <vt:i4>8257544</vt:i4>
      </vt:variant>
      <vt:variant>
        <vt:i4>4518</vt:i4>
      </vt:variant>
      <vt:variant>
        <vt:i4>0</vt:i4>
      </vt:variant>
      <vt:variant>
        <vt:i4>5</vt:i4>
      </vt:variant>
      <vt:variant>
        <vt:lpwstr>http://www.nevo.co.il/Law_word/law14/LAW-1706.pdf</vt:lpwstr>
      </vt:variant>
      <vt:variant>
        <vt:lpwstr/>
      </vt:variant>
      <vt:variant>
        <vt:i4>983162</vt:i4>
      </vt:variant>
      <vt:variant>
        <vt:i4>4515</vt:i4>
      </vt:variant>
      <vt:variant>
        <vt:i4>0</vt:i4>
      </vt:variant>
      <vt:variant>
        <vt:i4>5</vt:i4>
      </vt:variant>
      <vt:variant>
        <vt:lpwstr>http://www.nevo.co.il/Law_word/law17/PROP-2650.pdf</vt:lpwstr>
      </vt:variant>
      <vt:variant>
        <vt:lpwstr/>
      </vt:variant>
      <vt:variant>
        <vt:i4>7995402</vt:i4>
      </vt:variant>
      <vt:variant>
        <vt:i4>4512</vt:i4>
      </vt:variant>
      <vt:variant>
        <vt:i4>0</vt:i4>
      </vt:variant>
      <vt:variant>
        <vt:i4>5</vt:i4>
      </vt:variant>
      <vt:variant>
        <vt:lpwstr>http://www.nevo.co.il/Law_word/law14/LAW-1645.pdf</vt:lpwstr>
      </vt:variant>
      <vt:variant>
        <vt:lpwstr/>
      </vt:variant>
      <vt:variant>
        <vt:i4>983162</vt:i4>
      </vt:variant>
      <vt:variant>
        <vt:i4>4509</vt:i4>
      </vt:variant>
      <vt:variant>
        <vt:i4>0</vt:i4>
      </vt:variant>
      <vt:variant>
        <vt:i4>5</vt:i4>
      </vt:variant>
      <vt:variant>
        <vt:lpwstr>http://www.nevo.co.il/Law_word/law17/PROP-2650.pdf</vt:lpwstr>
      </vt:variant>
      <vt:variant>
        <vt:lpwstr/>
      </vt:variant>
      <vt:variant>
        <vt:i4>7995402</vt:i4>
      </vt:variant>
      <vt:variant>
        <vt:i4>4506</vt:i4>
      </vt:variant>
      <vt:variant>
        <vt:i4>0</vt:i4>
      </vt:variant>
      <vt:variant>
        <vt:i4>5</vt:i4>
      </vt:variant>
      <vt:variant>
        <vt:lpwstr>http://www.nevo.co.il/Law_word/law14/LAW-1645.pdf</vt:lpwstr>
      </vt:variant>
      <vt:variant>
        <vt:lpwstr/>
      </vt:variant>
      <vt:variant>
        <vt:i4>196728</vt:i4>
      </vt:variant>
      <vt:variant>
        <vt:i4>4503</vt:i4>
      </vt:variant>
      <vt:variant>
        <vt:i4>0</vt:i4>
      </vt:variant>
      <vt:variant>
        <vt:i4>5</vt:i4>
      </vt:variant>
      <vt:variant>
        <vt:lpwstr>http://www.nevo.co.il/Law_word/law17/PROP-2973.pdf</vt:lpwstr>
      </vt:variant>
      <vt:variant>
        <vt:lpwstr/>
      </vt:variant>
      <vt:variant>
        <vt:i4>327803</vt:i4>
      </vt:variant>
      <vt:variant>
        <vt:i4>4500</vt:i4>
      </vt:variant>
      <vt:variant>
        <vt:i4>0</vt:i4>
      </vt:variant>
      <vt:variant>
        <vt:i4>5</vt:i4>
      </vt:variant>
      <vt:variant>
        <vt:lpwstr>http://www.nevo.co.il/Law_word/law17/PROP-2945.pdf</vt:lpwstr>
      </vt:variant>
      <vt:variant>
        <vt:lpwstr/>
      </vt:variant>
      <vt:variant>
        <vt:i4>8257542</vt:i4>
      </vt:variant>
      <vt:variant>
        <vt:i4>4497</vt:i4>
      </vt:variant>
      <vt:variant>
        <vt:i4>0</vt:i4>
      </vt:variant>
      <vt:variant>
        <vt:i4>5</vt:i4>
      </vt:variant>
      <vt:variant>
        <vt:lpwstr>http://www.nevo.co.il/Law_word/law14/LAW-1807.pdf</vt:lpwstr>
      </vt:variant>
      <vt:variant>
        <vt:lpwstr/>
      </vt:variant>
      <vt:variant>
        <vt:i4>983162</vt:i4>
      </vt:variant>
      <vt:variant>
        <vt:i4>4494</vt:i4>
      </vt:variant>
      <vt:variant>
        <vt:i4>0</vt:i4>
      </vt:variant>
      <vt:variant>
        <vt:i4>5</vt:i4>
      </vt:variant>
      <vt:variant>
        <vt:lpwstr>http://www.nevo.co.il/Law_word/law17/PROP-2650.pdf</vt:lpwstr>
      </vt:variant>
      <vt:variant>
        <vt:lpwstr/>
      </vt:variant>
      <vt:variant>
        <vt:i4>7995402</vt:i4>
      </vt:variant>
      <vt:variant>
        <vt:i4>4491</vt:i4>
      </vt:variant>
      <vt:variant>
        <vt:i4>0</vt:i4>
      </vt:variant>
      <vt:variant>
        <vt:i4>5</vt:i4>
      </vt:variant>
      <vt:variant>
        <vt:lpwstr>http://www.nevo.co.il/Law_word/law14/LAW-1645.pdf</vt:lpwstr>
      </vt:variant>
      <vt:variant>
        <vt:lpwstr/>
      </vt:variant>
      <vt:variant>
        <vt:i4>3473434</vt:i4>
      </vt:variant>
      <vt:variant>
        <vt:i4>4488</vt:i4>
      </vt:variant>
      <vt:variant>
        <vt:i4>0</vt:i4>
      </vt:variant>
      <vt:variant>
        <vt:i4>5</vt:i4>
      </vt:variant>
      <vt:variant>
        <vt:lpwstr>http://www.nevo.co.il/Law_word/law16/knesset-701.pdf</vt:lpwstr>
      </vt:variant>
      <vt:variant>
        <vt:lpwstr/>
      </vt:variant>
      <vt:variant>
        <vt:i4>7929869</vt:i4>
      </vt:variant>
      <vt:variant>
        <vt:i4>4485</vt:i4>
      </vt:variant>
      <vt:variant>
        <vt:i4>0</vt:i4>
      </vt:variant>
      <vt:variant>
        <vt:i4>5</vt:i4>
      </vt:variant>
      <vt:variant>
        <vt:lpwstr>http://www.nevo.co.il/Law_word/law14/law-2642.pdf</vt:lpwstr>
      </vt:variant>
      <vt:variant>
        <vt:lpwstr/>
      </vt:variant>
      <vt:variant>
        <vt:i4>983162</vt:i4>
      </vt:variant>
      <vt:variant>
        <vt:i4>4482</vt:i4>
      </vt:variant>
      <vt:variant>
        <vt:i4>0</vt:i4>
      </vt:variant>
      <vt:variant>
        <vt:i4>5</vt:i4>
      </vt:variant>
      <vt:variant>
        <vt:lpwstr>http://www.nevo.co.il/Law_word/law17/PROP-2650.pdf</vt:lpwstr>
      </vt:variant>
      <vt:variant>
        <vt:lpwstr/>
      </vt:variant>
      <vt:variant>
        <vt:i4>8257544</vt:i4>
      </vt:variant>
      <vt:variant>
        <vt:i4>4479</vt:i4>
      </vt:variant>
      <vt:variant>
        <vt:i4>0</vt:i4>
      </vt:variant>
      <vt:variant>
        <vt:i4>5</vt:i4>
      </vt:variant>
      <vt:variant>
        <vt:lpwstr>http://www.nevo.co.il/Law_word/law14/LAW-1706.pdf</vt:lpwstr>
      </vt:variant>
      <vt:variant>
        <vt:lpwstr/>
      </vt:variant>
      <vt:variant>
        <vt:i4>983162</vt:i4>
      </vt:variant>
      <vt:variant>
        <vt:i4>4476</vt:i4>
      </vt:variant>
      <vt:variant>
        <vt:i4>0</vt:i4>
      </vt:variant>
      <vt:variant>
        <vt:i4>5</vt:i4>
      </vt:variant>
      <vt:variant>
        <vt:lpwstr>http://www.nevo.co.il/Law_word/law17/PROP-2650.pdf</vt:lpwstr>
      </vt:variant>
      <vt:variant>
        <vt:lpwstr/>
      </vt:variant>
      <vt:variant>
        <vt:i4>7995402</vt:i4>
      </vt:variant>
      <vt:variant>
        <vt:i4>4473</vt:i4>
      </vt:variant>
      <vt:variant>
        <vt:i4>0</vt:i4>
      </vt:variant>
      <vt:variant>
        <vt:i4>5</vt:i4>
      </vt:variant>
      <vt:variant>
        <vt:lpwstr>http://www.nevo.co.il/Law_word/law14/LAW-1645.pdf</vt:lpwstr>
      </vt:variant>
      <vt:variant>
        <vt:lpwstr/>
      </vt:variant>
      <vt:variant>
        <vt:i4>983162</vt:i4>
      </vt:variant>
      <vt:variant>
        <vt:i4>4470</vt:i4>
      </vt:variant>
      <vt:variant>
        <vt:i4>0</vt:i4>
      </vt:variant>
      <vt:variant>
        <vt:i4>5</vt:i4>
      </vt:variant>
      <vt:variant>
        <vt:lpwstr>http://www.nevo.co.il/Law_word/law17/PROP-2650.pdf</vt:lpwstr>
      </vt:variant>
      <vt:variant>
        <vt:lpwstr/>
      </vt:variant>
      <vt:variant>
        <vt:i4>7995402</vt:i4>
      </vt:variant>
      <vt:variant>
        <vt:i4>4467</vt:i4>
      </vt:variant>
      <vt:variant>
        <vt:i4>0</vt:i4>
      </vt:variant>
      <vt:variant>
        <vt:i4>5</vt:i4>
      </vt:variant>
      <vt:variant>
        <vt:lpwstr>http://www.nevo.co.il/Law_word/law14/LAW-1645.pdf</vt:lpwstr>
      </vt:variant>
      <vt:variant>
        <vt:lpwstr/>
      </vt:variant>
      <vt:variant>
        <vt:i4>7602179</vt:i4>
      </vt:variant>
      <vt:variant>
        <vt:i4>4464</vt:i4>
      </vt:variant>
      <vt:variant>
        <vt:i4>0</vt:i4>
      </vt:variant>
      <vt:variant>
        <vt:i4>5</vt:i4>
      </vt:variant>
      <vt:variant>
        <vt:lpwstr>http://web1.nevo.co.il/Law_word/law15/memshala-293.pdf</vt:lpwstr>
      </vt:variant>
      <vt:variant>
        <vt:lpwstr/>
      </vt:variant>
      <vt:variant>
        <vt:i4>8192001</vt:i4>
      </vt:variant>
      <vt:variant>
        <vt:i4>4461</vt:i4>
      </vt:variant>
      <vt:variant>
        <vt:i4>0</vt:i4>
      </vt:variant>
      <vt:variant>
        <vt:i4>5</vt:i4>
      </vt:variant>
      <vt:variant>
        <vt:lpwstr>http://www.nevo.co.il/Law_word/law14/LAW-2109.pdf</vt:lpwstr>
      </vt:variant>
      <vt:variant>
        <vt:lpwstr/>
      </vt:variant>
      <vt:variant>
        <vt:i4>983162</vt:i4>
      </vt:variant>
      <vt:variant>
        <vt:i4>4458</vt:i4>
      </vt:variant>
      <vt:variant>
        <vt:i4>0</vt:i4>
      </vt:variant>
      <vt:variant>
        <vt:i4>5</vt:i4>
      </vt:variant>
      <vt:variant>
        <vt:lpwstr>http://www.nevo.co.il/Law_word/law17/PROP-2650.pdf</vt:lpwstr>
      </vt:variant>
      <vt:variant>
        <vt:lpwstr/>
      </vt:variant>
      <vt:variant>
        <vt:i4>7995402</vt:i4>
      </vt:variant>
      <vt:variant>
        <vt:i4>4455</vt:i4>
      </vt:variant>
      <vt:variant>
        <vt:i4>0</vt:i4>
      </vt:variant>
      <vt:variant>
        <vt:i4>5</vt:i4>
      </vt:variant>
      <vt:variant>
        <vt:lpwstr>http://www.nevo.co.il/Law_word/law14/LAW-1645.pdf</vt:lpwstr>
      </vt:variant>
      <vt:variant>
        <vt:lpwstr/>
      </vt:variant>
      <vt:variant>
        <vt:i4>1572975</vt:i4>
      </vt:variant>
      <vt:variant>
        <vt:i4>4452</vt:i4>
      </vt:variant>
      <vt:variant>
        <vt:i4>0</vt:i4>
      </vt:variant>
      <vt:variant>
        <vt:i4>5</vt:i4>
      </vt:variant>
      <vt:variant>
        <vt:lpwstr>http://www.nevo.co.il/Law_word/law15/memshala-1078.pdf</vt:lpwstr>
      </vt:variant>
      <vt:variant>
        <vt:lpwstr/>
      </vt:variant>
      <vt:variant>
        <vt:i4>7995403</vt:i4>
      </vt:variant>
      <vt:variant>
        <vt:i4>4449</vt:i4>
      </vt:variant>
      <vt:variant>
        <vt:i4>0</vt:i4>
      </vt:variant>
      <vt:variant>
        <vt:i4>5</vt:i4>
      </vt:variant>
      <vt:variant>
        <vt:lpwstr>http://www.nevo.co.il/law_word/law14/law-2577.pdf</vt:lpwstr>
      </vt:variant>
      <vt:variant>
        <vt:lpwstr/>
      </vt:variant>
      <vt:variant>
        <vt:i4>1048683</vt:i4>
      </vt:variant>
      <vt:variant>
        <vt:i4>4446</vt:i4>
      </vt:variant>
      <vt:variant>
        <vt:i4>0</vt:i4>
      </vt:variant>
      <vt:variant>
        <vt:i4>5</vt:i4>
      </vt:variant>
      <vt:variant>
        <vt:lpwstr>http://www.nevo.co.il/Law_word/law15/memshala-1030.pdf</vt:lpwstr>
      </vt:variant>
      <vt:variant>
        <vt:lpwstr/>
      </vt:variant>
      <vt:variant>
        <vt:i4>7929869</vt:i4>
      </vt:variant>
      <vt:variant>
        <vt:i4>4443</vt:i4>
      </vt:variant>
      <vt:variant>
        <vt:i4>0</vt:i4>
      </vt:variant>
      <vt:variant>
        <vt:i4>5</vt:i4>
      </vt:variant>
      <vt:variant>
        <vt:lpwstr>http://www.nevo.co.il/law_word/law14/law-2541.pdf</vt:lpwstr>
      </vt:variant>
      <vt:variant>
        <vt:lpwstr/>
      </vt:variant>
      <vt:variant>
        <vt:i4>7864408</vt:i4>
      </vt:variant>
      <vt:variant>
        <vt:i4>4440</vt:i4>
      </vt:variant>
      <vt:variant>
        <vt:i4>0</vt:i4>
      </vt:variant>
      <vt:variant>
        <vt:i4>5</vt:i4>
      </vt:variant>
      <vt:variant>
        <vt:lpwstr>http://www.nevo.co.il/Law_word/law15/memshala-942.pdf</vt:lpwstr>
      </vt:variant>
      <vt:variant>
        <vt:lpwstr/>
      </vt:variant>
      <vt:variant>
        <vt:i4>8192014</vt:i4>
      </vt:variant>
      <vt:variant>
        <vt:i4>4437</vt:i4>
      </vt:variant>
      <vt:variant>
        <vt:i4>0</vt:i4>
      </vt:variant>
      <vt:variant>
        <vt:i4>5</vt:i4>
      </vt:variant>
      <vt:variant>
        <vt:lpwstr>http://www.nevo.co.il/law_word/law14/law-2502.pdf</vt:lpwstr>
      </vt:variant>
      <vt:variant>
        <vt:lpwstr/>
      </vt:variant>
      <vt:variant>
        <vt:i4>8126474</vt:i4>
      </vt:variant>
      <vt:variant>
        <vt:i4>4434</vt:i4>
      </vt:variant>
      <vt:variant>
        <vt:i4>0</vt:i4>
      </vt:variant>
      <vt:variant>
        <vt:i4>5</vt:i4>
      </vt:variant>
      <vt:variant>
        <vt:lpwstr>http://www.nevo.co.il/Law_word/law06/tak-7527.pdf</vt:lpwstr>
      </vt:variant>
      <vt:variant>
        <vt:lpwstr/>
      </vt:variant>
      <vt:variant>
        <vt:i4>8257545</vt:i4>
      </vt:variant>
      <vt:variant>
        <vt:i4>4431</vt:i4>
      </vt:variant>
      <vt:variant>
        <vt:i4>0</vt:i4>
      </vt:variant>
      <vt:variant>
        <vt:i4>5</vt:i4>
      </vt:variant>
      <vt:variant>
        <vt:lpwstr>http://www.nevo.co.il/Law_word/law06/tak-7504.pdf</vt:lpwstr>
      </vt:variant>
      <vt:variant>
        <vt:lpwstr/>
      </vt:variant>
      <vt:variant>
        <vt:i4>7995474</vt:i4>
      </vt:variant>
      <vt:variant>
        <vt:i4>4428</vt:i4>
      </vt:variant>
      <vt:variant>
        <vt:i4>0</vt:i4>
      </vt:variant>
      <vt:variant>
        <vt:i4>5</vt:i4>
      </vt:variant>
      <vt:variant>
        <vt:lpwstr>http://www.nevo.co.il/Law_word/law15/memshala-869.pdf</vt:lpwstr>
      </vt:variant>
      <vt:variant>
        <vt:lpwstr/>
      </vt:variant>
      <vt:variant>
        <vt:i4>7995404</vt:i4>
      </vt:variant>
      <vt:variant>
        <vt:i4>4425</vt:i4>
      </vt:variant>
      <vt:variant>
        <vt:i4>0</vt:i4>
      </vt:variant>
      <vt:variant>
        <vt:i4>5</vt:i4>
      </vt:variant>
      <vt:variant>
        <vt:lpwstr>http://www.nevo.co.il/law_word/law14/law-2471.pdf</vt:lpwstr>
      </vt:variant>
      <vt:variant>
        <vt:lpwstr/>
      </vt:variant>
      <vt:variant>
        <vt:i4>3538975</vt:i4>
      </vt:variant>
      <vt:variant>
        <vt:i4>4422</vt:i4>
      </vt:variant>
      <vt:variant>
        <vt:i4>0</vt:i4>
      </vt:variant>
      <vt:variant>
        <vt:i4>5</vt:i4>
      </vt:variant>
      <vt:variant>
        <vt:lpwstr>http://www.nevo.co.il/Law_word/law16/knesset-752.pdf</vt:lpwstr>
      </vt:variant>
      <vt:variant>
        <vt:lpwstr/>
      </vt:variant>
      <vt:variant>
        <vt:i4>7602186</vt:i4>
      </vt:variant>
      <vt:variant>
        <vt:i4>4419</vt:i4>
      </vt:variant>
      <vt:variant>
        <vt:i4>0</vt:i4>
      </vt:variant>
      <vt:variant>
        <vt:i4>5</vt:i4>
      </vt:variant>
      <vt:variant>
        <vt:lpwstr>http://www.nevo.co.il/Law_word/law14/law-2695.pdf</vt:lpwstr>
      </vt:variant>
      <vt:variant>
        <vt:lpwstr/>
      </vt:variant>
      <vt:variant>
        <vt:i4>196728</vt:i4>
      </vt:variant>
      <vt:variant>
        <vt:i4>4416</vt:i4>
      </vt:variant>
      <vt:variant>
        <vt:i4>0</vt:i4>
      </vt:variant>
      <vt:variant>
        <vt:i4>5</vt:i4>
      </vt:variant>
      <vt:variant>
        <vt:lpwstr>http://www.nevo.co.il/Law_word/law17/PROP-2973.pdf</vt:lpwstr>
      </vt:variant>
      <vt:variant>
        <vt:lpwstr/>
      </vt:variant>
      <vt:variant>
        <vt:i4>327803</vt:i4>
      </vt:variant>
      <vt:variant>
        <vt:i4>4413</vt:i4>
      </vt:variant>
      <vt:variant>
        <vt:i4>0</vt:i4>
      </vt:variant>
      <vt:variant>
        <vt:i4>5</vt:i4>
      </vt:variant>
      <vt:variant>
        <vt:lpwstr>http://www.nevo.co.il/Law_word/law17/PROP-2945.pdf</vt:lpwstr>
      </vt:variant>
      <vt:variant>
        <vt:lpwstr/>
      </vt:variant>
      <vt:variant>
        <vt:i4>8257542</vt:i4>
      </vt:variant>
      <vt:variant>
        <vt:i4>4410</vt:i4>
      </vt:variant>
      <vt:variant>
        <vt:i4>0</vt:i4>
      </vt:variant>
      <vt:variant>
        <vt:i4>5</vt:i4>
      </vt:variant>
      <vt:variant>
        <vt:lpwstr>http://www.nevo.co.il/Law_word/law14/LAW-1807.pdf</vt:lpwstr>
      </vt:variant>
      <vt:variant>
        <vt:lpwstr/>
      </vt:variant>
      <vt:variant>
        <vt:i4>983162</vt:i4>
      </vt:variant>
      <vt:variant>
        <vt:i4>4407</vt:i4>
      </vt:variant>
      <vt:variant>
        <vt:i4>0</vt:i4>
      </vt:variant>
      <vt:variant>
        <vt:i4>5</vt:i4>
      </vt:variant>
      <vt:variant>
        <vt:lpwstr>http://www.nevo.co.il/Law_word/law17/PROP-2650.pdf</vt:lpwstr>
      </vt:variant>
      <vt:variant>
        <vt:lpwstr/>
      </vt:variant>
      <vt:variant>
        <vt:i4>8257544</vt:i4>
      </vt:variant>
      <vt:variant>
        <vt:i4>4404</vt:i4>
      </vt:variant>
      <vt:variant>
        <vt:i4>0</vt:i4>
      </vt:variant>
      <vt:variant>
        <vt:i4>5</vt:i4>
      </vt:variant>
      <vt:variant>
        <vt:lpwstr>http://www.nevo.co.il/Law_word/law14/LAW-1706.pdf</vt:lpwstr>
      </vt:variant>
      <vt:variant>
        <vt:lpwstr/>
      </vt:variant>
      <vt:variant>
        <vt:i4>983162</vt:i4>
      </vt:variant>
      <vt:variant>
        <vt:i4>4401</vt:i4>
      </vt:variant>
      <vt:variant>
        <vt:i4>0</vt:i4>
      </vt:variant>
      <vt:variant>
        <vt:i4>5</vt:i4>
      </vt:variant>
      <vt:variant>
        <vt:lpwstr>http://www.nevo.co.il/Law_word/law17/PROP-2650.pdf</vt:lpwstr>
      </vt:variant>
      <vt:variant>
        <vt:lpwstr/>
      </vt:variant>
      <vt:variant>
        <vt:i4>7995402</vt:i4>
      </vt:variant>
      <vt:variant>
        <vt:i4>4398</vt:i4>
      </vt:variant>
      <vt:variant>
        <vt:i4>0</vt:i4>
      </vt:variant>
      <vt:variant>
        <vt:i4>5</vt:i4>
      </vt:variant>
      <vt:variant>
        <vt:lpwstr>http://www.nevo.co.il/Law_word/law14/LAW-1645.pdf</vt:lpwstr>
      </vt:variant>
      <vt:variant>
        <vt:lpwstr/>
      </vt:variant>
      <vt:variant>
        <vt:i4>7340061</vt:i4>
      </vt:variant>
      <vt:variant>
        <vt:i4>4395</vt:i4>
      </vt:variant>
      <vt:variant>
        <vt:i4>0</vt:i4>
      </vt:variant>
      <vt:variant>
        <vt:i4>5</vt:i4>
      </vt:variant>
      <vt:variant>
        <vt:lpwstr>https://www.nevo.co.il/law_word/law15/memshala-1404.pdf</vt:lpwstr>
      </vt:variant>
      <vt:variant>
        <vt:lpwstr/>
      </vt:variant>
      <vt:variant>
        <vt:i4>8060941</vt:i4>
      </vt:variant>
      <vt:variant>
        <vt:i4>4392</vt:i4>
      </vt:variant>
      <vt:variant>
        <vt:i4>0</vt:i4>
      </vt:variant>
      <vt:variant>
        <vt:i4>5</vt:i4>
      </vt:variant>
      <vt:variant>
        <vt:lpwstr>https://www.nevo.co.il/law_html/law14/law-2985.pdf</vt:lpwstr>
      </vt:variant>
      <vt:variant>
        <vt:lpwstr/>
      </vt:variant>
      <vt:variant>
        <vt:i4>3538975</vt:i4>
      </vt:variant>
      <vt:variant>
        <vt:i4>4389</vt:i4>
      </vt:variant>
      <vt:variant>
        <vt:i4>0</vt:i4>
      </vt:variant>
      <vt:variant>
        <vt:i4>5</vt:i4>
      </vt:variant>
      <vt:variant>
        <vt:lpwstr>http://www.nevo.co.il/Law_word/law16/knesset-752.pdf</vt:lpwstr>
      </vt:variant>
      <vt:variant>
        <vt:lpwstr/>
      </vt:variant>
      <vt:variant>
        <vt:i4>7602186</vt:i4>
      </vt:variant>
      <vt:variant>
        <vt:i4>4386</vt:i4>
      </vt:variant>
      <vt:variant>
        <vt:i4>0</vt:i4>
      </vt:variant>
      <vt:variant>
        <vt:i4>5</vt:i4>
      </vt:variant>
      <vt:variant>
        <vt:lpwstr>http://www.nevo.co.il/Law_word/law14/law-2695.pdf</vt:lpwstr>
      </vt:variant>
      <vt:variant>
        <vt:lpwstr/>
      </vt:variant>
      <vt:variant>
        <vt:i4>1245280</vt:i4>
      </vt:variant>
      <vt:variant>
        <vt:i4>4383</vt:i4>
      </vt:variant>
      <vt:variant>
        <vt:i4>0</vt:i4>
      </vt:variant>
      <vt:variant>
        <vt:i4>5</vt:i4>
      </vt:variant>
      <vt:variant>
        <vt:lpwstr>http://www.nevo.co.il/Law_word/law15/memshala-1083.pdf</vt:lpwstr>
      </vt:variant>
      <vt:variant>
        <vt:lpwstr/>
      </vt:variant>
      <vt:variant>
        <vt:i4>7602189</vt:i4>
      </vt:variant>
      <vt:variant>
        <vt:i4>4380</vt:i4>
      </vt:variant>
      <vt:variant>
        <vt:i4>0</vt:i4>
      </vt:variant>
      <vt:variant>
        <vt:i4>5</vt:i4>
      </vt:variant>
      <vt:variant>
        <vt:lpwstr>http://www.nevo.co.il/law_word/law14/law-2591.pdf</vt:lpwstr>
      </vt:variant>
      <vt:variant>
        <vt:lpwstr/>
      </vt:variant>
      <vt:variant>
        <vt:i4>983162</vt:i4>
      </vt:variant>
      <vt:variant>
        <vt:i4>4377</vt:i4>
      </vt:variant>
      <vt:variant>
        <vt:i4>0</vt:i4>
      </vt:variant>
      <vt:variant>
        <vt:i4>5</vt:i4>
      </vt:variant>
      <vt:variant>
        <vt:lpwstr>http://www.nevo.co.il/Law_word/law17/PROP-2650.pdf</vt:lpwstr>
      </vt:variant>
      <vt:variant>
        <vt:lpwstr/>
      </vt:variant>
      <vt:variant>
        <vt:i4>7995402</vt:i4>
      </vt:variant>
      <vt:variant>
        <vt:i4>4374</vt:i4>
      </vt:variant>
      <vt:variant>
        <vt:i4>0</vt:i4>
      </vt:variant>
      <vt:variant>
        <vt:i4>5</vt:i4>
      </vt:variant>
      <vt:variant>
        <vt:lpwstr>http://www.nevo.co.il/Law_word/law14/LAW-1645.pdf</vt:lpwstr>
      </vt:variant>
      <vt:variant>
        <vt:lpwstr/>
      </vt:variant>
      <vt:variant>
        <vt:i4>7340061</vt:i4>
      </vt:variant>
      <vt:variant>
        <vt:i4>4371</vt:i4>
      </vt:variant>
      <vt:variant>
        <vt:i4>0</vt:i4>
      </vt:variant>
      <vt:variant>
        <vt:i4>5</vt:i4>
      </vt:variant>
      <vt:variant>
        <vt:lpwstr>https://www.nevo.co.il/law_word/law15/memshala-1404.pdf</vt:lpwstr>
      </vt:variant>
      <vt:variant>
        <vt:lpwstr/>
      </vt:variant>
      <vt:variant>
        <vt:i4>8060941</vt:i4>
      </vt:variant>
      <vt:variant>
        <vt:i4>4368</vt:i4>
      </vt:variant>
      <vt:variant>
        <vt:i4>0</vt:i4>
      </vt:variant>
      <vt:variant>
        <vt:i4>5</vt:i4>
      </vt:variant>
      <vt:variant>
        <vt:lpwstr>https://www.nevo.co.il/law_html/law14/law-2985.pdf</vt:lpwstr>
      </vt:variant>
      <vt:variant>
        <vt:lpwstr/>
      </vt:variant>
      <vt:variant>
        <vt:i4>524409</vt:i4>
      </vt:variant>
      <vt:variant>
        <vt:i4>4365</vt:i4>
      </vt:variant>
      <vt:variant>
        <vt:i4>0</vt:i4>
      </vt:variant>
      <vt:variant>
        <vt:i4>5</vt:i4>
      </vt:variant>
      <vt:variant>
        <vt:lpwstr>http://www.nevo.co.il/Law_word/law17/PROP-2869.pdf</vt:lpwstr>
      </vt:variant>
      <vt:variant>
        <vt:lpwstr/>
      </vt:variant>
      <vt:variant>
        <vt:i4>7995405</vt:i4>
      </vt:variant>
      <vt:variant>
        <vt:i4>4362</vt:i4>
      </vt:variant>
      <vt:variant>
        <vt:i4>0</vt:i4>
      </vt:variant>
      <vt:variant>
        <vt:i4>5</vt:i4>
      </vt:variant>
      <vt:variant>
        <vt:lpwstr>http://www.nevo.co.il/Law_word/law14/LAW-1743.pdf</vt:lpwstr>
      </vt:variant>
      <vt:variant>
        <vt:lpwstr/>
      </vt:variant>
      <vt:variant>
        <vt:i4>983162</vt:i4>
      </vt:variant>
      <vt:variant>
        <vt:i4>4359</vt:i4>
      </vt:variant>
      <vt:variant>
        <vt:i4>0</vt:i4>
      </vt:variant>
      <vt:variant>
        <vt:i4>5</vt:i4>
      </vt:variant>
      <vt:variant>
        <vt:lpwstr>http://www.nevo.co.il/Law_word/law17/PROP-2650.pdf</vt:lpwstr>
      </vt:variant>
      <vt:variant>
        <vt:lpwstr/>
      </vt:variant>
      <vt:variant>
        <vt:i4>7995402</vt:i4>
      </vt:variant>
      <vt:variant>
        <vt:i4>4356</vt:i4>
      </vt:variant>
      <vt:variant>
        <vt:i4>0</vt:i4>
      </vt:variant>
      <vt:variant>
        <vt:i4>5</vt:i4>
      </vt:variant>
      <vt:variant>
        <vt:lpwstr>http://www.nevo.co.il/Law_word/law14/LAW-1645.pdf</vt:lpwstr>
      </vt:variant>
      <vt:variant>
        <vt:lpwstr/>
      </vt:variant>
      <vt:variant>
        <vt:i4>983162</vt:i4>
      </vt:variant>
      <vt:variant>
        <vt:i4>4353</vt:i4>
      </vt:variant>
      <vt:variant>
        <vt:i4>0</vt:i4>
      </vt:variant>
      <vt:variant>
        <vt:i4>5</vt:i4>
      </vt:variant>
      <vt:variant>
        <vt:lpwstr>http://www.nevo.co.il/Law_word/law17/PROP-2650.pdf</vt:lpwstr>
      </vt:variant>
      <vt:variant>
        <vt:lpwstr/>
      </vt:variant>
      <vt:variant>
        <vt:i4>7995402</vt:i4>
      </vt:variant>
      <vt:variant>
        <vt:i4>4350</vt:i4>
      </vt:variant>
      <vt:variant>
        <vt:i4>0</vt:i4>
      </vt:variant>
      <vt:variant>
        <vt:i4>5</vt:i4>
      </vt:variant>
      <vt:variant>
        <vt:lpwstr>http://www.nevo.co.il/Law_word/law14/LAW-1645.pdf</vt:lpwstr>
      </vt:variant>
      <vt:variant>
        <vt:lpwstr/>
      </vt:variant>
      <vt:variant>
        <vt:i4>983162</vt:i4>
      </vt:variant>
      <vt:variant>
        <vt:i4>4347</vt:i4>
      </vt:variant>
      <vt:variant>
        <vt:i4>0</vt:i4>
      </vt:variant>
      <vt:variant>
        <vt:i4>5</vt:i4>
      </vt:variant>
      <vt:variant>
        <vt:lpwstr>http://www.nevo.co.il/Law_word/law17/PROP-2650.pdf</vt:lpwstr>
      </vt:variant>
      <vt:variant>
        <vt:lpwstr/>
      </vt:variant>
      <vt:variant>
        <vt:i4>7995402</vt:i4>
      </vt:variant>
      <vt:variant>
        <vt:i4>4344</vt:i4>
      </vt:variant>
      <vt:variant>
        <vt:i4>0</vt:i4>
      </vt:variant>
      <vt:variant>
        <vt:i4>5</vt:i4>
      </vt:variant>
      <vt:variant>
        <vt:lpwstr>http://www.nevo.co.il/Law_word/law14/LAW-1645.pdf</vt:lpwstr>
      </vt:variant>
      <vt:variant>
        <vt:lpwstr/>
      </vt:variant>
      <vt:variant>
        <vt:i4>983162</vt:i4>
      </vt:variant>
      <vt:variant>
        <vt:i4>4341</vt:i4>
      </vt:variant>
      <vt:variant>
        <vt:i4>0</vt:i4>
      </vt:variant>
      <vt:variant>
        <vt:i4>5</vt:i4>
      </vt:variant>
      <vt:variant>
        <vt:lpwstr>http://www.nevo.co.il/Law_word/law17/PROP-2650.pdf</vt:lpwstr>
      </vt:variant>
      <vt:variant>
        <vt:lpwstr/>
      </vt:variant>
      <vt:variant>
        <vt:i4>7995402</vt:i4>
      </vt:variant>
      <vt:variant>
        <vt:i4>4338</vt:i4>
      </vt:variant>
      <vt:variant>
        <vt:i4>0</vt:i4>
      </vt:variant>
      <vt:variant>
        <vt:i4>5</vt:i4>
      </vt:variant>
      <vt:variant>
        <vt:lpwstr>http://www.nevo.co.il/Law_word/law14/LAW-1645.pdf</vt:lpwstr>
      </vt:variant>
      <vt:variant>
        <vt:lpwstr/>
      </vt:variant>
      <vt:variant>
        <vt:i4>7340061</vt:i4>
      </vt:variant>
      <vt:variant>
        <vt:i4>4335</vt:i4>
      </vt:variant>
      <vt:variant>
        <vt:i4>0</vt:i4>
      </vt:variant>
      <vt:variant>
        <vt:i4>5</vt:i4>
      </vt:variant>
      <vt:variant>
        <vt:lpwstr>https://www.nevo.co.il/law_word/law15/memshala-1404.pdf</vt:lpwstr>
      </vt:variant>
      <vt:variant>
        <vt:lpwstr/>
      </vt:variant>
      <vt:variant>
        <vt:i4>8060941</vt:i4>
      </vt:variant>
      <vt:variant>
        <vt:i4>4332</vt:i4>
      </vt:variant>
      <vt:variant>
        <vt:i4>0</vt:i4>
      </vt:variant>
      <vt:variant>
        <vt:i4>5</vt:i4>
      </vt:variant>
      <vt:variant>
        <vt:lpwstr>https://www.nevo.co.il/law_html/law14/law-2985.pdf</vt:lpwstr>
      </vt:variant>
      <vt:variant>
        <vt:lpwstr/>
      </vt:variant>
      <vt:variant>
        <vt:i4>196728</vt:i4>
      </vt:variant>
      <vt:variant>
        <vt:i4>4329</vt:i4>
      </vt:variant>
      <vt:variant>
        <vt:i4>0</vt:i4>
      </vt:variant>
      <vt:variant>
        <vt:i4>5</vt:i4>
      </vt:variant>
      <vt:variant>
        <vt:lpwstr>http://www.nevo.co.il/Law_word/law17/PROP-2973.pdf</vt:lpwstr>
      </vt:variant>
      <vt:variant>
        <vt:lpwstr/>
      </vt:variant>
      <vt:variant>
        <vt:i4>327803</vt:i4>
      </vt:variant>
      <vt:variant>
        <vt:i4>4326</vt:i4>
      </vt:variant>
      <vt:variant>
        <vt:i4>0</vt:i4>
      </vt:variant>
      <vt:variant>
        <vt:i4>5</vt:i4>
      </vt:variant>
      <vt:variant>
        <vt:lpwstr>http://www.nevo.co.il/Law_word/law17/PROP-2945.pdf</vt:lpwstr>
      </vt:variant>
      <vt:variant>
        <vt:lpwstr/>
      </vt:variant>
      <vt:variant>
        <vt:i4>8257542</vt:i4>
      </vt:variant>
      <vt:variant>
        <vt:i4>4323</vt:i4>
      </vt:variant>
      <vt:variant>
        <vt:i4>0</vt:i4>
      </vt:variant>
      <vt:variant>
        <vt:i4>5</vt:i4>
      </vt:variant>
      <vt:variant>
        <vt:lpwstr>http://www.nevo.co.il/Law_word/law14/LAW-1807.pdf</vt:lpwstr>
      </vt:variant>
      <vt:variant>
        <vt:lpwstr/>
      </vt:variant>
      <vt:variant>
        <vt:i4>983162</vt:i4>
      </vt:variant>
      <vt:variant>
        <vt:i4>4320</vt:i4>
      </vt:variant>
      <vt:variant>
        <vt:i4>0</vt:i4>
      </vt:variant>
      <vt:variant>
        <vt:i4>5</vt:i4>
      </vt:variant>
      <vt:variant>
        <vt:lpwstr>http://www.nevo.co.il/Law_word/law17/PROP-2650.pdf</vt:lpwstr>
      </vt:variant>
      <vt:variant>
        <vt:lpwstr/>
      </vt:variant>
      <vt:variant>
        <vt:i4>7995402</vt:i4>
      </vt:variant>
      <vt:variant>
        <vt:i4>4317</vt:i4>
      </vt:variant>
      <vt:variant>
        <vt:i4>0</vt:i4>
      </vt:variant>
      <vt:variant>
        <vt:i4>5</vt:i4>
      </vt:variant>
      <vt:variant>
        <vt:lpwstr>http://www.nevo.co.il/Law_word/law14/LAW-1645.pdf</vt:lpwstr>
      </vt:variant>
      <vt:variant>
        <vt:lpwstr/>
      </vt:variant>
      <vt:variant>
        <vt:i4>196728</vt:i4>
      </vt:variant>
      <vt:variant>
        <vt:i4>4314</vt:i4>
      </vt:variant>
      <vt:variant>
        <vt:i4>0</vt:i4>
      </vt:variant>
      <vt:variant>
        <vt:i4>5</vt:i4>
      </vt:variant>
      <vt:variant>
        <vt:lpwstr>http://www.nevo.co.il/Law_word/law17/PROP-2973.pdf</vt:lpwstr>
      </vt:variant>
      <vt:variant>
        <vt:lpwstr/>
      </vt:variant>
      <vt:variant>
        <vt:i4>327803</vt:i4>
      </vt:variant>
      <vt:variant>
        <vt:i4>4311</vt:i4>
      </vt:variant>
      <vt:variant>
        <vt:i4>0</vt:i4>
      </vt:variant>
      <vt:variant>
        <vt:i4>5</vt:i4>
      </vt:variant>
      <vt:variant>
        <vt:lpwstr>http://www.nevo.co.il/Law_word/law17/PROP-2945.pdf</vt:lpwstr>
      </vt:variant>
      <vt:variant>
        <vt:lpwstr/>
      </vt:variant>
      <vt:variant>
        <vt:i4>8257542</vt:i4>
      </vt:variant>
      <vt:variant>
        <vt:i4>4308</vt:i4>
      </vt:variant>
      <vt:variant>
        <vt:i4>0</vt:i4>
      </vt:variant>
      <vt:variant>
        <vt:i4>5</vt:i4>
      </vt:variant>
      <vt:variant>
        <vt:lpwstr>http://www.nevo.co.il/Law_word/law14/LAW-1807.pdf</vt:lpwstr>
      </vt:variant>
      <vt:variant>
        <vt:lpwstr/>
      </vt:variant>
      <vt:variant>
        <vt:i4>983162</vt:i4>
      </vt:variant>
      <vt:variant>
        <vt:i4>4305</vt:i4>
      </vt:variant>
      <vt:variant>
        <vt:i4>0</vt:i4>
      </vt:variant>
      <vt:variant>
        <vt:i4>5</vt:i4>
      </vt:variant>
      <vt:variant>
        <vt:lpwstr>http://www.nevo.co.il/Law_word/law17/PROP-2650.pdf</vt:lpwstr>
      </vt:variant>
      <vt:variant>
        <vt:lpwstr/>
      </vt:variant>
      <vt:variant>
        <vt:i4>7995402</vt:i4>
      </vt:variant>
      <vt:variant>
        <vt:i4>4302</vt:i4>
      </vt:variant>
      <vt:variant>
        <vt:i4>0</vt:i4>
      </vt:variant>
      <vt:variant>
        <vt:i4>5</vt:i4>
      </vt:variant>
      <vt:variant>
        <vt:lpwstr>http://www.nevo.co.il/Law_word/law14/LAW-1645.pdf</vt:lpwstr>
      </vt:variant>
      <vt:variant>
        <vt:lpwstr/>
      </vt:variant>
      <vt:variant>
        <vt:i4>524409</vt:i4>
      </vt:variant>
      <vt:variant>
        <vt:i4>4299</vt:i4>
      </vt:variant>
      <vt:variant>
        <vt:i4>0</vt:i4>
      </vt:variant>
      <vt:variant>
        <vt:i4>5</vt:i4>
      </vt:variant>
      <vt:variant>
        <vt:lpwstr>http://www.nevo.co.il/Law_word/law17/PROP-2869.pdf</vt:lpwstr>
      </vt:variant>
      <vt:variant>
        <vt:lpwstr/>
      </vt:variant>
      <vt:variant>
        <vt:i4>7995405</vt:i4>
      </vt:variant>
      <vt:variant>
        <vt:i4>4296</vt:i4>
      </vt:variant>
      <vt:variant>
        <vt:i4>0</vt:i4>
      </vt:variant>
      <vt:variant>
        <vt:i4>5</vt:i4>
      </vt:variant>
      <vt:variant>
        <vt:lpwstr>http://www.nevo.co.il/Law_word/law14/LAW-1743.pdf</vt:lpwstr>
      </vt:variant>
      <vt:variant>
        <vt:lpwstr/>
      </vt:variant>
      <vt:variant>
        <vt:i4>983162</vt:i4>
      </vt:variant>
      <vt:variant>
        <vt:i4>4293</vt:i4>
      </vt:variant>
      <vt:variant>
        <vt:i4>0</vt:i4>
      </vt:variant>
      <vt:variant>
        <vt:i4>5</vt:i4>
      </vt:variant>
      <vt:variant>
        <vt:lpwstr>http://www.nevo.co.il/Law_word/law17/PROP-2650.pdf</vt:lpwstr>
      </vt:variant>
      <vt:variant>
        <vt:lpwstr/>
      </vt:variant>
      <vt:variant>
        <vt:i4>7995402</vt:i4>
      </vt:variant>
      <vt:variant>
        <vt:i4>4290</vt:i4>
      </vt:variant>
      <vt:variant>
        <vt:i4>0</vt:i4>
      </vt:variant>
      <vt:variant>
        <vt:i4>5</vt:i4>
      </vt:variant>
      <vt:variant>
        <vt:lpwstr>http://www.nevo.co.il/Law_word/law14/LAW-1645.pdf</vt:lpwstr>
      </vt:variant>
      <vt:variant>
        <vt:lpwstr/>
      </vt:variant>
      <vt:variant>
        <vt:i4>196728</vt:i4>
      </vt:variant>
      <vt:variant>
        <vt:i4>4287</vt:i4>
      </vt:variant>
      <vt:variant>
        <vt:i4>0</vt:i4>
      </vt:variant>
      <vt:variant>
        <vt:i4>5</vt:i4>
      </vt:variant>
      <vt:variant>
        <vt:lpwstr>http://www.nevo.co.il/Law_word/law17/PROP-2973.pdf</vt:lpwstr>
      </vt:variant>
      <vt:variant>
        <vt:lpwstr/>
      </vt:variant>
      <vt:variant>
        <vt:i4>327803</vt:i4>
      </vt:variant>
      <vt:variant>
        <vt:i4>4284</vt:i4>
      </vt:variant>
      <vt:variant>
        <vt:i4>0</vt:i4>
      </vt:variant>
      <vt:variant>
        <vt:i4>5</vt:i4>
      </vt:variant>
      <vt:variant>
        <vt:lpwstr>http://www.nevo.co.il/Law_word/law17/PROP-2945.pdf</vt:lpwstr>
      </vt:variant>
      <vt:variant>
        <vt:lpwstr/>
      </vt:variant>
      <vt:variant>
        <vt:i4>8257542</vt:i4>
      </vt:variant>
      <vt:variant>
        <vt:i4>4281</vt:i4>
      </vt:variant>
      <vt:variant>
        <vt:i4>0</vt:i4>
      </vt:variant>
      <vt:variant>
        <vt:i4>5</vt:i4>
      </vt:variant>
      <vt:variant>
        <vt:lpwstr>http://www.nevo.co.il/Law_word/law14/LAW-1807.pdf</vt:lpwstr>
      </vt:variant>
      <vt:variant>
        <vt:lpwstr/>
      </vt:variant>
      <vt:variant>
        <vt:i4>327805</vt:i4>
      </vt:variant>
      <vt:variant>
        <vt:i4>4278</vt:i4>
      </vt:variant>
      <vt:variant>
        <vt:i4>0</vt:i4>
      </vt:variant>
      <vt:variant>
        <vt:i4>5</vt:i4>
      </vt:variant>
      <vt:variant>
        <vt:lpwstr>http://www.nevo.co.il/Law_word/law17/PROP-2824.pdf</vt:lpwstr>
      </vt:variant>
      <vt:variant>
        <vt:lpwstr/>
      </vt:variant>
      <vt:variant>
        <vt:i4>8126474</vt:i4>
      </vt:variant>
      <vt:variant>
        <vt:i4>4275</vt:i4>
      </vt:variant>
      <vt:variant>
        <vt:i4>0</vt:i4>
      </vt:variant>
      <vt:variant>
        <vt:i4>5</vt:i4>
      </vt:variant>
      <vt:variant>
        <vt:lpwstr>http://www.nevo.co.il/Law_word/law14/LAW-1724.pdf</vt:lpwstr>
      </vt:variant>
      <vt:variant>
        <vt:lpwstr/>
      </vt:variant>
      <vt:variant>
        <vt:i4>262266</vt:i4>
      </vt:variant>
      <vt:variant>
        <vt:i4>4272</vt:i4>
      </vt:variant>
      <vt:variant>
        <vt:i4>0</vt:i4>
      </vt:variant>
      <vt:variant>
        <vt:i4>5</vt:i4>
      </vt:variant>
      <vt:variant>
        <vt:lpwstr>http://www.nevo.co.il/Law_word/law17/PROP-2558.pdf</vt:lpwstr>
      </vt:variant>
      <vt:variant>
        <vt:lpwstr/>
      </vt:variant>
      <vt:variant>
        <vt:i4>8126479</vt:i4>
      </vt:variant>
      <vt:variant>
        <vt:i4>4269</vt:i4>
      </vt:variant>
      <vt:variant>
        <vt:i4>0</vt:i4>
      </vt:variant>
      <vt:variant>
        <vt:i4>5</vt:i4>
      </vt:variant>
      <vt:variant>
        <vt:lpwstr>http://www.nevo.co.il/Law_word/law14/LAW-1620.pdf</vt:lpwstr>
      </vt:variant>
      <vt:variant>
        <vt:lpwstr/>
      </vt:variant>
      <vt:variant>
        <vt:i4>917625</vt:i4>
      </vt:variant>
      <vt:variant>
        <vt:i4>4266</vt:i4>
      </vt:variant>
      <vt:variant>
        <vt:i4>0</vt:i4>
      </vt:variant>
      <vt:variant>
        <vt:i4>5</vt:i4>
      </vt:variant>
      <vt:variant>
        <vt:lpwstr>http://www.nevo.co.il/Law_word/law17/PROP-2463.pdf</vt:lpwstr>
      </vt:variant>
      <vt:variant>
        <vt:lpwstr/>
      </vt:variant>
      <vt:variant>
        <vt:i4>7798796</vt:i4>
      </vt:variant>
      <vt:variant>
        <vt:i4>4263</vt:i4>
      </vt:variant>
      <vt:variant>
        <vt:i4>0</vt:i4>
      </vt:variant>
      <vt:variant>
        <vt:i4>5</vt:i4>
      </vt:variant>
      <vt:variant>
        <vt:lpwstr>http://www.nevo.co.il/Law_word/law14/LAW-1590.pdf</vt:lpwstr>
      </vt:variant>
      <vt:variant>
        <vt:lpwstr/>
      </vt:variant>
      <vt:variant>
        <vt:i4>196728</vt:i4>
      </vt:variant>
      <vt:variant>
        <vt:i4>4260</vt:i4>
      </vt:variant>
      <vt:variant>
        <vt:i4>0</vt:i4>
      </vt:variant>
      <vt:variant>
        <vt:i4>5</vt:i4>
      </vt:variant>
      <vt:variant>
        <vt:lpwstr>http://www.nevo.co.il/Law_word/law17/PROP-2973.pdf</vt:lpwstr>
      </vt:variant>
      <vt:variant>
        <vt:lpwstr/>
      </vt:variant>
      <vt:variant>
        <vt:i4>327803</vt:i4>
      </vt:variant>
      <vt:variant>
        <vt:i4>4257</vt:i4>
      </vt:variant>
      <vt:variant>
        <vt:i4>0</vt:i4>
      </vt:variant>
      <vt:variant>
        <vt:i4>5</vt:i4>
      </vt:variant>
      <vt:variant>
        <vt:lpwstr>http://www.nevo.co.il/Law_word/law17/PROP-2945.pdf</vt:lpwstr>
      </vt:variant>
      <vt:variant>
        <vt:lpwstr/>
      </vt:variant>
      <vt:variant>
        <vt:i4>8257542</vt:i4>
      </vt:variant>
      <vt:variant>
        <vt:i4>4254</vt:i4>
      </vt:variant>
      <vt:variant>
        <vt:i4>0</vt:i4>
      </vt:variant>
      <vt:variant>
        <vt:i4>5</vt:i4>
      </vt:variant>
      <vt:variant>
        <vt:lpwstr>http://www.nevo.co.il/Law_word/law14/LAW-1807.pdf</vt:lpwstr>
      </vt:variant>
      <vt:variant>
        <vt:lpwstr/>
      </vt:variant>
      <vt:variant>
        <vt:i4>131189</vt:i4>
      </vt:variant>
      <vt:variant>
        <vt:i4>4251</vt:i4>
      </vt:variant>
      <vt:variant>
        <vt:i4>0</vt:i4>
      </vt:variant>
      <vt:variant>
        <vt:i4>5</vt:i4>
      </vt:variant>
      <vt:variant>
        <vt:lpwstr>http://www.nevo.co.il/Law_word/law17/PROP-1893.pdf</vt:lpwstr>
      </vt:variant>
      <vt:variant>
        <vt:lpwstr/>
      </vt:variant>
      <vt:variant>
        <vt:i4>7733262</vt:i4>
      </vt:variant>
      <vt:variant>
        <vt:i4>4248</vt:i4>
      </vt:variant>
      <vt:variant>
        <vt:i4>0</vt:i4>
      </vt:variant>
      <vt:variant>
        <vt:i4>5</vt:i4>
      </vt:variant>
      <vt:variant>
        <vt:lpwstr>http://www.nevo.co.il/Law_word/law14/LAW-1285.pdf</vt:lpwstr>
      </vt:variant>
      <vt:variant>
        <vt:lpwstr/>
      </vt:variant>
      <vt:variant>
        <vt:i4>196728</vt:i4>
      </vt:variant>
      <vt:variant>
        <vt:i4>4245</vt:i4>
      </vt:variant>
      <vt:variant>
        <vt:i4>0</vt:i4>
      </vt:variant>
      <vt:variant>
        <vt:i4>5</vt:i4>
      </vt:variant>
      <vt:variant>
        <vt:lpwstr>http://www.nevo.co.il/Law_word/law17/PROP-2973.pdf</vt:lpwstr>
      </vt:variant>
      <vt:variant>
        <vt:lpwstr/>
      </vt:variant>
      <vt:variant>
        <vt:i4>327803</vt:i4>
      </vt:variant>
      <vt:variant>
        <vt:i4>4242</vt:i4>
      </vt:variant>
      <vt:variant>
        <vt:i4>0</vt:i4>
      </vt:variant>
      <vt:variant>
        <vt:i4>5</vt:i4>
      </vt:variant>
      <vt:variant>
        <vt:lpwstr>http://www.nevo.co.il/Law_word/law17/PROP-2945.pdf</vt:lpwstr>
      </vt:variant>
      <vt:variant>
        <vt:lpwstr/>
      </vt:variant>
      <vt:variant>
        <vt:i4>8257542</vt:i4>
      </vt:variant>
      <vt:variant>
        <vt:i4>4239</vt:i4>
      </vt:variant>
      <vt:variant>
        <vt:i4>0</vt:i4>
      </vt:variant>
      <vt:variant>
        <vt:i4>5</vt:i4>
      </vt:variant>
      <vt:variant>
        <vt:lpwstr>http://www.nevo.co.il/Law_word/law14/LAW-1807.pdf</vt:lpwstr>
      </vt:variant>
      <vt:variant>
        <vt:lpwstr/>
      </vt:variant>
      <vt:variant>
        <vt:i4>852094</vt:i4>
      </vt:variant>
      <vt:variant>
        <vt:i4>4236</vt:i4>
      </vt:variant>
      <vt:variant>
        <vt:i4>0</vt:i4>
      </vt:variant>
      <vt:variant>
        <vt:i4>5</vt:i4>
      </vt:variant>
      <vt:variant>
        <vt:lpwstr>http://www.nevo.co.il/Law_word/law17/PROP-2511.pdf</vt:lpwstr>
      </vt:variant>
      <vt:variant>
        <vt:lpwstr/>
      </vt:variant>
      <vt:variant>
        <vt:i4>7798796</vt:i4>
      </vt:variant>
      <vt:variant>
        <vt:i4>4233</vt:i4>
      </vt:variant>
      <vt:variant>
        <vt:i4>0</vt:i4>
      </vt:variant>
      <vt:variant>
        <vt:i4>5</vt:i4>
      </vt:variant>
      <vt:variant>
        <vt:lpwstr>http://www.nevo.co.il/Law_word/law14/LAW-1590.pdf</vt:lpwstr>
      </vt:variant>
      <vt:variant>
        <vt:lpwstr/>
      </vt:variant>
      <vt:variant>
        <vt:i4>196734</vt:i4>
      </vt:variant>
      <vt:variant>
        <vt:i4>4230</vt:i4>
      </vt:variant>
      <vt:variant>
        <vt:i4>0</vt:i4>
      </vt:variant>
      <vt:variant>
        <vt:i4>5</vt:i4>
      </vt:variant>
      <vt:variant>
        <vt:lpwstr>http://www.nevo.co.il/Law_word/law17/PROP-1822.pdf</vt:lpwstr>
      </vt:variant>
      <vt:variant>
        <vt:lpwstr/>
      </vt:variant>
      <vt:variant>
        <vt:i4>7864331</vt:i4>
      </vt:variant>
      <vt:variant>
        <vt:i4>4227</vt:i4>
      </vt:variant>
      <vt:variant>
        <vt:i4>0</vt:i4>
      </vt:variant>
      <vt:variant>
        <vt:i4>5</vt:i4>
      </vt:variant>
      <vt:variant>
        <vt:lpwstr>http://www.nevo.co.il/Law_word/law14/LAW-1260.pdf</vt:lpwstr>
      </vt:variant>
      <vt:variant>
        <vt:lpwstr/>
      </vt:variant>
      <vt:variant>
        <vt:i4>196728</vt:i4>
      </vt:variant>
      <vt:variant>
        <vt:i4>4224</vt:i4>
      </vt:variant>
      <vt:variant>
        <vt:i4>0</vt:i4>
      </vt:variant>
      <vt:variant>
        <vt:i4>5</vt:i4>
      </vt:variant>
      <vt:variant>
        <vt:lpwstr>http://www.nevo.co.il/Law_word/law17/PROP-2973.pdf</vt:lpwstr>
      </vt:variant>
      <vt:variant>
        <vt:lpwstr/>
      </vt:variant>
      <vt:variant>
        <vt:i4>327803</vt:i4>
      </vt:variant>
      <vt:variant>
        <vt:i4>4221</vt:i4>
      </vt:variant>
      <vt:variant>
        <vt:i4>0</vt:i4>
      </vt:variant>
      <vt:variant>
        <vt:i4>5</vt:i4>
      </vt:variant>
      <vt:variant>
        <vt:lpwstr>http://www.nevo.co.il/Law_word/law17/PROP-2945.pdf</vt:lpwstr>
      </vt:variant>
      <vt:variant>
        <vt:lpwstr/>
      </vt:variant>
      <vt:variant>
        <vt:i4>8257542</vt:i4>
      </vt:variant>
      <vt:variant>
        <vt:i4>4218</vt:i4>
      </vt:variant>
      <vt:variant>
        <vt:i4>0</vt:i4>
      </vt:variant>
      <vt:variant>
        <vt:i4>5</vt:i4>
      </vt:variant>
      <vt:variant>
        <vt:lpwstr>http://www.nevo.co.il/Law_word/law14/LAW-1807.pdf</vt:lpwstr>
      </vt:variant>
      <vt:variant>
        <vt:lpwstr/>
      </vt:variant>
      <vt:variant>
        <vt:i4>983163</vt:i4>
      </vt:variant>
      <vt:variant>
        <vt:i4>4215</vt:i4>
      </vt:variant>
      <vt:variant>
        <vt:i4>0</vt:i4>
      </vt:variant>
      <vt:variant>
        <vt:i4>5</vt:i4>
      </vt:variant>
      <vt:variant>
        <vt:lpwstr>http://www.nevo.co.il/Law_word/law17/PROP-1771.pdf</vt:lpwstr>
      </vt:variant>
      <vt:variant>
        <vt:lpwstr/>
      </vt:variant>
      <vt:variant>
        <vt:i4>7798794</vt:i4>
      </vt:variant>
      <vt:variant>
        <vt:i4>4212</vt:i4>
      </vt:variant>
      <vt:variant>
        <vt:i4>0</vt:i4>
      </vt:variant>
      <vt:variant>
        <vt:i4>5</vt:i4>
      </vt:variant>
      <vt:variant>
        <vt:lpwstr>http://www.nevo.co.il/Law_word/law14/LAW-1192.pdf</vt:lpwstr>
      </vt:variant>
      <vt:variant>
        <vt:lpwstr/>
      </vt:variant>
      <vt:variant>
        <vt:i4>196728</vt:i4>
      </vt:variant>
      <vt:variant>
        <vt:i4>4209</vt:i4>
      </vt:variant>
      <vt:variant>
        <vt:i4>0</vt:i4>
      </vt:variant>
      <vt:variant>
        <vt:i4>5</vt:i4>
      </vt:variant>
      <vt:variant>
        <vt:lpwstr>http://www.nevo.co.il/Law_word/law17/PROP-2973.pdf</vt:lpwstr>
      </vt:variant>
      <vt:variant>
        <vt:lpwstr/>
      </vt:variant>
      <vt:variant>
        <vt:i4>327803</vt:i4>
      </vt:variant>
      <vt:variant>
        <vt:i4>4206</vt:i4>
      </vt:variant>
      <vt:variant>
        <vt:i4>0</vt:i4>
      </vt:variant>
      <vt:variant>
        <vt:i4>5</vt:i4>
      </vt:variant>
      <vt:variant>
        <vt:lpwstr>http://www.nevo.co.il/Law_word/law17/PROP-2945.pdf</vt:lpwstr>
      </vt:variant>
      <vt:variant>
        <vt:lpwstr/>
      </vt:variant>
      <vt:variant>
        <vt:i4>8257542</vt:i4>
      </vt:variant>
      <vt:variant>
        <vt:i4>4203</vt:i4>
      </vt:variant>
      <vt:variant>
        <vt:i4>0</vt:i4>
      </vt:variant>
      <vt:variant>
        <vt:i4>5</vt:i4>
      </vt:variant>
      <vt:variant>
        <vt:lpwstr>http://www.nevo.co.il/Law_word/law14/LAW-1807.pdf</vt:lpwstr>
      </vt:variant>
      <vt:variant>
        <vt:lpwstr/>
      </vt:variant>
      <vt:variant>
        <vt:i4>196728</vt:i4>
      </vt:variant>
      <vt:variant>
        <vt:i4>4200</vt:i4>
      </vt:variant>
      <vt:variant>
        <vt:i4>0</vt:i4>
      </vt:variant>
      <vt:variant>
        <vt:i4>5</vt:i4>
      </vt:variant>
      <vt:variant>
        <vt:lpwstr>http://www.nevo.co.il/Law_word/law17/PROP-2973.pdf</vt:lpwstr>
      </vt:variant>
      <vt:variant>
        <vt:lpwstr/>
      </vt:variant>
      <vt:variant>
        <vt:i4>327803</vt:i4>
      </vt:variant>
      <vt:variant>
        <vt:i4>4197</vt:i4>
      </vt:variant>
      <vt:variant>
        <vt:i4>0</vt:i4>
      </vt:variant>
      <vt:variant>
        <vt:i4>5</vt:i4>
      </vt:variant>
      <vt:variant>
        <vt:lpwstr>http://www.nevo.co.il/Law_word/law17/PROP-2945.pdf</vt:lpwstr>
      </vt:variant>
      <vt:variant>
        <vt:lpwstr/>
      </vt:variant>
      <vt:variant>
        <vt:i4>8257542</vt:i4>
      </vt:variant>
      <vt:variant>
        <vt:i4>4194</vt:i4>
      </vt:variant>
      <vt:variant>
        <vt:i4>0</vt:i4>
      </vt:variant>
      <vt:variant>
        <vt:i4>5</vt:i4>
      </vt:variant>
      <vt:variant>
        <vt:lpwstr>http://www.nevo.co.il/Law_word/law14/LAW-1807.pdf</vt:lpwstr>
      </vt:variant>
      <vt:variant>
        <vt:lpwstr/>
      </vt:variant>
      <vt:variant>
        <vt:i4>983163</vt:i4>
      </vt:variant>
      <vt:variant>
        <vt:i4>4191</vt:i4>
      </vt:variant>
      <vt:variant>
        <vt:i4>0</vt:i4>
      </vt:variant>
      <vt:variant>
        <vt:i4>5</vt:i4>
      </vt:variant>
      <vt:variant>
        <vt:lpwstr>http://www.nevo.co.il/Law_word/law17/PROP-1771.pdf</vt:lpwstr>
      </vt:variant>
      <vt:variant>
        <vt:lpwstr/>
      </vt:variant>
      <vt:variant>
        <vt:i4>7798794</vt:i4>
      </vt:variant>
      <vt:variant>
        <vt:i4>4188</vt:i4>
      </vt:variant>
      <vt:variant>
        <vt:i4>0</vt:i4>
      </vt:variant>
      <vt:variant>
        <vt:i4>5</vt:i4>
      </vt:variant>
      <vt:variant>
        <vt:lpwstr>http://www.nevo.co.il/Law_word/law14/LAW-1192.pdf</vt:lpwstr>
      </vt:variant>
      <vt:variant>
        <vt:lpwstr/>
      </vt:variant>
      <vt:variant>
        <vt:i4>2949189</vt:i4>
      </vt:variant>
      <vt:variant>
        <vt:i4>4185</vt:i4>
      </vt:variant>
      <vt:variant>
        <vt:i4>0</vt:i4>
      </vt:variant>
      <vt:variant>
        <vt:i4>5</vt:i4>
      </vt:variant>
      <vt:variant>
        <vt:lpwstr>http://www.nevo.co.il/Law_word/law01/032_002_637.doc</vt:lpwstr>
      </vt:variant>
      <vt:variant>
        <vt:lpwstr/>
      </vt:variant>
      <vt:variant>
        <vt:i4>196728</vt:i4>
      </vt:variant>
      <vt:variant>
        <vt:i4>4182</vt:i4>
      </vt:variant>
      <vt:variant>
        <vt:i4>0</vt:i4>
      </vt:variant>
      <vt:variant>
        <vt:i4>5</vt:i4>
      </vt:variant>
      <vt:variant>
        <vt:lpwstr>http://www.nevo.co.il/Law_word/law17/PROP-2973.pdf</vt:lpwstr>
      </vt:variant>
      <vt:variant>
        <vt:lpwstr/>
      </vt:variant>
      <vt:variant>
        <vt:i4>327803</vt:i4>
      </vt:variant>
      <vt:variant>
        <vt:i4>4179</vt:i4>
      </vt:variant>
      <vt:variant>
        <vt:i4>0</vt:i4>
      </vt:variant>
      <vt:variant>
        <vt:i4>5</vt:i4>
      </vt:variant>
      <vt:variant>
        <vt:lpwstr>http://www.nevo.co.il/Law_word/law17/PROP-2945.pdf</vt:lpwstr>
      </vt:variant>
      <vt:variant>
        <vt:lpwstr/>
      </vt:variant>
      <vt:variant>
        <vt:i4>8257542</vt:i4>
      </vt:variant>
      <vt:variant>
        <vt:i4>4176</vt:i4>
      </vt:variant>
      <vt:variant>
        <vt:i4>0</vt:i4>
      </vt:variant>
      <vt:variant>
        <vt:i4>5</vt:i4>
      </vt:variant>
      <vt:variant>
        <vt:lpwstr>http://www.nevo.co.il/Law_word/law14/LAW-1807.pdf</vt:lpwstr>
      </vt:variant>
      <vt:variant>
        <vt:lpwstr/>
      </vt:variant>
      <vt:variant>
        <vt:i4>917625</vt:i4>
      </vt:variant>
      <vt:variant>
        <vt:i4>4173</vt:i4>
      </vt:variant>
      <vt:variant>
        <vt:i4>0</vt:i4>
      </vt:variant>
      <vt:variant>
        <vt:i4>5</vt:i4>
      </vt:variant>
      <vt:variant>
        <vt:lpwstr>http://www.nevo.co.il/Law_word/law17/PROP-2463.pdf</vt:lpwstr>
      </vt:variant>
      <vt:variant>
        <vt:lpwstr/>
      </vt:variant>
      <vt:variant>
        <vt:i4>7798796</vt:i4>
      </vt:variant>
      <vt:variant>
        <vt:i4>4170</vt:i4>
      </vt:variant>
      <vt:variant>
        <vt:i4>0</vt:i4>
      </vt:variant>
      <vt:variant>
        <vt:i4>5</vt:i4>
      </vt:variant>
      <vt:variant>
        <vt:lpwstr>http://www.nevo.co.il/Law_word/law14/LAW-1590.pdf</vt:lpwstr>
      </vt:variant>
      <vt:variant>
        <vt:lpwstr/>
      </vt:variant>
      <vt:variant>
        <vt:i4>983163</vt:i4>
      </vt:variant>
      <vt:variant>
        <vt:i4>4167</vt:i4>
      </vt:variant>
      <vt:variant>
        <vt:i4>0</vt:i4>
      </vt:variant>
      <vt:variant>
        <vt:i4>5</vt:i4>
      </vt:variant>
      <vt:variant>
        <vt:lpwstr>http://www.nevo.co.il/Law_word/law17/PROP-1771.pdf</vt:lpwstr>
      </vt:variant>
      <vt:variant>
        <vt:lpwstr/>
      </vt:variant>
      <vt:variant>
        <vt:i4>7798794</vt:i4>
      </vt:variant>
      <vt:variant>
        <vt:i4>4164</vt:i4>
      </vt:variant>
      <vt:variant>
        <vt:i4>0</vt:i4>
      </vt:variant>
      <vt:variant>
        <vt:i4>5</vt:i4>
      </vt:variant>
      <vt:variant>
        <vt:lpwstr>http://www.nevo.co.il/Law_word/law14/LAW-1192.pdf</vt:lpwstr>
      </vt:variant>
      <vt:variant>
        <vt:lpwstr/>
      </vt:variant>
      <vt:variant>
        <vt:i4>983163</vt:i4>
      </vt:variant>
      <vt:variant>
        <vt:i4>4161</vt:i4>
      </vt:variant>
      <vt:variant>
        <vt:i4>0</vt:i4>
      </vt:variant>
      <vt:variant>
        <vt:i4>5</vt:i4>
      </vt:variant>
      <vt:variant>
        <vt:lpwstr>http://www.nevo.co.il/Law_word/law17/PROP-1771.pdf</vt:lpwstr>
      </vt:variant>
      <vt:variant>
        <vt:lpwstr/>
      </vt:variant>
      <vt:variant>
        <vt:i4>7798794</vt:i4>
      </vt:variant>
      <vt:variant>
        <vt:i4>4158</vt:i4>
      </vt:variant>
      <vt:variant>
        <vt:i4>0</vt:i4>
      </vt:variant>
      <vt:variant>
        <vt:i4>5</vt:i4>
      </vt:variant>
      <vt:variant>
        <vt:lpwstr>http://www.nevo.co.il/Law_word/law14/LAW-1192.pdf</vt:lpwstr>
      </vt:variant>
      <vt:variant>
        <vt:lpwstr/>
      </vt:variant>
      <vt:variant>
        <vt:i4>196728</vt:i4>
      </vt:variant>
      <vt:variant>
        <vt:i4>4155</vt:i4>
      </vt:variant>
      <vt:variant>
        <vt:i4>0</vt:i4>
      </vt:variant>
      <vt:variant>
        <vt:i4>5</vt:i4>
      </vt:variant>
      <vt:variant>
        <vt:lpwstr>http://www.nevo.co.il/Law_word/law17/PROP-2973.pdf</vt:lpwstr>
      </vt:variant>
      <vt:variant>
        <vt:lpwstr/>
      </vt:variant>
      <vt:variant>
        <vt:i4>327803</vt:i4>
      </vt:variant>
      <vt:variant>
        <vt:i4>4152</vt:i4>
      </vt:variant>
      <vt:variant>
        <vt:i4>0</vt:i4>
      </vt:variant>
      <vt:variant>
        <vt:i4>5</vt:i4>
      </vt:variant>
      <vt:variant>
        <vt:lpwstr>http://www.nevo.co.il/Law_word/law17/PROP-2945.pdf</vt:lpwstr>
      </vt:variant>
      <vt:variant>
        <vt:lpwstr/>
      </vt:variant>
      <vt:variant>
        <vt:i4>8257542</vt:i4>
      </vt:variant>
      <vt:variant>
        <vt:i4>4149</vt:i4>
      </vt:variant>
      <vt:variant>
        <vt:i4>0</vt:i4>
      </vt:variant>
      <vt:variant>
        <vt:i4>5</vt:i4>
      </vt:variant>
      <vt:variant>
        <vt:lpwstr>http://www.nevo.co.il/Law_word/law14/LAW-1807.pdf</vt:lpwstr>
      </vt:variant>
      <vt:variant>
        <vt:lpwstr/>
      </vt:variant>
      <vt:variant>
        <vt:i4>983163</vt:i4>
      </vt:variant>
      <vt:variant>
        <vt:i4>4146</vt:i4>
      </vt:variant>
      <vt:variant>
        <vt:i4>0</vt:i4>
      </vt:variant>
      <vt:variant>
        <vt:i4>5</vt:i4>
      </vt:variant>
      <vt:variant>
        <vt:lpwstr>http://www.nevo.co.il/Law_word/law17/PROP-1771.pdf</vt:lpwstr>
      </vt:variant>
      <vt:variant>
        <vt:lpwstr/>
      </vt:variant>
      <vt:variant>
        <vt:i4>7798794</vt:i4>
      </vt:variant>
      <vt:variant>
        <vt:i4>4143</vt:i4>
      </vt:variant>
      <vt:variant>
        <vt:i4>0</vt:i4>
      </vt:variant>
      <vt:variant>
        <vt:i4>5</vt:i4>
      </vt:variant>
      <vt:variant>
        <vt:lpwstr>http://www.nevo.co.il/Law_word/law14/LAW-1192.pdf</vt:lpwstr>
      </vt:variant>
      <vt:variant>
        <vt:lpwstr/>
      </vt:variant>
      <vt:variant>
        <vt:i4>3538975</vt:i4>
      </vt:variant>
      <vt:variant>
        <vt:i4>4140</vt:i4>
      </vt:variant>
      <vt:variant>
        <vt:i4>0</vt:i4>
      </vt:variant>
      <vt:variant>
        <vt:i4>5</vt:i4>
      </vt:variant>
      <vt:variant>
        <vt:lpwstr>http://www.nevo.co.il/Law_word/law16/knesset-752.pdf</vt:lpwstr>
      </vt:variant>
      <vt:variant>
        <vt:lpwstr/>
      </vt:variant>
      <vt:variant>
        <vt:i4>7602186</vt:i4>
      </vt:variant>
      <vt:variant>
        <vt:i4>4137</vt:i4>
      </vt:variant>
      <vt:variant>
        <vt:i4>0</vt:i4>
      </vt:variant>
      <vt:variant>
        <vt:i4>5</vt:i4>
      </vt:variant>
      <vt:variant>
        <vt:lpwstr>http://www.nevo.co.il/Law_word/law14/law-2695.pdf</vt:lpwstr>
      </vt:variant>
      <vt:variant>
        <vt:lpwstr/>
      </vt:variant>
      <vt:variant>
        <vt:i4>7602256</vt:i4>
      </vt:variant>
      <vt:variant>
        <vt:i4>4134</vt:i4>
      </vt:variant>
      <vt:variant>
        <vt:i4>0</vt:i4>
      </vt:variant>
      <vt:variant>
        <vt:i4>5</vt:i4>
      </vt:variant>
      <vt:variant>
        <vt:lpwstr>http://www.nevo.co.il/Law_word/law15/memshala-784.pdf</vt:lpwstr>
      </vt:variant>
      <vt:variant>
        <vt:lpwstr/>
      </vt:variant>
      <vt:variant>
        <vt:i4>7667718</vt:i4>
      </vt:variant>
      <vt:variant>
        <vt:i4>4131</vt:i4>
      </vt:variant>
      <vt:variant>
        <vt:i4>0</vt:i4>
      </vt:variant>
      <vt:variant>
        <vt:i4>5</vt:i4>
      </vt:variant>
      <vt:variant>
        <vt:lpwstr>http://www.nevo.co.il/Law_word/law14/law-2689.pdf</vt:lpwstr>
      </vt:variant>
      <vt:variant>
        <vt:lpwstr/>
      </vt:variant>
      <vt:variant>
        <vt:i4>8323156</vt:i4>
      </vt:variant>
      <vt:variant>
        <vt:i4>4128</vt:i4>
      </vt:variant>
      <vt:variant>
        <vt:i4>0</vt:i4>
      </vt:variant>
      <vt:variant>
        <vt:i4>5</vt:i4>
      </vt:variant>
      <vt:variant>
        <vt:lpwstr>http://www.nevo.co.il/Law_word/law15/memshala-532.pdf</vt:lpwstr>
      </vt:variant>
      <vt:variant>
        <vt:lpwstr/>
      </vt:variant>
      <vt:variant>
        <vt:i4>7995405</vt:i4>
      </vt:variant>
      <vt:variant>
        <vt:i4>4125</vt:i4>
      </vt:variant>
      <vt:variant>
        <vt:i4>0</vt:i4>
      </vt:variant>
      <vt:variant>
        <vt:i4>5</vt:i4>
      </vt:variant>
      <vt:variant>
        <vt:lpwstr>http://www.nevo.co.il/Law_word/law14/law-2276.pdf</vt:lpwstr>
      </vt:variant>
      <vt:variant>
        <vt:lpwstr/>
      </vt:variant>
      <vt:variant>
        <vt:i4>196728</vt:i4>
      </vt:variant>
      <vt:variant>
        <vt:i4>4122</vt:i4>
      </vt:variant>
      <vt:variant>
        <vt:i4>0</vt:i4>
      </vt:variant>
      <vt:variant>
        <vt:i4>5</vt:i4>
      </vt:variant>
      <vt:variant>
        <vt:lpwstr>http://www.nevo.co.il/Law_word/law17/PROP-2973.pdf</vt:lpwstr>
      </vt:variant>
      <vt:variant>
        <vt:lpwstr/>
      </vt:variant>
      <vt:variant>
        <vt:i4>327803</vt:i4>
      </vt:variant>
      <vt:variant>
        <vt:i4>4119</vt:i4>
      </vt:variant>
      <vt:variant>
        <vt:i4>0</vt:i4>
      </vt:variant>
      <vt:variant>
        <vt:i4>5</vt:i4>
      </vt:variant>
      <vt:variant>
        <vt:lpwstr>http://www.nevo.co.il/Law_word/law17/PROP-2945.pdf</vt:lpwstr>
      </vt:variant>
      <vt:variant>
        <vt:lpwstr/>
      </vt:variant>
      <vt:variant>
        <vt:i4>8257542</vt:i4>
      </vt:variant>
      <vt:variant>
        <vt:i4>4116</vt:i4>
      </vt:variant>
      <vt:variant>
        <vt:i4>0</vt:i4>
      </vt:variant>
      <vt:variant>
        <vt:i4>5</vt:i4>
      </vt:variant>
      <vt:variant>
        <vt:lpwstr>http://www.nevo.co.il/Law_word/law14/LAW-1807.pdf</vt:lpwstr>
      </vt:variant>
      <vt:variant>
        <vt:lpwstr/>
      </vt:variant>
      <vt:variant>
        <vt:i4>3538975</vt:i4>
      </vt:variant>
      <vt:variant>
        <vt:i4>4113</vt:i4>
      </vt:variant>
      <vt:variant>
        <vt:i4>0</vt:i4>
      </vt:variant>
      <vt:variant>
        <vt:i4>5</vt:i4>
      </vt:variant>
      <vt:variant>
        <vt:lpwstr>http://www.nevo.co.il/Law_word/law16/knesset-752.pdf</vt:lpwstr>
      </vt:variant>
      <vt:variant>
        <vt:lpwstr/>
      </vt:variant>
      <vt:variant>
        <vt:i4>7602186</vt:i4>
      </vt:variant>
      <vt:variant>
        <vt:i4>4110</vt:i4>
      </vt:variant>
      <vt:variant>
        <vt:i4>0</vt:i4>
      </vt:variant>
      <vt:variant>
        <vt:i4>5</vt:i4>
      </vt:variant>
      <vt:variant>
        <vt:lpwstr>http://www.nevo.co.il/Law_word/law14/law-2695.pdf</vt:lpwstr>
      </vt:variant>
      <vt:variant>
        <vt:lpwstr/>
      </vt:variant>
      <vt:variant>
        <vt:i4>196728</vt:i4>
      </vt:variant>
      <vt:variant>
        <vt:i4>4107</vt:i4>
      </vt:variant>
      <vt:variant>
        <vt:i4>0</vt:i4>
      </vt:variant>
      <vt:variant>
        <vt:i4>5</vt:i4>
      </vt:variant>
      <vt:variant>
        <vt:lpwstr>http://www.nevo.co.il/Law_word/law17/PROP-2973.pdf</vt:lpwstr>
      </vt:variant>
      <vt:variant>
        <vt:lpwstr/>
      </vt:variant>
      <vt:variant>
        <vt:i4>327803</vt:i4>
      </vt:variant>
      <vt:variant>
        <vt:i4>4104</vt:i4>
      </vt:variant>
      <vt:variant>
        <vt:i4>0</vt:i4>
      </vt:variant>
      <vt:variant>
        <vt:i4>5</vt:i4>
      </vt:variant>
      <vt:variant>
        <vt:lpwstr>http://www.nevo.co.il/Law_word/law17/PROP-2945.pdf</vt:lpwstr>
      </vt:variant>
      <vt:variant>
        <vt:lpwstr/>
      </vt:variant>
      <vt:variant>
        <vt:i4>8257542</vt:i4>
      </vt:variant>
      <vt:variant>
        <vt:i4>4101</vt:i4>
      </vt:variant>
      <vt:variant>
        <vt:i4>0</vt:i4>
      </vt:variant>
      <vt:variant>
        <vt:i4>5</vt:i4>
      </vt:variant>
      <vt:variant>
        <vt:lpwstr>http://www.nevo.co.il/Law_word/law14/LAW-1807.pdf</vt:lpwstr>
      </vt:variant>
      <vt:variant>
        <vt:lpwstr/>
      </vt:variant>
      <vt:variant>
        <vt:i4>262266</vt:i4>
      </vt:variant>
      <vt:variant>
        <vt:i4>4098</vt:i4>
      </vt:variant>
      <vt:variant>
        <vt:i4>0</vt:i4>
      </vt:variant>
      <vt:variant>
        <vt:i4>5</vt:i4>
      </vt:variant>
      <vt:variant>
        <vt:lpwstr>http://www.nevo.co.il/Law_word/law17/PROP-2558.pdf</vt:lpwstr>
      </vt:variant>
      <vt:variant>
        <vt:lpwstr/>
      </vt:variant>
      <vt:variant>
        <vt:i4>8126479</vt:i4>
      </vt:variant>
      <vt:variant>
        <vt:i4>4095</vt:i4>
      </vt:variant>
      <vt:variant>
        <vt:i4>0</vt:i4>
      </vt:variant>
      <vt:variant>
        <vt:i4>5</vt:i4>
      </vt:variant>
      <vt:variant>
        <vt:lpwstr>http://www.nevo.co.il/Law_word/law14/LAW-1620.pdf</vt:lpwstr>
      </vt:variant>
      <vt:variant>
        <vt:lpwstr/>
      </vt:variant>
      <vt:variant>
        <vt:i4>7340061</vt:i4>
      </vt:variant>
      <vt:variant>
        <vt:i4>4092</vt:i4>
      </vt:variant>
      <vt:variant>
        <vt:i4>0</vt:i4>
      </vt:variant>
      <vt:variant>
        <vt:i4>5</vt:i4>
      </vt:variant>
      <vt:variant>
        <vt:lpwstr>https://www.nevo.co.il/law_word/law15/memshala-1404.pdf</vt:lpwstr>
      </vt:variant>
      <vt:variant>
        <vt:lpwstr/>
      </vt:variant>
      <vt:variant>
        <vt:i4>8060941</vt:i4>
      </vt:variant>
      <vt:variant>
        <vt:i4>4089</vt:i4>
      </vt:variant>
      <vt:variant>
        <vt:i4>0</vt:i4>
      </vt:variant>
      <vt:variant>
        <vt:i4>5</vt:i4>
      </vt:variant>
      <vt:variant>
        <vt:lpwstr>https://www.nevo.co.il/law_html/law14/law-2985.pdf</vt:lpwstr>
      </vt:variant>
      <vt:variant>
        <vt:lpwstr/>
      </vt:variant>
      <vt:variant>
        <vt:i4>3538975</vt:i4>
      </vt:variant>
      <vt:variant>
        <vt:i4>4086</vt:i4>
      </vt:variant>
      <vt:variant>
        <vt:i4>0</vt:i4>
      </vt:variant>
      <vt:variant>
        <vt:i4>5</vt:i4>
      </vt:variant>
      <vt:variant>
        <vt:lpwstr>http://www.nevo.co.il/Law_word/law16/knesset-752.pdf</vt:lpwstr>
      </vt:variant>
      <vt:variant>
        <vt:lpwstr/>
      </vt:variant>
      <vt:variant>
        <vt:i4>7602186</vt:i4>
      </vt:variant>
      <vt:variant>
        <vt:i4>4083</vt:i4>
      </vt:variant>
      <vt:variant>
        <vt:i4>0</vt:i4>
      </vt:variant>
      <vt:variant>
        <vt:i4>5</vt:i4>
      </vt:variant>
      <vt:variant>
        <vt:lpwstr>http://www.nevo.co.il/Law_word/law14/law-2695.pdf</vt:lpwstr>
      </vt:variant>
      <vt:variant>
        <vt:lpwstr/>
      </vt:variant>
      <vt:variant>
        <vt:i4>1245280</vt:i4>
      </vt:variant>
      <vt:variant>
        <vt:i4>4080</vt:i4>
      </vt:variant>
      <vt:variant>
        <vt:i4>0</vt:i4>
      </vt:variant>
      <vt:variant>
        <vt:i4>5</vt:i4>
      </vt:variant>
      <vt:variant>
        <vt:lpwstr>http://www.nevo.co.il/Law_word/law15/memshala-1083.pdf</vt:lpwstr>
      </vt:variant>
      <vt:variant>
        <vt:lpwstr/>
      </vt:variant>
      <vt:variant>
        <vt:i4>7602189</vt:i4>
      </vt:variant>
      <vt:variant>
        <vt:i4>4077</vt:i4>
      </vt:variant>
      <vt:variant>
        <vt:i4>0</vt:i4>
      </vt:variant>
      <vt:variant>
        <vt:i4>5</vt:i4>
      </vt:variant>
      <vt:variant>
        <vt:lpwstr>http://www.nevo.co.il/law_word/law14/law-2591.pdf</vt:lpwstr>
      </vt:variant>
      <vt:variant>
        <vt:lpwstr/>
      </vt:variant>
      <vt:variant>
        <vt:i4>196728</vt:i4>
      </vt:variant>
      <vt:variant>
        <vt:i4>4074</vt:i4>
      </vt:variant>
      <vt:variant>
        <vt:i4>0</vt:i4>
      </vt:variant>
      <vt:variant>
        <vt:i4>5</vt:i4>
      </vt:variant>
      <vt:variant>
        <vt:lpwstr>http://www.nevo.co.il/Law_word/law17/PROP-2973.pdf</vt:lpwstr>
      </vt:variant>
      <vt:variant>
        <vt:lpwstr/>
      </vt:variant>
      <vt:variant>
        <vt:i4>327803</vt:i4>
      </vt:variant>
      <vt:variant>
        <vt:i4>4071</vt:i4>
      </vt:variant>
      <vt:variant>
        <vt:i4>0</vt:i4>
      </vt:variant>
      <vt:variant>
        <vt:i4>5</vt:i4>
      </vt:variant>
      <vt:variant>
        <vt:lpwstr>http://www.nevo.co.il/Law_word/law17/PROP-2945.pdf</vt:lpwstr>
      </vt:variant>
      <vt:variant>
        <vt:lpwstr/>
      </vt:variant>
      <vt:variant>
        <vt:i4>8257542</vt:i4>
      </vt:variant>
      <vt:variant>
        <vt:i4>4068</vt:i4>
      </vt:variant>
      <vt:variant>
        <vt:i4>0</vt:i4>
      </vt:variant>
      <vt:variant>
        <vt:i4>5</vt:i4>
      </vt:variant>
      <vt:variant>
        <vt:lpwstr>http://www.nevo.co.il/Law_word/law14/LAW-1807.pdf</vt:lpwstr>
      </vt:variant>
      <vt:variant>
        <vt:lpwstr/>
      </vt:variant>
      <vt:variant>
        <vt:i4>262266</vt:i4>
      </vt:variant>
      <vt:variant>
        <vt:i4>4065</vt:i4>
      </vt:variant>
      <vt:variant>
        <vt:i4>0</vt:i4>
      </vt:variant>
      <vt:variant>
        <vt:i4>5</vt:i4>
      </vt:variant>
      <vt:variant>
        <vt:lpwstr>http://www.nevo.co.il/Law_word/law17/PROP-2558.pdf</vt:lpwstr>
      </vt:variant>
      <vt:variant>
        <vt:lpwstr/>
      </vt:variant>
      <vt:variant>
        <vt:i4>8126479</vt:i4>
      </vt:variant>
      <vt:variant>
        <vt:i4>4062</vt:i4>
      </vt:variant>
      <vt:variant>
        <vt:i4>0</vt:i4>
      </vt:variant>
      <vt:variant>
        <vt:i4>5</vt:i4>
      </vt:variant>
      <vt:variant>
        <vt:lpwstr>http://www.nevo.co.il/Law_word/law14/LAW-1620.pdf</vt:lpwstr>
      </vt:variant>
      <vt:variant>
        <vt:lpwstr/>
      </vt:variant>
      <vt:variant>
        <vt:i4>1572975</vt:i4>
      </vt:variant>
      <vt:variant>
        <vt:i4>4059</vt:i4>
      </vt:variant>
      <vt:variant>
        <vt:i4>0</vt:i4>
      </vt:variant>
      <vt:variant>
        <vt:i4>5</vt:i4>
      </vt:variant>
      <vt:variant>
        <vt:lpwstr>http://www.nevo.co.il/Law_word/law15/memshala-1078.pdf</vt:lpwstr>
      </vt:variant>
      <vt:variant>
        <vt:lpwstr/>
      </vt:variant>
      <vt:variant>
        <vt:i4>7995403</vt:i4>
      </vt:variant>
      <vt:variant>
        <vt:i4>4056</vt:i4>
      </vt:variant>
      <vt:variant>
        <vt:i4>0</vt:i4>
      </vt:variant>
      <vt:variant>
        <vt:i4>5</vt:i4>
      </vt:variant>
      <vt:variant>
        <vt:lpwstr>http://www.nevo.co.il/law_word/law14/law-2577.pdf</vt:lpwstr>
      </vt:variant>
      <vt:variant>
        <vt:lpwstr/>
      </vt:variant>
      <vt:variant>
        <vt:i4>1048683</vt:i4>
      </vt:variant>
      <vt:variant>
        <vt:i4>4053</vt:i4>
      </vt:variant>
      <vt:variant>
        <vt:i4>0</vt:i4>
      </vt:variant>
      <vt:variant>
        <vt:i4>5</vt:i4>
      </vt:variant>
      <vt:variant>
        <vt:lpwstr>http://www.nevo.co.il/Law_word/law15/memshala-1030.pdf</vt:lpwstr>
      </vt:variant>
      <vt:variant>
        <vt:lpwstr/>
      </vt:variant>
      <vt:variant>
        <vt:i4>7929869</vt:i4>
      </vt:variant>
      <vt:variant>
        <vt:i4>4050</vt:i4>
      </vt:variant>
      <vt:variant>
        <vt:i4>0</vt:i4>
      </vt:variant>
      <vt:variant>
        <vt:i4>5</vt:i4>
      </vt:variant>
      <vt:variant>
        <vt:lpwstr>http://www.nevo.co.il/law_word/law14/law-2541.pdf</vt:lpwstr>
      </vt:variant>
      <vt:variant>
        <vt:lpwstr/>
      </vt:variant>
      <vt:variant>
        <vt:i4>7864408</vt:i4>
      </vt:variant>
      <vt:variant>
        <vt:i4>4047</vt:i4>
      </vt:variant>
      <vt:variant>
        <vt:i4>0</vt:i4>
      </vt:variant>
      <vt:variant>
        <vt:i4>5</vt:i4>
      </vt:variant>
      <vt:variant>
        <vt:lpwstr>http://www.nevo.co.il/Law_word/law15/memshala-942.pdf</vt:lpwstr>
      </vt:variant>
      <vt:variant>
        <vt:lpwstr/>
      </vt:variant>
      <vt:variant>
        <vt:i4>8192014</vt:i4>
      </vt:variant>
      <vt:variant>
        <vt:i4>4044</vt:i4>
      </vt:variant>
      <vt:variant>
        <vt:i4>0</vt:i4>
      </vt:variant>
      <vt:variant>
        <vt:i4>5</vt:i4>
      </vt:variant>
      <vt:variant>
        <vt:lpwstr>http://www.nevo.co.il/law_word/law14/law-2502.pdf</vt:lpwstr>
      </vt:variant>
      <vt:variant>
        <vt:lpwstr/>
      </vt:variant>
      <vt:variant>
        <vt:i4>8126474</vt:i4>
      </vt:variant>
      <vt:variant>
        <vt:i4>4041</vt:i4>
      </vt:variant>
      <vt:variant>
        <vt:i4>0</vt:i4>
      </vt:variant>
      <vt:variant>
        <vt:i4>5</vt:i4>
      </vt:variant>
      <vt:variant>
        <vt:lpwstr>http://www.nevo.co.il/Law_word/law06/tak-7527.pdf</vt:lpwstr>
      </vt:variant>
      <vt:variant>
        <vt:lpwstr/>
      </vt:variant>
      <vt:variant>
        <vt:i4>8257545</vt:i4>
      </vt:variant>
      <vt:variant>
        <vt:i4>4038</vt:i4>
      </vt:variant>
      <vt:variant>
        <vt:i4>0</vt:i4>
      </vt:variant>
      <vt:variant>
        <vt:i4>5</vt:i4>
      </vt:variant>
      <vt:variant>
        <vt:lpwstr>http://www.nevo.co.il/Law_word/law06/tak-7504.pdf</vt:lpwstr>
      </vt:variant>
      <vt:variant>
        <vt:lpwstr/>
      </vt:variant>
      <vt:variant>
        <vt:i4>7995474</vt:i4>
      </vt:variant>
      <vt:variant>
        <vt:i4>4035</vt:i4>
      </vt:variant>
      <vt:variant>
        <vt:i4>0</vt:i4>
      </vt:variant>
      <vt:variant>
        <vt:i4>5</vt:i4>
      </vt:variant>
      <vt:variant>
        <vt:lpwstr>http://www.nevo.co.il/Law_word/law15/memshala-869.pdf</vt:lpwstr>
      </vt:variant>
      <vt:variant>
        <vt:lpwstr/>
      </vt:variant>
      <vt:variant>
        <vt:i4>7995404</vt:i4>
      </vt:variant>
      <vt:variant>
        <vt:i4>4032</vt:i4>
      </vt:variant>
      <vt:variant>
        <vt:i4>0</vt:i4>
      </vt:variant>
      <vt:variant>
        <vt:i4>5</vt:i4>
      </vt:variant>
      <vt:variant>
        <vt:lpwstr>http://www.nevo.co.il/law_word/law14/law-2471.pdf</vt:lpwstr>
      </vt:variant>
      <vt:variant>
        <vt:lpwstr/>
      </vt:variant>
      <vt:variant>
        <vt:i4>3538975</vt:i4>
      </vt:variant>
      <vt:variant>
        <vt:i4>4029</vt:i4>
      </vt:variant>
      <vt:variant>
        <vt:i4>0</vt:i4>
      </vt:variant>
      <vt:variant>
        <vt:i4>5</vt:i4>
      </vt:variant>
      <vt:variant>
        <vt:lpwstr>http://www.nevo.co.il/Law_word/law16/knesset-752.pdf</vt:lpwstr>
      </vt:variant>
      <vt:variant>
        <vt:lpwstr/>
      </vt:variant>
      <vt:variant>
        <vt:i4>7602186</vt:i4>
      </vt:variant>
      <vt:variant>
        <vt:i4>4026</vt:i4>
      </vt:variant>
      <vt:variant>
        <vt:i4>0</vt:i4>
      </vt:variant>
      <vt:variant>
        <vt:i4>5</vt:i4>
      </vt:variant>
      <vt:variant>
        <vt:lpwstr>http://www.nevo.co.il/Law_word/law14/law-2695.pdf</vt:lpwstr>
      </vt:variant>
      <vt:variant>
        <vt:lpwstr/>
      </vt:variant>
      <vt:variant>
        <vt:i4>7995484</vt:i4>
      </vt:variant>
      <vt:variant>
        <vt:i4>4023</vt:i4>
      </vt:variant>
      <vt:variant>
        <vt:i4>0</vt:i4>
      </vt:variant>
      <vt:variant>
        <vt:i4>5</vt:i4>
      </vt:variant>
      <vt:variant>
        <vt:lpwstr>http://www.nevo.co.il/Law_word/law15/memshala-768.pdf</vt:lpwstr>
      </vt:variant>
      <vt:variant>
        <vt:lpwstr/>
      </vt:variant>
      <vt:variant>
        <vt:i4>8192008</vt:i4>
      </vt:variant>
      <vt:variant>
        <vt:i4>4020</vt:i4>
      </vt:variant>
      <vt:variant>
        <vt:i4>0</vt:i4>
      </vt:variant>
      <vt:variant>
        <vt:i4>5</vt:i4>
      </vt:variant>
      <vt:variant>
        <vt:lpwstr>http://www.nevo.co.il/Law_word/law14/law-2405.pdf</vt:lpwstr>
      </vt:variant>
      <vt:variant>
        <vt:lpwstr/>
      </vt:variant>
      <vt:variant>
        <vt:i4>3670043</vt:i4>
      </vt:variant>
      <vt:variant>
        <vt:i4>4017</vt:i4>
      </vt:variant>
      <vt:variant>
        <vt:i4>0</vt:i4>
      </vt:variant>
      <vt:variant>
        <vt:i4>5</vt:i4>
      </vt:variant>
      <vt:variant>
        <vt:lpwstr>http://www.nevo.co.il/Law_word/law16/knesset-318.pdf</vt:lpwstr>
      </vt:variant>
      <vt:variant>
        <vt:lpwstr/>
      </vt:variant>
      <vt:variant>
        <vt:i4>7864334</vt:i4>
      </vt:variant>
      <vt:variant>
        <vt:i4>4014</vt:i4>
      </vt:variant>
      <vt:variant>
        <vt:i4>0</vt:i4>
      </vt:variant>
      <vt:variant>
        <vt:i4>5</vt:i4>
      </vt:variant>
      <vt:variant>
        <vt:lpwstr>http://www.nevo.co.il/Law_word/law14/law-2255.pdf</vt:lpwstr>
      </vt:variant>
      <vt:variant>
        <vt:lpwstr/>
      </vt:variant>
      <vt:variant>
        <vt:i4>2359391</vt:i4>
      </vt:variant>
      <vt:variant>
        <vt:i4>4011</vt:i4>
      </vt:variant>
      <vt:variant>
        <vt:i4>0</vt:i4>
      </vt:variant>
      <vt:variant>
        <vt:i4>5</vt:i4>
      </vt:variant>
      <vt:variant>
        <vt:lpwstr>http://www.nevo.co.il/Law_word/law15/MEMSHALA-64.pdf</vt:lpwstr>
      </vt:variant>
      <vt:variant>
        <vt:lpwstr/>
      </vt:variant>
      <vt:variant>
        <vt:i4>8126464</vt:i4>
      </vt:variant>
      <vt:variant>
        <vt:i4>4008</vt:i4>
      </vt:variant>
      <vt:variant>
        <vt:i4>0</vt:i4>
      </vt:variant>
      <vt:variant>
        <vt:i4>5</vt:i4>
      </vt:variant>
      <vt:variant>
        <vt:lpwstr>http://www.nevo.co.il/Law_word/law14/LAW-1920.pdf</vt:lpwstr>
      </vt:variant>
      <vt:variant>
        <vt:lpwstr/>
      </vt:variant>
      <vt:variant>
        <vt:i4>196728</vt:i4>
      </vt:variant>
      <vt:variant>
        <vt:i4>4005</vt:i4>
      </vt:variant>
      <vt:variant>
        <vt:i4>0</vt:i4>
      </vt:variant>
      <vt:variant>
        <vt:i4>5</vt:i4>
      </vt:variant>
      <vt:variant>
        <vt:lpwstr>http://www.nevo.co.il/Law_word/law17/PROP-2973.pdf</vt:lpwstr>
      </vt:variant>
      <vt:variant>
        <vt:lpwstr/>
      </vt:variant>
      <vt:variant>
        <vt:i4>327803</vt:i4>
      </vt:variant>
      <vt:variant>
        <vt:i4>4002</vt:i4>
      </vt:variant>
      <vt:variant>
        <vt:i4>0</vt:i4>
      </vt:variant>
      <vt:variant>
        <vt:i4>5</vt:i4>
      </vt:variant>
      <vt:variant>
        <vt:lpwstr>http://www.nevo.co.il/Law_word/law17/PROP-2945.pdf</vt:lpwstr>
      </vt:variant>
      <vt:variant>
        <vt:lpwstr/>
      </vt:variant>
      <vt:variant>
        <vt:i4>8257542</vt:i4>
      </vt:variant>
      <vt:variant>
        <vt:i4>3999</vt:i4>
      </vt:variant>
      <vt:variant>
        <vt:i4>0</vt:i4>
      </vt:variant>
      <vt:variant>
        <vt:i4>5</vt:i4>
      </vt:variant>
      <vt:variant>
        <vt:lpwstr>http://www.nevo.co.il/Law_word/law14/LAW-1807.pdf</vt:lpwstr>
      </vt:variant>
      <vt:variant>
        <vt:lpwstr/>
      </vt:variant>
      <vt:variant>
        <vt:i4>327805</vt:i4>
      </vt:variant>
      <vt:variant>
        <vt:i4>3996</vt:i4>
      </vt:variant>
      <vt:variant>
        <vt:i4>0</vt:i4>
      </vt:variant>
      <vt:variant>
        <vt:i4>5</vt:i4>
      </vt:variant>
      <vt:variant>
        <vt:lpwstr>http://www.nevo.co.il/Law_word/law17/PROP-2824.pdf</vt:lpwstr>
      </vt:variant>
      <vt:variant>
        <vt:lpwstr/>
      </vt:variant>
      <vt:variant>
        <vt:i4>8126474</vt:i4>
      </vt:variant>
      <vt:variant>
        <vt:i4>3993</vt:i4>
      </vt:variant>
      <vt:variant>
        <vt:i4>0</vt:i4>
      </vt:variant>
      <vt:variant>
        <vt:i4>5</vt:i4>
      </vt:variant>
      <vt:variant>
        <vt:lpwstr>http://www.nevo.co.il/Law_word/law14/LAW-1724.pdf</vt:lpwstr>
      </vt:variant>
      <vt:variant>
        <vt:lpwstr/>
      </vt:variant>
      <vt:variant>
        <vt:i4>262266</vt:i4>
      </vt:variant>
      <vt:variant>
        <vt:i4>3990</vt:i4>
      </vt:variant>
      <vt:variant>
        <vt:i4>0</vt:i4>
      </vt:variant>
      <vt:variant>
        <vt:i4>5</vt:i4>
      </vt:variant>
      <vt:variant>
        <vt:lpwstr>http://www.nevo.co.il/Law_word/law17/PROP-2558.pdf</vt:lpwstr>
      </vt:variant>
      <vt:variant>
        <vt:lpwstr/>
      </vt:variant>
      <vt:variant>
        <vt:i4>8126479</vt:i4>
      </vt:variant>
      <vt:variant>
        <vt:i4>3987</vt:i4>
      </vt:variant>
      <vt:variant>
        <vt:i4>0</vt:i4>
      </vt:variant>
      <vt:variant>
        <vt:i4>5</vt:i4>
      </vt:variant>
      <vt:variant>
        <vt:lpwstr>http://www.nevo.co.il/Law_word/law14/LAW-1620.pdf</vt:lpwstr>
      </vt:variant>
      <vt:variant>
        <vt:lpwstr/>
      </vt:variant>
      <vt:variant>
        <vt:i4>196734</vt:i4>
      </vt:variant>
      <vt:variant>
        <vt:i4>3984</vt:i4>
      </vt:variant>
      <vt:variant>
        <vt:i4>0</vt:i4>
      </vt:variant>
      <vt:variant>
        <vt:i4>5</vt:i4>
      </vt:variant>
      <vt:variant>
        <vt:lpwstr>http://www.nevo.co.il/Law_word/law17/PROP-1822.pdf</vt:lpwstr>
      </vt:variant>
      <vt:variant>
        <vt:lpwstr/>
      </vt:variant>
      <vt:variant>
        <vt:i4>7864331</vt:i4>
      </vt:variant>
      <vt:variant>
        <vt:i4>3981</vt:i4>
      </vt:variant>
      <vt:variant>
        <vt:i4>0</vt:i4>
      </vt:variant>
      <vt:variant>
        <vt:i4>5</vt:i4>
      </vt:variant>
      <vt:variant>
        <vt:lpwstr>http://www.nevo.co.il/Law_word/law14/LAW-1260.pdf</vt:lpwstr>
      </vt:variant>
      <vt:variant>
        <vt:lpwstr/>
      </vt:variant>
      <vt:variant>
        <vt:i4>983163</vt:i4>
      </vt:variant>
      <vt:variant>
        <vt:i4>3978</vt:i4>
      </vt:variant>
      <vt:variant>
        <vt:i4>0</vt:i4>
      </vt:variant>
      <vt:variant>
        <vt:i4>5</vt:i4>
      </vt:variant>
      <vt:variant>
        <vt:lpwstr>http://www.nevo.co.il/Law_word/law17/PROP-1771.pdf</vt:lpwstr>
      </vt:variant>
      <vt:variant>
        <vt:lpwstr/>
      </vt:variant>
      <vt:variant>
        <vt:i4>7798794</vt:i4>
      </vt:variant>
      <vt:variant>
        <vt:i4>3975</vt:i4>
      </vt:variant>
      <vt:variant>
        <vt:i4>0</vt:i4>
      </vt:variant>
      <vt:variant>
        <vt:i4>5</vt:i4>
      </vt:variant>
      <vt:variant>
        <vt:lpwstr>http://www.nevo.co.il/Law_word/law14/LAW-1192.pdf</vt:lpwstr>
      </vt:variant>
      <vt:variant>
        <vt:lpwstr/>
      </vt:variant>
      <vt:variant>
        <vt:i4>196728</vt:i4>
      </vt:variant>
      <vt:variant>
        <vt:i4>3972</vt:i4>
      </vt:variant>
      <vt:variant>
        <vt:i4>0</vt:i4>
      </vt:variant>
      <vt:variant>
        <vt:i4>5</vt:i4>
      </vt:variant>
      <vt:variant>
        <vt:lpwstr>http://www.nevo.co.il/Law_word/law17/PROP-2973.pdf</vt:lpwstr>
      </vt:variant>
      <vt:variant>
        <vt:lpwstr/>
      </vt:variant>
      <vt:variant>
        <vt:i4>327803</vt:i4>
      </vt:variant>
      <vt:variant>
        <vt:i4>3969</vt:i4>
      </vt:variant>
      <vt:variant>
        <vt:i4>0</vt:i4>
      </vt:variant>
      <vt:variant>
        <vt:i4>5</vt:i4>
      </vt:variant>
      <vt:variant>
        <vt:lpwstr>http://www.nevo.co.il/Law_word/law17/PROP-2945.pdf</vt:lpwstr>
      </vt:variant>
      <vt:variant>
        <vt:lpwstr/>
      </vt:variant>
      <vt:variant>
        <vt:i4>8257542</vt:i4>
      </vt:variant>
      <vt:variant>
        <vt:i4>3966</vt:i4>
      </vt:variant>
      <vt:variant>
        <vt:i4>0</vt:i4>
      </vt:variant>
      <vt:variant>
        <vt:i4>5</vt:i4>
      </vt:variant>
      <vt:variant>
        <vt:lpwstr>http://www.nevo.co.il/Law_word/law14/LAW-1807.pdf</vt:lpwstr>
      </vt:variant>
      <vt:variant>
        <vt:lpwstr/>
      </vt:variant>
      <vt:variant>
        <vt:i4>983163</vt:i4>
      </vt:variant>
      <vt:variant>
        <vt:i4>3963</vt:i4>
      </vt:variant>
      <vt:variant>
        <vt:i4>0</vt:i4>
      </vt:variant>
      <vt:variant>
        <vt:i4>5</vt:i4>
      </vt:variant>
      <vt:variant>
        <vt:lpwstr>http://www.nevo.co.il/Law_word/law17/PROP-1771.pdf</vt:lpwstr>
      </vt:variant>
      <vt:variant>
        <vt:lpwstr/>
      </vt:variant>
      <vt:variant>
        <vt:i4>7798794</vt:i4>
      </vt:variant>
      <vt:variant>
        <vt:i4>3960</vt:i4>
      </vt:variant>
      <vt:variant>
        <vt:i4>0</vt:i4>
      </vt:variant>
      <vt:variant>
        <vt:i4>5</vt:i4>
      </vt:variant>
      <vt:variant>
        <vt:lpwstr>http://www.nevo.co.il/Law_word/law14/LAW-1192.pdf</vt:lpwstr>
      </vt:variant>
      <vt:variant>
        <vt:lpwstr/>
      </vt:variant>
      <vt:variant>
        <vt:i4>196728</vt:i4>
      </vt:variant>
      <vt:variant>
        <vt:i4>3957</vt:i4>
      </vt:variant>
      <vt:variant>
        <vt:i4>0</vt:i4>
      </vt:variant>
      <vt:variant>
        <vt:i4>5</vt:i4>
      </vt:variant>
      <vt:variant>
        <vt:lpwstr>http://www.nevo.co.il/Law_word/law17/PROP-2973.pdf</vt:lpwstr>
      </vt:variant>
      <vt:variant>
        <vt:lpwstr/>
      </vt:variant>
      <vt:variant>
        <vt:i4>327803</vt:i4>
      </vt:variant>
      <vt:variant>
        <vt:i4>3954</vt:i4>
      </vt:variant>
      <vt:variant>
        <vt:i4>0</vt:i4>
      </vt:variant>
      <vt:variant>
        <vt:i4>5</vt:i4>
      </vt:variant>
      <vt:variant>
        <vt:lpwstr>http://www.nevo.co.il/Law_word/law17/PROP-2945.pdf</vt:lpwstr>
      </vt:variant>
      <vt:variant>
        <vt:lpwstr/>
      </vt:variant>
      <vt:variant>
        <vt:i4>8257542</vt:i4>
      </vt:variant>
      <vt:variant>
        <vt:i4>3951</vt:i4>
      </vt:variant>
      <vt:variant>
        <vt:i4>0</vt:i4>
      </vt:variant>
      <vt:variant>
        <vt:i4>5</vt:i4>
      </vt:variant>
      <vt:variant>
        <vt:lpwstr>http://www.nevo.co.il/Law_word/law14/LAW-1807.pdf</vt:lpwstr>
      </vt:variant>
      <vt:variant>
        <vt:lpwstr/>
      </vt:variant>
      <vt:variant>
        <vt:i4>852093</vt:i4>
      </vt:variant>
      <vt:variant>
        <vt:i4>3948</vt:i4>
      </vt:variant>
      <vt:variant>
        <vt:i4>0</vt:i4>
      </vt:variant>
      <vt:variant>
        <vt:i4>5</vt:i4>
      </vt:variant>
      <vt:variant>
        <vt:lpwstr>http://www.nevo.co.il/Law_word/law17/PROP-2622.pdf</vt:lpwstr>
      </vt:variant>
      <vt:variant>
        <vt:lpwstr/>
      </vt:variant>
      <vt:variant>
        <vt:i4>8192011</vt:i4>
      </vt:variant>
      <vt:variant>
        <vt:i4>3945</vt:i4>
      </vt:variant>
      <vt:variant>
        <vt:i4>0</vt:i4>
      </vt:variant>
      <vt:variant>
        <vt:i4>5</vt:i4>
      </vt:variant>
      <vt:variant>
        <vt:lpwstr>http://www.nevo.co.il/Law_word/law14/LAW-1634.pdf</vt:lpwstr>
      </vt:variant>
      <vt:variant>
        <vt:lpwstr/>
      </vt:variant>
      <vt:variant>
        <vt:i4>983163</vt:i4>
      </vt:variant>
      <vt:variant>
        <vt:i4>3942</vt:i4>
      </vt:variant>
      <vt:variant>
        <vt:i4>0</vt:i4>
      </vt:variant>
      <vt:variant>
        <vt:i4>5</vt:i4>
      </vt:variant>
      <vt:variant>
        <vt:lpwstr>http://www.nevo.co.il/Law_word/law17/PROP-1771.pdf</vt:lpwstr>
      </vt:variant>
      <vt:variant>
        <vt:lpwstr/>
      </vt:variant>
      <vt:variant>
        <vt:i4>7798794</vt:i4>
      </vt:variant>
      <vt:variant>
        <vt:i4>3939</vt:i4>
      </vt:variant>
      <vt:variant>
        <vt:i4>0</vt:i4>
      </vt:variant>
      <vt:variant>
        <vt:i4>5</vt:i4>
      </vt:variant>
      <vt:variant>
        <vt:lpwstr>http://www.nevo.co.il/Law_word/law14/LAW-1192.pdf</vt:lpwstr>
      </vt:variant>
      <vt:variant>
        <vt:lpwstr/>
      </vt:variant>
      <vt:variant>
        <vt:i4>196728</vt:i4>
      </vt:variant>
      <vt:variant>
        <vt:i4>3936</vt:i4>
      </vt:variant>
      <vt:variant>
        <vt:i4>0</vt:i4>
      </vt:variant>
      <vt:variant>
        <vt:i4>5</vt:i4>
      </vt:variant>
      <vt:variant>
        <vt:lpwstr>http://www.nevo.co.il/Law_word/law17/PROP-2973.pdf</vt:lpwstr>
      </vt:variant>
      <vt:variant>
        <vt:lpwstr/>
      </vt:variant>
      <vt:variant>
        <vt:i4>327803</vt:i4>
      </vt:variant>
      <vt:variant>
        <vt:i4>3933</vt:i4>
      </vt:variant>
      <vt:variant>
        <vt:i4>0</vt:i4>
      </vt:variant>
      <vt:variant>
        <vt:i4>5</vt:i4>
      </vt:variant>
      <vt:variant>
        <vt:lpwstr>http://www.nevo.co.il/Law_word/law17/PROP-2945.pdf</vt:lpwstr>
      </vt:variant>
      <vt:variant>
        <vt:lpwstr/>
      </vt:variant>
      <vt:variant>
        <vt:i4>8257542</vt:i4>
      </vt:variant>
      <vt:variant>
        <vt:i4>3930</vt:i4>
      </vt:variant>
      <vt:variant>
        <vt:i4>0</vt:i4>
      </vt:variant>
      <vt:variant>
        <vt:i4>5</vt:i4>
      </vt:variant>
      <vt:variant>
        <vt:lpwstr>http://www.nevo.co.il/Law_word/law14/LAW-1807.pdf</vt:lpwstr>
      </vt:variant>
      <vt:variant>
        <vt:lpwstr/>
      </vt:variant>
      <vt:variant>
        <vt:i4>983163</vt:i4>
      </vt:variant>
      <vt:variant>
        <vt:i4>3927</vt:i4>
      </vt:variant>
      <vt:variant>
        <vt:i4>0</vt:i4>
      </vt:variant>
      <vt:variant>
        <vt:i4>5</vt:i4>
      </vt:variant>
      <vt:variant>
        <vt:lpwstr>http://www.nevo.co.il/Law_word/law17/PROP-1771.pdf</vt:lpwstr>
      </vt:variant>
      <vt:variant>
        <vt:lpwstr/>
      </vt:variant>
      <vt:variant>
        <vt:i4>7798794</vt:i4>
      </vt:variant>
      <vt:variant>
        <vt:i4>3924</vt:i4>
      </vt:variant>
      <vt:variant>
        <vt:i4>0</vt:i4>
      </vt:variant>
      <vt:variant>
        <vt:i4>5</vt:i4>
      </vt:variant>
      <vt:variant>
        <vt:lpwstr>http://www.nevo.co.il/Law_word/law14/LAW-1192.pdf</vt:lpwstr>
      </vt:variant>
      <vt:variant>
        <vt:lpwstr/>
      </vt:variant>
      <vt:variant>
        <vt:i4>196728</vt:i4>
      </vt:variant>
      <vt:variant>
        <vt:i4>3921</vt:i4>
      </vt:variant>
      <vt:variant>
        <vt:i4>0</vt:i4>
      </vt:variant>
      <vt:variant>
        <vt:i4>5</vt:i4>
      </vt:variant>
      <vt:variant>
        <vt:lpwstr>http://www.nevo.co.il/Law_word/law17/PROP-2973.pdf</vt:lpwstr>
      </vt:variant>
      <vt:variant>
        <vt:lpwstr/>
      </vt:variant>
      <vt:variant>
        <vt:i4>327803</vt:i4>
      </vt:variant>
      <vt:variant>
        <vt:i4>3918</vt:i4>
      </vt:variant>
      <vt:variant>
        <vt:i4>0</vt:i4>
      </vt:variant>
      <vt:variant>
        <vt:i4>5</vt:i4>
      </vt:variant>
      <vt:variant>
        <vt:lpwstr>http://www.nevo.co.il/Law_word/law17/PROP-2945.pdf</vt:lpwstr>
      </vt:variant>
      <vt:variant>
        <vt:lpwstr/>
      </vt:variant>
      <vt:variant>
        <vt:i4>8257542</vt:i4>
      </vt:variant>
      <vt:variant>
        <vt:i4>3915</vt:i4>
      </vt:variant>
      <vt:variant>
        <vt:i4>0</vt:i4>
      </vt:variant>
      <vt:variant>
        <vt:i4>5</vt:i4>
      </vt:variant>
      <vt:variant>
        <vt:lpwstr>http://www.nevo.co.il/Law_word/law14/LAW-1807.pdf</vt:lpwstr>
      </vt:variant>
      <vt:variant>
        <vt:lpwstr/>
      </vt:variant>
      <vt:variant>
        <vt:i4>983163</vt:i4>
      </vt:variant>
      <vt:variant>
        <vt:i4>3912</vt:i4>
      </vt:variant>
      <vt:variant>
        <vt:i4>0</vt:i4>
      </vt:variant>
      <vt:variant>
        <vt:i4>5</vt:i4>
      </vt:variant>
      <vt:variant>
        <vt:lpwstr>http://www.nevo.co.il/Law_word/law17/PROP-1771.pdf</vt:lpwstr>
      </vt:variant>
      <vt:variant>
        <vt:lpwstr/>
      </vt:variant>
      <vt:variant>
        <vt:i4>7798794</vt:i4>
      </vt:variant>
      <vt:variant>
        <vt:i4>3909</vt:i4>
      </vt:variant>
      <vt:variant>
        <vt:i4>0</vt:i4>
      </vt:variant>
      <vt:variant>
        <vt:i4>5</vt:i4>
      </vt:variant>
      <vt:variant>
        <vt:lpwstr>http://www.nevo.co.il/Law_word/law14/LAW-1192.pdf</vt:lpwstr>
      </vt:variant>
      <vt:variant>
        <vt:lpwstr/>
      </vt:variant>
      <vt:variant>
        <vt:i4>196728</vt:i4>
      </vt:variant>
      <vt:variant>
        <vt:i4>3906</vt:i4>
      </vt:variant>
      <vt:variant>
        <vt:i4>0</vt:i4>
      </vt:variant>
      <vt:variant>
        <vt:i4>5</vt:i4>
      </vt:variant>
      <vt:variant>
        <vt:lpwstr>http://www.nevo.co.il/Law_word/law17/PROP-2973.pdf</vt:lpwstr>
      </vt:variant>
      <vt:variant>
        <vt:lpwstr/>
      </vt:variant>
      <vt:variant>
        <vt:i4>327803</vt:i4>
      </vt:variant>
      <vt:variant>
        <vt:i4>3903</vt:i4>
      </vt:variant>
      <vt:variant>
        <vt:i4>0</vt:i4>
      </vt:variant>
      <vt:variant>
        <vt:i4>5</vt:i4>
      </vt:variant>
      <vt:variant>
        <vt:lpwstr>http://www.nevo.co.il/Law_word/law17/PROP-2945.pdf</vt:lpwstr>
      </vt:variant>
      <vt:variant>
        <vt:lpwstr/>
      </vt:variant>
      <vt:variant>
        <vt:i4>8257542</vt:i4>
      </vt:variant>
      <vt:variant>
        <vt:i4>3900</vt:i4>
      </vt:variant>
      <vt:variant>
        <vt:i4>0</vt:i4>
      </vt:variant>
      <vt:variant>
        <vt:i4>5</vt:i4>
      </vt:variant>
      <vt:variant>
        <vt:lpwstr>http://www.nevo.co.il/Law_word/law14/LAW-1807.pdf</vt:lpwstr>
      </vt:variant>
      <vt:variant>
        <vt:lpwstr/>
      </vt:variant>
      <vt:variant>
        <vt:i4>983163</vt:i4>
      </vt:variant>
      <vt:variant>
        <vt:i4>3897</vt:i4>
      </vt:variant>
      <vt:variant>
        <vt:i4>0</vt:i4>
      </vt:variant>
      <vt:variant>
        <vt:i4>5</vt:i4>
      </vt:variant>
      <vt:variant>
        <vt:lpwstr>http://www.nevo.co.il/Law_word/law17/PROP-1771.pdf</vt:lpwstr>
      </vt:variant>
      <vt:variant>
        <vt:lpwstr/>
      </vt:variant>
      <vt:variant>
        <vt:i4>7798794</vt:i4>
      </vt:variant>
      <vt:variant>
        <vt:i4>3894</vt:i4>
      </vt:variant>
      <vt:variant>
        <vt:i4>0</vt:i4>
      </vt:variant>
      <vt:variant>
        <vt:i4>5</vt:i4>
      </vt:variant>
      <vt:variant>
        <vt:lpwstr>http://www.nevo.co.il/Law_word/law14/LAW-1192.pdf</vt:lpwstr>
      </vt:variant>
      <vt:variant>
        <vt:lpwstr/>
      </vt:variant>
      <vt:variant>
        <vt:i4>196728</vt:i4>
      </vt:variant>
      <vt:variant>
        <vt:i4>3891</vt:i4>
      </vt:variant>
      <vt:variant>
        <vt:i4>0</vt:i4>
      </vt:variant>
      <vt:variant>
        <vt:i4>5</vt:i4>
      </vt:variant>
      <vt:variant>
        <vt:lpwstr>http://www.nevo.co.il/Law_word/law17/PROP-2973.pdf</vt:lpwstr>
      </vt:variant>
      <vt:variant>
        <vt:lpwstr/>
      </vt:variant>
      <vt:variant>
        <vt:i4>327803</vt:i4>
      </vt:variant>
      <vt:variant>
        <vt:i4>3888</vt:i4>
      </vt:variant>
      <vt:variant>
        <vt:i4>0</vt:i4>
      </vt:variant>
      <vt:variant>
        <vt:i4>5</vt:i4>
      </vt:variant>
      <vt:variant>
        <vt:lpwstr>http://www.nevo.co.il/Law_word/law17/PROP-2945.pdf</vt:lpwstr>
      </vt:variant>
      <vt:variant>
        <vt:lpwstr/>
      </vt:variant>
      <vt:variant>
        <vt:i4>8257542</vt:i4>
      </vt:variant>
      <vt:variant>
        <vt:i4>3885</vt:i4>
      </vt:variant>
      <vt:variant>
        <vt:i4>0</vt:i4>
      </vt:variant>
      <vt:variant>
        <vt:i4>5</vt:i4>
      </vt:variant>
      <vt:variant>
        <vt:lpwstr>http://www.nevo.co.il/Law_word/law14/LAW-1807.pdf</vt:lpwstr>
      </vt:variant>
      <vt:variant>
        <vt:lpwstr/>
      </vt:variant>
      <vt:variant>
        <vt:i4>983163</vt:i4>
      </vt:variant>
      <vt:variant>
        <vt:i4>3882</vt:i4>
      </vt:variant>
      <vt:variant>
        <vt:i4>0</vt:i4>
      </vt:variant>
      <vt:variant>
        <vt:i4>5</vt:i4>
      </vt:variant>
      <vt:variant>
        <vt:lpwstr>http://www.nevo.co.il/Law_word/law17/PROP-1771.pdf</vt:lpwstr>
      </vt:variant>
      <vt:variant>
        <vt:lpwstr/>
      </vt:variant>
      <vt:variant>
        <vt:i4>7798794</vt:i4>
      </vt:variant>
      <vt:variant>
        <vt:i4>3879</vt:i4>
      </vt:variant>
      <vt:variant>
        <vt:i4>0</vt:i4>
      </vt:variant>
      <vt:variant>
        <vt:i4>5</vt:i4>
      </vt:variant>
      <vt:variant>
        <vt:lpwstr>http://www.nevo.co.il/Law_word/law14/LAW-1192.pdf</vt:lpwstr>
      </vt:variant>
      <vt:variant>
        <vt:lpwstr/>
      </vt:variant>
      <vt:variant>
        <vt:i4>983159</vt:i4>
      </vt:variant>
      <vt:variant>
        <vt:i4>3876</vt:i4>
      </vt:variant>
      <vt:variant>
        <vt:i4>0</vt:i4>
      </vt:variant>
      <vt:variant>
        <vt:i4>5</vt:i4>
      </vt:variant>
      <vt:variant>
        <vt:lpwstr>http://www.nevo.co.il/Law_word/law17/PROP-3096.pdf</vt:lpwstr>
      </vt:variant>
      <vt:variant>
        <vt:lpwstr/>
      </vt:variant>
      <vt:variant>
        <vt:i4>8060937</vt:i4>
      </vt:variant>
      <vt:variant>
        <vt:i4>3873</vt:i4>
      </vt:variant>
      <vt:variant>
        <vt:i4>0</vt:i4>
      </vt:variant>
      <vt:variant>
        <vt:i4>5</vt:i4>
      </vt:variant>
      <vt:variant>
        <vt:lpwstr>http://www.nevo.co.il/Law_word/law14/LAW-1858.pdf</vt:lpwstr>
      </vt:variant>
      <vt:variant>
        <vt:lpwstr/>
      </vt:variant>
      <vt:variant>
        <vt:i4>196728</vt:i4>
      </vt:variant>
      <vt:variant>
        <vt:i4>3870</vt:i4>
      </vt:variant>
      <vt:variant>
        <vt:i4>0</vt:i4>
      </vt:variant>
      <vt:variant>
        <vt:i4>5</vt:i4>
      </vt:variant>
      <vt:variant>
        <vt:lpwstr>http://www.nevo.co.il/Law_word/law17/PROP-2973.pdf</vt:lpwstr>
      </vt:variant>
      <vt:variant>
        <vt:lpwstr/>
      </vt:variant>
      <vt:variant>
        <vt:i4>327803</vt:i4>
      </vt:variant>
      <vt:variant>
        <vt:i4>3867</vt:i4>
      </vt:variant>
      <vt:variant>
        <vt:i4>0</vt:i4>
      </vt:variant>
      <vt:variant>
        <vt:i4>5</vt:i4>
      </vt:variant>
      <vt:variant>
        <vt:lpwstr>http://www.nevo.co.il/Law_word/law17/PROP-2945.pdf</vt:lpwstr>
      </vt:variant>
      <vt:variant>
        <vt:lpwstr/>
      </vt:variant>
      <vt:variant>
        <vt:i4>8257542</vt:i4>
      </vt:variant>
      <vt:variant>
        <vt:i4>3864</vt:i4>
      </vt:variant>
      <vt:variant>
        <vt:i4>0</vt:i4>
      </vt:variant>
      <vt:variant>
        <vt:i4>5</vt:i4>
      </vt:variant>
      <vt:variant>
        <vt:lpwstr>http://www.nevo.co.il/Law_word/law14/LAW-1807.pdf</vt:lpwstr>
      </vt:variant>
      <vt:variant>
        <vt:lpwstr/>
      </vt:variant>
      <vt:variant>
        <vt:i4>983163</vt:i4>
      </vt:variant>
      <vt:variant>
        <vt:i4>3861</vt:i4>
      </vt:variant>
      <vt:variant>
        <vt:i4>0</vt:i4>
      </vt:variant>
      <vt:variant>
        <vt:i4>5</vt:i4>
      </vt:variant>
      <vt:variant>
        <vt:lpwstr>http://www.nevo.co.il/Law_word/law17/PROP-1771.pdf</vt:lpwstr>
      </vt:variant>
      <vt:variant>
        <vt:lpwstr/>
      </vt:variant>
      <vt:variant>
        <vt:i4>7798794</vt:i4>
      </vt:variant>
      <vt:variant>
        <vt:i4>3858</vt:i4>
      </vt:variant>
      <vt:variant>
        <vt:i4>0</vt:i4>
      </vt:variant>
      <vt:variant>
        <vt:i4>5</vt:i4>
      </vt:variant>
      <vt:variant>
        <vt:lpwstr>http://www.nevo.co.il/Law_word/law14/LAW-1192.pdf</vt:lpwstr>
      </vt:variant>
      <vt:variant>
        <vt:lpwstr/>
      </vt:variant>
      <vt:variant>
        <vt:i4>3538975</vt:i4>
      </vt:variant>
      <vt:variant>
        <vt:i4>3855</vt:i4>
      </vt:variant>
      <vt:variant>
        <vt:i4>0</vt:i4>
      </vt:variant>
      <vt:variant>
        <vt:i4>5</vt:i4>
      </vt:variant>
      <vt:variant>
        <vt:lpwstr>http://www.nevo.co.il/Law_word/law16/knesset-752.pdf</vt:lpwstr>
      </vt:variant>
      <vt:variant>
        <vt:lpwstr/>
      </vt:variant>
      <vt:variant>
        <vt:i4>7602186</vt:i4>
      </vt:variant>
      <vt:variant>
        <vt:i4>3852</vt:i4>
      </vt:variant>
      <vt:variant>
        <vt:i4>0</vt:i4>
      </vt:variant>
      <vt:variant>
        <vt:i4>5</vt:i4>
      </vt:variant>
      <vt:variant>
        <vt:lpwstr>http://www.nevo.co.il/Law_word/law14/law-2695.pdf</vt:lpwstr>
      </vt:variant>
      <vt:variant>
        <vt:lpwstr/>
      </vt:variant>
      <vt:variant>
        <vt:i4>3538972</vt:i4>
      </vt:variant>
      <vt:variant>
        <vt:i4>3849</vt:i4>
      </vt:variant>
      <vt:variant>
        <vt:i4>0</vt:i4>
      </vt:variant>
      <vt:variant>
        <vt:i4>5</vt:i4>
      </vt:variant>
      <vt:variant>
        <vt:lpwstr>http://www.nevo.co.il/Law_word/law16/knesset-164.pdf</vt:lpwstr>
      </vt:variant>
      <vt:variant>
        <vt:lpwstr/>
      </vt:variant>
      <vt:variant>
        <vt:i4>8060939</vt:i4>
      </vt:variant>
      <vt:variant>
        <vt:i4>3846</vt:i4>
      </vt:variant>
      <vt:variant>
        <vt:i4>0</vt:i4>
      </vt:variant>
      <vt:variant>
        <vt:i4>5</vt:i4>
      </vt:variant>
      <vt:variant>
        <vt:lpwstr>http://www.nevo.co.il/Law_word/law14/law-2163.pdf</vt:lpwstr>
      </vt:variant>
      <vt:variant>
        <vt:lpwstr/>
      </vt:variant>
      <vt:variant>
        <vt:i4>196728</vt:i4>
      </vt:variant>
      <vt:variant>
        <vt:i4>3843</vt:i4>
      </vt:variant>
      <vt:variant>
        <vt:i4>0</vt:i4>
      </vt:variant>
      <vt:variant>
        <vt:i4>5</vt:i4>
      </vt:variant>
      <vt:variant>
        <vt:lpwstr>http://www.nevo.co.il/Law_word/law17/PROP-2973.pdf</vt:lpwstr>
      </vt:variant>
      <vt:variant>
        <vt:lpwstr/>
      </vt:variant>
      <vt:variant>
        <vt:i4>327803</vt:i4>
      </vt:variant>
      <vt:variant>
        <vt:i4>3840</vt:i4>
      </vt:variant>
      <vt:variant>
        <vt:i4>0</vt:i4>
      </vt:variant>
      <vt:variant>
        <vt:i4>5</vt:i4>
      </vt:variant>
      <vt:variant>
        <vt:lpwstr>http://www.nevo.co.il/Law_word/law17/PROP-2945.pdf</vt:lpwstr>
      </vt:variant>
      <vt:variant>
        <vt:lpwstr/>
      </vt:variant>
      <vt:variant>
        <vt:i4>8257542</vt:i4>
      </vt:variant>
      <vt:variant>
        <vt:i4>3837</vt:i4>
      </vt:variant>
      <vt:variant>
        <vt:i4>0</vt:i4>
      </vt:variant>
      <vt:variant>
        <vt:i4>5</vt:i4>
      </vt:variant>
      <vt:variant>
        <vt:lpwstr>http://www.nevo.co.il/Law_word/law14/LAW-1807.pdf</vt:lpwstr>
      </vt:variant>
      <vt:variant>
        <vt:lpwstr/>
      </vt:variant>
      <vt:variant>
        <vt:i4>983163</vt:i4>
      </vt:variant>
      <vt:variant>
        <vt:i4>3834</vt:i4>
      </vt:variant>
      <vt:variant>
        <vt:i4>0</vt:i4>
      </vt:variant>
      <vt:variant>
        <vt:i4>5</vt:i4>
      </vt:variant>
      <vt:variant>
        <vt:lpwstr>http://www.nevo.co.il/Law_word/law17/PROP-1771.pdf</vt:lpwstr>
      </vt:variant>
      <vt:variant>
        <vt:lpwstr/>
      </vt:variant>
      <vt:variant>
        <vt:i4>7798794</vt:i4>
      </vt:variant>
      <vt:variant>
        <vt:i4>3831</vt:i4>
      </vt:variant>
      <vt:variant>
        <vt:i4>0</vt:i4>
      </vt:variant>
      <vt:variant>
        <vt:i4>5</vt:i4>
      </vt:variant>
      <vt:variant>
        <vt:lpwstr>http://www.nevo.co.il/Law_word/law14/LAW-1192.pdf</vt:lpwstr>
      </vt:variant>
      <vt:variant>
        <vt:lpwstr/>
      </vt:variant>
      <vt:variant>
        <vt:i4>983163</vt:i4>
      </vt:variant>
      <vt:variant>
        <vt:i4>3828</vt:i4>
      </vt:variant>
      <vt:variant>
        <vt:i4>0</vt:i4>
      </vt:variant>
      <vt:variant>
        <vt:i4>5</vt:i4>
      </vt:variant>
      <vt:variant>
        <vt:lpwstr>http://www.nevo.co.il/Law_word/law17/PROP-1771.pdf</vt:lpwstr>
      </vt:variant>
      <vt:variant>
        <vt:lpwstr/>
      </vt:variant>
      <vt:variant>
        <vt:i4>7798794</vt:i4>
      </vt:variant>
      <vt:variant>
        <vt:i4>3825</vt:i4>
      </vt:variant>
      <vt:variant>
        <vt:i4>0</vt:i4>
      </vt:variant>
      <vt:variant>
        <vt:i4>5</vt:i4>
      </vt:variant>
      <vt:variant>
        <vt:lpwstr>http://www.nevo.co.il/Law_word/law14/LAW-1192.pdf</vt:lpwstr>
      </vt:variant>
      <vt:variant>
        <vt:lpwstr/>
      </vt:variant>
      <vt:variant>
        <vt:i4>2687044</vt:i4>
      </vt:variant>
      <vt:variant>
        <vt:i4>3822</vt:i4>
      </vt:variant>
      <vt:variant>
        <vt:i4>0</vt:i4>
      </vt:variant>
      <vt:variant>
        <vt:i4>5</vt:i4>
      </vt:variant>
      <vt:variant>
        <vt:lpwstr>http://www.nevo.co.il/Law_word/law01/032_002_623.doc</vt:lpwstr>
      </vt:variant>
      <vt:variant>
        <vt:lpwstr/>
      </vt:variant>
      <vt:variant>
        <vt:i4>983162</vt:i4>
      </vt:variant>
      <vt:variant>
        <vt:i4>3819</vt:i4>
      </vt:variant>
      <vt:variant>
        <vt:i4>0</vt:i4>
      </vt:variant>
      <vt:variant>
        <vt:i4>5</vt:i4>
      </vt:variant>
      <vt:variant>
        <vt:lpwstr>http://www.nevo.co.il/Law_word/law17/PROP-2650.pdf</vt:lpwstr>
      </vt:variant>
      <vt:variant>
        <vt:lpwstr/>
      </vt:variant>
      <vt:variant>
        <vt:i4>7995402</vt:i4>
      </vt:variant>
      <vt:variant>
        <vt:i4>3816</vt:i4>
      </vt:variant>
      <vt:variant>
        <vt:i4>0</vt:i4>
      </vt:variant>
      <vt:variant>
        <vt:i4>5</vt:i4>
      </vt:variant>
      <vt:variant>
        <vt:lpwstr>http://www.nevo.co.il/Law_word/law14/LAW-1645.pdf</vt:lpwstr>
      </vt:variant>
      <vt:variant>
        <vt:lpwstr/>
      </vt:variant>
      <vt:variant>
        <vt:i4>983163</vt:i4>
      </vt:variant>
      <vt:variant>
        <vt:i4>3813</vt:i4>
      </vt:variant>
      <vt:variant>
        <vt:i4>0</vt:i4>
      </vt:variant>
      <vt:variant>
        <vt:i4>5</vt:i4>
      </vt:variant>
      <vt:variant>
        <vt:lpwstr>http://www.nevo.co.il/Law_word/law17/PROP-1771.pdf</vt:lpwstr>
      </vt:variant>
      <vt:variant>
        <vt:lpwstr/>
      </vt:variant>
      <vt:variant>
        <vt:i4>7798794</vt:i4>
      </vt:variant>
      <vt:variant>
        <vt:i4>3810</vt:i4>
      </vt:variant>
      <vt:variant>
        <vt:i4>0</vt:i4>
      </vt:variant>
      <vt:variant>
        <vt:i4>5</vt:i4>
      </vt:variant>
      <vt:variant>
        <vt:lpwstr>http://www.nevo.co.il/Law_word/law14/LAW-1192.pdf</vt:lpwstr>
      </vt:variant>
      <vt:variant>
        <vt:lpwstr/>
      </vt:variant>
      <vt:variant>
        <vt:i4>196728</vt:i4>
      </vt:variant>
      <vt:variant>
        <vt:i4>3807</vt:i4>
      </vt:variant>
      <vt:variant>
        <vt:i4>0</vt:i4>
      </vt:variant>
      <vt:variant>
        <vt:i4>5</vt:i4>
      </vt:variant>
      <vt:variant>
        <vt:lpwstr>http://www.nevo.co.il/Law_word/law17/PROP-2973.pdf</vt:lpwstr>
      </vt:variant>
      <vt:variant>
        <vt:lpwstr/>
      </vt:variant>
      <vt:variant>
        <vt:i4>327803</vt:i4>
      </vt:variant>
      <vt:variant>
        <vt:i4>3804</vt:i4>
      </vt:variant>
      <vt:variant>
        <vt:i4>0</vt:i4>
      </vt:variant>
      <vt:variant>
        <vt:i4>5</vt:i4>
      </vt:variant>
      <vt:variant>
        <vt:lpwstr>http://www.nevo.co.il/Law_word/law17/PROP-2945.pdf</vt:lpwstr>
      </vt:variant>
      <vt:variant>
        <vt:lpwstr/>
      </vt:variant>
      <vt:variant>
        <vt:i4>8257542</vt:i4>
      </vt:variant>
      <vt:variant>
        <vt:i4>3801</vt:i4>
      </vt:variant>
      <vt:variant>
        <vt:i4>0</vt:i4>
      </vt:variant>
      <vt:variant>
        <vt:i4>5</vt:i4>
      </vt:variant>
      <vt:variant>
        <vt:lpwstr>http://www.nevo.co.il/Law_word/law14/LAW-1807.pdf</vt:lpwstr>
      </vt:variant>
      <vt:variant>
        <vt:lpwstr/>
      </vt:variant>
      <vt:variant>
        <vt:i4>983163</vt:i4>
      </vt:variant>
      <vt:variant>
        <vt:i4>3798</vt:i4>
      </vt:variant>
      <vt:variant>
        <vt:i4>0</vt:i4>
      </vt:variant>
      <vt:variant>
        <vt:i4>5</vt:i4>
      </vt:variant>
      <vt:variant>
        <vt:lpwstr>http://www.nevo.co.il/Law_word/law17/PROP-1771.pdf</vt:lpwstr>
      </vt:variant>
      <vt:variant>
        <vt:lpwstr/>
      </vt:variant>
      <vt:variant>
        <vt:i4>7798794</vt:i4>
      </vt:variant>
      <vt:variant>
        <vt:i4>3795</vt:i4>
      </vt:variant>
      <vt:variant>
        <vt:i4>0</vt:i4>
      </vt:variant>
      <vt:variant>
        <vt:i4>5</vt:i4>
      </vt:variant>
      <vt:variant>
        <vt:lpwstr>http://www.nevo.co.il/Law_word/law14/LAW-1192.pdf</vt:lpwstr>
      </vt:variant>
      <vt:variant>
        <vt:lpwstr/>
      </vt:variant>
      <vt:variant>
        <vt:i4>3538975</vt:i4>
      </vt:variant>
      <vt:variant>
        <vt:i4>3792</vt:i4>
      </vt:variant>
      <vt:variant>
        <vt:i4>0</vt:i4>
      </vt:variant>
      <vt:variant>
        <vt:i4>5</vt:i4>
      </vt:variant>
      <vt:variant>
        <vt:lpwstr>http://www.nevo.co.il/Law_word/law16/knesset-752.pdf</vt:lpwstr>
      </vt:variant>
      <vt:variant>
        <vt:lpwstr/>
      </vt:variant>
      <vt:variant>
        <vt:i4>7602186</vt:i4>
      </vt:variant>
      <vt:variant>
        <vt:i4>3789</vt:i4>
      </vt:variant>
      <vt:variant>
        <vt:i4>0</vt:i4>
      </vt:variant>
      <vt:variant>
        <vt:i4>5</vt:i4>
      </vt:variant>
      <vt:variant>
        <vt:lpwstr>http://www.nevo.co.il/Law_word/law14/law-2695.pdf</vt:lpwstr>
      </vt:variant>
      <vt:variant>
        <vt:lpwstr/>
      </vt:variant>
      <vt:variant>
        <vt:i4>1048683</vt:i4>
      </vt:variant>
      <vt:variant>
        <vt:i4>3786</vt:i4>
      </vt:variant>
      <vt:variant>
        <vt:i4>0</vt:i4>
      </vt:variant>
      <vt:variant>
        <vt:i4>5</vt:i4>
      </vt:variant>
      <vt:variant>
        <vt:lpwstr>http://www.nevo.co.il/Law_word/law15/memshala-1030.pdf</vt:lpwstr>
      </vt:variant>
      <vt:variant>
        <vt:lpwstr/>
      </vt:variant>
      <vt:variant>
        <vt:i4>7929869</vt:i4>
      </vt:variant>
      <vt:variant>
        <vt:i4>3783</vt:i4>
      </vt:variant>
      <vt:variant>
        <vt:i4>0</vt:i4>
      </vt:variant>
      <vt:variant>
        <vt:i4>5</vt:i4>
      </vt:variant>
      <vt:variant>
        <vt:lpwstr>http://www.nevo.co.il/law_word/law14/law-2541.pdf</vt:lpwstr>
      </vt:variant>
      <vt:variant>
        <vt:lpwstr/>
      </vt:variant>
      <vt:variant>
        <vt:i4>7864408</vt:i4>
      </vt:variant>
      <vt:variant>
        <vt:i4>3780</vt:i4>
      </vt:variant>
      <vt:variant>
        <vt:i4>0</vt:i4>
      </vt:variant>
      <vt:variant>
        <vt:i4>5</vt:i4>
      </vt:variant>
      <vt:variant>
        <vt:lpwstr>http://www.nevo.co.il/Law_word/law15/memshala-942.pdf</vt:lpwstr>
      </vt:variant>
      <vt:variant>
        <vt:lpwstr/>
      </vt:variant>
      <vt:variant>
        <vt:i4>8192014</vt:i4>
      </vt:variant>
      <vt:variant>
        <vt:i4>3777</vt:i4>
      </vt:variant>
      <vt:variant>
        <vt:i4>0</vt:i4>
      </vt:variant>
      <vt:variant>
        <vt:i4>5</vt:i4>
      </vt:variant>
      <vt:variant>
        <vt:lpwstr>http://www.nevo.co.il/law_word/law14/law-2502.pdf</vt:lpwstr>
      </vt:variant>
      <vt:variant>
        <vt:lpwstr/>
      </vt:variant>
      <vt:variant>
        <vt:i4>1048683</vt:i4>
      </vt:variant>
      <vt:variant>
        <vt:i4>3774</vt:i4>
      </vt:variant>
      <vt:variant>
        <vt:i4>0</vt:i4>
      </vt:variant>
      <vt:variant>
        <vt:i4>5</vt:i4>
      </vt:variant>
      <vt:variant>
        <vt:lpwstr>http://www.nevo.co.il/Law_word/law15/memshala-1131.pdf</vt:lpwstr>
      </vt:variant>
      <vt:variant>
        <vt:lpwstr/>
      </vt:variant>
      <vt:variant>
        <vt:i4>8257545</vt:i4>
      </vt:variant>
      <vt:variant>
        <vt:i4>3771</vt:i4>
      </vt:variant>
      <vt:variant>
        <vt:i4>0</vt:i4>
      </vt:variant>
      <vt:variant>
        <vt:i4>5</vt:i4>
      </vt:variant>
      <vt:variant>
        <vt:lpwstr>http://www.nevo.co.il/Law_word/law14/law-2636.pdf</vt:lpwstr>
      </vt:variant>
      <vt:variant>
        <vt:lpwstr/>
      </vt:variant>
      <vt:variant>
        <vt:i4>1572975</vt:i4>
      </vt:variant>
      <vt:variant>
        <vt:i4>3768</vt:i4>
      </vt:variant>
      <vt:variant>
        <vt:i4>0</vt:i4>
      </vt:variant>
      <vt:variant>
        <vt:i4>5</vt:i4>
      </vt:variant>
      <vt:variant>
        <vt:lpwstr>http://www.nevo.co.il/Law_word/law15/memshala-1078.pdf</vt:lpwstr>
      </vt:variant>
      <vt:variant>
        <vt:lpwstr/>
      </vt:variant>
      <vt:variant>
        <vt:i4>7995403</vt:i4>
      </vt:variant>
      <vt:variant>
        <vt:i4>3765</vt:i4>
      </vt:variant>
      <vt:variant>
        <vt:i4>0</vt:i4>
      </vt:variant>
      <vt:variant>
        <vt:i4>5</vt:i4>
      </vt:variant>
      <vt:variant>
        <vt:lpwstr>http://www.nevo.co.il/law_word/law14/law-2577.pdf</vt:lpwstr>
      </vt:variant>
      <vt:variant>
        <vt:lpwstr/>
      </vt:variant>
      <vt:variant>
        <vt:i4>1048683</vt:i4>
      </vt:variant>
      <vt:variant>
        <vt:i4>3762</vt:i4>
      </vt:variant>
      <vt:variant>
        <vt:i4>0</vt:i4>
      </vt:variant>
      <vt:variant>
        <vt:i4>5</vt:i4>
      </vt:variant>
      <vt:variant>
        <vt:lpwstr>http://www.nevo.co.il/Law_word/law15/memshala-1030.pdf</vt:lpwstr>
      </vt:variant>
      <vt:variant>
        <vt:lpwstr/>
      </vt:variant>
      <vt:variant>
        <vt:i4>7929869</vt:i4>
      </vt:variant>
      <vt:variant>
        <vt:i4>3759</vt:i4>
      </vt:variant>
      <vt:variant>
        <vt:i4>0</vt:i4>
      </vt:variant>
      <vt:variant>
        <vt:i4>5</vt:i4>
      </vt:variant>
      <vt:variant>
        <vt:lpwstr>http://www.nevo.co.il/law_word/law14/law-2541.pdf</vt:lpwstr>
      </vt:variant>
      <vt:variant>
        <vt:lpwstr/>
      </vt:variant>
      <vt:variant>
        <vt:i4>7864408</vt:i4>
      </vt:variant>
      <vt:variant>
        <vt:i4>3756</vt:i4>
      </vt:variant>
      <vt:variant>
        <vt:i4>0</vt:i4>
      </vt:variant>
      <vt:variant>
        <vt:i4>5</vt:i4>
      </vt:variant>
      <vt:variant>
        <vt:lpwstr>http://www.nevo.co.il/Law_word/law15/memshala-942.pdf</vt:lpwstr>
      </vt:variant>
      <vt:variant>
        <vt:lpwstr/>
      </vt:variant>
      <vt:variant>
        <vt:i4>8192014</vt:i4>
      </vt:variant>
      <vt:variant>
        <vt:i4>3753</vt:i4>
      </vt:variant>
      <vt:variant>
        <vt:i4>0</vt:i4>
      </vt:variant>
      <vt:variant>
        <vt:i4>5</vt:i4>
      </vt:variant>
      <vt:variant>
        <vt:lpwstr>http://www.nevo.co.il/law_word/law14/law-2502.pdf</vt:lpwstr>
      </vt:variant>
      <vt:variant>
        <vt:lpwstr/>
      </vt:variant>
      <vt:variant>
        <vt:i4>8126474</vt:i4>
      </vt:variant>
      <vt:variant>
        <vt:i4>3750</vt:i4>
      </vt:variant>
      <vt:variant>
        <vt:i4>0</vt:i4>
      </vt:variant>
      <vt:variant>
        <vt:i4>5</vt:i4>
      </vt:variant>
      <vt:variant>
        <vt:lpwstr>http://www.nevo.co.il/Law_word/law06/tak-7527.pdf</vt:lpwstr>
      </vt:variant>
      <vt:variant>
        <vt:lpwstr/>
      </vt:variant>
      <vt:variant>
        <vt:i4>8257545</vt:i4>
      </vt:variant>
      <vt:variant>
        <vt:i4>3747</vt:i4>
      </vt:variant>
      <vt:variant>
        <vt:i4>0</vt:i4>
      </vt:variant>
      <vt:variant>
        <vt:i4>5</vt:i4>
      </vt:variant>
      <vt:variant>
        <vt:lpwstr>http://www.nevo.co.il/Law_word/law06/tak-7504.pdf</vt:lpwstr>
      </vt:variant>
      <vt:variant>
        <vt:lpwstr/>
      </vt:variant>
      <vt:variant>
        <vt:i4>7995474</vt:i4>
      </vt:variant>
      <vt:variant>
        <vt:i4>3744</vt:i4>
      </vt:variant>
      <vt:variant>
        <vt:i4>0</vt:i4>
      </vt:variant>
      <vt:variant>
        <vt:i4>5</vt:i4>
      </vt:variant>
      <vt:variant>
        <vt:lpwstr>http://www.nevo.co.il/Law_word/law15/memshala-869.pdf</vt:lpwstr>
      </vt:variant>
      <vt:variant>
        <vt:lpwstr/>
      </vt:variant>
      <vt:variant>
        <vt:i4>7995404</vt:i4>
      </vt:variant>
      <vt:variant>
        <vt:i4>3741</vt:i4>
      </vt:variant>
      <vt:variant>
        <vt:i4>0</vt:i4>
      </vt:variant>
      <vt:variant>
        <vt:i4>5</vt:i4>
      </vt:variant>
      <vt:variant>
        <vt:lpwstr>http://www.nevo.co.il/law_word/law14/law-2471.pdf</vt:lpwstr>
      </vt:variant>
      <vt:variant>
        <vt:lpwstr/>
      </vt:variant>
      <vt:variant>
        <vt:i4>3538975</vt:i4>
      </vt:variant>
      <vt:variant>
        <vt:i4>3738</vt:i4>
      </vt:variant>
      <vt:variant>
        <vt:i4>0</vt:i4>
      </vt:variant>
      <vt:variant>
        <vt:i4>5</vt:i4>
      </vt:variant>
      <vt:variant>
        <vt:lpwstr>http://www.nevo.co.il/Law_word/law16/knesset-653.pdf</vt:lpwstr>
      </vt:variant>
      <vt:variant>
        <vt:lpwstr/>
      </vt:variant>
      <vt:variant>
        <vt:i4>7995401</vt:i4>
      </vt:variant>
      <vt:variant>
        <vt:i4>3735</vt:i4>
      </vt:variant>
      <vt:variant>
        <vt:i4>0</vt:i4>
      </vt:variant>
      <vt:variant>
        <vt:i4>5</vt:i4>
      </vt:variant>
      <vt:variant>
        <vt:lpwstr>http://www.nevo.co.il/law_word/law14/law-2575.pdf</vt:lpwstr>
      </vt:variant>
      <vt:variant>
        <vt:lpwstr/>
      </vt:variant>
      <vt:variant>
        <vt:i4>7995480</vt:i4>
      </vt:variant>
      <vt:variant>
        <vt:i4>3732</vt:i4>
      </vt:variant>
      <vt:variant>
        <vt:i4>0</vt:i4>
      </vt:variant>
      <vt:variant>
        <vt:i4>5</vt:i4>
      </vt:variant>
      <vt:variant>
        <vt:lpwstr>http://www.nevo.co.il/Law_word/law15/memshala-962.pdf</vt:lpwstr>
      </vt:variant>
      <vt:variant>
        <vt:lpwstr/>
      </vt:variant>
      <vt:variant>
        <vt:i4>8192009</vt:i4>
      </vt:variant>
      <vt:variant>
        <vt:i4>3729</vt:i4>
      </vt:variant>
      <vt:variant>
        <vt:i4>0</vt:i4>
      </vt:variant>
      <vt:variant>
        <vt:i4>5</vt:i4>
      </vt:variant>
      <vt:variant>
        <vt:lpwstr>http://www.nevo.co.il/Law_word/law14/law-2505.pdf</vt:lpwstr>
      </vt:variant>
      <vt:variant>
        <vt:lpwstr/>
      </vt:variant>
      <vt:variant>
        <vt:i4>8323156</vt:i4>
      </vt:variant>
      <vt:variant>
        <vt:i4>3726</vt:i4>
      </vt:variant>
      <vt:variant>
        <vt:i4>0</vt:i4>
      </vt:variant>
      <vt:variant>
        <vt:i4>5</vt:i4>
      </vt:variant>
      <vt:variant>
        <vt:lpwstr>http://www.nevo.co.il/Law_word/law15/memshala-532.pdf</vt:lpwstr>
      </vt:variant>
      <vt:variant>
        <vt:lpwstr/>
      </vt:variant>
      <vt:variant>
        <vt:i4>7995405</vt:i4>
      </vt:variant>
      <vt:variant>
        <vt:i4>3723</vt:i4>
      </vt:variant>
      <vt:variant>
        <vt:i4>0</vt:i4>
      </vt:variant>
      <vt:variant>
        <vt:i4>5</vt:i4>
      </vt:variant>
      <vt:variant>
        <vt:lpwstr>http://www.nevo.co.il/Law_word/law14/law-2276.pdf</vt:lpwstr>
      </vt:variant>
      <vt:variant>
        <vt:lpwstr/>
      </vt:variant>
      <vt:variant>
        <vt:i4>8323156</vt:i4>
      </vt:variant>
      <vt:variant>
        <vt:i4>3720</vt:i4>
      </vt:variant>
      <vt:variant>
        <vt:i4>0</vt:i4>
      </vt:variant>
      <vt:variant>
        <vt:i4>5</vt:i4>
      </vt:variant>
      <vt:variant>
        <vt:lpwstr>http://www.nevo.co.il/Law_word/law15/memshala-532.pdf</vt:lpwstr>
      </vt:variant>
      <vt:variant>
        <vt:lpwstr/>
      </vt:variant>
      <vt:variant>
        <vt:i4>7995405</vt:i4>
      </vt:variant>
      <vt:variant>
        <vt:i4>3717</vt:i4>
      </vt:variant>
      <vt:variant>
        <vt:i4>0</vt:i4>
      </vt:variant>
      <vt:variant>
        <vt:i4>5</vt:i4>
      </vt:variant>
      <vt:variant>
        <vt:lpwstr>http://www.nevo.co.il/Law_word/law14/law-2276.pdf</vt:lpwstr>
      </vt:variant>
      <vt:variant>
        <vt:lpwstr/>
      </vt:variant>
      <vt:variant>
        <vt:i4>1245280</vt:i4>
      </vt:variant>
      <vt:variant>
        <vt:i4>3714</vt:i4>
      </vt:variant>
      <vt:variant>
        <vt:i4>0</vt:i4>
      </vt:variant>
      <vt:variant>
        <vt:i4>5</vt:i4>
      </vt:variant>
      <vt:variant>
        <vt:lpwstr>http://www.nevo.co.il/Law_word/law15/memshala-1083.pdf</vt:lpwstr>
      </vt:variant>
      <vt:variant>
        <vt:lpwstr/>
      </vt:variant>
      <vt:variant>
        <vt:i4>7602189</vt:i4>
      </vt:variant>
      <vt:variant>
        <vt:i4>3711</vt:i4>
      </vt:variant>
      <vt:variant>
        <vt:i4>0</vt:i4>
      </vt:variant>
      <vt:variant>
        <vt:i4>5</vt:i4>
      </vt:variant>
      <vt:variant>
        <vt:lpwstr>http://www.nevo.co.il/law_word/law14/law-2591.pdf</vt:lpwstr>
      </vt:variant>
      <vt:variant>
        <vt:lpwstr/>
      </vt:variant>
      <vt:variant>
        <vt:i4>196728</vt:i4>
      </vt:variant>
      <vt:variant>
        <vt:i4>3708</vt:i4>
      </vt:variant>
      <vt:variant>
        <vt:i4>0</vt:i4>
      </vt:variant>
      <vt:variant>
        <vt:i4>5</vt:i4>
      </vt:variant>
      <vt:variant>
        <vt:lpwstr>http://www.nevo.co.il/Law_word/law17/PROP-2973.pdf</vt:lpwstr>
      </vt:variant>
      <vt:variant>
        <vt:lpwstr/>
      </vt:variant>
      <vt:variant>
        <vt:i4>327803</vt:i4>
      </vt:variant>
      <vt:variant>
        <vt:i4>3705</vt:i4>
      </vt:variant>
      <vt:variant>
        <vt:i4>0</vt:i4>
      </vt:variant>
      <vt:variant>
        <vt:i4>5</vt:i4>
      </vt:variant>
      <vt:variant>
        <vt:lpwstr>http://www.nevo.co.il/Law_word/law17/PROP-2945.pdf</vt:lpwstr>
      </vt:variant>
      <vt:variant>
        <vt:lpwstr/>
      </vt:variant>
      <vt:variant>
        <vt:i4>8257542</vt:i4>
      </vt:variant>
      <vt:variant>
        <vt:i4>3702</vt:i4>
      </vt:variant>
      <vt:variant>
        <vt:i4>0</vt:i4>
      </vt:variant>
      <vt:variant>
        <vt:i4>5</vt:i4>
      </vt:variant>
      <vt:variant>
        <vt:lpwstr>http://www.nevo.co.il/Law_word/law14/LAW-1807.pdf</vt:lpwstr>
      </vt:variant>
      <vt:variant>
        <vt:lpwstr/>
      </vt:variant>
      <vt:variant>
        <vt:i4>327805</vt:i4>
      </vt:variant>
      <vt:variant>
        <vt:i4>3699</vt:i4>
      </vt:variant>
      <vt:variant>
        <vt:i4>0</vt:i4>
      </vt:variant>
      <vt:variant>
        <vt:i4>5</vt:i4>
      </vt:variant>
      <vt:variant>
        <vt:lpwstr>http://www.nevo.co.il/Law_word/law17/PROP-2824.pdf</vt:lpwstr>
      </vt:variant>
      <vt:variant>
        <vt:lpwstr/>
      </vt:variant>
      <vt:variant>
        <vt:i4>8126474</vt:i4>
      </vt:variant>
      <vt:variant>
        <vt:i4>3696</vt:i4>
      </vt:variant>
      <vt:variant>
        <vt:i4>0</vt:i4>
      </vt:variant>
      <vt:variant>
        <vt:i4>5</vt:i4>
      </vt:variant>
      <vt:variant>
        <vt:lpwstr>http://www.nevo.co.il/Law_word/law14/LAW-1724.pdf</vt:lpwstr>
      </vt:variant>
      <vt:variant>
        <vt:lpwstr/>
      </vt:variant>
      <vt:variant>
        <vt:i4>983163</vt:i4>
      </vt:variant>
      <vt:variant>
        <vt:i4>3693</vt:i4>
      </vt:variant>
      <vt:variant>
        <vt:i4>0</vt:i4>
      </vt:variant>
      <vt:variant>
        <vt:i4>5</vt:i4>
      </vt:variant>
      <vt:variant>
        <vt:lpwstr>http://www.nevo.co.il/Law_word/law17/PROP-1771.pdf</vt:lpwstr>
      </vt:variant>
      <vt:variant>
        <vt:lpwstr/>
      </vt:variant>
      <vt:variant>
        <vt:i4>7798794</vt:i4>
      </vt:variant>
      <vt:variant>
        <vt:i4>3690</vt:i4>
      </vt:variant>
      <vt:variant>
        <vt:i4>0</vt:i4>
      </vt:variant>
      <vt:variant>
        <vt:i4>5</vt:i4>
      </vt:variant>
      <vt:variant>
        <vt:lpwstr>http://www.nevo.co.il/Law_word/law14/LAW-1192.pdf</vt:lpwstr>
      </vt:variant>
      <vt:variant>
        <vt:lpwstr/>
      </vt:variant>
      <vt:variant>
        <vt:i4>3473434</vt:i4>
      </vt:variant>
      <vt:variant>
        <vt:i4>3687</vt:i4>
      </vt:variant>
      <vt:variant>
        <vt:i4>0</vt:i4>
      </vt:variant>
      <vt:variant>
        <vt:i4>5</vt:i4>
      </vt:variant>
      <vt:variant>
        <vt:lpwstr>http://www.nevo.co.il/Law_word/law16/knesset-701.pdf</vt:lpwstr>
      </vt:variant>
      <vt:variant>
        <vt:lpwstr/>
      </vt:variant>
      <vt:variant>
        <vt:i4>7929869</vt:i4>
      </vt:variant>
      <vt:variant>
        <vt:i4>3684</vt:i4>
      </vt:variant>
      <vt:variant>
        <vt:i4>0</vt:i4>
      </vt:variant>
      <vt:variant>
        <vt:i4>5</vt:i4>
      </vt:variant>
      <vt:variant>
        <vt:lpwstr>http://www.nevo.co.il/Law_word/law14/law-2642.pdf</vt:lpwstr>
      </vt:variant>
      <vt:variant>
        <vt:lpwstr/>
      </vt:variant>
      <vt:variant>
        <vt:i4>7340061</vt:i4>
      </vt:variant>
      <vt:variant>
        <vt:i4>3681</vt:i4>
      </vt:variant>
      <vt:variant>
        <vt:i4>0</vt:i4>
      </vt:variant>
      <vt:variant>
        <vt:i4>5</vt:i4>
      </vt:variant>
      <vt:variant>
        <vt:lpwstr>https://www.nevo.co.il/law_word/law15/memshala-1404.pdf</vt:lpwstr>
      </vt:variant>
      <vt:variant>
        <vt:lpwstr/>
      </vt:variant>
      <vt:variant>
        <vt:i4>8060941</vt:i4>
      </vt:variant>
      <vt:variant>
        <vt:i4>3678</vt:i4>
      </vt:variant>
      <vt:variant>
        <vt:i4>0</vt:i4>
      </vt:variant>
      <vt:variant>
        <vt:i4>5</vt:i4>
      </vt:variant>
      <vt:variant>
        <vt:lpwstr>https://www.nevo.co.il/law_html/law14/law-2985.pdf</vt:lpwstr>
      </vt:variant>
      <vt:variant>
        <vt:lpwstr/>
      </vt:variant>
      <vt:variant>
        <vt:i4>1245280</vt:i4>
      </vt:variant>
      <vt:variant>
        <vt:i4>3675</vt:i4>
      </vt:variant>
      <vt:variant>
        <vt:i4>0</vt:i4>
      </vt:variant>
      <vt:variant>
        <vt:i4>5</vt:i4>
      </vt:variant>
      <vt:variant>
        <vt:lpwstr>http://www.nevo.co.il/Law_word/law15/memshala-1083.pdf</vt:lpwstr>
      </vt:variant>
      <vt:variant>
        <vt:lpwstr/>
      </vt:variant>
      <vt:variant>
        <vt:i4>7602189</vt:i4>
      </vt:variant>
      <vt:variant>
        <vt:i4>3672</vt:i4>
      </vt:variant>
      <vt:variant>
        <vt:i4>0</vt:i4>
      </vt:variant>
      <vt:variant>
        <vt:i4>5</vt:i4>
      </vt:variant>
      <vt:variant>
        <vt:lpwstr>http://www.nevo.co.il/law_word/law14/law-2591.pdf</vt:lpwstr>
      </vt:variant>
      <vt:variant>
        <vt:lpwstr/>
      </vt:variant>
      <vt:variant>
        <vt:i4>7995480</vt:i4>
      </vt:variant>
      <vt:variant>
        <vt:i4>3669</vt:i4>
      </vt:variant>
      <vt:variant>
        <vt:i4>0</vt:i4>
      </vt:variant>
      <vt:variant>
        <vt:i4>5</vt:i4>
      </vt:variant>
      <vt:variant>
        <vt:lpwstr>http://www.nevo.co.il/Law_word/law15/memshala-962.pdf</vt:lpwstr>
      </vt:variant>
      <vt:variant>
        <vt:lpwstr/>
      </vt:variant>
      <vt:variant>
        <vt:i4>8192009</vt:i4>
      </vt:variant>
      <vt:variant>
        <vt:i4>3666</vt:i4>
      </vt:variant>
      <vt:variant>
        <vt:i4>0</vt:i4>
      </vt:variant>
      <vt:variant>
        <vt:i4>5</vt:i4>
      </vt:variant>
      <vt:variant>
        <vt:lpwstr>http://www.nevo.co.il/law_word/law14/law-2505.pdf</vt:lpwstr>
      </vt:variant>
      <vt:variant>
        <vt:lpwstr/>
      </vt:variant>
      <vt:variant>
        <vt:i4>3473433</vt:i4>
      </vt:variant>
      <vt:variant>
        <vt:i4>3663</vt:i4>
      </vt:variant>
      <vt:variant>
        <vt:i4>0</vt:i4>
      </vt:variant>
      <vt:variant>
        <vt:i4>5</vt:i4>
      </vt:variant>
      <vt:variant>
        <vt:lpwstr>http://www.nevo.co.il/Law_word/law16/knesset-533.pdf</vt:lpwstr>
      </vt:variant>
      <vt:variant>
        <vt:lpwstr/>
      </vt:variant>
      <vt:variant>
        <vt:i4>8257550</vt:i4>
      </vt:variant>
      <vt:variant>
        <vt:i4>3660</vt:i4>
      </vt:variant>
      <vt:variant>
        <vt:i4>0</vt:i4>
      </vt:variant>
      <vt:variant>
        <vt:i4>5</vt:i4>
      </vt:variant>
      <vt:variant>
        <vt:lpwstr>http://www.nevo.co.il/Law_word/law14/law-2433.pdf</vt:lpwstr>
      </vt:variant>
      <vt:variant>
        <vt:lpwstr/>
      </vt:variant>
      <vt:variant>
        <vt:i4>196728</vt:i4>
      </vt:variant>
      <vt:variant>
        <vt:i4>3657</vt:i4>
      </vt:variant>
      <vt:variant>
        <vt:i4>0</vt:i4>
      </vt:variant>
      <vt:variant>
        <vt:i4>5</vt:i4>
      </vt:variant>
      <vt:variant>
        <vt:lpwstr>http://www.nevo.co.il/Law_word/law17/PROP-2973.pdf</vt:lpwstr>
      </vt:variant>
      <vt:variant>
        <vt:lpwstr/>
      </vt:variant>
      <vt:variant>
        <vt:i4>327803</vt:i4>
      </vt:variant>
      <vt:variant>
        <vt:i4>3654</vt:i4>
      </vt:variant>
      <vt:variant>
        <vt:i4>0</vt:i4>
      </vt:variant>
      <vt:variant>
        <vt:i4>5</vt:i4>
      </vt:variant>
      <vt:variant>
        <vt:lpwstr>http://www.nevo.co.il/Law_word/law17/PROP-2945.pdf</vt:lpwstr>
      </vt:variant>
      <vt:variant>
        <vt:lpwstr/>
      </vt:variant>
      <vt:variant>
        <vt:i4>8257542</vt:i4>
      </vt:variant>
      <vt:variant>
        <vt:i4>3651</vt:i4>
      </vt:variant>
      <vt:variant>
        <vt:i4>0</vt:i4>
      </vt:variant>
      <vt:variant>
        <vt:i4>5</vt:i4>
      </vt:variant>
      <vt:variant>
        <vt:lpwstr>http://www.nevo.co.il/Law_word/law14/LAW-1807.pdf</vt:lpwstr>
      </vt:variant>
      <vt:variant>
        <vt:lpwstr/>
      </vt:variant>
      <vt:variant>
        <vt:i4>983162</vt:i4>
      </vt:variant>
      <vt:variant>
        <vt:i4>3648</vt:i4>
      </vt:variant>
      <vt:variant>
        <vt:i4>0</vt:i4>
      </vt:variant>
      <vt:variant>
        <vt:i4>5</vt:i4>
      </vt:variant>
      <vt:variant>
        <vt:lpwstr>http://www.nevo.co.il/Law_word/law17/PROP-2650.pdf</vt:lpwstr>
      </vt:variant>
      <vt:variant>
        <vt:lpwstr/>
      </vt:variant>
      <vt:variant>
        <vt:i4>8257544</vt:i4>
      </vt:variant>
      <vt:variant>
        <vt:i4>3645</vt:i4>
      </vt:variant>
      <vt:variant>
        <vt:i4>0</vt:i4>
      </vt:variant>
      <vt:variant>
        <vt:i4>5</vt:i4>
      </vt:variant>
      <vt:variant>
        <vt:lpwstr>http://www.nevo.co.il/Law_word/law14/LAW-1706.pdf</vt:lpwstr>
      </vt:variant>
      <vt:variant>
        <vt:lpwstr/>
      </vt:variant>
      <vt:variant>
        <vt:i4>983162</vt:i4>
      </vt:variant>
      <vt:variant>
        <vt:i4>3642</vt:i4>
      </vt:variant>
      <vt:variant>
        <vt:i4>0</vt:i4>
      </vt:variant>
      <vt:variant>
        <vt:i4>5</vt:i4>
      </vt:variant>
      <vt:variant>
        <vt:lpwstr>http://www.nevo.co.il/Law_word/law17/PROP-2650.pdf</vt:lpwstr>
      </vt:variant>
      <vt:variant>
        <vt:lpwstr/>
      </vt:variant>
      <vt:variant>
        <vt:i4>7995402</vt:i4>
      </vt:variant>
      <vt:variant>
        <vt:i4>3639</vt:i4>
      </vt:variant>
      <vt:variant>
        <vt:i4>0</vt:i4>
      </vt:variant>
      <vt:variant>
        <vt:i4>5</vt:i4>
      </vt:variant>
      <vt:variant>
        <vt:lpwstr>http://www.nevo.co.il/Law_word/law14/LAW-1645.pdf</vt:lpwstr>
      </vt:variant>
      <vt:variant>
        <vt:lpwstr/>
      </vt:variant>
      <vt:variant>
        <vt:i4>3473433</vt:i4>
      </vt:variant>
      <vt:variant>
        <vt:i4>3636</vt:i4>
      </vt:variant>
      <vt:variant>
        <vt:i4>0</vt:i4>
      </vt:variant>
      <vt:variant>
        <vt:i4>5</vt:i4>
      </vt:variant>
      <vt:variant>
        <vt:lpwstr>http://www.nevo.co.il/Law_word/law16/knesset-533.pdf</vt:lpwstr>
      </vt:variant>
      <vt:variant>
        <vt:lpwstr/>
      </vt:variant>
      <vt:variant>
        <vt:i4>8257550</vt:i4>
      </vt:variant>
      <vt:variant>
        <vt:i4>3633</vt:i4>
      </vt:variant>
      <vt:variant>
        <vt:i4>0</vt:i4>
      </vt:variant>
      <vt:variant>
        <vt:i4>5</vt:i4>
      </vt:variant>
      <vt:variant>
        <vt:lpwstr>http://www.nevo.co.il/Law_word/law14/law-2433.pdf</vt:lpwstr>
      </vt:variant>
      <vt:variant>
        <vt:lpwstr/>
      </vt:variant>
      <vt:variant>
        <vt:i4>8323156</vt:i4>
      </vt:variant>
      <vt:variant>
        <vt:i4>3630</vt:i4>
      </vt:variant>
      <vt:variant>
        <vt:i4>0</vt:i4>
      </vt:variant>
      <vt:variant>
        <vt:i4>5</vt:i4>
      </vt:variant>
      <vt:variant>
        <vt:lpwstr>http://www.nevo.co.il/Law_word/law15/memshala-532.pdf</vt:lpwstr>
      </vt:variant>
      <vt:variant>
        <vt:lpwstr/>
      </vt:variant>
      <vt:variant>
        <vt:i4>7995405</vt:i4>
      </vt:variant>
      <vt:variant>
        <vt:i4>3627</vt:i4>
      </vt:variant>
      <vt:variant>
        <vt:i4>0</vt:i4>
      </vt:variant>
      <vt:variant>
        <vt:i4>5</vt:i4>
      </vt:variant>
      <vt:variant>
        <vt:lpwstr>http://www.nevo.co.il/Law_word/law14/law-2276.pdf</vt:lpwstr>
      </vt:variant>
      <vt:variant>
        <vt:lpwstr/>
      </vt:variant>
      <vt:variant>
        <vt:i4>7602179</vt:i4>
      </vt:variant>
      <vt:variant>
        <vt:i4>3624</vt:i4>
      </vt:variant>
      <vt:variant>
        <vt:i4>0</vt:i4>
      </vt:variant>
      <vt:variant>
        <vt:i4>5</vt:i4>
      </vt:variant>
      <vt:variant>
        <vt:lpwstr>http://web1.nevo.co.il/Law_word/law15/memshala-293.pdf</vt:lpwstr>
      </vt:variant>
      <vt:variant>
        <vt:lpwstr/>
      </vt:variant>
      <vt:variant>
        <vt:i4>8192001</vt:i4>
      </vt:variant>
      <vt:variant>
        <vt:i4>3621</vt:i4>
      </vt:variant>
      <vt:variant>
        <vt:i4>0</vt:i4>
      </vt:variant>
      <vt:variant>
        <vt:i4>5</vt:i4>
      </vt:variant>
      <vt:variant>
        <vt:lpwstr>http://www.nevo.co.il/Law_word/law14/LAW-2109.pdf</vt:lpwstr>
      </vt:variant>
      <vt:variant>
        <vt:lpwstr/>
      </vt:variant>
      <vt:variant>
        <vt:i4>196728</vt:i4>
      </vt:variant>
      <vt:variant>
        <vt:i4>3618</vt:i4>
      </vt:variant>
      <vt:variant>
        <vt:i4>0</vt:i4>
      </vt:variant>
      <vt:variant>
        <vt:i4>5</vt:i4>
      </vt:variant>
      <vt:variant>
        <vt:lpwstr>http://www.nevo.co.il/Law_word/law17/PROP-2973.pdf</vt:lpwstr>
      </vt:variant>
      <vt:variant>
        <vt:lpwstr/>
      </vt:variant>
      <vt:variant>
        <vt:i4>327803</vt:i4>
      </vt:variant>
      <vt:variant>
        <vt:i4>3615</vt:i4>
      </vt:variant>
      <vt:variant>
        <vt:i4>0</vt:i4>
      </vt:variant>
      <vt:variant>
        <vt:i4>5</vt:i4>
      </vt:variant>
      <vt:variant>
        <vt:lpwstr>http://www.nevo.co.il/Law_word/law17/PROP-2945.pdf</vt:lpwstr>
      </vt:variant>
      <vt:variant>
        <vt:lpwstr/>
      </vt:variant>
      <vt:variant>
        <vt:i4>8257542</vt:i4>
      </vt:variant>
      <vt:variant>
        <vt:i4>3612</vt:i4>
      </vt:variant>
      <vt:variant>
        <vt:i4>0</vt:i4>
      </vt:variant>
      <vt:variant>
        <vt:i4>5</vt:i4>
      </vt:variant>
      <vt:variant>
        <vt:lpwstr>http://www.nevo.co.il/Law_word/law14/LAW-1807.pdf</vt:lpwstr>
      </vt:variant>
      <vt:variant>
        <vt:lpwstr/>
      </vt:variant>
      <vt:variant>
        <vt:i4>7798793</vt:i4>
      </vt:variant>
      <vt:variant>
        <vt:i4>3609</vt:i4>
      </vt:variant>
      <vt:variant>
        <vt:i4>0</vt:i4>
      </vt:variant>
      <vt:variant>
        <vt:i4>5</vt:i4>
      </vt:variant>
      <vt:variant>
        <vt:lpwstr>http://www.nevo.co.il/Law_word/law14/LAW-1696.pdf</vt:lpwstr>
      </vt:variant>
      <vt:variant>
        <vt:lpwstr/>
      </vt:variant>
      <vt:variant>
        <vt:i4>917625</vt:i4>
      </vt:variant>
      <vt:variant>
        <vt:i4>3606</vt:i4>
      </vt:variant>
      <vt:variant>
        <vt:i4>0</vt:i4>
      </vt:variant>
      <vt:variant>
        <vt:i4>5</vt:i4>
      </vt:variant>
      <vt:variant>
        <vt:lpwstr>http://www.nevo.co.il/Law_word/law17/PROP-2463.pdf</vt:lpwstr>
      </vt:variant>
      <vt:variant>
        <vt:lpwstr/>
      </vt:variant>
      <vt:variant>
        <vt:i4>7798796</vt:i4>
      </vt:variant>
      <vt:variant>
        <vt:i4>3603</vt:i4>
      </vt:variant>
      <vt:variant>
        <vt:i4>0</vt:i4>
      </vt:variant>
      <vt:variant>
        <vt:i4>5</vt:i4>
      </vt:variant>
      <vt:variant>
        <vt:lpwstr>http://www.nevo.co.il/Law_word/law14/LAW-1590.pdf</vt:lpwstr>
      </vt:variant>
      <vt:variant>
        <vt:lpwstr/>
      </vt:variant>
      <vt:variant>
        <vt:i4>7995484</vt:i4>
      </vt:variant>
      <vt:variant>
        <vt:i4>3600</vt:i4>
      </vt:variant>
      <vt:variant>
        <vt:i4>0</vt:i4>
      </vt:variant>
      <vt:variant>
        <vt:i4>5</vt:i4>
      </vt:variant>
      <vt:variant>
        <vt:lpwstr>http://www.nevo.co.il/Law_word/law15/memshala-768.pdf</vt:lpwstr>
      </vt:variant>
      <vt:variant>
        <vt:lpwstr/>
      </vt:variant>
      <vt:variant>
        <vt:i4>8192008</vt:i4>
      </vt:variant>
      <vt:variant>
        <vt:i4>3597</vt:i4>
      </vt:variant>
      <vt:variant>
        <vt:i4>0</vt:i4>
      </vt:variant>
      <vt:variant>
        <vt:i4>5</vt:i4>
      </vt:variant>
      <vt:variant>
        <vt:lpwstr>http://www.nevo.co.il/Law_word/law14/law-2405.pdf</vt:lpwstr>
      </vt:variant>
      <vt:variant>
        <vt:lpwstr/>
      </vt:variant>
      <vt:variant>
        <vt:i4>7995484</vt:i4>
      </vt:variant>
      <vt:variant>
        <vt:i4>3594</vt:i4>
      </vt:variant>
      <vt:variant>
        <vt:i4>0</vt:i4>
      </vt:variant>
      <vt:variant>
        <vt:i4>5</vt:i4>
      </vt:variant>
      <vt:variant>
        <vt:lpwstr>http://www.nevo.co.il/Law_word/law15/memshala-768.pdf</vt:lpwstr>
      </vt:variant>
      <vt:variant>
        <vt:lpwstr/>
      </vt:variant>
      <vt:variant>
        <vt:i4>8192008</vt:i4>
      </vt:variant>
      <vt:variant>
        <vt:i4>3591</vt:i4>
      </vt:variant>
      <vt:variant>
        <vt:i4>0</vt:i4>
      </vt:variant>
      <vt:variant>
        <vt:i4>5</vt:i4>
      </vt:variant>
      <vt:variant>
        <vt:lpwstr>http://www.nevo.co.il/Law_word/law14/law-2405.pdf</vt:lpwstr>
      </vt:variant>
      <vt:variant>
        <vt:lpwstr/>
      </vt:variant>
      <vt:variant>
        <vt:i4>7864401</vt:i4>
      </vt:variant>
      <vt:variant>
        <vt:i4>3588</vt:i4>
      </vt:variant>
      <vt:variant>
        <vt:i4>0</vt:i4>
      </vt:variant>
      <vt:variant>
        <vt:i4>5</vt:i4>
      </vt:variant>
      <vt:variant>
        <vt:lpwstr>http://www.nevo.co.il/Law_word/law15/memshala-745.pdf</vt:lpwstr>
      </vt:variant>
      <vt:variant>
        <vt:lpwstr/>
      </vt:variant>
      <vt:variant>
        <vt:i4>7667715</vt:i4>
      </vt:variant>
      <vt:variant>
        <vt:i4>3585</vt:i4>
      </vt:variant>
      <vt:variant>
        <vt:i4>0</vt:i4>
      </vt:variant>
      <vt:variant>
        <vt:i4>5</vt:i4>
      </vt:variant>
      <vt:variant>
        <vt:lpwstr>http://www.nevo.co.il/Law_word/law14/law-2389.pdf</vt:lpwstr>
      </vt:variant>
      <vt:variant>
        <vt:lpwstr/>
      </vt:variant>
      <vt:variant>
        <vt:i4>3473435</vt:i4>
      </vt:variant>
      <vt:variant>
        <vt:i4>3582</vt:i4>
      </vt:variant>
      <vt:variant>
        <vt:i4>0</vt:i4>
      </vt:variant>
      <vt:variant>
        <vt:i4>5</vt:i4>
      </vt:variant>
      <vt:variant>
        <vt:lpwstr>http://www.nevo.co.il/Law_word/law16/knesset-412.pdf</vt:lpwstr>
      </vt:variant>
      <vt:variant>
        <vt:lpwstr/>
      </vt:variant>
      <vt:variant>
        <vt:i4>8323081</vt:i4>
      </vt:variant>
      <vt:variant>
        <vt:i4>3579</vt:i4>
      </vt:variant>
      <vt:variant>
        <vt:i4>0</vt:i4>
      </vt:variant>
      <vt:variant>
        <vt:i4>5</vt:i4>
      </vt:variant>
      <vt:variant>
        <vt:lpwstr>http://www.nevo.co.il/Law_word/law14/law-2323.pdf</vt:lpwstr>
      </vt:variant>
      <vt:variant>
        <vt:lpwstr/>
      </vt:variant>
      <vt:variant>
        <vt:i4>8192085</vt:i4>
      </vt:variant>
      <vt:variant>
        <vt:i4>3576</vt:i4>
      </vt:variant>
      <vt:variant>
        <vt:i4>0</vt:i4>
      </vt:variant>
      <vt:variant>
        <vt:i4>5</vt:i4>
      </vt:variant>
      <vt:variant>
        <vt:lpwstr>http://www.nevo.co.il/Law_word/law15/memshala-513.pdf</vt:lpwstr>
      </vt:variant>
      <vt:variant>
        <vt:lpwstr/>
      </vt:variant>
      <vt:variant>
        <vt:i4>7929870</vt:i4>
      </vt:variant>
      <vt:variant>
        <vt:i4>3573</vt:i4>
      </vt:variant>
      <vt:variant>
        <vt:i4>0</vt:i4>
      </vt:variant>
      <vt:variant>
        <vt:i4>5</vt:i4>
      </vt:variant>
      <vt:variant>
        <vt:lpwstr>http://www.nevo.co.il/Law_word/law14/law-2245.pdf</vt:lpwstr>
      </vt:variant>
      <vt:variant>
        <vt:lpwstr/>
      </vt:variant>
      <vt:variant>
        <vt:i4>8323167</vt:i4>
      </vt:variant>
      <vt:variant>
        <vt:i4>3570</vt:i4>
      </vt:variant>
      <vt:variant>
        <vt:i4>0</vt:i4>
      </vt:variant>
      <vt:variant>
        <vt:i4>5</vt:i4>
      </vt:variant>
      <vt:variant>
        <vt:lpwstr>http://www.nevo.co.il/Law_word/law15/memshala-438.pdf</vt:lpwstr>
      </vt:variant>
      <vt:variant>
        <vt:lpwstr/>
      </vt:variant>
      <vt:variant>
        <vt:i4>8192009</vt:i4>
      </vt:variant>
      <vt:variant>
        <vt:i4>3567</vt:i4>
      </vt:variant>
      <vt:variant>
        <vt:i4>0</vt:i4>
      </vt:variant>
      <vt:variant>
        <vt:i4>5</vt:i4>
      </vt:variant>
      <vt:variant>
        <vt:lpwstr>http://www.nevo.co.il/Law_word/law14/law-2202.pdf</vt:lpwstr>
      </vt:variant>
      <vt:variant>
        <vt:lpwstr/>
      </vt:variant>
      <vt:variant>
        <vt:i4>7995484</vt:i4>
      </vt:variant>
      <vt:variant>
        <vt:i4>3564</vt:i4>
      </vt:variant>
      <vt:variant>
        <vt:i4>0</vt:i4>
      </vt:variant>
      <vt:variant>
        <vt:i4>5</vt:i4>
      </vt:variant>
      <vt:variant>
        <vt:lpwstr>http://www.nevo.co.il/Law_word/law15/memshala-768.pdf</vt:lpwstr>
      </vt:variant>
      <vt:variant>
        <vt:lpwstr/>
      </vt:variant>
      <vt:variant>
        <vt:i4>8192008</vt:i4>
      </vt:variant>
      <vt:variant>
        <vt:i4>3561</vt:i4>
      </vt:variant>
      <vt:variant>
        <vt:i4>0</vt:i4>
      </vt:variant>
      <vt:variant>
        <vt:i4>5</vt:i4>
      </vt:variant>
      <vt:variant>
        <vt:lpwstr>http://www.nevo.co.il/Law_word/law14/law-2405.pdf</vt:lpwstr>
      </vt:variant>
      <vt:variant>
        <vt:lpwstr/>
      </vt:variant>
      <vt:variant>
        <vt:i4>7864401</vt:i4>
      </vt:variant>
      <vt:variant>
        <vt:i4>3558</vt:i4>
      </vt:variant>
      <vt:variant>
        <vt:i4>0</vt:i4>
      </vt:variant>
      <vt:variant>
        <vt:i4>5</vt:i4>
      </vt:variant>
      <vt:variant>
        <vt:lpwstr>http://www.nevo.co.il/Law_word/law15/memshala-745.pdf</vt:lpwstr>
      </vt:variant>
      <vt:variant>
        <vt:lpwstr/>
      </vt:variant>
      <vt:variant>
        <vt:i4>7667715</vt:i4>
      </vt:variant>
      <vt:variant>
        <vt:i4>3555</vt:i4>
      </vt:variant>
      <vt:variant>
        <vt:i4>0</vt:i4>
      </vt:variant>
      <vt:variant>
        <vt:i4>5</vt:i4>
      </vt:variant>
      <vt:variant>
        <vt:lpwstr>http://www.nevo.co.il/Law_word/law14/law-2389.pdf</vt:lpwstr>
      </vt:variant>
      <vt:variant>
        <vt:lpwstr/>
      </vt:variant>
      <vt:variant>
        <vt:i4>3473435</vt:i4>
      </vt:variant>
      <vt:variant>
        <vt:i4>3552</vt:i4>
      </vt:variant>
      <vt:variant>
        <vt:i4>0</vt:i4>
      </vt:variant>
      <vt:variant>
        <vt:i4>5</vt:i4>
      </vt:variant>
      <vt:variant>
        <vt:lpwstr>http://www.nevo.co.il/Law_word/law16/knesset-412.pdf</vt:lpwstr>
      </vt:variant>
      <vt:variant>
        <vt:lpwstr/>
      </vt:variant>
      <vt:variant>
        <vt:i4>8323081</vt:i4>
      </vt:variant>
      <vt:variant>
        <vt:i4>3549</vt:i4>
      </vt:variant>
      <vt:variant>
        <vt:i4>0</vt:i4>
      </vt:variant>
      <vt:variant>
        <vt:i4>5</vt:i4>
      </vt:variant>
      <vt:variant>
        <vt:lpwstr>http://www.nevo.co.il/Law_word/law14/law-2323.pdf</vt:lpwstr>
      </vt:variant>
      <vt:variant>
        <vt:lpwstr/>
      </vt:variant>
      <vt:variant>
        <vt:i4>8192085</vt:i4>
      </vt:variant>
      <vt:variant>
        <vt:i4>3546</vt:i4>
      </vt:variant>
      <vt:variant>
        <vt:i4>0</vt:i4>
      </vt:variant>
      <vt:variant>
        <vt:i4>5</vt:i4>
      </vt:variant>
      <vt:variant>
        <vt:lpwstr>http://www.nevo.co.il/Law_word/law15/memshala-513.pdf</vt:lpwstr>
      </vt:variant>
      <vt:variant>
        <vt:lpwstr/>
      </vt:variant>
      <vt:variant>
        <vt:i4>7929870</vt:i4>
      </vt:variant>
      <vt:variant>
        <vt:i4>3543</vt:i4>
      </vt:variant>
      <vt:variant>
        <vt:i4>0</vt:i4>
      </vt:variant>
      <vt:variant>
        <vt:i4>5</vt:i4>
      </vt:variant>
      <vt:variant>
        <vt:lpwstr>http://www.nevo.co.il/Law_word/law14/law-2245.pdf</vt:lpwstr>
      </vt:variant>
      <vt:variant>
        <vt:lpwstr/>
      </vt:variant>
      <vt:variant>
        <vt:i4>8323167</vt:i4>
      </vt:variant>
      <vt:variant>
        <vt:i4>3540</vt:i4>
      </vt:variant>
      <vt:variant>
        <vt:i4>0</vt:i4>
      </vt:variant>
      <vt:variant>
        <vt:i4>5</vt:i4>
      </vt:variant>
      <vt:variant>
        <vt:lpwstr>http://www.nevo.co.il/Law_word/law15/memshala-438.pdf</vt:lpwstr>
      </vt:variant>
      <vt:variant>
        <vt:lpwstr/>
      </vt:variant>
      <vt:variant>
        <vt:i4>8192009</vt:i4>
      </vt:variant>
      <vt:variant>
        <vt:i4>3537</vt:i4>
      </vt:variant>
      <vt:variant>
        <vt:i4>0</vt:i4>
      </vt:variant>
      <vt:variant>
        <vt:i4>5</vt:i4>
      </vt:variant>
      <vt:variant>
        <vt:lpwstr>http://www.nevo.co.il/Law_word/law14/law-2202.pdf</vt:lpwstr>
      </vt:variant>
      <vt:variant>
        <vt:lpwstr/>
      </vt:variant>
      <vt:variant>
        <vt:i4>3276828</vt:i4>
      </vt:variant>
      <vt:variant>
        <vt:i4>3534</vt:i4>
      </vt:variant>
      <vt:variant>
        <vt:i4>0</vt:i4>
      </vt:variant>
      <vt:variant>
        <vt:i4>5</vt:i4>
      </vt:variant>
      <vt:variant>
        <vt:lpwstr>http://www.nevo.co.il/Law_word/law16/knesset-263.pdf</vt:lpwstr>
      </vt:variant>
      <vt:variant>
        <vt:lpwstr/>
      </vt:variant>
      <vt:variant>
        <vt:i4>7602184</vt:i4>
      </vt:variant>
      <vt:variant>
        <vt:i4>3531</vt:i4>
      </vt:variant>
      <vt:variant>
        <vt:i4>0</vt:i4>
      </vt:variant>
      <vt:variant>
        <vt:i4>5</vt:i4>
      </vt:variant>
      <vt:variant>
        <vt:lpwstr>http://www.nevo.co.il/Law_word/law14/law-2190.pdf</vt:lpwstr>
      </vt:variant>
      <vt:variant>
        <vt:lpwstr/>
      </vt:variant>
      <vt:variant>
        <vt:i4>3211293</vt:i4>
      </vt:variant>
      <vt:variant>
        <vt:i4>3528</vt:i4>
      </vt:variant>
      <vt:variant>
        <vt:i4>0</vt:i4>
      </vt:variant>
      <vt:variant>
        <vt:i4>5</vt:i4>
      </vt:variant>
      <vt:variant>
        <vt:lpwstr>http://www.nevo.co.il/Law_word/law16/KNESSET-173.pdf</vt:lpwstr>
      </vt:variant>
      <vt:variant>
        <vt:lpwstr/>
      </vt:variant>
      <vt:variant>
        <vt:i4>8323081</vt:i4>
      </vt:variant>
      <vt:variant>
        <vt:i4>3525</vt:i4>
      </vt:variant>
      <vt:variant>
        <vt:i4>0</vt:i4>
      </vt:variant>
      <vt:variant>
        <vt:i4>5</vt:i4>
      </vt:variant>
      <vt:variant>
        <vt:lpwstr>http://www.nevo.co.il/Law_word/law14/LAW-2121.pdf</vt:lpwstr>
      </vt:variant>
      <vt:variant>
        <vt:lpwstr/>
      </vt:variant>
      <vt:variant>
        <vt:i4>7995484</vt:i4>
      </vt:variant>
      <vt:variant>
        <vt:i4>3522</vt:i4>
      </vt:variant>
      <vt:variant>
        <vt:i4>0</vt:i4>
      </vt:variant>
      <vt:variant>
        <vt:i4>5</vt:i4>
      </vt:variant>
      <vt:variant>
        <vt:lpwstr>http://www.nevo.co.il/Law_word/law15/memshala-768.pdf</vt:lpwstr>
      </vt:variant>
      <vt:variant>
        <vt:lpwstr/>
      </vt:variant>
      <vt:variant>
        <vt:i4>8192008</vt:i4>
      </vt:variant>
      <vt:variant>
        <vt:i4>3519</vt:i4>
      </vt:variant>
      <vt:variant>
        <vt:i4>0</vt:i4>
      </vt:variant>
      <vt:variant>
        <vt:i4>5</vt:i4>
      </vt:variant>
      <vt:variant>
        <vt:lpwstr>http://www.nevo.co.il/Law_word/law14/law-2405.pdf</vt:lpwstr>
      </vt:variant>
      <vt:variant>
        <vt:lpwstr/>
      </vt:variant>
      <vt:variant>
        <vt:i4>7864401</vt:i4>
      </vt:variant>
      <vt:variant>
        <vt:i4>3516</vt:i4>
      </vt:variant>
      <vt:variant>
        <vt:i4>0</vt:i4>
      </vt:variant>
      <vt:variant>
        <vt:i4>5</vt:i4>
      </vt:variant>
      <vt:variant>
        <vt:lpwstr>http://www.nevo.co.il/Law_word/law15/memshala-745.pdf</vt:lpwstr>
      </vt:variant>
      <vt:variant>
        <vt:lpwstr/>
      </vt:variant>
      <vt:variant>
        <vt:i4>7667715</vt:i4>
      </vt:variant>
      <vt:variant>
        <vt:i4>3513</vt:i4>
      </vt:variant>
      <vt:variant>
        <vt:i4>0</vt:i4>
      </vt:variant>
      <vt:variant>
        <vt:i4>5</vt:i4>
      </vt:variant>
      <vt:variant>
        <vt:lpwstr>http://www.nevo.co.il/Law_word/law14/law-2389.pdf</vt:lpwstr>
      </vt:variant>
      <vt:variant>
        <vt:lpwstr/>
      </vt:variant>
      <vt:variant>
        <vt:i4>3473435</vt:i4>
      </vt:variant>
      <vt:variant>
        <vt:i4>3510</vt:i4>
      </vt:variant>
      <vt:variant>
        <vt:i4>0</vt:i4>
      </vt:variant>
      <vt:variant>
        <vt:i4>5</vt:i4>
      </vt:variant>
      <vt:variant>
        <vt:lpwstr>http://www.nevo.co.il/Law_word/law16/knesset-412.pdf</vt:lpwstr>
      </vt:variant>
      <vt:variant>
        <vt:lpwstr/>
      </vt:variant>
      <vt:variant>
        <vt:i4>8323081</vt:i4>
      </vt:variant>
      <vt:variant>
        <vt:i4>3507</vt:i4>
      </vt:variant>
      <vt:variant>
        <vt:i4>0</vt:i4>
      </vt:variant>
      <vt:variant>
        <vt:i4>5</vt:i4>
      </vt:variant>
      <vt:variant>
        <vt:lpwstr>http://www.nevo.co.il/Law_word/law14/law-2323.pdf</vt:lpwstr>
      </vt:variant>
      <vt:variant>
        <vt:lpwstr/>
      </vt:variant>
      <vt:variant>
        <vt:i4>8192085</vt:i4>
      </vt:variant>
      <vt:variant>
        <vt:i4>3504</vt:i4>
      </vt:variant>
      <vt:variant>
        <vt:i4>0</vt:i4>
      </vt:variant>
      <vt:variant>
        <vt:i4>5</vt:i4>
      </vt:variant>
      <vt:variant>
        <vt:lpwstr>http://www.nevo.co.il/Law_word/law15/memshala-513.pdf</vt:lpwstr>
      </vt:variant>
      <vt:variant>
        <vt:lpwstr/>
      </vt:variant>
      <vt:variant>
        <vt:i4>7929870</vt:i4>
      </vt:variant>
      <vt:variant>
        <vt:i4>3501</vt:i4>
      </vt:variant>
      <vt:variant>
        <vt:i4>0</vt:i4>
      </vt:variant>
      <vt:variant>
        <vt:i4>5</vt:i4>
      </vt:variant>
      <vt:variant>
        <vt:lpwstr>http://www.nevo.co.il/Law_word/law14/law-2245.pdf</vt:lpwstr>
      </vt:variant>
      <vt:variant>
        <vt:lpwstr/>
      </vt:variant>
      <vt:variant>
        <vt:i4>8323167</vt:i4>
      </vt:variant>
      <vt:variant>
        <vt:i4>3498</vt:i4>
      </vt:variant>
      <vt:variant>
        <vt:i4>0</vt:i4>
      </vt:variant>
      <vt:variant>
        <vt:i4>5</vt:i4>
      </vt:variant>
      <vt:variant>
        <vt:lpwstr>http://www.nevo.co.il/Law_word/law15/memshala-438.pdf</vt:lpwstr>
      </vt:variant>
      <vt:variant>
        <vt:lpwstr/>
      </vt:variant>
      <vt:variant>
        <vt:i4>8192009</vt:i4>
      </vt:variant>
      <vt:variant>
        <vt:i4>3495</vt:i4>
      </vt:variant>
      <vt:variant>
        <vt:i4>0</vt:i4>
      </vt:variant>
      <vt:variant>
        <vt:i4>5</vt:i4>
      </vt:variant>
      <vt:variant>
        <vt:lpwstr>http://www.nevo.co.il/Law_word/law14/law-2202.pdf</vt:lpwstr>
      </vt:variant>
      <vt:variant>
        <vt:lpwstr/>
      </vt:variant>
      <vt:variant>
        <vt:i4>3276828</vt:i4>
      </vt:variant>
      <vt:variant>
        <vt:i4>3492</vt:i4>
      </vt:variant>
      <vt:variant>
        <vt:i4>0</vt:i4>
      </vt:variant>
      <vt:variant>
        <vt:i4>5</vt:i4>
      </vt:variant>
      <vt:variant>
        <vt:lpwstr>http://www.nevo.co.il/Law_word/law16/knesset-263.pdf</vt:lpwstr>
      </vt:variant>
      <vt:variant>
        <vt:lpwstr/>
      </vt:variant>
      <vt:variant>
        <vt:i4>7602184</vt:i4>
      </vt:variant>
      <vt:variant>
        <vt:i4>3489</vt:i4>
      </vt:variant>
      <vt:variant>
        <vt:i4>0</vt:i4>
      </vt:variant>
      <vt:variant>
        <vt:i4>5</vt:i4>
      </vt:variant>
      <vt:variant>
        <vt:lpwstr>http://www.nevo.co.il/Law_word/law14/law-2190.pdf</vt:lpwstr>
      </vt:variant>
      <vt:variant>
        <vt:lpwstr/>
      </vt:variant>
      <vt:variant>
        <vt:i4>3211293</vt:i4>
      </vt:variant>
      <vt:variant>
        <vt:i4>3486</vt:i4>
      </vt:variant>
      <vt:variant>
        <vt:i4>0</vt:i4>
      </vt:variant>
      <vt:variant>
        <vt:i4>5</vt:i4>
      </vt:variant>
      <vt:variant>
        <vt:lpwstr>http://www.nevo.co.il/Law_word/law16/KNESSET-173.pdf</vt:lpwstr>
      </vt:variant>
      <vt:variant>
        <vt:lpwstr/>
      </vt:variant>
      <vt:variant>
        <vt:i4>8323081</vt:i4>
      </vt:variant>
      <vt:variant>
        <vt:i4>3483</vt:i4>
      </vt:variant>
      <vt:variant>
        <vt:i4>0</vt:i4>
      </vt:variant>
      <vt:variant>
        <vt:i4>5</vt:i4>
      </vt:variant>
      <vt:variant>
        <vt:lpwstr>http://www.nevo.co.il/Law_word/law14/LAW-2121.pdf</vt:lpwstr>
      </vt:variant>
      <vt:variant>
        <vt:lpwstr/>
      </vt:variant>
      <vt:variant>
        <vt:i4>3145752</vt:i4>
      </vt:variant>
      <vt:variant>
        <vt:i4>3480</vt:i4>
      </vt:variant>
      <vt:variant>
        <vt:i4>0</vt:i4>
      </vt:variant>
      <vt:variant>
        <vt:i4>5</vt:i4>
      </vt:variant>
      <vt:variant>
        <vt:lpwstr>http://www.nevo.co.il/Law_word/law16/KNESSET-122.pdf</vt:lpwstr>
      </vt:variant>
      <vt:variant>
        <vt:lpwstr/>
      </vt:variant>
      <vt:variant>
        <vt:i4>7995402</vt:i4>
      </vt:variant>
      <vt:variant>
        <vt:i4>3477</vt:i4>
      </vt:variant>
      <vt:variant>
        <vt:i4>0</vt:i4>
      </vt:variant>
      <vt:variant>
        <vt:i4>5</vt:i4>
      </vt:variant>
      <vt:variant>
        <vt:lpwstr>http://www.nevo.co.il/Law_word/law14/LAW-2073.pdf</vt:lpwstr>
      </vt:variant>
      <vt:variant>
        <vt:lpwstr/>
      </vt:variant>
      <vt:variant>
        <vt:i4>196728</vt:i4>
      </vt:variant>
      <vt:variant>
        <vt:i4>3474</vt:i4>
      </vt:variant>
      <vt:variant>
        <vt:i4>0</vt:i4>
      </vt:variant>
      <vt:variant>
        <vt:i4>5</vt:i4>
      </vt:variant>
      <vt:variant>
        <vt:lpwstr>http://www.nevo.co.il/Law_word/law17/PROP-2973.pdf</vt:lpwstr>
      </vt:variant>
      <vt:variant>
        <vt:lpwstr/>
      </vt:variant>
      <vt:variant>
        <vt:i4>327803</vt:i4>
      </vt:variant>
      <vt:variant>
        <vt:i4>3471</vt:i4>
      </vt:variant>
      <vt:variant>
        <vt:i4>0</vt:i4>
      </vt:variant>
      <vt:variant>
        <vt:i4>5</vt:i4>
      </vt:variant>
      <vt:variant>
        <vt:lpwstr>http://www.nevo.co.il/Law_word/law17/PROP-2945.pdf</vt:lpwstr>
      </vt:variant>
      <vt:variant>
        <vt:lpwstr/>
      </vt:variant>
      <vt:variant>
        <vt:i4>8257542</vt:i4>
      </vt:variant>
      <vt:variant>
        <vt:i4>3468</vt:i4>
      </vt:variant>
      <vt:variant>
        <vt:i4>0</vt:i4>
      </vt:variant>
      <vt:variant>
        <vt:i4>5</vt:i4>
      </vt:variant>
      <vt:variant>
        <vt:lpwstr>http://www.nevo.co.il/Law_word/law14/LAW-1807.pdf</vt:lpwstr>
      </vt:variant>
      <vt:variant>
        <vt:lpwstr/>
      </vt:variant>
      <vt:variant>
        <vt:i4>3145752</vt:i4>
      </vt:variant>
      <vt:variant>
        <vt:i4>3465</vt:i4>
      </vt:variant>
      <vt:variant>
        <vt:i4>0</vt:i4>
      </vt:variant>
      <vt:variant>
        <vt:i4>5</vt:i4>
      </vt:variant>
      <vt:variant>
        <vt:lpwstr>http://www.nevo.co.il/Law_word/law16/KNESSET-122.pdf</vt:lpwstr>
      </vt:variant>
      <vt:variant>
        <vt:lpwstr/>
      </vt:variant>
      <vt:variant>
        <vt:i4>7995402</vt:i4>
      </vt:variant>
      <vt:variant>
        <vt:i4>3462</vt:i4>
      </vt:variant>
      <vt:variant>
        <vt:i4>0</vt:i4>
      </vt:variant>
      <vt:variant>
        <vt:i4>5</vt:i4>
      </vt:variant>
      <vt:variant>
        <vt:lpwstr>http://www.nevo.co.il/Law_word/law14/LAW-2073.pdf</vt:lpwstr>
      </vt:variant>
      <vt:variant>
        <vt:lpwstr/>
      </vt:variant>
      <vt:variant>
        <vt:i4>917625</vt:i4>
      </vt:variant>
      <vt:variant>
        <vt:i4>3459</vt:i4>
      </vt:variant>
      <vt:variant>
        <vt:i4>0</vt:i4>
      </vt:variant>
      <vt:variant>
        <vt:i4>5</vt:i4>
      </vt:variant>
      <vt:variant>
        <vt:lpwstr>http://www.nevo.co.il/Law_word/law17/PROP-2463.pdf</vt:lpwstr>
      </vt:variant>
      <vt:variant>
        <vt:lpwstr/>
      </vt:variant>
      <vt:variant>
        <vt:i4>7798796</vt:i4>
      </vt:variant>
      <vt:variant>
        <vt:i4>3456</vt:i4>
      </vt:variant>
      <vt:variant>
        <vt:i4>0</vt:i4>
      </vt:variant>
      <vt:variant>
        <vt:i4>5</vt:i4>
      </vt:variant>
      <vt:variant>
        <vt:lpwstr>http://www.nevo.co.il/Law_word/law14/LAW-1590.pdf</vt:lpwstr>
      </vt:variant>
      <vt:variant>
        <vt:lpwstr/>
      </vt:variant>
      <vt:variant>
        <vt:i4>983163</vt:i4>
      </vt:variant>
      <vt:variant>
        <vt:i4>3453</vt:i4>
      </vt:variant>
      <vt:variant>
        <vt:i4>0</vt:i4>
      </vt:variant>
      <vt:variant>
        <vt:i4>5</vt:i4>
      </vt:variant>
      <vt:variant>
        <vt:lpwstr>http://www.nevo.co.il/Law_word/law17/PROP-1771.pdf</vt:lpwstr>
      </vt:variant>
      <vt:variant>
        <vt:lpwstr/>
      </vt:variant>
      <vt:variant>
        <vt:i4>7798794</vt:i4>
      </vt:variant>
      <vt:variant>
        <vt:i4>3450</vt:i4>
      </vt:variant>
      <vt:variant>
        <vt:i4>0</vt:i4>
      </vt:variant>
      <vt:variant>
        <vt:i4>5</vt:i4>
      </vt:variant>
      <vt:variant>
        <vt:lpwstr>http://www.nevo.co.il/Law_word/law14/LAW-1192.pdf</vt:lpwstr>
      </vt:variant>
      <vt:variant>
        <vt:lpwstr/>
      </vt:variant>
      <vt:variant>
        <vt:i4>3473433</vt:i4>
      </vt:variant>
      <vt:variant>
        <vt:i4>3447</vt:i4>
      </vt:variant>
      <vt:variant>
        <vt:i4>0</vt:i4>
      </vt:variant>
      <vt:variant>
        <vt:i4>5</vt:i4>
      </vt:variant>
      <vt:variant>
        <vt:lpwstr>http://www.nevo.co.il/Law_word/law16/knesset-533.pdf</vt:lpwstr>
      </vt:variant>
      <vt:variant>
        <vt:lpwstr/>
      </vt:variant>
      <vt:variant>
        <vt:i4>8257550</vt:i4>
      </vt:variant>
      <vt:variant>
        <vt:i4>3444</vt:i4>
      </vt:variant>
      <vt:variant>
        <vt:i4>0</vt:i4>
      </vt:variant>
      <vt:variant>
        <vt:i4>5</vt:i4>
      </vt:variant>
      <vt:variant>
        <vt:lpwstr>http://www.nevo.co.il/Law_word/law14/law-2433.pdf</vt:lpwstr>
      </vt:variant>
      <vt:variant>
        <vt:lpwstr/>
      </vt:variant>
      <vt:variant>
        <vt:i4>196728</vt:i4>
      </vt:variant>
      <vt:variant>
        <vt:i4>3441</vt:i4>
      </vt:variant>
      <vt:variant>
        <vt:i4>0</vt:i4>
      </vt:variant>
      <vt:variant>
        <vt:i4>5</vt:i4>
      </vt:variant>
      <vt:variant>
        <vt:lpwstr>http://www.nevo.co.il/Law_word/law17/PROP-2973.pdf</vt:lpwstr>
      </vt:variant>
      <vt:variant>
        <vt:lpwstr/>
      </vt:variant>
      <vt:variant>
        <vt:i4>327803</vt:i4>
      </vt:variant>
      <vt:variant>
        <vt:i4>3438</vt:i4>
      </vt:variant>
      <vt:variant>
        <vt:i4>0</vt:i4>
      </vt:variant>
      <vt:variant>
        <vt:i4>5</vt:i4>
      </vt:variant>
      <vt:variant>
        <vt:lpwstr>http://www.nevo.co.il/Law_word/law17/PROP-2945.pdf</vt:lpwstr>
      </vt:variant>
      <vt:variant>
        <vt:lpwstr/>
      </vt:variant>
      <vt:variant>
        <vt:i4>8257542</vt:i4>
      </vt:variant>
      <vt:variant>
        <vt:i4>3435</vt:i4>
      </vt:variant>
      <vt:variant>
        <vt:i4>0</vt:i4>
      </vt:variant>
      <vt:variant>
        <vt:i4>5</vt:i4>
      </vt:variant>
      <vt:variant>
        <vt:lpwstr>http://www.nevo.co.il/Law_word/law14/LAW-1807.pdf</vt:lpwstr>
      </vt:variant>
      <vt:variant>
        <vt:lpwstr/>
      </vt:variant>
      <vt:variant>
        <vt:i4>196728</vt:i4>
      </vt:variant>
      <vt:variant>
        <vt:i4>3432</vt:i4>
      </vt:variant>
      <vt:variant>
        <vt:i4>0</vt:i4>
      </vt:variant>
      <vt:variant>
        <vt:i4>5</vt:i4>
      </vt:variant>
      <vt:variant>
        <vt:lpwstr>http://www.nevo.co.il/Law_word/law17/PROP-2973.pdf</vt:lpwstr>
      </vt:variant>
      <vt:variant>
        <vt:lpwstr/>
      </vt:variant>
      <vt:variant>
        <vt:i4>327803</vt:i4>
      </vt:variant>
      <vt:variant>
        <vt:i4>3429</vt:i4>
      </vt:variant>
      <vt:variant>
        <vt:i4>0</vt:i4>
      </vt:variant>
      <vt:variant>
        <vt:i4>5</vt:i4>
      </vt:variant>
      <vt:variant>
        <vt:lpwstr>http://www.nevo.co.il/Law_word/law17/PROP-2945.pdf</vt:lpwstr>
      </vt:variant>
      <vt:variant>
        <vt:lpwstr/>
      </vt:variant>
      <vt:variant>
        <vt:i4>8257542</vt:i4>
      </vt:variant>
      <vt:variant>
        <vt:i4>3426</vt:i4>
      </vt:variant>
      <vt:variant>
        <vt:i4>0</vt:i4>
      </vt:variant>
      <vt:variant>
        <vt:i4>5</vt:i4>
      </vt:variant>
      <vt:variant>
        <vt:lpwstr>http://www.nevo.co.il/Law_word/law14/LAW-1807.pdf</vt:lpwstr>
      </vt:variant>
      <vt:variant>
        <vt:lpwstr/>
      </vt:variant>
      <vt:variant>
        <vt:i4>983163</vt:i4>
      </vt:variant>
      <vt:variant>
        <vt:i4>3423</vt:i4>
      </vt:variant>
      <vt:variant>
        <vt:i4>0</vt:i4>
      </vt:variant>
      <vt:variant>
        <vt:i4>5</vt:i4>
      </vt:variant>
      <vt:variant>
        <vt:lpwstr>http://www.nevo.co.il/Law_word/law17/PROP-1771.pdf</vt:lpwstr>
      </vt:variant>
      <vt:variant>
        <vt:lpwstr/>
      </vt:variant>
      <vt:variant>
        <vt:i4>7798794</vt:i4>
      </vt:variant>
      <vt:variant>
        <vt:i4>3420</vt:i4>
      </vt:variant>
      <vt:variant>
        <vt:i4>0</vt:i4>
      </vt:variant>
      <vt:variant>
        <vt:i4>5</vt:i4>
      </vt:variant>
      <vt:variant>
        <vt:lpwstr>http://www.nevo.co.il/Law_word/law14/LAW-1192.pdf</vt:lpwstr>
      </vt:variant>
      <vt:variant>
        <vt:lpwstr/>
      </vt:variant>
      <vt:variant>
        <vt:i4>196728</vt:i4>
      </vt:variant>
      <vt:variant>
        <vt:i4>3417</vt:i4>
      </vt:variant>
      <vt:variant>
        <vt:i4>0</vt:i4>
      </vt:variant>
      <vt:variant>
        <vt:i4>5</vt:i4>
      </vt:variant>
      <vt:variant>
        <vt:lpwstr>http://www.nevo.co.il/Law_word/law17/PROP-2973.pdf</vt:lpwstr>
      </vt:variant>
      <vt:variant>
        <vt:lpwstr/>
      </vt:variant>
      <vt:variant>
        <vt:i4>327803</vt:i4>
      </vt:variant>
      <vt:variant>
        <vt:i4>3414</vt:i4>
      </vt:variant>
      <vt:variant>
        <vt:i4>0</vt:i4>
      </vt:variant>
      <vt:variant>
        <vt:i4>5</vt:i4>
      </vt:variant>
      <vt:variant>
        <vt:lpwstr>http://www.nevo.co.il/Law_word/law17/PROP-2945.pdf</vt:lpwstr>
      </vt:variant>
      <vt:variant>
        <vt:lpwstr/>
      </vt:variant>
      <vt:variant>
        <vt:i4>8257542</vt:i4>
      </vt:variant>
      <vt:variant>
        <vt:i4>3411</vt:i4>
      </vt:variant>
      <vt:variant>
        <vt:i4>0</vt:i4>
      </vt:variant>
      <vt:variant>
        <vt:i4>5</vt:i4>
      </vt:variant>
      <vt:variant>
        <vt:lpwstr>http://www.nevo.co.il/Law_word/law14/LAW-1807.pdf</vt:lpwstr>
      </vt:variant>
      <vt:variant>
        <vt:lpwstr/>
      </vt:variant>
      <vt:variant>
        <vt:i4>983163</vt:i4>
      </vt:variant>
      <vt:variant>
        <vt:i4>3408</vt:i4>
      </vt:variant>
      <vt:variant>
        <vt:i4>0</vt:i4>
      </vt:variant>
      <vt:variant>
        <vt:i4>5</vt:i4>
      </vt:variant>
      <vt:variant>
        <vt:lpwstr>http://www.nevo.co.il/Law_word/law17/PROP-1771.pdf</vt:lpwstr>
      </vt:variant>
      <vt:variant>
        <vt:lpwstr/>
      </vt:variant>
      <vt:variant>
        <vt:i4>7798794</vt:i4>
      </vt:variant>
      <vt:variant>
        <vt:i4>3405</vt:i4>
      </vt:variant>
      <vt:variant>
        <vt:i4>0</vt:i4>
      </vt:variant>
      <vt:variant>
        <vt:i4>5</vt:i4>
      </vt:variant>
      <vt:variant>
        <vt:lpwstr>http://www.nevo.co.il/Law_word/law14/LAW-1192.pdf</vt:lpwstr>
      </vt:variant>
      <vt:variant>
        <vt:lpwstr/>
      </vt:variant>
      <vt:variant>
        <vt:i4>196728</vt:i4>
      </vt:variant>
      <vt:variant>
        <vt:i4>3402</vt:i4>
      </vt:variant>
      <vt:variant>
        <vt:i4>0</vt:i4>
      </vt:variant>
      <vt:variant>
        <vt:i4>5</vt:i4>
      </vt:variant>
      <vt:variant>
        <vt:lpwstr>http://www.nevo.co.il/Law_word/law17/PROP-2973.pdf</vt:lpwstr>
      </vt:variant>
      <vt:variant>
        <vt:lpwstr/>
      </vt:variant>
      <vt:variant>
        <vt:i4>327803</vt:i4>
      </vt:variant>
      <vt:variant>
        <vt:i4>3399</vt:i4>
      </vt:variant>
      <vt:variant>
        <vt:i4>0</vt:i4>
      </vt:variant>
      <vt:variant>
        <vt:i4>5</vt:i4>
      </vt:variant>
      <vt:variant>
        <vt:lpwstr>http://www.nevo.co.il/Law_word/law17/PROP-2945.pdf</vt:lpwstr>
      </vt:variant>
      <vt:variant>
        <vt:lpwstr/>
      </vt:variant>
      <vt:variant>
        <vt:i4>8257542</vt:i4>
      </vt:variant>
      <vt:variant>
        <vt:i4>3396</vt:i4>
      </vt:variant>
      <vt:variant>
        <vt:i4>0</vt:i4>
      </vt:variant>
      <vt:variant>
        <vt:i4>5</vt:i4>
      </vt:variant>
      <vt:variant>
        <vt:lpwstr>http://www.nevo.co.il/Law_word/law14/LAW-1807.pdf</vt:lpwstr>
      </vt:variant>
      <vt:variant>
        <vt:lpwstr/>
      </vt:variant>
      <vt:variant>
        <vt:i4>983163</vt:i4>
      </vt:variant>
      <vt:variant>
        <vt:i4>3393</vt:i4>
      </vt:variant>
      <vt:variant>
        <vt:i4>0</vt:i4>
      </vt:variant>
      <vt:variant>
        <vt:i4>5</vt:i4>
      </vt:variant>
      <vt:variant>
        <vt:lpwstr>http://www.nevo.co.il/Law_word/law17/PROP-1771.pdf</vt:lpwstr>
      </vt:variant>
      <vt:variant>
        <vt:lpwstr/>
      </vt:variant>
      <vt:variant>
        <vt:i4>7798794</vt:i4>
      </vt:variant>
      <vt:variant>
        <vt:i4>3390</vt:i4>
      </vt:variant>
      <vt:variant>
        <vt:i4>0</vt:i4>
      </vt:variant>
      <vt:variant>
        <vt:i4>5</vt:i4>
      </vt:variant>
      <vt:variant>
        <vt:lpwstr>http://www.nevo.co.il/Law_word/law14/LAW-1192.pdf</vt:lpwstr>
      </vt:variant>
      <vt:variant>
        <vt:lpwstr/>
      </vt:variant>
      <vt:variant>
        <vt:i4>196728</vt:i4>
      </vt:variant>
      <vt:variant>
        <vt:i4>3387</vt:i4>
      </vt:variant>
      <vt:variant>
        <vt:i4>0</vt:i4>
      </vt:variant>
      <vt:variant>
        <vt:i4>5</vt:i4>
      </vt:variant>
      <vt:variant>
        <vt:lpwstr>http://www.nevo.co.il/Law_word/law17/PROP-2973.pdf</vt:lpwstr>
      </vt:variant>
      <vt:variant>
        <vt:lpwstr/>
      </vt:variant>
      <vt:variant>
        <vt:i4>327803</vt:i4>
      </vt:variant>
      <vt:variant>
        <vt:i4>3384</vt:i4>
      </vt:variant>
      <vt:variant>
        <vt:i4>0</vt:i4>
      </vt:variant>
      <vt:variant>
        <vt:i4>5</vt:i4>
      </vt:variant>
      <vt:variant>
        <vt:lpwstr>http://www.nevo.co.il/Law_word/law17/PROP-2945.pdf</vt:lpwstr>
      </vt:variant>
      <vt:variant>
        <vt:lpwstr/>
      </vt:variant>
      <vt:variant>
        <vt:i4>8257542</vt:i4>
      </vt:variant>
      <vt:variant>
        <vt:i4>3381</vt:i4>
      </vt:variant>
      <vt:variant>
        <vt:i4>0</vt:i4>
      </vt:variant>
      <vt:variant>
        <vt:i4>5</vt:i4>
      </vt:variant>
      <vt:variant>
        <vt:lpwstr>http://www.nevo.co.il/Law_word/law14/LAW-1807.pdf</vt:lpwstr>
      </vt:variant>
      <vt:variant>
        <vt:lpwstr/>
      </vt:variant>
      <vt:variant>
        <vt:i4>983163</vt:i4>
      </vt:variant>
      <vt:variant>
        <vt:i4>3378</vt:i4>
      </vt:variant>
      <vt:variant>
        <vt:i4>0</vt:i4>
      </vt:variant>
      <vt:variant>
        <vt:i4>5</vt:i4>
      </vt:variant>
      <vt:variant>
        <vt:lpwstr>http://www.nevo.co.il/Law_word/law17/PROP-1771.pdf</vt:lpwstr>
      </vt:variant>
      <vt:variant>
        <vt:lpwstr/>
      </vt:variant>
      <vt:variant>
        <vt:i4>7798794</vt:i4>
      </vt:variant>
      <vt:variant>
        <vt:i4>3375</vt:i4>
      </vt:variant>
      <vt:variant>
        <vt:i4>0</vt:i4>
      </vt:variant>
      <vt:variant>
        <vt:i4>5</vt:i4>
      </vt:variant>
      <vt:variant>
        <vt:lpwstr>http://www.nevo.co.il/Law_word/law14/LAW-1192.pdf</vt:lpwstr>
      </vt:variant>
      <vt:variant>
        <vt:lpwstr/>
      </vt:variant>
      <vt:variant>
        <vt:i4>196728</vt:i4>
      </vt:variant>
      <vt:variant>
        <vt:i4>3372</vt:i4>
      </vt:variant>
      <vt:variant>
        <vt:i4>0</vt:i4>
      </vt:variant>
      <vt:variant>
        <vt:i4>5</vt:i4>
      </vt:variant>
      <vt:variant>
        <vt:lpwstr>http://www.nevo.co.il/Law_word/law17/PROP-2973.pdf</vt:lpwstr>
      </vt:variant>
      <vt:variant>
        <vt:lpwstr/>
      </vt:variant>
      <vt:variant>
        <vt:i4>327803</vt:i4>
      </vt:variant>
      <vt:variant>
        <vt:i4>3369</vt:i4>
      </vt:variant>
      <vt:variant>
        <vt:i4>0</vt:i4>
      </vt:variant>
      <vt:variant>
        <vt:i4>5</vt:i4>
      </vt:variant>
      <vt:variant>
        <vt:lpwstr>http://www.nevo.co.il/Law_word/law17/PROP-2945.pdf</vt:lpwstr>
      </vt:variant>
      <vt:variant>
        <vt:lpwstr/>
      </vt:variant>
      <vt:variant>
        <vt:i4>8257542</vt:i4>
      </vt:variant>
      <vt:variant>
        <vt:i4>3366</vt:i4>
      </vt:variant>
      <vt:variant>
        <vt:i4>0</vt:i4>
      </vt:variant>
      <vt:variant>
        <vt:i4>5</vt:i4>
      </vt:variant>
      <vt:variant>
        <vt:lpwstr>http://www.nevo.co.il/Law_word/law14/LAW-1807.pdf</vt:lpwstr>
      </vt:variant>
      <vt:variant>
        <vt:lpwstr/>
      </vt:variant>
      <vt:variant>
        <vt:i4>983163</vt:i4>
      </vt:variant>
      <vt:variant>
        <vt:i4>3363</vt:i4>
      </vt:variant>
      <vt:variant>
        <vt:i4>0</vt:i4>
      </vt:variant>
      <vt:variant>
        <vt:i4>5</vt:i4>
      </vt:variant>
      <vt:variant>
        <vt:lpwstr>http://www.nevo.co.il/Law_word/law17/PROP-1771.pdf</vt:lpwstr>
      </vt:variant>
      <vt:variant>
        <vt:lpwstr/>
      </vt:variant>
      <vt:variant>
        <vt:i4>7798794</vt:i4>
      </vt:variant>
      <vt:variant>
        <vt:i4>3360</vt:i4>
      </vt:variant>
      <vt:variant>
        <vt:i4>0</vt:i4>
      </vt:variant>
      <vt:variant>
        <vt:i4>5</vt:i4>
      </vt:variant>
      <vt:variant>
        <vt:lpwstr>http://www.nevo.co.il/Law_word/law14/LAW-1192.pdf</vt:lpwstr>
      </vt:variant>
      <vt:variant>
        <vt:lpwstr/>
      </vt:variant>
      <vt:variant>
        <vt:i4>196728</vt:i4>
      </vt:variant>
      <vt:variant>
        <vt:i4>3357</vt:i4>
      </vt:variant>
      <vt:variant>
        <vt:i4>0</vt:i4>
      </vt:variant>
      <vt:variant>
        <vt:i4>5</vt:i4>
      </vt:variant>
      <vt:variant>
        <vt:lpwstr>http://www.nevo.co.il/Law_word/law17/PROP-2973.pdf</vt:lpwstr>
      </vt:variant>
      <vt:variant>
        <vt:lpwstr/>
      </vt:variant>
      <vt:variant>
        <vt:i4>327803</vt:i4>
      </vt:variant>
      <vt:variant>
        <vt:i4>3354</vt:i4>
      </vt:variant>
      <vt:variant>
        <vt:i4>0</vt:i4>
      </vt:variant>
      <vt:variant>
        <vt:i4>5</vt:i4>
      </vt:variant>
      <vt:variant>
        <vt:lpwstr>http://www.nevo.co.il/Law_word/law17/PROP-2945.pdf</vt:lpwstr>
      </vt:variant>
      <vt:variant>
        <vt:lpwstr/>
      </vt:variant>
      <vt:variant>
        <vt:i4>8257542</vt:i4>
      </vt:variant>
      <vt:variant>
        <vt:i4>3351</vt:i4>
      </vt:variant>
      <vt:variant>
        <vt:i4>0</vt:i4>
      </vt:variant>
      <vt:variant>
        <vt:i4>5</vt:i4>
      </vt:variant>
      <vt:variant>
        <vt:lpwstr>http://www.nevo.co.il/Law_word/law14/LAW-1807.pdf</vt:lpwstr>
      </vt:variant>
      <vt:variant>
        <vt:lpwstr/>
      </vt:variant>
      <vt:variant>
        <vt:i4>983163</vt:i4>
      </vt:variant>
      <vt:variant>
        <vt:i4>3348</vt:i4>
      </vt:variant>
      <vt:variant>
        <vt:i4>0</vt:i4>
      </vt:variant>
      <vt:variant>
        <vt:i4>5</vt:i4>
      </vt:variant>
      <vt:variant>
        <vt:lpwstr>http://www.nevo.co.il/Law_word/law17/PROP-1771.pdf</vt:lpwstr>
      </vt:variant>
      <vt:variant>
        <vt:lpwstr/>
      </vt:variant>
      <vt:variant>
        <vt:i4>7798794</vt:i4>
      </vt:variant>
      <vt:variant>
        <vt:i4>3345</vt:i4>
      </vt:variant>
      <vt:variant>
        <vt:i4>0</vt:i4>
      </vt:variant>
      <vt:variant>
        <vt:i4>5</vt:i4>
      </vt:variant>
      <vt:variant>
        <vt:lpwstr>http://www.nevo.co.il/Law_word/law14/LAW-1192.pdf</vt:lpwstr>
      </vt:variant>
      <vt:variant>
        <vt:lpwstr/>
      </vt:variant>
      <vt:variant>
        <vt:i4>196728</vt:i4>
      </vt:variant>
      <vt:variant>
        <vt:i4>3342</vt:i4>
      </vt:variant>
      <vt:variant>
        <vt:i4>0</vt:i4>
      </vt:variant>
      <vt:variant>
        <vt:i4>5</vt:i4>
      </vt:variant>
      <vt:variant>
        <vt:lpwstr>http://www.nevo.co.il/Law_word/law17/PROP-2973.pdf</vt:lpwstr>
      </vt:variant>
      <vt:variant>
        <vt:lpwstr/>
      </vt:variant>
      <vt:variant>
        <vt:i4>327803</vt:i4>
      </vt:variant>
      <vt:variant>
        <vt:i4>3339</vt:i4>
      </vt:variant>
      <vt:variant>
        <vt:i4>0</vt:i4>
      </vt:variant>
      <vt:variant>
        <vt:i4>5</vt:i4>
      </vt:variant>
      <vt:variant>
        <vt:lpwstr>http://www.nevo.co.il/Law_word/law17/PROP-2945.pdf</vt:lpwstr>
      </vt:variant>
      <vt:variant>
        <vt:lpwstr/>
      </vt:variant>
      <vt:variant>
        <vt:i4>8257542</vt:i4>
      </vt:variant>
      <vt:variant>
        <vt:i4>3336</vt:i4>
      </vt:variant>
      <vt:variant>
        <vt:i4>0</vt:i4>
      </vt:variant>
      <vt:variant>
        <vt:i4>5</vt:i4>
      </vt:variant>
      <vt:variant>
        <vt:lpwstr>http://www.nevo.co.il/Law_word/law14/LAW-1807.pdf</vt:lpwstr>
      </vt:variant>
      <vt:variant>
        <vt:lpwstr/>
      </vt:variant>
      <vt:variant>
        <vt:i4>983163</vt:i4>
      </vt:variant>
      <vt:variant>
        <vt:i4>3333</vt:i4>
      </vt:variant>
      <vt:variant>
        <vt:i4>0</vt:i4>
      </vt:variant>
      <vt:variant>
        <vt:i4>5</vt:i4>
      </vt:variant>
      <vt:variant>
        <vt:lpwstr>http://www.nevo.co.il/Law_word/law17/PROP-1771.pdf</vt:lpwstr>
      </vt:variant>
      <vt:variant>
        <vt:lpwstr/>
      </vt:variant>
      <vt:variant>
        <vt:i4>7798794</vt:i4>
      </vt:variant>
      <vt:variant>
        <vt:i4>3330</vt:i4>
      </vt:variant>
      <vt:variant>
        <vt:i4>0</vt:i4>
      </vt:variant>
      <vt:variant>
        <vt:i4>5</vt:i4>
      </vt:variant>
      <vt:variant>
        <vt:lpwstr>http://www.nevo.co.il/Law_word/law14/LAW-1192.pdf</vt:lpwstr>
      </vt:variant>
      <vt:variant>
        <vt:lpwstr/>
      </vt:variant>
      <vt:variant>
        <vt:i4>196728</vt:i4>
      </vt:variant>
      <vt:variant>
        <vt:i4>3327</vt:i4>
      </vt:variant>
      <vt:variant>
        <vt:i4>0</vt:i4>
      </vt:variant>
      <vt:variant>
        <vt:i4>5</vt:i4>
      </vt:variant>
      <vt:variant>
        <vt:lpwstr>http://www.nevo.co.il/Law_word/law17/PROP-2973.pdf</vt:lpwstr>
      </vt:variant>
      <vt:variant>
        <vt:lpwstr/>
      </vt:variant>
      <vt:variant>
        <vt:i4>327803</vt:i4>
      </vt:variant>
      <vt:variant>
        <vt:i4>3324</vt:i4>
      </vt:variant>
      <vt:variant>
        <vt:i4>0</vt:i4>
      </vt:variant>
      <vt:variant>
        <vt:i4>5</vt:i4>
      </vt:variant>
      <vt:variant>
        <vt:lpwstr>http://www.nevo.co.il/Law_word/law17/PROP-2945.pdf</vt:lpwstr>
      </vt:variant>
      <vt:variant>
        <vt:lpwstr/>
      </vt:variant>
      <vt:variant>
        <vt:i4>8257542</vt:i4>
      </vt:variant>
      <vt:variant>
        <vt:i4>3321</vt:i4>
      </vt:variant>
      <vt:variant>
        <vt:i4>0</vt:i4>
      </vt:variant>
      <vt:variant>
        <vt:i4>5</vt:i4>
      </vt:variant>
      <vt:variant>
        <vt:lpwstr>http://www.nevo.co.il/Law_word/law14/LAW-1807.pdf</vt:lpwstr>
      </vt:variant>
      <vt:variant>
        <vt:lpwstr/>
      </vt:variant>
      <vt:variant>
        <vt:i4>983163</vt:i4>
      </vt:variant>
      <vt:variant>
        <vt:i4>3318</vt:i4>
      </vt:variant>
      <vt:variant>
        <vt:i4>0</vt:i4>
      </vt:variant>
      <vt:variant>
        <vt:i4>5</vt:i4>
      </vt:variant>
      <vt:variant>
        <vt:lpwstr>http://www.nevo.co.il/Law_word/law17/PROP-1771.pdf</vt:lpwstr>
      </vt:variant>
      <vt:variant>
        <vt:lpwstr/>
      </vt:variant>
      <vt:variant>
        <vt:i4>7798794</vt:i4>
      </vt:variant>
      <vt:variant>
        <vt:i4>3315</vt:i4>
      </vt:variant>
      <vt:variant>
        <vt:i4>0</vt:i4>
      </vt:variant>
      <vt:variant>
        <vt:i4>5</vt:i4>
      </vt:variant>
      <vt:variant>
        <vt:lpwstr>http://www.nevo.co.il/Law_word/law14/LAW-1192.pdf</vt:lpwstr>
      </vt:variant>
      <vt:variant>
        <vt:lpwstr/>
      </vt:variant>
      <vt:variant>
        <vt:i4>196728</vt:i4>
      </vt:variant>
      <vt:variant>
        <vt:i4>3312</vt:i4>
      </vt:variant>
      <vt:variant>
        <vt:i4>0</vt:i4>
      </vt:variant>
      <vt:variant>
        <vt:i4>5</vt:i4>
      </vt:variant>
      <vt:variant>
        <vt:lpwstr>http://www.nevo.co.il/Law_word/law17/PROP-2973.pdf</vt:lpwstr>
      </vt:variant>
      <vt:variant>
        <vt:lpwstr/>
      </vt:variant>
      <vt:variant>
        <vt:i4>327803</vt:i4>
      </vt:variant>
      <vt:variant>
        <vt:i4>3309</vt:i4>
      </vt:variant>
      <vt:variant>
        <vt:i4>0</vt:i4>
      </vt:variant>
      <vt:variant>
        <vt:i4>5</vt:i4>
      </vt:variant>
      <vt:variant>
        <vt:lpwstr>http://www.nevo.co.il/Law_word/law17/PROP-2945.pdf</vt:lpwstr>
      </vt:variant>
      <vt:variant>
        <vt:lpwstr/>
      </vt:variant>
      <vt:variant>
        <vt:i4>8257542</vt:i4>
      </vt:variant>
      <vt:variant>
        <vt:i4>3306</vt:i4>
      </vt:variant>
      <vt:variant>
        <vt:i4>0</vt:i4>
      </vt:variant>
      <vt:variant>
        <vt:i4>5</vt:i4>
      </vt:variant>
      <vt:variant>
        <vt:lpwstr>http://www.nevo.co.il/Law_word/law14/LAW-1807.pdf</vt:lpwstr>
      </vt:variant>
      <vt:variant>
        <vt:lpwstr/>
      </vt:variant>
      <vt:variant>
        <vt:i4>983163</vt:i4>
      </vt:variant>
      <vt:variant>
        <vt:i4>3303</vt:i4>
      </vt:variant>
      <vt:variant>
        <vt:i4>0</vt:i4>
      </vt:variant>
      <vt:variant>
        <vt:i4>5</vt:i4>
      </vt:variant>
      <vt:variant>
        <vt:lpwstr>http://www.nevo.co.il/Law_word/law17/PROP-1771.pdf</vt:lpwstr>
      </vt:variant>
      <vt:variant>
        <vt:lpwstr/>
      </vt:variant>
      <vt:variant>
        <vt:i4>7798794</vt:i4>
      </vt:variant>
      <vt:variant>
        <vt:i4>3300</vt:i4>
      </vt:variant>
      <vt:variant>
        <vt:i4>0</vt:i4>
      </vt:variant>
      <vt:variant>
        <vt:i4>5</vt:i4>
      </vt:variant>
      <vt:variant>
        <vt:lpwstr>http://www.nevo.co.il/Law_word/law14/LAW-1192.pdf</vt:lpwstr>
      </vt:variant>
      <vt:variant>
        <vt:lpwstr/>
      </vt:variant>
      <vt:variant>
        <vt:i4>7340061</vt:i4>
      </vt:variant>
      <vt:variant>
        <vt:i4>3297</vt:i4>
      </vt:variant>
      <vt:variant>
        <vt:i4>0</vt:i4>
      </vt:variant>
      <vt:variant>
        <vt:i4>5</vt:i4>
      </vt:variant>
      <vt:variant>
        <vt:lpwstr>https://www.nevo.co.il/law_word/law15/memshala-1404.pdf</vt:lpwstr>
      </vt:variant>
      <vt:variant>
        <vt:lpwstr/>
      </vt:variant>
      <vt:variant>
        <vt:i4>8060941</vt:i4>
      </vt:variant>
      <vt:variant>
        <vt:i4>3294</vt:i4>
      </vt:variant>
      <vt:variant>
        <vt:i4>0</vt:i4>
      </vt:variant>
      <vt:variant>
        <vt:i4>5</vt:i4>
      </vt:variant>
      <vt:variant>
        <vt:lpwstr>https://www.nevo.co.il/law_html/law14/law-2985.pdf</vt:lpwstr>
      </vt:variant>
      <vt:variant>
        <vt:lpwstr/>
      </vt:variant>
      <vt:variant>
        <vt:i4>1245290</vt:i4>
      </vt:variant>
      <vt:variant>
        <vt:i4>3291</vt:i4>
      </vt:variant>
      <vt:variant>
        <vt:i4>0</vt:i4>
      </vt:variant>
      <vt:variant>
        <vt:i4>5</vt:i4>
      </vt:variant>
      <vt:variant>
        <vt:lpwstr>http://www.nevo.co.il/Law_word/law15/memshala-1221.pdf</vt:lpwstr>
      </vt:variant>
      <vt:variant>
        <vt:lpwstr/>
      </vt:variant>
      <vt:variant>
        <vt:i4>7667727</vt:i4>
      </vt:variant>
      <vt:variant>
        <vt:i4>3288</vt:i4>
      </vt:variant>
      <vt:variant>
        <vt:i4>0</vt:i4>
      </vt:variant>
      <vt:variant>
        <vt:i4>5</vt:i4>
      </vt:variant>
      <vt:variant>
        <vt:lpwstr>http://www.nevo.co.il/Law_word/law14/law-2781.pdf</vt:lpwstr>
      </vt:variant>
      <vt:variant>
        <vt:lpwstr/>
      </vt:variant>
      <vt:variant>
        <vt:i4>196728</vt:i4>
      </vt:variant>
      <vt:variant>
        <vt:i4>3285</vt:i4>
      </vt:variant>
      <vt:variant>
        <vt:i4>0</vt:i4>
      </vt:variant>
      <vt:variant>
        <vt:i4>5</vt:i4>
      </vt:variant>
      <vt:variant>
        <vt:lpwstr>http://www.nevo.co.il/Law_word/law17/PROP-2973.pdf</vt:lpwstr>
      </vt:variant>
      <vt:variant>
        <vt:lpwstr/>
      </vt:variant>
      <vt:variant>
        <vt:i4>327803</vt:i4>
      </vt:variant>
      <vt:variant>
        <vt:i4>3282</vt:i4>
      </vt:variant>
      <vt:variant>
        <vt:i4>0</vt:i4>
      </vt:variant>
      <vt:variant>
        <vt:i4>5</vt:i4>
      </vt:variant>
      <vt:variant>
        <vt:lpwstr>http://www.nevo.co.il/Law_word/law17/PROP-2945.pdf</vt:lpwstr>
      </vt:variant>
      <vt:variant>
        <vt:lpwstr/>
      </vt:variant>
      <vt:variant>
        <vt:i4>8257542</vt:i4>
      </vt:variant>
      <vt:variant>
        <vt:i4>3279</vt:i4>
      </vt:variant>
      <vt:variant>
        <vt:i4>0</vt:i4>
      </vt:variant>
      <vt:variant>
        <vt:i4>5</vt:i4>
      </vt:variant>
      <vt:variant>
        <vt:lpwstr>http://www.nevo.co.il/Law_word/law14/LAW-1807.pdf</vt:lpwstr>
      </vt:variant>
      <vt:variant>
        <vt:lpwstr/>
      </vt:variant>
      <vt:variant>
        <vt:i4>7340061</vt:i4>
      </vt:variant>
      <vt:variant>
        <vt:i4>3276</vt:i4>
      </vt:variant>
      <vt:variant>
        <vt:i4>0</vt:i4>
      </vt:variant>
      <vt:variant>
        <vt:i4>5</vt:i4>
      </vt:variant>
      <vt:variant>
        <vt:lpwstr>https://www.nevo.co.il/law_word/law15/memshala-1404.pdf</vt:lpwstr>
      </vt:variant>
      <vt:variant>
        <vt:lpwstr/>
      </vt:variant>
      <vt:variant>
        <vt:i4>8060941</vt:i4>
      </vt:variant>
      <vt:variant>
        <vt:i4>3273</vt:i4>
      </vt:variant>
      <vt:variant>
        <vt:i4>0</vt:i4>
      </vt:variant>
      <vt:variant>
        <vt:i4>5</vt:i4>
      </vt:variant>
      <vt:variant>
        <vt:lpwstr>https://www.nevo.co.il/law_html/law14/law-2985.pdf</vt:lpwstr>
      </vt:variant>
      <vt:variant>
        <vt:lpwstr/>
      </vt:variant>
      <vt:variant>
        <vt:i4>196728</vt:i4>
      </vt:variant>
      <vt:variant>
        <vt:i4>3270</vt:i4>
      </vt:variant>
      <vt:variant>
        <vt:i4>0</vt:i4>
      </vt:variant>
      <vt:variant>
        <vt:i4>5</vt:i4>
      </vt:variant>
      <vt:variant>
        <vt:lpwstr>http://www.nevo.co.il/Law_word/law17/PROP-2973.pdf</vt:lpwstr>
      </vt:variant>
      <vt:variant>
        <vt:lpwstr/>
      </vt:variant>
      <vt:variant>
        <vt:i4>327803</vt:i4>
      </vt:variant>
      <vt:variant>
        <vt:i4>3267</vt:i4>
      </vt:variant>
      <vt:variant>
        <vt:i4>0</vt:i4>
      </vt:variant>
      <vt:variant>
        <vt:i4>5</vt:i4>
      </vt:variant>
      <vt:variant>
        <vt:lpwstr>http://www.nevo.co.il/Law_word/law17/PROP-2945.pdf</vt:lpwstr>
      </vt:variant>
      <vt:variant>
        <vt:lpwstr/>
      </vt:variant>
      <vt:variant>
        <vt:i4>8257542</vt:i4>
      </vt:variant>
      <vt:variant>
        <vt:i4>3264</vt:i4>
      </vt:variant>
      <vt:variant>
        <vt:i4>0</vt:i4>
      </vt:variant>
      <vt:variant>
        <vt:i4>5</vt:i4>
      </vt:variant>
      <vt:variant>
        <vt:lpwstr>http://www.nevo.co.il/Law_word/law14/LAW-1807.pdf</vt:lpwstr>
      </vt:variant>
      <vt:variant>
        <vt:lpwstr/>
      </vt:variant>
      <vt:variant>
        <vt:i4>7340061</vt:i4>
      </vt:variant>
      <vt:variant>
        <vt:i4>3261</vt:i4>
      </vt:variant>
      <vt:variant>
        <vt:i4>0</vt:i4>
      </vt:variant>
      <vt:variant>
        <vt:i4>5</vt:i4>
      </vt:variant>
      <vt:variant>
        <vt:lpwstr>https://www.nevo.co.il/law_word/law15/memshala-1404.pdf</vt:lpwstr>
      </vt:variant>
      <vt:variant>
        <vt:lpwstr/>
      </vt:variant>
      <vt:variant>
        <vt:i4>8060941</vt:i4>
      </vt:variant>
      <vt:variant>
        <vt:i4>3258</vt:i4>
      </vt:variant>
      <vt:variant>
        <vt:i4>0</vt:i4>
      </vt:variant>
      <vt:variant>
        <vt:i4>5</vt:i4>
      </vt:variant>
      <vt:variant>
        <vt:lpwstr>https://www.nevo.co.il/law_html/law14/law-2985.pdf</vt:lpwstr>
      </vt:variant>
      <vt:variant>
        <vt:lpwstr/>
      </vt:variant>
      <vt:variant>
        <vt:i4>983159</vt:i4>
      </vt:variant>
      <vt:variant>
        <vt:i4>3255</vt:i4>
      </vt:variant>
      <vt:variant>
        <vt:i4>0</vt:i4>
      </vt:variant>
      <vt:variant>
        <vt:i4>5</vt:i4>
      </vt:variant>
      <vt:variant>
        <vt:lpwstr>http://www.nevo.co.il/Law_word/law17/PROP-3096.pdf</vt:lpwstr>
      </vt:variant>
      <vt:variant>
        <vt:lpwstr/>
      </vt:variant>
      <vt:variant>
        <vt:i4>8060937</vt:i4>
      </vt:variant>
      <vt:variant>
        <vt:i4>3252</vt:i4>
      </vt:variant>
      <vt:variant>
        <vt:i4>0</vt:i4>
      </vt:variant>
      <vt:variant>
        <vt:i4>5</vt:i4>
      </vt:variant>
      <vt:variant>
        <vt:lpwstr>http://www.nevo.co.il/Law_word/law14/LAW-1858.pdf</vt:lpwstr>
      </vt:variant>
      <vt:variant>
        <vt:lpwstr/>
      </vt:variant>
      <vt:variant>
        <vt:i4>983162</vt:i4>
      </vt:variant>
      <vt:variant>
        <vt:i4>3249</vt:i4>
      </vt:variant>
      <vt:variant>
        <vt:i4>0</vt:i4>
      </vt:variant>
      <vt:variant>
        <vt:i4>5</vt:i4>
      </vt:variant>
      <vt:variant>
        <vt:lpwstr>http://www.nevo.co.il/Law_word/law17/PROP-3046.pdf</vt:lpwstr>
      </vt:variant>
      <vt:variant>
        <vt:lpwstr/>
      </vt:variant>
      <vt:variant>
        <vt:i4>8126472</vt:i4>
      </vt:variant>
      <vt:variant>
        <vt:i4>3246</vt:i4>
      </vt:variant>
      <vt:variant>
        <vt:i4>0</vt:i4>
      </vt:variant>
      <vt:variant>
        <vt:i4>5</vt:i4>
      </vt:variant>
      <vt:variant>
        <vt:lpwstr>http://www.nevo.co.il/Law_word/law14/LAW-1829.pdf</vt:lpwstr>
      </vt:variant>
      <vt:variant>
        <vt:lpwstr/>
      </vt:variant>
      <vt:variant>
        <vt:i4>196728</vt:i4>
      </vt:variant>
      <vt:variant>
        <vt:i4>3243</vt:i4>
      </vt:variant>
      <vt:variant>
        <vt:i4>0</vt:i4>
      </vt:variant>
      <vt:variant>
        <vt:i4>5</vt:i4>
      </vt:variant>
      <vt:variant>
        <vt:lpwstr>http://www.nevo.co.il/Law_word/law17/PROP-2973.pdf</vt:lpwstr>
      </vt:variant>
      <vt:variant>
        <vt:lpwstr/>
      </vt:variant>
      <vt:variant>
        <vt:i4>327803</vt:i4>
      </vt:variant>
      <vt:variant>
        <vt:i4>3240</vt:i4>
      </vt:variant>
      <vt:variant>
        <vt:i4>0</vt:i4>
      </vt:variant>
      <vt:variant>
        <vt:i4>5</vt:i4>
      </vt:variant>
      <vt:variant>
        <vt:lpwstr>http://www.nevo.co.il/Law_word/law17/PROP-2945.pdf</vt:lpwstr>
      </vt:variant>
      <vt:variant>
        <vt:lpwstr/>
      </vt:variant>
      <vt:variant>
        <vt:i4>8257542</vt:i4>
      </vt:variant>
      <vt:variant>
        <vt:i4>3237</vt:i4>
      </vt:variant>
      <vt:variant>
        <vt:i4>0</vt:i4>
      </vt:variant>
      <vt:variant>
        <vt:i4>5</vt:i4>
      </vt:variant>
      <vt:variant>
        <vt:lpwstr>http://www.nevo.co.il/Law_word/law14/LAW-1807.pdf</vt:lpwstr>
      </vt:variant>
      <vt:variant>
        <vt:lpwstr/>
      </vt:variant>
      <vt:variant>
        <vt:i4>7340061</vt:i4>
      </vt:variant>
      <vt:variant>
        <vt:i4>3234</vt:i4>
      </vt:variant>
      <vt:variant>
        <vt:i4>0</vt:i4>
      </vt:variant>
      <vt:variant>
        <vt:i4>5</vt:i4>
      </vt:variant>
      <vt:variant>
        <vt:lpwstr>https://www.nevo.co.il/law_word/law15/memshala-1404.pdf</vt:lpwstr>
      </vt:variant>
      <vt:variant>
        <vt:lpwstr/>
      </vt:variant>
      <vt:variant>
        <vt:i4>8060941</vt:i4>
      </vt:variant>
      <vt:variant>
        <vt:i4>3231</vt:i4>
      </vt:variant>
      <vt:variant>
        <vt:i4>0</vt:i4>
      </vt:variant>
      <vt:variant>
        <vt:i4>5</vt:i4>
      </vt:variant>
      <vt:variant>
        <vt:lpwstr>https://www.nevo.co.il/law_html/law14/law-2985.pdf</vt:lpwstr>
      </vt:variant>
      <vt:variant>
        <vt:lpwstr/>
      </vt:variant>
      <vt:variant>
        <vt:i4>196728</vt:i4>
      </vt:variant>
      <vt:variant>
        <vt:i4>3228</vt:i4>
      </vt:variant>
      <vt:variant>
        <vt:i4>0</vt:i4>
      </vt:variant>
      <vt:variant>
        <vt:i4>5</vt:i4>
      </vt:variant>
      <vt:variant>
        <vt:lpwstr>http://www.nevo.co.il/Law_word/law17/PROP-2973.pdf</vt:lpwstr>
      </vt:variant>
      <vt:variant>
        <vt:lpwstr/>
      </vt:variant>
      <vt:variant>
        <vt:i4>327803</vt:i4>
      </vt:variant>
      <vt:variant>
        <vt:i4>3225</vt:i4>
      </vt:variant>
      <vt:variant>
        <vt:i4>0</vt:i4>
      </vt:variant>
      <vt:variant>
        <vt:i4>5</vt:i4>
      </vt:variant>
      <vt:variant>
        <vt:lpwstr>http://www.nevo.co.il/Law_word/law17/PROP-2945.pdf</vt:lpwstr>
      </vt:variant>
      <vt:variant>
        <vt:lpwstr/>
      </vt:variant>
      <vt:variant>
        <vt:i4>8257542</vt:i4>
      </vt:variant>
      <vt:variant>
        <vt:i4>3222</vt:i4>
      </vt:variant>
      <vt:variant>
        <vt:i4>0</vt:i4>
      </vt:variant>
      <vt:variant>
        <vt:i4>5</vt:i4>
      </vt:variant>
      <vt:variant>
        <vt:lpwstr>http://www.nevo.co.il/Law_word/law14/LAW-1807.pdf</vt:lpwstr>
      </vt:variant>
      <vt:variant>
        <vt:lpwstr/>
      </vt:variant>
      <vt:variant>
        <vt:i4>7340061</vt:i4>
      </vt:variant>
      <vt:variant>
        <vt:i4>3219</vt:i4>
      </vt:variant>
      <vt:variant>
        <vt:i4>0</vt:i4>
      </vt:variant>
      <vt:variant>
        <vt:i4>5</vt:i4>
      </vt:variant>
      <vt:variant>
        <vt:lpwstr>https://www.nevo.co.il/law_word/law15/memshala-1404.pdf</vt:lpwstr>
      </vt:variant>
      <vt:variant>
        <vt:lpwstr/>
      </vt:variant>
      <vt:variant>
        <vt:i4>8060941</vt:i4>
      </vt:variant>
      <vt:variant>
        <vt:i4>3216</vt:i4>
      </vt:variant>
      <vt:variant>
        <vt:i4>0</vt:i4>
      </vt:variant>
      <vt:variant>
        <vt:i4>5</vt:i4>
      </vt:variant>
      <vt:variant>
        <vt:lpwstr>https://www.nevo.co.il/law_html/law14/law-2985.pdf</vt:lpwstr>
      </vt:variant>
      <vt:variant>
        <vt:lpwstr/>
      </vt:variant>
      <vt:variant>
        <vt:i4>196728</vt:i4>
      </vt:variant>
      <vt:variant>
        <vt:i4>3213</vt:i4>
      </vt:variant>
      <vt:variant>
        <vt:i4>0</vt:i4>
      </vt:variant>
      <vt:variant>
        <vt:i4>5</vt:i4>
      </vt:variant>
      <vt:variant>
        <vt:lpwstr>http://www.nevo.co.il/Law_word/law17/PROP-2973.pdf</vt:lpwstr>
      </vt:variant>
      <vt:variant>
        <vt:lpwstr/>
      </vt:variant>
      <vt:variant>
        <vt:i4>327803</vt:i4>
      </vt:variant>
      <vt:variant>
        <vt:i4>3210</vt:i4>
      </vt:variant>
      <vt:variant>
        <vt:i4>0</vt:i4>
      </vt:variant>
      <vt:variant>
        <vt:i4>5</vt:i4>
      </vt:variant>
      <vt:variant>
        <vt:lpwstr>http://www.nevo.co.il/Law_word/law17/PROP-2945.pdf</vt:lpwstr>
      </vt:variant>
      <vt:variant>
        <vt:lpwstr/>
      </vt:variant>
      <vt:variant>
        <vt:i4>8257542</vt:i4>
      </vt:variant>
      <vt:variant>
        <vt:i4>3207</vt:i4>
      </vt:variant>
      <vt:variant>
        <vt:i4>0</vt:i4>
      </vt:variant>
      <vt:variant>
        <vt:i4>5</vt:i4>
      </vt:variant>
      <vt:variant>
        <vt:lpwstr>http://www.nevo.co.il/Law_word/law14/LAW-1807.pdf</vt:lpwstr>
      </vt:variant>
      <vt:variant>
        <vt:lpwstr/>
      </vt:variant>
      <vt:variant>
        <vt:i4>7340061</vt:i4>
      </vt:variant>
      <vt:variant>
        <vt:i4>3204</vt:i4>
      </vt:variant>
      <vt:variant>
        <vt:i4>0</vt:i4>
      </vt:variant>
      <vt:variant>
        <vt:i4>5</vt:i4>
      </vt:variant>
      <vt:variant>
        <vt:lpwstr>https://www.nevo.co.il/law_word/law15/memshala-1404.pdf</vt:lpwstr>
      </vt:variant>
      <vt:variant>
        <vt:lpwstr/>
      </vt:variant>
      <vt:variant>
        <vt:i4>8060941</vt:i4>
      </vt:variant>
      <vt:variant>
        <vt:i4>3201</vt:i4>
      </vt:variant>
      <vt:variant>
        <vt:i4>0</vt:i4>
      </vt:variant>
      <vt:variant>
        <vt:i4>5</vt:i4>
      </vt:variant>
      <vt:variant>
        <vt:lpwstr>https://www.nevo.co.il/law_html/law14/law-2985.pdf</vt:lpwstr>
      </vt:variant>
      <vt:variant>
        <vt:lpwstr/>
      </vt:variant>
      <vt:variant>
        <vt:i4>196728</vt:i4>
      </vt:variant>
      <vt:variant>
        <vt:i4>3198</vt:i4>
      </vt:variant>
      <vt:variant>
        <vt:i4>0</vt:i4>
      </vt:variant>
      <vt:variant>
        <vt:i4>5</vt:i4>
      </vt:variant>
      <vt:variant>
        <vt:lpwstr>http://www.nevo.co.il/Law_word/law17/PROP-2973.pdf</vt:lpwstr>
      </vt:variant>
      <vt:variant>
        <vt:lpwstr/>
      </vt:variant>
      <vt:variant>
        <vt:i4>327803</vt:i4>
      </vt:variant>
      <vt:variant>
        <vt:i4>3195</vt:i4>
      </vt:variant>
      <vt:variant>
        <vt:i4>0</vt:i4>
      </vt:variant>
      <vt:variant>
        <vt:i4>5</vt:i4>
      </vt:variant>
      <vt:variant>
        <vt:lpwstr>http://www.nevo.co.il/Law_word/law17/PROP-2945.pdf</vt:lpwstr>
      </vt:variant>
      <vt:variant>
        <vt:lpwstr/>
      </vt:variant>
      <vt:variant>
        <vt:i4>8257542</vt:i4>
      </vt:variant>
      <vt:variant>
        <vt:i4>3192</vt:i4>
      </vt:variant>
      <vt:variant>
        <vt:i4>0</vt:i4>
      </vt:variant>
      <vt:variant>
        <vt:i4>5</vt:i4>
      </vt:variant>
      <vt:variant>
        <vt:lpwstr>http://www.nevo.co.il/Law_word/law14/LAW-1807.pdf</vt:lpwstr>
      </vt:variant>
      <vt:variant>
        <vt:lpwstr/>
      </vt:variant>
      <vt:variant>
        <vt:i4>7340061</vt:i4>
      </vt:variant>
      <vt:variant>
        <vt:i4>3189</vt:i4>
      </vt:variant>
      <vt:variant>
        <vt:i4>0</vt:i4>
      </vt:variant>
      <vt:variant>
        <vt:i4>5</vt:i4>
      </vt:variant>
      <vt:variant>
        <vt:lpwstr>https://www.nevo.co.il/law_word/law15/memshala-1404.pdf</vt:lpwstr>
      </vt:variant>
      <vt:variant>
        <vt:lpwstr/>
      </vt:variant>
      <vt:variant>
        <vt:i4>8060941</vt:i4>
      </vt:variant>
      <vt:variant>
        <vt:i4>3186</vt:i4>
      </vt:variant>
      <vt:variant>
        <vt:i4>0</vt:i4>
      </vt:variant>
      <vt:variant>
        <vt:i4>5</vt:i4>
      </vt:variant>
      <vt:variant>
        <vt:lpwstr>https://www.nevo.co.il/law_html/law14/law-2985.pdf</vt:lpwstr>
      </vt:variant>
      <vt:variant>
        <vt:lpwstr/>
      </vt:variant>
      <vt:variant>
        <vt:i4>196728</vt:i4>
      </vt:variant>
      <vt:variant>
        <vt:i4>3183</vt:i4>
      </vt:variant>
      <vt:variant>
        <vt:i4>0</vt:i4>
      </vt:variant>
      <vt:variant>
        <vt:i4>5</vt:i4>
      </vt:variant>
      <vt:variant>
        <vt:lpwstr>http://www.nevo.co.il/Law_word/law17/PROP-2973.pdf</vt:lpwstr>
      </vt:variant>
      <vt:variant>
        <vt:lpwstr/>
      </vt:variant>
      <vt:variant>
        <vt:i4>327803</vt:i4>
      </vt:variant>
      <vt:variant>
        <vt:i4>3180</vt:i4>
      </vt:variant>
      <vt:variant>
        <vt:i4>0</vt:i4>
      </vt:variant>
      <vt:variant>
        <vt:i4>5</vt:i4>
      </vt:variant>
      <vt:variant>
        <vt:lpwstr>http://www.nevo.co.il/Law_word/law17/PROP-2945.pdf</vt:lpwstr>
      </vt:variant>
      <vt:variant>
        <vt:lpwstr/>
      </vt:variant>
      <vt:variant>
        <vt:i4>8257542</vt:i4>
      </vt:variant>
      <vt:variant>
        <vt:i4>3177</vt:i4>
      </vt:variant>
      <vt:variant>
        <vt:i4>0</vt:i4>
      </vt:variant>
      <vt:variant>
        <vt:i4>5</vt:i4>
      </vt:variant>
      <vt:variant>
        <vt:lpwstr>http://www.nevo.co.il/Law_word/law14/LAW-1807.pdf</vt:lpwstr>
      </vt:variant>
      <vt:variant>
        <vt:lpwstr/>
      </vt:variant>
      <vt:variant>
        <vt:i4>7340061</vt:i4>
      </vt:variant>
      <vt:variant>
        <vt:i4>3174</vt:i4>
      </vt:variant>
      <vt:variant>
        <vt:i4>0</vt:i4>
      </vt:variant>
      <vt:variant>
        <vt:i4>5</vt:i4>
      </vt:variant>
      <vt:variant>
        <vt:lpwstr>https://www.nevo.co.il/law_word/law15/memshala-1404.pdf</vt:lpwstr>
      </vt:variant>
      <vt:variant>
        <vt:lpwstr/>
      </vt:variant>
      <vt:variant>
        <vt:i4>8060941</vt:i4>
      </vt:variant>
      <vt:variant>
        <vt:i4>3171</vt:i4>
      </vt:variant>
      <vt:variant>
        <vt:i4>0</vt:i4>
      </vt:variant>
      <vt:variant>
        <vt:i4>5</vt:i4>
      </vt:variant>
      <vt:variant>
        <vt:lpwstr>https://www.nevo.co.il/law_html/law14/law-2985.pdf</vt:lpwstr>
      </vt:variant>
      <vt:variant>
        <vt:lpwstr/>
      </vt:variant>
      <vt:variant>
        <vt:i4>196728</vt:i4>
      </vt:variant>
      <vt:variant>
        <vt:i4>3168</vt:i4>
      </vt:variant>
      <vt:variant>
        <vt:i4>0</vt:i4>
      </vt:variant>
      <vt:variant>
        <vt:i4>5</vt:i4>
      </vt:variant>
      <vt:variant>
        <vt:lpwstr>http://www.nevo.co.il/Law_word/law17/PROP-2973.pdf</vt:lpwstr>
      </vt:variant>
      <vt:variant>
        <vt:lpwstr/>
      </vt:variant>
      <vt:variant>
        <vt:i4>327803</vt:i4>
      </vt:variant>
      <vt:variant>
        <vt:i4>3165</vt:i4>
      </vt:variant>
      <vt:variant>
        <vt:i4>0</vt:i4>
      </vt:variant>
      <vt:variant>
        <vt:i4>5</vt:i4>
      </vt:variant>
      <vt:variant>
        <vt:lpwstr>http://www.nevo.co.il/Law_word/law17/PROP-2945.pdf</vt:lpwstr>
      </vt:variant>
      <vt:variant>
        <vt:lpwstr/>
      </vt:variant>
      <vt:variant>
        <vt:i4>8257542</vt:i4>
      </vt:variant>
      <vt:variant>
        <vt:i4>3162</vt:i4>
      </vt:variant>
      <vt:variant>
        <vt:i4>0</vt:i4>
      </vt:variant>
      <vt:variant>
        <vt:i4>5</vt:i4>
      </vt:variant>
      <vt:variant>
        <vt:lpwstr>http://www.nevo.co.il/Law_word/law14/LAW-1807.pdf</vt:lpwstr>
      </vt:variant>
      <vt:variant>
        <vt:lpwstr/>
      </vt:variant>
      <vt:variant>
        <vt:i4>196728</vt:i4>
      </vt:variant>
      <vt:variant>
        <vt:i4>3159</vt:i4>
      </vt:variant>
      <vt:variant>
        <vt:i4>0</vt:i4>
      </vt:variant>
      <vt:variant>
        <vt:i4>5</vt:i4>
      </vt:variant>
      <vt:variant>
        <vt:lpwstr>http://www.nevo.co.il/Law_word/law17/PROP-2973.pdf</vt:lpwstr>
      </vt:variant>
      <vt:variant>
        <vt:lpwstr/>
      </vt:variant>
      <vt:variant>
        <vt:i4>327803</vt:i4>
      </vt:variant>
      <vt:variant>
        <vt:i4>3156</vt:i4>
      </vt:variant>
      <vt:variant>
        <vt:i4>0</vt:i4>
      </vt:variant>
      <vt:variant>
        <vt:i4>5</vt:i4>
      </vt:variant>
      <vt:variant>
        <vt:lpwstr>http://www.nevo.co.il/Law_word/law17/PROP-2945.pdf</vt:lpwstr>
      </vt:variant>
      <vt:variant>
        <vt:lpwstr/>
      </vt:variant>
      <vt:variant>
        <vt:i4>8257542</vt:i4>
      </vt:variant>
      <vt:variant>
        <vt:i4>3153</vt:i4>
      </vt:variant>
      <vt:variant>
        <vt:i4>0</vt:i4>
      </vt:variant>
      <vt:variant>
        <vt:i4>5</vt:i4>
      </vt:variant>
      <vt:variant>
        <vt:lpwstr>http://www.nevo.co.il/Law_word/law14/LAW-1807.pdf</vt:lpwstr>
      </vt:variant>
      <vt:variant>
        <vt:lpwstr/>
      </vt:variant>
      <vt:variant>
        <vt:i4>196728</vt:i4>
      </vt:variant>
      <vt:variant>
        <vt:i4>3150</vt:i4>
      </vt:variant>
      <vt:variant>
        <vt:i4>0</vt:i4>
      </vt:variant>
      <vt:variant>
        <vt:i4>5</vt:i4>
      </vt:variant>
      <vt:variant>
        <vt:lpwstr>http://www.nevo.co.il/Law_word/law17/PROP-2973.pdf</vt:lpwstr>
      </vt:variant>
      <vt:variant>
        <vt:lpwstr/>
      </vt:variant>
      <vt:variant>
        <vt:i4>327803</vt:i4>
      </vt:variant>
      <vt:variant>
        <vt:i4>3147</vt:i4>
      </vt:variant>
      <vt:variant>
        <vt:i4>0</vt:i4>
      </vt:variant>
      <vt:variant>
        <vt:i4>5</vt:i4>
      </vt:variant>
      <vt:variant>
        <vt:lpwstr>http://www.nevo.co.il/Law_word/law17/PROP-2945.pdf</vt:lpwstr>
      </vt:variant>
      <vt:variant>
        <vt:lpwstr/>
      </vt:variant>
      <vt:variant>
        <vt:i4>8257542</vt:i4>
      </vt:variant>
      <vt:variant>
        <vt:i4>3144</vt:i4>
      </vt:variant>
      <vt:variant>
        <vt:i4>0</vt:i4>
      </vt:variant>
      <vt:variant>
        <vt:i4>5</vt:i4>
      </vt:variant>
      <vt:variant>
        <vt:lpwstr>http://www.nevo.co.il/Law_word/law14/LAW-1807.pdf</vt:lpwstr>
      </vt:variant>
      <vt:variant>
        <vt:lpwstr/>
      </vt:variant>
      <vt:variant>
        <vt:i4>983163</vt:i4>
      </vt:variant>
      <vt:variant>
        <vt:i4>3141</vt:i4>
      </vt:variant>
      <vt:variant>
        <vt:i4>0</vt:i4>
      </vt:variant>
      <vt:variant>
        <vt:i4>5</vt:i4>
      </vt:variant>
      <vt:variant>
        <vt:lpwstr>http://www.nevo.co.il/Law_word/law17/PROP-1771.pdf</vt:lpwstr>
      </vt:variant>
      <vt:variant>
        <vt:lpwstr/>
      </vt:variant>
      <vt:variant>
        <vt:i4>7798794</vt:i4>
      </vt:variant>
      <vt:variant>
        <vt:i4>3138</vt:i4>
      </vt:variant>
      <vt:variant>
        <vt:i4>0</vt:i4>
      </vt:variant>
      <vt:variant>
        <vt:i4>5</vt:i4>
      </vt:variant>
      <vt:variant>
        <vt:lpwstr>http://www.nevo.co.il/Law_word/law14/LAW-1192.pdf</vt:lpwstr>
      </vt:variant>
      <vt:variant>
        <vt:lpwstr/>
      </vt:variant>
      <vt:variant>
        <vt:i4>7995484</vt:i4>
      </vt:variant>
      <vt:variant>
        <vt:i4>3135</vt:i4>
      </vt:variant>
      <vt:variant>
        <vt:i4>0</vt:i4>
      </vt:variant>
      <vt:variant>
        <vt:i4>5</vt:i4>
      </vt:variant>
      <vt:variant>
        <vt:lpwstr>http://www.nevo.co.il/Law_word/law15/memshala-768.pdf</vt:lpwstr>
      </vt:variant>
      <vt:variant>
        <vt:lpwstr/>
      </vt:variant>
      <vt:variant>
        <vt:i4>8192008</vt:i4>
      </vt:variant>
      <vt:variant>
        <vt:i4>3132</vt:i4>
      </vt:variant>
      <vt:variant>
        <vt:i4>0</vt:i4>
      </vt:variant>
      <vt:variant>
        <vt:i4>5</vt:i4>
      </vt:variant>
      <vt:variant>
        <vt:lpwstr>http://www.nevo.co.il/Law_word/law14/law-2405.pdf</vt:lpwstr>
      </vt:variant>
      <vt:variant>
        <vt:lpwstr/>
      </vt:variant>
      <vt:variant>
        <vt:i4>7340061</vt:i4>
      </vt:variant>
      <vt:variant>
        <vt:i4>3129</vt:i4>
      </vt:variant>
      <vt:variant>
        <vt:i4>0</vt:i4>
      </vt:variant>
      <vt:variant>
        <vt:i4>5</vt:i4>
      </vt:variant>
      <vt:variant>
        <vt:lpwstr>https://www.nevo.co.il/law_word/law15/memshala-1404.pdf</vt:lpwstr>
      </vt:variant>
      <vt:variant>
        <vt:lpwstr/>
      </vt:variant>
      <vt:variant>
        <vt:i4>8060941</vt:i4>
      </vt:variant>
      <vt:variant>
        <vt:i4>3126</vt:i4>
      </vt:variant>
      <vt:variant>
        <vt:i4>0</vt:i4>
      </vt:variant>
      <vt:variant>
        <vt:i4>5</vt:i4>
      </vt:variant>
      <vt:variant>
        <vt:lpwstr>https://www.nevo.co.il/law_html/law14/law-2985.pdf</vt:lpwstr>
      </vt:variant>
      <vt:variant>
        <vt:lpwstr/>
      </vt:variant>
      <vt:variant>
        <vt:i4>196728</vt:i4>
      </vt:variant>
      <vt:variant>
        <vt:i4>3123</vt:i4>
      </vt:variant>
      <vt:variant>
        <vt:i4>0</vt:i4>
      </vt:variant>
      <vt:variant>
        <vt:i4>5</vt:i4>
      </vt:variant>
      <vt:variant>
        <vt:lpwstr>http://www.nevo.co.il/Law_word/law17/PROP-2973.pdf</vt:lpwstr>
      </vt:variant>
      <vt:variant>
        <vt:lpwstr/>
      </vt:variant>
      <vt:variant>
        <vt:i4>327803</vt:i4>
      </vt:variant>
      <vt:variant>
        <vt:i4>3120</vt:i4>
      </vt:variant>
      <vt:variant>
        <vt:i4>0</vt:i4>
      </vt:variant>
      <vt:variant>
        <vt:i4>5</vt:i4>
      </vt:variant>
      <vt:variant>
        <vt:lpwstr>http://www.nevo.co.il/Law_word/law17/PROP-2945.pdf</vt:lpwstr>
      </vt:variant>
      <vt:variant>
        <vt:lpwstr/>
      </vt:variant>
      <vt:variant>
        <vt:i4>8257542</vt:i4>
      </vt:variant>
      <vt:variant>
        <vt:i4>3117</vt:i4>
      </vt:variant>
      <vt:variant>
        <vt:i4>0</vt:i4>
      </vt:variant>
      <vt:variant>
        <vt:i4>5</vt:i4>
      </vt:variant>
      <vt:variant>
        <vt:lpwstr>http://www.nevo.co.il/Law_word/law14/LAW-1807.pdf</vt:lpwstr>
      </vt:variant>
      <vt:variant>
        <vt:lpwstr/>
      </vt:variant>
      <vt:variant>
        <vt:i4>196728</vt:i4>
      </vt:variant>
      <vt:variant>
        <vt:i4>3114</vt:i4>
      </vt:variant>
      <vt:variant>
        <vt:i4>0</vt:i4>
      </vt:variant>
      <vt:variant>
        <vt:i4>5</vt:i4>
      </vt:variant>
      <vt:variant>
        <vt:lpwstr>http://www.nevo.co.il/Law_word/law17/PROP-2973.pdf</vt:lpwstr>
      </vt:variant>
      <vt:variant>
        <vt:lpwstr/>
      </vt:variant>
      <vt:variant>
        <vt:i4>327803</vt:i4>
      </vt:variant>
      <vt:variant>
        <vt:i4>3111</vt:i4>
      </vt:variant>
      <vt:variant>
        <vt:i4>0</vt:i4>
      </vt:variant>
      <vt:variant>
        <vt:i4>5</vt:i4>
      </vt:variant>
      <vt:variant>
        <vt:lpwstr>http://www.nevo.co.il/Law_word/law17/PROP-2945.pdf</vt:lpwstr>
      </vt:variant>
      <vt:variant>
        <vt:lpwstr/>
      </vt:variant>
      <vt:variant>
        <vt:i4>8257542</vt:i4>
      </vt:variant>
      <vt:variant>
        <vt:i4>3108</vt:i4>
      </vt:variant>
      <vt:variant>
        <vt:i4>0</vt:i4>
      </vt:variant>
      <vt:variant>
        <vt:i4>5</vt:i4>
      </vt:variant>
      <vt:variant>
        <vt:lpwstr>http://www.nevo.co.il/Law_word/law14/LAW-1807.pdf</vt:lpwstr>
      </vt:variant>
      <vt:variant>
        <vt:lpwstr/>
      </vt:variant>
      <vt:variant>
        <vt:i4>196734</vt:i4>
      </vt:variant>
      <vt:variant>
        <vt:i4>3105</vt:i4>
      </vt:variant>
      <vt:variant>
        <vt:i4>0</vt:i4>
      </vt:variant>
      <vt:variant>
        <vt:i4>5</vt:i4>
      </vt:variant>
      <vt:variant>
        <vt:lpwstr>http://www.nevo.co.il/Law_word/law17/PROP-1822.pdf</vt:lpwstr>
      </vt:variant>
      <vt:variant>
        <vt:lpwstr/>
      </vt:variant>
      <vt:variant>
        <vt:i4>7864331</vt:i4>
      </vt:variant>
      <vt:variant>
        <vt:i4>3102</vt:i4>
      </vt:variant>
      <vt:variant>
        <vt:i4>0</vt:i4>
      </vt:variant>
      <vt:variant>
        <vt:i4>5</vt:i4>
      </vt:variant>
      <vt:variant>
        <vt:lpwstr>http://www.nevo.co.il/Law_word/law14/LAW-1260.pdf</vt:lpwstr>
      </vt:variant>
      <vt:variant>
        <vt:lpwstr/>
      </vt:variant>
      <vt:variant>
        <vt:i4>983163</vt:i4>
      </vt:variant>
      <vt:variant>
        <vt:i4>3099</vt:i4>
      </vt:variant>
      <vt:variant>
        <vt:i4>0</vt:i4>
      </vt:variant>
      <vt:variant>
        <vt:i4>5</vt:i4>
      </vt:variant>
      <vt:variant>
        <vt:lpwstr>http://www.nevo.co.il/Law_word/law17/PROP-1771.pdf</vt:lpwstr>
      </vt:variant>
      <vt:variant>
        <vt:lpwstr/>
      </vt:variant>
      <vt:variant>
        <vt:i4>7798794</vt:i4>
      </vt:variant>
      <vt:variant>
        <vt:i4>3096</vt:i4>
      </vt:variant>
      <vt:variant>
        <vt:i4>0</vt:i4>
      </vt:variant>
      <vt:variant>
        <vt:i4>5</vt:i4>
      </vt:variant>
      <vt:variant>
        <vt:lpwstr>http://www.nevo.co.il/Law_word/law14/LAW-1192.pdf</vt:lpwstr>
      </vt:variant>
      <vt:variant>
        <vt:lpwstr/>
      </vt:variant>
      <vt:variant>
        <vt:i4>196728</vt:i4>
      </vt:variant>
      <vt:variant>
        <vt:i4>3093</vt:i4>
      </vt:variant>
      <vt:variant>
        <vt:i4>0</vt:i4>
      </vt:variant>
      <vt:variant>
        <vt:i4>5</vt:i4>
      </vt:variant>
      <vt:variant>
        <vt:lpwstr>http://www.nevo.co.il/Law_word/law17/PROP-2973.pdf</vt:lpwstr>
      </vt:variant>
      <vt:variant>
        <vt:lpwstr/>
      </vt:variant>
      <vt:variant>
        <vt:i4>327803</vt:i4>
      </vt:variant>
      <vt:variant>
        <vt:i4>3090</vt:i4>
      </vt:variant>
      <vt:variant>
        <vt:i4>0</vt:i4>
      </vt:variant>
      <vt:variant>
        <vt:i4>5</vt:i4>
      </vt:variant>
      <vt:variant>
        <vt:lpwstr>http://www.nevo.co.il/Law_word/law17/PROP-2945.pdf</vt:lpwstr>
      </vt:variant>
      <vt:variant>
        <vt:lpwstr/>
      </vt:variant>
      <vt:variant>
        <vt:i4>8257542</vt:i4>
      </vt:variant>
      <vt:variant>
        <vt:i4>3087</vt:i4>
      </vt:variant>
      <vt:variant>
        <vt:i4>0</vt:i4>
      </vt:variant>
      <vt:variant>
        <vt:i4>5</vt:i4>
      </vt:variant>
      <vt:variant>
        <vt:lpwstr>http://www.nevo.co.il/Law_word/law14/LAW-1807.pdf</vt:lpwstr>
      </vt:variant>
      <vt:variant>
        <vt:lpwstr/>
      </vt:variant>
      <vt:variant>
        <vt:i4>196734</vt:i4>
      </vt:variant>
      <vt:variant>
        <vt:i4>3084</vt:i4>
      </vt:variant>
      <vt:variant>
        <vt:i4>0</vt:i4>
      </vt:variant>
      <vt:variant>
        <vt:i4>5</vt:i4>
      </vt:variant>
      <vt:variant>
        <vt:lpwstr>http://www.nevo.co.il/Law_word/law17/PROP-1822.pdf</vt:lpwstr>
      </vt:variant>
      <vt:variant>
        <vt:lpwstr/>
      </vt:variant>
      <vt:variant>
        <vt:i4>7864331</vt:i4>
      </vt:variant>
      <vt:variant>
        <vt:i4>3081</vt:i4>
      </vt:variant>
      <vt:variant>
        <vt:i4>0</vt:i4>
      </vt:variant>
      <vt:variant>
        <vt:i4>5</vt:i4>
      </vt:variant>
      <vt:variant>
        <vt:lpwstr>http://www.nevo.co.il/Law_word/law14/LAW-1260.pdf</vt:lpwstr>
      </vt:variant>
      <vt:variant>
        <vt:lpwstr/>
      </vt:variant>
      <vt:variant>
        <vt:i4>983163</vt:i4>
      </vt:variant>
      <vt:variant>
        <vt:i4>3078</vt:i4>
      </vt:variant>
      <vt:variant>
        <vt:i4>0</vt:i4>
      </vt:variant>
      <vt:variant>
        <vt:i4>5</vt:i4>
      </vt:variant>
      <vt:variant>
        <vt:lpwstr>http://www.nevo.co.il/Law_word/law17/PROP-1771.pdf</vt:lpwstr>
      </vt:variant>
      <vt:variant>
        <vt:lpwstr/>
      </vt:variant>
      <vt:variant>
        <vt:i4>7798794</vt:i4>
      </vt:variant>
      <vt:variant>
        <vt:i4>3075</vt:i4>
      </vt:variant>
      <vt:variant>
        <vt:i4>0</vt:i4>
      </vt:variant>
      <vt:variant>
        <vt:i4>5</vt:i4>
      </vt:variant>
      <vt:variant>
        <vt:lpwstr>http://www.nevo.co.il/Law_word/law14/LAW-1192.pdf</vt:lpwstr>
      </vt:variant>
      <vt:variant>
        <vt:lpwstr/>
      </vt:variant>
      <vt:variant>
        <vt:i4>196728</vt:i4>
      </vt:variant>
      <vt:variant>
        <vt:i4>3072</vt:i4>
      </vt:variant>
      <vt:variant>
        <vt:i4>0</vt:i4>
      </vt:variant>
      <vt:variant>
        <vt:i4>5</vt:i4>
      </vt:variant>
      <vt:variant>
        <vt:lpwstr>http://www.nevo.co.il/Law_word/law17/PROP-2973.pdf</vt:lpwstr>
      </vt:variant>
      <vt:variant>
        <vt:lpwstr/>
      </vt:variant>
      <vt:variant>
        <vt:i4>327803</vt:i4>
      </vt:variant>
      <vt:variant>
        <vt:i4>3069</vt:i4>
      </vt:variant>
      <vt:variant>
        <vt:i4>0</vt:i4>
      </vt:variant>
      <vt:variant>
        <vt:i4>5</vt:i4>
      </vt:variant>
      <vt:variant>
        <vt:lpwstr>http://www.nevo.co.il/Law_word/law17/PROP-2945.pdf</vt:lpwstr>
      </vt:variant>
      <vt:variant>
        <vt:lpwstr/>
      </vt:variant>
      <vt:variant>
        <vt:i4>8257542</vt:i4>
      </vt:variant>
      <vt:variant>
        <vt:i4>3066</vt:i4>
      </vt:variant>
      <vt:variant>
        <vt:i4>0</vt:i4>
      </vt:variant>
      <vt:variant>
        <vt:i4>5</vt:i4>
      </vt:variant>
      <vt:variant>
        <vt:lpwstr>http://www.nevo.co.il/Law_word/law14/LAW-1807.pdf</vt:lpwstr>
      </vt:variant>
      <vt:variant>
        <vt:lpwstr/>
      </vt:variant>
      <vt:variant>
        <vt:i4>7340061</vt:i4>
      </vt:variant>
      <vt:variant>
        <vt:i4>3063</vt:i4>
      </vt:variant>
      <vt:variant>
        <vt:i4>0</vt:i4>
      </vt:variant>
      <vt:variant>
        <vt:i4>5</vt:i4>
      </vt:variant>
      <vt:variant>
        <vt:lpwstr>https://www.nevo.co.il/law_word/law15/memshala-1404.pdf</vt:lpwstr>
      </vt:variant>
      <vt:variant>
        <vt:lpwstr/>
      </vt:variant>
      <vt:variant>
        <vt:i4>8060941</vt:i4>
      </vt:variant>
      <vt:variant>
        <vt:i4>3060</vt:i4>
      </vt:variant>
      <vt:variant>
        <vt:i4>0</vt:i4>
      </vt:variant>
      <vt:variant>
        <vt:i4>5</vt:i4>
      </vt:variant>
      <vt:variant>
        <vt:lpwstr>https://www.nevo.co.il/law_html/law14/law-2985.pdf</vt:lpwstr>
      </vt:variant>
      <vt:variant>
        <vt:lpwstr/>
      </vt:variant>
      <vt:variant>
        <vt:i4>196728</vt:i4>
      </vt:variant>
      <vt:variant>
        <vt:i4>3057</vt:i4>
      </vt:variant>
      <vt:variant>
        <vt:i4>0</vt:i4>
      </vt:variant>
      <vt:variant>
        <vt:i4>5</vt:i4>
      </vt:variant>
      <vt:variant>
        <vt:lpwstr>http://www.nevo.co.il/Law_word/law17/PROP-2973.pdf</vt:lpwstr>
      </vt:variant>
      <vt:variant>
        <vt:lpwstr/>
      </vt:variant>
      <vt:variant>
        <vt:i4>327803</vt:i4>
      </vt:variant>
      <vt:variant>
        <vt:i4>3054</vt:i4>
      </vt:variant>
      <vt:variant>
        <vt:i4>0</vt:i4>
      </vt:variant>
      <vt:variant>
        <vt:i4>5</vt:i4>
      </vt:variant>
      <vt:variant>
        <vt:lpwstr>http://www.nevo.co.il/Law_word/law17/PROP-2945.pdf</vt:lpwstr>
      </vt:variant>
      <vt:variant>
        <vt:lpwstr/>
      </vt:variant>
      <vt:variant>
        <vt:i4>8257542</vt:i4>
      </vt:variant>
      <vt:variant>
        <vt:i4>3051</vt:i4>
      </vt:variant>
      <vt:variant>
        <vt:i4>0</vt:i4>
      </vt:variant>
      <vt:variant>
        <vt:i4>5</vt:i4>
      </vt:variant>
      <vt:variant>
        <vt:lpwstr>http://www.nevo.co.il/Law_word/law14/LAW-1807.pdf</vt:lpwstr>
      </vt:variant>
      <vt:variant>
        <vt:lpwstr/>
      </vt:variant>
      <vt:variant>
        <vt:i4>327805</vt:i4>
      </vt:variant>
      <vt:variant>
        <vt:i4>3048</vt:i4>
      </vt:variant>
      <vt:variant>
        <vt:i4>0</vt:i4>
      </vt:variant>
      <vt:variant>
        <vt:i4>5</vt:i4>
      </vt:variant>
      <vt:variant>
        <vt:lpwstr>http://www.nevo.co.il/Law_word/law17/PROP-2824.pdf</vt:lpwstr>
      </vt:variant>
      <vt:variant>
        <vt:lpwstr/>
      </vt:variant>
      <vt:variant>
        <vt:i4>8126474</vt:i4>
      </vt:variant>
      <vt:variant>
        <vt:i4>3045</vt:i4>
      </vt:variant>
      <vt:variant>
        <vt:i4>0</vt:i4>
      </vt:variant>
      <vt:variant>
        <vt:i4>5</vt:i4>
      </vt:variant>
      <vt:variant>
        <vt:lpwstr>http://www.nevo.co.il/Law_word/law14/LAW-1724.pdf</vt:lpwstr>
      </vt:variant>
      <vt:variant>
        <vt:lpwstr/>
      </vt:variant>
      <vt:variant>
        <vt:i4>983163</vt:i4>
      </vt:variant>
      <vt:variant>
        <vt:i4>3042</vt:i4>
      </vt:variant>
      <vt:variant>
        <vt:i4>0</vt:i4>
      </vt:variant>
      <vt:variant>
        <vt:i4>5</vt:i4>
      </vt:variant>
      <vt:variant>
        <vt:lpwstr>http://www.nevo.co.il/Law_word/law17/PROP-1771.pdf</vt:lpwstr>
      </vt:variant>
      <vt:variant>
        <vt:lpwstr/>
      </vt:variant>
      <vt:variant>
        <vt:i4>7798794</vt:i4>
      </vt:variant>
      <vt:variant>
        <vt:i4>3039</vt:i4>
      </vt:variant>
      <vt:variant>
        <vt:i4>0</vt:i4>
      </vt:variant>
      <vt:variant>
        <vt:i4>5</vt:i4>
      </vt:variant>
      <vt:variant>
        <vt:lpwstr>http://www.nevo.co.il/Law_word/law14/LAW-1192.pdf</vt:lpwstr>
      </vt:variant>
      <vt:variant>
        <vt:lpwstr/>
      </vt:variant>
      <vt:variant>
        <vt:i4>1245280</vt:i4>
      </vt:variant>
      <vt:variant>
        <vt:i4>3036</vt:i4>
      </vt:variant>
      <vt:variant>
        <vt:i4>0</vt:i4>
      </vt:variant>
      <vt:variant>
        <vt:i4>5</vt:i4>
      </vt:variant>
      <vt:variant>
        <vt:lpwstr>http://www.nevo.co.il/Law_word/law15/memshala-1083.pdf</vt:lpwstr>
      </vt:variant>
      <vt:variant>
        <vt:lpwstr/>
      </vt:variant>
      <vt:variant>
        <vt:i4>7602189</vt:i4>
      </vt:variant>
      <vt:variant>
        <vt:i4>3033</vt:i4>
      </vt:variant>
      <vt:variant>
        <vt:i4>0</vt:i4>
      </vt:variant>
      <vt:variant>
        <vt:i4>5</vt:i4>
      </vt:variant>
      <vt:variant>
        <vt:lpwstr>http://www.nevo.co.il/law_word/law14/law-2591.pdf</vt:lpwstr>
      </vt:variant>
      <vt:variant>
        <vt:lpwstr/>
      </vt:variant>
      <vt:variant>
        <vt:i4>7995480</vt:i4>
      </vt:variant>
      <vt:variant>
        <vt:i4>3030</vt:i4>
      </vt:variant>
      <vt:variant>
        <vt:i4>0</vt:i4>
      </vt:variant>
      <vt:variant>
        <vt:i4>5</vt:i4>
      </vt:variant>
      <vt:variant>
        <vt:lpwstr>http://www.nevo.co.il/Law_word/law15/memshala-962.pdf</vt:lpwstr>
      </vt:variant>
      <vt:variant>
        <vt:lpwstr/>
      </vt:variant>
      <vt:variant>
        <vt:i4>8192009</vt:i4>
      </vt:variant>
      <vt:variant>
        <vt:i4>3027</vt:i4>
      </vt:variant>
      <vt:variant>
        <vt:i4>0</vt:i4>
      </vt:variant>
      <vt:variant>
        <vt:i4>5</vt:i4>
      </vt:variant>
      <vt:variant>
        <vt:lpwstr>http://www.nevo.co.il/law_word/law14/law-2505.pdf</vt:lpwstr>
      </vt:variant>
      <vt:variant>
        <vt:lpwstr/>
      </vt:variant>
      <vt:variant>
        <vt:i4>7602179</vt:i4>
      </vt:variant>
      <vt:variant>
        <vt:i4>3024</vt:i4>
      </vt:variant>
      <vt:variant>
        <vt:i4>0</vt:i4>
      </vt:variant>
      <vt:variant>
        <vt:i4>5</vt:i4>
      </vt:variant>
      <vt:variant>
        <vt:lpwstr>http://web1.nevo.co.il/Law_word/law15/memshala-293.pdf</vt:lpwstr>
      </vt:variant>
      <vt:variant>
        <vt:lpwstr/>
      </vt:variant>
      <vt:variant>
        <vt:i4>8192001</vt:i4>
      </vt:variant>
      <vt:variant>
        <vt:i4>3021</vt:i4>
      </vt:variant>
      <vt:variant>
        <vt:i4>0</vt:i4>
      </vt:variant>
      <vt:variant>
        <vt:i4>5</vt:i4>
      </vt:variant>
      <vt:variant>
        <vt:lpwstr>http://www.nevo.co.il/Law_word/law14/LAW-2109.pdf</vt:lpwstr>
      </vt:variant>
      <vt:variant>
        <vt:lpwstr/>
      </vt:variant>
      <vt:variant>
        <vt:i4>196728</vt:i4>
      </vt:variant>
      <vt:variant>
        <vt:i4>3018</vt:i4>
      </vt:variant>
      <vt:variant>
        <vt:i4>0</vt:i4>
      </vt:variant>
      <vt:variant>
        <vt:i4>5</vt:i4>
      </vt:variant>
      <vt:variant>
        <vt:lpwstr>http://www.nevo.co.il/Law_word/law17/PROP-2973.pdf</vt:lpwstr>
      </vt:variant>
      <vt:variant>
        <vt:lpwstr/>
      </vt:variant>
      <vt:variant>
        <vt:i4>327803</vt:i4>
      </vt:variant>
      <vt:variant>
        <vt:i4>3015</vt:i4>
      </vt:variant>
      <vt:variant>
        <vt:i4>0</vt:i4>
      </vt:variant>
      <vt:variant>
        <vt:i4>5</vt:i4>
      </vt:variant>
      <vt:variant>
        <vt:lpwstr>http://www.nevo.co.il/Law_word/law17/PROP-2945.pdf</vt:lpwstr>
      </vt:variant>
      <vt:variant>
        <vt:lpwstr/>
      </vt:variant>
      <vt:variant>
        <vt:i4>8257542</vt:i4>
      </vt:variant>
      <vt:variant>
        <vt:i4>3012</vt:i4>
      </vt:variant>
      <vt:variant>
        <vt:i4>0</vt:i4>
      </vt:variant>
      <vt:variant>
        <vt:i4>5</vt:i4>
      </vt:variant>
      <vt:variant>
        <vt:lpwstr>http://www.nevo.co.il/Law_word/law14/LAW-1807.pdf</vt:lpwstr>
      </vt:variant>
      <vt:variant>
        <vt:lpwstr/>
      </vt:variant>
      <vt:variant>
        <vt:i4>196728</vt:i4>
      </vt:variant>
      <vt:variant>
        <vt:i4>3009</vt:i4>
      </vt:variant>
      <vt:variant>
        <vt:i4>0</vt:i4>
      </vt:variant>
      <vt:variant>
        <vt:i4>5</vt:i4>
      </vt:variant>
      <vt:variant>
        <vt:lpwstr>http://www.nevo.co.il/Law_word/law17/PROP-2973.pdf</vt:lpwstr>
      </vt:variant>
      <vt:variant>
        <vt:lpwstr/>
      </vt:variant>
      <vt:variant>
        <vt:i4>327803</vt:i4>
      </vt:variant>
      <vt:variant>
        <vt:i4>3006</vt:i4>
      </vt:variant>
      <vt:variant>
        <vt:i4>0</vt:i4>
      </vt:variant>
      <vt:variant>
        <vt:i4>5</vt:i4>
      </vt:variant>
      <vt:variant>
        <vt:lpwstr>http://www.nevo.co.il/Law_word/law17/PROP-2945.pdf</vt:lpwstr>
      </vt:variant>
      <vt:variant>
        <vt:lpwstr/>
      </vt:variant>
      <vt:variant>
        <vt:i4>8257542</vt:i4>
      </vt:variant>
      <vt:variant>
        <vt:i4>3003</vt:i4>
      </vt:variant>
      <vt:variant>
        <vt:i4>0</vt:i4>
      </vt:variant>
      <vt:variant>
        <vt:i4>5</vt:i4>
      </vt:variant>
      <vt:variant>
        <vt:lpwstr>http://www.nevo.co.il/Law_word/law14/LAW-1807.pdf</vt:lpwstr>
      </vt:variant>
      <vt:variant>
        <vt:lpwstr/>
      </vt:variant>
      <vt:variant>
        <vt:i4>7995484</vt:i4>
      </vt:variant>
      <vt:variant>
        <vt:i4>3000</vt:i4>
      </vt:variant>
      <vt:variant>
        <vt:i4>0</vt:i4>
      </vt:variant>
      <vt:variant>
        <vt:i4>5</vt:i4>
      </vt:variant>
      <vt:variant>
        <vt:lpwstr>http://www.nevo.co.il/Law_word/law15/memshala-768.pdf</vt:lpwstr>
      </vt:variant>
      <vt:variant>
        <vt:lpwstr/>
      </vt:variant>
      <vt:variant>
        <vt:i4>8192008</vt:i4>
      </vt:variant>
      <vt:variant>
        <vt:i4>2997</vt:i4>
      </vt:variant>
      <vt:variant>
        <vt:i4>0</vt:i4>
      </vt:variant>
      <vt:variant>
        <vt:i4>5</vt:i4>
      </vt:variant>
      <vt:variant>
        <vt:lpwstr>http://www.nevo.co.il/Law_word/law14/law-2405.pdf</vt:lpwstr>
      </vt:variant>
      <vt:variant>
        <vt:lpwstr/>
      </vt:variant>
      <vt:variant>
        <vt:i4>196728</vt:i4>
      </vt:variant>
      <vt:variant>
        <vt:i4>2994</vt:i4>
      </vt:variant>
      <vt:variant>
        <vt:i4>0</vt:i4>
      </vt:variant>
      <vt:variant>
        <vt:i4>5</vt:i4>
      </vt:variant>
      <vt:variant>
        <vt:lpwstr>http://www.nevo.co.il/Law_word/law17/PROP-2973.pdf</vt:lpwstr>
      </vt:variant>
      <vt:variant>
        <vt:lpwstr/>
      </vt:variant>
      <vt:variant>
        <vt:i4>327803</vt:i4>
      </vt:variant>
      <vt:variant>
        <vt:i4>2991</vt:i4>
      </vt:variant>
      <vt:variant>
        <vt:i4>0</vt:i4>
      </vt:variant>
      <vt:variant>
        <vt:i4>5</vt:i4>
      </vt:variant>
      <vt:variant>
        <vt:lpwstr>http://www.nevo.co.il/Law_word/law17/PROP-2945.pdf</vt:lpwstr>
      </vt:variant>
      <vt:variant>
        <vt:lpwstr/>
      </vt:variant>
      <vt:variant>
        <vt:i4>8257542</vt:i4>
      </vt:variant>
      <vt:variant>
        <vt:i4>2988</vt:i4>
      </vt:variant>
      <vt:variant>
        <vt:i4>0</vt:i4>
      </vt:variant>
      <vt:variant>
        <vt:i4>5</vt:i4>
      </vt:variant>
      <vt:variant>
        <vt:lpwstr>http://www.nevo.co.il/Law_word/law14/LAW-1807.pdf</vt:lpwstr>
      </vt:variant>
      <vt:variant>
        <vt:lpwstr/>
      </vt:variant>
      <vt:variant>
        <vt:i4>196728</vt:i4>
      </vt:variant>
      <vt:variant>
        <vt:i4>2985</vt:i4>
      </vt:variant>
      <vt:variant>
        <vt:i4>0</vt:i4>
      </vt:variant>
      <vt:variant>
        <vt:i4>5</vt:i4>
      </vt:variant>
      <vt:variant>
        <vt:lpwstr>http://www.nevo.co.il/Law_word/law17/PROP-2973.pdf</vt:lpwstr>
      </vt:variant>
      <vt:variant>
        <vt:lpwstr/>
      </vt:variant>
      <vt:variant>
        <vt:i4>327803</vt:i4>
      </vt:variant>
      <vt:variant>
        <vt:i4>2982</vt:i4>
      </vt:variant>
      <vt:variant>
        <vt:i4>0</vt:i4>
      </vt:variant>
      <vt:variant>
        <vt:i4>5</vt:i4>
      </vt:variant>
      <vt:variant>
        <vt:lpwstr>http://www.nevo.co.il/Law_word/law17/PROP-2945.pdf</vt:lpwstr>
      </vt:variant>
      <vt:variant>
        <vt:lpwstr/>
      </vt:variant>
      <vt:variant>
        <vt:i4>8257542</vt:i4>
      </vt:variant>
      <vt:variant>
        <vt:i4>2979</vt:i4>
      </vt:variant>
      <vt:variant>
        <vt:i4>0</vt:i4>
      </vt:variant>
      <vt:variant>
        <vt:i4>5</vt:i4>
      </vt:variant>
      <vt:variant>
        <vt:lpwstr>http://www.nevo.co.il/Law_word/law14/LAW-1807.pdf</vt:lpwstr>
      </vt:variant>
      <vt:variant>
        <vt:lpwstr/>
      </vt:variant>
      <vt:variant>
        <vt:i4>7340061</vt:i4>
      </vt:variant>
      <vt:variant>
        <vt:i4>2976</vt:i4>
      </vt:variant>
      <vt:variant>
        <vt:i4>0</vt:i4>
      </vt:variant>
      <vt:variant>
        <vt:i4>5</vt:i4>
      </vt:variant>
      <vt:variant>
        <vt:lpwstr>https://www.nevo.co.il/law_word/law15/memshala-1404.pdf</vt:lpwstr>
      </vt:variant>
      <vt:variant>
        <vt:lpwstr/>
      </vt:variant>
      <vt:variant>
        <vt:i4>8060941</vt:i4>
      </vt:variant>
      <vt:variant>
        <vt:i4>2973</vt:i4>
      </vt:variant>
      <vt:variant>
        <vt:i4>0</vt:i4>
      </vt:variant>
      <vt:variant>
        <vt:i4>5</vt:i4>
      </vt:variant>
      <vt:variant>
        <vt:lpwstr>https://www.nevo.co.il/law_html/law14/law-2985.pdf</vt:lpwstr>
      </vt:variant>
      <vt:variant>
        <vt:lpwstr/>
      </vt:variant>
      <vt:variant>
        <vt:i4>7602179</vt:i4>
      </vt:variant>
      <vt:variant>
        <vt:i4>2970</vt:i4>
      </vt:variant>
      <vt:variant>
        <vt:i4>0</vt:i4>
      </vt:variant>
      <vt:variant>
        <vt:i4>5</vt:i4>
      </vt:variant>
      <vt:variant>
        <vt:lpwstr>http://web1.nevo.co.il/Law_word/law15/memshala-293.pdf</vt:lpwstr>
      </vt:variant>
      <vt:variant>
        <vt:lpwstr/>
      </vt:variant>
      <vt:variant>
        <vt:i4>8192001</vt:i4>
      </vt:variant>
      <vt:variant>
        <vt:i4>2967</vt:i4>
      </vt:variant>
      <vt:variant>
        <vt:i4>0</vt:i4>
      </vt:variant>
      <vt:variant>
        <vt:i4>5</vt:i4>
      </vt:variant>
      <vt:variant>
        <vt:lpwstr>http://www.nevo.co.il/Law_word/law14/LAW-2109.pdf</vt:lpwstr>
      </vt:variant>
      <vt:variant>
        <vt:lpwstr/>
      </vt:variant>
      <vt:variant>
        <vt:i4>196728</vt:i4>
      </vt:variant>
      <vt:variant>
        <vt:i4>2964</vt:i4>
      </vt:variant>
      <vt:variant>
        <vt:i4>0</vt:i4>
      </vt:variant>
      <vt:variant>
        <vt:i4>5</vt:i4>
      </vt:variant>
      <vt:variant>
        <vt:lpwstr>http://www.nevo.co.il/Law_word/law17/PROP-2973.pdf</vt:lpwstr>
      </vt:variant>
      <vt:variant>
        <vt:lpwstr/>
      </vt:variant>
      <vt:variant>
        <vt:i4>327803</vt:i4>
      </vt:variant>
      <vt:variant>
        <vt:i4>2961</vt:i4>
      </vt:variant>
      <vt:variant>
        <vt:i4>0</vt:i4>
      </vt:variant>
      <vt:variant>
        <vt:i4>5</vt:i4>
      </vt:variant>
      <vt:variant>
        <vt:lpwstr>http://www.nevo.co.il/Law_word/law17/PROP-2945.pdf</vt:lpwstr>
      </vt:variant>
      <vt:variant>
        <vt:lpwstr/>
      </vt:variant>
      <vt:variant>
        <vt:i4>8257542</vt:i4>
      </vt:variant>
      <vt:variant>
        <vt:i4>2958</vt:i4>
      </vt:variant>
      <vt:variant>
        <vt:i4>0</vt:i4>
      </vt:variant>
      <vt:variant>
        <vt:i4>5</vt:i4>
      </vt:variant>
      <vt:variant>
        <vt:lpwstr>http://www.nevo.co.il/Law_word/law14/LAW-1807.pdf</vt:lpwstr>
      </vt:variant>
      <vt:variant>
        <vt:lpwstr/>
      </vt:variant>
      <vt:variant>
        <vt:i4>983163</vt:i4>
      </vt:variant>
      <vt:variant>
        <vt:i4>2955</vt:i4>
      </vt:variant>
      <vt:variant>
        <vt:i4>0</vt:i4>
      </vt:variant>
      <vt:variant>
        <vt:i4>5</vt:i4>
      </vt:variant>
      <vt:variant>
        <vt:lpwstr>http://www.nevo.co.il/Law_word/law17/PROP-1771.pdf</vt:lpwstr>
      </vt:variant>
      <vt:variant>
        <vt:lpwstr/>
      </vt:variant>
      <vt:variant>
        <vt:i4>7798794</vt:i4>
      </vt:variant>
      <vt:variant>
        <vt:i4>2952</vt:i4>
      </vt:variant>
      <vt:variant>
        <vt:i4>0</vt:i4>
      </vt:variant>
      <vt:variant>
        <vt:i4>5</vt:i4>
      </vt:variant>
      <vt:variant>
        <vt:lpwstr>http://www.nevo.co.il/Law_word/law14/LAW-1192.pdf</vt:lpwstr>
      </vt:variant>
      <vt:variant>
        <vt:lpwstr/>
      </vt:variant>
      <vt:variant>
        <vt:i4>7340061</vt:i4>
      </vt:variant>
      <vt:variant>
        <vt:i4>2949</vt:i4>
      </vt:variant>
      <vt:variant>
        <vt:i4>0</vt:i4>
      </vt:variant>
      <vt:variant>
        <vt:i4>5</vt:i4>
      </vt:variant>
      <vt:variant>
        <vt:lpwstr>https://www.nevo.co.il/law_word/law15/memshala-1404.pdf</vt:lpwstr>
      </vt:variant>
      <vt:variant>
        <vt:lpwstr/>
      </vt:variant>
      <vt:variant>
        <vt:i4>8060941</vt:i4>
      </vt:variant>
      <vt:variant>
        <vt:i4>2946</vt:i4>
      </vt:variant>
      <vt:variant>
        <vt:i4>0</vt:i4>
      </vt:variant>
      <vt:variant>
        <vt:i4>5</vt:i4>
      </vt:variant>
      <vt:variant>
        <vt:lpwstr>https://www.nevo.co.il/law_html/law14/law-2985.pdf</vt:lpwstr>
      </vt:variant>
      <vt:variant>
        <vt:lpwstr/>
      </vt:variant>
      <vt:variant>
        <vt:i4>196728</vt:i4>
      </vt:variant>
      <vt:variant>
        <vt:i4>2943</vt:i4>
      </vt:variant>
      <vt:variant>
        <vt:i4>0</vt:i4>
      </vt:variant>
      <vt:variant>
        <vt:i4>5</vt:i4>
      </vt:variant>
      <vt:variant>
        <vt:lpwstr>http://www.nevo.co.il/Law_word/law17/PROP-2973.pdf</vt:lpwstr>
      </vt:variant>
      <vt:variant>
        <vt:lpwstr/>
      </vt:variant>
      <vt:variant>
        <vt:i4>327803</vt:i4>
      </vt:variant>
      <vt:variant>
        <vt:i4>2940</vt:i4>
      </vt:variant>
      <vt:variant>
        <vt:i4>0</vt:i4>
      </vt:variant>
      <vt:variant>
        <vt:i4>5</vt:i4>
      </vt:variant>
      <vt:variant>
        <vt:lpwstr>http://www.nevo.co.il/Law_word/law17/PROP-2945.pdf</vt:lpwstr>
      </vt:variant>
      <vt:variant>
        <vt:lpwstr/>
      </vt:variant>
      <vt:variant>
        <vt:i4>8257542</vt:i4>
      </vt:variant>
      <vt:variant>
        <vt:i4>2937</vt:i4>
      </vt:variant>
      <vt:variant>
        <vt:i4>0</vt:i4>
      </vt:variant>
      <vt:variant>
        <vt:i4>5</vt:i4>
      </vt:variant>
      <vt:variant>
        <vt:lpwstr>http://www.nevo.co.il/Law_word/law14/LAW-1807.pdf</vt:lpwstr>
      </vt:variant>
      <vt:variant>
        <vt:lpwstr/>
      </vt:variant>
      <vt:variant>
        <vt:i4>327805</vt:i4>
      </vt:variant>
      <vt:variant>
        <vt:i4>2934</vt:i4>
      </vt:variant>
      <vt:variant>
        <vt:i4>0</vt:i4>
      </vt:variant>
      <vt:variant>
        <vt:i4>5</vt:i4>
      </vt:variant>
      <vt:variant>
        <vt:lpwstr>http://www.nevo.co.il/Law_word/law17/PROP-2824.pdf</vt:lpwstr>
      </vt:variant>
      <vt:variant>
        <vt:lpwstr/>
      </vt:variant>
      <vt:variant>
        <vt:i4>8126474</vt:i4>
      </vt:variant>
      <vt:variant>
        <vt:i4>2931</vt:i4>
      </vt:variant>
      <vt:variant>
        <vt:i4>0</vt:i4>
      </vt:variant>
      <vt:variant>
        <vt:i4>5</vt:i4>
      </vt:variant>
      <vt:variant>
        <vt:lpwstr>http://www.nevo.co.il/Law_word/law14/LAW-1724.pdf</vt:lpwstr>
      </vt:variant>
      <vt:variant>
        <vt:lpwstr/>
      </vt:variant>
      <vt:variant>
        <vt:i4>131189</vt:i4>
      </vt:variant>
      <vt:variant>
        <vt:i4>2928</vt:i4>
      </vt:variant>
      <vt:variant>
        <vt:i4>0</vt:i4>
      </vt:variant>
      <vt:variant>
        <vt:i4>5</vt:i4>
      </vt:variant>
      <vt:variant>
        <vt:lpwstr>http://www.nevo.co.il/Law_word/law17/PROP-1893.pdf</vt:lpwstr>
      </vt:variant>
      <vt:variant>
        <vt:lpwstr/>
      </vt:variant>
      <vt:variant>
        <vt:i4>7733262</vt:i4>
      </vt:variant>
      <vt:variant>
        <vt:i4>2925</vt:i4>
      </vt:variant>
      <vt:variant>
        <vt:i4>0</vt:i4>
      </vt:variant>
      <vt:variant>
        <vt:i4>5</vt:i4>
      </vt:variant>
      <vt:variant>
        <vt:lpwstr>http://www.nevo.co.il/Law_word/law14/LAW-1285.pdf</vt:lpwstr>
      </vt:variant>
      <vt:variant>
        <vt:lpwstr/>
      </vt:variant>
      <vt:variant>
        <vt:i4>196734</vt:i4>
      </vt:variant>
      <vt:variant>
        <vt:i4>2922</vt:i4>
      </vt:variant>
      <vt:variant>
        <vt:i4>0</vt:i4>
      </vt:variant>
      <vt:variant>
        <vt:i4>5</vt:i4>
      </vt:variant>
      <vt:variant>
        <vt:lpwstr>http://www.nevo.co.il/Law_word/law17/PROP-1822.pdf</vt:lpwstr>
      </vt:variant>
      <vt:variant>
        <vt:lpwstr/>
      </vt:variant>
      <vt:variant>
        <vt:i4>7864331</vt:i4>
      </vt:variant>
      <vt:variant>
        <vt:i4>2919</vt:i4>
      </vt:variant>
      <vt:variant>
        <vt:i4>0</vt:i4>
      </vt:variant>
      <vt:variant>
        <vt:i4>5</vt:i4>
      </vt:variant>
      <vt:variant>
        <vt:lpwstr>http://www.nevo.co.il/Law_word/law14/LAW-1260.pdf</vt:lpwstr>
      </vt:variant>
      <vt:variant>
        <vt:lpwstr/>
      </vt:variant>
      <vt:variant>
        <vt:i4>983163</vt:i4>
      </vt:variant>
      <vt:variant>
        <vt:i4>2916</vt:i4>
      </vt:variant>
      <vt:variant>
        <vt:i4>0</vt:i4>
      </vt:variant>
      <vt:variant>
        <vt:i4>5</vt:i4>
      </vt:variant>
      <vt:variant>
        <vt:lpwstr>http://www.nevo.co.il/Law_word/law17/PROP-1771.pdf</vt:lpwstr>
      </vt:variant>
      <vt:variant>
        <vt:lpwstr/>
      </vt:variant>
      <vt:variant>
        <vt:i4>7798794</vt:i4>
      </vt:variant>
      <vt:variant>
        <vt:i4>2913</vt:i4>
      </vt:variant>
      <vt:variant>
        <vt:i4>0</vt:i4>
      </vt:variant>
      <vt:variant>
        <vt:i4>5</vt:i4>
      </vt:variant>
      <vt:variant>
        <vt:lpwstr>http://www.nevo.co.il/Law_word/law14/LAW-1192.pdf</vt:lpwstr>
      </vt:variant>
      <vt:variant>
        <vt:lpwstr/>
      </vt:variant>
      <vt:variant>
        <vt:i4>196728</vt:i4>
      </vt:variant>
      <vt:variant>
        <vt:i4>2910</vt:i4>
      </vt:variant>
      <vt:variant>
        <vt:i4>0</vt:i4>
      </vt:variant>
      <vt:variant>
        <vt:i4>5</vt:i4>
      </vt:variant>
      <vt:variant>
        <vt:lpwstr>http://www.nevo.co.il/Law_word/law17/PROP-2973.pdf</vt:lpwstr>
      </vt:variant>
      <vt:variant>
        <vt:lpwstr/>
      </vt:variant>
      <vt:variant>
        <vt:i4>327803</vt:i4>
      </vt:variant>
      <vt:variant>
        <vt:i4>2907</vt:i4>
      </vt:variant>
      <vt:variant>
        <vt:i4>0</vt:i4>
      </vt:variant>
      <vt:variant>
        <vt:i4>5</vt:i4>
      </vt:variant>
      <vt:variant>
        <vt:lpwstr>http://www.nevo.co.il/Law_word/law17/PROP-2945.pdf</vt:lpwstr>
      </vt:variant>
      <vt:variant>
        <vt:lpwstr/>
      </vt:variant>
      <vt:variant>
        <vt:i4>8257542</vt:i4>
      </vt:variant>
      <vt:variant>
        <vt:i4>2904</vt:i4>
      </vt:variant>
      <vt:variant>
        <vt:i4>0</vt:i4>
      </vt:variant>
      <vt:variant>
        <vt:i4>5</vt:i4>
      </vt:variant>
      <vt:variant>
        <vt:lpwstr>http://www.nevo.co.il/Law_word/law14/LAW-1807.pdf</vt:lpwstr>
      </vt:variant>
      <vt:variant>
        <vt:lpwstr/>
      </vt:variant>
      <vt:variant>
        <vt:i4>983163</vt:i4>
      </vt:variant>
      <vt:variant>
        <vt:i4>2901</vt:i4>
      </vt:variant>
      <vt:variant>
        <vt:i4>0</vt:i4>
      </vt:variant>
      <vt:variant>
        <vt:i4>5</vt:i4>
      </vt:variant>
      <vt:variant>
        <vt:lpwstr>http://www.nevo.co.il/Law_word/law17/PROP-1771.pdf</vt:lpwstr>
      </vt:variant>
      <vt:variant>
        <vt:lpwstr/>
      </vt:variant>
      <vt:variant>
        <vt:i4>7798794</vt:i4>
      </vt:variant>
      <vt:variant>
        <vt:i4>2898</vt:i4>
      </vt:variant>
      <vt:variant>
        <vt:i4>0</vt:i4>
      </vt:variant>
      <vt:variant>
        <vt:i4>5</vt:i4>
      </vt:variant>
      <vt:variant>
        <vt:lpwstr>http://www.nevo.co.il/Law_word/law14/LAW-1192.pdf</vt:lpwstr>
      </vt:variant>
      <vt:variant>
        <vt:lpwstr/>
      </vt:variant>
      <vt:variant>
        <vt:i4>1507425</vt:i4>
      </vt:variant>
      <vt:variant>
        <vt:i4>2895</vt:i4>
      </vt:variant>
      <vt:variant>
        <vt:i4>0</vt:i4>
      </vt:variant>
      <vt:variant>
        <vt:i4>5</vt:i4>
      </vt:variant>
      <vt:variant>
        <vt:lpwstr>http://www.nevo.co.il/Law_word/law15/memshala-1196.pdf</vt:lpwstr>
      </vt:variant>
      <vt:variant>
        <vt:lpwstr/>
      </vt:variant>
      <vt:variant>
        <vt:i4>8126476</vt:i4>
      </vt:variant>
      <vt:variant>
        <vt:i4>2892</vt:i4>
      </vt:variant>
      <vt:variant>
        <vt:i4>0</vt:i4>
      </vt:variant>
      <vt:variant>
        <vt:i4>5</vt:i4>
      </vt:variant>
      <vt:variant>
        <vt:lpwstr>http://www.nevo.co.il/Law_word/law14/law-2712.pdf</vt:lpwstr>
      </vt:variant>
      <vt:variant>
        <vt:lpwstr/>
      </vt:variant>
      <vt:variant>
        <vt:i4>3538975</vt:i4>
      </vt:variant>
      <vt:variant>
        <vt:i4>2889</vt:i4>
      </vt:variant>
      <vt:variant>
        <vt:i4>0</vt:i4>
      </vt:variant>
      <vt:variant>
        <vt:i4>5</vt:i4>
      </vt:variant>
      <vt:variant>
        <vt:lpwstr>http://www.nevo.co.il/Law_word/law16/knesset-752.pdf</vt:lpwstr>
      </vt:variant>
      <vt:variant>
        <vt:lpwstr/>
      </vt:variant>
      <vt:variant>
        <vt:i4>7602186</vt:i4>
      </vt:variant>
      <vt:variant>
        <vt:i4>2886</vt:i4>
      </vt:variant>
      <vt:variant>
        <vt:i4>0</vt:i4>
      </vt:variant>
      <vt:variant>
        <vt:i4>5</vt:i4>
      </vt:variant>
      <vt:variant>
        <vt:lpwstr>http://www.nevo.co.il/Law_word/law14/law-2695.pdf</vt:lpwstr>
      </vt:variant>
      <vt:variant>
        <vt:lpwstr/>
      </vt:variant>
      <vt:variant>
        <vt:i4>3407898</vt:i4>
      </vt:variant>
      <vt:variant>
        <vt:i4>2883</vt:i4>
      </vt:variant>
      <vt:variant>
        <vt:i4>0</vt:i4>
      </vt:variant>
      <vt:variant>
        <vt:i4>5</vt:i4>
      </vt:variant>
      <vt:variant>
        <vt:lpwstr>http://www.nevo.co.il/Law_word/law16/knesset-403.pdf</vt:lpwstr>
      </vt:variant>
      <vt:variant>
        <vt:lpwstr/>
      </vt:variant>
      <vt:variant>
        <vt:i4>8192003</vt:i4>
      </vt:variant>
      <vt:variant>
        <vt:i4>2880</vt:i4>
      </vt:variant>
      <vt:variant>
        <vt:i4>0</vt:i4>
      </vt:variant>
      <vt:variant>
        <vt:i4>5</vt:i4>
      </vt:variant>
      <vt:variant>
        <vt:lpwstr>http://www.nevo.co.il/Law_word/law14/law-2309.pdf</vt:lpwstr>
      </vt:variant>
      <vt:variant>
        <vt:lpwstr/>
      </vt:variant>
      <vt:variant>
        <vt:i4>196728</vt:i4>
      </vt:variant>
      <vt:variant>
        <vt:i4>2877</vt:i4>
      </vt:variant>
      <vt:variant>
        <vt:i4>0</vt:i4>
      </vt:variant>
      <vt:variant>
        <vt:i4>5</vt:i4>
      </vt:variant>
      <vt:variant>
        <vt:lpwstr>http://www.nevo.co.il/Law_word/law17/PROP-2973.pdf</vt:lpwstr>
      </vt:variant>
      <vt:variant>
        <vt:lpwstr/>
      </vt:variant>
      <vt:variant>
        <vt:i4>327803</vt:i4>
      </vt:variant>
      <vt:variant>
        <vt:i4>2874</vt:i4>
      </vt:variant>
      <vt:variant>
        <vt:i4>0</vt:i4>
      </vt:variant>
      <vt:variant>
        <vt:i4>5</vt:i4>
      </vt:variant>
      <vt:variant>
        <vt:lpwstr>http://www.nevo.co.il/Law_word/law17/PROP-2945.pdf</vt:lpwstr>
      </vt:variant>
      <vt:variant>
        <vt:lpwstr/>
      </vt:variant>
      <vt:variant>
        <vt:i4>8257542</vt:i4>
      </vt:variant>
      <vt:variant>
        <vt:i4>2871</vt:i4>
      </vt:variant>
      <vt:variant>
        <vt:i4>0</vt:i4>
      </vt:variant>
      <vt:variant>
        <vt:i4>5</vt:i4>
      </vt:variant>
      <vt:variant>
        <vt:lpwstr>http://www.nevo.co.il/Law_word/law14/LAW-1807.pdf</vt:lpwstr>
      </vt:variant>
      <vt:variant>
        <vt:lpwstr/>
      </vt:variant>
      <vt:variant>
        <vt:i4>983163</vt:i4>
      </vt:variant>
      <vt:variant>
        <vt:i4>2868</vt:i4>
      </vt:variant>
      <vt:variant>
        <vt:i4>0</vt:i4>
      </vt:variant>
      <vt:variant>
        <vt:i4>5</vt:i4>
      </vt:variant>
      <vt:variant>
        <vt:lpwstr>http://www.nevo.co.il/Law_word/law17/PROP-1771.pdf</vt:lpwstr>
      </vt:variant>
      <vt:variant>
        <vt:lpwstr/>
      </vt:variant>
      <vt:variant>
        <vt:i4>7798794</vt:i4>
      </vt:variant>
      <vt:variant>
        <vt:i4>2865</vt:i4>
      </vt:variant>
      <vt:variant>
        <vt:i4>0</vt:i4>
      </vt:variant>
      <vt:variant>
        <vt:i4>5</vt:i4>
      </vt:variant>
      <vt:variant>
        <vt:lpwstr>http://www.nevo.co.il/Law_word/law14/LAW-1192.pdf</vt:lpwstr>
      </vt:variant>
      <vt:variant>
        <vt:lpwstr/>
      </vt:variant>
      <vt:variant>
        <vt:i4>7602179</vt:i4>
      </vt:variant>
      <vt:variant>
        <vt:i4>2862</vt:i4>
      </vt:variant>
      <vt:variant>
        <vt:i4>0</vt:i4>
      </vt:variant>
      <vt:variant>
        <vt:i4>5</vt:i4>
      </vt:variant>
      <vt:variant>
        <vt:lpwstr>http://web1.nevo.co.il/Law_word/law15/memshala-293.pdf</vt:lpwstr>
      </vt:variant>
      <vt:variant>
        <vt:lpwstr/>
      </vt:variant>
      <vt:variant>
        <vt:i4>8192001</vt:i4>
      </vt:variant>
      <vt:variant>
        <vt:i4>2859</vt:i4>
      </vt:variant>
      <vt:variant>
        <vt:i4>0</vt:i4>
      </vt:variant>
      <vt:variant>
        <vt:i4>5</vt:i4>
      </vt:variant>
      <vt:variant>
        <vt:lpwstr>http://www.nevo.co.il/Law_word/law14/LAW-2109.pdf</vt:lpwstr>
      </vt:variant>
      <vt:variant>
        <vt:lpwstr/>
      </vt:variant>
      <vt:variant>
        <vt:i4>196728</vt:i4>
      </vt:variant>
      <vt:variant>
        <vt:i4>2856</vt:i4>
      </vt:variant>
      <vt:variant>
        <vt:i4>0</vt:i4>
      </vt:variant>
      <vt:variant>
        <vt:i4>5</vt:i4>
      </vt:variant>
      <vt:variant>
        <vt:lpwstr>http://www.nevo.co.il/Law_word/law17/PROP-2973.pdf</vt:lpwstr>
      </vt:variant>
      <vt:variant>
        <vt:lpwstr/>
      </vt:variant>
      <vt:variant>
        <vt:i4>327803</vt:i4>
      </vt:variant>
      <vt:variant>
        <vt:i4>2853</vt:i4>
      </vt:variant>
      <vt:variant>
        <vt:i4>0</vt:i4>
      </vt:variant>
      <vt:variant>
        <vt:i4>5</vt:i4>
      </vt:variant>
      <vt:variant>
        <vt:lpwstr>http://www.nevo.co.il/Law_word/law17/PROP-2945.pdf</vt:lpwstr>
      </vt:variant>
      <vt:variant>
        <vt:lpwstr/>
      </vt:variant>
      <vt:variant>
        <vt:i4>8257542</vt:i4>
      </vt:variant>
      <vt:variant>
        <vt:i4>2850</vt:i4>
      </vt:variant>
      <vt:variant>
        <vt:i4>0</vt:i4>
      </vt:variant>
      <vt:variant>
        <vt:i4>5</vt:i4>
      </vt:variant>
      <vt:variant>
        <vt:lpwstr>http://www.nevo.co.il/Law_word/law14/LAW-1807.pdf</vt:lpwstr>
      </vt:variant>
      <vt:variant>
        <vt:lpwstr/>
      </vt:variant>
      <vt:variant>
        <vt:i4>852094</vt:i4>
      </vt:variant>
      <vt:variant>
        <vt:i4>2847</vt:i4>
      </vt:variant>
      <vt:variant>
        <vt:i4>0</vt:i4>
      </vt:variant>
      <vt:variant>
        <vt:i4>5</vt:i4>
      </vt:variant>
      <vt:variant>
        <vt:lpwstr>http://www.nevo.co.il/Law_word/law17/PROP-2511.pdf</vt:lpwstr>
      </vt:variant>
      <vt:variant>
        <vt:lpwstr/>
      </vt:variant>
      <vt:variant>
        <vt:i4>7798796</vt:i4>
      </vt:variant>
      <vt:variant>
        <vt:i4>2844</vt:i4>
      </vt:variant>
      <vt:variant>
        <vt:i4>0</vt:i4>
      </vt:variant>
      <vt:variant>
        <vt:i4>5</vt:i4>
      </vt:variant>
      <vt:variant>
        <vt:lpwstr>http://www.nevo.co.il/Law_word/law14/LAW-1590.pdf</vt:lpwstr>
      </vt:variant>
      <vt:variant>
        <vt:lpwstr/>
      </vt:variant>
      <vt:variant>
        <vt:i4>852094</vt:i4>
      </vt:variant>
      <vt:variant>
        <vt:i4>2841</vt:i4>
      </vt:variant>
      <vt:variant>
        <vt:i4>0</vt:i4>
      </vt:variant>
      <vt:variant>
        <vt:i4>5</vt:i4>
      </vt:variant>
      <vt:variant>
        <vt:lpwstr>http://www.nevo.co.il/Law_word/law17/PROP-2511.pdf</vt:lpwstr>
      </vt:variant>
      <vt:variant>
        <vt:lpwstr/>
      </vt:variant>
      <vt:variant>
        <vt:i4>7798796</vt:i4>
      </vt:variant>
      <vt:variant>
        <vt:i4>2838</vt:i4>
      </vt:variant>
      <vt:variant>
        <vt:i4>0</vt:i4>
      </vt:variant>
      <vt:variant>
        <vt:i4>5</vt:i4>
      </vt:variant>
      <vt:variant>
        <vt:lpwstr>http://www.nevo.co.il/Law_word/law14/LAW-1590.pdf</vt:lpwstr>
      </vt:variant>
      <vt:variant>
        <vt:lpwstr/>
      </vt:variant>
      <vt:variant>
        <vt:i4>852094</vt:i4>
      </vt:variant>
      <vt:variant>
        <vt:i4>2835</vt:i4>
      </vt:variant>
      <vt:variant>
        <vt:i4>0</vt:i4>
      </vt:variant>
      <vt:variant>
        <vt:i4>5</vt:i4>
      </vt:variant>
      <vt:variant>
        <vt:lpwstr>http://www.nevo.co.il/Law_word/law17/PROP-2511.pdf</vt:lpwstr>
      </vt:variant>
      <vt:variant>
        <vt:lpwstr/>
      </vt:variant>
      <vt:variant>
        <vt:i4>7798796</vt:i4>
      </vt:variant>
      <vt:variant>
        <vt:i4>2832</vt:i4>
      </vt:variant>
      <vt:variant>
        <vt:i4>0</vt:i4>
      </vt:variant>
      <vt:variant>
        <vt:i4>5</vt:i4>
      </vt:variant>
      <vt:variant>
        <vt:lpwstr>http://www.nevo.co.il/Law_word/law14/LAW-1590.pdf</vt:lpwstr>
      </vt:variant>
      <vt:variant>
        <vt:lpwstr/>
      </vt:variant>
      <vt:variant>
        <vt:i4>655478</vt:i4>
      </vt:variant>
      <vt:variant>
        <vt:i4>2829</vt:i4>
      </vt:variant>
      <vt:variant>
        <vt:i4>0</vt:i4>
      </vt:variant>
      <vt:variant>
        <vt:i4>5</vt:i4>
      </vt:variant>
      <vt:variant>
        <vt:lpwstr>http://www.nevo.co.il/Law_word/law17/PROP-3182.pdf</vt:lpwstr>
      </vt:variant>
      <vt:variant>
        <vt:lpwstr/>
      </vt:variant>
      <vt:variant>
        <vt:i4>8323087</vt:i4>
      </vt:variant>
      <vt:variant>
        <vt:i4>2826</vt:i4>
      </vt:variant>
      <vt:variant>
        <vt:i4>0</vt:i4>
      </vt:variant>
      <vt:variant>
        <vt:i4>5</vt:i4>
      </vt:variant>
      <vt:variant>
        <vt:lpwstr>http://www.nevo.co.il/Law_word/law14/LAW-2026.pdf</vt:lpwstr>
      </vt:variant>
      <vt:variant>
        <vt:lpwstr/>
      </vt:variant>
      <vt:variant>
        <vt:i4>983162</vt:i4>
      </vt:variant>
      <vt:variant>
        <vt:i4>2823</vt:i4>
      </vt:variant>
      <vt:variant>
        <vt:i4>0</vt:i4>
      </vt:variant>
      <vt:variant>
        <vt:i4>5</vt:i4>
      </vt:variant>
      <vt:variant>
        <vt:lpwstr>http://www.nevo.co.il/Law_word/law17/PROP-3046.pdf</vt:lpwstr>
      </vt:variant>
      <vt:variant>
        <vt:lpwstr/>
      </vt:variant>
      <vt:variant>
        <vt:i4>8126472</vt:i4>
      </vt:variant>
      <vt:variant>
        <vt:i4>2820</vt:i4>
      </vt:variant>
      <vt:variant>
        <vt:i4>0</vt:i4>
      </vt:variant>
      <vt:variant>
        <vt:i4>5</vt:i4>
      </vt:variant>
      <vt:variant>
        <vt:lpwstr>http://www.nevo.co.il/Law_word/law14/LAW-1829.pdf</vt:lpwstr>
      </vt:variant>
      <vt:variant>
        <vt:lpwstr/>
      </vt:variant>
      <vt:variant>
        <vt:i4>196728</vt:i4>
      </vt:variant>
      <vt:variant>
        <vt:i4>2817</vt:i4>
      </vt:variant>
      <vt:variant>
        <vt:i4>0</vt:i4>
      </vt:variant>
      <vt:variant>
        <vt:i4>5</vt:i4>
      </vt:variant>
      <vt:variant>
        <vt:lpwstr>http://www.nevo.co.il/Law_word/law17/PROP-2973.pdf</vt:lpwstr>
      </vt:variant>
      <vt:variant>
        <vt:lpwstr/>
      </vt:variant>
      <vt:variant>
        <vt:i4>327803</vt:i4>
      </vt:variant>
      <vt:variant>
        <vt:i4>2814</vt:i4>
      </vt:variant>
      <vt:variant>
        <vt:i4>0</vt:i4>
      </vt:variant>
      <vt:variant>
        <vt:i4>5</vt:i4>
      </vt:variant>
      <vt:variant>
        <vt:lpwstr>http://www.nevo.co.il/Law_word/law17/PROP-2945.pdf</vt:lpwstr>
      </vt:variant>
      <vt:variant>
        <vt:lpwstr/>
      </vt:variant>
      <vt:variant>
        <vt:i4>8257542</vt:i4>
      </vt:variant>
      <vt:variant>
        <vt:i4>2811</vt:i4>
      </vt:variant>
      <vt:variant>
        <vt:i4>0</vt:i4>
      </vt:variant>
      <vt:variant>
        <vt:i4>5</vt:i4>
      </vt:variant>
      <vt:variant>
        <vt:lpwstr>http://www.nevo.co.il/Law_word/law14/LAW-1807.pdf</vt:lpwstr>
      </vt:variant>
      <vt:variant>
        <vt:lpwstr/>
      </vt:variant>
      <vt:variant>
        <vt:i4>123</vt:i4>
      </vt:variant>
      <vt:variant>
        <vt:i4>2808</vt:i4>
      </vt:variant>
      <vt:variant>
        <vt:i4>0</vt:i4>
      </vt:variant>
      <vt:variant>
        <vt:i4>5</vt:i4>
      </vt:variant>
      <vt:variant>
        <vt:lpwstr>http://www.nevo.co.il/Law_word/law17/PROP-2940.pdf</vt:lpwstr>
      </vt:variant>
      <vt:variant>
        <vt:lpwstr/>
      </vt:variant>
      <vt:variant>
        <vt:i4>7929869</vt:i4>
      </vt:variant>
      <vt:variant>
        <vt:i4>2805</vt:i4>
      </vt:variant>
      <vt:variant>
        <vt:i4>0</vt:i4>
      </vt:variant>
      <vt:variant>
        <vt:i4>5</vt:i4>
      </vt:variant>
      <vt:variant>
        <vt:lpwstr>http://www.nevo.co.il/Law_word/law14/LAW-1773.pdf</vt:lpwstr>
      </vt:variant>
      <vt:variant>
        <vt:lpwstr/>
      </vt:variant>
      <vt:variant>
        <vt:i4>917625</vt:i4>
      </vt:variant>
      <vt:variant>
        <vt:i4>2802</vt:i4>
      </vt:variant>
      <vt:variant>
        <vt:i4>0</vt:i4>
      </vt:variant>
      <vt:variant>
        <vt:i4>5</vt:i4>
      </vt:variant>
      <vt:variant>
        <vt:lpwstr>http://www.nevo.co.il/Law_word/law17/PROP-2463.pdf</vt:lpwstr>
      </vt:variant>
      <vt:variant>
        <vt:lpwstr/>
      </vt:variant>
      <vt:variant>
        <vt:i4>7798796</vt:i4>
      </vt:variant>
      <vt:variant>
        <vt:i4>2799</vt:i4>
      </vt:variant>
      <vt:variant>
        <vt:i4>0</vt:i4>
      </vt:variant>
      <vt:variant>
        <vt:i4>5</vt:i4>
      </vt:variant>
      <vt:variant>
        <vt:lpwstr>http://www.nevo.co.il/Law_word/law14/LAW-1590.pdf</vt:lpwstr>
      </vt:variant>
      <vt:variant>
        <vt:lpwstr/>
      </vt:variant>
      <vt:variant>
        <vt:i4>131189</vt:i4>
      </vt:variant>
      <vt:variant>
        <vt:i4>2796</vt:i4>
      </vt:variant>
      <vt:variant>
        <vt:i4>0</vt:i4>
      </vt:variant>
      <vt:variant>
        <vt:i4>5</vt:i4>
      </vt:variant>
      <vt:variant>
        <vt:lpwstr>http://www.nevo.co.il/Law_word/law17/PROP-1893.pdf</vt:lpwstr>
      </vt:variant>
      <vt:variant>
        <vt:lpwstr/>
      </vt:variant>
      <vt:variant>
        <vt:i4>7733262</vt:i4>
      </vt:variant>
      <vt:variant>
        <vt:i4>2793</vt:i4>
      </vt:variant>
      <vt:variant>
        <vt:i4>0</vt:i4>
      </vt:variant>
      <vt:variant>
        <vt:i4>5</vt:i4>
      </vt:variant>
      <vt:variant>
        <vt:lpwstr>http://www.nevo.co.il/Law_word/law14/LAW-1285.pdf</vt:lpwstr>
      </vt:variant>
      <vt:variant>
        <vt:lpwstr/>
      </vt:variant>
      <vt:variant>
        <vt:i4>983163</vt:i4>
      </vt:variant>
      <vt:variant>
        <vt:i4>2790</vt:i4>
      </vt:variant>
      <vt:variant>
        <vt:i4>0</vt:i4>
      </vt:variant>
      <vt:variant>
        <vt:i4>5</vt:i4>
      </vt:variant>
      <vt:variant>
        <vt:lpwstr>http://www.nevo.co.il/Law_word/law17/PROP-1771.pdf</vt:lpwstr>
      </vt:variant>
      <vt:variant>
        <vt:lpwstr/>
      </vt:variant>
      <vt:variant>
        <vt:i4>7798794</vt:i4>
      </vt:variant>
      <vt:variant>
        <vt:i4>2787</vt:i4>
      </vt:variant>
      <vt:variant>
        <vt:i4>0</vt:i4>
      </vt:variant>
      <vt:variant>
        <vt:i4>5</vt:i4>
      </vt:variant>
      <vt:variant>
        <vt:lpwstr>http://www.nevo.co.il/Law_word/law14/LAW-1192.pdf</vt:lpwstr>
      </vt:variant>
      <vt:variant>
        <vt:lpwstr/>
      </vt:variant>
      <vt:variant>
        <vt:i4>983163</vt:i4>
      </vt:variant>
      <vt:variant>
        <vt:i4>2784</vt:i4>
      </vt:variant>
      <vt:variant>
        <vt:i4>0</vt:i4>
      </vt:variant>
      <vt:variant>
        <vt:i4>5</vt:i4>
      </vt:variant>
      <vt:variant>
        <vt:lpwstr>http://www.nevo.co.il/Law_word/law17/PROP-1771.pdf</vt:lpwstr>
      </vt:variant>
      <vt:variant>
        <vt:lpwstr/>
      </vt:variant>
      <vt:variant>
        <vt:i4>7798794</vt:i4>
      </vt:variant>
      <vt:variant>
        <vt:i4>2781</vt:i4>
      </vt:variant>
      <vt:variant>
        <vt:i4>0</vt:i4>
      </vt:variant>
      <vt:variant>
        <vt:i4>5</vt:i4>
      </vt:variant>
      <vt:variant>
        <vt:lpwstr>http://www.nevo.co.il/Law_word/law14/LAW-1192.pdf</vt:lpwstr>
      </vt:variant>
      <vt:variant>
        <vt:lpwstr/>
      </vt:variant>
      <vt:variant>
        <vt:i4>196728</vt:i4>
      </vt:variant>
      <vt:variant>
        <vt:i4>2778</vt:i4>
      </vt:variant>
      <vt:variant>
        <vt:i4>0</vt:i4>
      </vt:variant>
      <vt:variant>
        <vt:i4>5</vt:i4>
      </vt:variant>
      <vt:variant>
        <vt:lpwstr>http://www.nevo.co.il/Law_word/law17/PROP-2973.pdf</vt:lpwstr>
      </vt:variant>
      <vt:variant>
        <vt:lpwstr/>
      </vt:variant>
      <vt:variant>
        <vt:i4>327803</vt:i4>
      </vt:variant>
      <vt:variant>
        <vt:i4>2775</vt:i4>
      </vt:variant>
      <vt:variant>
        <vt:i4>0</vt:i4>
      </vt:variant>
      <vt:variant>
        <vt:i4>5</vt:i4>
      </vt:variant>
      <vt:variant>
        <vt:lpwstr>http://www.nevo.co.il/Law_word/law17/PROP-2945.pdf</vt:lpwstr>
      </vt:variant>
      <vt:variant>
        <vt:lpwstr/>
      </vt:variant>
      <vt:variant>
        <vt:i4>8257542</vt:i4>
      </vt:variant>
      <vt:variant>
        <vt:i4>2772</vt:i4>
      </vt:variant>
      <vt:variant>
        <vt:i4>0</vt:i4>
      </vt:variant>
      <vt:variant>
        <vt:i4>5</vt:i4>
      </vt:variant>
      <vt:variant>
        <vt:lpwstr>http://www.nevo.co.il/Law_word/law14/LAW-1807.pdf</vt:lpwstr>
      </vt:variant>
      <vt:variant>
        <vt:lpwstr/>
      </vt:variant>
      <vt:variant>
        <vt:i4>983163</vt:i4>
      </vt:variant>
      <vt:variant>
        <vt:i4>2769</vt:i4>
      </vt:variant>
      <vt:variant>
        <vt:i4>0</vt:i4>
      </vt:variant>
      <vt:variant>
        <vt:i4>5</vt:i4>
      </vt:variant>
      <vt:variant>
        <vt:lpwstr>http://www.nevo.co.il/Law_word/law17/PROP-1771.pdf</vt:lpwstr>
      </vt:variant>
      <vt:variant>
        <vt:lpwstr/>
      </vt:variant>
      <vt:variant>
        <vt:i4>7798794</vt:i4>
      </vt:variant>
      <vt:variant>
        <vt:i4>2766</vt:i4>
      </vt:variant>
      <vt:variant>
        <vt:i4>0</vt:i4>
      </vt:variant>
      <vt:variant>
        <vt:i4>5</vt:i4>
      </vt:variant>
      <vt:variant>
        <vt:lpwstr>http://www.nevo.co.il/Law_word/law14/LAW-1192.pdf</vt:lpwstr>
      </vt:variant>
      <vt:variant>
        <vt:lpwstr/>
      </vt:variant>
      <vt:variant>
        <vt:i4>196728</vt:i4>
      </vt:variant>
      <vt:variant>
        <vt:i4>2763</vt:i4>
      </vt:variant>
      <vt:variant>
        <vt:i4>0</vt:i4>
      </vt:variant>
      <vt:variant>
        <vt:i4>5</vt:i4>
      </vt:variant>
      <vt:variant>
        <vt:lpwstr>http://www.nevo.co.il/Law_word/law17/PROP-2973.pdf</vt:lpwstr>
      </vt:variant>
      <vt:variant>
        <vt:lpwstr/>
      </vt:variant>
      <vt:variant>
        <vt:i4>327803</vt:i4>
      </vt:variant>
      <vt:variant>
        <vt:i4>2760</vt:i4>
      </vt:variant>
      <vt:variant>
        <vt:i4>0</vt:i4>
      </vt:variant>
      <vt:variant>
        <vt:i4>5</vt:i4>
      </vt:variant>
      <vt:variant>
        <vt:lpwstr>http://www.nevo.co.il/Law_word/law17/PROP-2945.pdf</vt:lpwstr>
      </vt:variant>
      <vt:variant>
        <vt:lpwstr/>
      </vt:variant>
      <vt:variant>
        <vt:i4>8257542</vt:i4>
      </vt:variant>
      <vt:variant>
        <vt:i4>2757</vt:i4>
      </vt:variant>
      <vt:variant>
        <vt:i4>0</vt:i4>
      </vt:variant>
      <vt:variant>
        <vt:i4>5</vt:i4>
      </vt:variant>
      <vt:variant>
        <vt:lpwstr>http://www.nevo.co.il/Law_word/law14/LAW-1807.pdf</vt:lpwstr>
      </vt:variant>
      <vt:variant>
        <vt:lpwstr/>
      </vt:variant>
      <vt:variant>
        <vt:i4>983162</vt:i4>
      </vt:variant>
      <vt:variant>
        <vt:i4>2754</vt:i4>
      </vt:variant>
      <vt:variant>
        <vt:i4>0</vt:i4>
      </vt:variant>
      <vt:variant>
        <vt:i4>5</vt:i4>
      </vt:variant>
      <vt:variant>
        <vt:lpwstr>http://www.nevo.co.il/Law_word/law17/PROP-2650.pdf</vt:lpwstr>
      </vt:variant>
      <vt:variant>
        <vt:lpwstr/>
      </vt:variant>
      <vt:variant>
        <vt:i4>7995402</vt:i4>
      </vt:variant>
      <vt:variant>
        <vt:i4>2751</vt:i4>
      </vt:variant>
      <vt:variant>
        <vt:i4>0</vt:i4>
      </vt:variant>
      <vt:variant>
        <vt:i4>5</vt:i4>
      </vt:variant>
      <vt:variant>
        <vt:lpwstr>http://www.nevo.co.il/Law_word/law14/LAW-1645.pdf</vt:lpwstr>
      </vt:variant>
      <vt:variant>
        <vt:lpwstr/>
      </vt:variant>
      <vt:variant>
        <vt:i4>917625</vt:i4>
      </vt:variant>
      <vt:variant>
        <vt:i4>2748</vt:i4>
      </vt:variant>
      <vt:variant>
        <vt:i4>0</vt:i4>
      </vt:variant>
      <vt:variant>
        <vt:i4>5</vt:i4>
      </vt:variant>
      <vt:variant>
        <vt:lpwstr>http://www.nevo.co.il/Law_word/law17/PROP-2463.pdf</vt:lpwstr>
      </vt:variant>
      <vt:variant>
        <vt:lpwstr/>
      </vt:variant>
      <vt:variant>
        <vt:i4>7798796</vt:i4>
      </vt:variant>
      <vt:variant>
        <vt:i4>2745</vt:i4>
      </vt:variant>
      <vt:variant>
        <vt:i4>0</vt:i4>
      </vt:variant>
      <vt:variant>
        <vt:i4>5</vt:i4>
      </vt:variant>
      <vt:variant>
        <vt:lpwstr>http://www.nevo.co.il/Law_word/law14/LAW-1590.pdf</vt:lpwstr>
      </vt:variant>
      <vt:variant>
        <vt:lpwstr/>
      </vt:variant>
      <vt:variant>
        <vt:i4>983163</vt:i4>
      </vt:variant>
      <vt:variant>
        <vt:i4>2742</vt:i4>
      </vt:variant>
      <vt:variant>
        <vt:i4>0</vt:i4>
      </vt:variant>
      <vt:variant>
        <vt:i4>5</vt:i4>
      </vt:variant>
      <vt:variant>
        <vt:lpwstr>http://www.nevo.co.il/Law_word/law17/PROP-1771.pdf</vt:lpwstr>
      </vt:variant>
      <vt:variant>
        <vt:lpwstr/>
      </vt:variant>
      <vt:variant>
        <vt:i4>7798794</vt:i4>
      </vt:variant>
      <vt:variant>
        <vt:i4>2739</vt:i4>
      </vt:variant>
      <vt:variant>
        <vt:i4>0</vt:i4>
      </vt:variant>
      <vt:variant>
        <vt:i4>5</vt:i4>
      </vt:variant>
      <vt:variant>
        <vt:lpwstr>http://www.nevo.co.il/Law_word/law14/LAW-1192.pdf</vt:lpwstr>
      </vt:variant>
      <vt:variant>
        <vt:lpwstr/>
      </vt:variant>
      <vt:variant>
        <vt:i4>983162</vt:i4>
      </vt:variant>
      <vt:variant>
        <vt:i4>2736</vt:i4>
      </vt:variant>
      <vt:variant>
        <vt:i4>0</vt:i4>
      </vt:variant>
      <vt:variant>
        <vt:i4>5</vt:i4>
      </vt:variant>
      <vt:variant>
        <vt:lpwstr>http://www.nevo.co.il/Law_word/law17/PROP-2650.pdf</vt:lpwstr>
      </vt:variant>
      <vt:variant>
        <vt:lpwstr/>
      </vt:variant>
      <vt:variant>
        <vt:i4>7995402</vt:i4>
      </vt:variant>
      <vt:variant>
        <vt:i4>2733</vt:i4>
      </vt:variant>
      <vt:variant>
        <vt:i4>0</vt:i4>
      </vt:variant>
      <vt:variant>
        <vt:i4>5</vt:i4>
      </vt:variant>
      <vt:variant>
        <vt:lpwstr>http://www.nevo.co.il/Law_word/law14/LAW-1645.pdf</vt:lpwstr>
      </vt:variant>
      <vt:variant>
        <vt:lpwstr/>
      </vt:variant>
      <vt:variant>
        <vt:i4>983163</vt:i4>
      </vt:variant>
      <vt:variant>
        <vt:i4>2730</vt:i4>
      </vt:variant>
      <vt:variant>
        <vt:i4>0</vt:i4>
      </vt:variant>
      <vt:variant>
        <vt:i4>5</vt:i4>
      </vt:variant>
      <vt:variant>
        <vt:lpwstr>http://www.nevo.co.il/Law_word/law17/PROP-1771.pdf</vt:lpwstr>
      </vt:variant>
      <vt:variant>
        <vt:lpwstr/>
      </vt:variant>
      <vt:variant>
        <vt:i4>7798794</vt:i4>
      </vt:variant>
      <vt:variant>
        <vt:i4>2727</vt:i4>
      </vt:variant>
      <vt:variant>
        <vt:i4>0</vt:i4>
      </vt:variant>
      <vt:variant>
        <vt:i4>5</vt:i4>
      </vt:variant>
      <vt:variant>
        <vt:lpwstr>http://www.nevo.co.il/Law_word/law14/LAW-1192.pdf</vt:lpwstr>
      </vt:variant>
      <vt:variant>
        <vt:lpwstr/>
      </vt:variant>
      <vt:variant>
        <vt:i4>196728</vt:i4>
      </vt:variant>
      <vt:variant>
        <vt:i4>2724</vt:i4>
      </vt:variant>
      <vt:variant>
        <vt:i4>0</vt:i4>
      </vt:variant>
      <vt:variant>
        <vt:i4>5</vt:i4>
      </vt:variant>
      <vt:variant>
        <vt:lpwstr>http://www.nevo.co.il/Law_word/law17/PROP-2973.pdf</vt:lpwstr>
      </vt:variant>
      <vt:variant>
        <vt:lpwstr/>
      </vt:variant>
      <vt:variant>
        <vt:i4>327803</vt:i4>
      </vt:variant>
      <vt:variant>
        <vt:i4>2721</vt:i4>
      </vt:variant>
      <vt:variant>
        <vt:i4>0</vt:i4>
      </vt:variant>
      <vt:variant>
        <vt:i4>5</vt:i4>
      </vt:variant>
      <vt:variant>
        <vt:lpwstr>http://www.nevo.co.il/Law_word/law17/PROP-2945.pdf</vt:lpwstr>
      </vt:variant>
      <vt:variant>
        <vt:lpwstr/>
      </vt:variant>
      <vt:variant>
        <vt:i4>8257542</vt:i4>
      </vt:variant>
      <vt:variant>
        <vt:i4>2718</vt:i4>
      </vt:variant>
      <vt:variant>
        <vt:i4>0</vt:i4>
      </vt:variant>
      <vt:variant>
        <vt:i4>5</vt:i4>
      </vt:variant>
      <vt:variant>
        <vt:lpwstr>http://www.nevo.co.il/Law_word/law14/LAW-1807.pdf</vt:lpwstr>
      </vt:variant>
      <vt:variant>
        <vt:lpwstr/>
      </vt:variant>
      <vt:variant>
        <vt:i4>983162</vt:i4>
      </vt:variant>
      <vt:variant>
        <vt:i4>2715</vt:i4>
      </vt:variant>
      <vt:variant>
        <vt:i4>0</vt:i4>
      </vt:variant>
      <vt:variant>
        <vt:i4>5</vt:i4>
      </vt:variant>
      <vt:variant>
        <vt:lpwstr>http://www.nevo.co.il/Law_word/law17/PROP-2650.pdf</vt:lpwstr>
      </vt:variant>
      <vt:variant>
        <vt:lpwstr/>
      </vt:variant>
      <vt:variant>
        <vt:i4>7995402</vt:i4>
      </vt:variant>
      <vt:variant>
        <vt:i4>2712</vt:i4>
      </vt:variant>
      <vt:variant>
        <vt:i4>0</vt:i4>
      </vt:variant>
      <vt:variant>
        <vt:i4>5</vt:i4>
      </vt:variant>
      <vt:variant>
        <vt:lpwstr>http://www.nevo.co.il/Law_word/law14/LAW-1645.pdf</vt:lpwstr>
      </vt:variant>
      <vt:variant>
        <vt:lpwstr/>
      </vt:variant>
      <vt:variant>
        <vt:i4>7602179</vt:i4>
      </vt:variant>
      <vt:variant>
        <vt:i4>2709</vt:i4>
      </vt:variant>
      <vt:variant>
        <vt:i4>0</vt:i4>
      </vt:variant>
      <vt:variant>
        <vt:i4>5</vt:i4>
      </vt:variant>
      <vt:variant>
        <vt:lpwstr>http://web1.nevo.co.il/Law_word/law15/memshala-293.pdf</vt:lpwstr>
      </vt:variant>
      <vt:variant>
        <vt:lpwstr/>
      </vt:variant>
      <vt:variant>
        <vt:i4>8192001</vt:i4>
      </vt:variant>
      <vt:variant>
        <vt:i4>2706</vt:i4>
      </vt:variant>
      <vt:variant>
        <vt:i4>0</vt:i4>
      </vt:variant>
      <vt:variant>
        <vt:i4>5</vt:i4>
      </vt:variant>
      <vt:variant>
        <vt:lpwstr>http://www.nevo.co.il/Law_word/law14/LAW-2109.pdf</vt:lpwstr>
      </vt:variant>
      <vt:variant>
        <vt:lpwstr/>
      </vt:variant>
      <vt:variant>
        <vt:i4>196728</vt:i4>
      </vt:variant>
      <vt:variant>
        <vt:i4>2703</vt:i4>
      </vt:variant>
      <vt:variant>
        <vt:i4>0</vt:i4>
      </vt:variant>
      <vt:variant>
        <vt:i4>5</vt:i4>
      </vt:variant>
      <vt:variant>
        <vt:lpwstr>http://www.nevo.co.il/Law_word/law17/PROP-2973.pdf</vt:lpwstr>
      </vt:variant>
      <vt:variant>
        <vt:lpwstr/>
      </vt:variant>
      <vt:variant>
        <vt:i4>327803</vt:i4>
      </vt:variant>
      <vt:variant>
        <vt:i4>2700</vt:i4>
      </vt:variant>
      <vt:variant>
        <vt:i4>0</vt:i4>
      </vt:variant>
      <vt:variant>
        <vt:i4>5</vt:i4>
      </vt:variant>
      <vt:variant>
        <vt:lpwstr>http://www.nevo.co.il/Law_word/law17/PROP-2945.pdf</vt:lpwstr>
      </vt:variant>
      <vt:variant>
        <vt:lpwstr/>
      </vt:variant>
      <vt:variant>
        <vt:i4>8257542</vt:i4>
      </vt:variant>
      <vt:variant>
        <vt:i4>2697</vt:i4>
      </vt:variant>
      <vt:variant>
        <vt:i4>0</vt:i4>
      </vt:variant>
      <vt:variant>
        <vt:i4>5</vt:i4>
      </vt:variant>
      <vt:variant>
        <vt:lpwstr>http://www.nevo.co.il/Law_word/law14/LAW-1807.pdf</vt:lpwstr>
      </vt:variant>
      <vt:variant>
        <vt:lpwstr/>
      </vt:variant>
      <vt:variant>
        <vt:i4>196728</vt:i4>
      </vt:variant>
      <vt:variant>
        <vt:i4>2694</vt:i4>
      </vt:variant>
      <vt:variant>
        <vt:i4>0</vt:i4>
      </vt:variant>
      <vt:variant>
        <vt:i4>5</vt:i4>
      </vt:variant>
      <vt:variant>
        <vt:lpwstr>http://www.nevo.co.il/Law_word/law17/PROP-2973.pdf</vt:lpwstr>
      </vt:variant>
      <vt:variant>
        <vt:lpwstr/>
      </vt:variant>
      <vt:variant>
        <vt:i4>327803</vt:i4>
      </vt:variant>
      <vt:variant>
        <vt:i4>2691</vt:i4>
      </vt:variant>
      <vt:variant>
        <vt:i4>0</vt:i4>
      </vt:variant>
      <vt:variant>
        <vt:i4>5</vt:i4>
      </vt:variant>
      <vt:variant>
        <vt:lpwstr>http://www.nevo.co.il/Law_word/law17/PROP-2945.pdf</vt:lpwstr>
      </vt:variant>
      <vt:variant>
        <vt:lpwstr/>
      </vt:variant>
      <vt:variant>
        <vt:i4>8257542</vt:i4>
      </vt:variant>
      <vt:variant>
        <vt:i4>2688</vt:i4>
      </vt:variant>
      <vt:variant>
        <vt:i4>0</vt:i4>
      </vt:variant>
      <vt:variant>
        <vt:i4>5</vt:i4>
      </vt:variant>
      <vt:variant>
        <vt:lpwstr>http://www.nevo.co.il/Law_word/law14/LAW-1807.pdf</vt:lpwstr>
      </vt:variant>
      <vt:variant>
        <vt:lpwstr/>
      </vt:variant>
      <vt:variant>
        <vt:i4>196728</vt:i4>
      </vt:variant>
      <vt:variant>
        <vt:i4>2685</vt:i4>
      </vt:variant>
      <vt:variant>
        <vt:i4>0</vt:i4>
      </vt:variant>
      <vt:variant>
        <vt:i4>5</vt:i4>
      </vt:variant>
      <vt:variant>
        <vt:lpwstr>http://www.nevo.co.il/Law_word/law17/PROP-2973.pdf</vt:lpwstr>
      </vt:variant>
      <vt:variant>
        <vt:lpwstr/>
      </vt:variant>
      <vt:variant>
        <vt:i4>327803</vt:i4>
      </vt:variant>
      <vt:variant>
        <vt:i4>2682</vt:i4>
      </vt:variant>
      <vt:variant>
        <vt:i4>0</vt:i4>
      </vt:variant>
      <vt:variant>
        <vt:i4>5</vt:i4>
      </vt:variant>
      <vt:variant>
        <vt:lpwstr>http://www.nevo.co.il/Law_word/law17/PROP-2945.pdf</vt:lpwstr>
      </vt:variant>
      <vt:variant>
        <vt:lpwstr/>
      </vt:variant>
      <vt:variant>
        <vt:i4>8257542</vt:i4>
      </vt:variant>
      <vt:variant>
        <vt:i4>2679</vt:i4>
      </vt:variant>
      <vt:variant>
        <vt:i4>0</vt:i4>
      </vt:variant>
      <vt:variant>
        <vt:i4>5</vt:i4>
      </vt:variant>
      <vt:variant>
        <vt:lpwstr>http://www.nevo.co.il/Law_word/law14/LAW-1807.pdf</vt:lpwstr>
      </vt:variant>
      <vt:variant>
        <vt:lpwstr/>
      </vt:variant>
      <vt:variant>
        <vt:i4>131189</vt:i4>
      </vt:variant>
      <vt:variant>
        <vt:i4>2676</vt:i4>
      </vt:variant>
      <vt:variant>
        <vt:i4>0</vt:i4>
      </vt:variant>
      <vt:variant>
        <vt:i4>5</vt:i4>
      </vt:variant>
      <vt:variant>
        <vt:lpwstr>http://www.nevo.co.il/Law_word/law17/PROP-1893.pdf</vt:lpwstr>
      </vt:variant>
      <vt:variant>
        <vt:lpwstr/>
      </vt:variant>
      <vt:variant>
        <vt:i4>7733262</vt:i4>
      </vt:variant>
      <vt:variant>
        <vt:i4>2673</vt:i4>
      </vt:variant>
      <vt:variant>
        <vt:i4>0</vt:i4>
      </vt:variant>
      <vt:variant>
        <vt:i4>5</vt:i4>
      </vt:variant>
      <vt:variant>
        <vt:lpwstr>http://www.nevo.co.il/Law_word/law14/LAW-1285.pdf</vt:lpwstr>
      </vt:variant>
      <vt:variant>
        <vt:lpwstr/>
      </vt:variant>
      <vt:variant>
        <vt:i4>196734</vt:i4>
      </vt:variant>
      <vt:variant>
        <vt:i4>2670</vt:i4>
      </vt:variant>
      <vt:variant>
        <vt:i4>0</vt:i4>
      </vt:variant>
      <vt:variant>
        <vt:i4>5</vt:i4>
      </vt:variant>
      <vt:variant>
        <vt:lpwstr>http://www.nevo.co.il/Law_word/law17/PROP-1822.pdf</vt:lpwstr>
      </vt:variant>
      <vt:variant>
        <vt:lpwstr/>
      </vt:variant>
      <vt:variant>
        <vt:i4>7864331</vt:i4>
      </vt:variant>
      <vt:variant>
        <vt:i4>2667</vt:i4>
      </vt:variant>
      <vt:variant>
        <vt:i4>0</vt:i4>
      </vt:variant>
      <vt:variant>
        <vt:i4>5</vt:i4>
      </vt:variant>
      <vt:variant>
        <vt:lpwstr>http://www.nevo.co.il/Law_word/law14/LAW-1260.pdf</vt:lpwstr>
      </vt:variant>
      <vt:variant>
        <vt:lpwstr/>
      </vt:variant>
      <vt:variant>
        <vt:i4>196728</vt:i4>
      </vt:variant>
      <vt:variant>
        <vt:i4>2664</vt:i4>
      </vt:variant>
      <vt:variant>
        <vt:i4>0</vt:i4>
      </vt:variant>
      <vt:variant>
        <vt:i4>5</vt:i4>
      </vt:variant>
      <vt:variant>
        <vt:lpwstr>http://www.nevo.co.il/Law_word/law17/PROP-2973.pdf</vt:lpwstr>
      </vt:variant>
      <vt:variant>
        <vt:lpwstr/>
      </vt:variant>
      <vt:variant>
        <vt:i4>327803</vt:i4>
      </vt:variant>
      <vt:variant>
        <vt:i4>2661</vt:i4>
      </vt:variant>
      <vt:variant>
        <vt:i4>0</vt:i4>
      </vt:variant>
      <vt:variant>
        <vt:i4>5</vt:i4>
      </vt:variant>
      <vt:variant>
        <vt:lpwstr>http://www.nevo.co.il/Law_word/law17/PROP-2945.pdf</vt:lpwstr>
      </vt:variant>
      <vt:variant>
        <vt:lpwstr/>
      </vt:variant>
      <vt:variant>
        <vt:i4>8257542</vt:i4>
      </vt:variant>
      <vt:variant>
        <vt:i4>2658</vt:i4>
      </vt:variant>
      <vt:variant>
        <vt:i4>0</vt:i4>
      </vt:variant>
      <vt:variant>
        <vt:i4>5</vt:i4>
      </vt:variant>
      <vt:variant>
        <vt:lpwstr>http://www.nevo.co.il/Law_word/law14/LAW-1807.pdf</vt:lpwstr>
      </vt:variant>
      <vt:variant>
        <vt:lpwstr/>
      </vt:variant>
      <vt:variant>
        <vt:i4>7602179</vt:i4>
      </vt:variant>
      <vt:variant>
        <vt:i4>2655</vt:i4>
      </vt:variant>
      <vt:variant>
        <vt:i4>0</vt:i4>
      </vt:variant>
      <vt:variant>
        <vt:i4>5</vt:i4>
      </vt:variant>
      <vt:variant>
        <vt:lpwstr>http://web1.nevo.co.il/Law_word/law15/memshala-293.pdf</vt:lpwstr>
      </vt:variant>
      <vt:variant>
        <vt:lpwstr/>
      </vt:variant>
      <vt:variant>
        <vt:i4>8192001</vt:i4>
      </vt:variant>
      <vt:variant>
        <vt:i4>2652</vt:i4>
      </vt:variant>
      <vt:variant>
        <vt:i4>0</vt:i4>
      </vt:variant>
      <vt:variant>
        <vt:i4>5</vt:i4>
      </vt:variant>
      <vt:variant>
        <vt:lpwstr>http://www.nevo.co.il/Law_word/law14/LAW-2109.pdf</vt:lpwstr>
      </vt:variant>
      <vt:variant>
        <vt:lpwstr/>
      </vt:variant>
      <vt:variant>
        <vt:i4>196728</vt:i4>
      </vt:variant>
      <vt:variant>
        <vt:i4>2649</vt:i4>
      </vt:variant>
      <vt:variant>
        <vt:i4>0</vt:i4>
      </vt:variant>
      <vt:variant>
        <vt:i4>5</vt:i4>
      </vt:variant>
      <vt:variant>
        <vt:lpwstr>http://www.nevo.co.il/Law_word/law17/PROP-2973.pdf</vt:lpwstr>
      </vt:variant>
      <vt:variant>
        <vt:lpwstr/>
      </vt:variant>
      <vt:variant>
        <vt:i4>327803</vt:i4>
      </vt:variant>
      <vt:variant>
        <vt:i4>2646</vt:i4>
      </vt:variant>
      <vt:variant>
        <vt:i4>0</vt:i4>
      </vt:variant>
      <vt:variant>
        <vt:i4>5</vt:i4>
      </vt:variant>
      <vt:variant>
        <vt:lpwstr>http://www.nevo.co.il/Law_word/law17/PROP-2945.pdf</vt:lpwstr>
      </vt:variant>
      <vt:variant>
        <vt:lpwstr/>
      </vt:variant>
      <vt:variant>
        <vt:i4>8257542</vt:i4>
      </vt:variant>
      <vt:variant>
        <vt:i4>2643</vt:i4>
      </vt:variant>
      <vt:variant>
        <vt:i4>0</vt:i4>
      </vt:variant>
      <vt:variant>
        <vt:i4>5</vt:i4>
      </vt:variant>
      <vt:variant>
        <vt:lpwstr>http://www.nevo.co.il/Law_word/law14/LAW-1807.pdf</vt:lpwstr>
      </vt:variant>
      <vt:variant>
        <vt:lpwstr/>
      </vt:variant>
      <vt:variant>
        <vt:i4>7602179</vt:i4>
      </vt:variant>
      <vt:variant>
        <vt:i4>2640</vt:i4>
      </vt:variant>
      <vt:variant>
        <vt:i4>0</vt:i4>
      </vt:variant>
      <vt:variant>
        <vt:i4>5</vt:i4>
      </vt:variant>
      <vt:variant>
        <vt:lpwstr>http://web1.nevo.co.il/Law_word/law15/memshala-293.pdf</vt:lpwstr>
      </vt:variant>
      <vt:variant>
        <vt:lpwstr/>
      </vt:variant>
      <vt:variant>
        <vt:i4>8192001</vt:i4>
      </vt:variant>
      <vt:variant>
        <vt:i4>2637</vt:i4>
      </vt:variant>
      <vt:variant>
        <vt:i4>0</vt:i4>
      </vt:variant>
      <vt:variant>
        <vt:i4>5</vt:i4>
      </vt:variant>
      <vt:variant>
        <vt:lpwstr>http://www.nevo.co.il/Law_word/law14/LAW-2109.pdf</vt:lpwstr>
      </vt:variant>
      <vt:variant>
        <vt:lpwstr/>
      </vt:variant>
      <vt:variant>
        <vt:i4>7602179</vt:i4>
      </vt:variant>
      <vt:variant>
        <vt:i4>2634</vt:i4>
      </vt:variant>
      <vt:variant>
        <vt:i4>0</vt:i4>
      </vt:variant>
      <vt:variant>
        <vt:i4>5</vt:i4>
      </vt:variant>
      <vt:variant>
        <vt:lpwstr>http://web1.nevo.co.il/Law_word/law15/memshala-293.pdf</vt:lpwstr>
      </vt:variant>
      <vt:variant>
        <vt:lpwstr/>
      </vt:variant>
      <vt:variant>
        <vt:i4>8192001</vt:i4>
      </vt:variant>
      <vt:variant>
        <vt:i4>2631</vt:i4>
      </vt:variant>
      <vt:variant>
        <vt:i4>0</vt:i4>
      </vt:variant>
      <vt:variant>
        <vt:i4>5</vt:i4>
      </vt:variant>
      <vt:variant>
        <vt:lpwstr>http://www.nevo.co.il/Law_word/law14/LAW-2109.pdf</vt:lpwstr>
      </vt:variant>
      <vt:variant>
        <vt:lpwstr/>
      </vt:variant>
      <vt:variant>
        <vt:i4>196728</vt:i4>
      </vt:variant>
      <vt:variant>
        <vt:i4>2628</vt:i4>
      </vt:variant>
      <vt:variant>
        <vt:i4>0</vt:i4>
      </vt:variant>
      <vt:variant>
        <vt:i4>5</vt:i4>
      </vt:variant>
      <vt:variant>
        <vt:lpwstr>http://www.nevo.co.il/Law_word/law17/PROP-2973.pdf</vt:lpwstr>
      </vt:variant>
      <vt:variant>
        <vt:lpwstr/>
      </vt:variant>
      <vt:variant>
        <vt:i4>327803</vt:i4>
      </vt:variant>
      <vt:variant>
        <vt:i4>2625</vt:i4>
      </vt:variant>
      <vt:variant>
        <vt:i4>0</vt:i4>
      </vt:variant>
      <vt:variant>
        <vt:i4>5</vt:i4>
      </vt:variant>
      <vt:variant>
        <vt:lpwstr>http://www.nevo.co.il/Law_word/law17/PROP-2945.pdf</vt:lpwstr>
      </vt:variant>
      <vt:variant>
        <vt:lpwstr/>
      </vt:variant>
      <vt:variant>
        <vt:i4>8257542</vt:i4>
      </vt:variant>
      <vt:variant>
        <vt:i4>2622</vt:i4>
      </vt:variant>
      <vt:variant>
        <vt:i4>0</vt:i4>
      </vt:variant>
      <vt:variant>
        <vt:i4>5</vt:i4>
      </vt:variant>
      <vt:variant>
        <vt:lpwstr>http://www.nevo.co.il/Law_word/law14/LAW-1807.pdf</vt:lpwstr>
      </vt:variant>
      <vt:variant>
        <vt:lpwstr/>
      </vt:variant>
      <vt:variant>
        <vt:i4>262266</vt:i4>
      </vt:variant>
      <vt:variant>
        <vt:i4>2619</vt:i4>
      </vt:variant>
      <vt:variant>
        <vt:i4>0</vt:i4>
      </vt:variant>
      <vt:variant>
        <vt:i4>5</vt:i4>
      </vt:variant>
      <vt:variant>
        <vt:lpwstr>http://www.nevo.co.il/Law_word/law17/PROP-2558.pdf</vt:lpwstr>
      </vt:variant>
      <vt:variant>
        <vt:lpwstr/>
      </vt:variant>
      <vt:variant>
        <vt:i4>8126479</vt:i4>
      </vt:variant>
      <vt:variant>
        <vt:i4>2616</vt:i4>
      </vt:variant>
      <vt:variant>
        <vt:i4>0</vt:i4>
      </vt:variant>
      <vt:variant>
        <vt:i4>5</vt:i4>
      </vt:variant>
      <vt:variant>
        <vt:lpwstr>http://www.nevo.co.il/Law_word/law14/LAW-1620.pdf</vt:lpwstr>
      </vt:variant>
      <vt:variant>
        <vt:lpwstr/>
      </vt:variant>
      <vt:variant>
        <vt:i4>196728</vt:i4>
      </vt:variant>
      <vt:variant>
        <vt:i4>2613</vt:i4>
      </vt:variant>
      <vt:variant>
        <vt:i4>0</vt:i4>
      </vt:variant>
      <vt:variant>
        <vt:i4>5</vt:i4>
      </vt:variant>
      <vt:variant>
        <vt:lpwstr>http://www.nevo.co.il/Law_word/law17/PROP-2973.pdf</vt:lpwstr>
      </vt:variant>
      <vt:variant>
        <vt:lpwstr/>
      </vt:variant>
      <vt:variant>
        <vt:i4>327803</vt:i4>
      </vt:variant>
      <vt:variant>
        <vt:i4>2610</vt:i4>
      </vt:variant>
      <vt:variant>
        <vt:i4>0</vt:i4>
      </vt:variant>
      <vt:variant>
        <vt:i4>5</vt:i4>
      </vt:variant>
      <vt:variant>
        <vt:lpwstr>http://www.nevo.co.il/Law_word/law17/PROP-2945.pdf</vt:lpwstr>
      </vt:variant>
      <vt:variant>
        <vt:lpwstr/>
      </vt:variant>
      <vt:variant>
        <vt:i4>8257542</vt:i4>
      </vt:variant>
      <vt:variant>
        <vt:i4>2607</vt:i4>
      </vt:variant>
      <vt:variant>
        <vt:i4>0</vt:i4>
      </vt:variant>
      <vt:variant>
        <vt:i4>5</vt:i4>
      </vt:variant>
      <vt:variant>
        <vt:lpwstr>http://www.nevo.co.il/Law_word/law14/LAW-1807.pdf</vt:lpwstr>
      </vt:variant>
      <vt:variant>
        <vt:lpwstr/>
      </vt:variant>
      <vt:variant>
        <vt:i4>262266</vt:i4>
      </vt:variant>
      <vt:variant>
        <vt:i4>2604</vt:i4>
      </vt:variant>
      <vt:variant>
        <vt:i4>0</vt:i4>
      </vt:variant>
      <vt:variant>
        <vt:i4>5</vt:i4>
      </vt:variant>
      <vt:variant>
        <vt:lpwstr>http://www.nevo.co.il/Law_word/law17/PROP-2558.pdf</vt:lpwstr>
      </vt:variant>
      <vt:variant>
        <vt:lpwstr/>
      </vt:variant>
      <vt:variant>
        <vt:i4>8126479</vt:i4>
      </vt:variant>
      <vt:variant>
        <vt:i4>2601</vt:i4>
      </vt:variant>
      <vt:variant>
        <vt:i4>0</vt:i4>
      </vt:variant>
      <vt:variant>
        <vt:i4>5</vt:i4>
      </vt:variant>
      <vt:variant>
        <vt:lpwstr>http://www.nevo.co.il/Law_word/law14/LAW-1620.pdf</vt:lpwstr>
      </vt:variant>
      <vt:variant>
        <vt:lpwstr/>
      </vt:variant>
      <vt:variant>
        <vt:i4>7340061</vt:i4>
      </vt:variant>
      <vt:variant>
        <vt:i4>2598</vt:i4>
      </vt:variant>
      <vt:variant>
        <vt:i4>0</vt:i4>
      </vt:variant>
      <vt:variant>
        <vt:i4>5</vt:i4>
      </vt:variant>
      <vt:variant>
        <vt:lpwstr>https://www.nevo.co.il/law_word/law15/memshala-1404.pdf</vt:lpwstr>
      </vt:variant>
      <vt:variant>
        <vt:lpwstr/>
      </vt:variant>
      <vt:variant>
        <vt:i4>8060941</vt:i4>
      </vt:variant>
      <vt:variant>
        <vt:i4>2595</vt:i4>
      </vt:variant>
      <vt:variant>
        <vt:i4>0</vt:i4>
      </vt:variant>
      <vt:variant>
        <vt:i4>5</vt:i4>
      </vt:variant>
      <vt:variant>
        <vt:lpwstr>https://www.nevo.co.il/law_html/law14/law-2985.pdf</vt:lpwstr>
      </vt:variant>
      <vt:variant>
        <vt:lpwstr/>
      </vt:variant>
      <vt:variant>
        <vt:i4>196728</vt:i4>
      </vt:variant>
      <vt:variant>
        <vt:i4>2592</vt:i4>
      </vt:variant>
      <vt:variant>
        <vt:i4>0</vt:i4>
      </vt:variant>
      <vt:variant>
        <vt:i4>5</vt:i4>
      </vt:variant>
      <vt:variant>
        <vt:lpwstr>http://www.nevo.co.il/Law_word/law17/PROP-2973.pdf</vt:lpwstr>
      </vt:variant>
      <vt:variant>
        <vt:lpwstr/>
      </vt:variant>
      <vt:variant>
        <vt:i4>327803</vt:i4>
      </vt:variant>
      <vt:variant>
        <vt:i4>2589</vt:i4>
      </vt:variant>
      <vt:variant>
        <vt:i4>0</vt:i4>
      </vt:variant>
      <vt:variant>
        <vt:i4>5</vt:i4>
      </vt:variant>
      <vt:variant>
        <vt:lpwstr>http://www.nevo.co.il/Law_word/law17/PROP-2945.pdf</vt:lpwstr>
      </vt:variant>
      <vt:variant>
        <vt:lpwstr/>
      </vt:variant>
      <vt:variant>
        <vt:i4>8257542</vt:i4>
      </vt:variant>
      <vt:variant>
        <vt:i4>2586</vt:i4>
      </vt:variant>
      <vt:variant>
        <vt:i4>0</vt:i4>
      </vt:variant>
      <vt:variant>
        <vt:i4>5</vt:i4>
      </vt:variant>
      <vt:variant>
        <vt:lpwstr>http://www.nevo.co.il/Law_word/law14/LAW-1807.pdf</vt:lpwstr>
      </vt:variant>
      <vt:variant>
        <vt:lpwstr/>
      </vt:variant>
      <vt:variant>
        <vt:i4>196728</vt:i4>
      </vt:variant>
      <vt:variant>
        <vt:i4>2583</vt:i4>
      </vt:variant>
      <vt:variant>
        <vt:i4>0</vt:i4>
      </vt:variant>
      <vt:variant>
        <vt:i4>5</vt:i4>
      </vt:variant>
      <vt:variant>
        <vt:lpwstr>http://www.nevo.co.il/Law_word/law17/PROP-2973.pdf</vt:lpwstr>
      </vt:variant>
      <vt:variant>
        <vt:lpwstr/>
      </vt:variant>
      <vt:variant>
        <vt:i4>327803</vt:i4>
      </vt:variant>
      <vt:variant>
        <vt:i4>2580</vt:i4>
      </vt:variant>
      <vt:variant>
        <vt:i4>0</vt:i4>
      </vt:variant>
      <vt:variant>
        <vt:i4>5</vt:i4>
      </vt:variant>
      <vt:variant>
        <vt:lpwstr>http://www.nevo.co.il/Law_word/law17/PROP-2945.pdf</vt:lpwstr>
      </vt:variant>
      <vt:variant>
        <vt:lpwstr/>
      </vt:variant>
      <vt:variant>
        <vt:i4>8257542</vt:i4>
      </vt:variant>
      <vt:variant>
        <vt:i4>2577</vt:i4>
      </vt:variant>
      <vt:variant>
        <vt:i4>0</vt:i4>
      </vt:variant>
      <vt:variant>
        <vt:i4>5</vt:i4>
      </vt:variant>
      <vt:variant>
        <vt:lpwstr>http://www.nevo.co.il/Law_word/law14/LAW-1807.pdf</vt:lpwstr>
      </vt:variant>
      <vt:variant>
        <vt:lpwstr/>
      </vt:variant>
      <vt:variant>
        <vt:i4>852094</vt:i4>
      </vt:variant>
      <vt:variant>
        <vt:i4>2574</vt:i4>
      </vt:variant>
      <vt:variant>
        <vt:i4>0</vt:i4>
      </vt:variant>
      <vt:variant>
        <vt:i4>5</vt:i4>
      </vt:variant>
      <vt:variant>
        <vt:lpwstr>http://www.nevo.co.il/Law_word/law17/PROP-2511.pdf</vt:lpwstr>
      </vt:variant>
      <vt:variant>
        <vt:lpwstr/>
      </vt:variant>
      <vt:variant>
        <vt:i4>7798796</vt:i4>
      </vt:variant>
      <vt:variant>
        <vt:i4>2571</vt:i4>
      </vt:variant>
      <vt:variant>
        <vt:i4>0</vt:i4>
      </vt:variant>
      <vt:variant>
        <vt:i4>5</vt:i4>
      </vt:variant>
      <vt:variant>
        <vt:lpwstr>http://www.nevo.co.il/Law_word/law14/LAW-1590.pdf</vt:lpwstr>
      </vt:variant>
      <vt:variant>
        <vt:lpwstr/>
      </vt:variant>
      <vt:variant>
        <vt:i4>852094</vt:i4>
      </vt:variant>
      <vt:variant>
        <vt:i4>2568</vt:i4>
      </vt:variant>
      <vt:variant>
        <vt:i4>0</vt:i4>
      </vt:variant>
      <vt:variant>
        <vt:i4>5</vt:i4>
      </vt:variant>
      <vt:variant>
        <vt:lpwstr>http://www.nevo.co.il/Law_word/law17/PROP-2511.pdf</vt:lpwstr>
      </vt:variant>
      <vt:variant>
        <vt:lpwstr/>
      </vt:variant>
      <vt:variant>
        <vt:i4>7798796</vt:i4>
      </vt:variant>
      <vt:variant>
        <vt:i4>2565</vt:i4>
      </vt:variant>
      <vt:variant>
        <vt:i4>0</vt:i4>
      </vt:variant>
      <vt:variant>
        <vt:i4>5</vt:i4>
      </vt:variant>
      <vt:variant>
        <vt:lpwstr>http://www.nevo.co.il/Law_word/law14/LAW-1590.pdf</vt:lpwstr>
      </vt:variant>
      <vt:variant>
        <vt:lpwstr/>
      </vt:variant>
      <vt:variant>
        <vt:i4>7340061</vt:i4>
      </vt:variant>
      <vt:variant>
        <vt:i4>2562</vt:i4>
      </vt:variant>
      <vt:variant>
        <vt:i4>0</vt:i4>
      </vt:variant>
      <vt:variant>
        <vt:i4>5</vt:i4>
      </vt:variant>
      <vt:variant>
        <vt:lpwstr>https://www.nevo.co.il/law_word/law15/memshala-1404.pdf</vt:lpwstr>
      </vt:variant>
      <vt:variant>
        <vt:lpwstr/>
      </vt:variant>
      <vt:variant>
        <vt:i4>8060941</vt:i4>
      </vt:variant>
      <vt:variant>
        <vt:i4>2559</vt:i4>
      </vt:variant>
      <vt:variant>
        <vt:i4>0</vt:i4>
      </vt:variant>
      <vt:variant>
        <vt:i4>5</vt:i4>
      </vt:variant>
      <vt:variant>
        <vt:lpwstr>https://www.nevo.co.il/law_html/law14/law-2985.pdf</vt:lpwstr>
      </vt:variant>
      <vt:variant>
        <vt:lpwstr/>
      </vt:variant>
      <vt:variant>
        <vt:i4>196728</vt:i4>
      </vt:variant>
      <vt:variant>
        <vt:i4>2556</vt:i4>
      </vt:variant>
      <vt:variant>
        <vt:i4>0</vt:i4>
      </vt:variant>
      <vt:variant>
        <vt:i4>5</vt:i4>
      </vt:variant>
      <vt:variant>
        <vt:lpwstr>http://www.nevo.co.il/Law_word/law17/PROP-2973.pdf</vt:lpwstr>
      </vt:variant>
      <vt:variant>
        <vt:lpwstr/>
      </vt:variant>
      <vt:variant>
        <vt:i4>327803</vt:i4>
      </vt:variant>
      <vt:variant>
        <vt:i4>2553</vt:i4>
      </vt:variant>
      <vt:variant>
        <vt:i4>0</vt:i4>
      </vt:variant>
      <vt:variant>
        <vt:i4>5</vt:i4>
      </vt:variant>
      <vt:variant>
        <vt:lpwstr>http://www.nevo.co.il/Law_word/law17/PROP-2945.pdf</vt:lpwstr>
      </vt:variant>
      <vt:variant>
        <vt:lpwstr/>
      </vt:variant>
      <vt:variant>
        <vt:i4>8257542</vt:i4>
      </vt:variant>
      <vt:variant>
        <vt:i4>2550</vt:i4>
      </vt:variant>
      <vt:variant>
        <vt:i4>0</vt:i4>
      </vt:variant>
      <vt:variant>
        <vt:i4>5</vt:i4>
      </vt:variant>
      <vt:variant>
        <vt:lpwstr>http://www.nevo.co.il/Law_word/law14/LAW-1807.pdf</vt:lpwstr>
      </vt:variant>
      <vt:variant>
        <vt:lpwstr/>
      </vt:variant>
      <vt:variant>
        <vt:i4>852094</vt:i4>
      </vt:variant>
      <vt:variant>
        <vt:i4>2547</vt:i4>
      </vt:variant>
      <vt:variant>
        <vt:i4>0</vt:i4>
      </vt:variant>
      <vt:variant>
        <vt:i4>5</vt:i4>
      </vt:variant>
      <vt:variant>
        <vt:lpwstr>http://www.nevo.co.il/Law_word/law17/PROP-2511.pdf</vt:lpwstr>
      </vt:variant>
      <vt:variant>
        <vt:lpwstr/>
      </vt:variant>
      <vt:variant>
        <vt:i4>7798796</vt:i4>
      </vt:variant>
      <vt:variant>
        <vt:i4>2544</vt:i4>
      </vt:variant>
      <vt:variant>
        <vt:i4>0</vt:i4>
      </vt:variant>
      <vt:variant>
        <vt:i4>5</vt:i4>
      </vt:variant>
      <vt:variant>
        <vt:lpwstr>http://www.nevo.co.il/Law_word/law14/LAW-1590.pdf</vt:lpwstr>
      </vt:variant>
      <vt:variant>
        <vt:lpwstr/>
      </vt:variant>
      <vt:variant>
        <vt:i4>852094</vt:i4>
      </vt:variant>
      <vt:variant>
        <vt:i4>2541</vt:i4>
      </vt:variant>
      <vt:variant>
        <vt:i4>0</vt:i4>
      </vt:variant>
      <vt:variant>
        <vt:i4>5</vt:i4>
      </vt:variant>
      <vt:variant>
        <vt:lpwstr>http://www.nevo.co.il/Law_word/law17/PROP-2511.pdf</vt:lpwstr>
      </vt:variant>
      <vt:variant>
        <vt:lpwstr/>
      </vt:variant>
      <vt:variant>
        <vt:i4>7798796</vt:i4>
      </vt:variant>
      <vt:variant>
        <vt:i4>2538</vt:i4>
      </vt:variant>
      <vt:variant>
        <vt:i4>0</vt:i4>
      </vt:variant>
      <vt:variant>
        <vt:i4>5</vt:i4>
      </vt:variant>
      <vt:variant>
        <vt:lpwstr>http://www.nevo.co.il/Law_word/law14/LAW-1590.pdf</vt:lpwstr>
      </vt:variant>
      <vt:variant>
        <vt:lpwstr/>
      </vt:variant>
      <vt:variant>
        <vt:i4>7340061</vt:i4>
      </vt:variant>
      <vt:variant>
        <vt:i4>2535</vt:i4>
      </vt:variant>
      <vt:variant>
        <vt:i4>0</vt:i4>
      </vt:variant>
      <vt:variant>
        <vt:i4>5</vt:i4>
      </vt:variant>
      <vt:variant>
        <vt:lpwstr>https://www.nevo.co.il/law_word/law15/memshala-1404.pdf</vt:lpwstr>
      </vt:variant>
      <vt:variant>
        <vt:lpwstr/>
      </vt:variant>
      <vt:variant>
        <vt:i4>8060941</vt:i4>
      </vt:variant>
      <vt:variant>
        <vt:i4>2532</vt:i4>
      </vt:variant>
      <vt:variant>
        <vt:i4>0</vt:i4>
      </vt:variant>
      <vt:variant>
        <vt:i4>5</vt:i4>
      </vt:variant>
      <vt:variant>
        <vt:lpwstr>https://www.nevo.co.il/law_html/law14/law-2985.pdf</vt:lpwstr>
      </vt:variant>
      <vt:variant>
        <vt:lpwstr/>
      </vt:variant>
      <vt:variant>
        <vt:i4>196728</vt:i4>
      </vt:variant>
      <vt:variant>
        <vt:i4>2529</vt:i4>
      </vt:variant>
      <vt:variant>
        <vt:i4>0</vt:i4>
      </vt:variant>
      <vt:variant>
        <vt:i4>5</vt:i4>
      </vt:variant>
      <vt:variant>
        <vt:lpwstr>http://www.nevo.co.il/Law_word/law17/PROP-2973.pdf</vt:lpwstr>
      </vt:variant>
      <vt:variant>
        <vt:lpwstr/>
      </vt:variant>
      <vt:variant>
        <vt:i4>327803</vt:i4>
      </vt:variant>
      <vt:variant>
        <vt:i4>2526</vt:i4>
      </vt:variant>
      <vt:variant>
        <vt:i4>0</vt:i4>
      </vt:variant>
      <vt:variant>
        <vt:i4>5</vt:i4>
      </vt:variant>
      <vt:variant>
        <vt:lpwstr>http://www.nevo.co.il/Law_word/law17/PROP-2945.pdf</vt:lpwstr>
      </vt:variant>
      <vt:variant>
        <vt:lpwstr/>
      </vt:variant>
      <vt:variant>
        <vt:i4>8257542</vt:i4>
      </vt:variant>
      <vt:variant>
        <vt:i4>2523</vt:i4>
      </vt:variant>
      <vt:variant>
        <vt:i4>0</vt:i4>
      </vt:variant>
      <vt:variant>
        <vt:i4>5</vt:i4>
      </vt:variant>
      <vt:variant>
        <vt:lpwstr>http://www.nevo.co.il/Law_word/law14/LAW-1807.pdf</vt:lpwstr>
      </vt:variant>
      <vt:variant>
        <vt:lpwstr/>
      </vt:variant>
      <vt:variant>
        <vt:i4>852094</vt:i4>
      </vt:variant>
      <vt:variant>
        <vt:i4>2520</vt:i4>
      </vt:variant>
      <vt:variant>
        <vt:i4>0</vt:i4>
      </vt:variant>
      <vt:variant>
        <vt:i4>5</vt:i4>
      </vt:variant>
      <vt:variant>
        <vt:lpwstr>http://www.nevo.co.il/Law_word/law17/PROP-2511.pdf</vt:lpwstr>
      </vt:variant>
      <vt:variant>
        <vt:lpwstr/>
      </vt:variant>
      <vt:variant>
        <vt:i4>7798796</vt:i4>
      </vt:variant>
      <vt:variant>
        <vt:i4>2517</vt:i4>
      </vt:variant>
      <vt:variant>
        <vt:i4>0</vt:i4>
      </vt:variant>
      <vt:variant>
        <vt:i4>5</vt:i4>
      </vt:variant>
      <vt:variant>
        <vt:lpwstr>http://www.nevo.co.il/Law_word/law14/LAW-1590.pdf</vt:lpwstr>
      </vt:variant>
      <vt:variant>
        <vt:lpwstr/>
      </vt:variant>
      <vt:variant>
        <vt:i4>852094</vt:i4>
      </vt:variant>
      <vt:variant>
        <vt:i4>2514</vt:i4>
      </vt:variant>
      <vt:variant>
        <vt:i4>0</vt:i4>
      </vt:variant>
      <vt:variant>
        <vt:i4>5</vt:i4>
      </vt:variant>
      <vt:variant>
        <vt:lpwstr>http://www.nevo.co.il/Law_word/law17/PROP-2511.pdf</vt:lpwstr>
      </vt:variant>
      <vt:variant>
        <vt:lpwstr/>
      </vt:variant>
      <vt:variant>
        <vt:i4>7798796</vt:i4>
      </vt:variant>
      <vt:variant>
        <vt:i4>2511</vt:i4>
      </vt:variant>
      <vt:variant>
        <vt:i4>0</vt:i4>
      </vt:variant>
      <vt:variant>
        <vt:i4>5</vt:i4>
      </vt:variant>
      <vt:variant>
        <vt:lpwstr>http://www.nevo.co.il/Law_word/law14/LAW-1590.pdf</vt:lpwstr>
      </vt:variant>
      <vt:variant>
        <vt:lpwstr/>
      </vt:variant>
      <vt:variant>
        <vt:i4>983162</vt:i4>
      </vt:variant>
      <vt:variant>
        <vt:i4>2508</vt:i4>
      </vt:variant>
      <vt:variant>
        <vt:i4>0</vt:i4>
      </vt:variant>
      <vt:variant>
        <vt:i4>5</vt:i4>
      </vt:variant>
      <vt:variant>
        <vt:lpwstr>http://www.nevo.co.il/Law_word/law17/PROP-2650.pdf</vt:lpwstr>
      </vt:variant>
      <vt:variant>
        <vt:lpwstr/>
      </vt:variant>
      <vt:variant>
        <vt:i4>7995402</vt:i4>
      </vt:variant>
      <vt:variant>
        <vt:i4>2505</vt:i4>
      </vt:variant>
      <vt:variant>
        <vt:i4>0</vt:i4>
      </vt:variant>
      <vt:variant>
        <vt:i4>5</vt:i4>
      </vt:variant>
      <vt:variant>
        <vt:lpwstr>http://www.nevo.co.il/Law_word/law14/LAW-1645.pdf</vt:lpwstr>
      </vt:variant>
      <vt:variant>
        <vt:lpwstr/>
      </vt:variant>
      <vt:variant>
        <vt:i4>196728</vt:i4>
      </vt:variant>
      <vt:variant>
        <vt:i4>2502</vt:i4>
      </vt:variant>
      <vt:variant>
        <vt:i4>0</vt:i4>
      </vt:variant>
      <vt:variant>
        <vt:i4>5</vt:i4>
      </vt:variant>
      <vt:variant>
        <vt:lpwstr>http://www.nevo.co.il/Law_word/law17/PROP-2973.pdf</vt:lpwstr>
      </vt:variant>
      <vt:variant>
        <vt:lpwstr/>
      </vt:variant>
      <vt:variant>
        <vt:i4>327803</vt:i4>
      </vt:variant>
      <vt:variant>
        <vt:i4>2499</vt:i4>
      </vt:variant>
      <vt:variant>
        <vt:i4>0</vt:i4>
      </vt:variant>
      <vt:variant>
        <vt:i4>5</vt:i4>
      </vt:variant>
      <vt:variant>
        <vt:lpwstr>http://www.nevo.co.il/Law_word/law17/PROP-2945.pdf</vt:lpwstr>
      </vt:variant>
      <vt:variant>
        <vt:lpwstr/>
      </vt:variant>
      <vt:variant>
        <vt:i4>8257542</vt:i4>
      </vt:variant>
      <vt:variant>
        <vt:i4>2496</vt:i4>
      </vt:variant>
      <vt:variant>
        <vt:i4>0</vt:i4>
      </vt:variant>
      <vt:variant>
        <vt:i4>5</vt:i4>
      </vt:variant>
      <vt:variant>
        <vt:lpwstr>http://www.nevo.co.il/Law_word/law14/LAW-1807.pdf</vt:lpwstr>
      </vt:variant>
      <vt:variant>
        <vt:lpwstr/>
      </vt:variant>
      <vt:variant>
        <vt:i4>196728</vt:i4>
      </vt:variant>
      <vt:variant>
        <vt:i4>2493</vt:i4>
      </vt:variant>
      <vt:variant>
        <vt:i4>0</vt:i4>
      </vt:variant>
      <vt:variant>
        <vt:i4>5</vt:i4>
      </vt:variant>
      <vt:variant>
        <vt:lpwstr>http://www.nevo.co.il/Law_word/law17/PROP-2973.pdf</vt:lpwstr>
      </vt:variant>
      <vt:variant>
        <vt:lpwstr/>
      </vt:variant>
      <vt:variant>
        <vt:i4>327803</vt:i4>
      </vt:variant>
      <vt:variant>
        <vt:i4>2490</vt:i4>
      </vt:variant>
      <vt:variant>
        <vt:i4>0</vt:i4>
      </vt:variant>
      <vt:variant>
        <vt:i4>5</vt:i4>
      </vt:variant>
      <vt:variant>
        <vt:lpwstr>http://www.nevo.co.il/Law_word/law17/PROP-2945.pdf</vt:lpwstr>
      </vt:variant>
      <vt:variant>
        <vt:lpwstr/>
      </vt:variant>
      <vt:variant>
        <vt:i4>8257542</vt:i4>
      </vt:variant>
      <vt:variant>
        <vt:i4>2487</vt:i4>
      </vt:variant>
      <vt:variant>
        <vt:i4>0</vt:i4>
      </vt:variant>
      <vt:variant>
        <vt:i4>5</vt:i4>
      </vt:variant>
      <vt:variant>
        <vt:lpwstr>http://www.nevo.co.il/Law_word/law14/LAW-1807.pdf</vt:lpwstr>
      </vt:variant>
      <vt:variant>
        <vt:lpwstr/>
      </vt:variant>
      <vt:variant>
        <vt:i4>196728</vt:i4>
      </vt:variant>
      <vt:variant>
        <vt:i4>2484</vt:i4>
      </vt:variant>
      <vt:variant>
        <vt:i4>0</vt:i4>
      </vt:variant>
      <vt:variant>
        <vt:i4>5</vt:i4>
      </vt:variant>
      <vt:variant>
        <vt:lpwstr>http://www.nevo.co.il/Law_word/law17/PROP-2973.pdf</vt:lpwstr>
      </vt:variant>
      <vt:variant>
        <vt:lpwstr/>
      </vt:variant>
      <vt:variant>
        <vt:i4>327803</vt:i4>
      </vt:variant>
      <vt:variant>
        <vt:i4>2481</vt:i4>
      </vt:variant>
      <vt:variant>
        <vt:i4>0</vt:i4>
      </vt:variant>
      <vt:variant>
        <vt:i4>5</vt:i4>
      </vt:variant>
      <vt:variant>
        <vt:lpwstr>http://www.nevo.co.il/Law_word/law17/PROP-2945.pdf</vt:lpwstr>
      </vt:variant>
      <vt:variant>
        <vt:lpwstr/>
      </vt:variant>
      <vt:variant>
        <vt:i4>8257542</vt:i4>
      </vt:variant>
      <vt:variant>
        <vt:i4>2478</vt:i4>
      </vt:variant>
      <vt:variant>
        <vt:i4>0</vt:i4>
      </vt:variant>
      <vt:variant>
        <vt:i4>5</vt:i4>
      </vt:variant>
      <vt:variant>
        <vt:lpwstr>http://www.nevo.co.il/Law_word/law14/LAW-1807.pdf</vt:lpwstr>
      </vt:variant>
      <vt:variant>
        <vt:lpwstr/>
      </vt:variant>
      <vt:variant>
        <vt:i4>131189</vt:i4>
      </vt:variant>
      <vt:variant>
        <vt:i4>2475</vt:i4>
      </vt:variant>
      <vt:variant>
        <vt:i4>0</vt:i4>
      </vt:variant>
      <vt:variant>
        <vt:i4>5</vt:i4>
      </vt:variant>
      <vt:variant>
        <vt:lpwstr>http://www.nevo.co.il/Law_word/law17/PROP-1893.pdf</vt:lpwstr>
      </vt:variant>
      <vt:variant>
        <vt:lpwstr/>
      </vt:variant>
      <vt:variant>
        <vt:i4>7733262</vt:i4>
      </vt:variant>
      <vt:variant>
        <vt:i4>2472</vt:i4>
      </vt:variant>
      <vt:variant>
        <vt:i4>0</vt:i4>
      </vt:variant>
      <vt:variant>
        <vt:i4>5</vt:i4>
      </vt:variant>
      <vt:variant>
        <vt:lpwstr>http://www.nevo.co.il/Law_word/law14/LAW-1285.pdf</vt:lpwstr>
      </vt:variant>
      <vt:variant>
        <vt:lpwstr/>
      </vt:variant>
      <vt:variant>
        <vt:i4>196728</vt:i4>
      </vt:variant>
      <vt:variant>
        <vt:i4>2469</vt:i4>
      </vt:variant>
      <vt:variant>
        <vt:i4>0</vt:i4>
      </vt:variant>
      <vt:variant>
        <vt:i4>5</vt:i4>
      </vt:variant>
      <vt:variant>
        <vt:lpwstr>http://www.nevo.co.il/Law_word/law17/PROP-2973.pdf</vt:lpwstr>
      </vt:variant>
      <vt:variant>
        <vt:lpwstr/>
      </vt:variant>
      <vt:variant>
        <vt:i4>327803</vt:i4>
      </vt:variant>
      <vt:variant>
        <vt:i4>2466</vt:i4>
      </vt:variant>
      <vt:variant>
        <vt:i4>0</vt:i4>
      </vt:variant>
      <vt:variant>
        <vt:i4>5</vt:i4>
      </vt:variant>
      <vt:variant>
        <vt:lpwstr>http://www.nevo.co.il/Law_word/law17/PROP-2945.pdf</vt:lpwstr>
      </vt:variant>
      <vt:variant>
        <vt:lpwstr/>
      </vt:variant>
      <vt:variant>
        <vt:i4>8257542</vt:i4>
      </vt:variant>
      <vt:variant>
        <vt:i4>2463</vt:i4>
      </vt:variant>
      <vt:variant>
        <vt:i4>0</vt:i4>
      </vt:variant>
      <vt:variant>
        <vt:i4>5</vt:i4>
      </vt:variant>
      <vt:variant>
        <vt:lpwstr>http://www.nevo.co.il/Law_word/law14/LAW-1807.pdf</vt:lpwstr>
      </vt:variant>
      <vt:variant>
        <vt:lpwstr/>
      </vt:variant>
      <vt:variant>
        <vt:i4>983163</vt:i4>
      </vt:variant>
      <vt:variant>
        <vt:i4>2460</vt:i4>
      </vt:variant>
      <vt:variant>
        <vt:i4>0</vt:i4>
      </vt:variant>
      <vt:variant>
        <vt:i4>5</vt:i4>
      </vt:variant>
      <vt:variant>
        <vt:lpwstr>http://www.nevo.co.il/Law_word/law17/PROP-1771.pdf</vt:lpwstr>
      </vt:variant>
      <vt:variant>
        <vt:lpwstr/>
      </vt:variant>
      <vt:variant>
        <vt:i4>7798794</vt:i4>
      </vt:variant>
      <vt:variant>
        <vt:i4>2457</vt:i4>
      </vt:variant>
      <vt:variant>
        <vt:i4>0</vt:i4>
      </vt:variant>
      <vt:variant>
        <vt:i4>5</vt:i4>
      </vt:variant>
      <vt:variant>
        <vt:lpwstr>http://www.nevo.co.il/Law_word/law14/LAW-1192.pdf</vt:lpwstr>
      </vt:variant>
      <vt:variant>
        <vt:lpwstr/>
      </vt:variant>
      <vt:variant>
        <vt:i4>983163</vt:i4>
      </vt:variant>
      <vt:variant>
        <vt:i4>2454</vt:i4>
      </vt:variant>
      <vt:variant>
        <vt:i4>0</vt:i4>
      </vt:variant>
      <vt:variant>
        <vt:i4>5</vt:i4>
      </vt:variant>
      <vt:variant>
        <vt:lpwstr>http://www.nevo.co.il/Law_word/law17/PROP-1771.pdf</vt:lpwstr>
      </vt:variant>
      <vt:variant>
        <vt:lpwstr/>
      </vt:variant>
      <vt:variant>
        <vt:i4>7798794</vt:i4>
      </vt:variant>
      <vt:variant>
        <vt:i4>2451</vt:i4>
      </vt:variant>
      <vt:variant>
        <vt:i4>0</vt:i4>
      </vt:variant>
      <vt:variant>
        <vt:i4>5</vt:i4>
      </vt:variant>
      <vt:variant>
        <vt:lpwstr>http://www.nevo.co.il/Law_word/law14/LAW-1192.pdf</vt:lpwstr>
      </vt:variant>
      <vt:variant>
        <vt:lpwstr/>
      </vt:variant>
      <vt:variant>
        <vt:i4>983163</vt:i4>
      </vt:variant>
      <vt:variant>
        <vt:i4>2448</vt:i4>
      </vt:variant>
      <vt:variant>
        <vt:i4>0</vt:i4>
      </vt:variant>
      <vt:variant>
        <vt:i4>5</vt:i4>
      </vt:variant>
      <vt:variant>
        <vt:lpwstr>http://www.nevo.co.il/Law_word/law17/PROP-1771.pdf</vt:lpwstr>
      </vt:variant>
      <vt:variant>
        <vt:lpwstr/>
      </vt:variant>
      <vt:variant>
        <vt:i4>7798794</vt:i4>
      </vt:variant>
      <vt:variant>
        <vt:i4>2445</vt:i4>
      </vt:variant>
      <vt:variant>
        <vt:i4>0</vt:i4>
      </vt:variant>
      <vt:variant>
        <vt:i4>5</vt:i4>
      </vt:variant>
      <vt:variant>
        <vt:lpwstr>http://www.nevo.co.il/Law_word/law14/LAW-1192.pdf</vt:lpwstr>
      </vt:variant>
      <vt:variant>
        <vt:lpwstr/>
      </vt:variant>
      <vt:variant>
        <vt:i4>7340061</vt:i4>
      </vt:variant>
      <vt:variant>
        <vt:i4>2442</vt:i4>
      </vt:variant>
      <vt:variant>
        <vt:i4>0</vt:i4>
      </vt:variant>
      <vt:variant>
        <vt:i4>5</vt:i4>
      </vt:variant>
      <vt:variant>
        <vt:lpwstr>https://www.nevo.co.il/law_word/law15/memshala-1404.pdf</vt:lpwstr>
      </vt:variant>
      <vt:variant>
        <vt:lpwstr/>
      </vt:variant>
      <vt:variant>
        <vt:i4>8060941</vt:i4>
      </vt:variant>
      <vt:variant>
        <vt:i4>2439</vt:i4>
      </vt:variant>
      <vt:variant>
        <vt:i4>0</vt:i4>
      </vt:variant>
      <vt:variant>
        <vt:i4>5</vt:i4>
      </vt:variant>
      <vt:variant>
        <vt:lpwstr>https://www.nevo.co.il/law_html/law14/law-2985.pdf</vt:lpwstr>
      </vt:variant>
      <vt:variant>
        <vt:lpwstr/>
      </vt:variant>
      <vt:variant>
        <vt:i4>7667794</vt:i4>
      </vt:variant>
      <vt:variant>
        <vt:i4>2436</vt:i4>
      </vt:variant>
      <vt:variant>
        <vt:i4>0</vt:i4>
      </vt:variant>
      <vt:variant>
        <vt:i4>5</vt:i4>
      </vt:variant>
      <vt:variant>
        <vt:lpwstr>http://www.nevo.co.il/Law_word/law15/MEMSHALA-190.pdf</vt:lpwstr>
      </vt:variant>
      <vt:variant>
        <vt:lpwstr/>
      </vt:variant>
      <vt:variant>
        <vt:i4>7995403</vt:i4>
      </vt:variant>
      <vt:variant>
        <vt:i4>2433</vt:i4>
      </vt:variant>
      <vt:variant>
        <vt:i4>0</vt:i4>
      </vt:variant>
      <vt:variant>
        <vt:i4>5</vt:i4>
      </vt:variant>
      <vt:variant>
        <vt:lpwstr>http://www.nevo.co.il/Law_word/law14/LAW-2072.pdf</vt:lpwstr>
      </vt:variant>
      <vt:variant>
        <vt:lpwstr/>
      </vt:variant>
      <vt:variant>
        <vt:i4>196728</vt:i4>
      </vt:variant>
      <vt:variant>
        <vt:i4>2430</vt:i4>
      </vt:variant>
      <vt:variant>
        <vt:i4>0</vt:i4>
      </vt:variant>
      <vt:variant>
        <vt:i4>5</vt:i4>
      </vt:variant>
      <vt:variant>
        <vt:lpwstr>http://www.nevo.co.il/Law_word/law17/PROP-2973.pdf</vt:lpwstr>
      </vt:variant>
      <vt:variant>
        <vt:lpwstr/>
      </vt:variant>
      <vt:variant>
        <vt:i4>327803</vt:i4>
      </vt:variant>
      <vt:variant>
        <vt:i4>2427</vt:i4>
      </vt:variant>
      <vt:variant>
        <vt:i4>0</vt:i4>
      </vt:variant>
      <vt:variant>
        <vt:i4>5</vt:i4>
      </vt:variant>
      <vt:variant>
        <vt:lpwstr>http://www.nevo.co.il/Law_word/law17/PROP-2945.pdf</vt:lpwstr>
      </vt:variant>
      <vt:variant>
        <vt:lpwstr/>
      </vt:variant>
      <vt:variant>
        <vt:i4>8257542</vt:i4>
      </vt:variant>
      <vt:variant>
        <vt:i4>2424</vt:i4>
      </vt:variant>
      <vt:variant>
        <vt:i4>0</vt:i4>
      </vt:variant>
      <vt:variant>
        <vt:i4>5</vt:i4>
      </vt:variant>
      <vt:variant>
        <vt:lpwstr>http://www.nevo.co.il/Law_word/law14/LAW-1807.pdf</vt:lpwstr>
      </vt:variant>
      <vt:variant>
        <vt:lpwstr/>
      </vt:variant>
      <vt:variant>
        <vt:i4>393343</vt:i4>
      </vt:variant>
      <vt:variant>
        <vt:i4>2421</vt:i4>
      </vt:variant>
      <vt:variant>
        <vt:i4>0</vt:i4>
      </vt:variant>
      <vt:variant>
        <vt:i4>5</vt:i4>
      </vt:variant>
      <vt:variant>
        <vt:lpwstr>http://www.nevo.co.il/Law_word/law17/PROP-2807.pdf</vt:lpwstr>
      </vt:variant>
      <vt:variant>
        <vt:lpwstr/>
      </vt:variant>
      <vt:variant>
        <vt:i4>8323083</vt:i4>
      </vt:variant>
      <vt:variant>
        <vt:i4>2418</vt:i4>
      </vt:variant>
      <vt:variant>
        <vt:i4>0</vt:i4>
      </vt:variant>
      <vt:variant>
        <vt:i4>5</vt:i4>
      </vt:variant>
      <vt:variant>
        <vt:lpwstr>http://www.nevo.co.il/Law_word/law14/LAW-1715.pdf</vt:lpwstr>
      </vt:variant>
      <vt:variant>
        <vt:lpwstr/>
      </vt:variant>
      <vt:variant>
        <vt:i4>7340061</vt:i4>
      </vt:variant>
      <vt:variant>
        <vt:i4>2415</vt:i4>
      </vt:variant>
      <vt:variant>
        <vt:i4>0</vt:i4>
      </vt:variant>
      <vt:variant>
        <vt:i4>5</vt:i4>
      </vt:variant>
      <vt:variant>
        <vt:lpwstr>https://www.nevo.co.il/law_word/law15/memshala-1404.pdf</vt:lpwstr>
      </vt:variant>
      <vt:variant>
        <vt:lpwstr/>
      </vt:variant>
      <vt:variant>
        <vt:i4>8060941</vt:i4>
      </vt:variant>
      <vt:variant>
        <vt:i4>2412</vt:i4>
      </vt:variant>
      <vt:variant>
        <vt:i4>0</vt:i4>
      </vt:variant>
      <vt:variant>
        <vt:i4>5</vt:i4>
      </vt:variant>
      <vt:variant>
        <vt:lpwstr>https://www.nevo.co.il/law_html/law14/law-2985.pdf</vt:lpwstr>
      </vt:variant>
      <vt:variant>
        <vt:lpwstr/>
      </vt:variant>
      <vt:variant>
        <vt:i4>8126467</vt:i4>
      </vt:variant>
      <vt:variant>
        <vt:i4>2409</vt:i4>
      </vt:variant>
      <vt:variant>
        <vt:i4>0</vt:i4>
      </vt:variant>
      <vt:variant>
        <vt:i4>5</vt:i4>
      </vt:variant>
      <vt:variant>
        <vt:lpwstr>http://www.nevo.co.il/Law_word/law14/law-2319.pdf</vt:lpwstr>
      </vt:variant>
      <vt:variant>
        <vt:lpwstr/>
      </vt:variant>
      <vt:variant>
        <vt:i4>7864407</vt:i4>
      </vt:variant>
      <vt:variant>
        <vt:i4>2406</vt:i4>
      </vt:variant>
      <vt:variant>
        <vt:i4>0</vt:i4>
      </vt:variant>
      <vt:variant>
        <vt:i4>5</vt:i4>
      </vt:variant>
      <vt:variant>
        <vt:lpwstr>http://www.nevo.co.il/Law_word/law15/memshala-541.pdf</vt:lpwstr>
      </vt:variant>
      <vt:variant>
        <vt:lpwstr/>
      </vt:variant>
      <vt:variant>
        <vt:i4>7995402</vt:i4>
      </vt:variant>
      <vt:variant>
        <vt:i4>2403</vt:i4>
      </vt:variant>
      <vt:variant>
        <vt:i4>0</vt:i4>
      </vt:variant>
      <vt:variant>
        <vt:i4>5</vt:i4>
      </vt:variant>
      <vt:variant>
        <vt:lpwstr>http://www.nevo.co.il/Law_word/law14/law-2271.pdf</vt:lpwstr>
      </vt:variant>
      <vt:variant>
        <vt:lpwstr/>
      </vt:variant>
      <vt:variant>
        <vt:i4>7340061</vt:i4>
      </vt:variant>
      <vt:variant>
        <vt:i4>2400</vt:i4>
      </vt:variant>
      <vt:variant>
        <vt:i4>0</vt:i4>
      </vt:variant>
      <vt:variant>
        <vt:i4>5</vt:i4>
      </vt:variant>
      <vt:variant>
        <vt:lpwstr>https://www.nevo.co.il/law_word/law15/memshala-1404.pdf</vt:lpwstr>
      </vt:variant>
      <vt:variant>
        <vt:lpwstr/>
      </vt:variant>
      <vt:variant>
        <vt:i4>8060941</vt:i4>
      </vt:variant>
      <vt:variant>
        <vt:i4>2397</vt:i4>
      </vt:variant>
      <vt:variant>
        <vt:i4>0</vt:i4>
      </vt:variant>
      <vt:variant>
        <vt:i4>5</vt:i4>
      </vt:variant>
      <vt:variant>
        <vt:lpwstr>https://www.nevo.co.il/law_html/law14/law-2985.pdf</vt:lpwstr>
      </vt:variant>
      <vt:variant>
        <vt:lpwstr/>
      </vt:variant>
      <vt:variant>
        <vt:i4>3145747</vt:i4>
      </vt:variant>
      <vt:variant>
        <vt:i4>2394</vt:i4>
      </vt:variant>
      <vt:variant>
        <vt:i4>0</vt:i4>
      </vt:variant>
      <vt:variant>
        <vt:i4>5</vt:i4>
      </vt:variant>
      <vt:variant>
        <vt:lpwstr>http://www.nevo.co.il/Law_word/law16/knesset-192.pdf</vt:lpwstr>
      </vt:variant>
      <vt:variant>
        <vt:lpwstr/>
      </vt:variant>
      <vt:variant>
        <vt:i4>8060942</vt:i4>
      </vt:variant>
      <vt:variant>
        <vt:i4>2391</vt:i4>
      </vt:variant>
      <vt:variant>
        <vt:i4>0</vt:i4>
      </vt:variant>
      <vt:variant>
        <vt:i4>5</vt:i4>
      </vt:variant>
      <vt:variant>
        <vt:lpwstr>http://www.nevo.co.il/Law_word/law14/law-2265.pdf</vt:lpwstr>
      </vt:variant>
      <vt:variant>
        <vt:lpwstr/>
      </vt:variant>
      <vt:variant>
        <vt:i4>7340061</vt:i4>
      </vt:variant>
      <vt:variant>
        <vt:i4>2388</vt:i4>
      </vt:variant>
      <vt:variant>
        <vt:i4>0</vt:i4>
      </vt:variant>
      <vt:variant>
        <vt:i4>5</vt:i4>
      </vt:variant>
      <vt:variant>
        <vt:lpwstr>https://www.nevo.co.il/law_word/law15/memshala-1404.pdf</vt:lpwstr>
      </vt:variant>
      <vt:variant>
        <vt:lpwstr/>
      </vt:variant>
      <vt:variant>
        <vt:i4>8060941</vt:i4>
      </vt:variant>
      <vt:variant>
        <vt:i4>2385</vt:i4>
      </vt:variant>
      <vt:variant>
        <vt:i4>0</vt:i4>
      </vt:variant>
      <vt:variant>
        <vt:i4>5</vt:i4>
      </vt:variant>
      <vt:variant>
        <vt:lpwstr>https://www.nevo.co.il/law_html/law14/law-2985.pdf</vt:lpwstr>
      </vt:variant>
      <vt:variant>
        <vt:lpwstr/>
      </vt:variant>
      <vt:variant>
        <vt:i4>7864401</vt:i4>
      </vt:variant>
      <vt:variant>
        <vt:i4>2382</vt:i4>
      </vt:variant>
      <vt:variant>
        <vt:i4>0</vt:i4>
      </vt:variant>
      <vt:variant>
        <vt:i4>5</vt:i4>
      </vt:variant>
      <vt:variant>
        <vt:lpwstr>http://www.nevo.co.il/Law_word/law15/MEMSHALA-143.pdf</vt:lpwstr>
      </vt:variant>
      <vt:variant>
        <vt:lpwstr/>
      </vt:variant>
      <vt:variant>
        <vt:i4>7798791</vt:i4>
      </vt:variant>
      <vt:variant>
        <vt:i4>2379</vt:i4>
      </vt:variant>
      <vt:variant>
        <vt:i4>0</vt:i4>
      </vt:variant>
      <vt:variant>
        <vt:i4>5</vt:i4>
      </vt:variant>
      <vt:variant>
        <vt:lpwstr>http://www.nevo.co.il/Law_word/law14/LAW-1997.pdf</vt:lpwstr>
      </vt:variant>
      <vt:variant>
        <vt:lpwstr/>
      </vt:variant>
      <vt:variant>
        <vt:i4>7864401</vt:i4>
      </vt:variant>
      <vt:variant>
        <vt:i4>2376</vt:i4>
      </vt:variant>
      <vt:variant>
        <vt:i4>0</vt:i4>
      </vt:variant>
      <vt:variant>
        <vt:i4>5</vt:i4>
      </vt:variant>
      <vt:variant>
        <vt:lpwstr>http://www.nevo.co.il/Law_word/law15/MEMSHALA-143.pdf</vt:lpwstr>
      </vt:variant>
      <vt:variant>
        <vt:lpwstr/>
      </vt:variant>
      <vt:variant>
        <vt:i4>7798791</vt:i4>
      </vt:variant>
      <vt:variant>
        <vt:i4>2373</vt:i4>
      </vt:variant>
      <vt:variant>
        <vt:i4>0</vt:i4>
      </vt:variant>
      <vt:variant>
        <vt:i4>5</vt:i4>
      </vt:variant>
      <vt:variant>
        <vt:lpwstr>http://www.nevo.co.il/Law_word/law14/LAW-1997.pdf</vt:lpwstr>
      </vt:variant>
      <vt:variant>
        <vt:lpwstr/>
      </vt:variant>
      <vt:variant>
        <vt:i4>327805</vt:i4>
      </vt:variant>
      <vt:variant>
        <vt:i4>2370</vt:i4>
      </vt:variant>
      <vt:variant>
        <vt:i4>0</vt:i4>
      </vt:variant>
      <vt:variant>
        <vt:i4>5</vt:i4>
      </vt:variant>
      <vt:variant>
        <vt:lpwstr>http://www.nevo.co.il/Law_word/law17/PROP-2824.pdf</vt:lpwstr>
      </vt:variant>
      <vt:variant>
        <vt:lpwstr/>
      </vt:variant>
      <vt:variant>
        <vt:i4>8126474</vt:i4>
      </vt:variant>
      <vt:variant>
        <vt:i4>2367</vt:i4>
      </vt:variant>
      <vt:variant>
        <vt:i4>0</vt:i4>
      </vt:variant>
      <vt:variant>
        <vt:i4>5</vt:i4>
      </vt:variant>
      <vt:variant>
        <vt:lpwstr>http://www.nevo.co.il/Law_word/law14/LAW-1724.pdf</vt:lpwstr>
      </vt:variant>
      <vt:variant>
        <vt:lpwstr/>
      </vt:variant>
      <vt:variant>
        <vt:i4>7340061</vt:i4>
      </vt:variant>
      <vt:variant>
        <vt:i4>2364</vt:i4>
      </vt:variant>
      <vt:variant>
        <vt:i4>0</vt:i4>
      </vt:variant>
      <vt:variant>
        <vt:i4>5</vt:i4>
      </vt:variant>
      <vt:variant>
        <vt:lpwstr>https://www.nevo.co.il/law_word/law15/memshala-1404.pdf</vt:lpwstr>
      </vt:variant>
      <vt:variant>
        <vt:lpwstr/>
      </vt:variant>
      <vt:variant>
        <vt:i4>8060941</vt:i4>
      </vt:variant>
      <vt:variant>
        <vt:i4>2361</vt:i4>
      </vt:variant>
      <vt:variant>
        <vt:i4>0</vt:i4>
      </vt:variant>
      <vt:variant>
        <vt:i4>5</vt:i4>
      </vt:variant>
      <vt:variant>
        <vt:lpwstr>https://www.nevo.co.il/law_html/law14/law-2985.pdf</vt:lpwstr>
      </vt:variant>
      <vt:variant>
        <vt:lpwstr/>
      </vt:variant>
      <vt:variant>
        <vt:i4>1245280</vt:i4>
      </vt:variant>
      <vt:variant>
        <vt:i4>2358</vt:i4>
      </vt:variant>
      <vt:variant>
        <vt:i4>0</vt:i4>
      </vt:variant>
      <vt:variant>
        <vt:i4>5</vt:i4>
      </vt:variant>
      <vt:variant>
        <vt:lpwstr>http://www.nevo.co.il/Law_word/law15/memshala-1083.pdf</vt:lpwstr>
      </vt:variant>
      <vt:variant>
        <vt:lpwstr/>
      </vt:variant>
      <vt:variant>
        <vt:i4>7602189</vt:i4>
      </vt:variant>
      <vt:variant>
        <vt:i4>2355</vt:i4>
      </vt:variant>
      <vt:variant>
        <vt:i4>0</vt:i4>
      </vt:variant>
      <vt:variant>
        <vt:i4>5</vt:i4>
      </vt:variant>
      <vt:variant>
        <vt:lpwstr>http://www.nevo.co.il/law_word/law14/law-2591.pdf</vt:lpwstr>
      </vt:variant>
      <vt:variant>
        <vt:lpwstr/>
      </vt:variant>
      <vt:variant>
        <vt:i4>7995484</vt:i4>
      </vt:variant>
      <vt:variant>
        <vt:i4>2352</vt:i4>
      </vt:variant>
      <vt:variant>
        <vt:i4>0</vt:i4>
      </vt:variant>
      <vt:variant>
        <vt:i4>5</vt:i4>
      </vt:variant>
      <vt:variant>
        <vt:lpwstr>http://www.nevo.co.il/Law_word/law15/memshala-768.pdf</vt:lpwstr>
      </vt:variant>
      <vt:variant>
        <vt:lpwstr/>
      </vt:variant>
      <vt:variant>
        <vt:i4>8192008</vt:i4>
      </vt:variant>
      <vt:variant>
        <vt:i4>2349</vt:i4>
      </vt:variant>
      <vt:variant>
        <vt:i4>0</vt:i4>
      </vt:variant>
      <vt:variant>
        <vt:i4>5</vt:i4>
      </vt:variant>
      <vt:variant>
        <vt:lpwstr>http://www.nevo.co.il/Law_word/law14/law-2405.pdf</vt:lpwstr>
      </vt:variant>
      <vt:variant>
        <vt:lpwstr/>
      </vt:variant>
      <vt:variant>
        <vt:i4>196728</vt:i4>
      </vt:variant>
      <vt:variant>
        <vt:i4>2346</vt:i4>
      </vt:variant>
      <vt:variant>
        <vt:i4>0</vt:i4>
      </vt:variant>
      <vt:variant>
        <vt:i4>5</vt:i4>
      </vt:variant>
      <vt:variant>
        <vt:lpwstr>http://www.nevo.co.il/Law_word/law17/PROP-2973.pdf</vt:lpwstr>
      </vt:variant>
      <vt:variant>
        <vt:lpwstr/>
      </vt:variant>
      <vt:variant>
        <vt:i4>327803</vt:i4>
      </vt:variant>
      <vt:variant>
        <vt:i4>2343</vt:i4>
      </vt:variant>
      <vt:variant>
        <vt:i4>0</vt:i4>
      </vt:variant>
      <vt:variant>
        <vt:i4>5</vt:i4>
      </vt:variant>
      <vt:variant>
        <vt:lpwstr>http://www.nevo.co.il/Law_word/law17/PROP-2945.pdf</vt:lpwstr>
      </vt:variant>
      <vt:variant>
        <vt:lpwstr/>
      </vt:variant>
      <vt:variant>
        <vt:i4>8257542</vt:i4>
      </vt:variant>
      <vt:variant>
        <vt:i4>2340</vt:i4>
      </vt:variant>
      <vt:variant>
        <vt:i4>0</vt:i4>
      </vt:variant>
      <vt:variant>
        <vt:i4>5</vt:i4>
      </vt:variant>
      <vt:variant>
        <vt:lpwstr>http://www.nevo.co.il/Law_word/law14/LAW-1807.pdf</vt:lpwstr>
      </vt:variant>
      <vt:variant>
        <vt:lpwstr/>
      </vt:variant>
      <vt:variant>
        <vt:i4>327805</vt:i4>
      </vt:variant>
      <vt:variant>
        <vt:i4>2337</vt:i4>
      </vt:variant>
      <vt:variant>
        <vt:i4>0</vt:i4>
      </vt:variant>
      <vt:variant>
        <vt:i4>5</vt:i4>
      </vt:variant>
      <vt:variant>
        <vt:lpwstr>http://www.nevo.co.il/Law_word/law17/PROP-2824.pdf</vt:lpwstr>
      </vt:variant>
      <vt:variant>
        <vt:lpwstr/>
      </vt:variant>
      <vt:variant>
        <vt:i4>8126474</vt:i4>
      </vt:variant>
      <vt:variant>
        <vt:i4>2334</vt:i4>
      </vt:variant>
      <vt:variant>
        <vt:i4>0</vt:i4>
      </vt:variant>
      <vt:variant>
        <vt:i4>5</vt:i4>
      </vt:variant>
      <vt:variant>
        <vt:lpwstr>http://www.nevo.co.il/Law_word/law14/LAW-1724.pdf</vt:lpwstr>
      </vt:variant>
      <vt:variant>
        <vt:lpwstr/>
      </vt:variant>
      <vt:variant>
        <vt:i4>117</vt:i4>
      </vt:variant>
      <vt:variant>
        <vt:i4>2331</vt:i4>
      </vt:variant>
      <vt:variant>
        <vt:i4>0</vt:i4>
      </vt:variant>
      <vt:variant>
        <vt:i4>5</vt:i4>
      </vt:variant>
      <vt:variant>
        <vt:lpwstr>http://www.nevo.co.il/Law_word/law17/PROP-1990.pdf</vt:lpwstr>
      </vt:variant>
      <vt:variant>
        <vt:lpwstr/>
      </vt:variant>
      <vt:variant>
        <vt:i4>8323087</vt:i4>
      </vt:variant>
      <vt:variant>
        <vt:i4>2328</vt:i4>
      </vt:variant>
      <vt:variant>
        <vt:i4>0</vt:i4>
      </vt:variant>
      <vt:variant>
        <vt:i4>5</vt:i4>
      </vt:variant>
      <vt:variant>
        <vt:lpwstr>http://www.nevo.co.il/Law_word/law14/LAW-1315.pdf</vt:lpwstr>
      </vt:variant>
      <vt:variant>
        <vt:lpwstr/>
      </vt:variant>
      <vt:variant>
        <vt:i4>7340061</vt:i4>
      </vt:variant>
      <vt:variant>
        <vt:i4>2325</vt:i4>
      </vt:variant>
      <vt:variant>
        <vt:i4>0</vt:i4>
      </vt:variant>
      <vt:variant>
        <vt:i4>5</vt:i4>
      </vt:variant>
      <vt:variant>
        <vt:lpwstr>https://www.nevo.co.il/law_word/law15/memshala-1404.pdf</vt:lpwstr>
      </vt:variant>
      <vt:variant>
        <vt:lpwstr/>
      </vt:variant>
      <vt:variant>
        <vt:i4>8060941</vt:i4>
      </vt:variant>
      <vt:variant>
        <vt:i4>2322</vt:i4>
      </vt:variant>
      <vt:variant>
        <vt:i4>0</vt:i4>
      </vt:variant>
      <vt:variant>
        <vt:i4>5</vt:i4>
      </vt:variant>
      <vt:variant>
        <vt:lpwstr>https://www.nevo.co.il/law_html/law14/law-2985.pdf</vt:lpwstr>
      </vt:variant>
      <vt:variant>
        <vt:lpwstr/>
      </vt:variant>
      <vt:variant>
        <vt:i4>3211292</vt:i4>
      </vt:variant>
      <vt:variant>
        <vt:i4>2319</vt:i4>
      </vt:variant>
      <vt:variant>
        <vt:i4>0</vt:i4>
      </vt:variant>
      <vt:variant>
        <vt:i4>5</vt:i4>
      </vt:variant>
      <vt:variant>
        <vt:lpwstr>http://www.nevo.co.il/Law_word/law16/knesset-361.pdf</vt:lpwstr>
      </vt:variant>
      <vt:variant>
        <vt:lpwstr/>
      </vt:variant>
      <vt:variant>
        <vt:i4>7602186</vt:i4>
      </vt:variant>
      <vt:variant>
        <vt:i4>2316</vt:i4>
      </vt:variant>
      <vt:variant>
        <vt:i4>0</vt:i4>
      </vt:variant>
      <vt:variant>
        <vt:i4>5</vt:i4>
      </vt:variant>
      <vt:variant>
        <vt:lpwstr>http://www.nevo.co.il/Law_word/law14/law-2291.pdf</vt:lpwstr>
      </vt:variant>
      <vt:variant>
        <vt:lpwstr/>
      </vt:variant>
      <vt:variant>
        <vt:i4>7340061</vt:i4>
      </vt:variant>
      <vt:variant>
        <vt:i4>2313</vt:i4>
      </vt:variant>
      <vt:variant>
        <vt:i4>0</vt:i4>
      </vt:variant>
      <vt:variant>
        <vt:i4>5</vt:i4>
      </vt:variant>
      <vt:variant>
        <vt:lpwstr>https://www.nevo.co.il/law_word/law15/memshala-1404.pdf</vt:lpwstr>
      </vt:variant>
      <vt:variant>
        <vt:lpwstr/>
      </vt:variant>
      <vt:variant>
        <vt:i4>8060941</vt:i4>
      </vt:variant>
      <vt:variant>
        <vt:i4>2310</vt:i4>
      </vt:variant>
      <vt:variant>
        <vt:i4>0</vt:i4>
      </vt:variant>
      <vt:variant>
        <vt:i4>5</vt:i4>
      </vt:variant>
      <vt:variant>
        <vt:lpwstr>https://www.nevo.co.il/law_html/law14/law-2985.pdf</vt:lpwstr>
      </vt:variant>
      <vt:variant>
        <vt:lpwstr/>
      </vt:variant>
      <vt:variant>
        <vt:i4>196728</vt:i4>
      </vt:variant>
      <vt:variant>
        <vt:i4>2307</vt:i4>
      </vt:variant>
      <vt:variant>
        <vt:i4>0</vt:i4>
      </vt:variant>
      <vt:variant>
        <vt:i4>5</vt:i4>
      </vt:variant>
      <vt:variant>
        <vt:lpwstr>http://www.nevo.co.il/Law_word/law17/PROP-2973.pdf</vt:lpwstr>
      </vt:variant>
      <vt:variant>
        <vt:lpwstr/>
      </vt:variant>
      <vt:variant>
        <vt:i4>327803</vt:i4>
      </vt:variant>
      <vt:variant>
        <vt:i4>2304</vt:i4>
      </vt:variant>
      <vt:variant>
        <vt:i4>0</vt:i4>
      </vt:variant>
      <vt:variant>
        <vt:i4>5</vt:i4>
      </vt:variant>
      <vt:variant>
        <vt:lpwstr>http://www.nevo.co.il/Law_word/law17/PROP-2945.pdf</vt:lpwstr>
      </vt:variant>
      <vt:variant>
        <vt:lpwstr/>
      </vt:variant>
      <vt:variant>
        <vt:i4>8257542</vt:i4>
      </vt:variant>
      <vt:variant>
        <vt:i4>2301</vt:i4>
      </vt:variant>
      <vt:variant>
        <vt:i4>0</vt:i4>
      </vt:variant>
      <vt:variant>
        <vt:i4>5</vt:i4>
      </vt:variant>
      <vt:variant>
        <vt:lpwstr>http://www.nevo.co.il/Law_word/law14/LAW-1807.pdf</vt:lpwstr>
      </vt:variant>
      <vt:variant>
        <vt:lpwstr/>
      </vt:variant>
      <vt:variant>
        <vt:i4>7340061</vt:i4>
      </vt:variant>
      <vt:variant>
        <vt:i4>2298</vt:i4>
      </vt:variant>
      <vt:variant>
        <vt:i4>0</vt:i4>
      </vt:variant>
      <vt:variant>
        <vt:i4>5</vt:i4>
      </vt:variant>
      <vt:variant>
        <vt:lpwstr>https://www.nevo.co.il/law_word/law15/memshala-1404.pdf</vt:lpwstr>
      </vt:variant>
      <vt:variant>
        <vt:lpwstr/>
      </vt:variant>
      <vt:variant>
        <vt:i4>8060941</vt:i4>
      </vt:variant>
      <vt:variant>
        <vt:i4>2295</vt:i4>
      </vt:variant>
      <vt:variant>
        <vt:i4>0</vt:i4>
      </vt:variant>
      <vt:variant>
        <vt:i4>5</vt:i4>
      </vt:variant>
      <vt:variant>
        <vt:lpwstr>https://www.nevo.co.il/law_html/law14/law-2985.pdf</vt:lpwstr>
      </vt:variant>
      <vt:variant>
        <vt:lpwstr/>
      </vt:variant>
      <vt:variant>
        <vt:i4>196728</vt:i4>
      </vt:variant>
      <vt:variant>
        <vt:i4>2292</vt:i4>
      </vt:variant>
      <vt:variant>
        <vt:i4>0</vt:i4>
      </vt:variant>
      <vt:variant>
        <vt:i4>5</vt:i4>
      </vt:variant>
      <vt:variant>
        <vt:lpwstr>http://www.nevo.co.il/Law_word/law17/PROP-2973.pdf</vt:lpwstr>
      </vt:variant>
      <vt:variant>
        <vt:lpwstr/>
      </vt:variant>
      <vt:variant>
        <vt:i4>327803</vt:i4>
      </vt:variant>
      <vt:variant>
        <vt:i4>2289</vt:i4>
      </vt:variant>
      <vt:variant>
        <vt:i4>0</vt:i4>
      </vt:variant>
      <vt:variant>
        <vt:i4>5</vt:i4>
      </vt:variant>
      <vt:variant>
        <vt:lpwstr>http://www.nevo.co.il/Law_word/law17/PROP-2945.pdf</vt:lpwstr>
      </vt:variant>
      <vt:variant>
        <vt:lpwstr/>
      </vt:variant>
      <vt:variant>
        <vt:i4>8257542</vt:i4>
      </vt:variant>
      <vt:variant>
        <vt:i4>2286</vt:i4>
      </vt:variant>
      <vt:variant>
        <vt:i4>0</vt:i4>
      </vt:variant>
      <vt:variant>
        <vt:i4>5</vt:i4>
      </vt:variant>
      <vt:variant>
        <vt:lpwstr>http://www.nevo.co.il/Law_word/law14/LAW-1807.pdf</vt:lpwstr>
      </vt:variant>
      <vt:variant>
        <vt:lpwstr/>
      </vt:variant>
      <vt:variant>
        <vt:i4>7340061</vt:i4>
      </vt:variant>
      <vt:variant>
        <vt:i4>2283</vt:i4>
      </vt:variant>
      <vt:variant>
        <vt:i4>0</vt:i4>
      </vt:variant>
      <vt:variant>
        <vt:i4>5</vt:i4>
      </vt:variant>
      <vt:variant>
        <vt:lpwstr>https://www.nevo.co.il/law_word/law15/memshala-1404.pdf</vt:lpwstr>
      </vt:variant>
      <vt:variant>
        <vt:lpwstr/>
      </vt:variant>
      <vt:variant>
        <vt:i4>8060941</vt:i4>
      </vt:variant>
      <vt:variant>
        <vt:i4>2280</vt:i4>
      </vt:variant>
      <vt:variant>
        <vt:i4>0</vt:i4>
      </vt:variant>
      <vt:variant>
        <vt:i4>5</vt:i4>
      </vt:variant>
      <vt:variant>
        <vt:lpwstr>https://www.nevo.co.il/law_html/law14/law-2985.pdf</vt:lpwstr>
      </vt:variant>
      <vt:variant>
        <vt:lpwstr/>
      </vt:variant>
      <vt:variant>
        <vt:i4>2424923</vt:i4>
      </vt:variant>
      <vt:variant>
        <vt:i4>2277</vt:i4>
      </vt:variant>
      <vt:variant>
        <vt:i4>0</vt:i4>
      </vt:variant>
      <vt:variant>
        <vt:i4>5</vt:i4>
      </vt:variant>
      <vt:variant>
        <vt:lpwstr>http://www.nevo.co.il/Law_word/law15/MEMSHALA-25.pdf</vt:lpwstr>
      </vt:variant>
      <vt:variant>
        <vt:lpwstr/>
      </vt:variant>
      <vt:variant>
        <vt:i4>7798787</vt:i4>
      </vt:variant>
      <vt:variant>
        <vt:i4>2274</vt:i4>
      </vt:variant>
      <vt:variant>
        <vt:i4>0</vt:i4>
      </vt:variant>
      <vt:variant>
        <vt:i4>5</vt:i4>
      </vt:variant>
      <vt:variant>
        <vt:lpwstr>http://www.nevo.co.il/Law_word/law14/LAW-1892.pdf</vt:lpwstr>
      </vt:variant>
      <vt:variant>
        <vt:lpwstr/>
      </vt:variant>
      <vt:variant>
        <vt:i4>327805</vt:i4>
      </vt:variant>
      <vt:variant>
        <vt:i4>2271</vt:i4>
      </vt:variant>
      <vt:variant>
        <vt:i4>0</vt:i4>
      </vt:variant>
      <vt:variant>
        <vt:i4>5</vt:i4>
      </vt:variant>
      <vt:variant>
        <vt:lpwstr>http://www.nevo.co.il/Law_word/law17/PROP-2824.pdf</vt:lpwstr>
      </vt:variant>
      <vt:variant>
        <vt:lpwstr/>
      </vt:variant>
      <vt:variant>
        <vt:i4>8126474</vt:i4>
      </vt:variant>
      <vt:variant>
        <vt:i4>2268</vt:i4>
      </vt:variant>
      <vt:variant>
        <vt:i4>0</vt:i4>
      </vt:variant>
      <vt:variant>
        <vt:i4>5</vt:i4>
      </vt:variant>
      <vt:variant>
        <vt:lpwstr>http://www.nevo.co.il/Law_word/law14/LAW-1724.pdf</vt:lpwstr>
      </vt:variant>
      <vt:variant>
        <vt:lpwstr/>
      </vt:variant>
      <vt:variant>
        <vt:i4>2424923</vt:i4>
      </vt:variant>
      <vt:variant>
        <vt:i4>2265</vt:i4>
      </vt:variant>
      <vt:variant>
        <vt:i4>0</vt:i4>
      </vt:variant>
      <vt:variant>
        <vt:i4>5</vt:i4>
      </vt:variant>
      <vt:variant>
        <vt:lpwstr>http://www.nevo.co.il/Law_word/law15/MEMSHALA-25.pdf</vt:lpwstr>
      </vt:variant>
      <vt:variant>
        <vt:lpwstr/>
      </vt:variant>
      <vt:variant>
        <vt:i4>7798787</vt:i4>
      </vt:variant>
      <vt:variant>
        <vt:i4>2262</vt:i4>
      </vt:variant>
      <vt:variant>
        <vt:i4>0</vt:i4>
      </vt:variant>
      <vt:variant>
        <vt:i4>5</vt:i4>
      </vt:variant>
      <vt:variant>
        <vt:lpwstr>http://www.nevo.co.il/Law_word/law14/LAW-1892.pdf</vt:lpwstr>
      </vt:variant>
      <vt:variant>
        <vt:lpwstr/>
      </vt:variant>
      <vt:variant>
        <vt:i4>2424923</vt:i4>
      </vt:variant>
      <vt:variant>
        <vt:i4>2259</vt:i4>
      </vt:variant>
      <vt:variant>
        <vt:i4>0</vt:i4>
      </vt:variant>
      <vt:variant>
        <vt:i4>5</vt:i4>
      </vt:variant>
      <vt:variant>
        <vt:lpwstr>http://www.nevo.co.il/Law_word/law15/MEMSHALA-25.pdf</vt:lpwstr>
      </vt:variant>
      <vt:variant>
        <vt:lpwstr/>
      </vt:variant>
      <vt:variant>
        <vt:i4>7798787</vt:i4>
      </vt:variant>
      <vt:variant>
        <vt:i4>2256</vt:i4>
      </vt:variant>
      <vt:variant>
        <vt:i4>0</vt:i4>
      </vt:variant>
      <vt:variant>
        <vt:i4>5</vt:i4>
      </vt:variant>
      <vt:variant>
        <vt:lpwstr>http://www.nevo.co.il/Law_word/law14/LAW-1892.pdf</vt:lpwstr>
      </vt:variant>
      <vt:variant>
        <vt:lpwstr/>
      </vt:variant>
      <vt:variant>
        <vt:i4>2424923</vt:i4>
      </vt:variant>
      <vt:variant>
        <vt:i4>2253</vt:i4>
      </vt:variant>
      <vt:variant>
        <vt:i4>0</vt:i4>
      </vt:variant>
      <vt:variant>
        <vt:i4>5</vt:i4>
      </vt:variant>
      <vt:variant>
        <vt:lpwstr>http://www.nevo.co.il/Law_word/law15/MEMSHALA-25.pdf</vt:lpwstr>
      </vt:variant>
      <vt:variant>
        <vt:lpwstr/>
      </vt:variant>
      <vt:variant>
        <vt:i4>7798787</vt:i4>
      </vt:variant>
      <vt:variant>
        <vt:i4>2250</vt:i4>
      </vt:variant>
      <vt:variant>
        <vt:i4>0</vt:i4>
      </vt:variant>
      <vt:variant>
        <vt:i4>5</vt:i4>
      </vt:variant>
      <vt:variant>
        <vt:lpwstr>http://www.nevo.co.il/Law_word/law14/LAW-1892.pdf</vt:lpwstr>
      </vt:variant>
      <vt:variant>
        <vt:lpwstr/>
      </vt:variant>
      <vt:variant>
        <vt:i4>2424923</vt:i4>
      </vt:variant>
      <vt:variant>
        <vt:i4>2247</vt:i4>
      </vt:variant>
      <vt:variant>
        <vt:i4>0</vt:i4>
      </vt:variant>
      <vt:variant>
        <vt:i4>5</vt:i4>
      </vt:variant>
      <vt:variant>
        <vt:lpwstr>http://www.nevo.co.il/Law_word/law15/MEMSHALA-25.pdf</vt:lpwstr>
      </vt:variant>
      <vt:variant>
        <vt:lpwstr/>
      </vt:variant>
      <vt:variant>
        <vt:i4>7798787</vt:i4>
      </vt:variant>
      <vt:variant>
        <vt:i4>2244</vt:i4>
      </vt:variant>
      <vt:variant>
        <vt:i4>0</vt:i4>
      </vt:variant>
      <vt:variant>
        <vt:i4>5</vt:i4>
      </vt:variant>
      <vt:variant>
        <vt:lpwstr>http://www.nevo.co.il/Law_word/law14/LAW-1892.pdf</vt:lpwstr>
      </vt:variant>
      <vt:variant>
        <vt:lpwstr/>
      </vt:variant>
      <vt:variant>
        <vt:i4>7340061</vt:i4>
      </vt:variant>
      <vt:variant>
        <vt:i4>2241</vt:i4>
      </vt:variant>
      <vt:variant>
        <vt:i4>0</vt:i4>
      </vt:variant>
      <vt:variant>
        <vt:i4>5</vt:i4>
      </vt:variant>
      <vt:variant>
        <vt:lpwstr>https://www.nevo.co.il/law_word/law15/memshala-1404.pdf</vt:lpwstr>
      </vt:variant>
      <vt:variant>
        <vt:lpwstr/>
      </vt:variant>
      <vt:variant>
        <vt:i4>8060941</vt:i4>
      </vt:variant>
      <vt:variant>
        <vt:i4>2238</vt:i4>
      </vt:variant>
      <vt:variant>
        <vt:i4>0</vt:i4>
      </vt:variant>
      <vt:variant>
        <vt:i4>5</vt:i4>
      </vt:variant>
      <vt:variant>
        <vt:lpwstr>https://www.nevo.co.il/law_html/law14/law-2985.pdf</vt:lpwstr>
      </vt:variant>
      <vt:variant>
        <vt:lpwstr/>
      </vt:variant>
      <vt:variant>
        <vt:i4>2424923</vt:i4>
      </vt:variant>
      <vt:variant>
        <vt:i4>2235</vt:i4>
      </vt:variant>
      <vt:variant>
        <vt:i4>0</vt:i4>
      </vt:variant>
      <vt:variant>
        <vt:i4>5</vt:i4>
      </vt:variant>
      <vt:variant>
        <vt:lpwstr>http://www.nevo.co.il/Law_word/law15/MEMSHALA-25.pdf</vt:lpwstr>
      </vt:variant>
      <vt:variant>
        <vt:lpwstr/>
      </vt:variant>
      <vt:variant>
        <vt:i4>7798787</vt:i4>
      </vt:variant>
      <vt:variant>
        <vt:i4>2232</vt:i4>
      </vt:variant>
      <vt:variant>
        <vt:i4>0</vt:i4>
      </vt:variant>
      <vt:variant>
        <vt:i4>5</vt:i4>
      </vt:variant>
      <vt:variant>
        <vt:lpwstr>http://www.nevo.co.il/Law_word/law14/LAW-1892.pdf</vt:lpwstr>
      </vt:variant>
      <vt:variant>
        <vt:lpwstr/>
      </vt:variant>
      <vt:variant>
        <vt:i4>196731</vt:i4>
      </vt:variant>
      <vt:variant>
        <vt:i4>2229</vt:i4>
      </vt:variant>
      <vt:variant>
        <vt:i4>0</vt:i4>
      </vt:variant>
      <vt:variant>
        <vt:i4>5</vt:i4>
      </vt:variant>
      <vt:variant>
        <vt:lpwstr>http://www.nevo.co.il/Law_word/law17/PROP-2349.pdf</vt:lpwstr>
      </vt:variant>
      <vt:variant>
        <vt:lpwstr/>
      </vt:variant>
      <vt:variant>
        <vt:i4>7733258</vt:i4>
      </vt:variant>
      <vt:variant>
        <vt:i4>2226</vt:i4>
      </vt:variant>
      <vt:variant>
        <vt:i4>0</vt:i4>
      </vt:variant>
      <vt:variant>
        <vt:i4>5</vt:i4>
      </vt:variant>
      <vt:variant>
        <vt:lpwstr>http://www.nevo.co.il/Law_word/law14/LAW-1586.pdf</vt:lpwstr>
      </vt:variant>
      <vt:variant>
        <vt:lpwstr/>
      </vt:variant>
      <vt:variant>
        <vt:i4>7340061</vt:i4>
      </vt:variant>
      <vt:variant>
        <vt:i4>2223</vt:i4>
      </vt:variant>
      <vt:variant>
        <vt:i4>0</vt:i4>
      </vt:variant>
      <vt:variant>
        <vt:i4>5</vt:i4>
      </vt:variant>
      <vt:variant>
        <vt:lpwstr>https://www.nevo.co.il/law_word/law15/memshala-1404.pdf</vt:lpwstr>
      </vt:variant>
      <vt:variant>
        <vt:lpwstr/>
      </vt:variant>
      <vt:variant>
        <vt:i4>8060941</vt:i4>
      </vt:variant>
      <vt:variant>
        <vt:i4>2220</vt:i4>
      </vt:variant>
      <vt:variant>
        <vt:i4>0</vt:i4>
      </vt:variant>
      <vt:variant>
        <vt:i4>5</vt:i4>
      </vt:variant>
      <vt:variant>
        <vt:lpwstr>https://www.nevo.co.il/law_html/law14/law-2985.pdf</vt:lpwstr>
      </vt:variant>
      <vt:variant>
        <vt:lpwstr/>
      </vt:variant>
      <vt:variant>
        <vt:i4>7602260</vt:i4>
      </vt:variant>
      <vt:variant>
        <vt:i4>2217</vt:i4>
      </vt:variant>
      <vt:variant>
        <vt:i4>0</vt:i4>
      </vt:variant>
      <vt:variant>
        <vt:i4>5</vt:i4>
      </vt:variant>
      <vt:variant>
        <vt:lpwstr>http://www.nevo.co.il/Law_word/law15/memshala-582.pdf</vt:lpwstr>
      </vt:variant>
      <vt:variant>
        <vt:lpwstr/>
      </vt:variant>
      <vt:variant>
        <vt:i4>8060930</vt:i4>
      </vt:variant>
      <vt:variant>
        <vt:i4>2214</vt:i4>
      </vt:variant>
      <vt:variant>
        <vt:i4>0</vt:i4>
      </vt:variant>
      <vt:variant>
        <vt:i4>5</vt:i4>
      </vt:variant>
      <vt:variant>
        <vt:lpwstr>http://www.nevo.co.il/Law_word/law14/law-2368.pdf</vt:lpwstr>
      </vt:variant>
      <vt:variant>
        <vt:lpwstr/>
      </vt:variant>
      <vt:variant>
        <vt:i4>2424923</vt:i4>
      </vt:variant>
      <vt:variant>
        <vt:i4>2211</vt:i4>
      </vt:variant>
      <vt:variant>
        <vt:i4>0</vt:i4>
      </vt:variant>
      <vt:variant>
        <vt:i4>5</vt:i4>
      </vt:variant>
      <vt:variant>
        <vt:lpwstr>http://www.nevo.co.il/Law_word/law15/MEMSHALA-25.pdf</vt:lpwstr>
      </vt:variant>
      <vt:variant>
        <vt:lpwstr/>
      </vt:variant>
      <vt:variant>
        <vt:i4>7798787</vt:i4>
      </vt:variant>
      <vt:variant>
        <vt:i4>2208</vt:i4>
      </vt:variant>
      <vt:variant>
        <vt:i4>0</vt:i4>
      </vt:variant>
      <vt:variant>
        <vt:i4>5</vt:i4>
      </vt:variant>
      <vt:variant>
        <vt:lpwstr>http://www.nevo.co.il/Law_word/law14/LAW-1892.pdf</vt:lpwstr>
      </vt:variant>
      <vt:variant>
        <vt:lpwstr/>
      </vt:variant>
      <vt:variant>
        <vt:i4>196728</vt:i4>
      </vt:variant>
      <vt:variant>
        <vt:i4>2205</vt:i4>
      </vt:variant>
      <vt:variant>
        <vt:i4>0</vt:i4>
      </vt:variant>
      <vt:variant>
        <vt:i4>5</vt:i4>
      </vt:variant>
      <vt:variant>
        <vt:lpwstr>http://www.nevo.co.il/Law_word/law17/PROP-2973.pdf</vt:lpwstr>
      </vt:variant>
      <vt:variant>
        <vt:lpwstr/>
      </vt:variant>
      <vt:variant>
        <vt:i4>327803</vt:i4>
      </vt:variant>
      <vt:variant>
        <vt:i4>2202</vt:i4>
      </vt:variant>
      <vt:variant>
        <vt:i4>0</vt:i4>
      </vt:variant>
      <vt:variant>
        <vt:i4>5</vt:i4>
      </vt:variant>
      <vt:variant>
        <vt:lpwstr>http://www.nevo.co.il/Law_word/law17/PROP-2945.pdf</vt:lpwstr>
      </vt:variant>
      <vt:variant>
        <vt:lpwstr/>
      </vt:variant>
      <vt:variant>
        <vt:i4>8257542</vt:i4>
      </vt:variant>
      <vt:variant>
        <vt:i4>2199</vt:i4>
      </vt:variant>
      <vt:variant>
        <vt:i4>0</vt:i4>
      </vt:variant>
      <vt:variant>
        <vt:i4>5</vt:i4>
      </vt:variant>
      <vt:variant>
        <vt:lpwstr>http://www.nevo.co.il/Law_word/law14/LAW-1807.pdf</vt:lpwstr>
      </vt:variant>
      <vt:variant>
        <vt:lpwstr/>
      </vt:variant>
      <vt:variant>
        <vt:i4>196731</vt:i4>
      </vt:variant>
      <vt:variant>
        <vt:i4>2196</vt:i4>
      </vt:variant>
      <vt:variant>
        <vt:i4>0</vt:i4>
      </vt:variant>
      <vt:variant>
        <vt:i4>5</vt:i4>
      </vt:variant>
      <vt:variant>
        <vt:lpwstr>http://www.nevo.co.il/Law_word/law17/PROP-2349.pdf</vt:lpwstr>
      </vt:variant>
      <vt:variant>
        <vt:lpwstr/>
      </vt:variant>
      <vt:variant>
        <vt:i4>7733258</vt:i4>
      </vt:variant>
      <vt:variant>
        <vt:i4>2193</vt:i4>
      </vt:variant>
      <vt:variant>
        <vt:i4>0</vt:i4>
      </vt:variant>
      <vt:variant>
        <vt:i4>5</vt:i4>
      </vt:variant>
      <vt:variant>
        <vt:lpwstr>http://www.nevo.co.il/Law_word/law14/LAW-1586.pdf</vt:lpwstr>
      </vt:variant>
      <vt:variant>
        <vt:lpwstr/>
      </vt:variant>
      <vt:variant>
        <vt:i4>7340061</vt:i4>
      </vt:variant>
      <vt:variant>
        <vt:i4>2190</vt:i4>
      </vt:variant>
      <vt:variant>
        <vt:i4>0</vt:i4>
      </vt:variant>
      <vt:variant>
        <vt:i4>5</vt:i4>
      </vt:variant>
      <vt:variant>
        <vt:lpwstr>https://www.nevo.co.il/law_word/law15/memshala-1404.pdf</vt:lpwstr>
      </vt:variant>
      <vt:variant>
        <vt:lpwstr/>
      </vt:variant>
      <vt:variant>
        <vt:i4>8060941</vt:i4>
      </vt:variant>
      <vt:variant>
        <vt:i4>2187</vt:i4>
      </vt:variant>
      <vt:variant>
        <vt:i4>0</vt:i4>
      </vt:variant>
      <vt:variant>
        <vt:i4>5</vt:i4>
      </vt:variant>
      <vt:variant>
        <vt:lpwstr>https://www.nevo.co.il/law_html/law14/law-2985.pdf</vt:lpwstr>
      </vt:variant>
      <vt:variant>
        <vt:lpwstr/>
      </vt:variant>
      <vt:variant>
        <vt:i4>7995484</vt:i4>
      </vt:variant>
      <vt:variant>
        <vt:i4>2184</vt:i4>
      </vt:variant>
      <vt:variant>
        <vt:i4>0</vt:i4>
      </vt:variant>
      <vt:variant>
        <vt:i4>5</vt:i4>
      </vt:variant>
      <vt:variant>
        <vt:lpwstr>http://www.nevo.co.il/Law_word/law15/memshala-768.pdf</vt:lpwstr>
      </vt:variant>
      <vt:variant>
        <vt:lpwstr/>
      </vt:variant>
      <vt:variant>
        <vt:i4>8192008</vt:i4>
      </vt:variant>
      <vt:variant>
        <vt:i4>2181</vt:i4>
      </vt:variant>
      <vt:variant>
        <vt:i4>0</vt:i4>
      </vt:variant>
      <vt:variant>
        <vt:i4>5</vt:i4>
      </vt:variant>
      <vt:variant>
        <vt:lpwstr>http://www.nevo.co.il/Law_word/law14/law-2405.pdf</vt:lpwstr>
      </vt:variant>
      <vt:variant>
        <vt:lpwstr/>
      </vt:variant>
      <vt:variant>
        <vt:i4>7995472</vt:i4>
      </vt:variant>
      <vt:variant>
        <vt:i4>2178</vt:i4>
      </vt:variant>
      <vt:variant>
        <vt:i4>0</vt:i4>
      </vt:variant>
      <vt:variant>
        <vt:i4>5</vt:i4>
      </vt:variant>
      <vt:variant>
        <vt:lpwstr>http://www.nevo.co.il/Law_word/law15/memshala-665.pdf</vt:lpwstr>
      </vt:variant>
      <vt:variant>
        <vt:lpwstr/>
      </vt:variant>
      <vt:variant>
        <vt:i4>7995404</vt:i4>
      </vt:variant>
      <vt:variant>
        <vt:i4>2175</vt:i4>
      </vt:variant>
      <vt:variant>
        <vt:i4>0</vt:i4>
      </vt:variant>
      <vt:variant>
        <vt:i4>5</vt:i4>
      </vt:variant>
      <vt:variant>
        <vt:lpwstr>http://www.nevo.co.il/Law_word/law14/law-2376.pdf</vt:lpwstr>
      </vt:variant>
      <vt:variant>
        <vt:lpwstr/>
      </vt:variant>
      <vt:variant>
        <vt:i4>7340061</vt:i4>
      </vt:variant>
      <vt:variant>
        <vt:i4>2172</vt:i4>
      </vt:variant>
      <vt:variant>
        <vt:i4>0</vt:i4>
      </vt:variant>
      <vt:variant>
        <vt:i4>5</vt:i4>
      </vt:variant>
      <vt:variant>
        <vt:lpwstr>https://www.nevo.co.il/law_word/law15/memshala-1404.pdf</vt:lpwstr>
      </vt:variant>
      <vt:variant>
        <vt:lpwstr/>
      </vt:variant>
      <vt:variant>
        <vt:i4>8060941</vt:i4>
      </vt:variant>
      <vt:variant>
        <vt:i4>2169</vt:i4>
      </vt:variant>
      <vt:variant>
        <vt:i4>0</vt:i4>
      </vt:variant>
      <vt:variant>
        <vt:i4>5</vt:i4>
      </vt:variant>
      <vt:variant>
        <vt:lpwstr>https://www.nevo.co.il/law_html/law14/law-2985.pdf</vt:lpwstr>
      </vt:variant>
      <vt:variant>
        <vt:lpwstr/>
      </vt:variant>
      <vt:variant>
        <vt:i4>196734</vt:i4>
      </vt:variant>
      <vt:variant>
        <vt:i4>2166</vt:i4>
      </vt:variant>
      <vt:variant>
        <vt:i4>0</vt:i4>
      </vt:variant>
      <vt:variant>
        <vt:i4>5</vt:i4>
      </vt:variant>
      <vt:variant>
        <vt:lpwstr>http://www.nevo.co.il/Law_word/law17/PROP-1822.pdf</vt:lpwstr>
      </vt:variant>
      <vt:variant>
        <vt:lpwstr/>
      </vt:variant>
      <vt:variant>
        <vt:i4>7864331</vt:i4>
      </vt:variant>
      <vt:variant>
        <vt:i4>2163</vt:i4>
      </vt:variant>
      <vt:variant>
        <vt:i4>0</vt:i4>
      </vt:variant>
      <vt:variant>
        <vt:i4>5</vt:i4>
      </vt:variant>
      <vt:variant>
        <vt:lpwstr>http://www.nevo.co.il/Law_word/law14/LAW-1260.pdf</vt:lpwstr>
      </vt:variant>
      <vt:variant>
        <vt:lpwstr/>
      </vt:variant>
      <vt:variant>
        <vt:i4>196728</vt:i4>
      </vt:variant>
      <vt:variant>
        <vt:i4>2160</vt:i4>
      </vt:variant>
      <vt:variant>
        <vt:i4>0</vt:i4>
      </vt:variant>
      <vt:variant>
        <vt:i4>5</vt:i4>
      </vt:variant>
      <vt:variant>
        <vt:lpwstr>http://www.nevo.co.il/Law_word/law17/PROP-2973.pdf</vt:lpwstr>
      </vt:variant>
      <vt:variant>
        <vt:lpwstr/>
      </vt:variant>
      <vt:variant>
        <vt:i4>327803</vt:i4>
      </vt:variant>
      <vt:variant>
        <vt:i4>2157</vt:i4>
      </vt:variant>
      <vt:variant>
        <vt:i4>0</vt:i4>
      </vt:variant>
      <vt:variant>
        <vt:i4>5</vt:i4>
      </vt:variant>
      <vt:variant>
        <vt:lpwstr>http://www.nevo.co.il/Law_word/law17/PROP-2945.pdf</vt:lpwstr>
      </vt:variant>
      <vt:variant>
        <vt:lpwstr/>
      </vt:variant>
      <vt:variant>
        <vt:i4>8257542</vt:i4>
      </vt:variant>
      <vt:variant>
        <vt:i4>2154</vt:i4>
      </vt:variant>
      <vt:variant>
        <vt:i4>0</vt:i4>
      </vt:variant>
      <vt:variant>
        <vt:i4>5</vt:i4>
      </vt:variant>
      <vt:variant>
        <vt:lpwstr>http://www.nevo.co.il/Law_word/law14/LAW-1807.pdf</vt:lpwstr>
      </vt:variant>
      <vt:variant>
        <vt:lpwstr/>
      </vt:variant>
      <vt:variant>
        <vt:i4>196734</vt:i4>
      </vt:variant>
      <vt:variant>
        <vt:i4>2151</vt:i4>
      </vt:variant>
      <vt:variant>
        <vt:i4>0</vt:i4>
      </vt:variant>
      <vt:variant>
        <vt:i4>5</vt:i4>
      </vt:variant>
      <vt:variant>
        <vt:lpwstr>http://www.nevo.co.il/Law_word/law17/PROP-1822.pdf</vt:lpwstr>
      </vt:variant>
      <vt:variant>
        <vt:lpwstr/>
      </vt:variant>
      <vt:variant>
        <vt:i4>7864331</vt:i4>
      </vt:variant>
      <vt:variant>
        <vt:i4>2148</vt:i4>
      </vt:variant>
      <vt:variant>
        <vt:i4>0</vt:i4>
      </vt:variant>
      <vt:variant>
        <vt:i4>5</vt:i4>
      </vt:variant>
      <vt:variant>
        <vt:lpwstr>http://www.nevo.co.il/Law_word/law14/LAW-1260.pdf</vt:lpwstr>
      </vt:variant>
      <vt:variant>
        <vt:lpwstr/>
      </vt:variant>
      <vt:variant>
        <vt:i4>7340061</vt:i4>
      </vt:variant>
      <vt:variant>
        <vt:i4>2145</vt:i4>
      </vt:variant>
      <vt:variant>
        <vt:i4>0</vt:i4>
      </vt:variant>
      <vt:variant>
        <vt:i4>5</vt:i4>
      </vt:variant>
      <vt:variant>
        <vt:lpwstr>https://www.nevo.co.il/law_word/law15/memshala-1404.pdf</vt:lpwstr>
      </vt:variant>
      <vt:variant>
        <vt:lpwstr/>
      </vt:variant>
      <vt:variant>
        <vt:i4>8060941</vt:i4>
      </vt:variant>
      <vt:variant>
        <vt:i4>2142</vt:i4>
      </vt:variant>
      <vt:variant>
        <vt:i4>0</vt:i4>
      </vt:variant>
      <vt:variant>
        <vt:i4>5</vt:i4>
      </vt:variant>
      <vt:variant>
        <vt:lpwstr>https://www.nevo.co.il/law_html/law14/law-2985.pdf</vt:lpwstr>
      </vt:variant>
      <vt:variant>
        <vt:lpwstr/>
      </vt:variant>
      <vt:variant>
        <vt:i4>8192080</vt:i4>
      </vt:variant>
      <vt:variant>
        <vt:i4>2139</vt:i4>
      </vt:variant>
      <vt:variant>
        <vt:i4>0</vt:i4>
      </vt:variant>
      <vt:variant>
        <vt:i4>5</vt:i4>
      </vt:variant>
      <vt:variant>
        <vt:lpwstr>http://www.nevo.co.il/Law_word/law15/MEMSHALA-112.pdf</vt:lpwstr>
      </vt:variant>
      <vt:variant>
        <vt:lpwstr/>
      </vt:variant>
      <vt:variant>
        <vt:i4>7929856</vt:i4>
      </vt:variant>
      <vt:variant>
        <vt:i4>2136</vt:i4>
      </vt:variant>
      <vt:variant>
        <vt:i4>0</vt:i4>
      </vt:variant>
      <vt:variant>
        <vt:i4>5</vt:i4>
      </vt:variant>
      <vt:variant>
        <vt:lpwstr>http://www.nevo.co.il/Law_word/law14/LAW-1970.pdf</vt:lpwstr>
      </vt:variant>
      <vt:variant>
        <vt:lpwstr/>
      </vt:variant>
      <vt:variant>
        <vt:i4>7340061</vt:i4>
      </vt:variant>
      <vt:variant>
        <vt:i4>2133</vt:i4>
      </vt:variant>
      <vt:variant>
        <vt:i4>0</vt:i4>
      </vt:variant>
      <vt:variant>
        <vt:i4>5</vt:i4>
      </vt:variant>
      <vt:variant>
        <vt:lpwstr>https://www.nevo.co.il/law_word/law15/memshala-1404.pdf</vt:lpwstr>
      </vt:variant>
      <vt:variant>
        <vt:lpwstr/>
      </vt:variant>
      <vt:variant>
        <vt:i4>8060941</vt:i4>
      </vt:variant>
      <vt:variant>
        <vt:i4>2130</vt:i4>
      </vt:variant>
      <vt:variant>
        <vt:i4>0</vt:i4>
      </vt:variant>
      <vt:variant>
        <vt:i4>5</vt:i4>
      </vt:variant>
      <vt:variant>
        <vt:lpwstr>https://www.nevo.co.il/law_html/law14/law-2985.pdf</vt:lpwstr>
      </vt:variant>
      <vt:variant>
        <vt:lpwstr/>
      </vt:variant>
      <vt:variant>
        <vt:i4>8192080</vt:i4>
      </vt:variant>
      <vt:variant>
        <vt:i4>2127</vt:i4>
      </vt:variant>
      <vt:variant>
        <vt:i4>0</vt:i4>
      </vt:variant>
      <vt:variant>
        <vt:i4>5</vt:i4>
      </vt:variant>
      <vt:variant>
        <vt:lpwstr>http://www.nevo.co.il/Law_word/law15/MEMSHALA-112.pdf</vt:lpwstr>
      </vt:variant>
      <vt:variant>
        <vt:lpwstr/>
      </vt:variant>
      <vt:variant>
        <vt:i4>7929856</vt:i4>
      </vt:variant>
      <vt:variant>
        <vt:i4>2124</vt:i4>
      </vt:variant>
      <vt:variant>
        <vt:i4>0</vt:i4>
      </vt:variant>
      <vt:variant>
        <vt:i4>5</vt:i4>
      </vt:variant>
      <vt:variant>
        <vt:lpwstr>http://www.nevo.co.il/Law_word/law14/LAW-1970.pdf</vt:lpwstr>
      </vt:variant>
      <vt:variant>
        <vt:lpwstr/>
      </vt:variant>
      <vt:variant>
        <vt:i4>7340061</vt:i4>
      </vt:variant>
      <vt:variant>
        <vt:i4>2121</vt:i4>
      </vt:variant>
      <vt:variant>
        <vt:i4>0</vt:i4>
      </vt:variant>
      <vt:variant>
        <vt:i4>5</vt:i4>
      </vt:variant>
      <vt:variant>
        <vt:lpwstr>https://www.nevo.co.il/law_word/law15/memshala-1404.pdf</vt:lpwstr>
      </vt:variant>
      <vt:variant>
        <vt:lpwstr/>
      </vt:variant>
      <vt:variant>
        <vt:i4>8060941</vt:i4>
      </vt:variant>
      <vt:variant>
        <vt:i4>2118</vt:i4>
      </vt:variant>
      <vt:variant>
        <vt:i4>0</vt:i4>
      </vt:variant>
      <vt:variant>
        <vt:i4>5</vt:i4>
      </vt:variant>
      <vt:variant>
        <vt:lpwstr>https://www.nevo.co.il/law_html/law14/law-2985.pdf</vt:lpwstr>
      </vt:variant>
      <vt:variant>
        <vt:lpwstr/>
      </vt:variant>
      <vt:variant>
        <vt:i4>7864407</vt:i4>
      </vt:variant>
      <vt:variant>
        <vt:i4>2115</vt:i4>
      </vt:variant>
      <vt:variant>
        <vt:i4>0</vt:i4>
      </vt:variant>
      <vt:variant>
        <vt:i4>5</vt:i4>
      </vt:variant>
      <vt:variant>
        <vt:lpwstr>http://www.nevo.co.il/Law_word/law15/memshala-541.pdf</vt:lpwstr>
      </vt:variant>
      <vt:variant>
        <vt:lpwstr/>
      </vt:variant>
      <vt:variant>
        <vt:i4>7995402</vt:i4>
      </vt:variant>
      <vt:variant>
        <vt:i4>2112</vt:i4>
      </vt:variant>
      <vt:variant>
        <vt:i4>0</vt:i4>
      </vt:variant>
      <vt:variant>
        <vt:i4>5</vt:i4>
      </vt:variant>
      <vt:variant>
        <vt:lpwstr>http://www.nevo.co.il/Law_word/law14/law-2271.pdf</vt:lpwstr>
      </vt:variant>
      <vt:variant>
        <vt:lpwstr/>
      </vt:variant>
      <vt:variant>
        <vt:i4>7602188</vt:i4>
      </vt:variant>
      <vt:variant>
        <vt:i4>2109</vt:i4>
      </vt:variant>
      <vt:variant>
        <vt:i4>0</vt:i4>
      </vt:variant>
      <vt:variant>
        <vt:i4>5</vt:i4>
      </vt:variant>
      <vt:variant>
        <vt:lpwstr>http://www.nevo.co.il/Law_word/law14/law-2095.pdf</vt:lpwstr>
      </vt:variant>
      <vt:variant>
        <vt:lpwstr/>
      </vt:variant>
      <vt:variant>
        <vt:i4>7995473</vt:i4>
      </vt:variant>
      <vt:variant>
        <vt:i4>2106</vt:i4>
      </vt:variant>
      <vt:variant>
        <vt:i4>0</vt:i4>
      </vt:variant>
      <vt:variant>
        <vt:i4>5</vt:i4>
      </vt:variant>
      <vt:variant>
        <vt:lpwstr>http://www.nevo.co.il/Law_word/law15/memshala-260.pdf</vt:lpwstr>
      </vt:variant>
      <vt:variant>
        <vt:lpwstr/>
      </vt:variant>
      <vt:variant>
        <vt:i4>7995406</vt:i4>
      </vt:variant>
      <vt:variant>
        <vt:i4>2103</vt:i4>
      </vt:variant>
      <vt:variant>
        <vt:i4>0</vt:i4>
      </vt:variant>
      <vt:variant>
        <vt:i4>5</vt:i4>
      </vt:variant>
      <vt:variant>
        <vt:lpwstr>http://www.nevo.co.il/Law_word/law14/law-2077.pdf</vt:lpwstr>
      </vt:variant>
      <vt:variant>
        <vt:lpwstr/>
      </vt:variant>
      <vt:variant>
        <vt:i4>196728</vt:i4>
      </vt:variant>
      <vt:variant>
        <vt:i4>2100</vt:i4>
      </vt:variant>
      <vt:variant>
        <vt:i4>0</vt:i4>
      </vt:variant>
      <vt:variant>
        <vt:i4>5</vt:i4>
      </vt:variant>
      <vt:variant>
        <vt:lpwstr>http://www.nevo.co.il/Law_word/law17/PROP-2973.pdf</vt:lpwstr>
      </vt:variant>
      <vt:variant>
        <vt:lpwstr/>
      </vt:variant>
      <vt:variant>
        <vt:i4>327803</vt:i4>
      </vt:variant>
      <vt:variant>
        <vt:i4>2097</vt:i4>
      </vt:variant>
      <vt:variant>
        <vt:i4>0</vt:i4>
      </vt:variant>
      <vt:variant>
        <vt:i4>5</vt:i4>
      </vt:variant>
      <vt:variant>
        <vt:lpwstr>http://www.nevo.co.il/Law_word/law17/PROP-2945.pdf</vt:lpwstr>
      </vt:variant>
      <vt:variant>
        <vt:lpwstr/>
      </vt:variant>
      <vt:variant>
        <vt:i4>8257542</vt:i4>
      </vt:variant>
      <vt:variant>
        <vt:i4>2094</vt:i4>
      </vt:variant>
      <vt:variant>
        <vt:i4>0</vt:i4>
      </vt:variant>
      <vt:variant>
        <vt:i4>5</vt:i4>
      </vt:variant>
      <vt:variant>
        <vt:lpwstr>http://www.nevo.co.il/Law_word/law14/LAW-1807.pdf</vt:lpwstr>
      </vt:variant>
      <vt:variant>
        <vt:lpwstr/>
      </vt:variant>
      <vt:variant>
        <vt:i4>327805</vt:i4>
      </vt:variant>
      <vt:variant>
        <vt:i4>2091</vt:i4>
      </vt:variant>
      <vt:variant>
        <vt:i4>0</vt:i4>
      </vt:variant>
      <vt:variant>
        <vt:i4>5</vt:i4>
      </vt:variant>
      <vt:variant>
        <vt:lpwstr>http://www.nevo.co.il/Law_word/law17/PROP-2824.pdf</vt:lpwstr>
      </vt:variant>
      <vt:variant>
        <vt:lpwstr/>
      </vt:variant>
      <vt:variant>
        <vt:i4>8126474</vt:i4>
      </vt:variant>
      <vt:variant>
        <vt:i4>2088</vt:i4>
      </vt:variant>
      <vt:variant>
        <vt:i4>0</vt:i4>
      </vt:variant>
      <vt:variant>
        <vt:i4>5</vt:i4>
      </vt:variant>
      <vt:variant>
        <vt:lpwstr>http://www.nevo.co.il/Law_word/law14/LAW-1724.pdf</vt:lpwstr>
      </vt:variant>
      <vt:variant>
        <vt:lpwstr/>
      </vt:variant>
      <vt:variant>
        <vt:i4>131189</vt:i4>
      </vt:variant>
      <vt:variant>
        <vt:i4>2085</vt:i4>
      </vt:variant>
      <vt:variant>
        <vt:i4>0</vt:i4>
      </vt:variant>
      <vt:variant>
        <vt:i4>5</vt:i4>
      </vt:variant>
      <vt:variant>
        <vt:lpwstr>http://www.nevo.co.il/Law_word/law17/PROP-1893.pdf</vt:lpwstr>
      </vt:variant>
      <vt:variant>
        <vt:lpwstr/>
      </vt:variant>
      <vt:variant>
        <vt:i4>7733262</vt:i4>
      </vt:variant>
      <vt:variant>
        <vt:i4>2082</vt:i4>
      </vt:variant>
      <vt:variant>
        <vt:i4>0</vt:i4>
      </vt:variant>
      <vt:variant>
        <vt:i4>5</vt:i4>
      </vt:variant>
      <vt:variant>
        <vt:lpwstr>http://www.nevo.co.il/Law_word/law14/LAW-1285.pdf</vt:lpwstr>
      </vt:variant>
      <vt:variant>
        <vt:lpwstr/>
      </vt:variant>
      <vt:variant>
        <vt:i4>196734</vt:i4>
      </vt:variant>
      <vt:variant>
        <vt:i4>2079</vt:i4>
      </vt:variant>
      <vt:variant>
        <vt:i4>0</vt:i4>
      </vt:variant>
      <vt:variant>
        <vt:i4>5</vt:i4>
      </vt:variant>
      <vt:variant>
        <vt:lpwstr>http://www.nevo.co.il/Law_word/law17/PROP-1822.pdf</vt:lpwstr>
      </vt:variant>
      <vt:variant>
        <vt:lpwstr/>
      </vt:variant>
      <vt:variant>
        <vt:i4>7864331</vt:i4>
      </vt:variant>
      <vt:variant>
        <vt:i4>2076</vt:i4>
      </vt:variant>
      <vt:variant>
        <vt:i4>0</vt:i4>
      </vt:variant>
      <vt:variant>
        <vt:i4>5</vt:i4>
      </vt:variant>
      <vt:variant>
        <vt:lpwstr>http://www.nevo.co.il/Law_word/law14/LAW-1260.pdf</vt:lpwstr>
      </vt:variant>
      <vt:variant>
        <vt:lpwstr/>
      </vt:variant>
      <vt:variant>
        <vt:i4>7340061</vt:i4>
      </vt:variant>
      <vt:variant>
        <vt:i4>2073</vt:i4>
      </vt:variant>
      <vt:variant>
        <vt:i4>0</vt:i4>
      </vt:variant>
      <vt:variant>
        <vt:i4>5</vt:i4>
      </vt:variant>
      <vt:variant>
        <vt:lpwstr>https://www.nevo.co.il/law_word/law15/memshala-1404.pdf</vt:lpwstr>
      </vt:variant>
      <vt:variant>
        <vt:lpwstr/>
      </vt:variant>
      <vt:variant>
        <vt:i4>8060941</vt:i4>
      </vt:variant>
      <vt:variant>
        <vt:i4>2070</vt:i4>
      </vt:variant>
      <vt:variant>
        <vt:i4>0</vt:i4>
      </vt:variant>
      <vt:variant>
        <vt:i4>5</vt:i4>
      </vt:variant>
      <vt:variant>
        <vt:lpwstr>https://www.nevo.co.il/law_html/law14/law-2985.pdf</vt:lpwstr>
      </vt:variant>
      <vt:variant>
        <vt:lpwstr/>
      </vt:variant>
      <vt:variant>
        <vt:i4>7995484</vt:i4>
      </vt:variant>
      <vt:variant>
        <vt:i4>2067</vt:i4>
      </vt:variant>
      <vt:variant>
        <vt:i4>0</vt:i4>
      </vt:variant>
      <vt:variant>
        <vt:i4>5</vt:i4>
      </vt:variant>
      <vt:variant>
        <vt:lpwstr>http://www.nevo.co.il/Law_word/law15/memshala-768.pdf</vt:lpwstr>
      </vt:variant>
      <vt:variant>
        <vt:lpwstr/>
      </vt:variant>
      <vt:variant>
        <vt:i4>8192008</vt:i4>
      </vt:variant>
      <vt:variant>
        <vt:i4>2064</vt:i4>
      </vt:variant>
      <vt:variant>
        <vt:i4>0</vt:i4>
      </vt:variant>
      <vt:variant>
        <vt:i4>5</vt:i4>
      </vt:variant>
      <vt:variant>
        <vt:lpwstr>http://www.nevo.co.il/Law_word/law14/law-2405.pdf</vt:lpwstr>
      </vt:variant>
      <vt:variant>
        <vt:lpwstr/>
      </vt:variant>
      <vt:variant>
        <vt:i4>8323153</vt:i4>
      </vt:variant>
      <vt:variant>
        <vt:i4>2061</vt:i4>
      </vt:variant>
      <vt:variant>
        <vt:i4>0</vt:i4>
      </vt:variant>
      <vt:variant>
        <vt:i4>5</vt:i4>
      </vt:variant>
      <vt:variant>
        <vt:lpwstr>http://www.nevo.co.il/Law_word/law15/memshala-436.pdf</vt:lpwstr>
      </vt:variant>
      <vt:variant>
        <vt:lpwstr/>
      </vt:variant>
      <vt:variant>
        <vt:i4>8192008</vt:i4>
      </vt:variant>
      <vt:variant>
        <vt:i4>2058</vt:i4>
      </vt:variant>
      <vt:variant>
        <vt:i4>0</vt:i4>
      </vt:variant>
      <vt:variant>
        <vt:i4>5</vt:i4>
      </vt:variant>
      <vt:variant>
        <vt:lpwstr>http://www.nevo.co.il/Law_word/law14/law-2203.pdf</vt:lpwstr>
      </vt:variant>
      <vt:variant>
        <vt:lpwstr/>
      </vt:variant>
      <vt:variant>
        <vt:i4>2424923</vt:i4>
      </vt:variant>
      <vt:variant>
        <vt:i4>2055</vt:i4>
      </vt:variant>
      <vt:variant>
        <vt:i4>0</vt:i4>
      </vt:variant>
      <vt:variant>
        <vt:i4>5</vt:i4>
      </vt:variant>
      <vt:variant>
        <vt:lpwstr>http://www.nevo.co.il/Law_word/law15/MEMSHALA-25.pdf</vt:lpwstr>
      </vt:variant>
      <vt:variant>
        <vt:lpwstr/>
      </vt:variant>
      <vt:variant>
        <vt:i4>7798787</vt:i4>
      </vt:variant>
      <vt:variant>
        <vt:i4>2052</vt:i4>
      </vt:variant>
      <vt:variant>
        <vt:i4>0</vt:i4>
      </vt:variant>
      <vt:variant>
        <vt:i4>5</vt:i4>
      </vt:variant>
      <vt:variant>
        <vt:lpwstr>http://www.nevo.co.il/Law_word/law14/LAW-1892.pdf</vt:lpwstr>
      </vt:variant>
      <vt:variant>
        <vt:lpwstr/>
      </vt:variant>
      <vt:variant>
        <vt:i4>196728</vt:i4>
      </vt:variant>
      <vt:variant>
        <vt:i4>2049</vt:i4>
      </vt:variant>
      <vt:variant>
        <vt:i4>0</vt:i4>
      </vt:variant>
      <vt:variant>
        <vt:i4>5</vt:i4>
      </vt:variant>
      <vt:variant>
        <vt:lpwstr>http://www.nevo.co.il/Law_word/law17/PROP-2973.pdf</vt:lpwstr>
      </vt:variant>
      <vt:variant>
        <vt:lpwstr/>
      </vt:variant>
      <vt:variant>
        <vt:i4>327803</vt:i4>
      </vt:variant>
      <vt:variant>
        <vt:i4>2046</vt:i4>
      </vt:variant>
      <vt:variant>
        <vt:i4>0</vt:i4>
      </vt:variant>
      <vt:variant>
        <vt:i4>5</vt:i4>
      </vt:variant>
      <vt:variant>
        <vt:lpwstr>http://www.nevo.co.il/Law_word/law17/PROP-2945.pdf</vt:lpwstr>
      </vt:variant>
      <vt:variant>
        <vt:lpwstr/>
      </vt:variant>
      <vt:variant>
        <vt:i4>8257542</vt:i4>
      </vt:variant>
      <vt:variant>
        <vt:i4>2043</vt:i4>
      </vt:variant>
      <vt:variant>
        <vt:i4>0</vt:i4>
      </vt:variant>
      <vt:variant>
        <vt:i4>5</vt:i4>
      </vt:variant>
      <vt:variant>
        <vt:lpwstr>http://www.nevo.co.il/Law_word/law14/LAW-1807.pdf</vt:lpwstr>
      </vt:variant>
      <vt:variant>
        <vt:lpwstr/>
      </vt:variant>
      <vt:variant>
        <vt:i4>327805</vt:i4>
      </vt:variant>
      <vt:variant>
        <vt:i4>2040</vt:i4>
      </vt:variant>
      <vt:variant>
        <vt:i4>0</vt:i4>
      </vt:variant>
      <vt:variant>
        <vt:i4>5</vt:i4>
      </vt:variant>
      <vt:variant>
        <vt:lpwstr>http://www.nevo.co.il/Law_word/law17/PROP-2824.pdf</vt:lpwstr>
      </vt:variant>
      <vt:variant>
        <vt:lpwstr/>
      </vt:variant>
      <vt:variant>
        <vt:i4>8126474</vt:i4>
      </vt:variant>
      <vt:variant>
        <vt:i4>2037</vt:i4>
      </vt:variant>
      <vt:variant>
        <vt:i4>0</vt:i4>
      </vt:variant>
      <vt:variant>
        <vt:i4>5</vt:i4>
      </vt:variant>
      <vt:variant>
        <vt:lpwstr>http://www.nevo.co.il/Law_word/law14/LAW-1724.pdf</vt:lpwstr>
      </vt:variant>
      <vt:variant>
        <vt:lpwstr/>
      </vt:variant>
      <vt:variant>
        <vt:i4>3211371</vt:i4>
      </vt:variant>
      <vt:variant>
        <vt:i4>2034</vt:i4>
      </vt:variant>
      <vt:variant>
        <vt:i4>0</vt:i4>
      </vt:variant>
      <vt:variant>
        <vt:i4>5</vt:i4>
      </vt:variant>
      <vt:variant>
        <vt:lpwstr>http://www.nevo.co.il/Law_word/law03/2349_1.doc</vt:lpwstr>
      </vt:variant>
      <vt:variant>
        <vt:lpwstr/>
      </vt:variant>
      <vt:variant>
        <vt:i4>7733258</vt:i4>
      </vt:variant>
      <vt:variant>
        <vt:i4>2031</vt:i4>
      </vt:variant>
      <vt:variant>
        <vt:i4>0</vt:i4>
      </vt:variant>
      <vt:variant>
        <vt:i4>5</vt:i4>
      </vt:variant>
      <vt:variant>
        <vt:lpwstr>http://www.nevo.co.il/Law_word/law14/LAW-1586.pdf</vt:lpwstr>
      </vt:variant>
      <vt:variant>
        <vt:lpwstr/>
      </vt:variant>
      <vt:variant>
        <vt:i4>196734</vt:i4>
      </vt:variant>
      <vt:variant>
        <vt:i4>2028</vt:i4>
      </vt:variant>
      <vt:variant>
        <vt:i4>0</vt:i4>
      </vt:variant>
      <vt:variant>
        <vt:i4>5</vt:i4>
      </vt:variant>
      <vt:variant>
        <vt:lpwstr>http://www.nevo.co.il/Law_word/law17/PROP-1822.pdf</vt:lpwstr>
      </vt:variant>
      <vt:variant>
        <vt:lpwstr/>
      </vt:variant>
      <vt:variant>
        <vt:i4>7864331</vt:i4>
      </vt:variant>
      <vt:variant>
        <vt:i4>2025</vt:i4>
      </vt:variant>
      <vt:variant>
        <vt:i4>0</vt:i4>
      </vt:variant>
      <vt:variant>
        <vt:i4>5</vt:i4>
      </vt:variant>
      <vt:variant>
        <vt:lpwstr>http://www.nevo.co.il/Law_word/law14/LAW-1260.pdf</vt:lpwstr>
      </vt:variant>
      <vt:variant>
        <vt:lpwstr/>
      </vt:variant>
      <vt:variant>
        <vt:i4>7340061</vt:i4>
      </vt:variant>
      <vt:variant>
        <vt:i4>2022</vt:i4>
      </vt:variant>
      <vt:variant>
        <vt:i4>0</vt:i4>
      </vt:variant>
      <vt:variant>
        <vt:i4>5</vt:i4>
      </vt:variant>
      <vt:variant>
        <vt:lpwstr>https://www.nevo.co.il/law_word/law15/memshala-1404.pdf</vt:lpwstr>
      </vt:variant>
      <vt:variant>
        <vt:lpwstr/>
      </vt:variant>
      <vt:variant>
        <vt:i4>8060941</vt:i4>
      </vt:variant>
      <vt:variant>
        <vt:i4>2019</vt:i4>
      </vt:variant>
      <vt:variant>
        <vt:i4>0</vt:i4>
      </vt:variant>
      <vt:variant>
        <vt:i4>5</vt:i4>
      </vt:variant>
      <vt:variant>
        <vt:lpwstr>https://www.nevo.co.il/law_html/law14/law-2985.pdf</vt:lpwstr>
      </vt:variant>
      <vt:variant>
        <vt:lpwstr/>
      </vt:variant>
      <vt:variant>
        <vt:i4>8192080</vt:i4>
      </vt:variant>
      <vt:variant>
        <vt:i4>2016</vt:i4>
      </vt:variant>
      <vt:variant>
        <vt:i4>0</vt:i4>
      </vt:variant>
      <vt:variant>
        <vt:i4>5</vt:i4>
      </vt:variant>
      <vt:variant>
        <vt:lpwstr>http://www.nevo.co.il/Law_word/law15/MEMSHALA-112.pdf</vt:lpwstr>
      </vt:variant>
      <vt:variant>
        <vt:lpwstr/>
      </vt:variant>
      <vt:variant>
        <vt:i4>7929856</vt:i4>
      </vt:variant>
      <vt:variant>
        <vt:i4>2013</vt:i4>
      </vt:variant>
      <vt:variant>
        <vt:i4>0</vt:i4>
      </vt:variant>
      <vt:variant>
        <vt:i4>5</vt:i4>
      </vt:variant>
      <vt:variant>
        <vt:lpwstr>http://www.nevo.co.il/Law_word/law14/LAW-1970.pdf</vt:lpwstr>
      </vt:variant>
      <vt:variant>
        <vt:lpwstr/>
      </vt:variant>
      <vt:variant>
        <vt:i4>196728</vt:i4>
      </vt:variant>
      <vt:variant>
        <vt:i4>2010</vt:i4>
      </vt:variant>
      <vt:variant>
        <vt:i4>0</vt:i4>
      </vt:variant>
      <vt:variant>
        <vt:i4>5</vt:i4>
      </vt:variant>
      <vt:variant>
        <vt:lpwstr>http://www.nevo.co.il/Law_word/law17/PROP-2973.pdf</vt:lpwstr>
      </vt:variant>
      <vt:variant>
        <vt:lpwstr/>
      </vt:variant>
      <vt:variant>
        <vt:i4>327803</vt:i4>
      </vt:variant>
      <vt:variant>
        <vt:i4>2007</vt:i4>
      </vt:variant>
      <vt:variant>
        <vt:i4>0</vt:i4>
      </vt:variant>
      <vt:variant>
        <vt:i4>5</vt:i4>
      </vt:variant>
      <vt:variant>
        <vt:lpwstr>http://www.nevo.co.il/Law_word/law17/PROP-2945.pdf</vt:lpwstr>
      </vt:variant>
      <vt:variant>
        <vt:lpwstr/>
      </vt:variant>
      <vt:variant>
        <vt:i4>8257542</vt:i4>
      </vt:variant>
      <vt:variant>
        <vt:i4>2004</vt:i4>
      </vt:variant>
      <vt:variant>
        <vt:i4>0</vt:i4>
      </vt:variant>
      <vt:variant>
        <vt:i4>5</vt:i4>
      </vt:variant>
      <vt:variant>
        <vt:lpwstr>http://www.nevo.co.il/Law_word/law14/LAW-1807.pdf</vt:lpwstr>
      </vt:variant>
      <vt:variant>
        <vt:lpwstr/>
      </vt:variant>
      <vt:variant>
        <vt:i4>983162</vt:i4>
      </vt:variant>
      <vt:variant>
        <vt:i4>2001</vt:i4>
      </vt:variant>
      <vt:variant>
        <vt:i4>0</vt:i4>
      </vt:variant>
      <vt:variant>
        <vt:i4>5</vt:i4>
      </vt:variant>
      <vt:variant>
        <vt:lpwstr>http://www.nevo.co.il/Law_word/law17/PROP-2650.pdf</vt:lpwstr>
      </vt:variant>
      <vt:variant>
        <vt:lpwstr/>
      </vt:variant>
      <vt:variant>
        <vt:i4>8257544</vt:i4>
      </vt:variant>
      <vt:variant>
        <vt:i4>1998</vt:i4>
      </vt:variant>
      <vt:variant>
        <vt:i4>0</vt:i4>
      </vt:variant>
      <vt:variant>
        <vt:i4>5</vt:i4>
      </vt:variant>
      <vt:variant>
        <vt:lpwstr>http://www.nevo.co.il/Law_word/law14/LAW-1706.pdf</vt:lpwstr>
      </vt:variant>
      <vt:variant>
        <vt:lpwstr/>
      </vt:variant>
      <vt:variant>
        <vt:i4>983162</vt:i4>
      </vt:variant>
      <vt:variant>
        <vt:i4>1995</vt:i4>
      </vt:variant>
      <vt:variant>
        <vt:i4>0</vt:i4>
      </vt:variant>
      <vt:variant>
        <vt:i4>5</vt:i4>
      </vt:variant>
      <vt:variant>
        <vt:lpwstr>http://www.nevo.co.il/Law_word/law17/PROP-2650.pdf</vt:lpwstr>
      </vt:variant>
      <vt:variant>
        <vt:lpwstr/>
      </vt:variant>
      <vt:variant>
        <vt:i4>7995402</vt:i4>
      </vt:variant>
      <vt:variant>
        <vt:i4>1992</vt:i4>
      </vt:variant>
      <vt:variant>
        <vt:i4>0</vt:i4>
      </vt:variant>
      <vt:variant>
        <vt:i4>5</vt:i4>
      </vt:variant>
      <vt:variant>
        <vt:lpwstr>http://www.nevo.co.il/Law_word/law14/LAW-1645.pdf</vt:lpwstr>
      </vt:variant>
      <vt:variant>
        <vt:lpwstr/>
      </vt:variant>
      <vt:variant>
        <vt:i4>7340061</vt:i4>
      </vt:variant>
      <vt:variant>
        <vt:i4>1989</vt:i4>
      </vt:variant>
      <vt:variant>
        <vt:i4>0</vt:i4>
      </vt:variant>
      <vt:variant>
        <vt:i4>5</vt:i4>
      </vt:variant>
      <vt:variant>
        <vt:lpwstr>https://www.nevo.co.il/law_word/law15/memshala-1404.pdf</vt:lpwstr>
      </vt:variant>
      <vt:variant>
        <vt:lpwstr/>
      </vt:variant>
      <vt:variant>
        <vt:i4>8060941</vt:i4>
      </vt:variant>
      <vt:variant>
        <vt:i4>1986</vt:i4>
      </vt:variant>
      <vt:variant>
        <vt:i4>0</vt:i4>
      </vt:variant>
      <vt:variant>
        <vt:i4>5</vt:i4>
      </vt:variant>
      <vt:variant>
        <vt:lpwstr>https://www.nevo.co.il/law_html/law14/law-2985.pdf</vt:lpwstr>
      </vt:variant>
      <vt:variant>
        <vt:lpwstr/>
      </vt:variant>
      <vt:variant>
        <vt:i4>8192080</vt:i4>
      </vt:variant>
      <vt:variant>
        <vt:i4>1983</vt:i4>
      </vt:variant>
      <vt:variant>
        <vt:i4>0</vt:i4>
      </vt:variant>
      <vt:variant>
        <vt:i4>5</vt:i4>
      </vt:variant>
      <vt:variant>
        <vt:lpwstr>http://www.nevo.co.il/Law_word/law15/MEMSHALA-112.pdf</vt:lpwstr>
      </vt:variant>
      <vt:variant>
        <vt:lpwstr/>
      </vt:variant>
      <vt:variant>
        <vt:i4>7929856</vt:i4>
      </vt:variant>
      <vt:variant>
        <vt:i4>1980</vt:i4>
      </vt:variant>
      <vt:variant>
        <vt:i4>0</vt:i4>
      </vt:variant>
      <vt:variant>
        <vt:i4>5</vt:i4>
      </vt:variant>
      <vt:variant>
        <vt:lpwstr>http://www.nevo.co.il/Law_word/law14/LAW-1970.pdf</vt:lpwstr>
      </vt:variant>
      <vt:variant>
        <vt:lpwstr/>
      </vt:variant>
      <vt:variant>
        <vt:i4>7340061</vt:i4>
      </vt:variant>
      <vt:variant>
        <vt:i4>1977</vt:i4>
      </vt:variant>
      <vt:variant>
        <vt:i4>0</vt:i4>
      </vt:variant>
      <vt:variant>
        <vt:i4>5</vt:i4>
      </vt:variant>
      <vt:variant>
        <vt:lpwstr>https://www.nevo.co.il/law_word/law15/memshala-1404.pdf</vt:lpwstr>
      </vt:variant>
      <vt:variant>
        <vt:lpwstr/>
      </vt:variant>
      <vt:variant>
        <vt:i4>8060941</vt:i4>
      </vt:variant>
      <vt:variant>
        <vt:i4>1974</vt:i4>
      </vt:variant>
      <vt:variant>
        <vt:i4>0</vt:i4>
      </vt:variant>
      <vt:variant>
        <vt:i4>5</vt:i4>
      </vt:variant>
      <vt:variant>
        <vt:lpwstr>https://www.nevo.co.il/law_html/law14/law-2985.pdf</vt:lpwstr>
      </vt:variant>
      <vt:variant>
        <vt:lpwstr/>
      </vt:variant>
      <vt:variant>
        <vt:i4>196728</vt:i4>
      </vt:variant>
      <vt:variant>
        <vt:i4>1971</vt:i4>
      </vt:variant>
      <vt:variant>
        <vt:i4>0</vt:i4>
      </vt:variant>
      <vt:variant>
        <vt:i4>5</vt:i4>
      </vt:variant>
      <vt:variant>
        <vt:lpwstr>http://www.nevo.co.il/Law_word/law17/PROP-2973.pdf</vt:lpwstr>
      </vt:variant>
      <vt:variant>
        <vt:lpwstr/>
      </vt:variant>
      <vt:variant>
        <vt:i4>327803</vt:i4>
      </vt:variant>
      <vt:variant>
        <vt:i4>1968</vt:i4>
      </vt:variant>
      <vt:variant>
        <vt:i4>0</vt:i4>
      </vt:variant>
      <vt:variant>
        <vt:i4>5</vt:i4>
      </vt:variant>
      <vt:variant>
        <vt:lpwstr>http://www.nevo.co.il/Law_word/law17/PROP-2945.pdf</vt:lpwstr>
      </vt:variant>
      <vt:variant>
        <vt:lpwstr/>
      </vt:variant>
      <vt:variant>
        <vt:i4>8257542</vt:i4>
      </vt:variant>
      <vt:variant>
        <vt:i4>1965</vt:i4>
      </vt:variant>
      <vt:variant>
        <vt:i4>0</vt:i4>
      </vt:variant>
      <vt:variant>
        <vt:i4>5</vt:i4>
      </vt:variant>
      <vt:variant>
        <vt:lpwstr>http://www.nevo.co.il/Law_word/law14/LAW-1807.pdf</vt:lpwstr>
      </vt:variant>
      <vt:variant>
        <vt:lpwstr/>
      </vt:variant>
      <vt:variant>
        <vt:i4>7340061</vt:i4>
      </vt:variant>
      <vt:variant>
        <vt:i4>1962</vt:i4>
      </vt:variant>
      <vt:variant>
        <vt:i4>0</vt:i4>
      </vt:variant>
      <vt:variant>
        <vt:i4>5</vt:i4>
      </vt:variant>
      <vt:variant>
        <vt:lpwstr>https://www.nevo.co.il/law_word/law15/memshala-1404.pdf</vt:lpwstr>
      </vt:variant>
      <vt:variant>
        <vt:lpwstr/>
      </vt:variant>
      <vt:variant>
        <vt:i4>8060941</vt:i4>
      </vt:variant>
      <vt:variant>
        <vt:i4>1959</vt:i4>
      </vt:variant>
      <vt:variant>
        <vt:i4>0</vt:i4>
      </vt:variant>
      <vt:variant>
        <vt:i4>5</vt:i4>
      </vt:variant>
      <vt:variant>
        <vt:lpwstr>https://www.nevo.co.il/law_html/law14/law-2985.pdf</vt:lpwstr>
      </vt:variant>
      <vt:variant>
        <vt:lpwstr/>
      </vt:variant>
      <vt:variant>
        <vt:i4>7340061</vt:i4>
      </vt:variant>
      <vt:variant>
        <vt:i4>1956</vt:i4>
      </vt:variant>
      <vt:variant>
        <vt:i4>0</vt:i4>
      </vt:variant>
      <vt:variant>
        <vt:i4>5</vt:i4>
      </vt:variant>
      <vt:variant>
        <vt:lpwstr>https://www.nevo.co.il/law_word/law15/memshala-1404.pdf</vt:lpwstr>
      </vt:variant>
      <vt:variant>
        <vt:lpwstr/>
      </vt:variant>
      <vt:variant>
        <vt:i4>8060941</vt:i4>
      </vt:variant>
      <vt:variant>
        <vt:i4>1953</vt:i4>
      </vt:variant>
      <vt:variant>
        <vt:i4>0</vt:i4>
      </vt:variant>
      <vt:variant>
        <vt:i4>5</vt:i4>
      </vt:variant>
      <vt:variant>
        <vt:lpwstr>https://www.nevo.co.il/law_html/law14/law-2985.pdf</vt:lpwstr>
      </vt:variant>
      <vt:variant>
        <vt:lpwstr/>
      </vt:variant>
      <vt:variant>
        <vt:i4>196728</vt:i4>
      </vt:variant>
      <vt:variant>
        <vt:i4>1950</vt:i4>
      </vt:variant>
      <vt:variant>
        <vt:i4>0</vt:i4>
      </vt:variant>
      <vt:variant>
        <vt:i4>5</vt:i4>
      </vt:variant>
      <vt:variant>
        <vt:lpwstr>http://www.nevo.co.il/Law_word/law17/PROP-2973.pdf</vt:lpwstr>
      </vt:variant>
      <vt:variant>
        <vt:lpwstr/>
      </vt:variant>
      <vt:variant>
        <vt:i4>327803</vt:i4>
      </vt:variant>
      <vt:variant>
        <vt:i4>1947</vt:i4>
      </vt:variant>
      <vt:variant>
        <vt:i4>0</vt:i4>
      </vt:variant>
      <vt:variant>
        <vt:i4>5</vt:i4>
      </vt:variant>
      <vt:variant>
        <vt:lpwstr>http://www.nevo.co.il/Law_word/law17/PROP-2945.pdf</vt:lpwstr>
      </vt:variant>
      <vt:variant>
        <vt:lpwstr/>
      </vt:variant>
      <vt:variant>
        <vt:i4>8257542</vt:i4>
      </vt:variant>
      <vt:variant>
        <vt:i4>1944</vt:i4>
      </vt:variant>
      <vt:variant>
        <vt:i4>0</vt:i4>
      </vt:variant>
      <vt:variant>
        <vt:i4>5</vt:i4>
      </vt:variant>
      <vt:variant>
        <vt:lpwstr>http://www.nevo.co.il/Law_word/law14/LAW-1807.pdf</vt:lpwstr>
      </vt:variant>
      <vt:variant>
        <vt:lpwstr/>
      </vt:variant>
      <vt:variant>
        <vt:i4>7340061</vt:i4>
      </vt:variant>
      <vt:variant>
        <vt:i4>1941</vt:i4>
      </vt:variant>
      <vt:variant>
        <vt:i4>0</vt:i4>
      </vt:variant>
      <vt:variant>
        <vt:i4>5</vt:i4>
      </vt:variant>
      <vt:variant>
        <vt:lpwstr>https://www.nevo.co.il/law_word/law15/memshala-1404.pdf</vt:lpwstr>
      </vt:variant>
      <vt:variant>
        <vt:lpwstr/>
      </vt:variant>
      <vt:variant>
        <vt:i4>8060941</vt:i4>
      </vt:variant>
      <vt:variant>
        <vt:i4>1938</vt:i4>
      </vt:variant>
      <vt:variant>
        <vt:i4>0</vt:i4>
      </vt:variant>
      <vt:variant>
        <vt:i4>5</vt:i4>
      </vt:variant>
      <vt:variant>
        <vt:lpwstr>https://www.nevo.co.il/law_html/law14/law-2985.pdf</vt:lpwstr>
      </vt:variant>
      <vt:variant>
        <vt:lpwstr/>
      </vt:variant>
      <vt:variant>
        <vt:i4>196728</vt:i4>
      </vt:variant>
      <vt:variant>
        <vt:i4>1935</vt:i4>
      </vt:variant>
      <vt:variant>
        <vt:i4>0</vt:i4>
      </vt:variant>
      <vt:variant>
        <vt:i4>5</vt:i4>
      </vt:variant>
      <vt:variant>
        <vt:lpwstr>http://www.nevo.co.il/Law_word/law17/PROP-2973.pdf</vt:lpwstr>
      </vt:variant>
      <vt:variant>
        <vt:lpwstr/>
      </vt:variant>
      <vt:variant>
        <vt:i4>327803</vt:i4>
      </vt:variant>
      <vt:variant>
        <vt:i4>1932</vt:i4>
      </vt:variant>
      <vt:variant>
        <vt:i4>0</vt:i4>
      </vt:variant>
      <vt:variant>
        <vt:i4>5</vt:i4>
      </vt:variant>
      <vt:variant>
        <vt:lpwstr>http://www.nevo.co.il/Law_word/law17/PROP-2945.pdf</vt:lpwstr>
      </vt:variant>
      <vt:variant>
        <vt:lpwstr/>
      </vt:variant>
      <vt:variant>
        <vt:i4>8257542</vt:i4>
      </vt:variant>
      <vt:variant>
        <vt:i4>1929</vt:i4>
      </vt:variant>
      <vt:variant>
        <vt:i4>0</vt:i4>
      </vt:variant>
      <vt:variant>
        <vt:i4>5</vt:i4>
      </vt:variant>
      <vt:variant>
        <vt:lpwstr>http://www.nevo.co.il/Law_word/law14/LAW-1807.pdf</vt:lpwstr>
      </vt:variant>
      <vt:variant>
        <vt:lpwstr/>
      </vt:variant>
      <vt:variant>
        <vt:i4>7340061</vt:i4>
      </vt:variant>
      <vt:variant>
        <vt:i4>1926</vt:i4>
      </vt:variant>
      <vt:variant>
        <vt:i4>0</vt:i4>
      </vt:variant>
      <vt:variant>
        <vt:i4>5</vt:i4>
      </vt:variant>
      <vt:variant>
        <vt:lpwstr>https://www.nevo.co.il/law_word/law15/memshala-1404.pdf</vt:lpwstr>
      </vt:variant>
      <vt:variant>
        <vt:lpwstr/>
      </vt:variant>
      <vt:variant>
        <vt:i4>8060941</vt:i4>
      </vt:variant>
      <vt:variant>
        <vt:i4>1923</vt:i4>
      </vt:variant>
      <vt:variant>
        <vt:i4>0</vt:i4>
      </vt:variant>
      <vt:variant>
        <vt:i4>5</vt:i4>
      </vt:variant>
      <vt:variant>
        <vt:lpwstr>https://www.nevo.co.il/law_html/law14/law-2985.pdf</vt:lpwstr>
      </vt:variant>
      <vt:variant>
        <vt:lpwstr/>
      </vt:variant>
      <vt:variant>
        <vt:i4>7340061</vt:i4>
      </vt:variant>
      <vt:variant>
        <vt:i4>1920</vt:i4>
      </vt:variant>
      <vt:variant>
        <vt:i4>0</vt:i4>
      </vt:variant>
      <vt:variant>
        <vt:i4>5</vt:i4>
      </vt:variant>
      <vt:variant>
        <vt:lpwstr>https://www.nevo.co.il/law_word/law15/memshala-1404.pdf</vt:lpwstr>
      </vt:variant>
      <vt:variant>
        <vt:lpwstr/>
      </vt:variant>
      <vt:variant>
        <vt:i4>8060941</vt:i4>
      </vt:variant>
      <vt:variant>
        <vt:i4>1917</vt:i4>
      </vt:variant>
      <vt:variant>
        <vt:i4>0</vt:i4>
      </vt:variant>
      <vt:variant>
        <vt:i4>5</vt:i4>
      </vt:variant>
      <vt:variant>
        <vt:lpwstr>https://www.nevo.co.il/law_html/law14/law-2985.pdf</vt:lpwstr>
      </vt:variant>
      <vt:variant>
        <vt:lpwstr/>
      </vt:variant>
      <vt:variant>
        <vt:i4>7340061</vt:i4>
      </vt:variant>
      <vt:variant>
        <vt:i4>1914</vt:i4>
      </vt:variant>
      <vt:variant>
        <vt:i4>0</vt:i4>
      </vt:variant>
      <vt:variant>
        <vt:i4>5</vt:i4>
      </vt:variant>
      <vt:variant>
        <vt:lpwstr>https://www.nevo.co.il/law_word/law15/memshala-1404.pdf</vt:lpwstr>
      </vt:variant>
      <vt:variant>
        <vt:lpwstr/>
      </vt:variant>
      <vt:variant>
        <vt:i4>8060941</vt:i4>
      </vt:variant>
      <vt:variant>
        <vt:i4>1911</vt:i4>
      </vt:variant>
      <vt:variant>
        <vt:i4>0</vt:i4>
      </vt:variant>
      <vt:variant>
        <vt:i4>5</vt:i4>
      </vt:variant>
      <vt:variant>
        <vt:lpwstr>https://www.nevo.co.il/law_html/law14/law-2985.pdf</vt:lpwstr>
      </vt:variant>
      <vt:variant>
        <vt:lpwstr/>
      </vt:variant>
      <vt:variant>
        <vt:i4>7340061</vt:i4>
      </vt:variant>
      <vt:variant>
        <vt:i4>1908</vt:i4>
      </vt:variant>
      <vt:variant>
        <vt:i4>0</vt:i4>
      </vt:variant>
      <vt:variant>
        <vt:i4>5</vt:i4>
      </vt:variant>
      <vt:variant>
        <vt:lpwstr>https://www.nevo.co.il/law_word/law15/memshala-1404.pdf</vt:lpwstr>
      </vt:variant>
      <vt:variant>
        <vt:lpwstr/>
      </vt:variant>
      <vt:variant>
        <vt:i4>8060941</vt:i4>
      </vt:variant>
      <vt:variant>
        <vt:i4>1905</vt:i4>
      </vt:variant>
      <vt:variant>
        <vt:i4>0</vt:i4>
      </vt:variant>
      <vt:variant>
        <vt:i4>5</vt:i4>
      </vt:variant>
      <vt:variant>
        <vt:lpwstr>https://www.nevo.co.il/law_html/law14/law-2985.pdf</vt:lpwstr>
      </vt:variant>
      <vt:variant>
        <vt:lpwstr/>
      </vt:variant>
      <vt:variant>
        <vt:i4>196728</vt:i4>
      </vt:variant>
      <vt:variant>
        <vt:i4>1902</vt:i4>
      </vt:variant>
      <vt:variant>
        <vt:i4>0</vt:i4>
      </vt:variant>
      <vt:variant>
        <vt:i4>5</vt:i4>
      </vt:variant>
      <vt:variant>
        <vt:lpwstr>http://www.nevo.co.il/Law_word/law17/PROP-2973.pdf</vt:lpwstr>
      </vt:variant>
      <vt:variant>
        <vt:lpwstr/>
      </vt:variant>
      <vt:variant>
        <vt:i4>327803</vt:i4>
      </vt:variant>
      <vt:variant>
        <vt:i4>1899</vt:i4>
      </vt:variant>
      <vt:variant>
        <vt:i4>0</vt:i4>
      </vt:variant>
      <vt:variant>
        <vt:i4>5</vt:i4>
      </vt:variant>
      <vt:variant>
        <vt:lpwstr>http://www.nevo.co.il/Law_word/law17/PROP-2945.pdf</vt:lpwstr>
      </vt:variant>
      <vt:variant>
        <vt:lpwstr/>
      </vt:variant>
      <vt:variant>
        <vt:i4>8257542</vt:i4>
      </vt:variant>
      <vt:variant>
        <vt:i4>1896</vt:i4>
      </vt:variant>
      <vt:variant>
        <vt:i4>0</vt:i4>
      </vt:variant>
      <vt:variant>
        <vt:i4>5</vt:i4>
      </vt:variant>
      <vt:variant>
        <vt:lpwstr>http://www.nevo.co.il/Law_word/law14/LAW-1807.pdf</vt:lpwstr>
      </vt:variant>
      <vt:variant>
        <vt:lpwstr/>
      </vt:variant>
      <vt:variant>
        <vt:i4>7340061</vt:i4>
      </vt:variant>
      <vt:variant>
        <vt:i4>1893</vt:i4>
      </vt:variant>
      <vt:variant>
        <vt:i4>0</vt:i4>
      </vt:variant>
      <vt:variant>
        <vt:i4>5</vt:i4>
      </vt:variant>
      <vt:variant>
        <vt:lpwstr>https://www.nevo.co.il/law_word/law15/memshala-1404.pdf</vt:lpwstr>
      </vt:variant>
      <vt:variant>
        <vt:lpwstr/>
      </vt:variant>
      <vt:variant>
        <vt:i4>8060941</vt:i4>
      </vt:variant>
      <vt:variant>
        <vt:i4>1890</vt:i4>
      </vt:variant>
      <vt:variant>
        <vt:i4>0</vt:i4>
      </vt:variant>
      <vt:variant>
        <vt:i4>5</vt:i4>
      </vt:variant>
      <vt:variant>
        <vt:lpwstr>https://www.nevo.co.il/law_html/law14/law-2985.pdf</vt:lpwstr>
      </vt:variant>
      <vt:variant>
        <vt:lpwstr/>
      </vt:variant>
      <vt:variant>
        <vt:i4>196728</vt:i4>
      </vt:variant>
      <vt:variant>
        <vt:i4>1887</vt:i4>
      </vt:variant>
      <vt:variant>
        <vt:i4>0</vt:i4>
      </vt:variant>
      <vt:variant>
        <vt:i4>5</vt:i4>
      </vt:variant>
      <vt:variant>
        <vt:lpwstr>http://www.nevo.co.il/Law_word/law17/PROP-2973.pdf</vt:lpwstr>
      </vt:variant>
      <vt:variant>
        <vt:lpwstr/>
      </vt:variant>
      <vt:variant>
        <vt:i4>327803</vt:i4>
      </vt:variant>
      <vt:variant>
        <vt:i4>1884</vt:i4>
      </vt:variant>
      <vt:variant>
        <vt:i4>0</vt:i4>
      </vt:variant>
      <vt:variant>
        <vt:i4>5</vt:i4>
      </vt:variant>
      <vt:variant>
        <vt:lpwstr>http://www.nevo.co.il/Law_word/law17/PROP-2945.pdf</vt:lpwstr>
      </vt:variant>
      <vt:variant>
        <vt:lpwstr/>
      </vt:variant>
      <vt:variant>
        <vt:i4>8257542</vt:i4>
      </vt:variant>
      <vt:variant>
        <vt:i4>1881</vt:i4>
      </vt:variant>
      <vt:variant>
        <vt:i4>0</vt:i4>
      </vt:variant>
      <vt:variant>
        <vt:i4>5</vt:i4>
      </vt:variant>
      <vt:variant>
        <vt:lpwstr>http://www.nevo.co.il/Law_word/law14/LAW-1807.pdf</vt:lpwstr>
      </vt:variant>
      <vt:variant>
        <vt:lpwstr/>
      </vt:variant>
      <vt:variant>
        <vt:i4>7340061</vt:i4>
      </vt:variant>
      <vt:variant>
        <vt:i4>1878</vt:i4>
      </vt:variant>
      <vt:variant>
        <vt:i4>0</vt:i4>
      </vt:variant>
      <vt:variant>
        <vt:i4>5</vt:i4>
      </vt:variant>
      <vt:variant>
        <vt:lpwstr>https://www.nevo.co.il/law_word/law15/memshala-1404.pdf</vt:lpwstr>
      </vt:variant>
      <vt:variant>
        <vt:lpwstr/>
      </vt:variant>
      <vt:variant>
        <vt:i4>8060941</vt:i4>
      </vt:variant>
      <vt:variant>
        <vt:i4>1875</vt:i4>
      </vt:variant>
      <vt:variant>
        <vt:i4>0</vt:i4>
      </vt:variant>
      <vt:variant>
        <vt:i4>5</vt:i4>
      </vt:variant>
      <vt:variant>
        <vt:lpwstr>https://www.nevo.co.il/law_html/law14/law-2985.pdf</vt:lpwstr>
      </vt:variant>
      <vt:variant>
        <vt:lpwstr/>
      </vt:variant>
      <vt:variant>
        <vt:i4>196728</vt:i4>
      </vt:variant>
      <vt:variant>
        <vt:i4>1872</vt:i4>
      </vt:variant>
      <vt:variant>
        <vt:i4>0</vt:i4>
      </vt:variant>
      <vt:variant>
        <vt:i4>5</vt:i4>
      </vt:variant>
      <vt:variant>
        <vt:lpwstr>http://www.nevo.co.il/Law_word/law17/PROP-2973.pdf</vt:lpwstr>
      </vt:variant>
      <vt:variant>
        <vt:lpwstr/>
      </vt:variant>
      <vt:variant>
        <vt:i4>327803</vt:i4>
      </vt:variant>
      <vt:variant>
        <vt:i4>1869</vt:i4>
      </vt:variant>
      <vt:variant>
        <vt:i4>0</vt:i4>
      </vt:variant>
      <vt:variant>
        <vt:i4>5</vt:i4>
      </vt:variant>
      <vt:variant>
        <vt:lpwstr>http://www.nevo.co.il/Law_word/law17/PROP-2945.pdf</vt:lpwstr>
      </vt:variant>
      <vt:variant>
        <vt:lpwstr/>
      </vt:variant>
      <vt:variant>
        <vt:i4>8257542</vt:i4>
      </vt:variant>
      <vt:variant>
        <vt:i4>1866</vt:i4>
      </vt:variant>
      <vt:variant>
        <vt:i4>0</vt:i4>
      </vt:variant>
      <vt:variant>
        <vt:i4>5</vt:i4>
      </vt:variant>
      <vt:variant>
        <vt:lpwstr>http://www.nevo.co.il/Law_word/law14/LAW-1807.pdf</vt:lpwstr>
      </vt:variant>
      <vt:variant>
        <vt:lpwstr/>
      </vt:variant>
      <vt:variant>
        <vt:i4>7340061</vt:i4>
      </vt:variant>
      <vt:variant>
        <vt:i4>1863</vt:i4>
      </vt:variant>
      <vt:variant>
        <vt:i4>0</vt:i4>
      </vt:variant>
      <vt:variant>
        <vt:i4>5</vt:i4>
      </vt:variant>
      <vt:variant>
        <vt:lpwstr>https://www.nevo.co.il/law_word/law15/memshala-1404.pdf</vt:lpwstr>
      </vt:variant>
      <vt:variant>
        <vt:lpwstr/>
      </vt:variant>
      <vt:variant>
        <vt:i4>8060941</vt:i4>
      </vt:variant>
      <vt:variant>
        <vt:i4>1860</vt:i4>
      </vt:variant>
      <vt:variant>
        <vt:i4>0</vt:i4>
      </vt:variant>
      <vt:variant>
        <vt:i4>5</vt:i4>
      </vt:variant>
      <vt:variant>
        <vt:lpwstr>https://www.nevo.co.il/law_html/law14/law-2985.pdf</vt:lpwstr>
      </vt:variant>
      <vt:variant>
        <vt:lpwstr/>
      </vt:variant>
      <vt:variant>
        <vt:i4>7340061</vt:i4>
      </vt:variant>
      <vt:variant>
        <vt:i4>1857</vt:i4>
      </vt:variant>
      <vt:variant>
        <vt:i4>0</vt:i4>
      </vt:variant>
      <vt:variant>
        <vt:i4>5</vt:i4>
      </vt:variant>
      <vt:variant>
        <vt:lpwstr>https://www.nevo.co.il/law_word/law15/memshala-1404.pdf</vt:lpwstr>
      </vt:variant>
      <vt:variant>
        <vt:lpwstr/>
      </vt:variant>
      <vt:variant>
        <vt:i4>8060941</vt:i4>
      </vt:variant>
      <vt:variant>
        <vt:i4>1854</vt:i4>
      </vt:variant>
      <vt:variant>
        <vt:i4>0</vt:i4>
      </vt:variant>
      <vt:variant>
        <vt:i4>5</vt:i4>
      </vt:variant>
      <vt:variant>
        <vt:lpwstr>https://www.nevo.co.il/law_html/law14/law-2985.pdf</vt:lpwstr>
      </vt:variant>
      <vt:variant>
        <vt:lpwstr/>
      </vt:variant>
      <vt:variant>
        <vt:i4>8323153</vt:i4>
      </vt:variant>
      <vt:variant>
        <vt:i4>1851</vt:i4>
      </vt:variant>
      <vt:variant>
        <vt:i4>0</vt:i4>
      </vt:variant>
      <vt:variant>
        <vt:i4>5</vt:i4>
      </vt:variant>
      <vt:variant>
        <vt:lpwstr>http://www.nevo.co.il/Law_word/law15/memshala-436.pdf</vt:lpwstr>
      </vt:variant>
      <vt:variant>
        <vt:lpwstr/>
      </vt:variant>
      <vt:variant>
        <vt:i4>8192008</vt:i4>
      </vt:variant>
      <vt:variant>
        <vt:i4>1848</vt:i4>
      </vt:variant>
      <vt:variant>
        <vt:i4>0</vt:i4>
      </vt:variant>
      <vt:variant>
        <vt:i4>5</vt:i4>
      </vt:variant>
      <vt:variant>
        <vt:lpwstr>http://www.nevo.co.il/Law_word/law14/law-2203.pdf</vt:lpwstr>
      </vt:variant>
      <vt:variant>
        <vt:lpwstr/>
      </vt:variant>
      <vt:variant>
        <vt:i4>7340061</vt:i4>
      </vt:variant>
      <vt:variant>
        <vt:i4>1845</vt:i4>
      </vt:variant>
      <vt:variant>
        <vt:i4>0</vt:i4>
      </vt:variant>
      <vt:variant>
        <vt:i4>5</vt:i4>
      </vt:variant>
      <vt:variant>
        <vt:lpwstr>https://www.nevo.co.il/law_word/law15/memshala-1404.pdf</vt:lpwstr>
      </vt:variant>
      <vt:variant>
        <vt:lpwstr/>
      </vt:variant>
      <vt:variant>
        <vt:i4>8060941</vt:i4>
      </vt:variant>
      <vt:variant>
        <vt:i4>1842</vt:i4>
      </vt:variant>
      <vt:variant>
        <vt:i4>0</vt:i4>
      </vt:variant>
      <vt:variant>
        <vt:i4>5</vt:i4>
      </vt:variant>
      <vt:variant>
        <vt:lpwstr>https://www.nevo.co.il/law_html/law14/law-2985.pdf</vt:lpwstr>
      </vt:variant>
      <vt:variant>
        <vt:lpwstr/>
      </vt:variant>
      <vt:variant>
        <vt:i4>196728</vt:i4>
      </vt:variant>
      <vt:variant>
        <vt:i4>1839</vt:i4>
      </vt:variant>
      <vt:variant>
        <vt:i4>0</vt:i4>
      </vt:variant>
      <vt:variant>
        <vt:i4>5</vt:i4>
      </vt:variant>
      <vt:variant>
        <vt:lpwstr>http://www.nevo.co.il/Law_word/law17/PROP-2973.pdf</vt:lpwstr>
      </vt:variant>
      <vt:variant>
        <vt:lpwstr/>
      </vt:variant>
      <vt:variant>
        <vt:i4>327803</vt:i4>
      </vt:variant>
      <vt:variant>
        <vt:i4>1836</vt:i4>
      </vt:variant>
      <vt:variant>
        <vt:i4>0</vt:i4>
      </vt:variant>
      <vt:variant>
        <vt:i4>5</vt:i4>
      </vt:variant>
      <vt:variant>
        <vt:lpwstr>http://www.nevo.co.il/Law_word/law17/PROP-2945.pdf</vt:lpwstr>
      </vt:variant>
      <vt:variant>
        <vt:lpwstr/>
      </vt:variant>
      <vt:variant>
        <vt:i4>8257542</vt:i4>
      </vt:variant>
      <vt:variant>
        <vt:i4>1833</vt:i4>
      </vt:variant>
      <vt:variant>
        <vt:i4>0</vt:i4>
      </vt:variant>
      <vt:variant>
        <vt:i4>5</vt:i4>
      </vt:variant>
      <vt:variant>
        <vt:lpwstr>http://www.nevo.co.il/Law_word/law14/LAW-1807.pdf</vt:lpwstr>
      </vt:variant>
      <vt:variant>
        <vt:lpwstr/>
      </vt:variant>
      <vt:variant>
        <vt:i4>7340061</vt:i4>
      </vt:variant>
      <vt:variant>
        <vt:i4>1830</vt:i4>
      </vt:variant>
      <vt:variant>
        <vt:i4>0</vt:i4>
      </vt:variant>
      <vt:variant>
        <vt:i4>5</vt:i4>
      </vt:variant>
      <vt:variant>
        <vt:lpwstr>https://www.nevo.co.il/law_word/law15/memshala-1404.pdf</vt:lpwstr>
      </vt:variant>
      <vt:variant>
        <vt:lpwstr/>
      </vt:variant>
      <vt:variant>
        <vt:i4>8060941</vt:i4>
      </vt:variant>
      <vt:variant>
        <vt:i4>1827</vt:i4>
      </vt:variant>
      <vt:variant>
        <vt:i4>0</vt:i4>
      </vt:variant>
      <vt:variant>
        <vt:i4>5</vt:i4>
      </vt:variant>
      <vt:variant>
        <vt:lpwstr>https://www.nevo.co.il/law_html/law14/law-2985.pdf</vt:lpwstr>
      </vt:variant>
      <vt:variant>
        <vt:lpwstr/>
      </vt:variant>
      <vt:variant>
        <vt:i4>2424923</vt:i4>
      </vt:variant>
      <vt:variant>
        <vt:i4>1824</vt:i4>
      </vt:variant>
      <vt:variant>
        <vt:i4>0</vt:i4>
      </vt:variant>
      <vt:variant>
        <vt:i4>5</vt:i4>
      </vt:variant>
      <vt:variant>
        <vt:lpwstr>http://www.nevo.co.il/Law_word/law15/MEMSHALA-25.pdf</vt:lpwstr>
      </vt:variant>
      <vt:variant>
        <vt:lpwstr/>
      </vt:variant>
      <vt:variant>
        <vt:i4>7798787</vt:i4>
      </vt:variant>
      <vt:variant>
        <vt:i4>1821</vt:i4>
      </vt:variant>
      <vt:variant>
        <vt:i4>0</vt:i4>
      </vt:variant>
      <vt:variant>
        <vt:i4>5</vt:i4>
      </vt:variant>
      <vt:variant>
        <vt:lpwstr>http://www.nevo.co.il/Law_word/law14/LAW-1892.pdf</vt:lpwstr>
      </vt:variant>
      <vt:variant>
        <vt:lpwstr/>
      </vt:variant>
      <vt:variant>
        <vt:i4>7340061</vt:i4>
      </vt:variant>
      <vt:variant>
        <vt:i4>1818</vt:i4>
      </vt:variant>
      <vt:variant>
        <vt:i4>0</vt:i4>
      </vt:variant>
      <vt:variant>
        <vt:i4>5</vt:i4>
      </vt:variant>
      <vt:variant>
        <vt:lpwstr>https://www.nevo.co.il/law_word/law15/memshala-1404.pdf</vt:lpwstr>
      </vt:variant>
      <vt:variant>
        <vt:lpwstr/>
      </vt:variant>
      <vt:variant>
        <vt:i4>8060941</vt:i4>
      </vt:variant>
      <vt:variant>
        <vt:i4>1815</vt:i4>
      </vt:variant>
      <vt:variant>
        <vt:i4>0</vt:i4>
      </vt:variant>
      <vt:variant>
        <vt:i4>5</vt:i4>
      </vt:variant>
      <vt:variant>
        <vt:lpwstr>https://www.nevo.co.il/law_html/law14/law-2985.pdf</vt:lpwstr>
      </vt:variant>
      <vt:variant>
        <vt:lpwstr/>
      </vt:variant>
      <vt:variant>
        <vt:i4>196728</vt:i4>
      </vt:variant>
      <vt:variant>
        <vt:i4>1812</vt:i4>
      </vt:variant>
      <vt:variant>
        <vt:i4>0</vt:i4>
      </vt:variant>
      <vt:variant>
        <vt:i4>5</vt:i4>
      </vt:variant>
      <vt:variant>
        <vt:lpwstr>http://www.nevo.co.il/Law_word/law17/PROP-2973.pdf</vt:lpwstr>
      </vt:variant>
      <vt:variant>
        <vt:lpwstr/>
      </vt:variant>
      <vt:variant>
        <vt:i4>327803</vt:i4>
      </vt:variant>
      <vt:variant>
        <vt:i4>1809</vt:i4>
      </vt:variant>
      <vt:variant>
        <vt:i4>0</vt:i4>
      </vt:variant>
      <vt:variant>
        <vt:i4>5</vt:i4>
      </vt:variant>
      <vt:variant>
        <vt:lpwstr>http://www.nevo.co.il/Law_word/law17/PROP-2945.pdf</vt:lpwstr>
      </vt:variant>
      <vt:variant>
        <vt:lpwstr/>
      </vt:variant>
      <vt:variant>
        <vt:i4>8257542</vt:i4>
      </vt:variant>
      <vt:variant>
        <vt:i4>1806</vt:i4>
      </vt:variant>
      <vt:variant>
        <vt:i4>0</vt:i4>
      </vt:variant>
      <vt:variant>
        <vt:i4>5</vt:i4>
      </vt:variant>
      <vt:variant>
        <vt:lpwstr>http://www.nevo.co.il/Law_word/law14/LAW-1807.pdf</vt:lpwstr>
      </vt:variant>
      <vt:variant>
        <vt:lpwstr/>
      </vt:variant>
      <vt:variant>
        <vt:i4>7340061</vt:i4>
      </vt:variant>
      <vt:variant>
        <vt:i4>1803</vt:i4>
      </vt:variant>
      <vt:variant>
        <vt:i4>0</vt:i4>
      </vt:variant>
      <vt:variant>
        <vt:i4>5</vt:i4>
      </vt:variant>
      <vt:variant>
        <vt:lpwstr>https://www.nevo.co.il/law_word/law15/memshala-1404.pdf</vt:lpwstr>
      </vt:variant>
      <vt:variant>
        <vt:lpwstr/>
      </vt:variant>
      <vt:variant>
        <vt:i4>8060941</vt:i4>
      </vt:variant>
      <vt:variant>
        <vt:i4>1800</vt:i4>
      </vt:variant>
      <vt:variant>
        <vt:i4>0</vt:i4>
      </vt:variant>
      <vt:variant>
        <vt:i4>5</vt:i4>
      </vt:variant>
      <vt:variant>
        <vt:lpwstr>https://www.nevo.co.il/law_html/law14/law-2985.pdf</vt:lpwstr>
      </vt:variant>
      <vt:variant>
        <vt:lpwstr/>
      </vt:variant>
      <vt:variant>
        <vt:i4>7340061</vt:i4>
      </vt:variant>
      <vt:variant>
        <vt:i4>1797</vt:i4>
      </vt:variant>
      <vt:variant>
        <vt:i4>0</vt:i4>
      </vt:variant>
      <vt:variant>
        <vt:i4>5</vt:i4>
      </vt:variant>
      <vt:variant>
        <vt:lpwstr>https://www.nevo.co.il/law_word/law15/memshala-1404.pdf</vt:lpwstr>
      </vt:variant>
      <vt:variant>
        <vt:lpwstr/>
      </vt:variant>
      <vt:variant>
        <vt:i4>8060941</vt:i4>
      </vt:variant>
      <vt:variant>
        <vt:i4>1794</vt:i4>
      </vt:variant>
      <vt:variant>
        <vt:i4>0</vt:i4>
      </vt:variant>
      <vt:variant>
        <vt:i4>5</vt:i4>
      </vt:variant>
      <vt:variant>
        <vt:lpwstr>https://www.nevo.co.il/law_html/law14/law-2985.pdf</vt:lpwstr>
      </vt:variant>
      <vt:variant>
        <vt:lpwstr/>
      </vt:variant>
      <vt:variant>
        <vt:i4>196728</vt:i4>
      </vt:variant>
      <vt:variant>
        <vt:i4>1791</vt:i4>
      </vt:variant>
      <vt:variant>
        <vt:i4>0</vt:i4>
      </vt:variant>
      <vt:variant>
        <vt:i4>5</vt:i4>
      </vt:variant>
      <vt:variant>
        <vt:lpwstr>http://www.nevo.co.il/Law_word/law17/PROP-2973.pdf</vt:lpwstr>
      </vt:variant>
      <vt:variant>
        <vt:lpwstr/>
      </vt:variant>
      <vt:variant>
        <vt:i4>327803</vt:i4>
      </vt:variant>
      <vt:variant>
        <vt:i4>1788</vt:i4>
      </vt:variant>
      <vt:variant>
        <vt:i4>0</vt:i4>
      </vt:variant>
      <vt:variant>
        <vt:i4>5</vt:i4>
      </vt:variant>
      <vt:variant>
        <vt:lpwstr>http://www.nevo.co.il/Law_word/law17/PROP-2945.pdf</vt:lpwstr>
      </vt:variant>
      <vt:variant>
        <vt:lpwstr/>
      </vt:variant>
      <vt:variant>
        <vt:i4>8257542</vt:i4>
      </vt:variant>
      <vt:variant>
        <vt:i4>1785</vt:i4>
      </vt:variant>
      <vt:variant>
        <vt:i4>0</vt:i4>
      </vt:variant>
      <vt:variant>
        <vt:i4>5</vt:i4>
      </vt:variant>
      <vt:variant>
        <vt:lpwstr>http://www.nevo.co.il/Law_word/law14/LAW-1807.pdf</vt:lpwstr>
      </vt:variant>
      <vt:variant>
        <vt:lpwstr/>
      </vt:variant>
      <vt:variant>
        <vt:i4>327805</vt:i4>
      </vt:variant>
      <vt:variant>
        <vt:i4>1782</vt:i4>
      </vt:variant>
      <vt:variant>
        <vt:i4>0</vt:i4>
      </vt:variant>
      <vt:variant>
        <vt:i4>5</vt:i4>
      </vt:variant>
      <vt:variant>
        <vt:lpwstr>http://www.nevo.co.il/Law_word/law17/PROP-2824.pdf</vt:lpwstr>
      </vt:variant>
      <vt:variant>
        <vt:lpwstr/>
      </vt:variant>
      <vt:variant>
        <vt:i4>8126474</vt:i4>
      </vt:variant>
      <vt:variant>
        <vt:i4>1779</vt:i4>
      </vt:variant>
      <vt:variant>
        <vt:i4>0</vt:i4>
      </vt:variant>
      <vt:variant>
        <vt:i4>5</vt:i4>
      </vt:variant>
      <vt:variant>
        <vt:lpwstr>http://www.nevo.co.il/Law_word/law14/LAW-1724.pdf</vt:lpwstr>
      </vt:variant>
      <vt:variant>
        <vt:lpwstr/>
      </vt:variant>
      <vt:variant>
        <vt:i4>196734</vt:i4>
      </vt:variant>
      <vt:variant>
        <vt:i4>1776</vt:i4>
      </vt:variant>
      <vt:variant>
        <vt:i4>0</vt:i4>
      </vt:variant>
      <vt:variant>
        <vt:i4>5</vt:i4>
      </vt:variant>
      <vt:variant>
        <vt:lpwstr>http://www.nevo.co.il/Law_word/law17/PROP-1822.pdf</vt:lpwstr>
      </vt:variant>
      <vt:variant>
        <vt:lpwstr/>
      </vt:variant>
      <vt:variant>
        <vt:i4>7864331</vt:i4>
      </vt:variant>
      <vt:variant>
        <vt:i4>1773</vt:i4>
      </vt:variant>
      <vt:variant>
        <vt:i4>0</vt:i4>
      </vt:variant>
      <vt:variant>
        <vt:i4>5</vt:i4>
      </vt:variant>
      <vt:variant>
        <vt:lpwstr>http://www.nevo.co.il/Law_word/law14/LAW-1260.pdf</vt:lpwstr>
      </vt:variant>
      <vt:variant>
        <vt:lpwstr/>
      </vt:variant>
      <vt:variant>
        <vt:i4>7340061</vt:i4>
      </vt:variant>
      <vt:variant>
        <vt:i4>1770</vt:i4>
      </vt:variant>
      <vt:variant>
        <vt:i4>0</vt:i4>
      </vt:variant>
      <vt:variant>
        <vt:i4>5</vt:i4>
      </vt:variant>
      <vt:variant>
        <vt:lpwstr>https://www.nevo.co.il/law_word/law15/memshala-1404.pdf</vt:lpwstr>
      </vt:variant>
      <vt:variant>
        <vt:lpwstr/>
      </vt:variant>
      <vt:variant>
        <vt:i4>8060941</vt:i4>
      </vt:variant>
      <vt:variant>
        <vt:i4>1767</vt:i4>
      </vt:variant>
      <vt:variant>
        <vt:i4>0</vt:i4>
      </vt:variant>
      <vt:variant>
        <vt:i4>5</vt:i4>
      </vt:variant>
      <vt:variant>
        <vt:lpwstr>https://www.nevo.co.il/law_html/law14/law-2985.pdf</vt:lpwstr>
      </vt:variant>
      <vt:variant>
        <vt:lpwstr/>
      </vt:variant>
      <vt:variant>
        <vt:i4>7340061</vt:i4>
      </vt:variant>
      <vt:variant>
        <vt:i4>1764</vt:i4>
      </vt:variant>
      <vt:variant>
        <vt:i4>0</vt:i4>
      </vt:variant>
      <vt:variant>
        <vt:i4>5</vt:i4>
      </vt:variant>
      <vt:variant>
        <vt:lpwstr>https://www.nevo.co.il/law_word/law15/memshala-1404.pdf</vt:lpwstr>
      </vt:variant>
      <vt:variant>
        <vt:lpwstr/>
      </vt:variant>
      <vt:variant>
        <vt:i4>8060941</vt:i4>
      </vt:variant>
      <vt:variant>
        <vt:i4>1761</vt:i4>
      </vt:variant>
      <vt:variant>
        <vt:i4>0</vt:i4>
      </vt:variant>
      <vt:variant>
        <vt:i4>5</vt:i4>
      </vt:variant>
      <vt:variant>
        <vt:lpwstr>https://www.nevo.co.il/law_html/law14/law-2985.pdf</vt:lpwstr>
      </vt:variant>
      <vt:variant>
        <vt:lpwstr/>
      </vt:variant>
      <vt:variant>
        <vt:i4>7340061</vt:i4>
      </vt:variant>
      <vt:variant>
        <vt:i4>1758</vt:i4>
      </vt:variant>
      <vt:variant>
        <vt:i4>0</vt:i4>
      </vt:variant>
      <vt:variant>
        <vt:i4>5</vt:i4>
      </vt:variant>
      <vt:variant>
        <vt:lpwstr>https://www.nevo.co.il/law_word/law15/memshala-1404.pdf</vt:lpwstr>
      </vt:variant>
      <vt:variant>
        <vt:lpwstr/>
      </vt:variant>
      <vt:variant>
        <vt:i4>8060941</vt:i4>
      </vt:variant>
      <vt:variant>
        <vt:i4>1755</vt:i4>
      </vt:variant>
      <vt:variant>
        <vt:i4>0</vt:i4>
      </vt:variant>
      <vt:variant>
        <vt:i4>5</vt:i4>
      </vt:variant>
      <vt:variant>
        <vt:lpwstr>https://www.nevo.co.il/law_html/law14/law-2985.pdf</vt:lpwstr>
      </vt:variant>
      <vt:variant>
        <vt:lpwstr/>
      </vt:variant>
      <vt:variant>
        <vt:i4>196728</vt:i4>
      </vt:variant>
      <vt:variant>
        <vt:i4>1752</vt:i4>
      </vt:variant>
      <vt:variant>
        <vt:i4>0</vt:i4>
      </vt:variant>
      <vt:variant>
        <vt:i4>5</vt:i4>
      </vt:variant>
      <vt:variant>
        <vt:lpwstr>http://www.nevo.co.il/Law_word/law17/PROP-2973.pdf</vt:lpwstr>
      </vt:variant>
      <vt:variant>
        <vt:lpwstr/>
      </vt:variant>
      <vt:variant>
        <vt:i4>327803</vt:i4>
      </vt:variant>
      <vt:variant>
        <vt:i4>1749</vt:i4>
      </vt:variant>
      <vt:variant>
        <vt:i4>0</vt:i4>
      </vt:variant>
      <vt:variant>
        <vt:i4>5</vt:i4>
      </vt:variant>
      <vt:variant>
        <vt:lpwstr>http://www.nevo.co.il/Law_word/law17/PROP-2945.pdf</vt:lpwstr>
      </vt:variant>
      <vt:variant>
        <vt:lpwstr/>
      </vt:variant>
      <vt:variant>
        <vt:i4>8257542</vt:i4>
      </vt:variant>
      <vt:variant>
        <vt:i4>1746</vt:i4>
      </vt:variant>
      <vt:variant>
        <vt:i4>0</vt:i4>
      </vt:variant>
      <vt:variant>
        <vt:i4>5</vt:i4>
      </vt:variant>
      <vt:variant>
        <vt:lpwstr>http://www.nevo.co.il/Law_word/law14/LAW-1807.pdf</vt:lpwstr>
      </vt:variant>
      <vt:variant>
        <vt:lpwstr/>
      </vt:variant>
      <vt:variant>
        <vt:i4>7340061</vt:i4>
      </vt:variant>
      <vt:variant>
        <vt:i4>1743</vt:i4>
      </vt:variant>
      <vt:variant>
        <vt:i4>0</vt:i4>
      </vt:variant>
      <vt:variant>
        <vt:i4>5</vt:i4>
      </vt:variant>
      <vt:variant>
        <vt:lpwstr>https://www.nevo.co.il/law_word/law15/memshala-1404.pdf</vt:lpwstr>
      </vt:variant>
      <vt:variant>
        <vt:lpwstr/>
      </vt:variant>
      <vt:variant>
        <vt:i4>8060941</vt:i4>
      </vt:variant>
      <vt:variant>
        <vt:i4>1740</vt:i4>
      </vt:variant>
      <vt:variant>
        <vt:i4>0</vt:i4>
      </vt:variant>
      <vt:variant>
        <vt:i4>5</vt:i4>
      </vt:variant>
      <vt:variant>
        <vt:lpwstr>https://www.nevo.co.il/law_html/law14/law-2985.pdf</vt:lpwstr>
      </vt:variant>
      <vt:variant>
        <vt:lpwstr/>
      </vt:variant>
      <vt:variant>
        <vt:i4>196728</vt:i4>
      </vt:variant>
      <vt:variant>
        <vt:i4>1737</vt:i4>
      </vt:variant>
      <vt:variant>
        <vt:i4>0</vt:i4>
      </vt:variant>
      <vt:variant>
        <vt:i4>5</vt:i4>
      </vt:variant>
      <vt:variant>
        <vt:lpwstr>http://www.nevo.co.il/Law_word/law17/PROP-2973.pdf</vt:lpwstr>
      </vt:variant>
      <vt:variant>
        <vt:lpwstr/>
      </vt:variant>
      <vt:variant>
        <vt:i4>327803</vt:i4>
      </vt:variant>
      <vt:variant>
        <vt:i4>1734</vt:i4>
      </vt:variant>
      <vt:variant>
        <vt:i4>0</vt:i4>
      </vt:variant>
      <vt:variant>
        <vt:i4>5</vt:i4>
      </vt:variant>
      <vt:variant>
        <vt:lpwstr>http://www.nevo.co.il/Law_word/law17/PROP-2945.pdf</vt:lpwstr>
      </vt:variant>
      <vt:variant>
        <vt:lpwstr/>
      </vt:variant>
      <vt:variant>
        <vt:i4>8257542</vt:i4>
      </vt:variant>
      <vt:variant>
        <vt:i4>1731</vt:i4>
      </vt:variant>
      <vt:variant>
        <vt:i4>0</vt:i4>
      </vt:variant>
      <vt:variant>
        <vt:i4>5</vt:i4>
      </vt:variant>
      <vt:variant>
        <vt:lpwstr>http://www.nevo.co.il/Law_word/law14/LAW-1807.pdf</vt:lpwstr>
      </vt:variant>
      <vt:variant>
        <vt:lpwstr/>
      </vt:variant>
      <vt:variant>
        <vt:i4>196728</vt:i4>
      </vt:variant>
      <vt:variant>
        <vt:i4>1728</vt:i4>
      </vt:variant>
      <vt:variant>
        <vt:i4>0</vt:i4>
      </vt:variant>
      <vt:variant>
        <vt:i4>5</vt:i4>
      </vt:variant>
      <vt:variant>
        <vt:lpwstr>http://www.nevo.co.il/Law_word/law17/PROP-2973.pdf</vt:lpwstr>
      </vt:variant>
      <vt:variant>
        <vt:lpwstr/>
      </vt:variant>
      <vt:variant>
        <vt:i4>327803</vt:i4>
      </vt:variant>
      <vt:variant>
        <vt:i4>1725</vt:i4>
      </vt:variant>
      <vt:variant>
        <vt:i4>0</vt:i4>
      </vt:variant>
      <vt:variant>
        <vt:i4>5</vt:i4>
      </vt:variant>
      <vt:variant>
        <vt:lpwstr>http://www.nevo.co.il/Law_word/law17/PROP-2945.pdf</vt:lpwstr>
      </vt:variant>
      <vt:variant>
        <vt:lpwstr/>
      </vt:variant>
      <vt:variant>
        <vt:i4>8257542</vt:i4>
      </vt:variant>
      <vt:variant>
        <vt:i4>1722</vt:i4>
      </vt:variant>
      <vt:variant>
        <vt:i4>0</vt:i4>
      </vt:variant>
      <vt:variant>
        <vt:i4>5</vt:i4>
      </vt:variant>
      <vt:variant>
        <vt:lpwstr>http://www.nevo.co.il/Law_word/law14/LAW-1807.pdf</vt:lpwstr>
      </vt:variant>
      <vt:variant>
        <vt:lpwstr/>
      </vt:variant>
      <vt:variant>
        <vt:i4>7340061</vt:i4>
      </vt:variant>
      <vt:variant>
        <vt:i4>1719</vt:i4>
      </vt:variant>
      <vt:variant>
        <vt:i4>0</vt:i4>
      </vt:variant>
      <vt:variant>
        <vt:i4>5</vt:i4>
      </vt:variant>
      <vt:variant>
        <vt:lpwstr>https://www.nevo.co.il/law_word/law15/memshala-1404.pdf</vt:lpwstr>
      </vt:variant>
      <vt:variant>
        <vt:lpwstr/>
      </vt:variant>
      <vt:variant>
        <vt:i4>8060941</vt:i4>
      </vt:variant>
      <vt:variant>
        <vt:i4>1716</vt:i4>
      </vt:variant>
      <vt:variant>
        <vt:i4>0</vt:i4>
      </vt:variant>
      <vt:variant>
        <vt:i4>5</vt:i4>
      </vt:variant>
      <vt:variant>
        <vt:lpwstr>https://www.nevo.co.il/law_html/law14/law-2985.pdf</vt:lpwstr>
      </vt:variant>
      <vt:variant>
        <vt:lpwstr/>
      </vt:variant>
      <vt:variant>
        <vt:i4>7995473</vt:i4>
      </vt:variant>
      <vt:variant>
        <vt:i4>1713</vt:i4>
      </vt:variant>
      <vt:variant>
        <vt:i4>0</vt:i4>
      </vt:variant>
      <vt:variant>
        <vt:i4>5</vt:i4>
      </vt:variant>
      <vt:variant>
        <vt:lpwstr>http://www.nevo.co.il/Law_word/law15/memshala-260.pdf</vt:lpwstr>
      </vt:variant>
      <vt:variant>
        <vt:lpwstr/>
      </vt:variant>
      <vt:variant>
        <vt:i4>7995406</vt:i4>
      </vt:variant>
      <vt:variant>
        <vt:i4>1710</vt:i4>
      </vt:variant>
      <vt:variant>
        <vt:i4>0</vt:i4>
      </vt:variant>
      <vt:variant>
        <vt:i4>5</vt:i4>
      </vt:variant>
      <vt:variant>
        <vt:lpwstr>http://www.nevo.co.il/Law_word/law14/law-2077.pdf</vt:lpwstr>
      </vt:variant>
      <vt:variant>
        <vt:lpwstr/>
      </vt:variant>
      <vt:variant>
        <vt:i4>7340061</vt:i4>
      </vt:variant>
      <vt:variant>
        <vt:i4>1707</vt:i4>
      </vt:variant>
      <vt:variant>
        <vt:i4>0</vt:i4>
      </vt:variant>
      <vt:variant>
        <vt:i4>5</vt:i4>
      </vt:variant>
      <vt:variant>
        <vt:lpwstr>https://www.nevo.co.il/law_word/law15/memshala-1404.pdf</vt:lpwstr>
      </vt:variant>
      <vt:variant>
        <vt:lpwstr/>
      </vt:variant>
      <vt:variant>
        <vt:i4>8060941</vt:i4>
      </vt:variant>
      <vt:variant>
        <vt:i4>1704</vt:i4>
      </vt:variant>
      <vt:variant>
        <vt:i4>0</vt:i4>
      </vt:variant>
      <vt:variant>
        <vt:i4>5</vt:i4>
      </vt:variant>
      <vt:variant>
        <vt:lpwstr>https://www.nevo.co.il/law_html/law14/law-2985.pdf</vt:lpwstr>
      </vt:variant>
      <vt:variant>
        <vt:lpwstr/>
      </vt:variant>
      <vt:variant>
        <vt:i4>7340061</vt:i4>
      </vt:variant>
      <vt:variant>
        <vt:i4>1701</vt:i4>
      </vt:variant>
      <vt:variant>
        <vt:i4>0</vt:i4>
      </vt:variant>
      <vt:variant>
        <vt:i4>5</vt:i4>
      </vt:variant>
      <vt:variant>
        <vt:lpwstr>https://www.nevo.co.il/law_word/law15/memshala-1404.pdf</vt:lpwstr>
      </vt:variant>
      <vt:variant>
        <vt:lpwstr/>
      </vt:variant>
      <vt:variant>
        <vt:i4>8060941</vt:i4>
      </vt:variant>
      <vt:variant>
        <vt:i4>1698</vt:i4>
      </vt:variant>
      <vt:variant>
        <vt:i4>0</vt:i4>
      </vt:variant>
      <vt:variant>
        <vt:i4>5</vt:i4>
      </vt:variant>
      <vt:variant>
        <vt:lpwstr>https://www.nevo.co.il/law_html/law14/law-2985.pdf</vt:lpwstr>
      </vt:variant>
      <vt:variant>
        <vt:lpwstr/>
      </vt:variant>
      <vt:variant>
        <vt:i4>7340061</vt:i4>
      </vt:variant>
      <vt:variant>
        <vt:i4>1695</vt:i4>
      </vt:variant>
      <vt:variant>
        <vt:i4>0</vt:i4>
      </vt:variant>
      <vt:variant>
        <vt:i4>5</vt:i4>
      </vt:variant>
      <vt:variant>
        <vt:lpwstr>https://www.nevo.co.il/law_word/law15/memshala-1404.pdf</vt:lpwstr>
      </vt:variant>
      <vt:variant>
        <vt:lpwstr/>
      </vt:variant>
      <vt:variant>
        <vt:i4>8060941</vt:i4>
      </vt:variant>
      <vt:variant>
        <vt:i4>1692</vt:i4>
      </vt:variant>
      <vt:variant>
        <vt:i4>0</vt:i4>
      </vt:variant>
      <vt:variant>
        <vt:i4>5</vt:i4>
      </vt:variant>
      <vt:variant>
        <vt:lpwstr>https://www.nevo.co.il/law_html/law14/law-2985.pdf</vt:lpwstr>
      </vt:variant>
      <vt:variant>
        <vt:lpwstr/>
      </vt:variant>
      <vt:variant>
        <vt:i4>7340061</vt:i4>
      </vt:variant>
      <vt:variant>
        <vt:i4>1689</vt:i4>
      </vt:variant>
      <vt:variant>
        <vt:i4>0</vt:i4>
      </vt:variant>
      <vt:variant>
        <vt:i4>5</vt:i4>
      </vt:variant>
      <vt:variant>
        <vt:lpwstr>https://www.nevo.co.il/law_word/law15/memshala-1404.pdf</vt:lpwstr>
      </vt:variant>
      <vt:variant>
        <vt:lpwstr/>
      </vt:variant>
      <vt:variant>
        <vt:i4>8060941</vt:i4>
      </vt:variant>
      <vt:variant>
        <vt:i4>1686</vt:i4>
      </vt:variant>
      <vt:variant>
        <vt:i4>0</vt:i4>
      </vt:variant>
      <vt:variant>
        <vt:i4>5</vt:i4>
      </vt:variant>
      <vt:variant>
        <vt:lpwstr>https://www.nevo.co.il/law_html/law14/law-2985.pdf</vt:lpwstr>
      </vt:variant>
      <vt:variant>
        <vt:lpwstr/>
      </vt:variant>
      <vt:variant>
        <vt:i4>196734</vt:i4>
      </vt:variant>
      <vt:variant>
        <vt:i4>1683</vt:i4>
      </vt:variant>
      <vt:variant>
        <vt:i4>0</vt:i4>
      </vt:variant>
      <vt:variant>
        <vt:i4>5</vt:i4>
      </vt:variant>
      <vt:variant>
        <vt:lpwstr>http://www.nevo.co.il/Law_word/law17/PROP-1822.pdf</vt:lpwstr>
      </vt:variant>
      <vt:variant>
        <vt:lpwstr/>
      </vt:variant>
      <vt:variant>
        <vt:i4>7864331</vt:i4>
      </vt:variant>
      <vt:variant>
        <vt:i4>1680</vt:i4>
      </vt:variant>
      <vt:variant>
        <vt:i4>0</vt:i4>
      </vt:variant>
      <vt:variant>
        <vt:i4>5</vt:i4>
      </vt:variant>
      <vt:variant>
        <vt:lpwstr>http://www.nevo.co.il/Law_word/law14/LAW-1260.pdf</vt:lpwstr>
      </vt:variant>
      <vt:variant>
        <vt:lpwstr/>
      </vt:variant>
      <vt:variant>
        <vt:i4>7340061</vt:i4>
      </vt:variant>
      <vt:variant>
        <vt:i4>1677</vt:i4>
      </vt:variant>
      <vt:variant>
        <vt:i4>0</vt:i4>
      </vt:variant>
      <vt:variant>
        <vt:i4>5</vt:i4>
      </vt:variant>
      <vt:variant>
        <vt:lpwstr>https://www.nevo.co.il/law_word/law15/memshala-1404.pdf</vt:lpwstr>
      </vt:variant>
      <vt:variant>
        <vt:lpwstr/>
      </vt:variant>
      <vt:variant>
        <vt:i4>8060941</vt:i4>
      </vt:variant>
      <vt:variant>
        <vt:i4>1674</vt:i4>
      </vt:variant>
      <vt:variant>
        <vt:i4>0</vt:i4>
      </vt:variant>
      <vt:variant>
        <vt:i4>5</vt:i4>
      </vt:variant>
      <vt:variant>
        <vt:lpwstr>https://www.nevo.co.il/law_html/law14/law-2985.pdf</vt:lpwstr>
      </vt:variant>
      <vt:variant>
        <vt:lpwstr/>
      </vt:variant>
      <vt:variant>
        <vt:i4>196728</vt:i4>
      </vt:variant>
      <vt:variant>
        <vt:i4>1671</vt:i4>
      </vt:variant>
      <vt:variant>
        <vt:i4>0</vt:i4>
      </vt:variant>
      <vt:variant>
        <vt:i4>5</vt:i4>
      </vt:variant>
      <vt:variant>
        <vt:lpwstr>http://www.nevo.co.il/Law_word/law17/PROP-2973.pdf</vt:lpwstr>
      </vt:variant>
      <vt:variant>
        <vt:lpwstr/>
      </vt:variant>
      <vt:variant>
        <vt:i4>327803</vt:i4>
      </vt:variant>
      <vt:variant>
        <vt:i4>1668</vt:i4>
      </vt:variant>
      <vt:variant>
        <vt:i4>0</vt:i4>
      </vt:variant>
      <vt:variant>
        <vt:i4>5</vt:i4>
      </vt:variant>
      <vt:variant>
        <vt:lpwstr>http://www.nevo.co.il/Law_word/law17/PROP-2945.pdf</vt:lpwstr>
      </vt:variant>
      <vt:variant>
        <vt:lpwstr/>
      </vt:variant>
      <vt:variant>
        <vt:i4>8257542</vt:i4>
      </vt:variant>
      <vt:variant>
        <vt:i4>1665</vt:i4>
      </vt:variant>
      <vt:variant>
        <vt:i4>0</vt:i4>
      </vt:variant>
      <vt:variant>
        <vt:i4>5</vt:i4>
      </vt:variant>
      <vt:variant>
        <vt:lpwstr>http://www.nevo.co.il/Law_word/law14/LAW-1807.pdf</vt:lpwstr>
      </vt:variant>
      <vt:variant>
        <vt:lpwstr/>
      </vt:variant>
      <vt:variant>
        <vt:i4>196734</vt:i4>
      </vt:variant>
      <vt:variant>
        <vt:i4>1662</vt:i4>
      </vt:variant>
      <vt:variant>
        <vt:i4>0</vt:i4>
      </vt:variant>
      <vt:variant>
        <vt:i4>5</vt:i4>
      </vt:variant>
      <vt:variant>
        <vt:lpwstr>http://www.nevo.co.il/Law_word/law17/PROP-1822.pdf</vt:lpwstr>
      </vt:variant>
      <vt:variant>
        <vt:lpwstr/>
      </vt:variant>
      <vt:variant>
        <vt:i4>7864331</vt:i4>
      </vt:variant>
      <vt:variant>
        <vt:i4>1659</vt:i4>
      </vt:variant>
      <vt:variant>
        <vt:i4>0</vt:i4>
      </vt:variant>
      <vt:variant>
        <vt:i4>5</vt:i4>
      </vt:variant>
      <vt:variant>
        <vt:lpwstr>http://www.nevo.co.il/Law_word/law14/LAW-1260.pdf</vt:lpwstr>
      </vt:variant>
      <vt:variant>
        <vt:lpwstr/>
      </vt:variant>
      <vt:variant>
        <vt:i4>196728</vt:i4>
      </vt:variant>
      <vt:variant>
        <vt:i4>1656</vt:i4>
      </vt:variant>
      <vt:variant>
        <vt:i4>0</vt:i4>
      </vt:variant>
      <vt:variant>
        <vt:i4>5</vt:i4>
      </vt:variant>
      <vt:variant>
        <vt:lpwstr>http://www.nevo.co.il/Law_word/law17/PROP-2973.pdf</vt:lpwstr>
      </vt:variant>
      <vt:variant>
        <vt:lpwstr/>
      </vt:variant>
      <vt:variant>
        <vt:i4>327803</vt:i4>
      </vt:variant>
      <vt:variant>
        <vt:i4>1653</vt:i4>
      </vt:variant>
      <vt:variant>
        <vt:i4>0</vt:i4>
      </vt:variant>
      <vt:variant>
        <vt:i4>5</vt:i4>
      </vt:variant>
      <vt:variant>
        <vt:lpwstr>http://www.nevo.co.il/Law_word/law17/PROP-2945.pdf</vt:lpwstr>
      </vt:variant>
      <vt:variant>
        <vt:lpwstr/>
      </vt:variant>
      <vt:variant>
        <vt:i4>8257542</vt:i4>
      </vt:variant>
      <vt:variant>
        <vt:i4>1650</vt:i4>
      </vt:variant>
      <vt:variant>
        <vt:i4>0</vt:i4>
      </vt:variant>
      <vt:variant>
        <vt:i4>5</vt:i4>
      </vt:variant>
      <vt:variant>
        <vt:lpwstr>http://www.nevo.co.il/Law_word/law14/LAW-1807.pdf</vt:lpwstr>
      </vt:variant>
      <vt:variant>
        <vt:lpwstr/>
      </vt:variant>
      <vt:variant>
        <vt:i4>196728</vt:i4>
      </vt:variant>
      <vt:variant>
        <vt:i4>1647</vt:i4>
      </vt:variant>
      <vt:variant>
        <vt:i4>0</vt:i4>
      </vt:variant>
      <vt:variant>
        <vt:i4>5</vt:i4>
      </vt:variant>
      <vt:variant>
        <vt:lpwstr>http://www.nevo.co.il/Law_word/law17/PROP-2973.pdf</vt:lpwstr>
      </vt:variant>
      <vt:variant>
        <vt:lpwstr/>
      </vt:variant>
      <vt:variant>
        <vt:i4>327803</vt:i4>
      </vt:variant>
      <vt:variant>
        <vt:i4>1644</vt:i4>
      </vt:variant>
      <vt:variant>
        <vt:i4>0</vt:i4>
      </vt:variant>
      <vt:variant>
        <vt:i4>5</vt:i4>
      </vt:variant>
      <vt:variant>
        <vt:lpwstr>http://www.nevo.co.il/Law_word/law17/PROP-2945.pdf</vt:lpwstr>
      </vt:variant>
      <vt:variant>
        <vt:lpwstr/>
      </vt:variant>
      <vt:variant>
        <vt:i4>8257542</vt:i4>
      </vt:variant>
      <vt:variant>
        <vt:i4>1641</vt:i4>
      </vt:variant>
      <vt:variant>
        <vt:i4>0</vt:i4>
      </vt:variant>
      <vt:variant>
        <vt:i4>5</vt:i4>
      </vt:variant>
      <vt:variant>
        <vt:lpwstr>http://www.nevo.co.il/Law_word/law14/LAW-1807.pdf</vt:lpwstr>
      </vt:variant>
      <vt:variant>
        <vt:lpwstr/>
      </vt:variant>
      <vt:variant>
        <vt:i4>196728</vt:i4>
      </vt:variant>
      <vt:variant>
        <vt:i4>1638</vt:i4>
      </vt:variant>
      <vt:variant>
        <vt:i4>0</vt:i4>
      </vt:variant>
      <vt:variant>
        <vt:i4>5</vt:i4>
      </vt:variant>
      <vt:variant>
        <vt:lpwstr>http://www.nevo.co.il/Law_word/law17/PROP-2973.pdf</vt:lpwstr>
      </vt:variant>
      <vt:variant>
        <vt:lpwstr/>
      </vt:variant>
      <vt:variant>
        <vt:i4>327803</vt:i4>
      </vt:variant>
      <vt:variant>
        <vt:i4>1635</vt:i4>
      </vt:variant>
      <vt:variant>
        <vt:i4>0</vt:i4>
      </vt:variant>
      <vt:variant>
        <vt:i4>5</vt:i4>
      </vt:variant>
      <vt:variant>
        <vt:lpwstr>http://www.nevo.co.il/Law_word/law17/PROP-2945.pdf</vt:lpwstr>
      </vt:variant>
      <vt:variant>
        <vt:lpwstr/>
      </vt:variant>
      <vt:variant>
        <vt:i4>8257542</vt:i4>
      </vt:variant>
      <vt:variant>
        <vt:i4>1632</vt:i4>
      </vt:variant>
      <vt:variant>
        <vt:i4>0</vt:i4>
      </vt:variant>
      <vt:variant>
        <vt:i4>5</vt:i4>
      </vt:variant>
      <vt:variant>
        <vt:lpwstr>http://www.nevo.co.il/Law_word/law14/LAW-1807.pdf</vt:lpwstr>
      </vt:variant>
      <vt:variant>
        <vt:lpwstr/>
      </vt:variant>
      <vt:variant>
        <vt:i4>7340061</vt:i4>
      </vt:variant>
      <vt:variant>
        <vt:i4>1629</vt:i4>
      </vt:variant>
      <vt:variant>
        <vt:i4>0</vt:i4>
      </vt:variant>
      <vt:variant>
        <vt:i4>5</vt:i4>
      </vt:variant>
      <vt:variant>
        <vt:lpwstr>https://www.nevo.co.il/law_word/law15/memshala-1404.pdf</vt:lpwstr>
      </vt:variant>
      <vt:variant>
        <vt:lpwstr/>
      </vt:variant>
      <vt:variant>
        <vt:i4>8060941</vt:i4>
      </vt:variant>
      <vt:variant>
        <vt:i4>1626</vt:i4>
      </vt:variant>
      <vt:variant>
        <vt:i4>0</vt:i4>
      </vt:variant>
      <vt:variant>
        <vt:i4>5</vt:i4>
      </vt:variant>
      <vt:variant>
        <vt:lpwstr>https://www.nevo.co.il/law_html/law14/law-2985.pdf</vt:lpwstr>
      </vt:variant>
      <vt:variant>
        <vt:lpwstr/>
      </vt:variant>
      <vt:variant>
        <vt:i4>8192080</vt:i4>
      </vt:variant>
      <vt:variant>
        <vt:i4>1623</vt:i4>
      </vt:variant>
      <vt:variant>
        <vt:i4>0</vt:i4>
      </vt:variant>
      <vt:variant>
        <vt:i4>5</vt:i4>
      </vt:variant>
      <vt:variant>
        <vt:lpwstr>http://www.nevo.co.il/Law_word/law15/MEMSHALA-112.pdf</vt:lpwstr>
      </vt:variant>
      <vt:variant>
        <vt:lpwstr/>
      </vt:variant>
      <vt:variant>
        <vt:i4>7929856</vt:i4>
      </vt:variant>
      <vt:variant>
        <vt:i4>1620</vt:i4>
      </vt:variant>
      <vt:variant>
        <vt:i4>0</vt:i4>
      </vt:variant>
      <vt:variant>
        <vt:i4>5</vt:i4>
      </vt:variant>
      <vt:variant>
        <vt:lpwstr>http://www.nevo.co.il/Law_word/law14/LAW-1970.pdf</vt:lpwstr>
      </vt:variant>
      <vt:variant>
        <vt:lpwstr/>
      </vt:variant>
      <vt:variant>
        <vt:i4>196728</vt:i4>
      </vt:variant>
      <vt:variant>
        <vt:i4>1617</vt:i4>
      </vt:variant>
      <vt:variant>
        <vt:i4>0</vt:i4>
      </vt:variant>
      <vt:variant>
        <vt:i4>5</vt:i4>
      </vt:variant>
      <vt:variant>
        <vt:lpwstr>http://www.nevo.co.il/Law_word/law17/PROP-2973.pdf</vt:lpwstr>
      </vt:variant>
      <vt:variant>
        <vt:lpwstr/>
      </vt:variant>
      <vt:variant>
        <vt:i4>327803</vt:i4>
      </vt:variant>
      <vt:variant>
        <vt:i4>1614</vt:i4>
      </vt:variant>
      <vt:variant>
        <vt:i4>0</vt:i4>
      </vt:variant>
      <vt:variant>
        <vt:i4>5</vt:i4>
      </vt:variant>
      <vt:variant>
        <vt:lpwstr>http://www.nevo.co.il/Law_word/law17/PROP-2945.pdf</vt:lpwstr>
      </vt:variant>
      <vt:variant>
        <vt:lpwstr/>
      </vt:variant>
      <vt:variant>
        <vt:i4>8257542</vt:i4>
      </vt:variant>
      <vt:variant>
        <vt:i4>1611</vt:i4>
      </vt:variant>
      <vt:variant>
        <vt:i4>0</vt:i4>
      </vt:variant>
      <vt:variant>
        <vt:i4>5</vt:i4>
      </vt:variant>
      <vt:variant>
        <vt:lpwstr>http://www.nevo.co.il/Law_word/law14/LAW-1807.pdf</vt:lpwstr>
      </vt:variant>
      <vt:variant>
        <vt:lpwstr/>
      </vt:variant>
      <vt:variant>
        <vt:i4>7995472</vt:i4>
      </vt:variant>
      <vt:variant>
        <vt:i4>1608</vt:i4>
      </vt:variant>
      <vt:variant>
        <vt:i4>0</vt:i4>
      </vt:variant>
      <vt:variant>
        <vt:i4>5</vt:i4>
      </vt:variant>
      <vt:variant>
        <vt:lpwstr>http://www.nevo.co.il/Law_word/law15/memshala-665.pdf</vt:lpwstr>
      </vt:variant>
      <vt:variant>
        <vt:lpwstr/>
      </vt:variant>
      <vt:variant>
        <vt:i4>7995404</vt:i4>
      </vt:variant>
      <vt:variant>
        <vt:i4>1605</vt:i4>
      </vt:variant>
      <vt:variant>
        <vt:i4>0</vt:i4>
      </vt:variant>
      <vt:variant>
        <vt:i4>5</vt:i4>
      </vt:variant>
      <vt:variant>
        <vt:lpwstr>http://www.nevo.co.il/Law_word/law14/law-2376.pdf</vt:lpwstr>
      </vt:variant>
      <vt:variant>
        <vt:lpwstr/>
      </vt:variant>
      <vt:variant>
        <vt:i4>196728</vt:i4>
      </vt:variant>
      <vt:variant>
        <vt:i4>1602</vt:i4>
      </vt:variant>
      <vt:variant>
        <vt:i4>0</vt:i4>
      </vt:variant>
      <vt:variant>
        <vt:i4>5</vt:i4>
      </vt:variant>
      <vt:variant>
        <vt:lpwstr>http://www.nevo.co.il/Law_word/law17/PROP-2973.pdf</vt:lpwstr>
      </vt:variant>
      <vt:variant>
        <vt:lpwstr/>
      </vt:variant>
      <vt:variant>
        <vt:i4>327803</vt:i4>
      </vt:variant>
      <vt:variant>
        <vt:i4>1599</vt:i4>
      </vt:variant>
      <vt:variant>
        <vt:i4>0</vt:i4>
      </vt:variant>
      <vt:variant>
        <vt:i4>5</vt:i4>
      </vt:variant>
      <vt:variant>
        <vt:lpwstr>http://www.nevo.co.il/Law_word/law17/PROP-2945.pdf</vt:lpwstr>
      </vt:variant>
      <vt:variant>
        <vt:lpwstr/>
      </vt:variant>
      <vt:variant>
        <vt:i4>8257542</vt:i4>
      </vt:variant>
      <vt:variant>
        <vt:i4>1596</vt:i4>
      </vt:variant>
      <vt:variant>
        <vt:i4>0</vt:i4>
      </vt:variant>
      <vt:variant>
        <vt:i4>5</vt:i4>
      </vt:variant>
      <vt:variant>
        <vt:lpwstr>http://www.nevo.co.il/Law_word/law14/LAW-1807.pdf</vt:lpwstr>
      </vt:variant>
      <vt:variant>
        <vt:lpwstr/>
      </vt:variant>
      <vt:variant>
        <vt:i4>7602179</vt:i4>
      </vt:variant>
      <vt:variant>
        <vt:i4>1593</vt:i4>
      </vt:variant>
      <vt:variant>
        <vt:i4>0</vt:i4>
      </vt:variant>
      <vt:variant>
        <vt:i4>5</vt:i4>
      </vt:variant>
      <vt:variant>
        <vt:lpwstr>http://web1.nevo.co.il/Law_word/law15/memshala-293.pdf</vt:lpwstr>
      </vt:variant>
      <vt:variant>
        <vt:lpwstr/>
      </vt:variant>
      <vt:variant>
        <vt:i4>8192001</vt:i4>
      </vt:variant>
      <vt:variant>
        <vt:i4>1590</vt:i4>
      </vt:variant>
      <vt:variant>
        <vt:i4>0</vt:i4>
      </vt:variant>
      <vt:variant>
        <vt:i4>5</vt:i4>
      </vt:variant>
      <vt:variant>
        <vt:lpwstr>http://www.nevo.co.il/Law_word/law14/LAW-2109.pdf</vt:lpwstr>
      </vt:variant>
      <vt:variant>
        <vt:lpwstr/>
      </vt:variant>
      <vt:variant>
        <vt:i4>196728</vt:i4>
      </vt:variant>
      <vt:variant>
        <vt:i4>1587</vt:i4>
      </vt:variant>
      <vt:variant>
        <vt:i4>0</vt:i4>
      </vt:variant>
      <vt:variant>
        <vt:i4>5</vt:i4>
      </vt:variant>
      <vt:variant>
        <vt:lpwstr>http://www.nevo.co.il/Law_word/law17/PROP-2973.pdf</vt:lpwstr>
      </vt:variant>
      <vt:variant>
        <vt:lpwstr/>
      </vt:variant>
      <vt:variant>
        <vt:i4>327803</vt:i4>
      </vt:variant>
      <vt:variant>
        <vt:i4>1584</vt:i4>
      </vt:variant>
      <vt:variant>
        <vt:i4>0</vt:i4>
      </vt:variant>
      <vt:variant>
        <vt:i4>5</vt:i4>
      </vt:variant>
      <vt:variant>
        <vt:lpwstr>http://www.nevo.co.il/Law_word/law17/PROP-2945.pdf</vt:lpwstr>
      </vt:variant>
      <vt:variant>
        <vt:lpwstr/>
      </vt:variant>
      <vt:variant>
        <vt:i4>8257542</vt:i4>
      </vt:variant>
      <vt:variant>
        <vt:i4>1581</vt:i4>
      </vt:variant>
      <vt:variant>
        <vt:i4>0</vt:i4>
      </vt:variant>
      <vt:variant>
        <vt:i4>5</vt:i4>
      </vt:variant>
      <vt:variant>
        <vt:lpwstr>http://www.nevo.co.il/Law_word/law14/LAW-1807.pdf</vt:lpwstr>
      </vt:variant>
      <vt:variant>
        <vt:lpwstr/>
      </vt:variant>
      <vt:variant>
        <vt:i4>7340061</vt:i4>
      </vt:variant>
      <vt:variant>
        <vt:i4>1578</vt:i4>
      </vt:variant>
      <vt:variant>
        <vt:i4>0</vt:i4>
      </vt:variant>
      <vt:variant>
        <vt:i4>5</vt:i4>
      </vt:variant>
      <vt:variant>
        <vt:lpwstr>https://www.nevo.co.il/law_word/law15/memshala-1404.pdf</vt:lpwstr>
      </vt:variant>
      <vt:variant>
        <vt:lpwstr/>
      </vt:variant>
      <vt:variant>
        <vt:i4>8060941</vt:i4>
      </vt:variant>
      <vt:variant>
        <vt:i4>1575</vt:i4>
      </vt:variant>
      <vt:variant>
        <vt:i4>0</vt:i4>
      </vt:variant>
      <vt:variant>
        <vt:i4>5</vt:i4>
      </vt:variant>
      <vt:variant>
        <vt:lpwstr>https://www.nevo.co.il/law_html/law14/law-2985.pdf</vt:lpwstr>
      </vt:variant>
      <vt:variant>
        <vt:lpwstr/>
      </vt:variant>
      <vt:variant>
        <vt:i4>196728</vt:i4>
      </vt:variant>
      <vt:variant>
        <vt:i4>1572</vt:i4>
      </vt:variant>
      <vt:variant>
        <vt:i4>0</vt:i4>
      </vt:variant>
      <vt:variant>
        <vt:i4>5</vt:i4>
      </vt:variant>
      <vt:variant>
        <vt:lpwstr>http://www.nevo.co.il/Law_word/law17/PROP-2973.pdf</vt:lpwstr>
      </vt:variant>
      <vt:variant>
        <vt:lpwstr/>
      </vt:variant>
      <vt:variant>
        <vt:i4>327803</vt:i4>
      </vt:variant>
      <vt:variant>
        <vt:i4>1569</vt:i4>
      </vt:variant>
      <vt:variant>
        <vt:i4>0</vt:i4>
      </vt:variant>
      <vt:variant>
        <vt:i4>5</vt:i4>
      </vt:variant>
      <vt:variant>
        <vt:lpwstr>http://www.nevo.co.il/Law_word/law17/PROP-2945.pdf</vt:lpwstr>
      </vt:variant>
      <vt:variant>
        <vt:lpwstr/>
      </vt:variant>
      <vt:variant>
        <vt:i4>8257542</vt:i4>
      </vt:variant>
      <vt:variant>
        <vt:i4>1566</vt:i4>
      </vt:variant>
      <vt:variant>
        <vt:i4>0</vt:i4>
      </vt:variant>
      <vt:variant>
        <vt:i4>5</vt:i4>
      </vt:variant>
      <vt:variant>
        <vt:lpwstr>http://www.nevo.co.il/Law_word/law14/LAW-1807.pdf</vt:lpwstr>
      </vt:variant>
      <vt:variant>
        <vt:lpwstr/>
      </vt:variant>
      <vt:variant>
        <vt:i4>7340061</vt:i4>
      </vt:variant>
      <vt:variant>
        <vt:i4>1563</vt:i4>
      </vt:variant>
      <vt:variant>
        <vt:i4>0</vt:i4>
      </vt:variant>
      <vt:variant>
        <vt:i4>5</vt:i4>
      </vt:variant>
      <vt:variant>
        <vt:lpwstr>https://www.nevo.co.il/law_word/law15/memshala-1404.pdf</vt:lpwstr>
      </vt:variant>
      <vt:variant>
        <vt:lpwstr/>
      </vt:variant>
      <vt:variant>
        <vt:i4>8060941</vt:i4>
      </vt:variant>
      <vt:variant>
        <vt:i4>1560</vt:i4>
      </vt:variant>
      <vt:variant>
        <vt:i4>0</vt:i4>
      </vt:variant>
      <vt:variant>
        <vt:i4>5</vt:i4>
      </vt:variant>
      <vt:variant>
        <vt:lpwstr>https://www.nevo.co.il/law_html/law14/law-2985.pdf</vt:lpwstr>
      </vt:variant>
      <vt:variant>
        <vt:lpwstr/>
      </vt:variant>
      <vt:variant>
        <vt:i4>8257546</vt:i4>
      </vt:variant>
      <vt:variant>
        <vt:i4>1557</vt:i4>
      </vt:variant>
      <vt:variant>
        <vt:i4>0</vt:i4>
      </vt:variant>
      <vt:variant>
        <vt:i4>5</vt:i4>
      </vt:variant>
      <vt:variant>
        <vt:lpwstr>http://www.nevo.co.il/Law_word/law14/LAW-1102.pdf</vt:lpwstr>
      </vt:variant>
      <vt:variant>
        <vt:lpwstr/>
      </vt:variant>
      <vt:variant>
        <vt:i4>196728</vt:i4>
      </vt:variant>
      <vt:variant>
        <vt:i4>1554</vt:i4>
      </vt:variant>
      <vt:variant>
        <vt:i4>0</vt:i4>
      </vt:variant>
      <vt:variant>
        <vt:i4>5</vt:i4>
      </vt:variant>
      <vt:variant>
        <vt:lpwstr>http://www.nevo.co.il/Law_word/law17/PROP-2973.pdf</vt:lpwstr>
      </vt:variant>
      <vt:variant>
        <vt:lpwstr/>
      </vt:variant>
      <vt:variant>
        <vt:i4>327803</vt:i4>
      </vt:variant>
      <vt:variant>
        <vt:i4>1551</vt:i4>
      </vt:variant>
      <vt:variant>
        <vt:i4>0</vt:i4>
      </vt:variant>
      <vt:variant>
        <vt:i4>5</vt:i4>
      </vt:variant>
      <vt:variant>
        <vt:lpwstr>http://www.nevo.co.il/Law_word/law17/PROP-2945.pdf</vt:lpwstr>
      </vt:variant>
      <vt:variant>
        <vt:lpwstr/>
      </vt:variant>
      <vt:variant>
        <vt:i4>8257542</vt:i4>
      </vt:variant>
      <vt:variant>
        <vt:i4>1548</vt:i4>
      </vt:variant>
      <vt:variant>
        <vt:i4>0</vt:i4>
      </vt:variant>
      <vt:variant>
        <vt:i4>5</vt:i4>
      </vt:variant>
      <vt:variant>
        <vt:lpwstr>http://www.nevo.co.il/Law_word/law14/LAW-1807.pdf</vt:lpwstr>
      </vt:variant>
      <vt:variant>
        <vt:lpwstr/>
      </vt:variant>
      <vt:variant>
        <vt:i4>7340061</vt:i4>
      </vt:variant>
      <vt:variant>
        <vt:i4>1545</vt:i4>
      </vt:variant>
      <vt:variant>
        <vt:i4>0</vt:i4>
      </vt:variant>
      <vt:variant>
        <vt:i4>5</vt:i4>
      </vt:variant>
      <vt:variant>
        <vt:lpwstr>https://www.nevo.co.il/law_word/law15/memshala-1404.pdf</vt:lpwstr>
      </vt:variant>
      <vt:variant>
        <vt:lpwstr/>
      </vt:variant>
      <vt:variant>
        <vt:i4>8060941</vt:i4>
      </vt:variant>
      <vt:variant>
        <vt:i4>1542</vt:i4>
      </vt:variant>
      <vt:variant>
        <vt:i4>0</vt:i4>
      </vt:variant>
      <vt:variant>
        <vt:i4>5</vt:i4>
      </vt:variant>
      <vt:variant>
        <vt:lpwstr>https://www.nevo.co.il/law_html/law14/law-2985.pdf</vt:lpwstr>
      </vt:variant>
      <vt:variant>
        <vt:lpwstr/>
      </vt:variant>
      <vt:variant>
        <vt:i4>7995473</vt:i4>
      </vt:variant>
      <vt:variant>
        <vt:i4>1539</vt:i4>
      </vt:variant>
      <vt:variant>
        <vt:i4>0</vt:i4>
      </vt:variant>
      <vt:variant>
        <vt:i4>5</vt:i4>
      </vt:variant>
      <vt:variant>
        <vt:lpwstr>http://www.nevo.co.il/Law_word/law15/memshala-260.pdf</vt:lpwstr>
      </vt:variant>
      <vt:variant>
        <vt:lpwstr/>
      </vt:variant>
      <vt:variant>
        <vt:i4>7995406</vt:i4>
      </vt:variant>
      <vt:variant>
        <vt:i4>1536</vt:i4>
      </vt:variant>
      <vt:variant>
        <vt:i4>0</vt:i4>
      </vt:variant>
      <vt:variant>
        <vt:i4>5</vt:i4>
      </vt:variant>
      <vt:variant>
        <vt:lpwstr>http://www.nevo.co.il/Law_word/law14/law-2077.pdf</vt:lpwstr>
      </vt:variant>
      <vt:variant>
        <vt:lpwstr/>
      </vt:variant>
      <vt:variant>
        <vt:i4>327805</vt:i4>
      </vt:variant>
      <vt:variant>
        <vt:i4>1532</vt:i4>
      </vt:variant>
      <vt:variant>
        <vt:i4>0</vt:i4>
      </vt:variant>
      <vt:variant>
        <vt:i4>5</vt:i4>
      </vt:variant>
      <vt:variant>
        <vt:lpwstr>http://www.nevo.co.il/Law_word/law17/PROP-2824.pdf</vt:lpwstr>
      </vt:variant>
      <vt:variant>
        <vt:lpwstr/>
      </vt:variant>
      <vt:variant>
        <vt:i4>327805</vt:i4>
      </vt:variant>
      <vt:variant>
        <vt:i4>1530</vt:i4>
      </vt:variant>
      <vt:variant>
        <vt:i4>0</vt:i4>
      </vt:variant>
      <vt:variant>
        <vt:i4>5</vt:i4>
      </vt:variant>
      <vt:variant>
        <vt:lpwstr>http://www.nevo.co.il/Law_word/law17/PROP-2824.pdf</vt:lpwstr>
      </vt:variant>
      <vt:variant>
        <vt:lpwstr/>
      </vt:variant>
      <vt:variant>
        <vt:i4>8126474</vt:i4>
      </vt:variant>
      <vt:variant>
        <vt:i4>1527</vt:i4>
      </vt:variant>
      <vt:variant>
        <vt:i4>0</vt:i4>
      </vt:variant>
      <vt:variant>
        <vt:i4>5</vt:i4>
      </vt:variant>
      <vt:variant>
        <vt:lpwstr>http://www.nevo.co.il/Law_word/law14/LAW-1724.pdf</vt:lpwstr>
      </vt:variant>
      <vt:variant>
        <vt:lpwstr/>
      </vt:variant>
      <vt:variant>
        <vt:i4>196734</vt:i4>
      </vt:variant>
      <vt:variant>
        <vt:i4>1523</vt:i4>
      </vt:variant>
      <vt:variant>
        <vt:i4>0</vt:i4>
      </vt:variant>
      <vt:variant>
        <vt:i4>5</vt:i4>
      </vt:variant>
      <vt:variant>
        <vt:lpwstr>http://www.nevo.co.il/Law_word/law17/PROP-1822.pdf</vt:lpwstr>
      </vt:variant>
      <vt:variant>
        <vt:lpwstr/>
      </vt:variant>
      <vt:variant>
        <vt:i4>196734</vt:i4>
      </vt:variant>
      <vt:variant>
        <vt:i4>1521</vt:i4>
      </vt:variant>
      <vt:variant>
        <vt:i4>0</vt:i4>
      </vt:variant>
      <vt:variant>
        <vt:i4>5</vt:i4>
      </vt:variant>
      <vt:variant>
        <vt:lpwstr>http://www.nevo.co.il/Law_word/law17/PROP-1822.pdf</vt:lpwstr>
      </vt:variant>
      <vt:variant>
        <vt:lpwstr/>
      </vt:variant>
      <vt:variant>
        <vt:i4>7864331</vt:i4>
      </vt:variant>
      <vt:variant>
        <vt:i4>1518</vt:i4>
      </vt:variant>
      <vt:variant>
        <vt:i4>0</vt:i4>
      </vt:variant>
      <vt:variant>
        <vt:i4>5</vt:i4>
      </vt:variant>
      <vt:variant>
        <vt:lpwstr>http://www.nevo.co.il/Law_word/law14/LAW-1260.pdf</vt:lpwstr>
      </vt:variant>
      <vt:variant>
        <vt:lpwstr/>
      </vt:variant>
      <vt:variant>
        <vt:i4>7340061</vt:i4>
      </vt:variant>
      <vt:variant>
        <vt:i4>1515</vt:i4>
      </vt:variant>
      <vt:variant>
        <vt:i4>0</vt:i4>
      </vt:variant>
      <vt:variant>
        <vt:i4>5</vt:i4>
      </vt:variant>
      <vt:variant>
        <vt:lpwstr>https://www.nevo.co.il/law_word/law15/memshala-1404.pdf</vt:lpwstr>
      </vt:variant>
      <vt:variant>
        <vt:lpwstr/>
      </vt:variant>
      <vt:variant>
        <vt:i4>8060941</vt:i4>
      </vt:variant>
      <vt:variant>
        <vt:i4>1512</vt:i4>
      </vt:variant>
      <vt:variant>
        <vt:i4>0</vt:i4>
      </vt:variant>
      <vt:variant>
        <vt:i4>5</vt:i4>
      </vt:variant>
      <vt:variant>
        <vt:lpwstr>https://www.nevo.co.il/law_html/law14/law-2985.pdf</vt:lpwstr>
      </vt:variant>
      <vt:variant>
        <vt:lpwstr/>
      </vt:variant>
      <vt:variant>
        <vt:i4>7340061</vt:i4>
      </vt:variant>
      <vt:variant>
        <vt:i4>1509</vt:i4>
      </vt:variant>
      <vt:variant>
        <vt:i4>0</vt:i4>
      </vt:variant>
      <vt:variant>
        <vt:i4>5</vt:i4>
      </vt:variant>
      <vt:variant>
        <vt:lpwstr>https://www.nevo.co.il/law_word/law15/memshala-1404.pdf</vt:lpwstr>
      </vt:variant>
      <vt:variant>
        <vt:lpwstr/>
      </vt:variant>
      <vt:variant>
        <vt:i4>8060941</vt:i4>
      </vt:variant>
      <vt:variant>
        <vt:i4>1506</vt:i4>
      </vt:variant>
      <vt:variant>
        <vt:i4>0</vt:i4>
      </vt:variant>
      <vt:variant>
        <vt:i4>5</vt:i4>
      </vt:variant>
      <vt:variant>
        <vt:lpwstr>https://www.nevo.co.il/law_html/law14/law-2985.pdf</vt:lpwstr>
      </vt:variant>
      <vt:variant>
        <vt:lpwstr/>
      </vt:variant>
      <vt:variant>
        <vt:i4>196728</vt:i4>
      </vt:variant>
      <vt:variant>
        <vt:i4>1503</vt:i4>
      </vt:variant>
      <vt:variant>
        <vt:i4>0</vt:i4>
      </vt:variant>
      <vt:variant>
        <vt:i4>5</vt:i4>
      </vt:variant>
      <vt:variant>
        <vt:lpwstr>http://www.nevo.co.il/Law_word/law17/PROP-2973.pdf</vt:lpwstr>
      </vt:variant>
      <vt:variant>
        <vt:lpwstr/>
      </vt:variant>
      <vt:variant>
        <vt:i4>327803</vt:i4>
      </vt:variant>
      <vt:variant>
        <vt:i4>1500</vt:i4>
      </vt:variant>
      <vt:variant>
        <vt:i4>0</vt:i4>
      </vt:variant>
      <vt:variant>
        <vt:i4>5</vt:i4>
      </vt:variant>
      <vt:variant>
        <vt:lpwstr>http://www.nevo.co.il/Law_word/law17/PROP-2945.pdf</vt:lpwstr>
      </vt:variant>
      <vt:variant>
        <vt:lpwstr/>
      </vt:variant>
      <vt:variant>
        <vt:i4>8257542</vt:i4>
      </vt:variant>
      <vt:variant>
        <vt:i4>1497</vt:i4>
      </vt:variant>
      <vt:variant>
        <vt:i4>0</vt:i4>
      </vt:variant>
      <vt:variant>
        <vt:i4>5</vt:i4>
      </vt:variant>
      <vt:variant>
        <vt:lpwstr>http://www.nevo.co.il/Law_word/law14/LAW-1807.pdf</vt:lpwstr>
      </vt:variant>
      <vt:variant>
        <vt:lpwstr/>
      </vt:variant>
      <vt:variant>
        <vt:i4>196728</vt:i4>
      </vt:variant>
      <vt:variant>
        <vt:i4>1494</vt:i4>
      </vt:variant>
      <vt:variant>
        <vt:i4>0</vt:i4>
      </vt:variant>
      <vt:variant>
        <vt:i4>5</vt:i4>
      </vt:variant>
      <vt:variant>
        <vt:lpwstr>http://www.nevo.co.il/Law_word/law17/PROP-2973.pdf</vt:lpwstr>
      </vt:variant>
      <vt:variant>
        <vt:lpwstr/>
      </vt:variant>
      <vt:variant>
        <vt:i4>327803</vt:i4>
      </vt:variant>
      <vt:variant>
        <vt:i4>1491</vt:i4>
      </vt:variant>
      <vt:variant>
        <vt:i4>0</vt:i4>
      </vt:variant>
      <vt:variant>
        <vt:i4>5</vt:i4>
      </vt:variant>
      <vt:variant>
        <vt:lpwstr>http://www.nevo.co.il/Law_word/law17/PROP-2945.pdf</vt:lpwstr>
      </vt:variant>
      <vt:variant>
        <vt:lpwstr/>
      </vt:variant>
      <vt:variant>
        <vt:i4>8257542</vt:i4>
      </vt:variant>
      <vt:variant>
        <vt:i4>1488</vt:i4>
      </vt:variant>
      <vt:variant>
        <vt:i4>0</vt:i4>
      </vt:variant>
      <vt:variant>
        <vt:i4>5</vt:i4>
      </vt:variant>
      <vt:variant>
        <vt:lpwstr>http://www.nevo.co.il/Law_word/law14/LAW-1807.pdf</vt:lpwstr>
      </vt:variant>
      <vt:variant>
        <vt:lpwstr/>
      </vt:variant>
      <vt:variant>
        <vt:i4>5701641</vt:i4>
      </vt:variant>
      <vt:variant>
        <vt:i4>1482</vt:i4>
      </vt:variant>
      <vt:variant>
        <vt:i4>0</vt:i4>
      </vt:variant>
      <vt:variant>
        <vt:i4>5</vt:i4>
      </vt:variant>
      <vt:variant>
        <vt:lpwstr/>
      </vt:variant>
      <vt:variant>
        <vt:lpwstr>med22</vt:lpwstr>
      </vt:variant>
      <vt:variant>
        <vt:i4>5701641</vt:i4>
      </vt:variant>
      <vt:variant>
        <vt:i4>1476</vt:i4>
      </vt:variant>
      <vt:variant>
        <vt:i4>0</vt:i4>
      </vt:variant>
      <vt:variant>
        <vt:i4>5</vt:i4>
      </vt:variant>
      <vt:variant>
        <vt:lpwstr/>
      </vt:variant>
      <vt:variant>
        <vt:lpwstr>med21</vt:lpwstr>
      </vt:variant>
      <vt:variant>
        <vt:i4>5701641</vt:i4>
      </vt:variant>
      <vt:variant>
        <vt:i4>1470</vt:i4>
      </vt:variant>
      <vt:variant>
        <vt:i4>0</vt:i4>
      </vt:variant>
      <vt:variant>
        <vt:i4>5</vt:i4>
      </vt:variant>
      <vt:variant>
        <vt:lpwstr/>
      </vt:variant>
      <vt:variant>
        <vt:lpwstr>med20</vt:lpwstr>
      </vt:variant>
      <vt:variant>
        <vt:i4>5505033</vt:i4>
      </vt:variant>
      <vt:variant>
        <vt:i4>1464</vt:i4>
      </vt:variant>
      <vt:variant>
        <vt:i4>0</vt:i4>
      </vt:variant>
      <vt:variant>
        <vt:i4>5</vt:i4>
      </vt:variant>
      <vt:variant>
        <vt:lpwstr/>
      </vt:variant>
      <vt:variant>
        <vt:lpwstr>med19</vt:lpwstr>
      </vt:variant>
      <vt:variant>
        <vt:i4>3145771</vt:i4>
      </vt:variant>
      <vt:variant>
        <vt:i4>1458</vt:i4>
      </vt:variant>
      <vt:variant>
        <vt:i4>0</vt:i4>
      </vt:variant>
      <vt:variant>
        <vt:i4>5</vt:i4>
      </vt:variant>
      <vt:variant>
        <vt:lpwstr/>
      </vt:variant>
      <vt:variant>
        <vt:lpwstr>Seif133</vt:lpwstr>
      </vt:variant>
      <vt:variant>
        <vt:i4>3342376</vt:i4>
      </vt:variant>
      <vt:variant>
        <vt:i4>1452</vt:i4>
      </vt:variant>
      <vt:variant>
        <vt:i4>0</vt:i4>
      </vt:variant>
      <vt:variant>
        <vt:i4>5</vt:i4>
      </vt:variant>
      <vt:variant>
        <vt:lpwstr/>
      </vt:variant>
      <vt:variant>
        <vt:lpwstr>Seif205</vt:lpwstr>
      </vt:variant>
      <vt:variant>
        <vt:i4>3342376</vt:i4>
      </vt:variant>
      <vt:variant>
        <vt:i4>1446</vt:i4>
      </vt:variant>
      <vt:variant>
        <vt:i4>0</vt:i4>
      </vt:variant>
      <vt:variant>
        <vt:i4>5</vt:i4>
      </vt:variant>
      <vt:variant>
        <vt:lpwstr/>
      </vt:variant>
      <vt:variant>
        <vt:lpwstr>Seif204</vt:lpwstr>
      </vt:variant>
      <vt:variant>
        <vt:i4>3342376</vt:i4>
      </vt:variant>
      <vt:variant>
        <vt:i4>1440</vt:i4>
      </vt:variant>
      <vt:variant>
        <vt:i4>0</vt:i4>
      </vt:variant>
      <vt:variant>
        <vt:i4>5</vt:i4>
      </vt:variant>
      <vt:variant>
        <vt:lpwstr/>
      </vt:variant>
      <vt:variant>
        <vt:lpwstr>Seif203</vt:lpwstr>
      </vt:variant>
      <vt:variant>
        <vt:i4>3145771</vt:i4>
      </vt:variant>
      <vt:variant>
        <vt:i4>1434</vt:i4>
      </vt:variant>
      <vt:variant>
        <vt:i4>0</vt:i4>
      </vt:variant>
      <vt:variant>
        <vt:i4>5</vt:i4>
      </vt:variant>
      <vt:variant>
        <vt:lpwstr/>
      </vt:variant>
      <vt:variant>
        <vt:lpwstr>Seif132</vt:lpwstr>
      </vt:variant>
      <vt:variant>
        <vt:i4>3145771</vt:i4>
      </vt:variant>
      <vt:variant>
        <vt:i4>1428</vt:i4>
      </vt:variant>
      <vt:variant>
        <vt:i4>0</vt:i4>
      </vt:variant>
      <vt:variant>
        <vt:i4>5</vt:i4>
      </vt:variant>
      <vt:variant>
        <vt:lpwstr/>
      </vt:variant>
      <vt:variant>
        <vt:lpwstr>Seif131</vt:lpwstr>
      </vt:variant>
      <vt:variant>
        <vt:i4>3145771</vt:i4>
      </vt:variant>
      <vt:variant>
        <vt:i4>1422</vt:i4>
      </vt:variant>
      <vt:variant>
        <vt:i4>0</vt:i4>
      </vt:variant>
      <vt:variant>
        <vt:i4>5</vt:i4>
      </vt:variant>
      <vt:variant>
        <vt:lpwstr/>
      </vt:variant>
      <vt:variant>
        <vt:lpwstr>Seif130</vt:lpwstr>
      </vt:variant>
      <vt:variant>
        <vt:i4>5505033</vt:i4>
      </vt:variant>
      <vt:variant>
        <vt:i4>1416</vt:i4>
      </vt:variant>
      <vt:variant>
        <vt:i4>0</vt:i4>
      </vt:variant>
      <vt:variant>
        <vt:i4>5</vt:i4>
      </vt:variant>
      <vt:variant>
        <vt:lpwstr/>
      </vt:variant>
      <vt:variant>
        <vt:lpwstr>med18</vt:lpwstr>
      </vt:variant>
      <vt:variant>
        <vt:i4>3211307</vt:i4>
      </vt:variant>
      <vt:variant>
        <vt:i4>1410</vt:i4>
      </vt:variant>
      <vt:variant>
        <vt:i4>0</vt:i4>
      </vt:variant>
      <vt:variant>
        <vt:i4>5</vt:i4>
      </vt:variant>
      <vt:variant>
        <vt:lpwstr/>
      </vt:variant>
      <vt:variant>
        <vt:lpwstr>Seif129</vt:lpwstr>
      </vt:variant>
      <vt:variant>
        <vt:i4>3211307</vt:i4>
      </vt:variant>
      <vt:variant>
        <vt:i4>1404</vt:i4>
      </vt:variant>
      <vt:variant>
        <vt:i4>0</vt:i4>
      </vt:variant>
      <vt:variant>
        <vt:i4>5</vt:i4>
      </vt:variant>
      <vt:variant>
        <vt:lpwstr/>
      </vt:variant>
      <vt:variant>
        <vt:lpwstr>Seif128</vt:lpwstr>
      </vt:variant>
      <vt:variant>
        <vt:i4>3342376</vt:i4>
      </vt:variant>
      <vt:variant>
        <vt:i4>1398</vt:i4>
      </vt:variant>
      <vt:variant>
        <vt:i4>0</vt:i4>
      </vt:variant>
      <vt:variant>
        <vt:i4>5</vt:i4>
      </vt:variant>
      <vt:variant>
        <vt:lpwstr/>
      </vt:variant>
      <vt:variant>
        <vt:lpwstr>Seif202</vt:lpwstr>
      </vt:variant>
      <vt:variant>
        <vt:i4>3211307</vt:i4>
      </vt:variant>
      <vt:variant>
        <vt:i4>1392</vt:i4>
      </vt:variant>
      <vt:variant>
        <vt:i4>0</vt:i4>
      </vt:variant>
      <vt:variant>
        <vt:i4>5</vt:i4>
      </vt:variant>
      <vt:variant>
        <vt:lpwstr/>
      </vt:variant>
      <vt:variant>
        <vt:lpwstr>Seif127</vt:lpwstr>
      </vt:variant>
      <vt:variant>
        <vt:i4>3211307</vt:i4>
      </vt:variant>
      <vt:variant>
        <vt:i4>1386</vt:i4>
      </vt:variant>
      <vt:variant>
        <vt:i4>0</vt:i4>
      </vt:variant>
      <vt:variant>
        <vt:i4>5</vt:i4>
      </vt:variant>
      <vt:variant>
        <vt:lpwstr/>
      </vt:variant>
      <vt:variant>
        <vt:lpwstr>Seif126</vt:lpwstr>
      </vt:variant>
      <vt:variant>
        <vt:i4>3211307</vt:i4>
      </vt:variant>
      <vt:variant>
        <vt:i4>1380</vt:i4>
      </vt:variant>
      <vt:variant>
        <vt:i4>0</vt:i4>
      </vt:variant>
      <vt:variant>
        <vt:i4>5</vt:i4>
      </vt:variant>
      <vt:variant>
        <vt:lpwstr/>
      </vt:variant>
      <vt:variant>
        <vt:lpwstr>Seif125</vt:lpwstr>
      </vt:variant>
      <vt:variant>
        <vt:i4>3211307</vt:i4>
      </vt:variant>
      <vt:variant>
        <vt:i4>1374</vt:i4>
      </vt:variant>
      <vt:variant>
        <vt:i4>0</vt:i4>
      </vt:variant>
      <vt:variant>
        <vt:i4>5</vt:i4>
      </vt:variant>
      <vt:variant>
        <vt:lpwstr/>
      </vt:variant>
      <vt:variant>
        <vt:lpwstr>Seif124</vt:lpwstr>
      </vt:variant>
      <vt:variant>
        <vt:i4>3604523</vt:i4>
      </vt:variant>
      <vt:variant>
        <vt:i4>1368</vt:i4>
      </vt:variant>
      <vt:variant>
        <vt:i4>0</vt:i4>
      </vt:variant>
      <vt:variant>
        <vt:i4>5</vt:i4>
      </vt:variant>
      <vt:variant>
        <vt:lpwstr/>
      </vt:variant>
      <vt:variant>
        <vt:lpwstr>Seif144</vt:lpwstr>
      </vt:variant>
      <vt:variant>
        <vt:i4>3211307</vt:i4>
      </vt:variant>
      <vt:variant>
        <vt:i4>1362</vt:i4>
      </vt:variant>
      <vt:variant>
        <vt:i4>0</vt:i4>
      </vt:variant>
      <vt:variant>
        <vt:i4>5</vt:i4>
      </vt:variant>
      <vt:variant>
        <vt:lpwstr/>
      </vt:variant>
      <vt:variant>
        <vt:lpwstr>Seif123</vt:lpwstr>
      </vt:variant>
      <vt:variant>
        <vt:i4>3211307</vt:i4>
      </vt:variant>
      <vt:variant>
        <vt:i4>1356</vt:i4>
      </vt:variant>
      <vt:variant>
        <vt:i4>0</vt:i4>
      </vt:variant>
      <vt:variant>
        <vt:i4>5</vt:i4>
      </vt:variant>
      <vt:variant>
        <vt:lpwstr/>
      </vt:variant>
      <vt:variant>
        <vt:lpwstr>Seif122</vt:lpwstr>
      </vt:variant>
      <vt:variant>
        <vt:i4>3211307</vt:i4>
      </vt:variant>
      <vt:variant>
        <vt:i4>1350</vt:i4>
      </vt:variant>
      <vt:variant>
        <vt:i4>0</vt:i4>
      </vt:variant>
      <vt:variant>
        <vt:i4>5</vt:i4>
      </vt:variant>
      <vt:variant>
        <vt:lpwstr/>
      </vt:variant>
      <vt:variant>
        <vt:lpwstr>Seif121</vt:lpwstr>
      </vt:variant>
      <vt:variant>
        <vt:i4>3211307</vt:i4>
      </vt:variant>
      <vt:variant>
        <vt:i4>1344</vt:i4>
      </vt:variant>
      <vt:variant>
        <vt:i4>0</vt:i4>
      </vt:variant>
      <vt:variant>
        <vt:i4>5</vt:i4>
      </vt:variant>
      <vt:variant>
        <vt:lpwstr/>
      </vt:variant>
      <vt:variant>
        <vt:lpwstr>Seif120</vt:lpwstr>
      </vt:variant>
      <vt:variant>
        <vt:i4>5505033</vt:i4>
      </vt:variant>
      <vt:variant>
        <vt:i4>1338</vt:i4>
      </vt:variant>
      <vt:variant>
        <vt:i4>0</vt:i4>
      </vt:variant>
      <vt:variant>
        <vt:i4>5</vt:i4>
      </vt:variant>
      <vt:variant>
        <vt:lpwstr/>
      </vt:variant>
      <vt:variant>
        <vt:lpwstr>med17</vt:lpwstr>
      </vt:variant>
      <vt:variant>
        <vt:i4>3538987</vt:i4>
      </vt:variant>
      <vt:variant>
        <vt:i4>1332</vt:i4>
      </vt:variant>
      <vt:variant>
        <vt:i4>0</vt:i4>
      </vt:variant>
      <vt:variant>
        <vt:i4>5</vt:i4>
      </vt:variant>
      <vt:variant>
        <vt:lpwstr/>
      </vt:variant>
      <vt:variant>
        <vt:lpwstr>Seif158</vt:lpwstr>
      </vt:variant>
      <vt:variant>
        <vt:i4>3538987</vt:i4>
      </vt:variant>
      <vt:variant>
        <vt:i4>1326</vt:i4>
      </vt:variant>
      <vt:variant>
        <vt:i4>0</vt:i4>
      </vt:variant>
      <vt:variant>
        <vt:i4>5</vt:i4>
      </vt:variant>
      <vt:variant>
        <vt:lpwstr/>
      </vt:variant>
      <vt:variant>
        <vt:lpwstr>Seif157</vt:lpwstr>
      </vt:variant>
      <vt:variant>
        <vt:i4>3538987</vt:i4>
      </vt:variant>
      <vt:variant>
        <vt:i4>1320</vt:i4>
      </vt:variant>
      <vt:variant>
        <vt:i4>0</vt:i4>
      </vt:variant>
      <vt:variant>
        <vt:i4>5</vt:i4>
      </vt:variant>
      <vt:variant>
        <vt:lpwstr/>
      </vt:variant>
      <vt:variant>
        <vt:lpwstr>Seif154</vt:lpwstr>
      </vt:variant>
      <vt:variant>
        <vt:i4>3538987</vt:i4>
      </vt:variant>
      <vt:variant>
        <vt:i4>1314</vt:i4>
      </vt:variant>
      <vt:variant>
        <vt:i4>0</vt:i4>
      </vt:variant>
      <vt:variant>
        <vt:i4>5</vt:i4>
      </vt:variant>
      <vt:variant>
        <vt:lpwstr/>
      </vt:variant>
      <vt:variant>
        <vt:lpwstr>Seif153</vt:lpwstr>
      </vt:variant>
      <vt:variant>
        <vt:i4>3538987</vt:i4>
      </vt:variant>
      <vt:variant>
        <vt:i4>1308</vt:i4>
      </vt:variant>
      <vt:variant>
        <vt:i4>0</vt:i4>
      </vt:variant>
      <vt:variant>
        <vt:i4>5</vt:i4>
      </vt:variant>
      <vt:variant>
        <vt:lpwstr/>
      </vt:variant>
      <vt:variant>
        <vt:lpwstr>Seif152</vt:lpwstr>
      </vt:variant>
      <vt:variant>
        <vt:i4>5505033</vt:i4>
      </vt:variant>
      <vt:variant>
        <vt:i4>1302</vt:i4>
      </vt:variant>
      <vt:variant>
        <vt:i4>0</vt:i4>
      </vt:variant>
      <vt:variant>
        <vt:i4>5</vt:i4>
      </vt:variant>
      <vt:variant>
        <vt:lpwstr/>
      </vt:variant>
      <vt:variant>
        <vt:lpwstr>med16</vt:lpwstr>
      </vt:variant>
      <vt:variant>
        <vt:i4>5505033</vt:i4>
      </vt:variant>
      <vt:variant>
        <vt:i4>1296</vt:i4>
      </vt:variant>
      <vt:variant>
        <vt:i4>0</vt:i4>
      </vt:variant>
      <vt:variant>
        <vt:i4>5</vt:i4>
      </vt:variant>
      <vt:variant>
        <vt:lpwstr/>
      </vt:variant>
      <vt:variant>
        <vt:lpwstr>med15</vt:lpwstr>
      </vt:variant>
      <vt:variant>
        <vt:i4>3276843</vt:i4>
      </vt:variant>
      <vt:variant>
        <vt:i4>1290</vt:i4>
      </vt:variant>
      <vt:variant>
        <vt:i4>0</vt:i4>
      </vt:variant>
      <vt:variant>
        <vt:i4>5</vt:i4>
      </vt:variant>
      <vt:variant>
        <vt:lpwstr/>
      </vt:variant>
      <vt:variant>
        <vt:lpwstr>Seif119</vt:lpwstr>
      </vt:variant>
      <vt:variant>
        <vt:i4>3276843</vt:i4>
      </vt:variant>
      <vt:variant>
        <vt:i4>1284</vt:i4>
      </vt:variant>
      <vt:variant>
        <vt:i4>0</vt:i4>
      </vt:variant>
      <vt:variant>
        <vt:i4>5</vt:i4>
      </vt:variant>
      <vt:variant>
        <vt:lpwstr/>
      </vt:variant>
      <vt:variant>
        <vt:lpwstr>Seif118</vt:lpwstr>
      </vt:variant>
      <vt:variant>
        <vt:i4>3276843</vt:i4>
      </vt:variant>
      <vt:variant>
        <vt:i4>1278</vt:i4>
      </vt:variant>
      <vt:variant>
        <vt:i4>0</vt:i4>
      </vt:variant>
      <vt:variant>
        <vt:i4>5</vt:i4>
      </vt:variant>
      <vt:variant>
        <vt:lpwstr/>
      </vt:variant>
      <vt:variant>
        <vt:lpwstr>Seif117</vt:lpwstr>
      </vt:variant>
      <vt:variant>
        <vt:i4>3276843</vt:i4>
      </vt:variant>
      <vt:variant>
        <vt:i4>1272</vt:i4>
      </vt:variant>
      <vt:variant>
        <vt:i4>0</vt:i4>
      </vt:variant>
      <vt:variant>
        <vt:i4>5</vt:i4>
      </vt:variant>
      <vt:variant>
        <vt:lpwstr/>
      </vt:variant>
      <vt:variant>
        <vt:lpwstr>Seif116</vt:lpwstr>
      </vt:variant>
      <vt:variant>
        <vt:i4>3276843</vt:i4>
      </vt:variant>
      <vt:variant>
        <vt:i4>1266</vt:i4>
      </vt:variant>
      <vt:variant>
        <vt:i4>0</vt:i4>
      </vt:variant>
      <vt:variant>
        <vt:i4>5</vt:i4>
      </vt:variant>
      <vt:variant>
        <vt:lpwstr/>
      </vt:variant>
      <vt:variant>
        <vt:lpwstr>Seif115</vt:lpwstr>
      </vt:variant>
      <vt:variant>
        <vt:i4>3276843</vt:i4>
      </vt:variant>
      <vt:variant>
        <vt:i4>1260</vt:i4>
      </vt:variant>
      <vt:variant>
        <vt:i4>0</vt:i4>
      </vt:variant>
      <vt:variant>
        <vt:i4>5</vt:i4>
      </vt:variant>
      <vt:variant>
        <vt:lpwstr/>
      </vt:variant>
      <vt:variant>
        <vt:lpwstr>Seif114</vt:lpwstr>
      </vt:variant>
      <vt:variant>
        <vt:i4>5505033</vt:i4>
      </vt:variant>
      <vt:variant>
        <vt:i4>1254</vt:i4>
      </vt:variant>
      <vt:variant>
        <vt:i4>0</vt:i4>
      </vt:variant>
      <vt:variant>
        <vt:i4>5</vt:i4>
      </vt:variant>
      <vt:variant>
        <vt:lpwstr/>
      </vt:variant>
      <vt:variant>
        <vt:lpwstr>med14</vt:lpwstr>
      </vt:variant>
      <vt:variant>
        <vt:i4>3276843</vt:i4>
      </vt:variant>
      <vt:variant>
        <vt:i4>1248</vt:i4>
      </vt:variant>
      <vt:variant>
        <vt:i4>0</vt:i4>
      </vt:variant>
      <vt:variant>
        <vt:i4>5</vt:i4>
      </vt:variant>
      <vt:variant>
        <vt:lpwstr/>
      </vt:variant>
      <vt:variant>
        <vt:lpwstr>Seif113</vt:lpwstr>
      </vt:variant>
      <vt:variant>
        <vt:i4>5505033</vt:i4>
      </vt:variant>
      <vt:variant>
        <vt:i4>1242</vt:i4>
      </vt:variant>
      <vt:variant>
        <vt:i4>0</vt:i4>
      </vt:variant>
      <vt:variant>
        <vt:i4>5</vt:i4>
      </vt:variant>
      <vt:variant>
        <vt:lpwstr/>
      </vt:variant>
      <vt:variant>
        <vt:lpwstr>med13</vt:lpwstr>
      </vt:variant>
      <vt:variant>
        <vt:i4>3866667</vt:i4>
      </vt:variant>
      <vt:variant>
        <vt:i4>1236</vt:i4>
      </vt:variant>
      <vt:variant>
        <vt:i4>0</vt:i4>
      </vt:variant>
      <vt:variant>
        <vt:i4>5</vt:i4>
      </vt:variant>
      <vt:variant>
        <vt:lpwstr/>
      </vt:variant>
      <vt:variant>
        <vt:lpwstr>Seif184</vt:lpwstr>
      </vt:variant>
      <vt:variant>
        <vt:i4>3866667</vt:i4>
      </vt:variant>
      <vt:variant>
        <vt:i4>1230</vt:i4>
      </vt:variant>
      <vt:variant>
        <vt:i4>0</vt:i4>
      </vt:variant>
      <vt:variant>
        <vt:i4>5</vt:i4>
      </vt:variant>
      <vt:variant>
        <vt:lpwstr/>
      </vt:variant>
      <vt:variant>
        <vt:lpwstr>Seif183</vt:lpwstr>
      </vt:variant>
      <vt:variant>
        <vt:i4>3866667</vt:i4>
      </vt:variant>
      <vt:variant>
        <vt:i4>1224</vt:i4>
      </vt:variant>
      <vt:variant>
        <vt:i4>0</vt:i4>
      </vt:variant>
      <vt:variant>
        <vt:i4>5</vt:i4>
      </vt:variant>
      <vt:variant>
        <vt:lpwstr/>
      </vt:variant>
      <vt:variant>
        <vt:lpwstr>Seif182</vt:lpwstr>
      </vt:variant>
      <vt:variant>
        <vt:i4>3866667</vt:i4>
      </vt:variant>
      <vt:variant>
        <vt:i4>1218</vt:i4>
      </vt:variant>
      <vt:variant>
        <vt:i4>0</vt:i4>
      </vt:variant>
      <vt:variant>
        <vt:i4>5</vt:i4>
      </vt:variant>
      <vt:variant>
        <vt:lpwstr/>
      </vt:variant>
      <vt:variant>
        <vt:lpwstr>Seif181</vt:lpwstr>
      </vt:variant>
      <vt:variant>
        <vt:i4>3866667</vt:i4>
      </vt:variant>
      <vt:variant>
        <vt:i4>1212</vt:i4>
      </vt:variant>
      <vt:variant>
        <vt:i4>0</vt:i4>
      </vt:variant>
      <vt:variant>
        <vt:i4>5</vt:i4>
      </vt:variant>
      <vt:variant>
        <vt:lpwstr/>
      </vt:variant>
      <vt:variant>
        <vt:lpwstr>Seif180</vt:lpwstr>
      </vt:variant>
      <vt:variant>
        <vt:i4>5505033</vt:i4>
      </vt:variant>
      <vt:variant>
        <vt:i4>1206</vt:i4>
      </vt:variant>
      <vt:variant>
        <vt:i4>0</vt:i4>
      </vt:variant>
      <vt:variant>
        <vt:i4>5</vt:i4>
      </vt:variant>
      <vt:variant>
        <vt:lpwstr/>
      </vt:variant>
      <vt:variant>
        <vt:lpwstr>med12</vt:lpwstr>
      </vt:variant>
      <vt:variant>
        <vt:i4>3276843</vt:i4>
      </vt:variant>
      <vt:variant>
        <vt:i4>1200</vt:i4>
      </vt:variant>
      <vt:variant>
        <vt:i4>0</vt:i4>
      </vt:variant>
      <vt:variant>
        <vt:i4>5</vt:i4>
      </vt:variant>
      <vt:variant>
        <vt:lpwstr/>
      </vt:variant>
      <vt:variant>
        <vt:lpwstr>Seif112</vt:lpwstr>
      </vt:variant>
      <vt:variant>
        <vt:i4>3276843</vt:i4>
      </vt:variant>
      <vt:variant>
        <vt:i4>1194</vt:i4>
      </vt:variant>
      <vt:variant>
        <vt:i4>0</vt:i4>
      </vt:variant>
      <vt:variant>
        <vt:i4>5</vt:i4>
      </vt:variant>
      <vt:variant>
        <vt:lpwstr/>
      </vt:variant>
      <vt:variant>
        <vt:lpwstr>Seif111</vt:lpwstr>
      </vt:variant>
      <vt:variant>
        <vt:i4>3276843</vt:i4>
      </vt:variant>
      <vt:variant>
        <vt:i4>1188</vt:i4>
      </vt:variant>
      <vt:variant>
        <vt:i4>0</vt:i4>
      </vt:variant>
      <vt:variant>
        <vt:i4>5</vt:i4>
      </vt:variant>
      <vt:variant>
        <vt:lpwstr/>
      </vt:variant>
      <vt:variant>
        <vt:lpwstr>Seif110</vt:lpwstr>
      </vt:variant>
      <vt:variant>
        <vt:i4>3342379</vt:i4>
      </vt:variant>
      <vt:variant>
        <vt:i4>1182</vt:i4>
      </vt:variant>
      <vt:variant>
        <vt:i4>0</vt:i4>
      </vt:variant>
      <vt:variant>
        <vt:i4>5</vt:i4>
      </vt:variant>
      <vt:variant>
        <vt:lpwstr/>
      </vt:variant>
      <vt:variant>
        <vt:lpwstr>Seif109</vt:lpwstr>
      </vt:variant>
      <vt:variant>
        <vt:i4>3342379</vt:i4>
      </vt:variant>
      <vt:variant>
        <vt:i4>1176</vt:i4>
      </vt:variant>
      <vt:variant>
        <vt:i4>0</vt:i4>
      </vt:variant>
      <vt:variant>
        <vt:i4>5</vt:i4>
      </vt:variant>
      <vt:variant>
        <vt:lpwstr/>
      </vt:variant>
      <vt:variant>
        <vt:lpwstr>Seif108</vt:lpwstr>
      </vt:variant>
      <vt:variant>
        <vt:i4>3342379</vt:i4>
      </vt:variant>
      <vt:variant>
        <vt:i4>1170</vt:i4>
      </vt:variant>
      <vt:variant>
        <vt:i4>0</vt:i4>
      </vt:variant>
      <vt:variant>
        <vt:i4>5</vt:i4>
      </vt:variant>
      <vt:variant>
        <vt:lpwstr/>
      </vt:variant>
      <vt:variant>
        <vt:lpwstr>Seif107</vt:lpwstr>
      </vt:variant>
      <vt:variant>
        <vt:i4>3342379</vt:i4>
      </vt:variant>
      <vt:variant>
        <vt:i4>1164</vt:i4>
      </vt:variant>
      <vt:variant>
        <vt:i4>0</vt:i4>
      </vt:variant>
      <vt:variant>
        <vt:i4>5</vt:i4>
      </vt:variant>
      <vt:variant>
        <vt:lpwstr/>
      </vt:variant>
      <vt:variant>
        <vt:lpwstr>Seif106</vt:lpwstr>
      </vt:variant>
      <vt:variant>
        <vt:i4>7209021</vt:i4>
      </vt:variant>
      <vt:variant>
        <vt:i4>1158</vt:i4>
      </vt:variant>
      <vt:variant>
        <vt:i4>0</vt:i4>
      </vt:variant>
      <vt:variant>
        <vt:i4>5</vt:i4>
      </vt:variant>
      <vt:variant>
        <vt:lpwstr/>
      </vt:variant>
      <vt:variant>
        <vt:lpwstr>hed219</vt:lpwstr>
      </vt:variant>
      <vt:variant>
        <vt:i4>3407915</vt:i4>
      </vt:variant>
      <vt:variant>
        <vt:i4>1152</vt:i4>
      </vt:variant>
      <vt:variant>
        <vt:i4>0</vt:i4>
      </vt:variant>
      <vt:variant>
        <vt:i4>5</vt:i4>
      </vt:variant>
      <vt:variant>
        <vt:lpwstr/>
      </vt:variant>
      <vt:variant>
        <vt:lpwstr>Seif179</vt:lpwstr>
      </vt:variant>
      <vt:variant>
        <vt:i4>3407915</vt:i4>
      </vt:variant>
      <vt:variant>
        <vt:i4>1146</vt:i4>
      </vt:variant>
      <vt:variant>
        <vt:i4>0</vt:i4>
      </vt:variant>
      <vt:variant>
        <vt:i4>5</vt:i4>
      </vt:variant>
      <vt:variant>
        <vt:lpwstr/>
      </vt:variant>
      <vt:variant>
        <vt:lpwstr>Seif178</vt:lpwstr>
      </vt:variant>
      <vt:variant>
        <vt:i4>3407915</vt:i4>
      </vt:variant>
      <vt:variant>
        <vt:i4>1140</vt:i4>
      </vt:variant>
      <vt:variant>
        <vt:i4>0</vt:i4>
      </vt:variant>
      <vt:variant>
        <vt:i4>5</vt:i4>
      </vt:variant>
      <vt:variant>
        <vt:lpwstr/>
      </vt:variant>
      <vt:variant>
        <vt:lpwstr>Seif177</vt:lpwstr>
      </vt:variant>
      <vt:variant>
        <vt:i4>3407915</vt:i4>
      </vt:variant>
      <vt:variant>
        <vt:i4>1134</vt:i4>
      </vt:variant>
      <vt:variant>
        <vt:i4>0</vt:i4>
      </vt:variant>
      <vt:variant>
        <vt:i4>5</vt:i4>
      </vt:variant>
      <vt:variant>
        <vt:lpwstr/>
      </vt:variant>
      <vt:variant>
        <vt:lpwstr>Seif176</vt:lpwstr>
      </vt:variant>
      <vt:variant>
        <vt:i4>3407915</vt:i4>
      </vt:variant>
      <vt:variant>
        <vt:i4>1128</vt:i4>
      </vt:variant>
      <vt:variant>
        <vt:i4>0</vt:i4>
      </vt:variant>
      <vt:variant>
        <vt:i4>5</vt:i4>
      </vt:variant>
      <vt:variant>
        <vt:lpwstr/>
      </vt:variant>
      <vt:variant>
        <vt:lpwstr>Seif175</vt:lpwstr>
      </vt:variant>
      <vt:variant>
        <vt:i4>3407915</vt:i4>
      </vt:variant>
      <vt:variant>
        <vt:i4>1122</vt:i4>
      </vt:variant>
      <vt:variant>
        <vt:i4>0</vt:i4>
      </vt:variant>
      <vt:variant>
        <vt:i4>5</vt:i4>
      </vt:variant>
      <vt:variant>
        <vt:lpwstr/>
      </vt:variant>
      <vt:variant>
        <vt:lpwstr>Seif174</vt:lpwstr>
      </vt:variant>
      <vt:variant>
        <vt:i4>3407915</vt:i4>
      </vt:variant>
      <vt:variant>
        <vt:i4>1116</vt:i4>
      </vt:variant>
      <vt:variant>
        <vt:i4>0</vt:i4>
      </vt:variant>
      <vt:variant>
        <vt:i4>5</vt:i4>
      </vt:variant>
      <vt:variant>
        <vt:lpwstr/>
      </vt:variant>
      <vt:variant>
        <vt:lpwstr>Seif173</vt:lpwstr>
      </vt:variant>
      <vt:variant>
        <vt:i4>3407915</vt:i4>
      </vt:variant>
      <vt:variant>
        <vt:i4>1110</vt:i4>
      </vt:variant>
      <vt:variant>
        <vt:i4>0</vt:i4>
      </vt:variant>
      <vt:variant>
        <vt:i4>5</vt:i4>
      </vt:variant>
      <vt:variant>
        <vt:lpwstr/>
      </vt:variant>
      <vt:variant>
        <vt:lpwstr>Seif172</vt:lpwstr>
      </vt:variant>
      <vt:variant>
        <vt:i4>3407915</vt:i4>
      </vt:variant>
      <vt:variant>
        <vt:i4>1104</vt:i4>
      </vt:variant>
      <vt:variant>
        <vt:i4>0</vt:i4>
      </vt:variant>
      <vt:variant>
        <vt:i4>5</vt:i4>
      </vt:variant>
      <vt:variant>
        <vt:lpwstr/>
      </vt:variant>
      <vt:variant>
        <vt:lpwstr>Seif171</vt:lpwstr>
      </vt:variant>
      <vt:variant>
        <vt:i4>3407915</vt:i4>
      </vt:variant>
      <vt:variant>
        <vt:i4>1098</vt:i4>
      </vt:variant>
      <vt:variant>
        <vt:i4>0</vt:i4>
      </vt:variant>
      <vt:variant>
        <vt:i4>5</vt:i4>
      </vt:variant>
      <vt:variant>
        <vt:lpwstr/>
      </vt:variant>
      <vt:variant>
        <vt:lpwstr>Seif170</vt:lpwstr>
      </vt:variant>
      <vt:variant>
        <vt:i4>3473451</vt:i4>
      </vt:variant>
      <vt:variant>
        <vt:i4>1092</vt:i4>
      </vt:variant>
      <vt:variant>
        <vt:i4>0</vt:i4>
      </vt:variant>
      <vt:variant>
        <vt:i4>5</vt:i4>
      </vt:variant>
      <vt:variant>
        <vt:lpwstr/>
      </vt:variant>
      <vt:variant>
        <vt:lpwstr>Seif169</vt:lpwstr>
      </vt:variant>
      <vt:variant>
        <vt:i4>3473451</vt:i4>
      </vt:variant>
      <vt:variant>
        <vt:i4>1086</vt:i4>
      </vt:variant>
      <vt:variant>
        <vt:i4>0</vt:i4>
      </vt:variant>
      <vt:variant>
        <vt:i4>5</vt:i4>
      </vt:variant>
      <vt:variant>
        <vt:lpwstr/>
      </vt:variant>
      <vt:variant>
        <vt:lpwstr>Seif168</vt:lpwstr>
      </vt:variant>
      <vt:variant>
        <vt:i4>3473451</vt:i4>
      </vt:variant>
      <vt:variant>
        <vt:i4>1080</vt:i4>
      </vt:variant>
      <vt:variant>
        <vt:i4>0</vt:i4>
      </vt:variant>
      <vt:variant>
        <vt:i4>5</vt:i4>
      </vt:variant>
      <vt:variant>
        <vt:lpwstr/>
      </vt:variant>
      <vt:variant>
        <vt:lpwstr>Seif167</vt:lpwstr>
      </vt:variant>
      <vt:variant>
        <vt:i4>3473451</vt:i4>
      </vt:variant>
      <vt:variant>
        <vt:i4>1074</vt:i4>
      </vt:variant>
      <vt:variant>
        <vt:i4>0</vt:i4>
      </vt:variant>
      <vt:variant>
        <vt:i4>5</vt:i4>
      </vt:variant>
      <vt:variant>
        <vt:lpwstr/>
      </vt:variant>
      <vt:variant>
        <vt:lpwstr>Seif166</vt:lpwstr>
      </vt:variant>
      <vt:variant>
        <vt:i4>3342376</vt:i4>
      </vt:variant>
      <vt:variant>
        <vt:i4>1068</vt:i4>
      </vt:variant>
      <vt:variant>
        <vt:i4>0</vt:i4>
      </vt:variant>
      <vt:variant>
        <vt:i4>5</vt:i4>
      </vt:variant>
      <vt:variant>
        <vt:lpwstr/>
      </vt:variant>
      <vt:variant>
        <vt:lpwstr>Seif201</vt:lpwstr>
      </vt:variant>
      <vt:variant>
        <vt:i4>3342376</vt:i4>
      </vt:variant>
      <vt:variant>
        <vt:i4>1062</vt:i4>
      </vt:variant>
      <vt:variant>
        <vt:i4>0</vt:i4>
      </vt:variant>
      <vt:variant>
        <vt:i4>5</vt:i4>
      </vt:variant>
      <vt:variant>
        <vt:lpwstr/>
      </vt:variant>
      <vt:variant>
        <vt:lpwstr>Seif200</vt:lpwstr>
      </vt:variant>
      <vt:variant>
        <vt:i4>3866667</vt:i4>
      </vt:variant>
      <vt:variant>
        <vt:i4>1056</vt:i4>
      </vt:variant>
      <vt:variant>
        <vt:i4>0</vt:i4>
      </vt:variant>
      <vt:variant>
        <vt:i4>5</vt:i4>
      </vt:variant>
      <vt:variant>
        <vt:lpwstr/>
      </vt:variant>
      <vt:variant>
        <vt:lpwstr>Seif187</vt:lpwstr>
      </vt:variant>
      <vt:variant>
        <vt:i4>3473451</vt:i4>
      </vt:variant>
      <vt:variant>
        <vt:i4>1050</vt:i4>
      </vt:variant>
      <vt:variant>
        <vt:i4>0</vt:i4>
      </vt:variant>
      <vt:variant>
        <vt:i4>5</vt:i4>
      </vt:variant>
      <vt:variant>
        <vt:lpwstr/>
      </vt:variant>
      <vt:variant>
        <vt:lpwstr>Seif165</vt:lpwstr>
      </vt:variant>
      <vt:variant>
        <vt:i4>3473451</vt:i4>
      </vt:variant>
      <vt:variant>
        <vt:i4>1044</vt:i4>
      </vt:variant>
      <vt:variant>
        <vt:i4>0</vt:i4>
      </vt:variant>
      <vt:variant>
        <vt:i4>5</vt:i4>
      </vt:variant>
      <vt:variant>
        <vt:lpwstr/>
      </vt:variant>
      <vt:variant>
        <vt:lpwstr>Seif164</vt:lpwstr>
      </vt:variant>
      <vt:variant>
        <vt:i4>3473451</vt:i4>
      </vt:variant>
      <vt:variant>
        <vt:i4>1038</vt:i4>
      </vt:variant>
      <vt:variant>
        <vt:i4>0</vt:i4>
      </vt:variant>
      <vt:variant>
        <vt:i4>5</vt:i4>
      </vt:variant>
      <vt:variant>
        <vt:lpwstr/>
      </vt:variant>
      <vt:variant>
        <vt:lpwstr>Seif163</vt:lpwstr>
      </vt:variant>
      <vt:variant>
        <vt:i4>3473451</vt:i4>
      </vt:variant>
      <vt:variant>
        <vt:i4>1032</vt:i4>
      </vt:variant>
      <vt:variant>
        <vt:i4>0</vt:i4>
      </vt:variant>
      <vt:variant>
        <vt:i4>5</vt:i4>
      </vt:variant>
      <vt:variant>
        <vt:lpwstr/>
      </vt:variant>
      <vt:variant>
        <vt:lpwstr>Seif162</vt:lpwstr>
      </vt:variant>
      <vt:variant>
        <vt:i4>3342379</vt:i4>
      </vt:variant>
      <vt:variant>
        <vt:i4>1026</vt:i4>
      </vt:variant>
      <vt:variant>
        <vt:i4>0</vt:i4>
      </vt:variant>
      <vt:variant>
        <vt:i4>5</vt:i4>
      </vt:variant>
      <vt:variant>
        <vt:lpwstr/>
      </vt:variant>
      <vt:variant>
        <vt:lpwstr>Seif105</vt:lpwstr>
      </vt:variant>
      <vt:variant>
        <vt:i4>7274557</vt:i4>
      </vt:variant>
      <vt:variant>
        <vt:i4>1020</vt:i4>
      </vt:variant>
      <vt:variant>
        <vt:i4>0</vt:i4>
      </vt:variant>
      <vt:variant>
        <vt:i4>5</vt:i4>
      </vt:variant>
      <vt:variant>
        <vt:lpwstr/>
      </vt:variant>
      <vt:variant>
        <vt:lpwstr>hed218</vt:lpwstr>
      </vt:variant>
      <vt:variant>
        <vt:i4>5505033</vt:i4>
      </vt:variant>
      <vt:variant>
        <vt:i4>1014</vt:i4>
      </vt:variant>
      <vt:variant>
        <vt:i4>0</vt:i4>
      </vt:variant>
      <vt:variant>
        <vt:i4>5</vt:i4>
      </vt:variant>
      <vt:variant>
        <vt:lpwstr/>
      </vt:variant>
      <vt:variant>
        <vt:lpwstr>med11</vt:lpwstr>
      </vt:variant>
      <vt:variant>
        <vt:i4>3145771</vt:i4>
      </vt:variant>
      <vt:variant>
        <vt:i4>1008</vt:i4>
      </vt:variant>
      <vt:variant>
        <vt:i4>0</vt:i4>
      </vt:variant>
      <vt:variant>
        <vt:i4>5</vt:i4>
      </vt:variant>
      <vt:variant>
        <vt:lpwstr/>
      </vt:variant>
      <vt:variant>
        <vt:lpwstr>Seif134</vt:lpwstr>
      </vt:variant>
      <vt:variant>
        <vt:i4>3342379</vt:i4>
      </vt:variant>
      <vt:variant>
        <vt:i4>1002</vt:i4>
      </vt:variant>
      <vt:variant>
        <vt:i4>0</vt:i4>
      </vt:variant>
      <vt:variant>
        <vt:i4>5</vt:i4>
      </vt:variant>
      <vt:variant>
        <vt:lpwstr/>
      </vt:variant>
      <vt:variant>
        <vt:lpwstr>Seif104</vt:lpwstr>
      </vt:variant>
      <vt:variant>
        <vt:i4>3342379</vt:i4>
      </vt:variant>
      <vt:variant>
        <vt:i4>996</vt:i4>
      </vt:variant>
      <vt:variant>
        <vt:i4>0</vt:i4>
      </vt:variant>
      <vt:variant>
        <vt:i4>5</vt:i4>
      </vt:variant>
      <vt:variant>
        <vt:lpwstr/>
      </vt:variant>
      <vt:variant>
        <vt:lpwstr>Seif103</vt:lpwstr>
      </vt:variant>
      <vt:variant>
        <vt:i4>3342379</vt:i4>
      </vt:variant>
      <vt:variant>
        <vt:i4>990</vt:i4>
      </vt:variant>
      <vt:variant>
        <vt:i4>0</vt:i4>
      </vt:variant>
      <vt:variant>
        <vt:i4>5</vt:i4>
      </vt:variant>
      <vt:variant>
        <vt:lpwstr/>
      </vt:variant>
      <vt:variant>
        <vt:lpwstr>Seif102</vt:lpwstr>
      </vt:variant>
      <vt:variant>
        <vt:i4>3342379</vt:i4>
      </vt:variant>
      <vt:variant>
        <vt:i4>984</vt:i4>
      </vt:variant>
      <vt:variant>
        <vt:i4>0</vt:i4>
      </vt:variant>
      <vt:variant>
        <vt:i4>5</vt:i4>
      </vt:variant>
      <vt:variant>
        <vt:lpwstr/>
      </vt:variant>
      <vt:variant>
        <vt:lpwstr>Seif101</vt:lpwstr>
      </vt:variant>
      <vt:variant>
        <vt:i4>3342379</vt:i4>
      </vt:variant>
      <vt:variant>
        <vt:i4>978</vt:i4>
      </vt:variant>
      <vt:variant>
        <vt:i4>0</vt:i4>
      </vt:variant>
      <vt:variant>
        <vt:i4>5</vt:i4>
      </vt:variant>
      <vt:variant>
        <vt:lpwstr/>
      </vt:variant>
      <vt:variant>
        <vt:lpwstr>Seif100</vt:lpwstr>
      </vt:variant>
      <vt:variant>
        <vt:i4>3801123</vt:i4>
      </vt:variant>
      <vt:variant>
        <vt:i4>972</vt:i4>
      </vt:variant>
      <vt:variant>
        <vt:i4>0</vt:i4>
      </vt:variant>
      <vt:variant>
        <vt:i4>5</vt:i4>
      </vt:variant>
      <vt:variant>
        <vt:lpwstr/>
      </vt:variant>
      <vt:variant>
        <vt:lpwstr>Seif99</vt:lpwstr>
      </vt:variant>
      <vt:variant>
        <vt:i4>3866659</vt:i4>
      </vt:variant>
      <vt:variant>
        <vt:i4>966</vt:i4>
      </vt:variant>
      <vt:variant>
        <vt:i4>0</vt:i4>
      </vt:variant>
      <vt:variant>
        <vt:i4>5</vt:i4>
      </vt:variant>
      <vt:variant>
        <vt:lpwstr/>
      </vt:variant>
      <vt:variant>
        <vt:lpwstr>Seif98</vt:lpwstr>
      </vt:variant>
      <vt:variant>
        <vt:i4>3407907</vt:i4>
      </vt:variant>
      <vt:variant>
        <vt:i4>960</vt:i4>
      </vt:variant>
      <vt:variant>
        <vt:i4>0</vt:i4>
      </vt:variant>
      <vt:variant>
        <vt:i4>5</vt:i4>
      </vt:variant>
      <vt:variant>
        <vt:lpwstr/>
      </vt:variant>
      <vt:variant>
        <vt:lpwstr>Seif97</vt:lpwstr>
      </vt:variant>
      <vt:variant>
        <vt:i4>3473443</vt:i4>
      </vt:variant>
      <vt:variant>
        <vt:i4>954</vt:i4>
      </vt:variant>
      <vt:variant>
        <vt:i4>0</vt:i4>
      </vt:variant>
      <vt:variant>
        <vt:i4>5</vt:i4>
      </vt:variant>
      <vt:variant>
        <vt:lpwstr/>
      </vt:variant>
      <vt:variant>
        <vt:lpwstr>Seif96</vt:lpwstr>
      </vt:variant>
      <vt:variant>
        <vt:i4>3604523</vt:i4>
      </vt:variant>
      <vt:variant>
        <vt:i4>948</vt:i4>
      </vt:variant>
      <vt:variant>
        <vt:i4>0</vt:i4>
      </vt:variant>
      <vt:variant>
        <vt:i4>5</vt:i4>
      </vt:variant>
      <vt:variant>
        <vt:lpwstr/>
      </vt:variant>
      <vt:variant>
        <vt:lpwstr>Seif141</vt:lpwstr>
      </vt:variant>
      <vt:variant>
        <vt:i4>3604523</vt:i4>
      </vt:variant>
      <vt:variant>
        <vt:i4>942</vt:i4>
      </vt:variant>
      <vt:variant>
        <vt:i4>0</vt:i4>
      </vt:variant>
      <vt:variant>
        <vt:i4>5</vt:i4>
      </vt:variant>
      <vt:variant>
        <vt:lpwstr/>
      </vt:variant>
      <vt:variant>
        <vt:lpwstr>Seif140</vt:lpwstr>
      </vt:variant>
      <vt:variant>
        <vt:i4>3145771</vt:i4>
      </vt:variant>
      <vt:variant>
        <vt:i4>936</vt:i4>
      </vt:variant>
      <vt:variant>
        <vt:i4>0</vt:i4>
      </vt:variant>
      <vt:variant>
        <vt:i4>5</vt:i4>
      </vt:variant>
      <vt:variant>
        <vt:lpwstr/>
      </vt:variant>
      <vt:variant>
        <vt:lpwstr>Seif139</vt:lpwstr>
      </vt:variant>
      <vt:variant>
        <vt:i4>3538979</vt:i4>
      </vt:variant>
      <vt:variant>
        <vt:i4>930</vt:i4>
      </vt:variant>
      <vt:variant>
        <vt:i4>0</vt:i4>
      </vt:variant>
      <vt:variant>
        <vt:i4>5</vt:i4>
      </vt:variant>
      <vt:variant>
        <vt:lpwstr/>
      </vt:variant>
      <vt:variant>
        <vt:lpwstr>Seif95</vt:lpwstr>
      </vt:variant>
      <vt:variant>
        <vt:i4>3604515</vt:i4>
      </vt:variant>
      <vt:variant>
        <vt:i4>924</vt:i4>
      </vt:variant>
      <vt:variant>
        <vt:i4>0</vt:i4>
      </vt:variant>
      <vt:variant>
        <vt:i4>5</vt:i4>
      </vt:variant>
      <vt:variant>
        <vt:lpwstr/>
      </vt:variant>
      <vt:variant>
        <vt:lpwstr>Seif94</vt:lpwstr>
      </vt:variant>
      <vt:variant>
        <vt:i4>5505033</vt:i4>
      </vt:variant>
      <vt:variant>
        <vt:i4>918</vt:i4>
      </vt:variant>
      <vt:variant>
        <vt:i4>0</vt:i4>
      </vt:variant>
      <vt:variant>
        <vt:i4>5</vt:i4>
      </vt:variant>
      <vt:variant>
        <vt:lpwstr/>
      </vt:variant>
      <vt:variant>
        <vt:lpwstr>med10</vt:lpwstr>
      </vt:variant>
      <vt:variant>
        <vt:i4>3145763</vt:i4>
      </vt:variant>
      <vt:variant>
        <vt:i4>912</vt:i4>
      </vt:variant>
      <vt:variant>
        <vt:i4>0</vt:i4>
      </vt:variant>
      <vt:variant>
        <vt:i4>5</vt:i4>
      </vt:variant>
      <vt:variant>
        <vt:lpwstr/>
      </vt:variant>
      <vt:variant>
        <vt:lpwstr>Seif93</vt:lpwstr>
      </vt:variant>
      <vt:variant>
        <vt:i4>3211299</vt:i4>
      </vt:variant>
      <vt:variant>
        <vt:i4>906</vt:i4>
      </vt:variant>
      <vt:variant>
        <vt:i4>0</vt:i4>
      </vt:variant>
      <vt:variant>
        <vt:i4>5</vt:i4>
      </vt:variant>
      <vt:variant>
        <vt:lpwstr/>
      </vt:variant>
      <vt:variant>
        <vt:lpwstr>Seif92</vt:lpwstr>
      </vt:variant>
      <vt:variant>
        <vt:i4>3276835</vt:i4>
      </vt:variant>
      <vt:variant>
        <vt:i4>900</vt:i4>
      </vt:variant>
      <vt:variant>
        <vt:i4>0</vt:i4>
      </vt:variant>
      <vt:variant>
        <vt:i4>5</vt:i4>
      </vt:variant>
      <vt:variant>
        <vt:lpwstr/>
      </vt:variant>
      <vt:variant>
        <vt:lpwstr>Seif91</vt:lpwstr>
      </vt:variant>
      <vt:variant>
        <vt:i4>3342371</vt:i4>
      </vt:variant>
      <vt:variant>
        <vt:i4>894</vt:i4>
      </vt:variant>
      <vt:variant>
        <vt:i4>0</vt:i4>
      </vt:variant>
      <vt:variant>
        <vt:i4>5</vt:i4>
      </vt:variant>
      <vt:variant>
        <vt:lpwstr/>
      </vt:variant>
      <vt:variant>
        <vt:lpwstr>Seif90</vt:lpwstr>
      </vt:variant>
      <vt:variant>
        <vt:i4>6291517</vt:i4>
      </vt:variant>
      <vt:variant>
        <vt:i4>888</vt:i4>
      </vt:variant>
      <vt:variant>
        <vt:i4>0</vt:i4>
      </vt:variant>
      <vt:variant>
        <vt:i4>5</vt:i4>
      </vt:variant>
      <vt:variant>
        <vt:lpwstr/>
      </vt:variant>
      <vt:variant>
        <vt:lpwstr>hed217</vt:lpwstr>
      </vt:variant>
      <vt:variant>
        <vt:i4>3801122</vt:i4>
      </vt:variant>
      <vt:variant>
        <vt:i4>882</vt:i4>
      </vt:variant>
      <vt:variant>
        <vt:i4>0</vt:i4>
      </vt:variant>
      <vt:variant>
        <vt:i4>5</vt:i4>
      </vt:variant>
      <vt:variant>
        <vt:lpwstr/>
      </vt:variant>
      <vt:variant>
        <vt:lpwstr>Seif89</vt:lpwstr>
      </vt:variant>
      <vt:variant>
        <vt:i4>3866658</vt:i4>
      </vt:variant>
      <vt:variant>
        <vt:i4>876</vt:i4>
      </vt:variant>
      <vt:variant>
        <vt:i4>0</vt:i4>
      </vt:variant>
      <vt:variant>
        <vt:i4>5</vt:i4>
      </vt:variant>
      <vt:variant>
        <vt:lpwstr/>
      </vt:variant>
      <vt:variant>
        <vt:lpwstr>Seif88</vt:lpwstr>
      </vt:variant>
      <vt:variant>
        <vt:i4>3407906</vt:i4>
      </vt:variant>
      <vt:variant>
        <vt:i4>870</vt:i4>
      </vt:variant>
      <vt:variant>
        <vt:i4>0</vt:i4>
      </vt:variant>
      <vt:variant>
        <vt:i4>5</vt:i4>
      </vt:variant>
      <vt:variant>
        <vt:lpwstr/>
      </vt:variant>
      <vt:variant>
        <vt:lpwstr>Seif87</vt:lpwstr>
      </vt:variant>
      <vt:variant>
        <vt:i4>3473442</vt:i4>
      </vt:variant>
      <vt:variant>
        <vt:i4>864</vt:i4>
      </vt:variant>
      <vt:variant>
        <vt:i4>0</vt:i4>
      </vt:variant>
      <vt:variant>
        <vt:i4>5</vt:i4>
      </vt:variant>
      <vt:variant>
        <vt:lpwstr/>
      </vt:variant>
      <vt:variant>
        <vt:lpwstr>Seif86</vt:lpwstr>
      </vt:variant>
      <vt:variant>
        <vt:i4>3538978</vt:i4>
      </vt:variant>
      <vt:variant>
        <vt:i4>858</vt:i4>
      </vt:variant>
      <vt:variant>
        <vt:i4>0</vt:i4>
      </vt:variant>
      <vt:variant>
        <vt:i4>5</vt:i4>
      </vt:variant>
      <vt:variant>
        <vt:lpwstr/>
      </vt:variant>
      <vt:variant>
        <vt:lpwstr>Seif85</vt:lpwstr>
      </vt:variant>
      <vt:variant>
        <vt:i4>3604514</vt:i4>
      </vt:variant>
      <vt:variant>
        <vt:i4>852</vt:i4>
      </vt:variant>
      <vt:variant>
        <vt:i4>0</vt:i4>
      </vt:variant>
      <vt:variant>
        <vt:i4>5</vt:i4>
      </vt:variant>
      <vt:variant>
        <vt:lpwstr/>
      </vt:variant>
      <vt:variant>
        <vt:lpwstr>Seif84</vt:lpwstr>
      </vt:variant>
      <vt:variant>
        <vt:i4>6357053</vt:i4>
      </vt:variant>
      <vt:variant>
        <vt:i4>846</vt:i4>
      </vt:variant>
      <vt:variant>
        <vt:i4>0</vt:i4>
      </vt:variant>
      <vt:variant>
        <vt:i4>5</vt:i4>
      </vt:variant>
      <vt:variant>
        <vt:lpwstr/>
      </vt:variant>
      <vt:variant>
        <vt:lpwstr>hed216</vt:lpwstr>
      </vt:variant>
      <vt:variant>
        <vt:i4>3145762</vt:i4>
      </vt:variant>
      <vt:variant>
        <vt:i4>840</vt:i4>
      </vt:variant>
      <vt:variant>
        <vt:i4>0</vt:i4>
      </vt:variant>
      <vt:variant>
        <vt:i4>5</vt:i4>
      </vt:variant>
      <vt:variant>
        <vt:lpwstr/>
      </vt:variant>
      <vt:variant>
        <vt:lpwstr>Seif83</vt:lpwstr>
      </vt:variant>
      <vt:variant>
        <vt:i4>3211298</vt:i4>
      </vt:variant>
      <vt:variant>
        <vt:i4>834</vt:i4>
      </vt:variant>
      <vt:variant>
        <vt:i4>0</vt:i4>
      </vt:variant>
      <vt:variant>
        <vt:i4>5</vt:i4>
      </vt:variant>
      <vt:variant>
        <vt:lpwstr/>
      </vt:variant>
      <vt:variant>
        <vt:lpwstr>Seif82</vt:lpwstr>
      </vt:variant>
      <vt:variant>
        <vt:i4>6422589</vt:i4>
      </vt:variant>
      <vt:variant>
        <vt:i4>828</vt:i4>
      </vt:variant>
      <vt:variant>
        <vt:i4>0</vt:i4>
      </vt:variant>
      <vt:variant>
        <vt:i4>5</vt:i4>
      </vt:variant>
      <vt:variant>
        <vt:lpwstr/>
      </vt:variant>
      <vt:variant>
        <vt:lpwstr>hed215</vt:lpwstr>
      </vt:variant>
      <vt:variant>
        <vt:i4>3276834</vt:i4>
      </vt:variant>
      <vt:variant>
        <vt:i4>822</vt:i4>
      </vt:variant>
      <vt:variant>
        <vt:i4>0</vt:i4>
      </vt:variant>
      <vt:variant>
        <vt:i4>5</vt:i4>
      </vt:variant>
      <vt:variant>
        <vt:lpwstr/>
      </vt:variant>
      <vt:variant>
        <vt:lpwstr>Seif81</vt:lpwstr>
      </vt:variant>
      <vt:variant>
        <vt:i4>3342370</vt:i4>
      </vt:variant>
      <vt:variant>
        <vt:i4>816</vt:i4>
      </vt:variant>
      <vt:variant>
        <vt:i4>0</vt:i4>
      </vt:variant>
      <vt:variant>
        <vt:i4>5</vt:i4>
      </vt:variant>
      <vt:variant>
        <vt:lpwstr/>
      </vt:variant>
      <vt:variant>
        <vt:lpwstr>Seif80</vt:lpwstr>
      </vt:variant>
      <vt:variant>
        <vt:i4>3801133</vt:i4>
      </vt:variant>
      <vt:variant>
        <vt:i4>810</vt:i4>
      </vt:variant>
      <vt:variant>
        <vt:i4>0</vt:i4>
      </vt:variant>
      <vt:variant>
        <vt:i4>5</vt:i4>
      </vt:variant>
      <vt:variant>
        <vt:lpwstr/>
      </vt:variant>
      <vt:variant>
        <vt:lpwstr>Seif79</vt:lpwstr>
      </vt:variant>
      <vt:variant>
        <vt:i4>3866669</vt:i4>
      </vt:variant>
      <vt:variant>
        <vt:i4>804</vt:i4>
      </vt:variant>
      <vt:variant>
        <vt:i4>0</vt:i4>
      </vt:variant>
      <vt:variant>
        <vt:i4>5</vt:i4>
      </vt:variant>
      <vt:variant>
        <vt:lpwstr/>
      </vt:variant>
      <vt:variant>
        <vt:lpwstr>Seif78</vt:lpwstr>
      </vt:variant>
      <vt:variant>
        <vt:i4>6488125</vt:i4>
      </vt:variant>
      <vt:variant>
        <vt:i4>798</vt:i4>
      </vt:variant>
      <vt:variant>
        <vt:i4>0</vt:i4>
      </vt:variant>
      <vt:variant>
        <vt:i4>5</vt:i4>
      </vt:variant>
      <vt:variant>
        <vt:lpwstr/>
      </vt:variant>
      <vt:variant>
        <vt:lpwstr>hed214</vt:lpwstr>
      </vt:variant>
      <vt:variant>
        <vt:i4>3407917</vt:i4>
      </vt:variant>
      <vt:variant>
        <vt:i4>792</vt:i4>
      </vt:variant>
      <vt:variant>
        <vt:i4>0</vt:i4>
      </vt:variant>
      <vt:variant>
        <vt:i4>5</vt:i4>
      </vt:variant>
      <vt:variant>
        <vt:lpwstr/>
      </vt:variant>
      <vt:variant>
        <vt:lpwstr>Seif77</vt:lpwstr>
      </vt:variant>
      <vt:variant>
        <vt:i4>6553661</vt:i4>
      </vt:variant>
      <vt:variant>
        <vt:i4>786</vt:i4>
      </vt:variant>
      <vt:variant>
        <vt:i4>0</vt:i4>
      </vt:variant>
      <vt:variant>
        <vt:i4>5</vt:i4>
      </vt:variant>
      <vt:variant>
        <vt:lpwstr/>
      </vt:variant>
      <vt:variant>
        <vt:lpwstr>hed213</vt:lpwstr>
      </vt:variant>
      <vt:variant>
        <vt:i4>6029321</vt:i4>
      </vt:variant>
      <vt:variant>
        <vt:i4>780</vt:i4>
      </vt:variant>
      <vt:variant>
        <vt:i4>0</vt:i4>
      </vt:variant>
      <vt:variant>
        <vt:i4>5</vt:i4>
      </vt:variant>
      <vt:variant>
        <vt:lpwstr/>
      </vt:variant>
      <vt:variant>
        <vt:lpwstr>med9</vt:lpwstr>
      </vt:variant>
      <vt:variant>
        <vt:i4>3473453</vt:i4>
      </vt:variant>
      <vt:variant>
        <vt:i4>774</vt:i4>
      </vt:variant>
      <vt:variant>
        <vt:i4>0</vt:i4>
      </vt:variant>
      <vt:variant>
        <vt:i4>5</vt:i4>
      </vt:variant>
      <vt:variant>
        <vt:lpwstr/>
      </vt:variant>
      <vt:variant>
        <vt:lpwstr>Seif76</vt:lpwstr>
      </vt:variant>
      <vt:variant>
        <vt:i4>3538989</vt:i4>
      </vt:variant>
      <vt:variant>
        <vt:i4>768</vt:i4>
      </vt:variant>
      <vt:variant>
        <vt:i4>0</vt:i4>
      </vt:variant>
      <vt:variant>
        <vt:i4>5</vt:i4>
      </vt:variant>
      <vt:variant>
        <vt:lpwstr/>
      </vt:variant>
      <vt:variant>
        <vt:lpwstr>Seif75</vt:lpwstr>
      </vt:variant>
      <vt:variant>
        <vt:i4>3604525</vt:i4>
      </vt:variant>
      <vt:variant>
        <vt:i4>762</vt:i4>
      </vt:variant>
      <vt:variant>
        <vt:i4>0</vt:i4>
      </vt:variant>
      <vt:variant>
        <vt:i4>5</vt:i4>
      </vt:variant>
      <vt:variant>
        <vt:lpwstr/>
      </vt:variant>
      <vt:variant>
        <vt:lpwstr>Seif74</vt:lpwstr>
      </vt:variant>
      <vt:variant>
        <vt:i4>3145773</vt:i4>
      </vt:variant>
      <vt:variant>
        <vt:i4>756</vt:i4>
      </vt:variant>
      <vt:variant>
        <vt:i4>0</vt:i4>
      </vt:variant>
      <vt:variant>
        <vt:i4>5</vt:i4>
      </vt:variant>
      <vt:variant>
        <vt:lpwstr/>
      </vt:variant>
      <vt:variant>
        <vt:lpwstr>Seif73</vt:lpwstr>
      </vt:variant>
      <vt:variant>
        <vt:i4>6094857</vt:i4>
      </vt:variant>
      <vt:variant>
        <vt:i4>750</vt:i4>
      </vt:variant>
      <vt:variant>
        <vt:i4>0</vt:i4>
      </vt:variant>
      <vt:variant>
        <vt:i4>5</vt:i4>
      </vt:variant>
      <vt:variant>
        <vt:lpwstr/>
      </vt:variant>
      <vt:variant>
        <vt:lpwstr>med8</vt:lpwstr>
      </vt:variant>
      <vt:variant>
        <vt:i4>3801131</vt:i4>
      </vt:variant>
      <vt:variant>
        <vt:i4>744</vt:i4>
      </vt:variant>
      <vt:variant>
        <vt:i4>0</vt:i4>
      </vt:variant>
      <vt:variant>
        <vt:i4>5</vt:i4>
      </vt:variant>
      <vt:variant>
        <vt:lpwstr/>
      </vt:variant>
      <vt:variant>
        <vt:lpwstr>Seif199</vt:lpwstr>
      </vt:variant>
      <vt:variant>
        <vt:i4>3801131</vt:i4>
      </vt:variant>
      <vt:variant>
        <vt:i4>738</vt:i4>
      </vt:variant>
      <vt:variant>
        <vt:i4>0</vt:i4>
      </vt:variant>
      <vt:variant>
        <vt:i4>5</vt:i4>
      </vt:variant>
      <vt:variant>
        <vt:lpwstr/>
      </vt:variant>
      <vt:variant>
        <vt:lpwstr>Seif198</vt:lpwstr>
      </vt:variant>
      <vt:variant>
        <vt:i4>3801131</vt:i4>
      </vt:variant>
      <vt:variant>
        <vt:i4>732</vt:i4>
      </vt:variant>
      <vt:variant>
        <vt:i4>0</vt:i4>
      </vt:variant>
      <vt:variant>
        <vt:i4>5</vt:i4>
      </vt:variant>
      <vt:variant>
        <vt:lpwstr/>
      </vt:variant>
      <vt:variant>
        <vt:lpwstr>Seif197</vt:lpwstr>
      </vt:variant>
      <vt:variant>
        <vt:i4>3801131</vt:i4>
      </vt:variant>
      <vt:variant>
        <vt:i4>726</vt:i4>
      </vt:variant>
      <vt:variant>
        <vt:i4>0</vt:i4>
      </vt:variant>
      <vt:variant>
        <vt:i4>5</vt:i4>
      </vt:variant>
      <vt:variant>
        <vt:lpwstr/>
      </vt:variant>
      <vt:variant>
        <vt:lpwstr>Seif196</vt:lpwstr>
      </vt:variant>
      <vt:variant>
        <vt:i4>3801131</vt:i4>
      </vt:variant>
      <vt:variant>
        <vt:i4>720</vt:i4>
      </vt:variant>
      <vt:variant>
        <vt:i4>0</vt:i4>
      </vt:variant>
      <vt:variant>
        <vt:i4>5</vt:i4>
      </vt:variant>
      <vt:variant>
        <vt:lpwstr/>
      </vt:variant>
      <vt:variant>
        <vt:lpwstr>Seif195</vt:lpwstr>
      </vt:variant>
      <vt:variant>
        <vt:i4>3801131</vt:i4>
      </vt:variant>
      <vt:variant>
        <vt:i4>714</vt:i4>
      </vt:variant>
      <vt:variant>
        <vt:i4>0</vt:i4>
      </vt:variant>
      <vt:variant>
        <vt:i4>5</vt:i4>
      </vt:variant>
      <vt:variant>
        <vt:lpwstr/>
      </vt:variant>
      <vt:variant>
        <vt:lpwstr>Seif194</vt:lpwstr>
      </vt:variant>
      <vt:variant>
        <vt:i4>3801131</vt:i4>
      </vt:variant>
      <vt:variant>
        <vt:i4>708</vt:i4>
      </vt:variant>
      <vt:variant>
        <vt:i4>0</vt:i4>
      </vt:variant>
      <vt:variant>
        <vt:i4>5</vt:i4>
      </vt:variant>
      <vt:variant>
        <vt:lpwstr/>
      </vt:variant>
      <vt:variant>
        <vt:lpwstr>Seif193</vt:lpwstr>
      </vt:variant>
      <vt:variant>
        <vt:i4>3801131</vt:i4>
      </vt:variant>
      <vt:variant>
        <vt:i4>702</vt:i4>
      </vt:variant>
      <vt:variant>
        <vt:i4>0</vt:i4>
      </vt:variant>
      <vt:variant>
        <vt:i4>5</vt:i4>
      </vt:variant>
      <vt:variant>
        <vt:lpwstr/>
      </vt:variant>
      <vt:variant>
        <vt:lpwstr>Seif192</vt:lpwstr>
      </vt:variant>
      <vt:variant>
        <vt:i4>3801131</vt:i4>
      </vt:variant>
      <vt:variant>
        <vt:i4>696</vt:i4>
      </vt:variant>
      <vt:variant>
        <vt:i4>0</vt:i4>
      </vt:variant>
      <vt:variant>
        <vt:i4>5</vt:i4>
      </vt:variant>
      <vt:variant>
        <vt:lpwstr/>
      </vt:variant>
      <vt:variant>
        <vt:lpwstr>Seif191</vt:lpwstr>
      </vt:variant>
      <vt:variant>
        <vt:i4>5373961</vt:i4>
      </vt:variant>
      <vt:variant>
        <vt:i4>690</vt:i4>
      </vt:variant>
      <vt:variant>
        <vt:i4>0</vt:i4>
      </vt:variant>
      <vt:variant>
        <vt:i4>5</vt:i4>
      </vt:variant>
      <vt:variant>
        <vt:lpwstr/>
      </vt:variant>
      <vt:variant>
        <vt:lpwstr>med7</vt:lpwstr>
      </vt:variant>
      <vt:variant>
        <vt:i4>3604523</vt:i4>
      </vt:variant>
      <vt:variant>
        <vt:i4>684</vt:i4>
      </vt:variant>
      <vt:variant>
        <vt:i4>0</vt:i4>
      </vt:variant>
      <vt:variant>
        <vt:i4>5</vt:i4>
      </vt:variant>
      <vt:variant>
        <vt:lpwstr/>
      </vt:variant>
      <vt:variant>
        <vt:lpwstr>Seif146</vt:lpwstr>
      </vt:variant>
      <vt:variant>
        <vt:i4>3604523</vt:i4>
      </vt:variant>
      <vt:variant>
        <vt:i4>678</vt:i4>
      </vt:variant>
      <vt:variant>
        <vt:i4>0</vt:i4>
      </vt:variant>
      <vt:variant>
        <vt:i4>5</vt:i4>
      </vt:variant>
      <vt:variant>
        <vt:lpwstr/>
      </vt:variant>
      <vt:variant>
        <vt:lpwstr>Seif145</vt:lpwstr>
      </vt:variant>
      <vt:variant>
        <vt:i4>3211309</vt:i4>
      </vt:variant>
      <vt:variant>
        <vt:i4>672</vt:i4>
      </vt:variant>
      <vt:variant>
        <vt:i4>0</vt:i4>
      </vt:variant>
      <vt:variant>
        <vt:i4>5</vt:i4>
      </vt:variant>
      <vt:variant>
        <vt:lpwstr/>
      </vt:variant>
      <vt:variant>
        <vt:lpwstr>Seif72</vt:lpwstr>
      </vt:variant>
      <vt:variant>
        <vt:i4>3473451</vt:i4>
      </vt:variant>
      <vt:variant>
        <vt:i4>666</vt:i4>
      </vt:variant>
      <vt:variant>
        <vt:i4>0</vt:i4>
      </vt:variant>
      <vt:variant>
        <vt:i4>5</vt:i4>
      </vt:variant>
      <vt:variant>
        <vt:lpwstr/>
      </vt:variant>
      <vt:variant>
        <vt:lpwstr>Seif160</vt:lpwstr>
      </vt:variant>
      <vt:variant>
        <vt:i4>3276845</vt:i4>
      </vt:variant>
      <vt:variant>
        <vt:i4>660</vt:i4>
      </vt:variant>
      <vt:variant>
        <vt:i4>0</vt:i4>
      </vt:variant>
      <vt:variant>
        <vt:i4>5</vt:i4>
      </vt:variant>
      <vt:variant>
        <vt:lpwstr/>
      </vt:variant>
      <vt:variant>
        <vt:lpwstr>Seif71</vt:lpwstr>
      </vt:variant>
      <vt:variant>
        <vt:i4>3866667</vt:i4>
      </vt:variant>
      <vt:variant>
        <vt:i4>654</vt:i4>
      </vt:variant>
      <vt:variant>
        <vt:i4>0</vt:i4>
      </vt:variant>
      <vt:variant>
        <vt:i4>5</vt:i4>
      </vt:variant>
      <vt:variant>
        <vt:lpwstr/>
      </vt:variant>
      <vt:variant>
        <vt:lpwstr>Seif186</vt:lpwstr>
      </vt:variant>
      <vt:variant>
        <vt:i4>3342381</vt:i4>
      </vt:variant>
      <vt:variant>
        <vt:i4>648</vt:i4>
      </vt:variant>
      <vt:variant>
        <vt:i4>0</vt:i4>
      </vt:variant>
      <vt:variant>
        <vt:i4>5</vt:i4>
      </vt:variant>
      <vt:variant>
        <vt:lpwstr/>
      </vt:variant>
      <vt:variant>
        <vt:lpwstr>Seif70</vt:lpwstr>
      </vt:variant>
      <vt:variant>
        <vt:i4>5439497</vt:i4>
      </vt:variant>
      <vt:variant>
        <vt:i4>642</vt:i4>
      </vt:variant>
      <vt:variant>
        <vt:i4>0</vt:i4>
      </vt:variant>
      <vt:variant>
        <vt:i4>5</vt:i4>
      </vt:variant>
      <vt:variant>
        <vt:lpwstr/>
      </vt:variant>
      <vt:variant>
        <vt:lpwstr>med6</vt:lpwstr>
      </vt:variant>
      <vt:variant>
        <vt:i4>5242889</vt:i4>
      </vt:variant>
      <vt:variant>
        <vt:i4>636</vt:i4>
      </vt:variant>
      <vt:variant>
        <vt:i4>0</vt:i4>
      </vt:variant>
      <vt:variant>
        <vt:i4>5</vt:i4>
      </vt:variant>
      <vt:variant>
        <vt:lpwstr/>
      </vt:variant>
      <vt:variant>
        <vt:lpwstr>med5</vt:lpwstr>
      </vt:variant>
      <vt:variant>
        <vt:i4>3866667</vt:i4>
      </vt:variant>
      <vt:variant>
        <vt:i4>630</vt:i4>
      </vt:variant>
      <vt:variant>
        <vt:i4>0</vt:i4>
      </vt:variant>
      <vt:variant>
        <vt:i4>5</vt:i4>
      </vt:variant>
      <vt:variant>
        <vt:lpwstr/>
      </vt:variant>
      <vt:variant>
        <vt:lpwstr>Seif189</vt:lpwstr>
      </vt:variant>
      <vt:variant>
        <vt:i4>5308425</vt:i4>
      </vt:variant>
      <vt:variant>
        <vt:i4>624</vt:i4>
      </vt:variant>
      <vt:variant>
        <vt:i4>0</vt:i4>
      </vt:variant>
      <vt:variant>
        <vt:i4>5</vt:i4>
      </vt:variant>
      <vt:variant>
        <vt:lpwstr/>
      </vt:variant>
      <vt:variant>
        <vt:lpwstr>med4</vt:lpwstr>
      </vt:variant>
      <vt:variant>
        <vt:i4>3801132</vt:i4>
      </vt:variant>
      <vt:variant>
        <vt:i4>618</vt:i4>
      </vt:variant>
      <vt:variant>
        <vt:i4>0</vt:i4>
      </vt:variant>
      <vt:variant>
        <vt:i4>5</vt:i4>
      </vt:variant>
      <vt:variant>
        <vt:lpwstr/>
      </vt:variant>
      <vt:variant>
        <vt:lpwstr>Seif69</vt:lpwstr>
      </vt:variant>
      <vt:variant>
        <vt:i4>3866668</vt:i4>
      </vt:variant>
      <vt:variant>
        <vt:i4>612</vt:i4>
      </vt:variant>
      <vt:variant>
        <vt:i4>0</vt:i4>
      </vt:variant>
      <vt:variant>
        <vt:i4>5</vt:i4>
      </vt:variant>
      <vt:variant>
        <vt:lpwstr/>
      </vt:variant>
      <vt:variant>
        <vt:lpwstr>Seif68</vt:lpwstr>
      </vt:variant>
      <vt:variant>
        <vt:i4>3407916</vt:i4>
      </vt:variant>
      <vt:variant>
        <vt:i4>606</vt:i4>
      </vt:variant>
      <vt:variant>
        <vt:i4>0</vt:i4>
      </vt:variant>
      <vt:variant>
        <vt:i4>5</vt:i4>
      </vt:variant>
      <vt:variant>
        <vt:lpwstr/>
      </vt:variant>
      <vt:variant>
        <vt:lpwstr>Seif67</vt:lpwstr>
      </vt:variant>
      <vt:variant>
        <vt:i4>3473452</vt:i4>
      </vt:variant>
      <vt:variant>
        <vt:i4>600</vt:i4>
      </vt:variant>
      <vt:variant>
        <vt:i4>0</vt:i4>
      </vt:variant>
      <vt:variant>
        <vt:i4>5</vt:i4>
      </vt:variant>
      <vt:variant>
        <vt:lpwstr/>
      </vt:variant>
      <vt:variant>
        <vt:lpwstr>Seif66</vt:lpwstr>
      </vt:variant>
      <vt:variant>
        <vt:i4>3538988</vt:i4>
      </vt:variant>
      <vt:variant>
        <vt:i4>594</vt:i4>
      </vt:variant>
      <vt:variant>
        <vt:i4>0</vt:i4>
      </vt:variant>
      <vt:variant>
        <vt:i4>5</vt:i4>
      </vt:variant>
      <vt:variant>
        <vt:lpwstr/>
      </vt:variant>
      <vt:variant>
        <vt:lpwstr>Seif65</vt:lpwstr>
      </vt:variant>
      <vt:variant>
        <vt:i4>6619197</vt:i4>
      </vt:variant>
      <vt:variant>
        <vt:i4>588</vt:i4>
      </vt:variant>
      <vt:variant>
        <vt:i4>0</vt:i4>
      </vt:variant>
      <vt:variant>
        <vt:i4>5</vt:i4>
      </vt:variant>
      <vt:variant>
        <vt:lpwstr/>
      </vt:variant>
      <vt:variant>
        <vt:lpwstr>hed212</vt:lpwstr>
      </vt:variant>
      <vt:variant>
        <vt:i4>3604524</vt:i4>
      </vt:variant>
      <vt:variant>
        <vt:i4>582</vt:i4>
      </vt:variant>
      <vt:variant>
        <vt:i4>0</vt:i4>
      </vt:variant>
      <vt:variant>
        <vt:i4>5</vt:i4>
      </vt:variant>
      <vt:variant>
        <vt:lpwstr/>
      </vt:variant>
      <vt:variant>
        <vt:lpwstr>Seif64</vt:lpwstr>
      </vt:variant>
      <vt:variant>
        <vt:i4>3145772</vt:i4>
      </vt:variant>
      <vt:variant>
        <vt:i4>576</vt:i4>
      </vt:variant>
      <vt:variant>
        <vt:i4>0</vt:i4>
      </vt:variant>
      <vt:variant>
        <vt:i4>5</vt:i4>
      </vt:variant>
      <vt:variant>
        <vt:lpwstr/>
      </vt:variant>
      <vt:variant>
        <vt:lpwstr>Seif63</vt:lpwstr>
      </vt:variant>
      <vt:variant>
        <vt:i4>3211308</vt:i4>
      </vt:variant>
      <vt:variant>
        <vt:i4>570</vt:i4>
      </vt:variant>
      <vt:variant>
        <vt:i4>0</vt:i4>
      </vt:variant>
      <vt:variant>
        <vt:i4>5</vt:i4>
      </vt:variant>
      <vt:variant>
        <vt:lpwstr/>
      </vt:variant>
      <vt:variant>
        <vt:lpwstr>Seif62</vt:lpwstr>
      </vt:variant>
      <vt:variant>
        <vt:i4>3276844</vt:i4>
      </vt:variant>
      <vt:variant>
        <vt:i4>564</vt:i4>
      </vt:variant>
      <vt:variant>
        <vt:i4>0</vt:i4>
      </vt:variant>
      <vt:variant>
        <vt:i4>5</vt:i4>
      </vt:variant>
      <vt:variant>
        <vt:lpwstr/>
      </vt:variant>
      <vt:variant>
        <vt:lpwstr>Seif61</vt:lpwstr>
      </vt:variant>
      <vt:variant>
        <vt:i4>3342380</vt:i4>
      </vt:variant>
      <vt:variant>
        <vt:i4>558</vt:i4>
      </vt:variant>
      <vt:variant>
        <vt:i4>0</vt:i4>
      </vt:variant>
      <vt:variant>
        <vt:i4>5</vt:i4>
      </vt:variant>
      <vt:variant>
        <vt:lpwstr/>
      </vt:variant>
      <vt:variant>
        <vt:lpwstr>Seif60</vt:lpwstr>
      </vt:variant>
      <vt:variant>
        <vt:i4>3801135</vt:i4>
      </vt:variant>
      <vt:variant>
        <vt:i4>552</vt:i4>
      </vt:variant>
      <vt:variant>
        <vt:i4>0</vt:i4>
      </vt:variant>
      <vt:variant>
        <vt:i4>5</vt:i4>
      </vt:variant>
      <vt:variant>
        <vt:lpwstr/>
      </vt:variant>
      <vt:variant>
        <vt:lpwstr>Seif59</vt:lpwstr>
      </vt:variant>
      <vt:variant>
        <vt:i4>3866671</vt:i4>
      </vt:variant>
      <vt:variant>
        <vt:i4>546</vt:i4>
      </vt:variant>
      <vt:variant>
        <vt:i4>0</vt:i4>
      </vt:variant>
      <vt:variant>
        <vt:i4>5</vt:i4>
      </vt:variant>
      <vt:variant>
        <vt:lpwstr/>
      </vt:variant>
      <vt:variant>
        <vt:lpwstr>Seif58</vt:lpwstr>
      </vt:variant>
      <vt:variant>
        <vt:i4>3407919</vt:i4>
      </vt:variant>
      <vt:variant>
        <vt:i4>540</vt:i4>
      </vt:variant>
      <vt:variant>
        <vt:i4>0</vt:i4>
      </vt:variant>
      <vt:variant>
        <vt:i4>5</vt:i4>
      </vt:variant>
      <vt:variant>
        <vt:lpwstr/>
      </vt:variant>
      <vt:variant>
        <vt:lpwstr>Seif57</vt:lpwstr>
      </vt:variant>
      <vt:variant>
        <vt:i4>3604523</vt:i4>
      </vt:variant>
      <vt:variant>
        <vt:i4>534</vt:i4>
      </vt:variant>
      <vt:variant>
        <vt:i4>0</vt:i4>
      </vt:variant>
      <vt:variant>
        <vt:i4>5</vt:i4>
      </vt:variant>
      <vt:variant>
        <vt:lpwstr/>
      </vt:variant>
      <vt:variant>
        <vt:lpwstr>Seif149</vt:lpwstr>
      </vt:variant>
      <vt:variant>
        <vt:i4>3473455</vt:i4>
      </vt:variant>
      <vt:variant>
        <vt:i4>528</vt:i4>
      </vt:variant>
      <vt:variant>
        <vt:i4>0</vt:i4>
      </vt:variant>
      <vt:variant>
        <vt:i4>5</vt:i4>
      </vt:variant>
      <vt:variant>
        <vt:lpwstr/>
      </vt:variant>
      <vt:variant>
        <vt:lpwstr>Seif56</vt:lpwstr>
      </vt:variant>
      <vt:variant>
        <vt:i4>3538991</vt:i4>
      </vt:variant>
      <vt:variant>
        <vt:i4>522</vt:i4>
      </vt:variant>
      <vt:variant>
        <vt:i4>0</vt:i4>
      </vt:variant>
      <vt:variant>
        <vt:i4>5</vt:i4>
      </vt:variant>
      <vt:variant>
        <vt:lpwstr/>
      </vt:variant>
      <vt:variant>
        <vt:lpwstr>Seif55</vt:lpwstr>
      </vt:variant>
      <vt:variant>
        <vt:i4>3604527</vt:i4>
      </vt:variant>
      <vt:variant>
        <vt:i4>516</vt:i4>
      </vt:variant>
      <vt:variant>
        <vt:i4>0</vt:i4>
      </vt:variant>
      <vt:variant>
        <vt:i4>5</vt:i4>
      </vt:variant>
      <vt:variant>
        <vt:lpwstr/>
      </vt:variant>
      <vt:variant>
        <vt:lpwstr>Seif54</vt:lpwstr>
      </vt:variant>
      <vt:variant>
        <vt:i4>3145775</vt:i4>
      </vt:variant>
      <vt:variant>
        <vt:i4>510</vt:i4>
      </vt:variant>
      <vt:variant>
        <vt:i4>0</vt:i4>
      </vt:variant>
      <vt:variant>
        <vt:i4>5</vt:i4>
      </vt:variant>
      <vt:variant>
        <vt:lpwstr/>
      </vt:variant>
      <vt:variant>
        <vt:lpwstr>Seif53</vt:lpwstr>
      </vt:variant>
      <vt:variant>
        <vt:i4>3211311</vt:i4>
      </vt:variant>
      <vt:variant>
        <vt:i4>504</vt:i4>
      </vt:variant>
      <vt:variant>
        <vt:i4>0</vt:i4>
      </vt:variant>
      <vt:variant>
        <vt:i4>5</vt:i4>
      </vt:variant>
      <vt:variant>
        <vt:lpwstr/>
      </vt:variant>
      <vt:variant>
        <vt:lpwstr>Seif52</vt:lpwstr>
      </vt:variant>
      <vt:variant>
        <vt:i4>3276847</vt:i4>
      </vt:variant>
      <vt:variant>
        <vt:i4>498</vt:i4>
      </vt:variant>
      <vt:variant>
        <vt:i4>0</vt:i4>
      </vt:variant>
      <vt:variant>
        <vt:i4>5</vt:i4>
      </vt:variant>
      <vt:variant>
        <vt:lpwstr/>
      </vt:variant>
      <vt:variant>
        <vt:lpwstr>Seif51</vt:lpwstr>
      </vt:variant>
      <vt:variant>
        <vt:i4>3342383</vt:i4>
      </vt:variant>
      <vt:variant>
        <vt:i4>492</vt:i4>
      </vt:variant>
      <vt:variant>
        <vt:i4>0</vt:i4>
      </vt:variant>
      <vt:variant>
        <vt:i4>5</vt:i4>
      </vt:variant>
      <vt:variant>
        <vt:lpwstr/>
      </vt:variant>
      <vt:variant>
        <vt:lpwstr>Seif50</vt:lpwstr>
      </vt:variant>
      <vt:variant>
        <vt:i4>3801134</vt:i4>
      </vt:variant>
      <vt:variant>
        <vt:i4>486</vt:i4>
      </vt:variant>
      <vt:variant>
        <vt:i4>0</vt:i4>
      </vt:variant>
      <vt:variant>
        <vt:i4>5</vt:i4>
      </vt:variant>
      <vt:variant>
        <vt:lpwstr/>
      </vt:variant>
      <vt:variant>
        <vt:lpwstr>Seif49</vt:lpwstr>
      </vt:variant>
      <vt:variant>
        <vt:i4>3866670</vt:i4>
      </vt:variant>
      <vt:variant>
        <vt:i4>480</vt:i4>
      </vt:variant>
      <vt:variant>
        <vt:i4>0</vt:i4>
      </vt:variant>
      <vt:variant>
        <vt:i4>5</vt:i4>
      </vt:variant>
      <vt:variant>
        <vt:lpwstr/>
      </vt:variant>
      <vt:variant>
        <vt:lpwstr>Seif48</vt:lpwstr>
      </vt:variant>
      <vt:variant>
        <vt:i4>6684733</vt:i4>
      </vt:variant>
      <vt:variant>
        <vt:i4>474</vt:i4>
      </vt:variant>
      <vt:variant>
        <vt:i4>0</vt:i4>
      </vt:variant>
      <vt:variant>
        <vt:i4>5</vt:i4>
      </vt:variant>
      <vt:variant>
        <vt:lpwstr/>
      </vt:variant>
      <vt:variant>
        <vt:lpwstr>hed211</vt:lpwstr>
      </vt:variant>
      <vt:variant>
        <vt:i4>5636105</vt:i4>
      </vt:variant>
      <vt:variant>
        <vt:i4>468</vt:i4>
      </vt:variant>
      <vt:variant>
        <vt:i4>0</vt:i4>
      </vt:variant>
      <vt:variant>
        <vt:i4>5</vt:i4>
      </vt:variant>
      <vt:variant>
        <vt:lpwstr/>
      </vt:variant>
      <vt:variant>
        <vt:lpwstr>med3</vt:lpwstr>
      </vt:variant>
      <vt:variant>
        <vt:i4>3407918</vt:i4>
      </vt:variant>
      <vt:variant>
        <vt:i4>462</vt:i4>
      </vt:variant>
      <vt:variant>
        <vt:i4>0</vt:i4>
      </vt:variant>
      <vt:variant>
        <vt:i4>5</vt:i4>
      </vt:variant>
      <vt:variant>
        <vt:lpwstr/>
      </vt:variant>
      <vt:variant>
        <vt:lpwstr>Seif47</vt:lpwstr>
      </vt:variant>
      <vt:variant>
        <vt:i4>3473454</vt:i4>
      </vt:variant>
      <vt:variant>
        <vt:i4>456</vt:i4>
      </vt:variant>
      <vt:variant>
        <vt:i4>0</vt:i4>
      </vt:variant>
      <vt:variant>
        <vt:i4>5</vt:i4>
      </vt:variant>
      <vt:variant>
        <vt:lpwstr/>
      </vt:variant>
      <vt:variant>
        <vt:lpwstr>Seif46</vt:lpwstr>
      </vt:variant>
      <vt:variant>
        <vt:i4>3538990</vt:i4>
      </vt:variant>
      <vt:variant>
        <vt:i4>450</vt:i4>
      </vt:variant>
      <vt:variant>
        <vt:i4>0</vt:i4>
      </vt:variant>
      <vt:variant>
        <vt:i4>5</vt:i4>
      </vt:variant>
      <vt:variant>
        <vt:lpwstr/>
      </vt:variant>
      <vt:variant>
        <vt:lpwstr>Seif45</vt:lpwstr>
      </vt:variant>
      <vt:variant>
        <vt:i4>3604526</vt:i4>
      </vt:variant>
      <vt:variant>
        <vt:i4>444</vt:i4>
      </vt:variant>
      <vt:variant>
        <vt:i4>0</vt:i4>
      </vt:variant>
      <vt:variant>
        <vt:i4>5</vt:i4>
      </vt:variant>
      <vt:variant>
        <vt:lpwstr/>
      </vt:variant>
      <vt:variant>
        <vt:lpwstr>Seif44</vt:lpwstr>
      </vt:variant>
      <vt:variant>
        <vt:i4>6750269</vt:i4>
      </vt:variant>
      <vt:variant>
        <vt:i4>438</vt:i4>
      </vt:variant>
      <vt:variant>
        <vt:i4>0</vt:i4>
      </vt:variant>
      <vt:variant>
        <vt:i4>5</vt:i4>
      </vt:variant>
      <vt:variant>
        <vt:lpwstr/>
      </vt:variant>
      <vt:variant>
        <vt:lpwstr>hed210</vt:lpwstr>
      </vt:variant>
      <vt:variant>
        <vt:i4>3145774</vt:i4>
      </vt:variant>
      <vt:variant>
        <vt:i4>432</vt:i4>
      </vt:variant>
      <vt:variant>
        <vt:i4>0</vt:i4>
      </vt:variant>
      <vt:variant>
        <vt:i4>5</vt:i4>
      </vt:variant>
      <vt:variant>
        <vt:lpwstr/>
      </vt:variant>
      <vt:variant>
        <vt:lpwstr>Seif43</vt:lpwstr>
      </vt:variant>
      <vt:variant>
        <vt:i4>3211310</vt:i4>
      </vt:variant>
      <vt:variant>
        <vt:i4>426</vt:i4>
      </vt:variant>
      <vt:variant>
        <vt:i4>0</vt:i4>
      </vt:variant>
      <vt:variant>
        <vt:i4>5</vt:i4>
      </vt:variant>
      <vt:variant>
        <vt:lpwstr/>
      </vt:variant>
      <vt:variant>
        <vt:lpwstr>Seif42</vt:lpwstr>
      </vt:variant>
      <vt:variant>
        <vt:i4>5701644</vt:i4>
      </vt:variant>
      <vt:variant>
        <vt:i4>420</vt:i4>
      </vt:variant>
      <vt:variant>
        <vt:i4>0</vt:i4>
      </vt:variant>
      <vt:variant>
        <vt:i4>5</vt:i4>
      </vt:variant>
      <vt:variant>
        <vt:lpwstr/>
      </vt:variant>
      <vt:variant>
        <vt:lpwstr>hed29</vt:lpwstr>
      </vt:variant>
      <vt:variant>
        <vt:i4>5701644</vt:i4>
      </vt:variant>
      <vt:variant>
        <vt:i4>414</vt:i4>
      </vt:variant>
      <vt:variant>
        <vt:i4>0</vt:i4>
      </vt:variant>
      <vt:variant>
        <vt:i4>5</vt:i4>
      </vt:variant>
      <vt:variant>
        <vt:lpwstr/>
      </vt:variant>
      <vt:variant>
        <vt:lpwstr>hed28</vt:lpwstr>
      </vt:variant>
      <vt:variant>
        <vt:i4>3276846</vt:i4>
      </vt:variant>
      <vt:variant>
        <vt:i4>408</vt:i4>
      </vt:variant>
      <vt:variant>
        <vt:i4>0</vt:i4>
      </vt:variant>
      <vt:variant>
        <vt:i4>5</vt:i4>
      </vt:variant>
      <vt:variant>
        <vt:lpwstr/>
      </vt:variant>
      <vt:variant>
        <vt:lpwstr>Seif41</vt:lpwstr>
      </vt:variant>
      <vt:variant>
        <vt:i4>3538987</vt:i4>
      </vt:variant>
      <vt:variant>
        <vt:i4>402</vt:i4>
      </vt:variant>
      <vt:variant>
        <vt:i4>0</vt:i4>
      </vt:variant>
      <vt:variant>
        <vt:i4>5</vt:i4>
      </vt:variant>
      <vt:variant>
        <vt:lpwstr/>
      </vt:variant>
      <vt:variant>
        <vt:lpwstr>Seif150</vt:lpwstr>
      </vt:variant>
      <vt:variant>
        <vt:i4>3342382</vt:i4>
      </vt:variant>
      <vt:variant>
        <vt:i4>396</vt:i4>
      </vt:variant>
      <vt:variant>
        <vt:i4>0</vt:i4>
      </vt:variant>
      <vt:variant>
        <vt:i4>5</vt:i4>
      </vt:variant>
      <vt:variant>
        <vt:lpwstr/>
      </vt:variant>
      <vt:variant>
        <vt:lpwstr>Seif40</vt:lpwstr>
      </vt:variant>
      <vt:variant>
        <vt:i4>5701644</vt:i4>
      </vt:variant>
      <vt:variant>
        <vt:i4>390</vt:i4>
      </vt:variant>
      <vt:variant>
        <vt:i4>0</vt:i4>
      </vt:variant>
      <vt:variant>
        <vt:i4>5</vt:i4>
      </vt:variant>
      <vt:variant>
        <vt:lpwstr/>
      </vt:variant>
      <vt:variant>
        <vt:lpwstr>hed27</vt:lpwstr>
      </vt:variant>
      <vt:variant>
        <vt:i4>5701644</vt:i4>
      </vt:variant>
      <vt:variant>
        <vt:i4>384</vt:i4>
      </vt:variant>
      <vt:variant>
        <vt:i4>0</vt:i4>
      </vt:variant>
      <vt:variant>
        <vt:i4>5</vt:i4>
      </vt:variant>
      <vt:variant>
        <vt:lpwstr/>
      </vt:variant>
      <vt:variant>
        <vt:lpwstr>hed26</vt:lpwstr>
      </vt:variant>
      <vt:variant>
        <vt:i4>3801129</vt:i4>
      </vt:variant>
      <vt:variant>
        <vt:i4>378</vt:i4>
      </vt:variant>
      <vt:variant>
        <vt:i4>0</vt:i4>
      </vt:variant>
      <vt:variant>
        <vt:i4>5</vt:i4>
      </vt:variant>
      <vt:variant>
        <vt:lpwstr/>
      </vt:variant>
      <vt:variant>
        <vt:lpwstr>Seif39</vt:lpwstr>
      </vt:variant>
      <vt:variant>
        <vt:i4>3538987</vt:i4>
      </vt:variant>
      <vt:variant>
        <vt:i4>372</vt:i4>
      </vt:variant>
      <vt:variant>
        <vt:i4>0</vt:i4>
      </vt:variant>
      <vt:variant>
        <vt:i4>5</vt:i4>
      </vt:variant>
      <vt:variant>
        <vt:lpwstr/>
      </vt:variant>
      <vt:variant>
        <vt:lpwstr>Seif155</vt:lpwstr>
      </vt:variant>
      <vt:variant>
        <vt:i4>3866665</vt:i4>
      </vt:variant>
      <vt:variant>
        <vt:i4>366</vt:i4>
      </vt:variant>
      <vt:variant>
        <vt:i4>0</vt:i4>
      </vt:variant>
      <vt:variant>
        <vt:i4>5</vt:i4>
      </vt:variant>
      <vt:variant>
        <vt:lpwstr/>
      </vt:variant>
      <vt:variant>
        <vt:lpwstr>Seif38</vt:lpwstr>
      </vt:variant>
      <vt:variant>
        <vt:i4>3801131</vt:i4>
      </vt:variant>
      <vt:variant>
        <vt:i4>360</vt:i4>
      </vt:variant>
      <vt:variant>
        <vt:i4>0</vt:i4>
      </vt:variant>
      <vt:variant>
        <vt:i4>5</vt:i4>
      </vt:variant>
      <vt:variant>
        <vt:lpwstr/>
      </vt:variant>
      <vt:variant>
        <vt:lpwstr>Seif190</vt:lpwstr>
      </vt:variant>
      <vt:variant>
        <vt:i4>3407913</vt:i4>
      </vt:variant>
      <vt:variant>
        <vt:i4>354</vt:i4>
      </vt:variant>
      <vt:variant>
        <vt:i4>0</vt:i4>
      </vt:variant>
      <vt:variant>
        <vt:i4>5</vt:i4>
      </vt:variant>
      <vt:variant>
        <vt:lpwstr/>
      </vt:variant>
      <vt:variant>
        <vt:lpwstr>Seif37</vt:lpwstr>
      </vt:variant>
      <vt:variant>
        <vt:i4>3473449</vt:i4>
      </vt:variant>
      <vt:variant>
        <vt:i4>348</vt:i4>
      </vt:variant>
      <vt:variant>
        <vt:i4>0</vt:i4>
      </vt:variant>
      <vt:variant>
        <vt:i4>5</vt:i4>
      </vt:variant>
      <vt:variant>
        <vt:lpwstr/>
      </vt:variant>
      <vt:variant>
        <vt:lpwstr>Seif36</vt:lpwstr>
      </vt:variant>
      <vt:variant>
        <vt:i4>3538985</vt:i4>
      </vt:variant>
      <vt:variant>
        <vt:i4>342</vt:i4>
      </vt:variant>
      <vt:variant>
        <vt:i4>0</vt:i4>
      </vt:variant>
      <vt:variant>
        <vt:i4>5</vt:i4>
      </vt:variant>
      <vt:variant>
        <vt:lpwstr/>
      </vt:variant>
      <vt:variant>
        <vt:lpwstr>Seif35</vt:lpwstr>
      </vt:variant>
      <vt:variant>
        <vt:i4>3866667</vt:i4>
      </vt:variant>
      <vt:variant>
        <vt:i4>336</vt:i4>
      </vt:variant>
      <vt:variant>
        <vt:i4>0</vt:i4>
      </vt:variant>
      <vt:variant>
        <vt:i4>5</vt:i4>
      </vt:variant>
      <vt:variant>
        <vt:lpwstr/>
      </vt:variant>
      <vt:variant>
        <vt:lpwstr>Seif188</vt:lpwstr>
      </vt:variant>
      <vt:variant>
        <vt:i4>3604521</vt:i4>
      </vt:variant>
      <vt:variant>
        <vt:i4>330</vt:i4>
      </vt:variant>
      <vt:variant>
        <vt:i4>0</vt:i4>
      </vt:variant>
      <vt:variant>
        <vt:i4>5</vt:i4>
      </vt:variant>
      <vt:variant>
        <vt:lpwstr/>
      </vt:variant>
      <vt:variant>
        <vt:lpwstr>Seif34</vt:lpwstr>
      </vt:variant>
      <vt:variant>
        <vt:i4>5701644</vt:i4>
      </vt:variant>
      <vt:variant>
        <vt:i4>324</vt:i4>
      </vt:variant>
      <vt:variant>
        <vt:i4>0</vt:i4>
      </vt:variant>
      <vt:variant>
        <vt:i4>5</vt:i4>
      </vt:variant>
      <vt:variant>
        <vt:lpwstr/>
      </vt:variant>
      <vt:variant>
        <vt:lpwstr>hed25</vt:lpwstr>
      </vt:variant>
      <vt:variant>
        <vt:i4>5701644</vt:i4>
      </vt:variant>
      <vt:variant>
        <vt:i4>318</vt:i4>
      </vt:variant>
      <vt:variant>
        <vt:i4>0</vt:i4>
      </vt:variant>
      <vt:variant>
        <vt:i4>5</vt:i4>
      </vt:variant>
      <vt:variant>
        <vt:lpwstr/>
      </vt:variant>
      <vt:variant>
        <vt:lpwstr>hed24</vt:lpwstr>
      </vt:variant>
      <vt:variant>
        <vt:i4>3145769</vt:i4>
      </vt:variant>
      <vt:variant>
        <vt:i4>312</vt:i4>
      </vt:variant>
      <vt:variant>
        <vt:i4>0</vt:i4>
      </vt:variant>
      <vt:variant>
        <vt:i4>5</vt:i4>
      </vt:variant>
      <vt:variant>
        <vt:lpwstr/>
      </vt:variant>
      <vt:variant>
        <vt:lpwstr>Seif33</vt:lpwstr>
      </vt:variant>
      <vt:variant>
        <vt:i4>5701644</vt:i4>
      </vt:variant>
      <vt:variant>
        <vt:i4>306</vt:i4>
      </vt:variant>
      <vt:variant>
        <vt:i4>0</vt:i4>
      </vt:variant>
      <vt:variant>
        <vt:i4>5</vt:i4>
      </vt:variant>
      <vt:variant>
        <vt:lpwstr/>
      </vt:variant>
      <vt:variant>
        <vt:lpwstr>hed23</vt:lpwstr>
      </vt:variant>
      <vt:variant>
        <vt:i4>3211305</vt:i4>
      </vt:variant>
      <vt:variant>
        <vt:i4>300</vt:i4>
      </vt:variant>
      <vt:variant>
        <vt:i4>0</vt:i4>
      </vt:variant>
      <vt:variant>
        <vt:i4>5</vt:i4>
      </vt:variant>
      <vt:variant>
        <vt:lpwstr/>
      </vt:variant>
      <vt:variant>
        <vt:lpwstr>Seif32</vt:lpwstr>
      </vt:variant>
      <vt:variant>
        <vt:i4>3866667</vt:i4>
      </vt:variant>
      <vt:variant>
        <vt:i4>294</vt:i4>
      </vt:variant>
      <vt:variant>
        <vt:i4>0</vt:i4>
      </vt:variant>
      <vt:variant>
        <vt:i4>5</vt:i4>
      </vt:variant>
      <vt:variant>
        <vt:lpwstr/>
      </vt:variant>
      <vt:variant>
        <vt:lpwstr>Seif185</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3866664</vt:i4>
      </vt:variant>
      <vt:variant>
        <vt:i4>270</vt:i4>
      </vt:variant>
      <vt:variant>
        <vt:i4>0</vt:i4>
      </vt:variant>
      <vt:variant>
        <vt:i4>5</vt:i4>
      </vt:variant>
      <vt:variant>
        <vt:lpwstr/>
      </vt:variant>
      <vt:variant>
        <vt:lpwstr>Seif28</vt:lpwstr>
      </vt:variant>
      <vt:variant>
        <vt:i4>3407912</vt:i4>
      </vt:variant>
      <vt:variant>
        <vt:i4>264</vt:i4>
      </vt:variant>
      <vt:variant>
        <vt:i4>0</vt:i4>
      </vt:variant>
      <vt:variant>
        <vt:i4>5</vt:i4>
      </vt:variant>
      <vt:variant>
        <vt:lpwstr/>
      </vt:variant>
      <vt:variant>
        <vt:lpwstr>Seif27</vt:lpwstr>
      </vt:variant>
      <vt:variant>
        <vt:i4>3604523</vt:i4>
      </vt:variant>
      <vt:variant>
        <vt:i4>258</vt:i4>
      </vt:variant>
      <vt:variant>
        <vt:i4>0</vt:i4>
      </vt:variant>
      <vt:variant>
        <vt:i4>5</vt:i4>
      </vt:variant>
      <vt:variant>
        <vt:lpwstr/>
      </vt:variant>
      <vt:variant>
        <vt:lpwstr>Seif148</vt:lpwstr>
      </vt:variant>
      <vt:variant>
        <vt:i4>3473448</vt:i4>
      </vt:variant>
      <vt:variant>
        <vt:i4>252</vt:i4>
      </vt:variant>
      <vt:variant>
        <vt:i4>0</vt:i4>
      </vt:variant>
      <vt:variant>
        <vt:i4>5</vt:i4>
      </vt:variant>
      <vt:variant>
        <vt:lpwstr/>
      </vt:variant>
      <vt:variant>
        <vt:lpwstr>Seif26</vt:lpwstr>
      </vt:variant>
      <vt:variant>
        <vt:i4>3538984</vt:i4>
      </vt:variant>
      <vt:variant>
        <vt:i4>246</vt:i4>
      </vt:variant>
      <vt:variant>
        <vt:i4>0</vt:i4>
      </vt:variant>
      <vt:variant>
        <vt:i4>5</vt:i4>
      </vt:variant>
      <vt:variant>
        <vt:lpwstr/>
      </vt:variant>
      <vt:variant>
        <vt:lpwstr>Seif25</vt:lpwstr>
      </vt:variant>
      <vt:variant>
        <vt:i4>3604520</vt:i4>
      </vt:variant>
      <vt:variant>
        <vt:i4>240</vt:i4>
      </vt:variant>
      <vt:variant>
        <vt:i4>0</vt:i4>
      </vt:variant>
      <vt:variant>
        <vt:i4>5</vt:i4>
      </vt:variant>
      <vt:variant>
        <vt:lpwstr/>
      </vt:variant>
      <vt:variant>
        <vt:lpwstr>Seif24</vt:lpwstr>
      </vt:variant>
      <vt:variant>
        <vt:i4>3604523</vt:i4>
      </vt:variant>
      <vt:variant>
        <vt:i4>234</vt:i4>
      </vt:variant>
      <vt:variant>
        <vt:i4>0</vt:i4>
      </vt:variant>
      <vt:variant>
        <vt:i4>5</vt:i4>
      </vt:variant>
      <vt:variant>
        <vt:lpwstr/>
      </vt:variant>
      <vt:variant>
        <vt:lpwstr>Seif147</vt:lpwstr>
      </vt:variant>
      <vt:variant>
        <vt:i4>3145768</vt:i4>
      </vt:variant>
      <vt:variant>
        <vt:i4>228</vt:i4>
      </vt:variant>
      <vt:variant>
        <vt:i4>0</vt:i4>
      </vt:variant>
      <vt:variant>
        <vt:i4>5</vt:i4>
      </vt:variant>
      <vt:variant>
        <vt:lpwstr/>
      </vt:variant>
      <vt:variant>
        <vt:lpwstr>Seif23</vt:lpwstr>
      </vt:variant>
      <vt:variant>
        <vt:i4>5701644</vt:i4>
      </vt:variant>
      <vt:variant>
        <vt:i4>222</vt:i4>
      </vt:variant>
      <vt:variant>
        <vt:i4>0</vt:i4>
      </vt:variant>
      <vt:variant>
        <vt:i4>5</vt:i4>
      </vt:variant>
      <vt:variant>
        <vt:lpwstr/>
      </vt:variant>
      <vt:variant>
        <vt:lpwstr>hed22</vt:lpwstr>
      </vt:variant>
      <vt:variant>
        <vt:i4>3538987</vt:i4>
      </vt:variant>
      <vt:variant>
        <vt:i4>216</vt:i4>
      </vt:variant>
      <vt:variant>
        <vt:i4>0</vt:i4>
      </vt:variant>
      <vt:variant>
        <vt:i4>5</vt:i4>
      </vt:variant>
      <vt:variant>
        <vt:lpwstr/>
      </vt:variant>
      <vt:variant>
        <vt:lpwstr>Seif159</vt:lpwstr>
      </vt:variant>
      <vt:variant>
        <vt:i4>3211304</vt:i4>
      </vt:variant>
      <vt:variant>
        <vt:i4>210</vt:i4>
      </vt:variant>
      <vt:variant>
        <vt:i4>0</vt:i4>
      </vt:variant>
      <vt:variant>
        <vt:i4>5</vt:i4>
      </vt:variant>
      <vt:variant>
        <vt:lpwstr/>
      </vt:variant>
      <vt:variant>
        <vt:lpwstr>Seif22</vt:lpwstr>
      </vt:variant>
      <vt:variant>
        <vt:i4>3276840</vt:i4>
      </vt:variant>
      <vt:variant>
        <vt:i4>204</vt:i4>
      </vt:variant>
      <vt:variant>
        <vt:i4>0</vt:i4>
      </vt:variant>
      <vt:variant>
        <vt:i4>5</vt:i4>
      </vt:variant>
      <vt:variant>
        <vt:lpwstr/>
      </vt:variant>
      <vt:variant>
        <vt:lpwstr>Seif21</vt:lpwstr>
      </vt:variant>
      <vt:variant>
        <vt:i4>3342376</vt:i4>
      </vt:variant>
      <vt:variant>
        <vt:i4>198</vt:i4>
      </vt:variant>
      <vt:variant>
        <vt:i4>0</vt:i4>
      </vt:variant>
      <vt:variant>
        <vt:i4>5</vt:i4>
      </vt:variant>
      <vt:variant>
        <vt:lpwstr/>
      </vt:variant>
      <vt:variant>
        <vt:lpwstr>Seif20</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5701644</vt:i4>
      </vt:variant>
      <vt:variant>
        <vt:i4>168</vt:i4>
      </vt:variant>
      <vt:variant>
        <vt:i4>0</vt:i4>
      </vt:variant>
      <vt:variant>
        <vt:i4>5</vt:i4>
      </vt:variant>
      <vt:variant>
        <vt:lpwstr/>
      </vt:variant>
      <vt:variant>
        <vt:lpwstr>hed21</vt:lpwstr>
      </vt:variant>
      <vt:variant>
        <vt:i4>3538987</vt:i4>
      </vt:variant>
      <vt:variant>
        <vt:i4>162</vt:i4>
      </vt:variant>
      <vt:variant>
        <vt:i4>0</vt:i4>
      </vt:variant>
      <vt:variant>
        <vt:i4>5</vt:i4>
      </vt:variant>
      <vt:variant>
        <vt:lpwstr/>
      </vt:variant>
      <vt:variant>
        <vt:lpwstr>Seif15</vt:lpwstr>
      </vt:variant>
      <vt:variant>
        <vt:i4>5701644</vt:i4>
      </vt:variant>
      <vt:variant>
        <vt:i4>156</vt:i4>
      </vt:variant>
      <vt:variant>
        <vt:i4>0</vt:i4>
      </vt:variant>
      <vt:variant>
        <vt:i4>5</vt:i4>
      </vt:variant>
      <vt:variant>
        <vt:lpwstr/>
      </vt:variant>
      <vt:variant>
        <vt:lpwstr>hed20</vt:lpwstr>
      </vt:variant>
      <vt:variant>
        <vt:i4>5701641</vt:i4>
      </vt:variant>
      <vt:variant>
        <vt:i4>150</vt:i4>
      </vt:variant>
      <vt:variant>
        <vt:i4>0</vt:i4>
      </vt:variant>
      <vt:variant>
        <vt:i4>5</vt:i4>
      </vt:variant>
      <vt:variant>
        <vt:lpwstr/>
      </vt:variant>
      <vt:variant>
        <vt:lpwstr>med2</vt:lpwstr>
      </vt:variant>
      <vt:variant>
        <vt:i4>3604523</vt:i4>
      </vt:variant>
      <vt:variant>
        <vt:i4>144</vt:i4>
      </vt:variant>
      <vt:variant>
        <vt:i4>0</vt:i4>
      </vt:variant>
      <vt:variant>
        <vt:i4>5</vt:i4>
      </vt:variant>
      <vt:variant>
        <vt:lpwstr/>
      </vt:variant>
      <vt:variant>
        <vt:lpwstr>Seif14</vt:lpwstr>
      </vt:variant>
      <vt:variant>
        <vt:i4>3538987</vt:i4>
      </vt:variant>
      <vt:variant>
        <vt:i4>138</vt:i4>
      </vt:variant>
      <vt:variant>
        <vt:i4>0</vt:i4>
      </vt:variant>
      <vt:variant>
        <vt:i4>5</vt:i4>
      </vt:variant>
      <vt:variant>
        <vt:lpwstr/>
      </vt:variant>
      <vt:variant>
        <vt:lpwstr>Seif151</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3538987</vt:i4>
      </vt:variant>
      <vt:variant>
        <vt:i4>120</vt:i4>
      </vt:variant>
      <vt:variant>
        <vt:i4>0</vt:i4>
      </vt:variant>
      <vt:variant>
        <vt:i4>5</vt:i4>
      </vt:variant>
      <vt:variant>
        <vt:lpwstr/>
      </vt:variant>
      <vt:variant>
        <vt:lpwstr>Seif156</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3145771</vt:i4>
      </vt:variant>
      <vt:variant>
        <vt:i4>96</vt:i4>
      </vt:variant>
      <vt:variant>
        <vt:i4>0</vt:i4>
      </vt:variant>
      <vt:variant>
        <vt:i4>5</vt:i4>
      </vt:variant>
      <vt:variant>
        <vt:lpwstr/>
      </vt:variant>
      <vt:variant>
        <vt:lpwstr>Seif138</vt:lpwstr>
      </vt:variant>
      <vt:variant>
        <vt:i4>3145771</vt:i4>
      </vt:variant>
      <vt:variant>
        <vt:i4>90</vt:i4>
      </vt:variant>
      <vt:variant>
        <vt:i4>0</vt:i4>
      </vt:variant>
      <vt:variant>
        <vt:i4>5</vt:i4>
      </vt:variant>
      <vt:variant>
        <vt:lpwstr/>
      </vt:variant>
      <vt:variant>
        <vt:lpwstr>Seif137</vt:lpwstr>
      </vt:variant>
      <vt:variant>
        <vt:i4>3145771</vt:i4>
      </vt:variant>
      <vt:variant>
        <vt:i4>84</vt:i4>
      </vt:variant>
      <vt:variant>
        <vt:i4>0</vt:i4>
      </vt:variant>
      <vt:variant>
        <vt:i4>5</vt:i4>
      </vt:variant>
      <vt:variant>
        <vt:lpwstr/>
      </vt:variant>
      <vt:variant>
        <vt:lpwstr>Seif136</vt:lpwstr>
      </vt:variant>
      <vt:variant>
        <vt:i4>3145771</vt:i4>
      </vt:variant>
      <vt:variant>
        <vt:i4>78</vt:i4>
      </vt:variant>
      <vt:variant>
        <vt:i4>0</vt:i4>
      </vt:variant>
      <vt:variant>
        <vt:i4>5</vt:i4>
      </vt:variant>
      <vt:variant>
        <vt:lpwstr/>
      </vt:variant>
      <vt:variant>
        <vt:lpwstr>Seif135</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3473451</vt:i4>
      </vt:variant>
      <vt:variant>
        <vt:i4>60</vt:i4>
      </vt:variant>
      <vt:variant>
        <vt:i4>0</vt:i4>
      </vt:variant>
      <vt:variant>
        <vt:i4>5</vt:i4>
      </vt:variant>
      <vt:variant>
        <vt:lpwstr/>
      </vt:variant>
      <vt:variant>
        <vt:lpwstr>Seif161</vt:lpwstr>
      </vt:variant>
      <vt:variant>
        <vt:i4>196634</vt:i4>
      </vt:variant>
      <vt:variant>
        <vt:i4>54</vt:i4>
      </vt:variant>
      <vt:variant>
        <vt:i4>0</vt:i4>
      </vt:variant>
      <vt:variant>
        <vt:i4>5</vt:i4>
      </vt:variant>
      <vt:variant>
        <vt:lpwstr/>
      </vt:variant>
      <vt:variant>
        <vt:lpwstr>Seif6</vt:lpwstr>
      </vt:variant>
      <vt:variant>
        <vt:i4>3604523</vt:i4>
      </vt:variant>
      <vt:variant>
        <vt:i4>48</vt:i4>
      </vt:variant>
      <vt:variant>
        <vt:i4>0</vt:i4>
      </vt:variant>
      <vt:variant>
        <vt:i4>5</vt:i4>
      </vt:variant>
      <vt:variant>
        <vt:lpwstr/>
      </vt:variant>
      <vt:variant>
        <vt:lpwstr>Seif143</vt:lpwstr>
      </vt:variant>
      <vt:variant>
        <vt:i4>3604523</vt:i4>
      </vt:variant>
      <vt:variant>
        <vt:i4>42</vt:i4>
      </vt:variant>
      <vt:variant>
        <vt:i4>0</vt:i4>
      </vt:variant>
      <vt:variant>
        <vt:i4>5</vt:i4>
      </vt:variant>
      <vt:variant>
        <vt:lpwstr/>
      </vt:variant>
      <vt:variant>
        <vt:lpwstr>Seif142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7536640</vt:i4>
      </vt:variant>
      <vt:variant>
        <vt:i4>756</vt:i4>
      </vt:variant>
      <vt:variant>
        <vt:i4>0</vt:i4>
      </vt:variant>
      <vt:variant>
        <vt:i4>5</vt:i4>
      </vt:variant>
      <vt:variant>
        <vt:lpwstr>http://www.nevo.co.il/Law_word/law10/yalkut-6476.pdf</vt:lpwstr>
      </vt:variant>
      <vt:variant>
        <vt:lpwstr/>
      </vt:variant>
      <vt:variant>
        <vt:i4>7340032</vt:i4>
      </vt:variant>
      <vt:variant>
        <vt:i4>753</vt:i4>
      </vt:variant>
      <vt:variant>
        <vt:i4>0</vt:i4>
      </vt:variant>
      <vt:variant>
        <vt:i4>5</vt:i4>
      </vt:variant>
      <vt:variant>
        <vt:lpwstr>http://www.nevo.co.il/Law_word/law10/yalkut-7667.pdf</vt:lpwstr>
      </vt:variant>
      <vt:variant>
        <vt:lpwstr/>
      </vt:variant>
      <vt:variant>
        <vt:i4>7340032</vt:i4>
      </vt:variant>
      <vt:variant>
        <vt:i4>750</vt:i4>
      </vt:variant>
      <vt:variant>
        <vt:i4>0</vt:i4>
      </vt:variant>
      <vt:variant>
        <vt:i4>5</vt:i4>
      </vt:variant>
      <vt:variant>
        <vt:lpwstr>http://www.nevo.co.il/Law_word/law10/yalkut-7667.pdf</vt:lpwstr>
      </vt:variant>
      <vt:variant>
        <vt:lpwstr/>
      </vt:variant>
      <vt:variant>
        <vt:i4>7667717</vt:i4>
      </vt:variant>
      <vt:variant>
        <vt:i4>747</vt:i4>
      </vt:variant>
      <vt:variant>
        <vt:i4>0</vt:i4>
      </vt:variant>
      <vt:variant>
        <vt:i4>5</vt:i4>
      </vt:variant>
      <vt:variant>
        <vt:lpwstr>http://www.nevo.co.il/Law_word/law10/yalkut-5612.pdf</vt:lpwstr>
      </vt:variant>
      <vt:variant>
        <vt:lpwstr/>
      </vt:variant>
      <vt:variant>
        <vt:i4>7340032</vt:i4>
      </vt:variant>
      <vt:variant>
        <vt:i4>744</vt:i4>
      </vt:variant>
      <vt:variant>
        <vt:i4>0</vt:i4>
      </vt:variant>
      <vt:variant>
        <vt:i4>5</vt:i4>
      </vt:variant>
      <vt:variant>
        <vt:lpwstr>http://www.nevo.co.il/Law_word/law10/yalkut-7667.pdf</vt:lpwstr>
      </vt:variant>
      <vt:variant>
        <vt:lpwstr/>
      </vt:variant>
      <vt:variant>
        <vt:i4>7929857</vt:i4>
      </vt:variant>
      <vt:variant>
        <vt:i4>741</vt:i4>
      </vt:variant>
      <vt:variant>
        <vt:i4>0</vt:i4>
      </vt:variant>
      <vt:variant>
        <vt:i4>5</vt:i4>
      </vt:variant>
      <vt:variant>
        <vt:lpwstr>http://www.nevo.co.il/Law_word/law10/yalkut-7078.pdf</vt:lpwstr>
      </vt:variant>
      <vt:variant>
        <vt:lpwstr/>
      </vt:variant>
      <vt:variant>
        <vt:i4>7340032</vt:i4>
      </vt:variant>
      <vt:variant>
        <vt:i4>738</vt:i4>
      </vt:variant>
      <vt:variant>
        <vt:i4>0</vt:i4>
      </vt:variant>
      <vt:variant>
        <vt:i4>5</vt:i4>
      </vt:variant>
      <vt:variant>
        <vt:lpwstr>http://www.nevo.co.il/Law_word/law10/yalkut-7667.pdf</vt:lpwstr>
      </vt:variant>
      <vt:variant>
        <vt:lpwstr/>
      </vt:variant>
      <vt:variant>
        <vt:i4>7340032</vt:i4>
      </vt:variant>
      <vt:variant>
        <vt:i4>735</vt:i4>
      </vt:variant>
      <vt:variant>
        <vt:i4>0</vt:i4>
      </vt:variant>
      <vt:variant>
        <vt:i4>5</vt:i4>
      </vt:variant>
      <vt:variant>
        <vt:lpwstr>http://www.nevo.co.il/Law_word/law10/yalkut-7667.pdf</vt:lpwstr>
      </vt:variant>
      <vt:variant>
        <vt:lpwstr/>
      </vt:variant>
      <vt:variant>
        <vt:i4>7929863</vt:i4>
      </vt:variant>
      <vt:variant>
        <vt:i4>732</vt:i4>
      </vt:variant>
      <vt:variant>
        <vt:i4>0</vt:i4>
      </vt:variant>
      <vt:variant>
        <vt:i4>5</vt:i4>
      </vt:variant>
      <vt:variant>
        <vt:lpwstr>http://www.nevo.co.il/Law_word/law10/yalkut-6800.pdf</vt:lpwstr>
      </vt:variant>
      <vt:variant>
        <vt:lpwstr/>
      </vt:variant>
      <vt:variant>
        <vt:i4>2883586</vt:i4>
      </vt:variant>
      <vt:variant>
        <vt:i4>729</vt:i4>
      </vt:variant>
      <vt:variant>
        <vt:i4>0</vt:i4>
      </vt:variant>
      <vt:variant>
        <vt:i4>5</vt:i4>
      </vt:variant>
      <vt:variant>
        <vt:lpwstr>http://www.nevo.co.il/Law_word/law10/yalkut-11008.pdf</vt:lpwstr>
      </vt:variant>
      <vt:variant>
        <vt:lpwstr/>
      </vt:variant>
      <vt:variant>
        <vt:i4>7340061</vt:i4>
      </vt:variant>
      <vt:variant>
        <vt:i4>726</vt:i4>
      </vt:variant>
      <vt:variant>
        <vt:i4>0</vt:i4>
      </vt:variant>
      <vt:variant>
        <vt:i4>5</vt:i4>
      </vt:variant>
      <vt:variant>
        <vt:lpwstr>https://www.nevo.co.il/law_word/law15/memshala-1404.pdf</vt:lpwstr>
      </vt:variant>
      <vt:variant>
        <vt:lpwstr/>
      </vt:variant>
      <vt:variant>
        <vt:i4>7667717</vt:i4>
      </vt:variant>
      <vt:variant>
        <vt:i4>723</vt:i4>
      </vt:variant>
      <vt:variant>
        <vt:i4>0</vt:i4>
      </vt:variant>
      <vt:variant>
        <vt:i4>5</vt:i4>
      </vt:variant>
      <vt:variant>
        <vt:lpwstr>http://www.nevo.co.il/Law_word/law14/LAW-2985.pdf</vt:lpwstr>
      </vt:variant>
      <vt:variant>
        <vt:lpwstr/>
      </vt:variant>
      <vt:variant>
        <vt:i4>2359309</vt:i4>
      </vt:variant>
      <vt:variant>
        <vt:i4>720</vt:i4>
      </vt:variant>
      <vt:variant>
        <vt:i4>0</vt:i4>
      </vt:variant>
      <vt:variant>
        <vt:i4>5</vt:i4>
      </vt:variant>
      <vt:variant>
        <vt:lpwstr>http://www.nevo.co.il/Law_word/law10/yalkut-10097.pdf</vt:lpwstr>
      </vt:variant>
      <vt:variant>
        <vt:lpwstr/>
      </vt:variant>
      <vt:variant>
        <vt:i4>7602202</vt:i4>
      </vt:variant>
      <vt:variant>
        <vt:i4>717</vt:i4>
      </vt:variant>
      <vt:variant>
        <vt:i4>0</vt:i4>
      </vt:variant>
      <vt:variant>
        <vt:i4>5</vt:i4>
      </vt:variant>
      <vt:variant>
        <vt:lpwstr>https://www.nevo.co.il/Law_word/law15/memshala-1443.pdf</vt:lpwstr>
      </vt:variant>
      <vt:variant>
        <vt:lpwstr/>
      </vt:variant>
      <vt:variant>
        <vt:i4>8257539</vt:i4>
      </vt:variant>
      <vt:variant>
        <vt:i4>714</vt:i4>
      </vt:variant>
      <vt:variant>
        <vt:i4>0</vt:i4>
      </vt:variant>
      <vt:variant>
        <vt:i4>5</vt:i4>
      </vt:variant>
      <vt:variant>
        <vt:lpwstr>http://www.nevo.co.il/law_word/law14/law-2933.pdf</vt:lpwstr>
      </vt:variant>
      <vt:variant>
        <vt:lpwstr/>
      </vt:variant>
      <vt:variant>
        <vt:i4>7405578</vt:i4>
      </vt:variant>
      <vt:variant>
        <vt:i4>711</vt:i4>
      </vt:variant>
      <vt:variant>
        <vt:i4>0</vt:i4>
      </vt:variant>
      <vt:variant>
        <vt:i4>5</vt:i4>
      </vt:variant>
      <vt:variant>
        <vt:lpwstr>http://www.nevo.co.il/Law_word/law10/yalkut-9323.pdf</vt:lpwstr>
      </vt:variant>
      <vt:variant>
        <vt:lpwstr/>
      </vt:variant>
      <vt:variant>
        <vt:i4>7798806</vt:i4>
      </vt:variant>
      <vt:variant>
        <vt:i4>708</vt:i4>
      </vt:variant>
      <vt:variant>
        <vt:i4>0</vt:i4>
      </vt:variant>
      <vt:variant>
        <vt:i4>5</vt:i4>
      </vt:variant>
      <vt:variant>
        <vt:lpwstr>https://www.nevo.co.il/Law_word/law15/memshala-1378.pdf</vt:lpwstr>
      </vt:variant>
      <vt:variant>
        <vt:lpwstr/>
      </vt:variant>
      <vt:variant>
        <vt:i4>7667714</vt:i4>
      </vt:variant>
      <vt:variant>
        <vt:i4>705</vt:i4>
      </vt:variant>
      <vt:variant>
        <vt:i4>0</vt:i4>
      </vt:variant>
      <vt:variant>
        <vt:i4>5</vt:i4>
      </vt:variant>
      <vt:variant>
        <vt:lpwstr>http://www.nevo.co.il/Law_word/law14/LAW-2883.pdf</vt:lpwstr>
      </vt:variant>
      <vt:variant>
        <vt:lpwstr/>
      </vt:variant>
      <vt:variant>
        <vt:i4>7798792</vt:i4>
      </vt:variant>
      <vt:variant>
        <vt:i4>702</vt:i4>
      </vt:variant>
      <vt:variant>
        <vt:i4>0</vt:i4>
      </vt:variant>
      <vt:variant>
        <vt:i4>5</vt:i4>
      </vt:variant>
      <vt:variant>
        <vt:lpwstr>http://www.nevo.co.il/Law_word/law10/yalkut-8610.pdf</vt:lpwstr>
      </vt:variant>
      <vt:variant>
        <vt:lpwstr/>
      </vt:variant>
      <vt:variant>
        <vt:i4>7536641</vt:i4>
      </vt:variant>
      <vt:variant>
        <vt:i4>699</vt:i4>
      </vt:variant>
      <vt:variant>
        <vt:i4>0</vt:i4>
      </vt:variant>
      <vt:variant>
        <vt:i4>5</vt:i4>
      </vt:variant>
      <vt:variant>
        <vt:lpwstr>http://www.nevo.co.il/Law_word/law10/yalkut-8082.pdf</vt:lpwstr>
      </vt:variant>
      <vt:variant>
        <vt:lpwstr/>
      </vt:variant>
      <vt:variant>
        <vt:i4>1245290</vt:i4>
      </vt:variant>
      <vt:variant>
        <vt:i4>696</vt:i4>
      </vt:variant>
      <vt:variant>
        <vt:i4>0</vt:i4>
      </vt:variant>
      <vt:variant>
        <vt:i4>5</vt:i4>
      </vt:variant>
      <vt:variant>
        <vt:lpwstr>http://www.nevo.co.il/Law_word/law15/memshala-1221.pdf</vt:lpwstr>
      </vt:variant>
      <vt:variant>
        <vt:lpwstr/>
      </vt:variant>
      <vt:variant>
        <vt:i4>7667727</vt:i4>
      </vt:variant>
      <vt:variant>
        <vt:i4>693</vt:i4>
      </vt:variant>
      <vt:variant>
        <vt:i4>0</vt:i4>
      </vt:variant>
      <vt:variant>
        <vt:i4>5</vt:i4>
      </vt:variant>
      <vt:variant>
        <vt:lpwstr>http://www.nevo.co.il/law_word/law14/law-2781.pdf</vt:lpwstr>
      </vt:variant>
      <vt:variant>
        <vt:lpwstr/>
      </vt:variant>
      <vt:variant>
        <vt:i4>3473433</vt:i4>
      </vt:variant>
      <vt:variant>
        <vt:i4>690</vt:i4>
      </vt:variant>
      <vt:variant>
        <vt:i4>0</vt:i4>
      </vt:variant>
      <vt:variant>
        <vt:i4>5</vt:i4>
      </vt:variant>
      <vt:variant>
        <vt:lpwstr>http://www.nevo.co.il/Law_word/law16/knesset-731.pdf</vt:lpwstr>
      </vt:variant>
      <vt:variant>
        <vt:lpwstr/>
      </vt:variant>
      <vt:variant>
        <vt:i4>8126471</vt:i4>
      </vt:variant>
      <vt:variant>
        <vt:i4>687</vt:i4>
      </vt:variant>
      <vt:variant>
        <vt:i4>0</vt:i4>
      </vt:variant>
      <vt:variant>
        <vt:i4>5</vt:i4>
      </vt:variant>
      <vt:variant>
        <vt:lpwstr>http://www.nevo.co.il/law_word/law14/law-2719.pdf</vt:lpwstr>
      </vt:variant>
      <vt:variant>
        <vt:lpwstr/>
      </vt:variant>
      <vt:variant>
        <vt:i4>7405581</vt:i4>
      </vt:variant>
      <vt:variant>
        <vt:i4>684</vt:i4>
      </vt:variant>
      <vt:variant>
        <vt:i4>0</vt:i4>
      </vt:variant>
      <vt:variant>
        <vt:i4>5</vt:i4>
      </vt:variant>
      <vt:variant>
        <vt:lpwstr>http://www.nevo.co.il/Law_word/law06/TAK-8005.pdf</vt:lpwstr>
      </vt:variant>
      <vt:variant>
        <vt:lpwstr/>
      </vt:variant>
      <vt:variant>
        <vt:i4>1507425</vt:i4>
      </vt:variant>
      <vt:variant>
        <vt:i4>681</vt:i4>
      </vt:variant>
      <vt:variant>
        <vt:i4>0</vt:i4>
      </vt:variant>
      <vt:variant>
        <vt:i4>5</vt:i4>
      </vt:variant>
      <vt:variant>
        <vt:lpwstr>http://www.nevo.co.il/Law_word/law15/memshala-1196.pdf</vt:lpwstr>
      </vt:variant>
      <vt:variant>
        <vt:lpwstr/>
      </vt:variant>
      <vt:variant>
        <vt:i4>7471127</vt:i4>
      </vt:variant>
      <vt:variant>
        <vt:i4>678</vt:i4>
      </vt:variant>
      <vt:variant>
        <vt:i4>0</vt:i4>
      </vt:variant>
      <vt:variant>
        <vt:i4>5</vt:i4>
      </vt:variant>
      <vt:variant>
        <vt:lpwstr>https://www.nevo.co.il/law_word/law14/law-2712.pdf</vt:lpwstr>
      </vt:variant>
      <vt:variant>
        <vt:lpwstr/>
      </vt:variant>
      <vt:variant>
        <vt:i4>1507425</vt:i4>
      </vt:variant>
      <vt:variant>
        <vt:i4>675</vt:i4>
      </vt:variant>
      <vt:variant>
        <vt:i4>0</vt:i4>
      </vt:variant>
      <vt:variant>
        <vt:i4>5</vt:i4>
      </vt:variant>
      <vt:variant>
        <vt:lpwstr>http://www.nevo.co.il/Law_word/law15/memshala-1196.pdf</vt:lpwstr>
      </vt:variant>
      <vt:variant>
        <vt:lpwstr/>
      </vt:variant>
      <vt:variant>
        <vt:i4>7471127</vt:i4>
      </vt:variant>
      <vt:variant>
        <vt:i4>672</vt:i4>
      </vt:variant>
      <vt:variant>
        <vt:i4>0</vt:i4>
      </vt:variant>
      <vt:variant>
        <vt:i4>5</vt:i4>
      </vt:variant>
      <vt:variant>
        <vt:lpwstr>https://www.nevo.co.il/law_word/law14/law-2712.pdf</vt:lpwstr>
      </vt:variant>
      <vt:variant>
        <vt:lpwstr/>
      </vt:variant>
      <vt:variant>
        <vt:i4>1572974</vt:i4>
      </vt:variant>
      <vt:variant>
        <vt:i4>669</vt:i4>
      </vt:variant>
      <vt:variant>
        <vt:i4>0</vt:i4>
      </vt:variant>
      <vt:variant>
        <vt:i4>5</vt:i4>
      </vt:variant>
      <vt:variant>
        <vt:lpwstr>http://www.nevo.co.il/Law_word/law15/memshala-1169.pdf</vt:lpwstr>
      </vt:variant>
      <vt:variant>
        <vt:lpwstr/>
      </vt:variant>
      <vt:variant>
        <vt:i4>7405590</vt:i4>
      </vt:variant>
      <vt:variant>
        <vt:i4>666</vt:i4>
      </vt:variant>
      <vt:variant>
        <vt:i4>0</vt:i4>
      </vt:variant>
      <vt:variant>
        <vt:i4>5</vt:i4>
      </vt:variant>
      <vt:variant>
        <vt:lpwstr>https://www.nevo.co.il/law_word/law14/law-2701.pdf</vt:lpwstr>
      </vt:variant>
      <vt:variant>
        <vt:lpwstr/>
      </vt:variant>
      <vt:variant>
        <vt:i4>3538975</vt:i4>
      </vt:variant>
      <vt:variant>
        <vt:i4>663</vt:i4>
      </vt:variant>
      <vt:variant>
        <vt:i4>0</vt:i4>
      </vt:variant>
      <vt:variant>
        <vt:i4>5</vt:i4>
      </vt:variant>
      <vt:variant>
        <vt:lpwstr>http://www.nevo.co.il/Law_word/law16/knesset-752.pdf</vt:lpwstr>
      </vt:variant>
      <vt:variant>
        <vt:lpwstr/>
      </vt:variant>
      <vt:variant>
        <vt:i4>7602207</vt:i4>
      </vt:variant>
      <vt:variant>
        <vt:i4>660</vt:i4>
      </vt:variant>
      <vt:variant>
        <vt:i4>0</vt:i4>
      </vt:variant>
      <vt:variant>
        <vt:i4>5</vt:i4>
      </vt:variant>
      <vt:variant>
        <vt:lpwstr>https://www.nevo.co.il/law_word/law14/law-2695.pdf</vt:lpwstr>
      </vt:variant>
      <vt:variant>
        <vt:lpwstr/>
      </vt:variant>
      <vt:variant>
        <vt:i4>7602256</vt:i4>
      </vt:variant>
      <vt:variant>
        <vt:i4>657</vt:i4>
      </vt:variant>
      <vt:variant>
        <vt:i4>0</vt:i4>
      </vt:variant>
      <vt:variant>
        <vt:i4>5</vt:i4>
      </vt:variant>
      <vt:variant>
        <vt:lpwstr>http://www.nevo.co.il/Law_word/law15/memshala-784.pdf</vt:lpwstr>
      </vt:variant>
      <vt:variant>
        <vt:lpwstr/>
      </vt:variant>
      <vt:variant>
        <vt:i4>7864350</vt:i4>
      </vt:variant>
      <vt:variant>
        <vt:i4>654</vt:i4>
      </vt:variant>
      <vt:variant>
        <vt:i4>0</vt:i4>
      </vt:variant>
      <vt:variant>
        <vt:i4>5</vt:i4>
      </vt:variant>
      <vt:variant>
        <vt:lpwstr>https://www.nevo.co.il/law_word/law14/law-2689.pdf</vt:lpwstr>
      </vt:variant>
      <vt:variant>
        <vt:lpwstr/>
      </vt:variant>
      <vt:variant>
        <vt:i4>3604499</vt:i4>
      </vt:variant>
      <vt:variant>
        <vt:i4>651</vt:i4>
      </vt:variant>
      <vt:variant>
        <vt:i4>0</vt:i4>
      </vt:variant>
      <vt:variant>
        <vt:i4>5</vt:i4>
      </vt:variant>
      <vt:variant>
        <vt:lpwstr>http://www.nevo.co.il/Law_word/law16/knesset-692.pdf</vt:lpwstr>
      </vt:variant>
      <vt:variant>
        <vt:lpwstr/>
      </vt:variant>
      <vt:variant>
        <vt:i4>7733278</vt:i4>
      </vt:variant>
      <vt:variant>
        <vt:i4>648</vt:i4>
      </vt:variant>
      <vt:variant>
        <vt:i4>0</vt:i4>
      </vt:variant>
      <vt:variant>
        <vt:i4>5</vt:i4>
      </vt:variant>
      <vt:variant>
        <vt:lpwstr>https://www.nevo.co.il/law_word/law14/law-2687.pdf</vt:lpwstr>
      </vt:variant>
      <vt:variant>
        <vt:lpwstr/>
      </vt:variant>
      <vt:variant>
        <vt:i4>7405571</vt:i4>
      </vt:variant>
      <vt:variant>
        <vt:i4>645</vt:i4>
      </vt:variant>
      <vt:variant>
        <vt:i4>0</vt:i4>
      </vt:variant>
      <vt:variant>
        <vt:i4>5</vt:i4>
      </vt:variant>
      <vt:variant>
        <vt:lpwstr>http://www.nevo.co.il/law_word/law10/yalkut-7656.pdf</vt:lpwstr>
      </vt:variant>
      <vt:variant>
        <vt:lpwstr/>
      </vt:variant>
      <vt:variant>
        <vt:i4>3473434</vt:i4>
      </vt:variant>
      <vt:variant>
        <vt:i4>642</vt:i4>
      </vt:variant>
      <vt:variant>
        <vt:i4>0</vt:i4>
      </vt:variant>
      <vt:variant>
        <vt:i4>5</vt:i4>
      </vt:variant>
      <vt:variant>
        <vt:lpwstr>http://www.nevo.co.il/Law_word/law16/knesset-701.pdf</vt:lpwstr>
      </vt:variant>
      <vt:variant>
        <vt:lpwstr/>
      </vt:variant>
      <vt:variant>
        <vt:i4>7929869</vt:i4>
      </vt:variant>
      <vt:variant>
        <vt:i4>639</vt:i4>
      </vt:variant>
      <vt:variant>
        <vt:i4>0</vt:i4>
      </vt:variant>
      <vt:variant>
        <vt:i4>5</vt:i4>
      </vt:variant>
      <vt:variant>
        <vt:lpwstr>http://www.nevo.co.il/law_word/law14/law-2642.pdf</vt:lpwstr>
      </vt:variant>
      <vt:variant>
        <vt:lpwstr/>
      </vt:variant>
      <vt:variant>
        <vt:i4>7602183</vt:i4>
      </vt:variant>
      <vt:variant>
        <vt:i4>636</vt:i4>
      </vt:variant>
      <vt:variant>
        <vt:i4>0</vt:i4>
      </vt:variant>
      <vt:variant>
        <vt:i4>5</vt:i4>
      </vt:variant>
      <vt:variant>
        <vt:lpwstr>http://www.nevo.co.il/law_word/law10/yalkut-7411.pdf</vt:lpwstr>
      </vt:variant>
      <vt:variant>
        <vt:lpwstr/>
      </vt:variant>
      <vt:variant>
        <vt:i4>1245280</vt:i4>
      </vt:variant>
      <vt:variant>
        <vt:i4>633</vt:i4>
      </vt:variant>
      <vt:variant>
        <vt:i4>0</vt:i4>
      </vt:variant>
      <vt:variant>
        <vt:i4>5</vt:i4>
      </vt:variant>
      <vt:variant>
        <vt:lpwstr>http://www.nevo.co.il/Law_word/law15/memshala-1083.pdf</vt:lpwstr>
      </vt:variant>
      <vt:variant>
        <vt:lpwstr/>
      </vt:variant>
      <vt:variant>
        <vt:i4>7602189</vt:i4>
      </vt:variant>
      <vt:variant>
        <vt:i4>630</vt:i4>
      </vt:variant>
      <vt:variant>
        <vt:i4>0</vt:i4>
      </vt:variant>
      <vt:variant>
        <vt:i4>5</vt:i4>
      </vt:variant>
      <vt:variant>
        <vt:lpwstr>http://www.nevo.co.il/law_word/law14/law-2591.pdf</vt:lpwstr>
      </vt:variant>
      <vt:variant>
        <vt:lpwstr/>
      </vt:variant>
      <vt:variant>
        <vt:i4>4063250</vt:i4>
      </vt:variant>
      <vt:variant>
        <vt:i4>627</vt:i4>
      </vt:variant>
      <vt:variant>
        <vt:i4>0</vt:i4>
      </vt:variant>
      <vt:variant>
        <vt:i4>5</vt:i4>
      </vt:variant>
      <vt:variant>
        <vt:lpwstr>http://www.nevo.co.il/Law_word/law16/knesset-588.pdf</vt:lpwstr>
      </vt:variant>
      <vt:variant>
        <vt:lpwstr/>
      </vt:variant>
      <vt:variant>
        <vt:i4>7995396</vt:i4>
      </vt:variant>
      <vt:variant>
        <vt:i4>624</vt:i4>
      </vt:variant>
      <vt:variant>
        <vt:i4>0</vt:i4>
      </vt:variant>
      <vt:variant>
        <vt:i4>5</vt:i4>
      </vt:variant>
      <vt:variant>
        <vt:lpwstr>http://www.nevo.co.il/law_word/law14/law-2578.pdf</vt:lpwstr>
      </vt:variant>
      <vt:variant>
        <vt:lpwstr/>
      </vt:variant>
      <vt:variant>
        <vt:i4>3538975</vt:i4>
      </vt:variant>
      <vt:variant>
        <vt:i4>621</vt:i4>
      </vt:variant>
      <vt:variant>
        <vt:i4>0</vt:i4>
      </vt:variant>
      <vt:variant>
        <vt:i4>5</vt:i4>
      </vt:variant>
      <vt:variant>
        <vt:lpwstr>http://www.nevo.co.il/Law_word/law16/knesset-653.pdf</vt:lpwstr>
      </vt:variant>
      <vt:variant>
        <vt:lpwstr/>
      </vt:variant>
      <vt:variant>
        <vt:i4>7995401</vt:i4>
      </vt:variant>
      <vt:variant>
        <vt:i4>618</vt:i4>
      </vt:variant>
      <vt:variant>
        <vt:i4>0</vt:i4>
      </vt:variant>
      <vt:variant>
        <vt:i4>5</vt:i4>
      </vt:variant>
      <vt:variant>
        <vt:lpwstr>http://www.nevo.co.il/law_word/law14/law-2575.pdf</vt:lpwstr>
      </vt:variant>
      <vt:variant>
        <vt:lpwstr/>
      </vt:variant>
      <vt:variant>
        <vt:i4>8257543</vt:i4>
      </vt:variant>
      <vt:variant>
        <vt:i4>615</vt:i4>
      </vt:variant>
      <vt:variant>
        <vt:i4>0</vt:i4>
      </vt:variant>
      <vt:variant>
        <vt:i4>5</vt:i4>
      </vt:variant>
      <vt:variant>
        <vt:lpwstr>http://www.nevo.co.il/Law_word/law06/tak-7609.pdf</vt:lpwstr>
      </vt:variant>
      <vt:variant>
        <vt:lpwstr/>
      </vt:variant>
      <vt:variant>
        <vt:i4>7602190</vt:i4>
      </vt:variant>
      <vt:variant>
        <vt:i4>612</vt:i4>
      </vt:variant>
      <vt:variant>
        <vt:i4>0</vt:i4>
      </vt:variant>
      <vt:variant>
        <vt:i4>5</vt:i4>
      </vt:variant>
      <vt:variant>
        <vt:lpwstr>http://www.nevo.co.il/Law_word/law10/yalkut-7184.pdf</vt:lpwstr>
      </vt:variant>
      <vt:variant>
        <vt:lpwstr/>
      </vt:variant>
      <vt:variant>
        <vt:i4>7995480</vt:i4>
      </vt:variant>
      <vt:variant>
        <vt:i4>609</vt:i4>
      </vt:variant>
      <vt:variant>
        <vt:i4>0</vt:i4>
      </vt:variant>
      <vt:variant>
        <vt:i4>5</vt:i4>
      </vt:variant>
      <vt:variant>
        <vt:lpwstr>http://www.nevo.co.il/Law_word/law15/memshala-962.pdf</vt:lpwstr>
      </vt:variant>
      <vt:variant>
        <vt:lpwstr/>
      </vt:variant>
      <vt:variant>
        <vt:i4>8192009</vt:i4>
      </vt:variant>
      <vt:variant>
        <vt:i4>606</vt:i4>
      </vt:variant>
      <vt:variant>
        <vt:i4>0</vt:i4>
      </vt:variant>
      <vt:variant>
        <vt:i4>5</vt:i4>
      </vt:variant>
      <vt:variant>
        <vt:lpwstr>http://www.nevo.co.il/law_word/law14/law-2505.pdf</vt:lpwstr>
      </vt:variant>
      <vt:variant>
        <vt:lpwstr/>
      </vt:variant>
      <vt:variant>
        <vt:i4>1048683</vt:i4>
      </vt:variant>
      <vt:variant>
        <vt:i4>603</vt:i4>
      </vt:variant>
      <vt:variant>
        <vt:i4>0</vt:i4>
      </vt:variant>
      <vt:variant>
        <vt:i4>5</vt:i4>
      </vt:variant>
      <vt:variant>
        <vt:lpwstr>http://www.nevo.co.il/Law_word/law15/memshala-1131.pdf</vt:lpwstr>
      </vt:variant>
      <vt:variant>
        <vt:lpwstr/>
      </vt:variant>
      <vt:variant>
        <vt:i4>8257545</vt:i4>
      </vt:variant>
      <vt:variant>
        <vt:i4>600</vt:i4>
      </vt:variant>
      <vt:variant>
        <vt:i4>0</vt:i4>
      </vt:variant>
      <vt:variant>
        <vt:i4>5</vt:i4>
      </vt:variant>
      <vt:variant>
        <vt:lpwstr>http://www.nevo.co.il/law_word/law14/law-2636.pdf</vt:lpwstr>
      </vt:variant>
      <vt:variant>
        <vt:lpwstr/>
      </vt:variant>
      <vt:variant>
        <vt:i4>1572975</vt:i4>
      </vt:variant>
      <vt:variant>
        <vt:i4>597</vt:i4>
      </vt:variant>
      <vt:variant>
        <vt:i4>0</vt:i4>
      </vt:variant>
      <vt:variant>
        <vt:i4>5</vt:i4>
      </vt:variant>
      <vt:variant>
        <vt:lpwstr>http://www.nevo.co.il/Law_word/law15/memshala-1078.pdf</vt:lpwstr>
      </vt:variant>
      <vt:variant>
        <vt:lpwstr/>
      </vt:variant>
      <vt:variant>
        <vt:i4>7995403</vt:i4>
      </vt:variant>
      <vt:variant>
        <vt:i4>594</vt:i4>
      </vt:variant>
      <vt:variant>
        <vt:i4>0</vt:i4>
      </vt:variant>
      <vt:variant>
        <vt:i4>5</vt:i4>
      </vt:variant>
      <vt:variant>
        <vt:lpwstr>http://www.nevo.co.il/law_word/law14/law-2577.pdf</vt:lpwstr>
      </vt:variant>
      <vt:variant>
        <vt:lpwstr/>
      </vt:variant>
      <vt:variant>
        <vt:i4>1048683</vt:i4>
      </vt:variant>
      <vt:variant>
        <vt:i4>591</vt:i4>
      </vt:variant>
      <vt:variant>
        <vt:i4>0</vt:i4>
      </vt:variant>
      <vt:variant>
        <vt:i4>5</vt:i4>
      </vt:variant>
      <vt:variant>
        <vt:lpwstr>http://www.nevo.co.il/Law_word/law15/memshala-1030.pdf</vt:lpwstr>
      </vt:variant>
      <vt:variant>
        <vt:lpwstr/>
      </vt:variant>
      <vt:variant>
        <vt:i4>7929869</vt:i4>
      </vt:variant>
      <vt:variant>
        <vt:i4>588</vt:i4>
      </vt:variant>
      <vt:variant>
        <vt:i4>0</vt:i4>
      </vt:variant>
      <vt:variant>
        <vt:i4>5</vt:i4>
      </vt:variant>
      <vt:variant>
        <vt:lpwstr>http://www.nevo.co.il/law_word/law14/law-2541.pdf</vt:lpwstr>
      </vt:variant>
      <vt:variant>
        <vt:lpwstr/>
      </vt:variant>
      <vt:variant>
        <vt:i4>7864408</vt:i4>
      </vt:variant>
      <vt:variant>
        <vt:i4>585</vt:i4>
      </vt:variant>
      <vt:variant>
        <vt:i4>0</vt:i4>
      </vt:variant>
      <vt:variant>
        <vt:i4>5</vt:i4>
      </vt:variant>
      <vt:variant>
        <vt:lpwstr>http://www.nevo.co.il/Law_word/law15/memshala-942.pdf</vt:lpwstr>
      </vt:variant>
      <vt:variant>
        <vt:lpwstr/>
      </vt:variant>
      <vt:variant>
        <vt:i4>8192014</vt:i4>
      </vt:variant>
      <vt:variant>
        <vt:i4>582</vt:i4>
      </vt:variant>
      <vt:variant>
        <vt:i4>0</vt:i4>
      </vt:variant>
      <vt:variant>
        <vt:i4>5</vt:i4>
      </vt:variant>
      <vt:variant>
        <vt:lpwstr>http://www.nevo.co.il/law_word/law14/law-2502.pdf</vt:lpwstr>
      </vt:variant>
      <vt:variant>
        <vt:lpwstr/>
      </vt:variant>
      <vt:variant>
        <vt:i4>8126474</vt:i4>
      </vt:variant>
      <vt:variant>
        <vt:i4>579</vt:i4>
      </vt:variant>
      <vt:variant>
        <vt:i4>0</vt:i4>
      </vt:variant>
      <vt:variant>
        <vt:i4>5</vt:i4>
      </vt:variant>
      <vt:variant>
        <vt:lpwstr>http://www.nevo.co.il/Law_word/law06/tak-7527.pdf</vt:lpwstr>
      </vt:variant>
      <vt:variant>
        <vt:lpwstr/>
      </vt:variant>
      <vt:variant>
        <vt:i4>8257545</vt:i4>
      </vt:variant>
      <vt:variant>
        <vt:i4>576</vt:i4>
      </vt:variant>
      <vt:variant>
        <vt:i4>0</vt:i4>
      </vt:variant>
      <vt:variant>
        <vt:i4>5</vt:i4>
      </vt:variant>
      <vt:variant>
        <vt:lpwstr>http://www.nevo.co.il/Law_word/law06/tak-7504.pdf</vt:lpwstr>
      </vt:variant>
      <vt:variant>
        <vt:lpwstr/>
      </vt:variant>
      <vt:variant>
        <vt:i4>7995474</vt:i4>
      </vt:variant>
      <vt:variant>
        <vt:i4>573</vt:i4>
      </vt:variant>
      <vt:variant>
        <vt:i4>0</vt:i4>
      </vt:variant>
      <vt:variant>
        <vt:i4>5</vt:i4>
      </vt:variant>
      <vt:variant>
        <vt:lpwstr>http://www.nevo.co.il/Law_word/law15/memshala-869.pdf</vt:lpwstr>
      </vt:variant>
      <vt:variant>
        <vt:lpwstr/>
      </vt:variant>
      <vt:variant>
        <vt:i4>7995404</vt:i4>
      </vt:variant>
      <vt:variant>
        <vt:i4>570</vt:i4>
      </vt:variant>
      <vt:variant>
        <vt:i4>0</vt:i4>
      </vt:variant>
      <vt:variant>
        <vt:i4>5</vt:i4>
      </vt:variant>
      <vt:variant>
        <vt:lpwstr>http://www.nevo.co.il/law_word/law14/law-2471.pdf</vt:lpwstr>
      </vt:variant>
      <vt:variant>
        <vt:lpwstr/>
      </vt:variant>
      <vt:variant>
        <vt:i4>3473433</vt:i4>
      </vt:variant>
      <vt:variant>
        <vt:i4>567</vt:i4>
      </vt:variant>
      <vt:variant>
        <vt:i4>0</vt:i4>
      </vt:variant>
      <vt:variant>
        <vt:i4>5</vt:i4>
      </vt:variant>
      <vt:variant>
        <vt:lpwstr>http://www.nevo.co.il/Law_word/law16/knesset-533.pdf</vt:lpwstr>
      </vt:variant>
      <vt:variant>
        <vt:lpwstr/>
      </vt:variant>
      <vt:variant>
        <vt:i4>8257550</vt:i4>
      </vt:variant>
      <vt:variant>
        <vt:i4>564</vt:i4>
      </vt:variant>
      <vt:variant>
        <vt:i4>0</vt:i4>
      </vt:variant>
      <vt:variant>
        <vt:i4>5</vt:i4>
      </vt:variant>
      <vt:variant>
        <vt:lpwstr>http://www.nevo.co.il/law_word/law14/law-2433.pdf</vt:lpwstr>
      </vt:variant>
      <vt:variant>
        <vt:lpwstr/>
      </vt:variant>
      <vt:variant>
        <vt:i4>7602178</vt:i4>
      </vt:variant>
      <vt:variant>
        <vt:i4>561</vt:i4>
      </vt:variant>
      <vt:variant>
        <vt:i4>0</vt:i4>
      </vt:variant>
      <vt:variant>
        <vt:i4>5</vt:i4>
      </vt:variant>
      <vt:variant>
        <vt:lpwstr>http://www.nevo.co.il/Law_word/law10/yalkut-6752.pdf</vt:lpwstr>
      </vt:variant>
      <vt:variant>
        <vt:lpwstr/>
      </vt:variant>
      <vt:variant>
        <vt:i4>7667793</vt:i4>
      </vt:variant>
      <vt:variant>
        <vt:i4>558</vt:i4>
      </vt:variant>
      <vt:variant>
        <vt:i4>0</vt:i4>
      </vt:variant>
      <vt:variant>
        <vt:i4>5</vt:i4>
      </vt:variant>
      <vt:variant>
        <vt:lpwstr>http://www.nevo.co.il/Law_word/law15/memshala-795.pdf</vt:lpwstr>
      </vt:variant>
      <vt:variant>
        <vt:lpwstr/>
      </vt:variant>
      <vt:variant>
        <vt:i4>8257548</vt:i4>
      </vt:variant>
      <vt:variant>
        <vt:i4>555</vt:i4>
      </vt:variant>
      <vt:variant>
        <vt:i4>0</vt:i4>
      </vt:variant>
      <vt:variant>
        <vt:i4>5</vt:i4>
      </vt:variant>
      <vt:variant>
        <vt:lpwstr>http://www.nevo.co.il/law_word/law14/law-2431.pdf</vt:lpwstr>
      </vt:variant>
      <vt:variant>
        <vt:lpwstr/>
      </vt:variant>
      <vt:variant>
        <vt:i4>7602178</vt:i4>
      </vt:variant>
      <vt:variant>
        <vt:i4>552</vt:i4>
      </vt:variant>
      <vt:variant>
        <vt:i4>0</vt:i4>
      </vt:variant>
      <vt:variant>
        <vt:i4>5</vt:i4>
      </vt:variant>
      <vt:variant>
        <vt:lpwstr>http://www.nevo.co.il/Law_word/law10/yalkut-6752.pdf</vt:lpwstr>
      </vt:variant>
      <vt:variant>
        <vt:lpwstr/>
      </vt:variant>
      <vt:variant>
        <vt:i4>7340037</vt:i4>
      </vt:variant>
      <vt:variant>
        <vt:i4>549</vt:i4>
      </vt:variant>
      <vt:variant>
        <vt:i4>0</vt:i4>
      </vt:variant>
      <vt:variant>
        <vt:i4>5</vt:i4>
      </vt:variant>
      <vt:variant>
        <vt:lpwstr>http://www.nevo.co.il/Law_word/law10/yalkut-6726.pdf</vt:lpwstr>
      </vt:variant>
      <vt:variant>
        <vt:lpwstr/>
      </vt:variant>
      <vt:variant>
        <vt:i4>7995484</vt:i4>
      </vt:variant>
      <vt:variant>
        <vt:i4>546</vt:i4>
      </vt:variant>
      <vt:variant>
        <vt:i4>0</vt:i4>
      </vt:variant>
      <vt:variant>
        <vt:i4>5</vt:i4>
      </vt:variant>
      <vt:variant>
        <vt:lpwstr>http://www.nevo.co.il/Law_word/law15/memshala-768.pdf</vt:lpwstr>
      </vt:variant>
      <vt:variant>
        <vt:lpwstr/>
      </vt:variant>
      <vt:variant>
        <vt:i4>8192008</vt:i4>
      </vt:variant>
      <vt:variant>
        <vt:i4>543</vt:i4>
      </vt:variant>
      <vt:variant>
        <vt:i4>0</vt:i4>
      </vt:variant>
      <vt:variant>
        <vt:i4>5</vt:i4>
      </vt:variant>
      <vt:variant>
        <vt:lpwstr>http://www.nevo.co.il/Law_word/law14/law-2405.pdf</vt:lpwstr>
      </vt:variant>
      <vt:variant>
        <vt:lpwstr/>
      </vt:variant>
      <vt:variant>
        <vt:i4>7995484</vt:i4>
      </vt:variant>
      <vt:variant>
        <vt:i4>540</vt:i4>
      </vt:variant>
      <vt:variant>
        <vt:i4>0</vt:i4>
      </vt:variant>
      <vt:variant>
        <vt:i4>5</vt:i4>
      </vt:variant>
      <vt:variant>
        <vt:lpwstr>http://www.nevo.co.il/Law_word/law15/memshala-768.pdf</vt:lpwstr>
      </vt:variant>
      <vt:variant>
        <vt:lpwstr/>
      </vt:variant>
      <vt:variant>
        <vt:i4>8192008</vt:i4>
      </vt:variant>
      <vt:variant>
        <vt:i4>537</vt:i4>
      </vt:variant>
      <vt:variant>
        <vt:i4>0</vt:i4>
      </vt:variant>
      <vt:variant>
        <vt:i4>5</vt:i4>
      </vt:variant>
      <vt:variant>
        <vt:lpwstr>http://www.nevo.co.il/Law_word/law14/law-2405.pdf</vt:lpwstr>
      </vt:variant>
      <vt:variant>
        <vt:lpwstr/>
      </vt:variant>
      <vt:variant>
        <vt:i4>7864401</vt:i4>
      </vt:variant>
      <vt:variant>
        <vt:i4>534</vt:i4>
      </vt:variant>
      <vt:variant>
        <vt:i4>0</vt:i4>
      </vt:variant>
      <vt:variant>
        <vt:i4>5</vt:i4>
      </vt:variant>
      <vt:variant>
        <vt:lpwstr>http://www.nevo.co.il/Law_word/law15/memshala-745.pdf</vt:lpwstr>
      </vt:variant>
      <vt:variant>
        <vt:lpwstr/>
      </vt:variant>
      <vt:variant>
        <vt:i4>7667715</vt:i4>
      </vt:variant>
      <vt:variant>
        <vt:i4>531</vt:i4>
      </vt:variant>
      <vt:variant>
        <vt:i4>0</vt:i4>
      </vt:variant>
      <vt:variant>
        <vt:i4>5</vt:i4>
      </vt:variant>
      <vt:variant>
        <vt:lpwstr>http://www.nevo.co.il/Law_word/law14/law-2389.pdf</vt:lpwstr>
      </vt:variant>
      <vt:variant>
        <vt:lpwstr/>
      </vt:variant>
      <vt:variant>
        <vt:i4>7995472</vt:i4>
      </vt:variant>
      <vt:variant>
        <vt:i4>528</vt:i4>
      </vt:variant>
      <vt:variant>
        <vt:i4>0</vt:i4>
      </vt:variant>
      <vt:variant>
        <vt:i4>5</vt:i4>
      </vt:variant>
      <vt:variant>
        <vt:lpwstr>http://www.nevo.co.il/Law_word/law15/memshala-665.pdf</vt:lpwstr>
      </vt:variant>
      <vt:variant>
        <vt:lpwstr/>
      </vt:variant>
      <vt:variant>
        <vt:i4>7995404</vt:i4>
      </vt:variant>
      <vt:variant>
        <vt:i4>525</vt:i4>
      </vt:variant>
      <vt:variant>
        <vt:i4>0</vt:i4>
      </vt:variant>
      <vt:variant>
        <vt:i4>5</vt:i4>
      </vt:variant>
      <vt:variant>
        <vt:lpwstr>http://www.nevo.co.il/Law_word/law14/LAW-2376.pdf</vt:lpwstr>
      </vt:variant>
      <vt:variant>
        <vt:lpwstr/>
      </vt:variant>
      <vt:variant>
        <vt:i4>7602260</vt:i4>
      </vt:variant>
      <vt:variant>
        <vt:i4>522</vt:i4>
      </vt:variant>
      <vt:variant>
        <vt:i4>0</vt:i4>
      </vt:variant>
      <vt:variant>
        <vt:i4>5</vt:i4>
      </vt:variant>
      <vt:variant>
        <vt:lpwstr>http://www.nevo.co.il/Law_word/law15/memshala-582.pdf</vt:lpwstr>
      </vt:variant>
      <vt:variant>
        <vt:lpwstr/>
      </vt:variant>
      <vt:variant>
        <vt:i4>8060930</vt:i4>
      </vt:variant>
      <vt:variant>
        <vt:i4>519</vt:i4>
      </vt:variant>
      <vt:variant>
        <vt:i4>0</vt:i4>
      </vt:variant>
      <vt:variant>
        <vt:i4>5</vt:i4>
      </vt:variant>
      <vt:variant>
        <vt:lpwstr>http://www.nevo.co.il/Law_word/law14/LAW-2368.pdf</vt:lpwstr>
      </vt:variant>
      <vt:variant>
        <vt:lpwstr/>
      </vt:variant>
      <vt:variant>
        <vt:i4>3211288</vt:i4>
      </vt:variant>
      <vt:variant>
        <vt:i4>516</vt:i4>
      </vt:variant>
      <vt:variant>
        <vt:i4>0</vt:i4>
      </vt:variant>
      <vt:variant>
        <vt:i4>5</vt:i4>
      </vt:variant>
      <vt:variant>
        <vt:lpwstr>http://www.nevo.co.il/Law_word/law16/knesset-426.pdf</vt:lpwstr>
      </vt:variant>
      <vt:variant>
        <vt:lpwstr/>
      </vt:variant>
      <vt:variant>
        <vt:i4>7864331</vt:i4>
      </vt:variant>
      <vt:variant>
        <vt:i4>513</vt:i4>
      </vt:variant>
      <vt:variant>
        <vt:i4>0</vt:i4>
      </vt:variant>
      <vt:variant>
        <vt:i4>5</vt:i4>
      </vt:variant>
      <vt:variant>
        <vt:lpwstr>http://www.nevo.co.il/Law_word/law14/LAW-2351.pdf</vt:lpwstr>
      </vt:variant>
      <vt:variant>
        <vt:lpwstr/>
      </vt:variant>
      <vt:variant>
        <vt:i4>3211289</vt:i4>
      </vt:variant>
      <vt:variant>
        <vt:i4>510</vt:i4>
      </vt:variant>
      <vt:variant>
        <vt:i4>0</vt:i4>
      </vt:variant>
      <vt:variant>
        <vt:i4>5</vt:i4>
      </vt:variant>
      <vt:variant>
        <vt:lpwstr>http://www.nevo.co.il/Law_word/law16/knesset-436.pdf</vt:lpwstr>
      </vt:variant>
      <vt:variant>
        <vt:lpwstr/>
      </vt:variant>
      <vt:variant>
        <vt:i4>7929869</vt:i4>
      </vt:variant>
      <vt:variant>
        <vt:i4>507</vt:i4>
      </vt:variant>
      <vt:variant>
        <vt:i4>0</vt:i4>
      </vt:variant>
      <vt:variant>
        <vt:i4>5</vt:i4>
      </vt:variant>
      <vt:variant>
        <vt:lpwstr>http://www.nevo.co.il/law_word/law14/law-2347.PDF</vt:lpwstr>
      </vt:variant>
      <vt:variant>
        <vt:lpwstr/>
      </vt:variant>
      <vt:variant>
        <vt:i4>3407898</vt:i4>
      </vt:variant>
      <vt:variant>
        <vt:i4>504</vt:i4>
      </vt:variant>
      <vt:variant>
        <vt:i4>0</vt:i4>
      </vt:variant>
      <vt:variant>
        <vt:i4>5</vt:i4>
      </vt:variant>
      <vt:variant>
        <vt:lpwstr>http://www.nevo.co.il/Law_word/law16/knesset-403.pdf</vt:lpwstr>
      </vt:variant>
      <vt:variant>
        <vt:lpwstr/>
      </vt:variant>
      <vt:variant>
        <vt:i4>8192003</vt:i4>
      </vt:variant>
      <vt:variant>
        <vt:i4>501</vt:i4>
      </vt:variant>
      <vt:variant>
        <vt:i4>0</vt:i4>
      </vt:variant>
      <vt:variant>
        <vt:i4>5</vt:i4>
      </vt:variant>
      <vt:variant>
        <vt:lpwstr>http://www.nevo.co.il/Law_word/law14/law-2309.pdf</vt:lpwstr>
      </vt:variant>
      <vt:variant>
        <vt:lpwstr/>
      </vt:variant>
      <vt:variant>
        <vt:i4>7667798</vt:i4>
      </vt:variant>
      <vt:variant>
        <vt:i4>498</vt:i4>
      </vt:variant>
      <vt:variant>
        <vt:i4>0</vt:i4>
      </vt:variant>
      <vt:variant>
        <vt:i4>5</vt:i4>
      </vt:variant>
      <vt:variant>
        <vt:lpwstr>http://www.nevo.co.il/Law_word/law15/memshala-590.pdf</vt:lpwstr>
      </vt:variant>
      <vt:variant>
        <vt:lpwstr/>
      </vt:variant>
      <vt:variant>
        <vt:i4>8192003</vt:i4>
      </vt:variant>
      <vt:variant>
        <vt:i4>495</vt:i4>
      </vt:variant>
      <vt:variant>
        <vt:i4>0</vt:i4>
      </vt:variant>
      <vt:variant>
        <vt:i4>5</vt:i4>
      </vt:variant>
      <vt:variant>
        <vt:lpwstr>http://www.nevo.co.il/Law_word/law14/law-2309.pdf</vt:lpwstr>
      </vt:variant>
      <vt:variant>
        <vt:lpwstr/>
      </vt:variant>
      <vt:variant>
        <vt:i4>3211292</vt:i4>
      </vt:variant>
      <vt:variant>
        <vt:i4>492</vt:i4>
      </vt:variant>
      <vt:variant>
        <vt:i4>0</vt:i4>
      </vt:variant>
      <vt:variant>
        <vt:i4>5</vt:i4>
      </vt:variant>
      <vt:variant>
        <vt:lpwstr>http://www.nevo.co.il/Law_word/law16/knesset-361.pdf</vt:lpwstr>
      </vt:variant>
      <vt:variant>
        <vt:lpwstr/>
      </vt:variant>
      <vt:variant>
        <vt:i4>7602186</vt:i4>
      </vt:variant>
      <vt:variant>
        <vt:i4>489</vt:i4>
      </vt:variant>
      <vt:variant>
        <vt:i4>0</vt:i4>
      </vt:variant>
      <vt:variant>
        <vt:i4>5</vt:i4>
      </vt:variant>
      <vt:variant>
        <vt:lpwstr>http://www.nevo.co.il/Law_word/law14/law-2291.pdf</vt:lpwstr>
      </vt:variant>
      <vt:variant>
        <vt:lpwstr/>
      </vt:variant>
      <vt:variant>
        <vt:i4>7995480</vt:i4>
      </vt:variant>
      <vt:variant>
        <vt:i4>486</vt:i4>
      </vt:variant>
      <vt:variant>
        <vt:i4>0</vt:i4>
      </vt:variant>
      <vt:variant>
        <vt:i4>5</vt:i4>
      </vt:variant>
      <vt:variant>
        <vt:lpwstr>http://www.nevo.co.il/Law_word/law15/memshala-962.pdf</vt:lpwstr>
      </vt:variant>
      <vt:variant>
        <vt:lpwstr/>
      </vt:variant>
      <vt:variant>
        <vt:i4>8192009</vt:i4>
      </vt:variant>
      <vt:variant>
        <vt:i4>483</vt:i4>
      </vt:variant>
      <vt:variant>
        <vt:i4>0</vt:i4>
      </vt:variant>
      <vt:variant>
        <vt:i4>5</vt:i4>
      </vt:variant>
      <vt:variant>
        <vt:lpwstr>http://www.nevo.co.il/law_word/law14/law-2505.pdf</vt:lpwstr>
      </vt:variant>
      <vt:variant>
        <vt:lpwstr/>
      </vt:variant>
      <vt:variant>
        <vt:i4>8323156</vt:i4>
      </vt:variant>
      <vt:variant>
        <vt:i4>480</vt:i4>
      </vt:variant>
      <vt:variant>
        <vt:i4>0</vt:i4>
      </vt:variant>
      <vt:variant>
        <vt:i4>5</vt:i4>
      </vt:variant>
      <vt:variant>
        <vt:lpwstr>http://www.nevo.co.il/Law_word/law15/memshala-532.pdf</vt:lpwstr>
      </vt:variant>
      <vt:variant>
        <vt:lpwstr/>
      </vt:variant>
      <vt:variant>
        <vt:i4>7995405</vt:i4>
      </vt:variant>
      <vt:variant>
        <vt:i4>477</vt:i4>
      </vt:variant>
      <vt:variant>
        <vt:i4>0</vt:i4>
      </vt:variant>
      <vt:variant>
        <vt:i4>5</vt:i4>
      </vt:variant>
      <vt:variant>
        <vt:lpwstr>http://www.nevo.co.il/Law_word/law14/law-2276.pdf</vt:lpwstr>
      </vt:variant>
      <vt:variant>
        <vt:lpwstr/>
      </vt:variant>
      <vt:variant>
        <vt:i4>8323156</vt:i4>
      </vt:variant>
      <vt:variant>
        <vt:i4>474</vt:i4>
      </vt:variant>
      <vt:variant>
        <vt:i4>0</vt:i4>
      </vt:variant>
      <vt:variant>
        <vt:i4>5</vt:i4>
      </vt:variant>
      <vt:variant>
        <vt:lpwstr>http://www.nevo.co.il/Law_word/law15/memshala-532.pdf</vt:lpwstr>
      </vt:variant>
      <vt:variant>
        <vt:lpwstr/>
      </vt:variant>
      <vt:variant>
        <vt:i4>7995405</vt:i4>
      </vt:variant>
      <vt:variant>
        <vt:i4>471</vt:i4>
      </vt:variant>
      <vt:variant>
        <vt:i4>0</vt:i4>
      </vt:variant>
      <vt:variant>
        <vt:i4>5</vt:i4>
      </vt:variant>
      <vt:variant>
        <vt:lpwstr>http://www.nevo.co.il/Law_word/law14/law-2276.pdf</vt:lpwstr>
      </vt:variant>
      <vt:variant>
        <vt:lpwstr/>
      </vt:variant>
      <vt:variant>
        <vt:i4>8126467</vt:i4>
      </vt:variant>
      <vt:variant>
        <vt:i4>468</vt:i4>
      </vt:variant>
      <vt:variant>
        <vt:i4>0</vt:i4>
      </vt:variant>
      <vt:variant>
        <vt:i4>5</vt:i4>
      </vt:variant>
      <vt:variant>
        <vt:lpwstr>http://www.nevo.co.il/Law_word/law14/law-2319.pdf</vt:lpwstr>
      </vt:variant>
      <vt:variant>
        <vt:lpwstr/>
      </vt:variant>
      <vt:variant>
        <vt:i4>7667798</vt:i4>
      </vt:variant>
      <vt:variant>
        <vt:i4>465</vt:i4>
      </vt:variant>
      <vt:variant>
        <vt:i4>0</vt:i4>
      </vt:variant>
      <vt:variant>
        <vt:i4>5</vt:i4>
      </vt:variant>
      <vt:variant>
        <vt:lpwstr>http://www.nevo.co.il/Law_word/law15/memshala-590.pdf</vt:lpwstr>
      </vt:variant>
      <vt:variant>
        <vt:lpwstr/>
      </vt:variant>
      <vt:variant>
        <vt:i4>8192003</vt:i4>
      </vt:variant>
      <vt:variant>
        <vt:i4>462</vt:i4>
      </vt:variant>
      <vt:variant>
        <vt:i4>0</vt:i4>
      </vt:variant>
      <vt:variant>
        <vt:i4>5</vt:i4>
      </vt:variant>
      <vt:variant>
        <vt:lpwstr>http://www.nevo.co.il/Law_word/law14/law-2309.pdf</vt:lpwstr>
      </vt:variant>
      <vt:variant>
        <vt:lpwstr/>
      </vt:variant>
      <vt:variant>
        <vt:i4>7864407</vt:i4>
      </vt:variant>
      <vt:variant>
        <vt:i4>459</vt:i4>
      </vt:variant>
      <vt:variant>
        <vt:i4>0</vt:i4>
      </vt:variant>
      <vt:variant>
        <vt:i4>5</vt:i4>
      </vt:variant>
      <vt:variant>
        <vt:lpwstr>http://www.nevo.co.il/Law_word/law15/memshala-541.pdf</vt:lpwstr>
      </vt:variant>
      <vt:variant>
        <vt:lpwstr/>
      </vt:variant>
      <vt:variant>
        <vt:i4>7995402</vt:i4>
      </vt:variant>
      <vt:variant>
        <vt:i4>456</vt:i4>
      </vt:variant>
      <vt:variant>
        <vt:i4>0</vt:i4>
      </vt:variant>
      <vt:variant>
        <vt:i4>5</vt:i4>
      </vt:variant>
      <vt:variant>
        <vt:lpwstr>http://www.nevo.co.il/Law_word/law14/law-2271.pdf</vt:lpwstr>
      </vt:variant>
      <vt:variant>
        <vt:lpwstr/>
      </vt:variant>
      <vt:variant>
        <vt:i4>3145747</vt:i4>
      </vt:variant>
      <vt:variant>
        <vt:i4>453</vt:i4>
      </vt:variant>
      <vt:variant>
        <vt:i4>0</vt:i4>
      </vt:variant>
      <vt:variant>
        <vt:i4>5</vt:i4>
      </vt:variant>
      <vt:variant>
        <vt:lpwstr>http://www.nevo.co.il/Law_word/law16/knesset-192.pdf</vt:lpwstr>
      </vt:variant>
      <vt:variant>
        <vt:lpwstr/>
      </vt:variant>
      <vt:variant>
        <vt:i4>8060942</vt:i4>
      </vt:variant>
      <vt:variant>
        <vt:i4>450</vt:i4>
      </vt:variant>
      <vt:variant>
        <vt:i4>0</vt:i4>
      </vt:variant>
      <vt:variant>
        <vt:i4>5</vt:i4>
      </vt:variant>
      <vt:variant>
        <vt:lpwstr>http://www.nevo.co.il/Law_word/law14/law-2265.pdf</vt:lpwstr>
      </vt:variant>
      <vt:variant>
        <vt:lpwstr/>
      </vt:variant>
      <vt:variant>
        <vt:i4>3670043</vt:i4>
      </vt:variant>
      <vt:variant>
        <vt:i4>447</vt:i4>
      </vt:variant>
      <vt:variant>
        <vt:i4>0</vt:i4>
      </vt:variant>
      <vt:variant>
        <vt:i4>5</vt:i4>
      </vt:variant>
      <vt:variant>
        <vt:lpwstr>http://www.nevo.co.il/Law_word/law16/knesset-318.pdf</vt:lpwstr>
      </vt:variant>
      <vt:variant>
        <vt:lpwstr/>
      </vt:variant>
      <vt:variant>
        <vt:i4>7864334</vt:i4>
      </vt:variant>
      <vt:variant>
        <vt:i4>444</vt:i4>
      </vt:variant>
      <vt:variant>
        <vt:i4>0</vt:i4>
      </vt:variant>
      <vt:variant>
        <vt:i4>5</vt:i4>
      </vt:variant>
      <vt:variant>
        <vt:lpwstr>http://www.nevo.co.il/Law_word/law14/law-2255.pdf</vt:lpwstr>
      </vt:variant>
      <vt:variant>
        <vt:lpwstr/>
      </vt:variant>
      <vt:variant>
        <vt:i4>7864327</vt:i4>
      </vt:variant>
      <vt:variant>
        <vt:i4>441</vt:i4>
      </vt:variant>
      <vt:variant>
        <vt:i4>0</vt:i4>
      </vt:variant>
      <vt:variant>
        <vt:i4>5</vt:i4>
      </vt:variant>
      <vt:variant>
        <vt:lpwstr>http://www.nevo.co.il/Law_word/law06/tak-6877.pdf</vt:lpwstr>
      </vt:variant>
      <vt:variant>
        <vt:lpwstr/>
      </vt:variant>
      <vt:variant>
        <vt:i4>8323153</vt:i4>
      </vt:variant>
      <vt:variant>
        <vt:i4>438</vt:i4>
      </vt:variant>
      <vt:variant>
        <vt:i4>0</vt:i4>
      </vt:variant>
      <vt:variant>
        <vt:i4>5</vt:i4>
      </vt:variant>
      <vt:variant>
        <vt:lpwstr>http://www.nevo.co.il/Law_word/law15/MEMSHALA-436.pdf</vt:lpwstr>
      </vt:variant>
      <vt:variant>
        <vt:lpwstr/>
      </vt:variant>
      <vt:variant>
        <vt:i4>8192008</vt:i4>
      </vt:variant>
      <vt:variant>
        <vt:i4>435</vt:i4>
      </vt:variant>
      <vt:variant>
        <vt:i4>0</vt:i4>
      </vt:variant>
      <vt:variant>
        <vt:i4>5</vt:i4>
      </vt:variant>
      <vt:variant>
        <vt:lpwstr>http://www.nevo.co.il/Law_word/law14/law-2203.pdf</vt:lpwstr>
      </vt:variant>
      <vt:variant>
        <vt:lpwstr/>
      </vt:variant>
      <vt:variant>
        <vt:i4>3473435</vt:i4>
      </vt:variant>
      <vt:variant>
        <vt:i4>432</vt:i4>
      </vt:variant>
      <vt:variant>
        <vt:i4>0</vt:i4>
      </vt:variant>
      <vt:variant>
        <vt:i4>5</vt:i4>
      </vt:variant>
      <vt:variant>
        <vt:lpwstr>http://www.nevo.co.il/Law_word/law16/knesset-412.pdf</vt:lpwstr>
      </vt:variant>
      <vt:variant>
        <vt:lpwstr/>
      </vt:variant>
      <vt:variant>
        <vt:i4>8323081</vt:i4>
      </vt:variant>
      <vt:variant>
        <vt:i4>429</vt:i4>
      </vt:variant>
      <vt:variant>
        <vt:i4>0</vt:i4>
      </vt:variant>
      <vt:variant>
        <vt:i4>5</vt:i4>
      </vt:variant>
      <vt:variant>
        <vt:lpwstr>http://www.nevo.co.il/Law_word/law14/law-2323.pdf</vt:lpwstr>
      </vt:variant>
      <vt:variant>
        <vt:lpwstr/>
      </vt:variant>
      <vt:variant>
        <vt:i4>8192085</vt:i4>
      </vt:variant>
      <vt:variant>
        <vt:i4>426</vt:i4>
      </vt:variant>
      <vt:variant>
        <vt:i4>0</vt:i4>
      </vt:variant>
      <vt:variant>
        <vt:i4>5</vt:i4>
      </vt:variant>
      <vt:variant>
        <vt:lpwstr>http://www.nevo.co.il/Law_word/law15/memshala-513.pdf</vt:lpwstr>
      </vt:variant>
      <vt:variant>
        <vt:lpwstr/>
      </vt:variant>
      <vt:variant>
        <vt:i4>7929870</vt:i4>
      </vt:variant>
      <vt:variant>
        <vt:i4>423</vt:i4>
      </vt:variant>
      <vt:variant>
        <vt:i4>0</vt:i4>
      </vt:variant>
      <vt:variant>
        <vt:i4>5</vt:i4>
      </vt:variant>
      <vt:variant>
        <vt:lpwstr>http://www.nevo.co.il/Law_word/law14/law-2245.pdf</vt:lpwstr>
      </vt:variant>
      <vt:variant>
        <vt:lpwstr/>
      </vt:variant>
      <vt:variant>
        <vt:i4>8323167</vt:i4>
      </vt:variant>
      <vt:variant>
        <vt:i4>420</vt:i4>
      </vt:variant>
      <vt:variant>
        <vt:i4>0</vt:i4>
      </vt:variant>
      <vt:variant>
        <vt:i4>5</vt:i4>
      </vt:variant>
      <vt:variant>
        <vt:lpwstr>http://www.nevo.co.il/Law_word/law15/memshala-438.pdf</vt:lpwstr>
      </vt:variant>
      <vt:variant>
        <vt:lpwstr/>
      </vt:variant>
      <vt:variant>
        <vt:i4>8192009</vt:i4>
      </vt:variant>
      <vt:variant>
        <vt:i4>417</vt:i4>
      </vt:variant>
      <vt:variant>
        <vt:i4>0</vt:i4>
      </vt:variant>
      <vt:variant>
        <vt:i4>5</vt:i4>
      </vt:variant>
      <vt:variant>
        <vt:lpwstr>http://www.nevo.co.il/Law_word/law14/law-2202.pdf</vt:lpwstr>
      </vt:variant>
      <vt:variant>
        <vt:lpwstr/>
      </vt:variant>
      <vt:variant>
        <vt:i4>3538972</vt:i4>
      </vt:variant>
      <vt:variant>
        <vt:i4>414</vt:i4>
      </vt:variant>
      <vt:variant>
        <vt:i4>0</vt:i4>
      </vt:variant>
      <vt:variant>
        <vt:i4>5</vt:i4>
      </vt:variant>
      <vt:variant>
        <vt:lpwstr>http://www.nevo.co.il/Law_word/law16/knesset-164.pdf</vt:lpwstr>
      </vt:variant>
      <vt:variant>
        <vt:lpwstr/>
      </vt:variant>
      <vt:variant>
        <vt:i4>8060939</vt:i4>
      </vt:variant>
      <vt:variant>
        <vt:i4>411</vt:i4>
      </vt:variant>
      <vt:variant>
        <vt:i4>0</vt:i4>
      </vt:variant>
      <vt:variant>
        <vt:i4>5</vt:i4>
      </vt:variant>
      <vt:variant>
        <vt:lpwstr>http://www.nevo.co.il/Law_word/law14/law-2163.pdf</vt:lpwstr>
      </vt:variant>
      <vt:variant>
        <vt:lpwstr/>
      </vt:variant>
      <vt:variant>
        <vt:i4>7602256</vt:i4>
      </vt:variant>
      <vt:variant>
        <vt:i4>408</vt:i4>
      </vt:variant>
      <vt:variant>
        <vt:i4>0</vt:i4>
      </vt:variant>
      <vt:variant>
        <vt:i4>5</vt:i4>
      </vt:variant>
      <vt:variant>
        <vt:lpwstr>http://www.nevo.co.il/Law_word/law15/memshala-182.pdf</vt:lpwstr>
      </vt:variant>
      <vt:variant>
        <vt:lpwstr/>
      </vt:variant>
      <vt:variant>
        <vt:i4>7864331</vt:i4>
      </vt:variant>
      <vt:variant>
        <vt:i4>405</vt:i4>
      </vt:variant>
      <vt:variant>
        <vt:i4>0</vt:i4>
      </vt:variant>
      <vt:variant>
        <vt:i4>5</vt:i4>
      </vt:variant>
      <vt:variant>
        <vt:lpwstr>http://www.nevo.co.il/Law_word/law14/law-2153.pdf</vt:lpwstr>
      </vt:variant>
      <vt:variant>
        <vt:lpwstr/>
      </vt:variant>
      <vt:variant>
        <vt:i4>5373991</vt:i4>
      </vt:variant>
      <vt:variant>
        <vt:i4>402</vt:i4>
      </vt:variant>
      <vt:variant>
        <vt:i4>0</vt:i4>
      </vt:variant>
      <vt:variant>
        <vt:i4>5</vt:i4>
      </vt:variant>
      <vt:variant>
        <vt:lpwstr>http://web1.nevo.co.il/Law_word/law16/knesset-185.pdf</vt:lpwstr>
      </vt:variant>
      <vt:variant>
        <vt:lpwstr/>
      </vt:variant>
      <vt:variant>
        <vt:i4>7929870</vt:i4>
      </vt:variant>
      <vt:variant>
        <vt:i4>399</vt:i4>
      </vt:variant>
      <vt:variant>
        <vt:i4>0</vt:i4>
      </vt:variant>
      <vt:variant>
        <vt:i4>5</vt:i4>
      </vt:variant>
      <vt:variant>
        <vt:lpwstr>http://www.nevo.co.il/Law_word/law14/LAW-2146.pdf</vt:lpwstr>
      </vt:variant>
      <vt:variant>
        <vt:lpwstr/>
      </vt:variant>
      <vt:variant>
        <vt:i4>7995484</vt:i4>
      </vt:variant>
      <vt:variant>
        <vt:i4>396</vt:i4>
      </vt:variant>
      <vt:variant>
        <vt:i4>0</vt:i4>
      </vt:variant>
      <vt:variant>
        <vt:i4>5</vt:i4>
      </vt:variant>
      <vt:variant>
        <vt:lpwstr>http://www.nevo.co.il/Law_word/law15/memshala-768.pdf</vt:lpwstr>
      </vt:variant>
      <vt:variant>
        <vt:lpwstr/>
      </vt:variant>
      <vt:variant>
        <vt:i4>8192008</vt:i4>
      </vt:variant>
      <vt:variant>
        <vt:i4>393</vt:i4>
      </vt:variant>
      <vt:variant>
        <vt:i4>0</vt:i4>
      </vt:variant>
      <vt:variant>
        <vt:i4>5</vt:i4>
      </vt:variant>
      <vt:variant>
        <vt:lpwstr>http://www.nevo.co.il/Law_word/law14/law-2405.pdf</vt:lpwstr>
      </vt:variant>
      <vt:variant>
        <vt:lpwstr/>
      </vt:variant>
      <vt:variant>
        <vt:i4>7864401</vt:i4>
      </vt:variant>
      <vt:variant>
        <vt:i4>390</vt:i4>
      </vt:variant>
      <vt:variant>
        <vt:i4>0</vt:i4>
      </vt:variant>
      <vt:variant>
        <vt:i4>5</vt:i4>
      </vt:variant>
      <vt:variant>
        <vt:lpwstr>http://www.nevo.co.il/Law_word/law15/memshala-745.pdf</vt:lpwstr>
      </vt:variant>
      <vt:variant>
        <vt:lpwstr/>
      </vt:variant>
      <vt:variant>
        <vt:i4>7667715</vt:i4>
      </vt:variant>
      <vt:variant>
        <vt:i4>387</vt:i4>
      </vt:variant>
      <vt:variant>
        <vt:i4>0</vt:i4>
      </vt:variant>
      <vt:variant>
        <vt:i4>5</vt:i4>
      </vt:variant>
      <vt:variant>
        <vt:lpwstr>http://www.nevo.co.il/Law_word/law14/law-2389.pdf</vt:lpwstr>
      </vt:variant>
      <vt:variant>
        <vt:lpwstr/>
      </vt:variant>
      <vt:variant>
        <vt:i4>3473435</vt:i4>
      </vt:variant>
      <vt:variant>
        <vt:i4>384</vt:i4>
      </vt:variant>
      <vt:variant>
        <vt:i4>0</vt:i4>
      </vt:variant>
      <vt:variant>
        <vt:i4>5</vt:i4>
      </vt:variant>
      <vt:variant>
        <vt:lpwstr>http://www.nevo.co.il/Law_word/law16/knesset-412.pdf</vt:lpwstr>
      </vt:variant>
      <vt:variant>
        <vt:lpwstr/>
      </vt:variant>
      <vt:variant>
        <vt:i4>8323081</vt:i4>
      </vt:variant>
      <vt:variant>
        <vt:i4>381</vt:i4>
      </vt:variant>
      <vt:variant>
        <vt:i4>0</vt:i4>
      </vt:variant>
      <vt:variant>
        <vt:i4>5</vt:i4>
      </vt:variant>
      <vt:variant>
        <vt:lpwstr>http://www.nevo.co.il/Law_word/law14/law-2323.pdf</vt:lpwstr>
      </vt:variant>
      <vt:variant>
        <vt:lpwstr/>
      </vt:variant>
      <vt:variant>
        <vt:i4>8192085</vt:i4>
      </vt:variant>
      <vt:variant>
        <vt:i4>378</vt:i4>
      </vt:variant>
      <vt:variant>
        <vt:i4>0</vt:i4>
      </vt:variant>
      <vt:variant>
        <vt:i4>5</vt:i4>
      </vt:variant>
      <vt:variant>
        <vt:lpwstr>http://www.nevo.co.il/Law_word/law15/memshala-513.pdf</vt:lpwstr>
      </vt:variant>
      <vt:variant>
        <vt:lpwstr/>
      </vt:variant>
      <vt:variant>
        <vt:i4>7929870</vt:i4>
      </vt:variant>
      <vt:variant>
        <vt:i4>375</vt:i4>
      </vt:variant>
      <vt:variant>
        <vt:i4>0</vt:i4>
      </vt:variant>
      <vt:variant>
        <vt:i4>5</vt:i4>
      </vt:variant>
      <vt:variant>
        <vt:lpwstr>http://www.nevo.co.il/Law_word/law14/law-2245.pdf</vt:lpwstr>
      </vt:variant>
      <vt:variant>
        <vt:lpwstr/>
      </vt:variant>
      <vt:variant>
        <vt:i4>8192085</vt:i4>
      </vt:variant>
      <vt:variant>
        <vt:i4>372</vt:i4>
      </vt:variant>
      <vt:variant>
        <vt:i4>0</vt:i4>
      </vt:variant>
      <vt:variant>
        <vt:i4>5</vt:i4>
      </vt:variant>
      <vt:variant>
        <vt:lpwstr>http://www.nevo.co.il/Law_word/law15/memshala-513.pdf</vt:lpwstr>
      </vt:variant>
      <vt:variant>
        <vt:lpwstr/>
      </vt:variant>
      <vt:variant>
        <vt:i4>7929870</vt:i4>
      </vt:variant>
      <vt:variant>
        <vt:i4>369</vt:i4>
      </vt:variant>
      <vt:variant>
        <vt:i4>0</vt:i4>
      </vt:variant>
      <vt:variant>
        <vt:i4>5</vt:i4>
      </vt:variant>
      <vt:variant>
        <vt:lpwstr>http://www.nevo.co.il/Law_word/law14/law-2245.pdf</vt:lpwstr>
      </vt:variant>
      <vt:variant>
        <vt:lpwstr/>
      </vt:variant>
      <vt:variant>
        <vt:i4>8323167</vt:i4>
      </vt:variant>
      <vt:variant>
        <vt:i4>366</vt:i4>
      </vt:variant>
      <vt:variant>
        <vt:i4>0</vt:i4>
      </vt:variant>
      <vt:variant>
        <vt:i4>5</vt:i4>
      </vt:variant>
      <vt:variant>
        <vt:lpwstr>http://www.nevo.co.il/Law_word/law15/memshala-438.pdf</vt:lpwstr>
      </vt:variant>
      <vt:variant>
        <vt:lpwstr/>
      </vt:variant>
      <vt:variant>
        <vt:i4>8192009</vt:i4>
      </vt:variant>
      <vt:variant>
        <vt:i4>363</vt:i4>
      </vt:variant>
      <vt:variant>
        <vt:i4>0</vt:i4>
      </vt:variant>
      <vt:variant>
        <vt:i4>5</vt:i4>
      </vt:variant>
      <vt:variant>
        <vt:lpwstr>http://www.nevo.co.il/Law_word/law14/law-2202.pdf</vt:lpwstr>
      </vt:variant>
      <vt:variant>
        <vt:lpwstr/>
      </vt:variant>
      <vt:variant>
        <vt:i4>3276828</vt:i4>
      </vt:variant>
      <vt:variant>
        <vt:i4>360</vt:i4>
      </vt:variant>
      <vt:variant>
        <vt:i4>0</vt:i4>
      </vt:variant>
      <vt:variant>
        <vt:i4>5</vt:i4>
      </vt:variant>
      <vt:variant>
        <vt:lpwstr>http://www.nevo.co.il/Law_word/law16/knesset-263.pdf</vt:lpwstr>
      </vt:variant>
      <vt:variant>
        <vt:lpwstr/>
      </vt:variant>
      <vt:variant>
        <vt:i4>7602184</vt:i4>
      </vt:variant>
      <vt:variant>
        <vt:i4>357</vt:i4>
      </vt:variant>
      <vt:variant>
        <vt:i4>0</vt:i4>
      </vt:variant>
      <vt:variant>
        <vt:i4>5</vt:i4>
      </vt:variant>
      <vt:variant>
        <vt:lpwstr>http://www.nevo.co.il/Law_word/law14/law-2190.pdf</vt:lpwstr>
      </vt:variant>
      <vt:variant>
        <vt:lpwstr/>
      </vt:variant>
      <vt:variant>
        <vt:i4>3211293</vt:i4>
      </vt:variant>
      <vt:variant>
        <vt:i4>354</vt:i4>
      </vt:variant>
      <vt:variant>
        <vt:i4>0</vt:i4>
      </vt:variant>
      <vt:variant>
        <vt:i4>5</vt:i4>
      </vt:variant>
      <vt:variant>
        <vt:lpwstr>http://www.nevo.co.il/Law_word/law16/KNESSET-173.pdf</vt:lpwstr>
      </vt:variant>
      <vt:variant>
        <vt:lpwstr/>
      </vt:variant>
      <vt:variant>
        <vt:i4>8323081</vt:i4>
      </vt:variant>
      <vt:variant>
        <vt:i4>351</vt:i4>
      </vt:variant>
      <vt:variant>
        <vt:i4>0</vt:i4>
      </vt:variant>
      <vt:variant>
        <vt:i4>5</vt:i4>
      </vt:variant>
      <vt:variant>
        <vt:lpwstr>http://www.nevo.co.il/Law_word/law14/LAW-2121.pdf</vt:lpwstr>
      </vt:variant>
      <vt:variant>
        <vt:lpwstr/>
      </vt:variant>
      <vt:variant>
        <vt:i4>7602179</vt:i4>
      </vt:variant>
      <vt:variant>
        <vt:i4>348</vt:i4>
      </vt:variant>
      <vt:variant>
        <vt:i4>0</vt:i4>
      </vt:variant>
      <vt:variant>
        <vt:i4>5</vt:i4>
      </vt:variant>
      <vt:variant>
        <vt:lpwstr>http://web1.nevo.co.il/Law_word/law15/memshala-293.pdf</vt:lpwstr>
      </vt:variant>
      <vt:variant>
        <vt:lpwstr/>
      </vt:variant>
      <vt:variant>
        <vt:i4>8192001</vt:i4>
      </vt:variant>
      <vt:variant>
        <vt:i4>345</vt:i4>
      </vt:variant>
      <vt:variant>
        <vt:i4>0</vt:i4>
      </vt:variant>
      <vt:variant>
        <vt:i4>5</vt:i4>
      </vt:variant>
      <vt:variant>
        <vt:lpwstr>http://www.nevo.co.il/Law_word/law14/law-2109.pdf</vt:lpwstr>
      </vt:variant>
      <vt:variant>
        <vt:lpwstr/>
      </vt:variant>
      <vt:variant>
        <vt:i4>7602188</vt:i4>
      </vt:variant>
      <vt:variant>
        <vt:i4>342</vt:i4>
      </vt:variant>
      <vt:variant>
        <vt:i4>0</vt:i4>
      </vt:variant>
      <vt:variant>
        <vt:i4>5</vt:i4>
      </vt:variant>
      <vt:variant>
        <vt:lpwstr>http://www.nevo.co.il/Law_word/law14/law-2095.pdf</vt:lpwstr>
      </vt:variant>
      <vt:variant>
        <vt:lpwstr/>
      </vt:variant>
      <vt:variant>
        <vt:i4>7995473</vt:i4>
      </vt:variant>
      <vt:variant>
        <vt:i4>339</vt:i4>
      </vt:variant>
      <vt:variant>
        <vt:i4>0</vt:i4>
      </vt:variant>
      <vt:variant>
        <vt:i4>5</vt:i4>
      </vt:variant>
      <vt:variant>
        <vt:lpwstr>http://www.nevo.co.il/Law_word/law15/memshala-260.pdf</vt:lpwstr>
      </vt:variant>
      <vt:variant>
        <vt:lpwstr/>
      </vt:variant>
      <vt:variant>
        <vt:i4>7995406</vt:i4>
      </vt:variant>
      <vt:variant>
        <vt:i4>336</vt:i4>
      </vt:variant>
      <vt:variant>
        <vt:i4>0</vt:i4>
      </vt:variant>
      <vt:variant>
        <vt:i4>5</vt:i4>
      </vt:variant>
      <vt:variant>
        <vt:lpwstr>http://www.nevo.co.il/Law_word/law14/law-2077.pdf</vt:lpwstr>
      </vt:variant>
      <vt:variant>
        <vt:lpwstr/>
      </vt:variant>
      <vt:variant>
        <vt:i4>7995484</vt:i4>
      </vt:variant>
      <vt:variant>
        <vt:i4>333</vt:i4>
      </vt:variant>
      <vt:variant>
        <vt:i4>0</vt:i4>
      </vt:variant>
      <vt:variant>
        <vt:i4>5</vt:i4>
      </vt:variant>
      <vt:variant>
        <vt:lpwstr>http://www.nevo.co.il/Law_word/law15/memshala-768.pdf</vt:lpwstr>
      </vt:variant>
      <vt:variant>
        <vt:lpwstr/>
      </vt:variant>
      <vt:variant>
        <vt:i4>8192008</vt:i4>
      </vt:variant>
      <vt:variant>
        <vt:i4>330</vt:i4>
      </vt:variant>
      <vt:variant>
        <vt:i4>0</vt:i4>
      </vt:variant>
      <vt:variant>
        <vt:i4>5</vt:i4>
      </vt:variant>
      <vt:variant>
        <vt:lpwstr>http://www.nevo.co.il/Law_word/law14/law-2405.pdf</vt:lpwstr>
      </vt:variant>
      <vt:variant>
        <vt:lpwstr/>
      </vt:variant>
      <vt:variant>
        <vt:i4>7864401</vt:i4>
      </vt:variant>
      <vt:variant>
        <vt:i4>327</vt:i4>
      </vt:variant>
      <vt:variant>
        <vt:i4>0</vt:i4>
      </vt:variant>
      <vt:variant>
        <vt:i4>5</vt:i4>
      </vt:variant>
      <vt:variant>
        <vt:lpwstr>http://www.nevo.co.il/Law_word/law15/memshala-745.pdf</vt:lpwstr>
      </vt:variant>
      <vt:variant>
        <vt:lpwstr/>
      </vt:variant>
      <vt:variant>
        <vt:i4>7667715</vt:i4>
      </vt:variant>
      <vt:variant>
        <vt:i4>324</vt:i4>
      </vt:variant>
      <vt:variant>
        <vt:i4>0</vt:i4>
      </vt:variant>
      <vt:variant>
        <vt:i4>5</vt:i4>
      </vt:variant>
      <vt:variant>
        <vt:lpwstr>http://www.nevo.co.il/Law_word/law14/law-2389.pdf</vt:lpwstr>
      </vt:variant>
      <vt:variant>
        <vt:lpwstr/>
      </vt:variant>
      <vt:variant>
        <vt:i4>3473435</vt:i4>
      </vt:variant>
      <vt:variant>
        <vt:i4>321</vt:i4>
      </vt:variant>
      <vt:variant>
        <vt:i4>0</vt:i4>
      </vt:variant>
      <vt:variant>
        <vt:i4>5</vt:i4>
      </vt:variant>
      <vt:variant>
        <vt:lpwstr>http://www.nevo.co.il/Law_word/law16/knesset-412.pdf</vt:lpwstr>
      </vt:variant>
      <vt:variant>
        <vt:lpwstr/>
      </vt:variant>
      <vt:variant>
        <vt:i4>8323081</vt:i4>
      </vt:variant>
      <vt:variant>
        <vt:i4>318</vt:i4>
      </vt:variant>
      <vt:variant>
        <vt:i4>0</vt:i4>
      </vt:variant>
      <vt:variant>
        <vt:i4>5</vt:i4>
      </vt:variant>
      <vt:variant>
        <vt:lpwstr>http://www.nevo.co.il/Law_word/law14/law-2323.pdf</vt:lpwstr>
      </vt:variant>
      <vt:variant>
        <vt:lpwstr/>
      </vt:variant>
      <vt:variant>
        <vt:i4>8192085</vt:i4>
      </vt:variant>
      <vt:variant>
        <vt:i4>315</vt:i4>
      </vt:variant>
      <vt:variant>
        <vt:i4>0</vt:i4>
      </vt:variant>
      <vt:variant>
        <vt:i4>5</vt:i4>
      </vt:variant>
      <vt:variant>
        <vt:lpwstr>http://www.nevo.co.il/Law_word/law15/memshala-513.pdf</vt:lpwstr>
      </vt:variant>
      <vt:variant>
        <vt:lpwstr/>
      </vt:variant>
      <vt:variant>
        <vt:i4>7929870</vt:i4>
      </vt:variant>
      <vt:variant>
        <vt:i4>312</vt:i4>
      </vt:variant>
      <vt:variant>
        <vt:i4>0</vt:i4>
      </vt:variant>
      <vt:variant>
        <vt:i4>5</vt:i4>
      </vt:variant>
      <vt:variant>
        <vt:lpwstr>http://www.nevo.co.il/Law_word/law14/law-2245.pdf</vt:lpwstr>
      </vt:variant>
      <vt:variant>
        <vt:lpwstr/>
      </vt:variant>
      <vt:variant>
        <vt:i4>8323167</vt:i4>
      </vt:variant>
      <vt:variant>
        <vt:i4>309</vt:i4>
      </vt:variant>
      <vt:variant>
        <vt:i4>0</vt:i4>
      </vt:variant>
      <vt:variant>
        <vt:i4>5</vt:i4>
      </vt:variant>
      <vt:variant>
        <vt:lpwstr>http://www.nevo.co.il/Law_word/law15/memshala-438.pdf</vt:lpwstr>
      </vt:variant>
      <vt:variant>
        <vt:lpwstr/>
      </vt:variant>
      <vt:variant>
        <vt:i4>8192009</vt:i4>
      </vt:variant>
      <vt:variant>
        <vt:i4>306</vt:i4>
      </vt:variant>
      <vt:variant>
        <vt:i4>0</vt:i4>
      </vt:variant>
      <vt:variant>
        <vt:i4>5</vt:i4>
      </vt:variant>
      <vt:variant>
        <vt:lpwstr>http://www.nevo.co.il/Law_word/law14/law-2202.pdf</vt:lpwstr>
      </vt:variant>
      <vt:variant>
        <vt:lpwstr/>
      </vt:variant>
      <vt:variant>
        <vt:i4>3276828</vt:i4>
      </vt:variant>
      <vt:variant>
        <vt:i4>303</vt:i4>
      </vt:variant>
      <vt:variant>
        <vt:i4>0</vt:i4>
      </vt:variant>
      <vt:variant>
        <vt:i4>5</vt:i4>
      </vt:variant>
      <vt:variant>
        <vt:lpwstr>http://www.nevo.co.il/Law_word/law16/knesset-263.pdf</vt:lpwstr>
      </vt:variant>
      <vt:variant>
        <vt:lpwstr/>
      </vt:variant>
      <vt:variant>
        <vt:i4>7602184</vt:i4>
      </vt:variant>
      <vt:variant>
        <vt:i4>300</vt:i4>
      </vt:variant>
      <vt:variant>
        <vt:i4>0</vt:i4>
      </vt:variant>
      <vt:variant>
        <vt:i4>5</vt:i4>
      </vt:variant>
      <vt:variant>
        <vt:lpwstr>http://www.nevo.co.il/Law_word/law14/law-2190.pdf</vt:lpwstr>
      </vt:variant>
      <vt:variant>
        <vt:lpwstr/>
      </vt:variant>
      <vt:variant>
        <vt:i4>3211293</vt:i4>
      </vt:variant>
      <vt:variant>
        <vt:i4>297</vt:i4>
      </vt:variant>
      <vt:variant>
        <vt:i4>0</vt:i4>
      </vt:variant>
      <vt:variant>
        <vt:i4>5</vt:i4>
      </vt:variant>
      <vt:variant>
        <vt:lpwstr>http://www.nevo.co.il/Law_word/law16/KNESSET-173.pdf</vt:lpwstr>
      </vt:variant>
      <vt:variant>
        <vt:lpwstr/>
      </vt:variant>
      <vt:variant>
        <vt:i4>8323081</vt:i4>
      </vt:variant>
      <vt:variant>
        <vt:i4>294</vt:i4>
      </vt:variant>
      <vt:variant>
        <vt:i4>0</vt:i4>
      </vt:variant>
      <vt:variant>
        <vt:i4>5</vt:i4>
      </vt:variant>
      <vt:variant>
        <vt:lpwstr>http://www.nevo.co.il/Law_word/law14/LAW-2121.pdf</vt:lpwstr>
      </vt:variant>
      <vt:variant>
        <vt:lpwstr/>
      </vt:variant>
      <vt:variant>
        <vt:i4>3145752</vt:i4>
      </vt:variant>
      <vt:variant>
        <vt:i4>291</vt:i4>
      </vt:variant>
      <vt:variant>
        <vt:i4>0</vt:i4>
      </vt:variant>
      <vt:variant>
        <vt:i4>5</vt:i4>
      </vt:variant>
      <vt:variant>
        <vt:lpwstr>http://www.nevo.co.il/Law_word/law16/knesset-122.pdf</vt:lpwstr>
      </vt:variant>
      <vt:variant>
        <vt:lpwstr/>
      </vt:variant>
      <vt:variant>
        <vt:i4>7995402</vt:i4>
      </vt:variant>
      <vt:variant>
        <vt:i4>288</vt:i4>
      </vt:variant>
      <vt:variant>
        <vt:i4>0</vt:i4>
      </vt:variant>
      <vt:variant>
        <vt:i4>5</vt:i4>
      </vt:variant>
      <vt:variant>
        <vt:lpwstr>http://www.nevo.co.il/Law_word/law14/law-2073.pdf</vt:lpwstr>
      </vt:variant>
      <vt:variant>
        <vt:lpwstr/>
      </vt:variant>
      <vt:variant>
        <vt:i4>7667794</vt:i4>
      </vt:variant>
      <vt:variant>
        <vt:i4>285</vt:i4>
      </vt:variant>
      <vt:variant>
        <vt:i4>0</vt:i4>
      </vt:variant>
      <vt:variant>
        <vt:i4>5</vt:i4>
      </vt:variant>
      <vt:variant>
        <vt:lpwstr>http://www.nevo.co.il/Law_word/law15/memshala-190.pdf</vt:lpwstr>
      </vt:variant>
      <vt:variant>
        <vt:lpwstr/>
      </vt:variant>
      <vt:variant>
        <vt:i4>7995403</vt:i4>
      </vt:variant>
      <vt:variant>
        <vt:i4>282</vt:i4>
      </vt:variant>
      <vt:variant>
        <vt:i4>0</vt:i4>
      </vt:variant>
      <vt:variant>
        <vt:i4>5</vt:i4>
      </vt:variant>
      <vt:variant>
        <vt:lpwstr>http://www.nevo.co.il/Law_word/law14/law-2072.pdf</vt:lpwstr>
      </vt:variant>
      <vt:variant>
        <vt:lpwstr/>
      </vt:variant>
      <vt:variant>
        <vt:i4>7208980</vt:i4>
      </vt:variant>
      <vt:variant>
        <vt:i4>279</vt:i4>
      </vt:variant>
      <vt:variant>
        <vt:i4>0</vt:i4>
      </vt:variant>
      <vt:variant>
        <vt:i4>5</vt:i4>
      </vt:variant>
      <vt:variant>
        <vt:lpwstr>https://www.nevo.co.il/law_html/law17/PROP-3182.pdf</vt:lpwstr>
      </vt:variant>
      <vt:variant>
        <vt:lpwstr/>
      </vt:variant>
      <vt:variant>
        <vt:i4>8323087</vt:i4>
      </vt:variant>
      <vt:variant>
        <vt:i4>276</vt:i4>
      </vt:variant>
      <vt:variant>
        <vt:i4>0</vt:i4>
      </vt:variant>
      <vt:variant>
        <vt:i4>5</vt:i4>
      </vt:variant>
      <vt:variant>
        <vt:lpwstr>http://www.nevo.co.il/Law_word/law14/LAW-2026.pdf</vt:lpwstr>
      </vt:variant>
      <vt:variant>
        <vt:lpwstr/>
      </vt:variant>
      <vt:variant>
        <vt:i4>7864401</vt:i4>
      </vt:variant>
      <vt:variant>
        <vt:i4>273</vt:i4>
      </vt:variant>
      <vt:variant>
        <vt:i4>0</vt:i4>
      </vt:variant>
      <vt:variant>
        <vt:i4>5</vt:i4>
      </vt:variant>
      <vt:variant>
        <vt:lpwstr>http://www.nevo.co.il/Law_word/law15/MEMSHALA-143.pdf</vt:lpwstr>
      </vt:variant>
      <vt:variant>
        <vt:lpwstr/>
      </vt:variant>
      <vt:variant>
        <vt:i4>7798791</vt:i4>
      </vt:variant>
      <vt:variant>
        <vt:i4>270</vt:i4>
      </vt:variant>
      <vt:variant>
        <vt:i4>0</vt:i4>
      </vt:variant>
      <vt:variant>
        <vt:i4>5</vt:i4>
      </vt:variant>
      <vt:variant>
        <vt:lpwstr>http://www.nevo.co.il/Law_word/law14/law-1997.pdf</vt:lpwstr>
      </vt:variant>
      <vt:variant>
        <vt:lpwstr/>
      </vt:variant>
      <vt:variant>
        <vt:i4>8192080</vt:i4>
      </vt:variant>
      <vt:variant>
        <vt:i4>267</vt:i4>
      </vt:variant>
      <vt:variant>
        <vt:i4>0</vt:i4>
      </vt:variant>
      <vt:variant>
        <vt:i4>5</vt:i4>
      </vt:variant>
      <vt:variant>
        <vt:lpwstr>http://www.nevo.co.il/Law_word/law15/MEMSHALA-112.pdf</vt:lpwstr>
      </vt:variant>
      <vt:variant>
        <vt:lpwstr/>
      </vt:variant>
      <vt:variant>
        <vt:i4>7929856</vt:i4>
      </vt:variant>
      <vt:variant>
        <vt:i4>264</vt:i4>
      </vt:variant>
      <vt:variant>
        <vt:i4>0</vt:i4>
      </vt:variant>
      <vt:variant>
        <vt:i4>5</vt:i4>
      </vt:variant>
      <vt:variant>
        <vt:lpwstr>http://www.nevo.co.il/Law_word/law14/law-1970.pdf</vt:lpwstr>
      </vt:variant>
      <vt:variant>
        <vt:lpwstr/>
      </vt:variant>
      <vt:variant>
        <vt:i4>2359391</vt:i4>
      </vt:variant>
      <vt:variant>
        <vt:i4>261</vt:i4>
      </vt:variant>
      <vt:variant>
        <vt:i4>0</vt:i4>
      </vt:variant>
      <vt:variant>
        <vt:i4>5</vt:i4>
      </vt:variant>
      <vt:variant>
        <vt:lpwstr>http://www.nevo.co.il/Law_word/law15/MEMSHALA-64.pdf</vt:lpwstr>
      </vt:variant>
      <vt:variant>
        <vt:lpwstr/>
      </vt:variant>
      <vt:variant>
        <vt:i4>8126464</vt:i4>
      </vt:variant>
      <vt:variant>
        <vt:i4>258</vt:i4>
      </vt:variant>
      <vt:variant>
        <vt:i4>0</vt:i4>
      </vt:variant>
      <vt:variant>
        <vt:i4>5</vt:i4>
      </vt:variant>
      <vt:variant>
        <vt:lpwstr>http://www.nevo.co.il/Law_word/law14/law-1920.pdf</vt:lpwstr>
      </vt:variant>
      <vt:variant>
        <vt:lpwstr/>
      </vt:variant>
      <vt:variant>
        <vt:i4>2359391</vt:i4>
      </vt:variant>
      <vt:variant>
        <vt:i4>255</vt:i4>
      </vt:variant>
      <vt:variant>
        <vt:i4>0</vt:i4>
      </vt:variant>
      <vt:variant>
        <vt:i4>5</vt:i4>
      </vt:variant>
      <vt:variant>
        <vt:lpwstr>http://www.nevo.co.il/Law_word/law15/MEMSHALA-64.pdf</vt:lpwstr>
      </vt:variant>
      <vt:variant>
        <vt:lpwstr/>
      </vt:variant>
      <vt:variant>
        <vt:i4>8126464</vt:i4>
      </vt:variant>
      <vt:variant>
        <vt:i4>252</vt:i4>
      </vt:variant>
      <vt:variant>
        <vt:i4>0</vt:i4>
      </vt:variant>
      <vt:variant>
        <vt:i4>5</vt:i4>
      </vt:variant>
      <vt:variant>
        <vt:lpwstr>http://www.nevo.co.il/Law_word/law14/law-1920.pdf</vt:lpwstr>
      </vt:variant>
      <vt:variant>
        <vt:lpwstr/>
      </vt:variant>
      <vt:variant>
        <vt:i4>2424923</vt:i4>
      </vt:variant>
      <vt:variant>
        <vt:i4>249</vt:i4>
      </vt:variant>
      <vt:variant>
        <vt:i4>0</vt:i4>
      </vt:variant>
      <vt:variant>
        <vt:i4>5</vt:i4>
      </vt:variant>
      <vt:variant>
        <vt:lpwstr>http://www.nevo.co.il/Law_word/law15/MEMSHALA-25.pdf</vt:lpwstr>
      </vt:variant>
      <vt:variant>
        <vt:lpwstr/>
      </vt:variant>
      <vt:variant>
        <vt:i4>7798787</vt:i4>
      </vt:variant>
      <vt:variant>
        <vt:i4>246</vt:i4>
      </vt:variant>
      <vt:variant>
        <vt:i4>0</vt:i4>
      </vt:variant>
      <vt:variant>
        <vt:i4>5</vt:i4>
      </vt:variant>
      <vt:variant>
        <vt:lpwstr>http://www.nevo.co.il/Law_word/law14/LAW-1892.pdf</vt:lpwstr>
      </vt:variant>
      <vt:variant>
        <vt:lpwstr/>
      </vt:variant>
      <vt:variant>
        <vt:i4>8323087</vt:i4>
      </vt:variant>
      <vt:variant>
        <vt:i4>243</vt:i4>
      </vt:variant>
      <vt:variant>
        <vt:i4>0</vt:i4>
      </vt:variant>
      <vt:variant>
        <vt:i4>5</vt:i4>
      </vt:variant>
      <vt:variant>
        <vt:lpwstr>http://www.nevo.co.il/Law_word/law06/TAK-6205.pdf</vt:lpwstr>
      </vt:variant>
      <vt:variant>
        <vt:lpwstr/>
      </vt:variant>
      <vt:variant>
        <vt:i4>8323082</vt:i4>
      </vt:variant>
      <vt:variant>
        <vt:i4>240</vt:i4>
      </vt:variant>
      <vt:variant>
        <vt:i4>0</vt:i4>
      </vt:variant>
      <vt:variant>
        <vt:i4>5</vt:i4>
      </vt:variant>
      <vt:variant>
        <vt:lpwstr>http://www.nevo.co.il/Law_word/law06/TAK-6200.pdf</vt:lpwstr>
      </vt:variant>
      <vt:variant>
        <vt:lpwstr/>
      </vt:variant>
      <vt:variant>
        <vt:i4>983159</vt:i4>
      </vt:variant>
      <vt:variant>
        <vt:i4>237</vt:i4>
      </vt:variant>
      <vt:variant>
        <vt:i4>0</vt:i4>
      </vt:variant>
      <vt:variant>
        <vt:i4>5</vt:i4>
      </vt:variant>
      <vt:variant>
        <vt:lpwstr>http://www.nevo.co.il/Law_word/law17/PROP-3096.pdf</vt:lpwstr>
      </vt:variant>
      <vt:variant>
        <vt:lpwstr/>
      </vt:variant>
      <vt:variant>
        <vt:i4>8060937</vt:i4>
      </vt:variant>
      <vt:variant>
        <vt:i4>234</vt:i4>
      </vt:variant>
      <vt:variant>
        <vt:i4>0</vt:i4>
      </vt:variant>
      <vt:variant>
        <vt:i4>5</vt:i4>
      </vt:variant>
      <vt:variant>
        <vt:lpwstr>http://www.nevo.co.il/Law_word/law14/LAW-1858.pdf</vt:lpwstr>
      </vt:variant>
      <vt:variant>
        <vt:lpwstr/>
      </vt:variant>
      <vt:variant>
        <vt:i4>983162</vt:i4>
      </vt:variant>
      <vt:variant>
        <vt:i4>231</vt:i4>
      </vt:variant>
      <vt:variant>
        <vt:i4>0</vt:i4>
      </vt:variant>
      <vt:variant>
        <vt:i4>5</vt:i4>
      </vt:variant>
      <vt:variant>
        <vt:lpwstr>http://www.nevo.co.il/Law_word/law17/PROP-3046.pdf</vt:lpwstr>
      </vt:variant>
      <vt:variant>
        <vt:lpwstr/>
      </vt:variant>
      <vt:variant>
        <vt:i4>8126472</vt:i4>
      </vt:variant>
      <vt:variant>
        <vt:i4>228</vt:i4>
      </vt:variant>
      <vt:variant>
        <vt:i4>0</vt:i4>
      </vt:variant>
      <vt:variant>
        <vt:i4>5</vt:i4>
      </vt:variant>
      <vt:variant>
        <vt:lpwstr>http://www.nevo.co.il/Law_word/law14/LAW-1829.pdf</vt:lpwstr>
      </vt:variant>
      <vt:variant>
        <vt:lpwstr/>
      </vt:variant>
      <vt:variant>
        <vt:i4>196728</vt:i4>
      </vt:variant>
      <vt:variant>
        <vt:i4>225</vt:i4>
      </vt:variant>
      <vt:variant>
        <vt:i4>0</vt:i4>
      </vt:variant>
      <vt:variant>
        <vt:i4>5</vt:i4>
      </vt:variant>
      <vt:variant>
        <vt:lpwstr>http://www.nevo.co.il/Law_word/law17/PROP-2973.pdf</vt:lpwstr>
      </vt:variant>
      <vt:variant>
        <vt:lpwstr/>
      </vt:variant>
      <vt:variant>
        <vt:i4>327803</vt:i4>
      </vt:variant>
      <vt:variant>
        <vt:i4>222</vt:i4>
      </vt:variant>
      <vt:variant>
        <vt:i4>0</vt:i4>
      </vt:variant>
      <vt:variant>
        <vt:i4>5</vt:i4>
      </vt:variant>
      <vt:variant>
        <vt:lpwstr>http://www.nevo.co.il/Law_word/law17/PROP-2945.pdf</vt:lpwstr>
      </vt:variant>
      <vt:variant>
        <vt:lpwstr/>
      </vt:variant>
      <vt:variant>
        <vt:i4>8257542</vt:i4>
      </vt:variant>
      <vt:variant>
        <vt:i4>219</vt:i4>
      </vt:variant>
      <vt:variant>
        <vt:i4>0</vt:i4>
      </vt:variant>
      <vt:variant>
        <vt:i4>5</vt:i4>
      </vt:variant>
      <vt:variant>
        <vt:lpwstr>http://www.nevo.co.il/Law_word/law14/LAW-1807.pdf</vt:lpwstr>
      </vt:variant>
      <vt:variant>
        <vt:lpwstr/>
      </vt:variant>
      <vt:variant>
        <vt:i4>123</vt:i4>
      </vt:variant>
      <vt:variant>
        <vt:i4>216</vt:i4>
      </vt:variant>
      <vt:variant>
        <vt:i4>0</vt:i4>
      </vt:variant>
      <vt:variant>
        <vt:i4>5</vt:i4>
      </vt:variant>
      <vt:variant>
        <vt:lpwstr>http://www.nevo.co.il/Law_word/law17/PROP-2940.pdf</vt:lpwstr>
      </vt:variant>
      <vt:variant>
        <vt:lpwstr/>
      </vt:variant>
      <vt:variant>
        <vt:i4>7929869</vt:i4>
      </vt:variant>
      <vt:variant>
        <vt:i4>213</vt:i4>
      </vt:variant>
      <vt:variant>
        <vt:i4>0</vt:i4>
      </vt:variant>
      <vt:variant>
        <vt:i4>5</vt:i4>
      </vt:variant>
      <vt:variant>
        <vt:lpwstr>http://www.nevo.co.il/Law_word/law14/LAW-1773.pdf</vt:lpwstr>
      </vt:variant>
      <vt:variant>
        <vt:lpwstr/>
      </vt:variant>
      <vt:variant>
        <vt:i4>524409</vt:i4>
      </vt:variant>
      <vt:variant>
        <vt:i4>210</vt:i4>
      </vt:variant>
      <vt:variant>
        <vt:i4>0</vt:i4>
      </vt:variant>
      <vt:variant>
        <vt:i4>5</vt:i4>
      </vt:variant>
      <vt:variant>
        <vt:lpwstr>http://www.nevo.co.il/Law_word/law17/PROP-2869.pdf</vt:lpwstr>
      </vt:variant>
      <vt:variant>
        <vt:lpwstr/>
      </vt:variant>
      <vt:variant>
        <vt:i4>7995405</vt:i4>
      </vt:variant>
      <vt:variant>
        <vt:i4>207</vt:i4>
      </vt:variant>
      <vt:variant>
        <vt:i4>0</vt:i4>
      </vt:variant>
      <vt:variant>
        <vt:i4>5</vt:i4>
      </vt:variant>
      <vt:variant>
        <vt:lpwstr>http://www.nevo.co.il/Law_word/law14/LAW-1743.pdf</vt:lpwstr>
      </vt:variant>
      <vt:variant>
        <vt:lpwstr/>
      </vt:variant>
      <vt:variant>
        <vt:i4>8126473</vt:i4>
      </vt:variant>
      <vt:variant>
        <vt:i4>204</vt:i4>
      </vt:variant>
      <vt:variant>
        <vt:i4>0</vt:i4>
      </vt:variant>
      <vt:variant>
        <vt:i4>5</vt:i4>
      </vt:variant>
      <vt:variant>
        <vt:lpwstr>http://www.nevo.co.il/Law_word/law06/TAK-6031.pdf</vt:lpwstr>
      </vt:variant>
      <vt:variant>
        <vt:lpwstr/>
      </vt:variant>
      <vt:variant>
        <vt:i4>327805</vt:i4>
      </vt:variant>
      <vt:variant>
        <vt:i4>201</vt:i4>
      </vt:variant>
      <vt:variant>
        <vt:i4>0</vt:i4>
      </vt:variant>
      <vt:variant>
        <vt:i4>5</vt:i4>
      </vt:variant>
      <vt:variant>
        <vt:lpwstr>http://www.nevo.co.il/Law_word/law17/PROP-2824.pdf</vt:lpwstr>
      </vt:variant>
      <vt:variant>
        <vt:lpwstr/>
      </vt:variant>
      <vt:variant>
        <vt:i4>8126474</vt:i4>
      </vt:variant>
      <vt:variant>
        <vt:i4>198</vt:i4>
      </vt:variant>
      <vt:variant>
        <vt:i4>0</vt:i4>
      </vt:variant>
      <vt:variant>
        <vt:i4>5</vt:i4>
      </vt:variant>
      <vt:variant>
        <vt:lpwstr>http://www.nevo.co.il/Law_word/law14/LAW-1724.pdf</vt:lpwstr>
      </vt:variant>
      <vt:variant>
        <vt:lpwstr/>
      </vt:variant>
      <vt:variant>
        <vt:i4>393343</vt:i4>
      </vt:variant>
      <vt:variant>
        <vt:i4>195</vt:i4>
      </vt:variant>
      <vt:variant>
        <vt:i4>0</vt:i4>
      </vt:variant>
      <vt:variant>
        <vt:i4>5</vt:i4>
      </vt:variant>
      <vt:variant>
        <vt:lpwstr>http://www.nevo.co.il/Law_word/law17/PROP-2807.pdf</vt:lpwstr>
      </vt:variant>
      <vt:variant>
        <vt:lpwstr/>
      </vt:variant>
      <vt:variant>
        <vt:i4>8323083</vt:i4>
      </vt:variant>
      <vt:variant>
        <vt:i4>192</vt:i4>
      </vt:variant>
      <vt:variant>
        <vt:i4>0</vt:i4>
      </vt:variant>
      <vt:variant>
        <vt:i4>5</vt:i4>
      </vt:variant>
      <vt:variant>
        <vt:lpwstr>http://www.nevo.co.il/Law_word/law14/LAW-1715.pdf</vt:lpwstr>
      </vt:variant>
      <vt:variant>
        <vt:lpwstr/>
      </vt:variant>
      <vt:variant>
        <vt:i4>721015</vt:i4>
      </vt:variant>
      <vt:variant>
        <vt:i4>189</vt:i4>
      </vt:variant>
      <vt:variant>
        <vt:i4>0</vt:i4>
      </vt:variant>
      <vt:variant>
        <vt:i4>5</vt:i4>
      </vt:variant>
      <vt:variant>
        <vt:lpwstr>http://www.nevo.co.il/Law_word/law17/PROP-2785.pdf</vt:lpwstr>
      </vt:variant>
      <vt:variant>
        <vt:lpwstr/>
      </vt:variant>
      <vt:variant>
        <vt:i4>8257546</vt:i4>
      </vt:variant>
      <vt:variant>
        <vt:i4>186</vt:i4>
      </vt:variant>
      <vt:variant>
        <vt:i4>0</vt:i4>
      </vt:variant>
      <vt:variant>
        <vt:i4>5</vt:i4>
      </vt:variant>
      <vt:variant>
        <vt:lpwstr>http://www.nevo.co.il/Law_word/law14/LAW-1704.pdf</vt:lpwstr>
      </vt:variant>
      <vt:variant>
        <vt:lpwstr/>
      </vt:variant>
      <vt:variant>
        <vt:i4>983162</vt:i4>
      </vt:variant>
      <vt:variant>
        <vt:i4>183</vt:i4>
      </vt:variant>
      <vt:variant>
        <vt:i4>0</vt:i4>
      </vt:variant>
      <vt:variant>
        <vt:i4>5</vt:i4>
      </vt:variant>
      <vt:variant>
        <vt:lpwstr>http://www.nevo.co.il/Law_word/law17/PROP-2650.pdf</vt:lpwstr>
      </vt:variant>
      <vt:variant>
        <vt:lpwstr/>
      </vt:variant>
      <vt:variant>
        <vt:i4>8257544</vt:i4>
      </vt:variant>
      <vt:variant>
        <vt:i4>180</vt:i4>
      </vt:variant>
      <vt:variant>
        <vt:i4>0</vt:i4>
      </vt:variant>
      <vt:variant>
        <vt:i4>5</vt:i4>
      </vt:variant>
      <vt:variant>
        <vt:lpwstr>http://www.nevo.co.il/Law_word/law14/LAW-1706.pdf</vt:lpwstr>
      </vt:variant>
      <vt:variant>
        <vt:lpwstr/>
      </vt:variant>
      <vt:variant>
        <vt:i4>983162</vt:i4>
      </vt:variant>
      <vt:variant>
        <vt:i4>177</vt:i4>
      </vt:variant>
      <vt:variant>
        <vt:i4>0</vt:i4>
      </vt:variant>
      <vt:variant>
        <vt:i4>5</vt:i4>
      </vt:variant>
      <vt:variant>
        <vt:lpwstr>http://www.nevo.co.il/Law_word/law17/PROP-2650.pdf</vt:lpwstr>
      </vt:variant>
      <vt:variant>
        <vt:lpwstr/>
      </vt:variant>
      <vt:variant>
        <vt:i4>7995402</vt:i4>
      </vt:variant>
      <vt:variant>
        <vt:i4>174</vt:i4>
      </vt:variant>
      <vt:variant>
        <vt:i4>0</vt:i4>
      </vt:variant>
      <vt:variant>
        <vt:i4>5</vt:i4>
      </vt:variant>
      <vt:variant>
        <vt:lpwstr>http://www.nevo.co.il/Law_word/law14/LAW-1645.pdf</vt:lpwstr>
      </vt:variant>
      <vt:variant>
        <vt:lpwstr/>
      </vt:variant>
      <vt:variant>
        <vt:i4>852093</vt:i4>
      </vt:variant>
      <vt:variant>
        <vt:i4>171</vt:i4>
      </vt:variant>
      <vt:variant>
        <vt:i4>0</vt:i4>
      </vt:variant>
      <vt:variant>
        <vt:i4>5</vt:i4>
      </vt:variant>
      <vt:variant>
        <vt:lpwstr>http://www.nevo.co.il/Law_word/law17/PROP-2622.pdf</vt:lpwstr>
      </vt:variant>
      <vt:variant>
        <vt:lpwstr/>
      </vt:variant>
      <vt:variant>
        <vt:i4>8192011</vt:i4>
      </vt:variant>
      <vt:variant>
        <vt:i4>168</vt:i4>
      </vt:variant>
      <vt:variant>
        <vt:i4>0</vt:i4>
      </vt:variant>
      <vt:variant>
        <vt:i4>5</vt:i4>
      </vt:variant>
      <vt:variant>
        <vt:lpwstr>http://www.nevo.co.il/Law_word/law14/LAW-1634.pdf</vt:lpwstr>
      </vt:variant>
      <vt:variant>
        <vt:lpwstr/>
      </vt:variant>
      <vt:variant>
        <vt:i4>458877</vt:i4>
      </vt:variant>
      <vt:variant>
        <vt:i4>165</vt:i4>
      </vt:variant>
      <vt:variant>
        <vt:i4>0</vt:i4>
      </vt:variant>
      <vt:variant>
        <vt:i4>5</vt:i4>
      </vt:variant>
      <vt:variant>
        <vt:lpwstr>http://www.nevo.co.il/Law_word/law17/PROP-2628.pdf</vt:lpwstr>
      </vt:variant>
      <vt:variant>
        <vt:lpwstr/>
      </vt:variant>
      <vt:variant>
        <vt:i4>8126470</vt:i4>
      </vt:variant>
      <vt:variant>
        <vt:i4>162</vt:i4>
      </vt:variant>
      <vt:variant>
        <vt:i4>0</vt:i4>
      </vt:variant>
      <vt:variant>
        <vt:i4>5</vt:i4>
      </vt:variant>
      <vt:variant>
        <vt:lpwstr>http://www.nevo.co.il/Law_word/law14/LAW-1629.pdf</vt:lpwstr>
      </vt:variant>
      <vt:variant>
        <vt:lpwstr/>
      </vt:variant>
      <vt:variant>
        <vt:i4>8323080</vt:i4>
      </vt:variant>
      <vt:variant>
        <vt:i4>159</vt:i4>
      </vt:variant>
      <vt:variant>
        <vt:i4>0</vt:i4>
      </vt:variant>
      <vt:variant>
        <vt:i4>5</vt:i4>
      </vt:variant>
      <vt:variant>
        <vt:lpwstr>http://www.nevo.co.il/Law_word/law06/TAK-5838.pdf</vt:lpwstr>
      </vt:variant>
      <vt:variant>
        <vt:lpwstr/>
      </vt:variant>
      <vt:variant>
        <vt:i4>262266</vt:i4>
      </vt:variant>
      <vt:variant>
        <vt:i4>156</vt:i4>
      </vt:variant>
      <vt:variant>
        <vt:i4>0</vt:i4>
      </vt:variant>
      <vt:variant>
        <vt:i4>5</vt:i4>
      </vt:variant>
      <vt:variant>
        <vt:lpwstr>http://www.nevo.co.il/Law_word/law17/PROP-2558.pdf</vt:lpwstr>
      </vt:variant>
      <vt:variant>
        <vt:lpwstr/>
      </vt:variant>
      <vt:variant>
        <vt:i4>8126479</vt:i4>
      </vt:variant>
      <vt:variant>
        <vt:i4>153</vt:i4>
      </vt:variant>
      <vt:variant>
        <vt:i4>0</vt:i4>
      </vt:variant>
      <vt:variant>
        <vt:i4>5</vt:i4>
      </vt:variant>
      <vt:variant>
        <vt:lpwstr>http://www.nevo.co.il/Law_word/law14/LAW-1620.pdf</vt:lpwstr>
      </vt:variant>
      <vt:variant>
        <vt:lpwstr/>
      </vt:variant>
      <vt:variant>
        <vt:i4>7667725</vt:i4>
      </vt:variant>
      <vt:variant>
        <vt:i4>150</vt:i4>
      </vt:variant>
      <vt:variant>
        <vt:i4>0</vt:i4>
      </vt:variant>
      <vt:variant>
        <vt:i4>5</vt:i4>
      </vt:variant>
      <vt:variant>
        <vt:lpwstr>http://www.nevo.co.il/Law_word/law06/TAK-5792.pdf</vt:lpwstr>
      </vt:variant>
      <vt:variant>
        <vt:lpwstr/>
      </vt:variant>
      <vt:variant>
        <vt:i4>7995407</vt:i4>
      </vt:variant>
      <vt:variant>
        <vt:i4>147</vt:i4>
      </vt:variant>
      <vt:variant>
        <vt:i4>0</vt:i4>
      </vt:variant>
      <vt:variant>
        <vt:i4>5</vt:i4>
      </vt:variant>
      <vt:variant>
        <vt:lpwstr>http://www.nevo.co.il/Law_word/law06/TAK-5760.pdf</vt:lpwstr>
      </vt:variant>
      <vt:variant>
        <vt:lpwstr/>
      </vt:variant>
      <vt:variant>
        <vt:i4>852094</vt:i4>
      </vt:variant>
      <vt:variant>
        <vt:i4>144</vt:i4>
      </vt:variant>
      <vt:variant>
        <vt:i4>0</vt:i4>
      </vt:variant>
      <vt:variant>
        <vt:i4>5</vt:i4>
      </vt:variant>
      <vt:variant>
        <vt:lpwstr>http://www.nevo.co.il/Law_word/law17/PROP-2511.pdf</vt:lpwstr>
      </vt:variant>
      <vt:variant>
        <vt:lpwstr/>
      </vt:variant>
      <vt:variant>
        <vt:i4>7798796</vt:i4>
      </vt:variant>
      <vt:variant>
        <vt:i4>141</vt:i4>
      </vt:variant>
      <vt:variant>
        <vt:i4>0</vt:i4>
      </vt:variant>
      <vt:variant>
        <vt:i4>5</vt:i4>
      </vt:variant>
      <vt:variant>
        <vt:lpwstr>http://www.nevo.co.il/Law_word/law14/LAW-1590.pdf</vt:lpwstr>
      </vt:variant>
      <vt:variant>
        <vt:lpwstr/>
      </vt:variant>
      <vt:variant>
        <vt:i4>7798793</vt:i4>
      </vt:variant>
      <vt:variant>
        <vt:i4>138</vt:i4>
      </vt:variant>
      <vt:variant>
        <vt:i4>0</vt:i4>
      </vt:variant>
      <vt:variant>
        <vt:i4>5</vt:i4>
      </vt:variant>
      <vt:variant>
        <vt:lpwstr>http://www.nevo.co.il/Law_word/law14/LAW-1696.pdf</vt:lpwstr>
      </vt:variant>
      <vt:variant>
        <vt:lpwstr/>
      </vt:variant>
      <vt:variant>
        <vt:i4>3145752</vt:i4>
      </vt:variant>
      <vt:variant>
        <vt:i4>135</vt:i4>
      </vt:variant>
      <vt:variant>
        <vt:i4>0</vt:i4>
      </vt:variant>
      <vt:variant>
        <vt:i4>5</vt:i4>
      </vt:variant>
      <vt:variant>
        <vt:lpwstr>http://www.nevo.co.il/Law_word/law16/KNESSET-122.pdf</vt:lpwstr>
      </vt:variant>
      <vt:variant>
        <vt:lpwstr/>
      </vt:variant>
      <vt:variant>
        <vt:i4>7995402</vt:i4>
      </vt:variant>
      <vt:variant>
        <vt:i4>132</vt:i4>
      </vt:variant>
      <vt:variant>
        <vt:i4>0</vt:i4>
      </vt:variant>
      <vt:variant>
        <vt:i4>5</vt:i4>
      </vt:variant>
      <vt:variant>
        <vt:lpwstr>http://www.nevo.co.il/Law_word/law14/LAW-2073.pdf</vt:lpwstr>
      </vt:variant>
      <vt:variant>
        <vt:lpwstr/>
      </vt:variant>
      <vt:variant>
        <vt:i4>917625</vt:i4>
      </vt:variant>
      <vt:variant>
        <vt:i4>129</vt:i4>
      </vt:variant>
      <vt:variant>
        <vt:i4>0</vt:i4>
      </vt:variant>
      <vt:variant>
        <vt:i4>5</vt:i4>
      </vt:variant>
      <vt:variant>
        <vt:lpwstr>http://www.nevo.co.il/Law_word/law17/PROP-2463.pdf</vt:lpwstr>
      </vt:variant>
      <vt:variant>
        <vt:lpwstr/>
      </vt:variant>
      <vt:variant>
        <vt:i4>7798796</vt:i4>
      </vt:variant>
      <vt:variant>
        <vt:i4>126</vt:i4>
      </vt:variant>
      <vt:variant>
        <vt:i4>0</vt:i4>
      </vt:variant>
      <vt:variant>
        <vt:i4>5</vt:i4>
      </vt:variant>
      <vt:variant>
        <vt:lpwstr>http://www.nevo.co.il/Law_word/law14/LAW-1590.pdf</vt:lpwstr>
      </vt:variant>
      <vt:variant>
        <vt:lpwstr/>
      </vt:variant>
      <vt:variant>
        <vt:i4>196731</vt:i4>
      </vt:variant>
      <vt:variant>
        <vt:i4>123</vt:i4>
      </vt:variant>
      <vt:variant>
        <vt:i4>0</vt:i4>
      </vt:variant>
      <vt:variant>
        <vt:i4>5</vt:i4>
      </vt:variant>
      <vt:variant>
        <vt:lpwstr>http://www.nevo.co.il/Law_word/law17/PROP-2349.pdf</vt:lpwstr>
      </vt:variant>
      <vt:variant>
        <vt:lpwstr/>
      </vt:variant>
      <vt:variant>
        <vt:i4>7733258</vt:i4>
      </vt:variant>
      <vt:variant>
        <vt:i4>120</vt:i4>
      </vt:variant>
      <vt:variant>
        <vt:i4>0</vt:i4>
      </vt:variant>
      <vt:variant>
        <vt:i4>5</vt:i4>
      </vt:variant>
      <vt:variant>
        <vt:lpwstr>http://www.nevo.co.il/Law_word/law14/LAW-1586.pdf</vt:lpwstr>
      </vt:variant>
      <vt:variant>
        <vt:lpwstr/>
      </vt:variant>
      <vt:variant>
        <vt:i4>983161</vt:i4>
      </vt:variant>
      <vt:variant>
        <vt:i4>117</vt:i4>
      </vt:variant>
      <vt:variant>
        <vt:i4>0</vt:i4>
      </vt:variant>
      <vt:variant>
        <vt:i4>5</vt:i4>
      </vt:variant>
      <vt:variant>
        <vt:lpwstr>http://www.nevo.co.il/Law_word/law17/PROP-2462.pdf</vt:lpwstr>
      </vt:variant>
      <vt:variant>
        <vt:lpwstr/>
      </vt:variant>
      <vt:variant>
        <vt:i4>8060933</vt:i4>
      </vt:variant>
      <vt:variant>
        <vt:i4>114</vt:i4>
      </vt:variant>
      <vt:variant>
        <vt:i4>0</vt:i4>
      </vt:variant>
      <vt:variant>
        <vt:i4>5</vt:i4>
      </vt:variant>
      <vt:variant>
        <vt:lpwstr>http://www.nevo.co.il/Law_word/law14/LAW-1559.pdf</vt:lpwstr>
      </vt:variant>
      <vt:variant>
        <vt:lpwstr/>
      </vt:variant>
      <vt:variant>
        <vt:i4>721020</vt:i4>
      </vt:variant>
      <vt:variant>
        <vt:i4>111</vt:i4>
      </vt:variant>
      <vt:variant>
        <vt:i4>0</vt:i4>
      </vt:variant>
      <vt:variant>
        <vt:i4>5</vt:i4>
      </vt:variant>
      <vt:variant>
        <vt:lpwstr>http://www.nevo.co.il/Law_word/law17/PROP-2436.pdf</vt:lpwstr>
      </vt:variant>
      <vt:variant>
        <vt:lpwstr/>
      </vt:variant>
      <vt:variant>
        <vt:i4>8060936</vt:i4>
      </vt:variant>
      <vt:variant>
        <vt:i4>108</vt:i4>
      </vt:variant>
      <vt:variant>
        <vt:i4>0</vt:i4>
      </vt:variant>
      <vt:variant>
        <vt:i4>5</vt:i4>
      </vt:variant>
      <vt:variant>
        <vt:lpwstr>http://www.nevo.co.il/Law_word/law14/LAW-1554.pdf</vt:lpwstr>
      </vt:variant>
      <vt:variant>
        <vt:lpwstr/>
      </vt:variant>
      <vt:variant>
        <vt:i4>8192012</vt:i4>
      </vt:variant>
      <vt:variant>
        <vt:i4>105</vt:i4>
      </vt:variant>
      <vt:variant>
        <vt:i4>0</vt:i4>
      </vt:variant>
      <vt:variant>
        <vt:i4>5</vt:i4>
      </vt:variant>
      <vt:variant>
        <vt:lpwstr>http://www.nevo.co.il/Law_word/law06/TAK-5713.pdf</vt:lpwstr>
      </vt:variant>
      <vt:variant>
        <vt:lpwstr/>
      </vt:variant>
      <vt:variant>
        <vt:i4>983165</vt:i4>
      </vt:variant>
      <vt:variant>
        <vt:i4>102</vt:i4>
      </vt:variant>
      <vt:variant>
        <vt:i4>0</vt:i4>
      </vt:variant>
      <vt:variant>
        <vt:i4>5</vt:i4>
      </vt:variant>
      <vt:variant>
        <vt:lpwstr>http://www.nevo.co.il/Law_word/law17/PROP-2325.pdf</vt:lpwstr>
      </vt:variant>
      <vt:variant>
        <vt:lpwstr/>
      </vt:variant>
      <vt:variant>
        <vt:i4>589942</vt:i4>
      </vt:variant>
      <vt:variant>
        <vt:i4>99</vt:i4>
      </vt:variant>
      <vt:variant>
        <vt:i4>0</vt:i4>
      </vt:variant>
      <vt:variant>
        <vt:i4>5</vt:i4>
      </vt:variant>
      <vt:variant>
        <vt:lpwstr>http://www.nevo.co.il/Law_word/law17/PROP-2292.pdf</vt:lpwstr>
      </vt:variant>
      <vt:variant>
        <vt:lpwstr/>
      </vt:variant>
      <vt:variant>
        <vt:i4>8323083</vt:i4>
      </vt:variant>
      <vt:variant>
        <vt:i4>96</vt:i4>
      </vt:variant>
      <vt:variant>
        <vt:i4>0</vt:i4>
      </vt:variant>
      <vt:variant>
        <vt:i4>5</vt:i4>
      </vt:variant>
      <vt:variant>
        <vt:lpwstr>http://www.nevo.co.il/Law_word/law14/LAW-1517.pdf</vt:lpwstr>
      </vt:variant>
      <vt:variant>
        <vt:lpwstr/>
      </vt:variant>
      <vt:variant>
        <vt:i4>721016</vt:i4>
      </vt:variant>
      <vt:variant>
        <vt:i4>93</vt:i4>
      </vt:variant>
      <vt:variant>
        <vt:i4>0</vt:i4>
      </vt:variant>
      <vt:variant>
        <vt:i4>5</vt:i4>
      </vt:variant>
      <vt:variant>
        <vt:lpwstr>http://www.nevo.co.il/Law_word/law17/PROP-2173.pdf</vt:lpwstr>
      </vt:variant>
      <vt:variant>
        <vt:lpwstr/>
      </vt:variant>
      <vt:variant>
        <vt:i4>8192015</vt:i4>
      </vt:variant>
      <vt:variant>
        <vt:i4>90</vt:i4>
      </vt:variant>
      <vt:variant>
        <vt:i4>0</vt:i4>
      </vt:variant>
      <vt:variant>
        <vt:i4>5</vt:i4>
      </vt:variant>
      <vt:variant>
        <vt:lpwstr>http://www.nevo.co.il/Law_word/law14/LAW-1432.pdf</vt:lpwstr>
      </vt:variant>
      <vt:variant>
        <vt:lpwstr/>
      </vt:variant>
      <vt:variant>
        <vt:i4>8126475</vt:i4>
      </vt:variant>
      <vt:variant>
        <vt:i4>87</vt:i4>
      </vt:variant>
      <vt:variant>
        <vt:i4>0</vt:i4>
      </vt:variant>
      <vt:variant>
        <vt:i4>5</vt:i4>
      </vt:variant>
      <vt:variant>
        <vt:lpwstr>http://www.nevo.co.il/Law_word/law06/TAK-5506.pdf</vt:lpwstr>
      </vt:variant>
      <vt:variant>
        <vt:lpwstr/>
      </vt:variant>
      <vt:variant>
        <vt:i4>721019</vt:i4>
      </vt:variant>
      <vt:variant>
        <vt:i4>84</vt:i4>
      </vt:variant>
      <vt:variant>
        <vt:i4>0</vt:i4>
      </vt:variant>
      <vt:variant>
        <vt:i4>5</vt:i4>
      </vt:variant>
      <vt:variant>
        <vt:lpwstr>http://www.nevo.co.il/Law_word/law17/PROP-2143.pdf</vt:lpwstr>
      </vt:variant>
      <vt:variant>
        <vt:lpwstr/>
      </vt:variant>
      <vt:variant>
        <vt:i4>8257547</vt:i4>
      </vt:variant>
      <vt:variant>
        <vt:i4>81</vt:i4>
      </vt:variant>
      <vt:variant>
        <vt:i4>0</vt:i4>
      </vt:variant>
      <vt:variant>
        <vt:i4>5</vt:i4>
      </vt:variant>
      <vt:variant>
        <vt:lpwstr>http://www.nevo.co.il/Law_word/law14/LAW-1406.pdf</vt:lpwstr>
      </vt:variant>
      <vt:variant>
        <vt:lpwstr/>
      </vt:variant>
      <vt:variant>
        <vt:i4>117</vt:i4>
      </vt:variant>
      <vt:variant>
        <vt:i4>78</vt:i4>
      </vt:variant>
      <vt:variant>
        <vt:i4>0</vt:i4>
      </vt:variant>
      <vt:variant>
        <vt:i4>5</vt:i4>
      </vt:variant>
      <vt:variant>
        <vt:lpwstr>http://www.nevo.co.il/Law_word/law17/PROP-1990.pdf</vt:lpwstr>
      </vt:variant>
      <vt:variant>
        <vt:lpwstr/>
      </vt:variant>
      <vt:variant>
        <vt:i4>8323087</vt:i4>
      </vt:variant>
      <vt:variant>
        <vt:i4>75</vt:i4>
      </vt:variant>
      <vt:variant>
        <vt:i4>0</vt:i4>
      </vt:variant>
      <vt:variant>
        <vt:i4>5</vt:i4>
      </vt:variant>
      <vt:variant>
        <vt:lpwstr>http://www.nevo.co.il/Law_word/law14/LAW-1315.pdf</vt:lpwstr>
      </vt:variant>
      <vt:variant>
        <vt:lpwstr/>
      </vt:variant>
      <vt:variant>
        <vt:i4>7798796</vt:i4>
      </vt:variant>
      <vt:variant>
        <vt:i4>72</vt:i4>
      </vt:variant>
      <vt:variant>
        <vt:i4>0</vt:i4>
      </vt:variant>
      <vt:variant>
        <vt:i4>5</vt:i4>
      </vt:variant>
      <vt:variant>
        <vt:lpwstr>http://www.nevo.co.il/Law_word/law14/law-1297.pdf</vt:lpwstr>
      </vt:variant>
      <vt:variant>
        <vt:lpwstr/>
      </vt:variant>
      <vt:variant>
        <vt:i4>7798794</vt:i4>
      </vt:variant>
      <vt:variant>
        <vt:i4>69</vt:i4>
      </vt:variant>
      <vt:variant>
        <vt:i4>0</vt:i4>
      </vt:variant>
      <vt:variant>
        <vt:i4>5</vt:i4>
      </vt:variant>
      <vt:variant>
        <vt:lpwstr>http://www.nevo.co.il/Law_word/law14/LAW-1291.pdf</vt:lpwstr>
      </vt:variant>
      <vt:variant>
        <vt:lpwstr/>
      </vt:variant>
      <vt:variant>
        <vt:i4>131189</vt:i4>
      </vt:variant>
      <vt:variant>
        <vt:i4>66</vt:i4>
      </vt:variant>
      <vt:variant>
        <vt:i4>0</vt:i4>
      </vt:variant>
      <vt:variant>
        <vt:i4>5</vt:i4>
      </vt:variant>
      <vt:variant>
        <vt:lpwstr>http://www.nevo.co.il/Law_word/law17/PROP-1893.pdf</vt:lpwstr>
      </vt:variant>
      <vt:variant>
        <vt:lpwstr/>
      </vt:variant>
      <vt:variant>
        <vt:i4>7733262</vt:i4>
      </vt:variant>
      <vt:variant>
        <vt:i4>63</vt:i4>
      </vt:variant>
      <vt:variant>
        <vt:i4>0</vt:i4>
      </vt:variant>
      <vt:variant>
        <vt:i4>5</vt:i4>
      </vt:variant>
      <vt:variant>
        <vt:lpwstr>http://www.nevo.co.il/Law_word/law14/LAW-1285.pdf</vt:lpwstr>
      </vt:variant>
      <vt:variant>
        <vt:lpwstr/>
      </vt:variant>
      <vt:variant>
        <vt:i4>8126467</vt:i4>
      </vt:variant>
      <vt:variant>
        <vt:i4>60</vt:i4>
      </vt:variant>
      <vt:variant>
        <vt:i4>0</vt:i4>
      </vt:variant>
      <vt:variant>
        <vt:i4>5</vt:i4>
      </vt:variant>
      <vt:variant>
        <vt:lpwstr>http://www.nevo.co.il/Law_word/law06/TAK-5209.pdf</vt:lpwstr>
      </vt:variant>
      <vt:variant>
        <vt:lpwstr/>
      </vt:variant>
      <vt:variant>
        <vt:i4>196734</vt:i4>
      </vt:variant>
      <vt:variant>
        <vt:i4>57</vt:i4>
      </vt:variant>
      <vt:variant>
        <vt:i4>0</vt:i4>
      </vt:variant>
      <vt:variant>
        <vt:i4>5</vt:i4>
      </vt:variant>
      <vt:variant>
        <vt:lpwstr>http://www.nevo.co.il/Law_word/law17/PROP-1822.pdf</vt:lpwstr>
      </vt:variant>
      <vt:variant>
        <vt:lpwstr/>
      </vt:variant>
      <vt:variant>
        <vt:i4>7864331</vt:i4>
      </vt:variant>
      <vt:variant>
        <vt:i4>54</vt:i4>
      </vt:variant>
      <vt:variant>
        <vt:i4>0</vt:i4>
      </vt:variant>
      <vt:variant>
        <vt:i4>5</vt:i4>
      </vt:variant>
      <vt:variant>
        <vt:lpwstr>http://www.nevo.co.il/Law_word/law14/LAW-1260.pdf</vt:lpwstr>
      </vt:variant>
      <vt:variant>
        <vt:lpwstr/>
      </vt:variant>
      <vt:variant>
        <vt:i4>8126473</vt:i4>
      </vt:variant>
      <vt:variant>
        <vt:i4>51</vt:i4>
      </vt:variant>
      <vt:variant>
        <vt:i4>0</vt:i4>
      </vt:variant>
      <vt:variant>
        <vt:i4>5</vt:i4>
      </vt:variant>
      <vt:variant>
        <vt:lpwstr>http://www.nevo.co.il/Law_word/law06/TAK-5001.pdf</vt:lpwstr>
      </vt:variant>
      <vt:variant>
        <vt:lpwstr/>
      </vt:variant>
      <vt:variant>
        <vt:i4>983163</vt:i4>
      </vt:variant>
      <vt:variant>
        <vt:i4>48</vt:i4>
      </vt:variant>
      <vt:variant>
        <vt:i4>0</vt:i4>
      </vt:variant>
      <vt:variant>
        <vt:i4>5</vt:i4>
      </vt:variant>
      <vt:variant>
        <vt:lpwstr>http://www.nevo.co.il/Law_word/law17/PROP-1771.pdf</vt:lpwstr>
      </vt:variant>
      <vt:variant>
        <vt:lpwstr/>
      </vt:variant>
      <vt:variant>
        <vt:i4>7798794</vt:i4>
      </vt:variant>
      <vt:variant>
        <vt:i4>45</vt:i4>
      </vt:variant>
      <vt:variant>
        <vt:i4>0</vt:i4>
      </vt:variant>
      <vt:variant>
        <vt:i4>5</vt:i4>
      </vt:variant>
      <vt:variant>
        <vt:lpwstr>http://www.nevo.co.il/Law_word/law14/LAW-1192.pdf</vt:lpwstr>
      </vt:variant>
      <vt:variant>
        <vt:lpwstr/>
      </vt:variant>
      <vt:variant>
        <vt:i4>589951</vt:i4>
      </vt:variant>
      <vt:variant>
        <vt:i4>42</vt:i4>
      </vt:variant>
      <vt:variant>
        <vt:i4>0</vt:i4>
      </vt:variant>
      <vt:variant>
        <vt:i4>5</vt:i4>
      </vt:variant>
      <vt:variant>
        <vt:lpwstr>http://www.nevo.co.il/Law_word/law17/PROP-1636.pdf</vt:lpwstr>
      </vt:variant>
      <vt:variant>
        <vt:lpwstr/>
      </vt:variant>
      <vt:variant>
        <vt:i4>7864321</vt:i4>
      </vt:variant>
      <vt:variant>
        <vt:i4>39</vt:i4>
      </vt:variant>
      <vt:variant>
        <vt:i4>0</vt:i4>
      </vt:variant>
      <vt:variant>
        <vt:i4>5</vt:i4>
      </vt:variant>
      <vt:variant>
        <vt:lpwstr>http://www.nevo.co.il/Law_word/law14/LAW-1169.pdf</vt:lpwstr>
      </vt:variant>
      <vt:variant>
        <vt:lpwstr/>
      </vt:variant>
      <vt:variant>
        <vt:i4>7667717</vt:i4>
      </vt:variant>
      <vt:variant>
        <vt:i4>36</vt:i4>
      </vt:variant>
      <vt:variant>
        <vt:i4>0</vt:i4>
      </vt:variant>
      <vt:variant>
        <vt:i4>5</vt:i4>
      </vt:variant>
      <vt:variant>
        <vt:lpwstr>http://www.nevo.co.il/Law_word/law06/TAK-4885.pdf</vt:lpwstr>
      </vt:variant>
      <vt:variant>
        <vt:lpwstr/>
      </vt:variant>
      <vt:variant>
        <vt:i4>721018</vt:i4>
      </vt:variant>
      <vt:variant>
        <vt:i4>33</vt:i4>
      </vt:variant>
      <vt:variant>
        <vt:i4>0</vt:i4>
      </vt:variant>
      <vt:variant>
        <vt:i4>5</vt:i4>
      </vt:variant>
      <vt:variant>
        <vt:lpwstr>http://www.nevo.co.il/Law_word/law17/PROP-2557.pdf</vt:lpwstr>
      </vt:variant>
      <vt:variant>
        <vt:lpwstr/>
      </vt:variant>
      <vt:variant>
        <vt:i4>8257542</vt:i4>
      </vt:variant>
      <vt:variant>
        <vt:i4>30</vt:i4>
      </vt:variant>
      <vt:variant>
        <vt:i4>0</vt:i4>
      </vt:variant>
      <vt:variant>
        <vt:i4>5</vt:i4>
      </vt:variant>
      <vt:variant>
        <vt:lpwstr>http://www.nevo.co.il/Law_word/law14/LAW-1609.pdf</vt:lpwstr>
      </vt:variant>
      <vt:variant>
        <vt:lpwstr/>
      </vt:variant>
      <vt:variant>
        <vt:i4>7602187</vt:i4>
      </vt:variant>
      <vt:variant>
        <vt:i4>27</vt:i4>
      </vt:variant>
      <vt:variant>
        <vt:i4>0</vt:i4>
      </vt:variant>
      <vt:variant>
        <vt:i4>5</vt:i4>
      </vt:variant>
      <vt:variant>
        <vt:lpwstr>http://www.nevo.co.il/Law_word/law06/TAK-4794.pdf</vt:lpwstr>
      </vt:variant>
      <vt:variant>
        <vt:lpwstr/>
      </vt:variant>
      <vt:variant>
        <vt:i4>917620</vt:i4>
      </vt:variant>
      <vt:variant>
        <vt:i4>24</vt:i4>
      </vt:variant>
      <vt:variant>
        <vt:i4>0</vt:i4>
      </vt:variant>
      <vt:variant>
        <vt:i4>5</vt:i4>
      </vt:variant>
      <vt:variant>
        <vt:lpwstr>http://www.nevo.co.il/Law_word/law17/PROP-1681.pdf</vt:lpwstr>
      </vt:variant>
      <vt:variant>
        <vt:lpwstr/>
      </vt:variant>
      <vt:variant>
        <vt:i4>8323073</vt:i4>
      </vt:variant>
      <vt:variant>
        <vt:i4>21</vt:i4>
      </vt:variant>
      <vt:variant>
        <vt:i4>0</vt:i4>
      </vt:variant>
      <vt:variant>
        <vt:i4>5</vt:i4>
      </vt:variant>
      <vt:variant>
        <vt:lpwstr>http://www.nevo.co.il/Law_word/law14/LAW-1119.pdf</vt:lpwstr>
      </vt:variant>
      <vt:variant>
        <vt:lpwstr/>
      </vt:variant>
      <vt:variant>
        <vt:i4>7405568</vt:i4>
      </vt:variant>
      <vt:variant>
        <vt:i4>18</vt:i4>
      </vt:variant>
      <vt:variant>
        <vt:i4>0</vt:i4>
      </vt:variant>
      <vt:variant>
        <vt:i4>5</vt:i4>
      </vt:variant>
      <vt:variant>
        <vt:lpwstr>http://www.nevo.co.il/Law_word/law10/YALKUT-3020.pdf</vt:lpwstr>
      </vt:variant>
      <vt:variant>
        <vt:lpwstr/>
      </vt:variant>
      <vt:variant>
        <vt:i4>8257546</vt:i4>
      </vt:variant>
      <vt:variant>
        <vt:i4>15</vt:i4>
      </vt:variant>
      <vt:variant>
        <vt:i4>0</vt:i4>
      </vt:variant>
      <vt:variant>
        <vt:i4>5</vt:i4>
      </vt:variant>
      <vt:variant>
        <vt:lpwstr>http://www.nevo.co.il/Law_word/law14/LAW-1102.pdf</vt:lpwstr>
      </vt:variant>
      <vt:variant>
        <vt:lpwstr/>
      </vt:variant>
      <vt:variant>
        <vt:i4>7864320</vt:i4>
      </vt:variant>
      <vt:variant>
        <vt:i4>12</vt:i4>
      </vt:variant>
      <vt:variant>
        <vt:i4>0</vt:i4>
      </vt:variant>
      <vt:variant>
        <vt:i4>5</vt:i4>
      </vt:variant>
      <vt:variant>
        <vt:lpwstr>http://www.nevo.co.il/Law_word/law14/LAW-1069.pdf</vt:lpwstr>
      </vt:variant>
      <vt:variant>
        <vt:lpwstr/>
      </vt:variant>
      <vt:variant>
        <vt:i4>589941</vt:i4>
      </vt:variant>
      <vt:variant>
        <vt:i4>9</vt:i4>
      </vt:variant>
      <vt:variant>
        <vt:i4>0</vt:i4>
      </vt:variant>
      <vt:variant>
        <vt:i4>5</vt:i4>
      </vt:variant>
      <vt:variant>
        <vt:lpwstr>http://www.nevo.co.il/Law_word/law17/PROP-1595.pdf</vt:lpwstr>
      </vt:variant>
      <vt:variant>
        <vt:lpwstr/>
      </vt:variant>
      <vt:variant>
        <vt:i4>7864335</vt:i4>
      </vt:variant>
      <vt:variant>
        <vt:i4>6</vt:i4>
      </vt:variant>
      <vt:variant>
        <vt:i4>0</vt:i4>
      </vt:variant>
      <vt:variant>
        <vt:i4>5</vt:i4>
      </vt:variant>
      <vt:variant>
        <vt:lpwstr>http://www.nevo.co.il/Law_word/law14/LAW-1066.pdf</vt:lpwstr>
      </vt:variant>
      <vt:variant>
        <vt:lpwstr/>
      </vt:variant>
      <vt:variant>
        <vt:i4>721023</vt:i4>
      </vt:variant>
      <vt:variant>
        <vt:i4>3</vt:i4>
      </vt:variant>
      <vt:variant>
        <vt:i4>0</vt:i4>
      </vt:variant>
      <vt:variant>
        <vt:i4>5</vt:i4>
      </vt:variant>
      <vt:variant>
        <vt:lpwstr>http://www.nevo.co.il/Law_word/law17/PROP-1537.pdf</vt:lpwstr>
      </vt:variant>
      <vt:variant>
        <vt:lpwstr/>
      </vt:variant>
      <vt:variant>
        <vt:i4>7864329</vt:i4>
      </vt:variant>
      <vt:variant>
        <vt:i4>0</vt:i4>
      </vt:variant>
      <vt:variant>
        <vt:i4>0</vt:i4>
      </vt:variant>
      <vt:variant>
        <vt:i4>5</vt:i4>
      </vt:variant>
      <vt:variant>
        <vt:lpwstr>http://www.nevo.co.il/Law_word/law14/LAW-1060.pdf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חוק התקשורת (בזק ושידורים), תשמ"ב-1982</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בזק ושידורים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http://www.nevo.co.il/Law_word/law10/yalkut-8610.pdf;‎רשומות - ילקוט פרסומים#י"פ תש"ף מס' ‏‏8610 #מיום 30.12.2019 עמ' 2631 – הודעה תש"ף-2019; תחילתה ביום 1.1.2020‏</vt:lpwstr>
  </property>
  <property fmtid="{D5CDD505-2E9C-101B-9397-08002B2CF9AE}" pid="54" name="LINKK2">
    <vt:lpwstr>http://www.nevo.co.il/Law_word/law14/LAW-2883.pdf;‎רשומות - ספר חוקים#ס"ח תשפ"א מס' ‏‏2883 ‏‎#‎מיום 24.12.2020 עמ' 212  – תיקון מס' 74; תחילתו ביום 1.1.2021‏</vt:lpwstr>
  </property>
  <property fmtid="{D5CDD505-2E9C-101B-9397-08002B2CF9AE}" pid="55" name="LINKK3">
    <vt:lpwstr>http://www.nevo.co.il/Law_word/law10/yalkut-9323.pdf;‎רשומות - ילקוט פרסומים#י"פ תשפ"א ‏מס' 9323 #מיום 24.12.2020 עמ' 2486 – הודעה תשפ"א-2020; תחילתה ביום 1.1.2021‏</vt:lpwstr>
  </property>
  <property fmtid="{D5CDD505-2E9C-101B-9397-08002B2CF9AE}" pid="56" name="LINKK4">
    <vt:lpwstr>p://www.nevo.co.il/law_word/law14/law-2933.pdf;‎רשומות - ספר חוקים#ס"ח תשפ"ב מס' 2933 ‏‏#מיום 18.11.2021 עמ' 158– תיקון מס' 75 בסעיף 20 לחוק התכנית הכלכלית (תיקוני חקיקה ליישום ‏המדיניות הכלכלית לשנות התקציב 2021 ו-2022), תשפ"ב-2021; תחילתו ביום 1.1.2022‏</vt:lpwstr>
  </property>
  <property fmtid="{D5CDD505-2E9C-101B-9397-08002B2CF9AE}" pid="57" name="LINKK5">
    <vt:lpwstr>http://www.nevo.co.il/Law_word/law10/yalkut-10097.pdf;‎רשומות - ילקוט פרסומים#י"פ תשפ"ב ‏מס' 10097 #מיום 29.12.2021 עמ' 2477 – הודעה תשפ"ב-2021; תחילתה ביום 1.1.2022‏</vt:lpwstr>
  </property>
  <property fmtid="{D5CDD505-2E9C-101B-9397-08002B2CF9AE}" pid="58" name="LINKK6">
    <vt:lpwstr>http://www.nevo.co.il/Law_word/law14/LAW-2985.pdf;‎רשומות - ספר חוקים#ס"ח תשפ"ב מס' ‏‏2985#מיום 4.7.2022 עמ' 934  – תיקון מס' 76; ר' סעיף 120 לענין תחילה</vt:lpwstr>
  </property>
  <property fmtid="{D5CDD505-2E9C-101B-9397-08002B2CF9AE}" pid="59" name="LINKK7">
    <vt:lpwstr>http://www.nevo.co.il/Law_word/law10/yalkut-11008.pdf;‎רשומות - ילקוט פרסומים#י"פ תשפ"ג ‏מס' 11008#מיום 28.12.2022 עמ' 2468 – הודעה תשפ"ג-2022; תחילתה ביום 1.1.2023‏</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