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D1572" w14:textId="77777777" w:rsidR="00681785" w:rsidRDefault="00681785">
      <w:pPr>
        <w:pStyle w:val="big-header"/>
        <w:ind w:left="0" w:right="1134"/>
        <w:rPr>
          <w:rFonts w:cs="FrankRuehl" w:hint="cs"/>
          <w:sz w:val="32"/>
          <w:rtl/>
        </w:rPr>
      </w:pPr>
      <w:r>
        <w:rPr>
          <w:rFonts w:cs="FrankRuehl"/>
          <w:sz w:val="32"/>
          <w:rtl/>
        </w:rPr>
        <w:t>חוק זכויות מבצעים ומשדרים, תשמ"ד</w:t>
      </w:r>
      <w:r>
        <w:rPr>
          <w:rFonts w:cs="FrankRuehl" w:hint="cs"/>
          <w:sz w:val="32"/>
          <w:rtl/>
        </w:rPr>
        <w:t>-</w:t>
      </w:r>
      <w:r>
        <w:rPr>
          <w:rFonts w:cs="FrankRuehl"/>
          <w:sz w:val="32"/>
          <w:rtl/>
        </w:rPr>
        <w:t>1984</w:t>
      </w:r>
    </w:p>
    <w:p w14:paraId="177C932E" w14:textId="77777777" w:rsidR="000554C3" w:rsidRDefault="000554C3" w:rsidP="000554C3">
      <w:pPr>
        <w:spacing w:line="320" w:lineRule="auto"/>
        <w:jc w:val="left"/>
        <w:rPr>
          <w:rFonts w:hint="cs"/>
          <w:rtl/>
        </w:rPr>
      </w:pPr>
    </w:p>
    <w:p w14:paraId="2126FA3E" w14:textId="77777777" w:rsidR="00EF3885" w:rsidRDefault="00EF3885" w:rsidP="000554C3">
      <w:pPr>
        <w:spacing w:line="320" w:lineRule="auto"/>
        <w:jc w:val="left"/>
        <w:rPr>
          <w:rFonts w:hint="cs"/>
          <w:rtl/>
        </w:rPr>
      </w:pPr>
    </w:p>
    <w:p w14:paraId="6F5AEEA4" w14:textId="77777777" w:rsidR="000554C3" w:rsidRPr="000554C3" w:rsidRDefault="000554C3" w:rsidP="000554C3">
      <w:pPr>
        <w:spacing w:line="320" w:lineRule="auto"/>
        <w:jc w:val="left"/>
        <w:rPr>
          <w:rFonts w:cs="Miriam"/>
          <w:szCs w:val="22"/>
          <w:rtl/>
        </w:rPr>
      </w:pPr>
      <w:r w:rsidRPr="000554C3">
        <w:rPr>
          <w:rFonts w:cs="Miriam"/>
          <w:szCs w:val="22"/>
          <w:rtl/>
        </w:rPr>
        <w:t>משפט פרטי וכלכלה</w:t>
      </w:r>
      <w:r w:rsidRPr="000554C3">
        <w:rPr>
          <w:rFonts w:cs="FrankRuehl"/>
          <w:szCs w:val="26"/>
          <w:rtl/>
        </w:rPr>
        <w:t xml:space="preserve"> – קניין – קניין רוחני – זכות מבצעים ומשדרים</w:t>
      </w:r>
    </w:p>
    <w:p w14:paraId="0E820CC8" w14:textId="77777777" w:rsidR="00681785" w:rsidRDefault="0068178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9327D" w:rsidRPr="0099327D" w14:paraId="0F792ECA" w14:textId="77777777">
        <w:tblPrEx>
          <w:tblCellMar>
            <w:top w:w="0" w:type="dxa"/>
            <w:bottom w:w="0" w:type="dxa"/>
          </w:tblCellMar>
        </w:tblPrEx>
        <w:tc>
          <w:tcPr>
            <w:tcW w:w="1247" w:type="dxa"/>
          </w:tcPr>
          <w:p w14:paraId="2E310A3B" w14:textId="77777777" w:rsidR="0099327D" w:rsidRPr="0099327D" w:rsidRDefault="0099327D" w:rsidP="0099327D">
            <w:pPr>
              <w:spacing w:line="240" w:lineRule="auto"/>
              <w:jc w:val="left"/>
              <w:rPr>
                <w:rFonts w:cs="Frankruhel"/>
                <w:sz w:val="24"/>
                <w:rtl/>
              </w:rPr>
            </w:pPr>
          </w:p>
        </w:tc>
        <w:tc>
          <w:tcPr>
            <w:tcW w:w="5669" w:type="dxa"/>
          </w:tcPr>
          <w:p w14:paraId="2A624E67" w14:textId="77777777" w:rsidR="0099327D" w:rsidRPr="0099327D" w:rsidRDefault="0099327D" w:rsidP="0099327D">
            <w:pPr>
              <w:spacing w:line="240" w:lineRule="auto"/>
              <w:jc w:val="left"/>
              <w:rPr>
                <w:rFonts w:cs="Frankruhel"/>
                <w:sz w:val="24"/>
                <w:rtl/>
              </w:rPr>
            </w:pPr>
            <w:r>
              <w:rPr>
                <w:sz w:val="24"/>
                <w:rtl/>
              </w:rPr>
              <w:t>פרק א': פרשנות</w:t>
            </w:r>
          </w:p>
        </w:tc>
        <w:tc>
          <w:tcPr>
            <w:tcW w:w="567" w:type="dxa"/>
          </w:tcPr>
          <w:p w14:paraId="18669E83" w14:textId="77777777" w:rsidR="0099327D" w:rsidRPr="0099327D" w:rsidRDefault="0099327D" w:rsidP="0099327D">
            <w:pPr>
              <w:spacing w:line="240" w:lineRule="auto"/>
              <w:jc w:val="left"/>
              <w:rPr>
                <w:rStyle w:val="Hyperlink"/>
                <w:rtl/>
              </w:rPr>
            </w:pPr>
            <w:hyperlink w:anchor="med0" w:tooltip="פרק א: פרשנות" w:history="1">
              <w:r w:rsidRPr="0099327D">
                <w:rPr>
                  <w:rStyle w:val="Hyperlink"/>
                </w:rPr>
                <w:t>Go</w:t>
              </w:r>
            </w:hyperlink>
          </w:p>
        </w:tc>
        <w:tc>
          <w:tcPr>
            <w:tcW w:w="850" w:type="dxa"/>
          </w:tcPr>
          <w:p w14:paraId="33DBB9F1" w14:textId="77777777" w:rsidR="0099327D" w:rsidRPr="0099327D" w:rsidRDefault="0099327D" w:rsidP="00993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9327D" w:rsidRPr="0099327D" w14:paraId="49E3DAAA" w14:textId="77777777">
        <w:tblPrEx>
          <w:tblCellMar>
            <w:top w:w="0" w:type="dxa"/>
            <w:bottom w:w="0" w:type="dxa"/>
          </w:tblCellMar>
        </w:tblPrEx>
        <w:tc>
          <w:tcPr>
            <w:tcW w:w="1247" w:type="dxa"/>
          </w:tcPr>
          <w:p w14:paraId="3704C5DD" w14:textId="77777777" w:rsidR="0099327D" w:rsidRPr="0099327D" w:rsidRDefault="0099327D" w:rsidP="0099327D">
            <w:pPr>
              <w:spacing w:line="240" w:lineRule="auto"/>
              <w:jc w:val="left"/>
              <w:rPr>
                <w:rFonts w:cs="Frankruhel"/>
                <w:sz w:val="24"/>
                <w:rtl/>
              </w:rPr>
            </w:pPr>
            <w:r>
              <w:rPr>
                <w:sz w:val="24"/>
                <w:rtl/>
              </w:rPr>
              <w:t xml:space="preserve">סעיף 1 </w:t>
            </w:r>
          </w:p>
        </w:tc>
        <w:tc>
          <w:tcPr>
            <w:tcW w:w="5669" w:type="dxa"/>
          </w:tcPr>
          <w:p w14:paraId="4D2777E4" w14:textId="77777777" w:rsidR="0099327D" w:rsidRPr="0099327D" w:rsidRDefault="0099327D" w:rsidP="0099327D">
            <w:pPr>
              <w:spacing w:line="240" w:lineRule="auto"/>
              <w:jc w:val="left"/>
              <w:rPr>
                <w:rFonts w:cs="Frankruhel"/>
                <w:sz w:val="24"/>
                <w:rtl/>
              </w:rPr>
            </w:pPr>
            <w:r>
              <w:rPr>
                <w:sz w:val="24"/>
                <w:rtl/>
              </w:rPr>
              <w:t>הגדרות</w:t>
            </w:r>
          </w:p>
        </w:tc>
        <w:tc>
          <w:tcPr>
            <w:tcW w:w="567" w:type="dxa"/>
          </w:tcPr>
          <w:p w14:paraId="7E2F400A" w14:textId="77777777" w:rsidR="0099327D" w:rsidRPr="0099327D" w:rsidRDefault="0099327D" w:rsidP="0099327D">
            <w:pPr>
              <w:spacing w:line="240" w:lineRule="auto"/>
              <w:jc w:val="left"/>
              <w:rPr>
                <w:rStyle w:val="Hyperlink"/>
                <w:rtl/>
              </w:rPr>
            </w:pPr>
            <w:hyperlink w:anchor="Seif1" w:tooltip="הגדרות" w:history="1">
              <w:r w:rsidRPr="0099327D">
                <w:rPr>
                  <w:rStyle w:val="Hyperlink"/>
                </w:rPr>
                <w:t>Go</w:t>
              </w:r>
            </w:hyperlink>
          </w:p>
        </w:tc>
        <w:tc>
          <w:tcPr>
            <w:tcW w:w="850" w:type="dxa"/>
          </w:tcPr>
          <w:p w14:paraId="75B8B425" w14:textId="77777777" w:rsidR="0099327D" w:rsidRPr="0099327D" w:rsidRDefault="0099327D" w:rsidP="00993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9327D" w:rsidRPr="0099327D" w14:paraId="474BA653" w14:textId="77777777">
        <w:tblPrEx>
          <w:tblCellMar>
            <w:top w:w="0" w:type="dxa"/>
            <w:bottom w:w="0" w:type="dxa"/>
          </w:tblCellMar>
        </w:tblPrEx>
        <w:tc>
          <w:tcPr>
            <w:tcW w:w="1247" w:type="dxa"/>
          </w:tcPr>
          <w:p w14:paraId="454882E6" w14:textId="77777777" w:rsidR="0099327D" w:rsidRPr="0099327D" w:rsidRDefault="0099327D" w:rsidP="0099327D">
            <w:pPr>
              <w:spacing w:line="240" w:lineRule="auto"/>
              <w:jc w:val="left"/>
              <w:rPr>
                <w:rFonts w:cs="Frankruhel"/>
                <w:sz w:val="24"/>
                <w:rtl/>
              </w:rPr>
            </w:pPr>
          </w:p>
        </w:tc>
        <w:tc>
          <w:tcPr>
            <w:tcW w:w="5669" w:type="dxa"/>
          </w:tcPr>
          <w:p w14:paraId="09D294EA" w14:textId="77777777" w:rsidR="0099327D" w:rsidRPr="0099327D" w:rsidRDefault="0099327D" w:rsidP="0099327D">
            <w:pPr>
              <w:spacing w:line="240" w:lineRule="auto"/>
              <w:jc w:val="left"/>
              <w:rPr>
                <w:rFonts w:cs="Frankruhel"/>
                <w:sz w:val="24"/>
                <w:rtl/>
              </w:rPr>
            </w:pPr>
            <w:r>
              <w:rPr>
                <w:sz w:val="24"/>
                <w:rtl/>
              </w:rPr>
              <w:t>פרק ב': זכויות מבצעים ומשדרים</w:t>
            </w:r>
          </w:p>
        </w:tc>
        <w:tc>
          <w:tcPr>
            <w:tcW w:w="567" w:type="dxa"/>
          </w:tcPr>
          <w:p w14:paraId="6EA782F0" w14:textId="77777777" w:rsidR="0099327D" w:rsidRPr="0099327D" w:rsidRDefault="0099327D" w:rsidP="0099327D">
            <w:pPr>
              <w:spacing w:line="240" w:lineRule="auto"/>
              <w:jc w:val="left"/>
              <w:rPr>
                <w:rStyle w:val="Hyperlink"/>
                <w:rtl/>
              </w:rPr>
            </w:pPr>
            <w:hyperlink w:anchor="med1" w:tooltip="פרק ב: זכויות מבצעים ומשדרים" w:history="1">
              <w:r w:rsidRPr="0099327D">
                <w:rPr>
                  <w:rStyle w:val="Hyperlink"/>
                </w:rPr>
                <w:t>Go</w:t>
              </w:r>
            </w:hyperlink>
          </w:p>
        </w:tc>
        <w:tc>
          <w:tcPr>
            <w:tcW w:w="850" w:type="dxa"/>
          </w:tcPr>
          <w:p w14:paraId="2B57184A" w14:textId="77777777" w:rsidR="0099327D" w:rsidRPr="0099327D" w:rsidRDefault="0099327D" w:rsidP="00993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9327D" w:rsidRPr="0099327D" w14:paraId="0844A746" w14:textId="77777777">
        <w:tblPrEx>
          <w:tblCellMar>
            <w:top w:w="0" w:type="dxa"/>
            <w:bottom w:w="0" w:type="dxa"/>
          </w:tblCellMar>
        </w:tblPrEx>
        <w:tc>
          <w:tcPr>
            <w:tcW w:w="1247" w:type="dxa"/>
          </w:tcPr>
          <w:p w14:paraId="3C389705" w14:textId="77777777" w:rsidR="0099327D" w:rsidRPr="0099327D" w:rsidRDefault="0099327D" w:rsidP="0099327D">
            <w:pPr>
              <w:spacing w:line="240" w:lineRule="auto"/>
              <w:jc w:val="left"/>
              <w:rPr>
                <w:rFonts w:cs="Frankruhel"/>
                <w:sz w:val="24"/>
                <w:rtl/>
              </w:rPr>
            </w:pPr>
            <w:r>
              <w:rPr>
                <w:sz w:val="24"/>
                <w:rtl/>
              </w:rPr>
              <w:t xml:space="preserve">סעיף 2 </w:t>
            </w:r>
          </w:p>
        </w:tc>
        <w:tc>
          <w:tcPr>
            <w:tcW w:w="5669" w:type="dxa"/>
          </w:tcPr>
          <w:p w14:paraId="62065EA0" w14:textId="77777777" w:rsidR="0099327D" w:rsidRPr="0099327D" w:rsidRDefault="0099327D" w:rsidP="0099327D">
            <w:pPr>
              <w:spacing w:line="240" w:lineRule="auto"/>
              <w:jc w:val="left"/>
              <w:rPr>
                <w:rFonts w:cs="Frankruhel"/>
                <w:sz w:val="24"/>
                <w:rtl/>
              </w:rPr>
            </w:pPr>
            <w:r>
              <w:rPr>
                <w:sz w:val="24"/>
                <w:rtl/>
              </w:rPr>
              <w:t>זכויות המבצע</w:t>
            </w:r>
          </w:p>
        </w:tc>
        <w:tc>
          <w:tcPr>
            <w:tcW w:w="567" w:type="dxa"/>
          </w:tcPr>
          <w:p w14:paraId="296908BA" w14:textId="77777777" w:rsidR="0099327D" w:rsidRPr="0099327D" w:rsidRDefault="0099327D" w:rsidP="0099327D">
            <w:pPr>
              <w:spacing w:line="240" w:lineRule="auto"/>
              <w:jc w:val="left"/>
              <w:rPr>
                <w:rStyle w:val="Hyperlink"/>
                <w:rtl/>
              </w:rPr>
            </w:pPr>
            <w:hyperlink w:anchor="Seif2" w:tooltip="זכויות המבצע" w:history="1">
              <w:r w:rsidRPr="0099327D">
                <w:rPr>
                  <w:rStyle w:val="Hyperlink"/>
                </w:rPr>
                <w:t>Go</w:t>
              </w:r>
            </w:hyperlink>
          </w:p>
        </w:tc>
        <w:tc>
          <w:tcPr>
            <w:tcW w:w="850" w:type="dxa"/>
          </w:tcPr>
          <w:p w14:paraId="3D8090ED" w14:textId="77777777" w:rsidR="0099327D" w:rsidRPr="0099327D" w:rsidRDefault="0099327D" w:rsidP="00993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9327D" w:rsidRPr="0099327D" w14:paraId="723FF984" w14:textId="77777777">
        <w:tblPrEx>
          <w:tblCellMar>
            <w:top w:w="0" w:type="dxa"/>
            <w:bottom w:w="0" w:type="dxa"/>
          </w:tblCellMar>
        </w:tblPrEx>
        <w:tc>
          <w:tcPr>
            <w:tcW w:w="1247" w:type="dxa"/>
          </w:tcPr>
          <w:p w14:paraId="4CD1CD5E" w14:textId="77777777" w:rsidR="0099327D" w:rsidRPr="0099327D" w:rsidRDefault="0099327D" w:rsidP="0099327D">
            <w:pPr>
              <w:spacing w:line="240" w:lineRule="auto"/>
              <w:jc w:val="left"/>
              <w:rPr>
                <w:rFonts w:cs="Frankruhel"/>
                <w:sz w:val="24"/>
                <w:rtl/>
              </w:rPr>
            </w:pPr>
            <w:r>
              <w:rPr>
                <w:sz w:val="24"/>
                <w:rtl/>
              </w:rPr>
              <w:t xml:space="preserve">סעיף 3 </w:t>
            </w:r>
          </w:p>
        </w:tc>
        <w:tc>
          <w:tcPr>
            <w:tcW w:w="5669" w:type="dxa"/>
          </w:tcPr>
          <w:p w14:paraId="27C07E0B" w14:textId="77777777" w:rsidR="0099327D" w:rsidRPr="0099327D" w:rsidRDefault="0099327D" w:rsidP="0099327D">
            <w:pPr>
              <w:spacing w:line="240" w:lineRule="auto"/>
              <w:jc w:val="left"/>
              <w:rPr>
                <w:rFonts w:cs="Frankruhel"/>
                <w:sz w:val="24"/>
                <w:rtl/>
              </w:rPr>
            </w:pPr>
            <w:r>
              <w:rPr>
                <w:sz w:val="24"/>
                <w:rtl/>
              </w:rPr>
              <w:t>נותן הסכמה</w:t>
            </w:r>
          </w:p>
        </w:tc>
        <w:tc>
          <w:tcPr>
            <w:tcW w:w="567" w:type="dxa"/>
          </w:tcPr>
          <w:p w14:paraId="1EB03F3E" w14:textId="77777777" w:rsidR="0099327D" w:rsidRPr="0099327D" w:rsidRDefault="0099327D" w:rsidP="0099327D">
            <w:pPr>
              <w:spacing w:line="240" w:lineRule="auto"/>
              <w:jc w:val="left"/>
              <w:rPr>
                <w:rStyle w:val="Hyperlink"/>
                <w:rtl/>
              </w:rPr>
            </w:pPr>
            <w:hyperlink w:anchor="Seif3" w:tooltip="נותן הסכמה" w:history="1">
              <w:r w:rsidRPr="0099327D">
                <w:rPr>
                  <w:rStyle w:val="Hyperlink"/>
                </w:rPr>
                <w:t>Go</w:t>
              </w:r>
            </w:hyperlink>
          </w:p>
        </w:tc>
        <w:tc>
          <w:tcPr>
            <w:tcW w:w="850" w:type="dxa"/>
          </w:tcPr>
          <w:p w14:paraId="6A76FFCB" w14:textId="77777777" w:rsidR="0099327D" w:rsidRPr="0099327D" w:rsidRDefault="0099327D" w:rsidP="00993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9327D" w:rsidRPr="0099327D" w14:paraId="278F80BB" w14:textId="77777777">
        <w:tblPrEx>
          <w:tblCellMar>
            <w:top w:w="0" w:type="dxa"/>
            <w:bottom w:w="0" w:type="dxa"/>
          </w:tblCellMar>
        </w:tblPrEx>
        <w:tc>
          <w:tcPr>
            <w:tcW w:w="1247" w:type="dxa"/>
          </w:tcPr>
          <w:p w14:paraId="1B5436F0" w14:textId="77777777" w:rsidR="0099327D" w:rsidRPr="0099327D" w:rsidRDefault="0099327D" w:rsidP="0099327D">
            <w:pPr>
              <w:spacing w:line="240" w:lineRule="auto"/>
              <w:jc w:val="left"/>
              <w:rPr>
                <w:rFonts w:cs="Frankruhel"/>
                <w:sz w:val="24"/>
                <w:rtl/>
              </w:rPr>
            </w:pPr>
            <w:r>
              <w:rPr>
                <w:sz w:val="24"/>
                <w:rtl/>
              </w:rPr>
              <w:t xml:space="preserve">סעיף 3א </w:t>
            </w:r>
          </w:p>
        </w:tc>
        <w:tc>
          <w:tcPr>
            <w:tcW w:w="5669" w:type="dxa"/>
          </w:tcPr>
          <w:p w14:paraId="08CC63F1" w14:textId="77777777" w:rsidR="0099327D" w:rsidRPr="0099327D" w:rsidRDefault="0099327D" w:rsidP="0099327D">
            <w:pPr>
              <w:spacing w:line="240" w:lineRule="auto"/>
              <w:jc w:val="left"/>
              <w:rPr>
                <w:rFonts w:cs="Frankruhel"/>
                <w:sz w:val="24"/>
                <w:rtl/>
              </w:rPr>
            </w:pPr>
            <w:r>
              <w:rPr>
                <w:sz w:val="24"/>
                <w:rtl/>
              </w:rPr>
              <w:t>תמלוג על השמעה והצגה</w:t>
            </w:r>
          </w:p>
        </w:tc>
        <w:tc>
          <w:tcPr>
            <w:tcW w:w="567" w:type="dxa"/>
          </w:tcPr>
          <w:p w14:paraId="2422C45B" w14:textId="77777777" w:rsidR="0099327D" w:rsidRPr="0099327D" w:rsidRDefault="0099327D" w:rsidP="0099327D">
            <w:pPr>
              <w:spacing w:line="240" w:lineRule="auto"/>
              <w:jc w:val="left"/>
              <w:rPr>
                <w:rStyle w:val="Hyperlink"/>
                <w:rtl/>
              </w:rPr>
            </w:pPr>
            <w:hyperlink w:anchor="Seif4" w:tooltip="תמלוג על השמעה והצגה" w:history="1">
              <w:r w:rsidRPr="0099327D">
                <w:rPr>
                  <w:rStyle w:val="Hyperlink"/>
                </w:rPr>
                <w:t>Go</w:t>
              </w:r>
            </w:hyperlink>
          </w:p>
        </w:tc>
        <w:tc>
          <w:tcPr>
            <w:tcW w:w="850" w:type="dxa"/>
          </w:tcPr>
          <w:p w14:paraId="64D3AC8D" w14:textId="77777777" w:rsidR="0099327D" w:rsidRPr="0099327D" w:rsidRDefault="0099327D" w:rsidP="00993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9327D" w:rsidRPr="0099327D" w14:paraId="5104A5BF" w14:textId="77777777">
        <w:tblPrEx>
          <w:tblCellMar>
            <w:top w:w="0" w:type="dxa"/>
            <w:bottom w:w="0" w:type="dxa"/>
          </w:tblCellMar>
        </w:tblPrEx>
        <w:tc>
          <w:tcPr>
            <w:tcW w:w="1247" w:type="dxa"/>
          </w:tcPr>
          <w:p w14:paraId="474A41CD" w14:textId="77777777" w:rsidR="0099327D" w:rsidRPr="0099327D" w:rsidRDefault="0099327D" w:rsidP="0099327D">
            <w:pPr>
              <w:spacing w:line="240" w:lineRule="auto"/>
              <w:jc w:val="left"/>
              <w:rPr>
                <w:rFonts w:cs="Frankruhel"/>
                <w:sz w:val="24"/>
                <w:rtl/>
              </w:rPr>
            </w:pPr>
            <w:r>
              <w:rPr>
                <w:sz w:val="24"/>
                <w:rtl/>
              </w:rPr>
              <w:t xml:space="preserve">סעיף 4 </w:t>
            </w:r>
          </w:p>
        </w:tc>
        <w:tc>
          <w:tcPr>
            <w:tcW w:w="5669" w:type="dxa"/>
          </w:tcPr>
          <w:p w14:paraId="06CB3456" w14:textId="77777777" w:rsidR="0099327D" w:rsidRPr="0099327D" w:rsidRDefault="0099327D" w:rsidP="0099327D">
            <w:pPr>
              <w:spacing w:line="240" w:lineRule="auto"/>
              <w:jc w:val="left"/>
              <w:rPr>
                <w:rFonts w:cs="Frankruhel"/>
                <w:sz w:val="24"/>
                <w:rtl/>
              </w:rPr>
            </w:pPr>
            <w:r>
              <w:rPr>
                <w:sz w:val="24"/>
                <w:rtl/>
              </w:rPr>
              <w:t>פטורים מהסכמה</w:t>
            </w:r>
          </w:p>
        </w:tc>
        <w:tc>
          <w:tcPr>
            <w:tcW w:w="567" w:type="dxa"/>
          </w:tcPr>
          <w:p w14:paraId="3CA37912" w14:textId="77777777" w:rsidR="0099327D" w:rsidRPr="0099327D" w:rsidRDefault="0099327D" w:rsidP="0099327D">
            <w:pPr>
              <w:spacing w:line="240" w:lineRule="auto"/>
              <w:jc w:val="left"/>
              <w:rPr>
                <w:rStyle w:val="Hyperlink"/>
                <w:rtl/>
              </w:rPr>
            </w:pPr>
            <w:hyperlink w:anchor="Seif5" w:tooltip="פטורים מהסכמה" w:history="1">
              <w:r w:rsidRPr="0099327D">
                <w:rPr>
                  <w:rStyle w:val="Hyperlink"/>
                </w:rPr>
                <w:t>Go</w:t>
              </w:r>
            </w:hyperlink>
          </w:p>
        </w:tc>
        <w:tc>
          <w:tcPr>
            <w:tcW w:w="850" w:type="dxa"/>
          </w:tcPr>
          <w:p w14:paraId="6668795C" w14:textId="77777777" w:rsidR="0099327D" w:rsidRPr="0099327D" w:rsidRDefault="0099327D" w:rsidP="00993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9327D" w:rsidRPr="0099327D" w14:paraId="26DF2A45" w14:textId="77777777">
        <w:tblPrEx>
          <w:tblCellMar>
            <w:top w:w="0" w:type="dxa"/>
            <w:bottom w:w="0" w:type="dxa"/>
          </w:tblCellMar>
        </w:tblPrEx>
        <w:tc>
          <w:tcPr>
            <w:tcW w:w="1247" w:type="dxa"/>
          </w:tcPr>
          <w:p w14:paraId="3A577CBC" w14:textId="77777777" w:rsidR="0099327D" w:rsidRPr="0099327D" w:rsidRDefault="0099327D" w:rsidP="0099327D">
            <w:pPr>
              <w:spacing w:line="240" w:lineRule="auto"/>
              <w:jc w:val="left"/>
              <w:rPr>
                <w:rFonts w:cs="Frankruhel"/>
                <w:sz w:val="24"/>
                <w:rtl/>
              </w:rPr>
            </w:pPr>
            <w:r>
              <w:rPr>
                <w:sz w:val="24"/>
                <w:rtl/>
              </w:rPr>
              <w:t xml:space="preserve">סעיף 4א </w:t>
            </w:r>
          </w:p>
        </w:tc>
        <w:tc>
          <w:tcPr>
            <w:tcW w:w="5669" w:type="dxa"/>
          </w:tcPr>
          <w:p w14:paraId="495904CC" w14:textId="77777777" w:rsidR="0099327D" w:rsidRPr="0099327D" w:rsidRDefault="0099327D" w:rsidP="0099327D">
            <w:pPr>
              <w:spacing w:line="240" w:lineRule="auto"/>
              <w:jc w:val="left"/>
              <w:rPr>
                <w:rFonts w:cs="Frankruhel"/>
                <w:sz w:val="24"/>
                <w:rtl/>
              </w:rPr>
            </w:pPr>
            <w:r>
              <w:rPr>
                <w:sz w:val="24"/>
                <w:rtl/>
              </w:rPr>
              <w:t>זכות מוסרית</w:t>
            </w:r>
          </w:p>
        </w:tc>
        <w:tc>
          <w:tcPr>
            <w:tcW w:w="567" w:type="dxa"/>
          </w:tcPr>
          <w:p w14:paraId="7719F167" w14:textId="77777777" w:rsidR="0099327D" w:rsidRPr="0099327D" w:rsidRDefault="0099327D" w:rsidP="0099327D">
            <w:pPr>
              <w:spacing w:line="240" w:lineRule="auto"/>
              <w:jc w:val="left"/>
              <w:rPr>
                <w:rStyle w:val="Hyperlink"/>
                <w:rtl/>
              </w:rPr>
            </w:pPr>
            <w:hyperlink w:anchor="Seif24" w:tooltip="זכות מוסרית" w:history="1">
              <w:r w:rsidRPr="0099327D">
                <w:rPr>
                  <w:rStyle w:val="Hyperlink"/>
                </w:rPr>
                <w:t>Go</w:t>
              </w:r>
            </w:hyperlink>
          </w:p>
        </w:tc>
        <w:tc>
          <w:tcPr>
            <w:tcW w:w="850" w:type="dxa"/>
          </w:tcPr>
          <w:p w14:paraId="394F00D1" w14:textId="77777777" w:rsidR="0099327D" w:rsidRPr="0099327D" w:rsidRDefault="0099327D" w:rsidP="00993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9327D" w:rsidRPr="0099327D" w14:paraId="19562F68" w14:textId="77777777">
        <w:tblPrEx>
          <w:tblCellMar>
            <w:top w:w="0" w:type="dxa"/>
            <w:bottom w:w="0" w:type="dxa"/>
          </w:tblCellMar>
        </w:tblPrEx>
        <w:tc>
          <w:tcPr>
            <w:tcW w:w="1247" w:type="dxa"/>
          </w:tcPr>
          <w:p w14:paraId="5A655276" w14:textId="77777777" w:rsidR="0099327D" w:rsidRPr="0099327D" w:rsidRDefault="0099327D" w:rsidP="0099327D">
            <w:pPr>
              <w:spacing w:line="240" w:lineRule="auto"/>
              <w:jc w:val="left"/>
              <w:rPr>
                <w:rFonts w:cs="Frankruhel"/>
                <w:sz w:val="24"/>
                <w:rtl/>
              </w:rPr>
            </w:pPr>
            <w:r>
              <w:rPr>
                <w:sz w:val="24"/>
                <w:rtl/>
              </w:rPr>
              <w:t xml:space="preserve">סעיף 4א1 </w:t>
            </w:r>
          </w:p>
        </w:tc>
        <w:tc>
          <w:tcPr>
            <w:tcW w:w="5669" w:type="dxa"/>
          </w:tcPr>
          <w:p w14:paraId="7C1957F3" w14:textId="77777777" w:rsidR="0099327D" w:rsidRPr="0099327D" w:rsidRDefault="0099327D" w:rsidP="0099327D">
            <w:pPr>
              <w:spacing w:line="240" w:lineRule="auto"/>
              <w:jc w:val="left"/>
              <w:rPr>
                <w:rFonts w:cs="Frankruhel"/>
                <w:sz w:val="24"/>
                <w:rtl/>
              </w:rPr>
            </w:pPr>
            <w:r>
              <w:rPr>
                <w:sz w:val="24"/>
                <w:rtl/>
              </w:rPr>
              <w:t>זכויות המשדר</w:t>
            </w:r>
          </w:p>
        </w:tc>
        <w:tc>
          <w:tcPr>
            <w:tcW w:w="567" w:type="dxa"/>
          </w:tcPr>
          <w:p w14:paraId="734FF25F" w14:textId="77777777" w:rsidR="0099327D" w:rsidRPr="0099327D" w:rsidRDefault="0099327D" w:rsidP="0099327D">
            <w:pPr>
              <w:spacing w:line="240" w:lineRule="auto"/>
              <w:jc w:val="left"/>
              <w:rPr>
                <w:rStyle w:val="Hyperlink"/>
                <w:rtl/>
              </w:rPr>
            </w:pPr>
            <w:hyperlink w:anchor="Seif6" w:tooltip="זכויות המשדר" w:history="1">
              <w:r w:rsidRPr="0099327D">
                <w:rPr>
                  <w:rStyle w:val="Hyperlink"/>
                </w:rPr>
                <w:t>Go</w:t>
              </w:r>
            </w:hyperlink>
          </w:p>
        </w:tc>
        <w:tc>
          <w:tcPr>
            <w:tcW w:w="850" w:type="dxa"/>
          </w:tcPr>
          <w:p w14:paraId="5D121255" w14:textId="77777777" w:rsidR="0099327D" w:rsidRPr="0099327D" w:rsidRDefault="0099327D" w:rsidP="00993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9327D" w:rsidRPr="0099327D" w14:paraId="757A9902" w14:textId="77777777">
        <w:tblPrEx>
          <w:tblCellMar>
            <w:top w:w="0" w:type="dxa"/>
            <w:bottom w:w="0" w:type="dxa"/>
          </w:tblCellMar>
        </w:tblPrEx>
        <w:tc>
          <w:tcPr>
            <w:tcW w:w="1247" w:type="dxa"/>
          </w:tcPr>
          <w:p w14:paraId="1A656B2C" w14:textId="77777777" w:rsidR="0099327D" w:rsidRPr="0099327D" w:rsidRDefault="0099327D" w:rsidP="0099327D">
            <w:pPr>
              <w:spacing w:line="240" w:lineRule="auto"/>
              <w:jc w:val="left"/>
              <w:rPr>
                <w:rFonts w:cs="Frankruhel"/>
                <w:sz w:val="24"/>
                <w:rtl/>
              </w:rPr>
            </w:pPr>
            <w:r>
              <w:rPr>
                <w:sz w:val="24"/>
                <w:rtl/>
              </w:rPr>
              <w:t xml:space="preserve">סעיף 4ב </w:t>
            </w:r>
          </w:p>
        </w:tc>
        <w:tc>
          <w:tcPr>
            <w:tcW w:w="5669" w:type="dxa"/>
          </w:tcPr>
          <w:p w14:paraId="3FCD27EA" w14:textId="77777777" w:rsidR="0099327D" w:rsidRPr="0099327D" w:rsidRDefault="0099327D" w:rsidP="0099327D">
            <w:pPr>
              <w:spacing w:line="240" w:lineRule="auto"/>
              <w:jc w:val="left"/>
              <w:rPr>
                <w:rFonts w:cs="Frankruhel"/>
                <w:sz w:val="24"/>
                <w:rtl/>
              </w:rPr>
            </w:pPr>
            <w:r>
              <w:rPr>
                <w:sz w:val="24"/>
                <w:rtl/>
              </w:rPr>
              <w:t>הגנה</w:t>
            </w:r>
          </w:p>
        </w:tc>
        <w:tc>
          <w:tcPr>
            <w:tcW w:w="567" w:type="dxa"/>
          </w:tcPr>
          <w:p w14:paraId="3C8106F0" w14:textId="77777777" w:rsidR="0099327D" w:rsidRPr="0099327D" w:rsidRDefault="0099327D" w:rsidP="0099327D">
            <w:pPr>
              <w:spacing w:line="240" w:lineRule="auto"/>
              <w:jc w:val="left"/>
              <w:rPr>
                <w:rStyle w:val="Hyperlink"/>
                <w:rtl/>
              </w:rPr>
            </w:pPr>
            <w:hyperlink w:anchor="Seif7" w:tooltip="הגנה" w:history="1">
              <w:r w:rsidRPr="0099327D">
                <w:rPr>
                  <w:rStyle w:val="Hyperlink"/>
                </w:rPr>
                <w:t>Go</w:t>
              </w:r>
            </w:hyperlink>
          </w:p>
        </w:tc>
        <w:tc>
          <w:tcPr>
            <w:tcW w:w="850" w:type="dxa"/>
          </w:tcPr>
          <w:p w14:paraId="3CF3F13D" w14:textId="77777777" w:rsidR="0099327D" w:rsidRPr="0099327D" w:rsidRDefault="0099327D" w:rsidP="00993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9327D" w:rsidRPr="0099327D" w14:paraId="6C283D9A" w14:textId="77777777">
        <w:tblPrEx>
          <w:tblCellMar>
            <w:top w:w="0" w:type="dxa"/>
            <w:bottom w:w="0" w:type="dxa"/>
          </w:tblCellMar>
        </w:tblPrEx>
        <w:tc>
          <w:tcPr>
            <w:tcW w:w="1247" w:type="dxa"/>
          </w:tcPr>
          <w:p w14:paraId="7B4CD87C" w14:textId="77777777" w:rsidR="0099327D" w:rsidRPr="0099327D" w:rsidRDefault="0099327D" w:rsidP="0099327D">
            <w:pPr>
              <w:spacing w:line="240" w:lineRule="auto"/>
              <w:jc w:val="left"/>
              <w:rPr>
                <w:rFonts w:cs="Frankruhel"/>
                <w:sz w:val="24"/>
                <w:rtl/>
              </w:rPr>
            </w:pPr>
            <w:r>
              <w:rPr>
                <w:sz w:val="24"/>
                <w:rtl/>
              </w:rPr>
              <w:t xml:space="preserve">סעיף 4ג </w:t>
            </w:r>
          </w:p>
        </w:tc>
        <w:tc>
          <w:tcPr>
            <w:tcW w:w="5669" w:type="dxa"/>
          </w:tcPr>
          <w:p w14:paraId="4E1A0981" w14:textId="77777777" w:rsidR="0099327D" w:rsidRPr="0099327D" w:rsidRDefault="0099327D" w:rsidP="0099327D">
            <w:pPr>
              <w:spacing w:line="240" w:lineRule="auto"/>
              <w:jc w:val="left"/>
              <w:rPr>
                <w:rFonts w:cs="Frankruhel"/>
                <w:sz w:val="24"/>
                <w:rtl/>
              </w:rPr>
            </w:pPr>
            <w:r>
              <w:rPr>
                <w:sz w:val="24"/>
                <w:rtl/>
              </w:rPr>
              <w:t>פטור מהסכמה</w:t>
            </w:r>
          </w:p>
        </w:tc>
        <w:tc>
          <w:tcPr>
            <w:tcW w:w="567" w:type="dxa"/>
          </w:tcPr>
          <w:p w14:paraId="57EB6876" w14:textId="77777777" w:rsidR="0099327D" w:rsidRPr="0099327D" w:rsidRDefault="0099327D" w:rsidP="0099327D">
            <w:pPr>
              <w:spacing w:line="240" w:lineRule="auto"/>
              <w:jc w:val="left"/>
              <w:rPr>
                <w:rStyle w:val="Hyperlink"/>
                <w:rtl/>
              </w:rPr>
            </w:pPr>
            <w:hyperlink w:anchor="Seif8" w:tooltip="פטור מהסכמה" w:history="1">
              <w:r w:rsidRPr="0099327D">
                <w:rPr>
                  <w:rStyle w:val="Hyperlink"/>
                </w:rPr>
                <w:t>Go</w:t>
              </w:r>
            </w:hyperlink>
          </w:p>
        </w:tc>
        <w:tc>
          <w:tcPr>
            <w:tcW w:w="850" w:type="dxa"/>
          </w:tcPr>
          <w:p w14:paraId="7D136575" w14:textId="77777777" w:rsidR="0099327D" w:rsidRPr="0099327D" w:rsidRDefault="0099327D" w:rsidP="00993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9327D" w:rsidRPr="0099327D" w14:paraId="75B8CC04" w14:textId="77777777">
        <w:tblPrEx>
          <w:tblCellMar>
            <w:top w:w="0" w:type="dxa"/>
            <w:bottom w:w="0" w:type="dxa"/>
          </w:tblCellMar>
        </w:tblPrEx>
        <w:tc>
          <w:tcPr>
            <w:tcW w:w="1247" w:type="dxa"/>
          </w:tcPr>
          <w:p w14:paraId="5ED01FC6" w14:textId="77777777" w:rsidR="0099327D" w:rsidRPr="0099327D" w:rsidRDefault="0099327D" w:rsidP="0099327D">
            <w:pPr>
              <w:spacing w:line="240" w:lineRule="auto"/>
              <w:jc w:val="left"/>
              <w:rPr>
                <w:rFonts w:cs="Frankruhel"/>
                <w:sz w:val="24"/>
                <w:rtl/>
              </w:rPr>
            </w:pPr>
            <w:r>
              <w:rPr>
                <w:sz w:val="24"/>
                <w:rtl/>
              </w:rPr>
              <w:t xml:space="preserve">סעיף 4ג1 </w:t>
            </w:r>
          </w:p>
        </w:tc>
        <w:tc>
          <w:tcPr>
            <w:tcW w:w="5669" w:type="dxa"/>
          </w:tcPr>
          <w:p w14:paraId="715FDF3F" w14:textId="77777777" w:rsidR="0099327D" w:rsidRPr="0099327D" w:rsidRDefault="0099327D" w:rsidP="0099327D">
            <w:pPr>
              <w:spacing w:line="240" w:lineRule="auto"/>
              <w:jc w:val="left"/>
              <w:rPr>
                <w:rFonts w:cs="Frankruhel"/>
                <w:sz w:val="24"/>
                <w:rtl/>
              </w:rPr>
            </w:pPr>
            <w:r>
              <w:rPr>
                <w:sz w:val="24"/>
                <w:rtl/>
              </w:rPr>
              <w:t>התאמת ביצוע או שידור לאדם עם מוגבלות</w:t>
            </w:r>
          </w:p>
        </w:tc>
        <w:tc>
          <w:tcPr>
            <w:tcW w:w="567" w:type="dxa"/>
          </w:tcPr>
          <w:p w14:paraId="06045872" w14:textId="77777777" w:rsidR="0099327D" w:rsidRPr="0099327D" w:rsidRDefault="0099327D" w:rsidP="0099327D">
            <w:pPr>
              <w:spacing w:line="240" w:lineRule="auto"/>
              <w:jc w:val="left"/>
              <w:rPr>
                <w:rStyle w:val="Hyperlink"/>
                <w:rtl/>
              </w:rPr>
            </w:pPr>
            <w:hyperlink w:anchor="Seif25" w:tooltip="התאמת ביצוע או שידור לאדם עם מוגבלות" w:history="1">
              <w:r w:rsidRPr="0099327D">
                <w:rPr>
                  <w:rStyle w:val="Hyperlink"/>
                </w:rPr>
                <w:t>Go</w:t>
              </w:r>
            </w:hyperlink>
          </w:p>
        </w:tc>
        <w:tc>
          <w:tcPr>
            <w:tcW w:w="850" w:type="dxa"/>
          </w:tcPr>
          <w:p w14:paraId="6FC1B7E5" w14:textId="77777777" w:rsidR="0099327D" w:rsidRPr="0099327D" w:rsidRDefault="0099327D" w:rsidP="00993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9327D" w:rsidRPr="0099327D" w14:paraId="47C00AEB" w14:textId="77777777">
        <w:tblPrEx>
          <w:tblCellMar>
            <w:top w:w="0" w:type="dxa"/>
            <w:bottom w:w="0" w:type="dxa"/>
          </w:tblCellMar>
        </w:tblPrEx>
        <w:tc>
          <w:tcPr>
            <w:tcW w:w="1247" w:type="dxa"/>
          </w:tcPr>
          <w:p w14:paraId="4D77B129" w14:textId="77777777" w:rsidR="0099327D" w:rsidRPr="0099327D" w:rsidRDefault="0099327D" w:rsidP="0099327D">
            <w:pPr>
              <w:spacing w:line="240" w:lineRule="auto"/>
              <w:jc w:val="left"/>
              <w:rPr>
                <w:rFonts w:cs="Frankruhel"/>
                <w:sz w:val="24"/>
                <w:rtl/>
              </w:rPr>
            </w:pPr>
            <w:r>
              <w:rPr>
                <w:sz w:val="24"/>
                <w:rtl/>
              </w:rPr>
              <w:t xml:space="preserve">סעיף 4ד </w:t>
            </w:r>
          </w:p>
        </w:tc>
        <w:tc>
          <w:tcPr>
            <w:tcW w:w="5669" w:type="dxa"/>
          </w:tcPr>
          <w:p w14:paraId="03D4478B" w14:textId="77777777" w:rsidR="0099327D" w:rsidRPr="0099327D" w:rsidRDefault="0099327D" w:rsidP="0099327D">
            <w:pPr>
              <w:spacing w:line="240" w:lineRule="auto"/>
              <w:jc w:val="left"/>
              <w:rPr>
                <w:rFonts w:cs="Frankruhel"/>
                <w:sz w:val="24"/>
                <w:rtl/>
              </w:rPr>
            </w:pPr>
            <w:r>
              <w:rPr>
                <w:sz w:val="24"/>
                <w:rtl/>
              </w:rPr>
              <w:t>תחולת הוראות</w:t>
            </w:r>
          </w:p>
        </w:tc>
        <w:tc>
          <w:tcPr>
            <w:tcW w:w="567" w:type="dxa"/>
          </w:tcPr>
          <w:p w14:paraId="01C94437" w14:textId="77777777" w:rsidR="0099327D" w:rsidRPr="0099327D" w:rsidRDefault="0099327D" w:rsidP="0099327D">
            <w:pPr>
              <w:spacing w:line="240" w:lineRule="auto"/>
              <w:jc w:val="left"/>
              <w:rPr>
                <w:rStyle w:val="Hyperlink"/>
                <w:rtl/>
              </w:rPr>
            </w:pPr>
            <w:hyperlink w:anchor="Seif9" w:tooltip="תחולת הוראות" w:history="1">
              <w:r w:rsidRPr="0099327D">
                <w:rPr>
                  <w:rStyle w:val="Hyperlink"/>
                </w:rPr>
                <w:t>Go</w:t>
              </w:r>
            </w:hyperlink>
          </w:p>
        </w:tc>
        <w:tc>
          <w:tcPr>
            <w:tcW w:w="850" w:type="dxa"/>
          </w:tcPr>
          <w:p w14:paraId="214AA59C" w14:textId="77777777" w:rsidR="0099327D" w:rsidRPr="0099327D" w:rsidRDefault="0099327D" w:rsidP="00993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9327D" w:rsidRPr="0099327D" w14:paraId="2D610743" w14:textId="77777777">
        <w:tblPrEx>
          <w:tblCellMar>
            <w:top w:w="0" w:type="dxa"/>
            <w:bottom w:w="0" w:type="dxa"/>
          </w:tblCellMar>
        </w:tblPrEx>
        <w:tc>
          <w:tcPr>
            <w:tcW w:w="1247" w:type="dxa"/>
          </w:tcPr>
          <w:p w14:paraId="2D6FC186" w14:textId="77777777" w:rsidR="0099327D" w:rsidRPr="0099327D" w:rsidRDefault="0099327D" w:rsidP="0099327D">
            <w:pPr>
              <w:spacing w:line="240" w:lineRule="auto"/>
              <w:jc w:val="left"/>
              <w:rPr>
                <w:rFonts w:cs="Frankruhel"/>
                <w:sz w:val="24"/>
                <w:rtl/>
              </w:rPr>
            </w:pPr>
          </w:p>
        </w:tc>
        <w:tc>
          <w:tcPr>
            <w:tcW w:w="5669" w:type="dxa"/>
          </w:tcPr>
          <w:p w14:paraId="335FF797" w14:textId="77777777" w:rsidR="0099327D" w:rsidRPr="0099327D" w:rsidRDefault="0099327D" w:rsidP="0099327D">
            <w:pPr>
              <w:spacing w:line="240" w:lineRule="auto"/>
              <w:jc w:val="left"/>
              <w:rPr>
                <w:rFonts w:cs="Frankruhel"/>
                <w:sz w:val="24"/>
                <w:rtl/>
              </w:rPr>
            </w:pPr>
            <w:r>
              <w:rPr>
                <w:sz w:val="24"/>
                <w:rtl/>
              </w:rPr>
              <w:t>פרק ג': תרופות ועונשין</w:t>
            </w:r>
          </w:p>
        </w:tc>
        <w:tc>
          <w:tcPr>
            <w:tcW w:w="567" w:type="dxa"/>
          </w:tcPr>
          <w:p w14:paraId="03AA2165" w14:textId="77777777" w:rsidR="0099327D" w:rsidRPr="0099327D" w:rsidRDefault="0099327D" w:rsidP="0099327D">
            <w:pPr>
              <w:spacing w:line="240" w:lineRule="auto"/>
              <w:jc w:val="left"/>
              <w:rPr>
                <w:rStyle w:val="Hyperlink"/>
                <w:rtl/>
              </w:rPr>
            </w:pPr>
            <w:hyperlink w:anchor="med2" w:tooltip="פרק ג: תרופות ועונשין" w:history="1">
              <w:r w:rsidRPr="0099327D">
                <w:rPr>
                  <w:rStyle w:val="Hyperlink"/>
                </w:rPr>
                <w:t>Go</w:t>
              </w:r>
            </w:hyperlink>
          </w:p>
        </w:tc>
        <w:tc>
          <w:tcPr>
            <w:tcW w:w="850" w:type="dxa"/>
          </w:tcPr>
          <w:p w14:paraId="30CFC262" w14:textId="77777777" w:rsidR="0099327D" w:rsidRPr="0099327D" w:rsidRDefault="0099327D" w:rsidP="00993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9327D" w:rsidRPr="0099327D" w14:paraId="12E074D9" w14:textId="77777777">
        <w:tblPrEx>
          <w:tblCellMar>
            <w:top w:w="0" w:type="dxa"/>
            <w:bottom w:w="0" w:type="dxa"/>
          </w:tblCellMar>
        </w:tblPrEx>
        <w:tc>
          <w:tcPr>
            <w:tcW w:w="1247" w:type="dxa"/>
          </w:tcPr>
          <w:p w14:paraId="7E607120" w14:textId="77777777" w:rsidR="0099327D" w:rsidRPr="0099327D" w:rsidRDefault="0099327D" w:rsidP="0099327D">
            <w:pPr>
              <w:spacing w:line="240" w:lineRule="auto"/>
              <w:jc w:val="left"/>
              <w:rPr>
                <w:rFonts w:cs="Frankruhel"/>
                <w:sz w:val="24"/>
                <w:rtl/>
              </w:rPr>
            </w:pPr>
            <w:r>
              <w:rPr>
                <w:sz w:val="24"/>
                <w:rtl/>
              </w:rPr>
              <w:t xml:space="preserve">סעיף 5 </w:t>
            </w:r>
          </w:p>
        </w:tc>
        <w:tc>
          <w:tcPr>
            <w:tcW w:w="5669" w:type="dxa"/>
          </w:tcPr>
          <w:p w14:paraId="54E0C605" w14:textId="77777777" w:rsidR="0099327D" w:rsidRPr="0099327D" w:rsidRDefault="0099327D" w:rsidP="0099327D">
            <w:pPr>
              <w:spacing w:line="240" w:lineRule="auto"/>
              <w:jc w:val="left"/>
              <w:rPr>
                <w:rFonts w:cs="Frankruhel"/>
                <w:sz w:val="24"/>
                <w:rtl/>
              </w:rPr>
            </w:pPr>
            <w:r>
              <w:rPr>
                <w:sz w:val="24"/>
                <w:rtl/>
              </w:rPr>
              <w:t>תרופות אזרחיות</w:t>
            </w:r>
          </w:p>
        </w:tc>
        <w:tc>
          <w:tcPr>
            <w:tcW w:w="567" w:type="dxa"/>
          </w:tcPr>
          <w:p w14:paraId="4E198F26" w14:textId="77777777" w:rsidR="0099327D" w:rsidRPr="0099327D" w:rsidRDefault="0099327D" w:rsidP="0099327D">
            <w:pPr>
              <w:spacing w:line="240" w:lineRule="auto"/>
              <w:jc w:val="left"/>
              <w:rPr>
                <w:rStyle w:val="Hyperlink"/>
                <w:rtl/>
              </w:rPr>
            </w:pPr>
            <w:hyperlink w:anchor="Seif10" w:tooltip="תרופות אזרחיות" w:history="1">
              <w:r w:rsidRPr="0099327D">
                <w:rPr>
                  <w:rStyle w:val="Hyperlink"/>
                </w:rPr>
                <w:t>Go</w:t>
              </w:r>
            </w:hyperlink>
          </w:p>
        </w:tc>
        <w:tc>
          <w:tcPr>
            <w:tcW w:w="850" w:type="dxa"/>
          </w:tcPr>
          <w:p w14:paraId="45957CC5" w14:textId="77777777" w:rsidR="0099327D" w:rsidRPr="0099327D" w:rsidRDefault="0099327D" w:rsidP="00993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9327D" w:rsidRPr="0099327D" w14:paraId="3104B280" w14:textId="77777777">
        <w:tblPrEx>
          <w:tblCellMar>
            <w:top w:w="0" w:type="dxa"/>
            <w:bottom w:w="0" w:type="dxa"/>
          </w:tblCellMar>
        </w:tblPrEx>
        <w:tc>
          <w:tcPr>
            <w:tcW w:w="1247" w:type="dxa"/>
          </w:tcPr>
          <w:p w14:paraId="47EF7628" w14:textId="77777777" w:rsidR="0099327D" w:rsidRPr="0099327D" w:rsidRDefault="0099327D" w:rsidP="0099327D">
            <w:pPr>
              <w:spacing w:line="240" w:lineRule="auto"/>
              <w:jc w:val="left"/>
              <w:rPr>
                <w:rFonts w:cs="Frankruhel"/>
                <w:sz w:val="24"/>
                <w:rtl/>
              </w:rPr>
            </w:pPr>
            <w:r>
              <w:rPr>
                <w:sz w:val="24"/>
                <w:rtl/>
              </w:rPr>
              <w:t xml:space="preserve">סעיף 6 </w:t>
            </w:r>
          </w:p>
        </w:tc>
        <w:tc>
          <w:tcPr>
            <w:tcW w:w="5669" w:type="dxa"/>
          </w:tcPr>
          <w:p w14:paraId="4894C7C1" w14:textId="77777777" w:rsidR="0099327D" w:rsidRPr="0099327D" w:rsidRDefault="0099327D" w:rsidP="0099327D">
            <w:pPr>
              <w:spacing w:line="240" w:lineRule="auto"/>
              <w:jc w:val="left"/>
              <w:rPr>
                <w:rFonts w:cs="Frankruhel"/>
                <w:sz w:val="24"/>
                <w:rtl/>
              </w:rPr>
            </w:pPr>
            <w:r>
              <w:rPr>
                <w:sz w:val="24"/>
                <w:rtl/>
              </w:rPr>
              <w:t>עונשין</w:t>
            </w:r>
          </w:p>
        </w:tc>
        <w:tc>
          <w:tcPr>
            <w:tcW w:w="567" w:type="dxa"/>
          </w:tcPr>
          <w:p w14:paraId="0EC00E2F" w14:textId="77777777" w:rsidR="0099327D" w:rsidRPr="0099327D" w:rsidRDefault="0099327D" w:rsidP="0099327D">
            <w:pPr>
              <w:spacing w:line="240" w:lineRule="auto"/>
              <w:jc w:val="left"/>
              <w:rPr>
                <w:rStyle w:val="Hyperlink"/>
                <w:rtl/>
              </w:rPr>
            </w:pPr>
            <w:hyperlink w:anchor="Seif11" w:tooltip="עונשין" w:history="1">
              <w:r w:rsidRPr="0099327D">
                <w:rPr>
                  <w:rStyle w:val="Hyperlink"/>
                </w:rPr>
                <w:t>Go</w:t>
              </w:r>
            </w:hyperlink>
          </w:p>
        </w:tc>
        <w:tc>
          <w:tcPr>
            <w:tcW w:w="850" w:type="dxa"/>
          </w:tcPr>
          <w:p w14:paraId="78ECD718" w14:textId="77777777" w:rsidR="0099327D" w:rsidRPr="0099327D" w:rsidRDefault="0099327D" w:rsidP="00993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9327D" w:rsidRPr="0099327D" w14:paraId="09ABBF24" w14:textId="77777777">
        <w:tblPrEx>
          <w:tblCellMar>
            <w:top w:w="0" w:type="dxa"/>
            <w:bottom w:w="0" w:type="dxa"/>
          </w:tblCellMar>
        </w:tblPrEx>
        <w:tc>
          <w:tcPr>
            <w:tcW w:w="1247" w:type="dxa"/>
          </w:tcPr>
          <w:p w14:paraId="1C4098DE" w14:textId="77777777" w:rsidR="0099327D" w:rsidRPr="0099327D" w:rsidRDefault="0099327D" w:rsidP="0099327D">
            <w:pPr>
              <w:spacing w:line="240" w:lineRule="auto"/>
              <w:jc w:val="left"/>
              <w:rPr>
                <w:rFonts w:cs="Frankruhel"/>
                <w:sz w:val="24"/>
                <w:rtl/>
              </w:rPr>
            </w:pPr>
            <w:r>
              <w:rPr>
                <w:sz w:val="24"/>
                <w:rtl/>
              </w:rPr>
              <w:t xml:space="preserve">סעיף 7 </w:t>
            </w:r>
          </w:p>
        </w:tc>
        <w:tc>
          <w:tcPr>
            <w:tcW w:w="5669" w:type="dxa"/>
          </w:tcPr>
          <w:p w14:paraId="7535313F" w14:textId="77777777" w:rsidR="0099327D" w:rsidRPr="0099327D" w:rsidRDefault="0099327D" w:rsidP="0099327D">
            <w:pPr>
              <w:spacing w:line="240" w:lineRule="auto"/>
              <w:jc w:val="left"/>
              <w:rPr>
                <w:rFonts w:cs="Frankruhel"/>
                <w:sz w:val="24"/>
                <w:rtl/>
              </w:rPr>
            </w:pPr>
            <w:r>
              <w:rPr>
                <w:sz w:val="24"/>
                <w:rtl/>
              </w:rPr>
              <w:t>אחריות נושא משרה בתאגיד</w:t>
            </w:r>
          </w:p>
        </w:tc>
        <w:tc>
          <w:tcPr>
            <w:tcW w:w="567" w:type="dxa"/>
          </w:tcPr>
          <w:p w14:paraId="14AF2B5C" w14:textId="77777777" w:rsidR="0099327D" w:rsidRPr="0099327D" w:rsidRDefault="0099327D" w:rsidP="0099327D">
            <w:pPr>
              <w:spacing w:line="240" w:lineRule="auto"/>
              <w:jc w:val="left"/>
              <w:rPr>
                <w:rStyle w:val="Hyperlink"/>
                <w:rtl/>
              </w:rPr>
            </w:pPr>
            <w:hyperlink w:anchor="Seif12" w:tooltip="אחריות נושא משרה בתאגיד" w:history="1">
              <w:r w:rsidRPr="0099327D">
                <w:rPr>
                  <w:rStyle w:val="Hyperlink"/>
                </w:rPr>
                <w:t>Go</w:t>
              </w:r>
            </w:hyperlink>
          </w:p>
        </w:tc>
        <w:tc>
          <w:tcPr>
            <w:tcW w:w="850" w:type="dxa"/>
          </w:tcPr>
          <w:p w14:paraId="1F1F2A70" w14:textId="77777777" w:rsidR="0099327D" w:rsidRPr="0099327D" w:rsidRDefault="0099327D" w:rsidP="00993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9327D" w:rsidRPr="0099327D" w14:paraId="08BF3FAD" w14:textId="77777777">
        <w:tblPrEx>
          <w:tblCellMar>
            <w:top w:w="0" w:type="dxa"/>
            <w:bottom w:w="0" w:type="dxa"/>
          </w:tblCellMar>
        </w:tblPrEx>
        <w:tc>
          <w:tcPr>
            <w:tcW w:w="1247" w:type="dxa"/>
          </w:tcPr>
          <w:p w14:paraId="1CD08140" w14:textId="77777777" w:rsidR="0099327D" w:rsidRPr="0099327D" w:rsidRDefault="0099327D" w:rsidP="0099327D">
            <w:pPr>
              <w:spacing w:line="240" w:lineRule="auto"/>
              <w:jc w:val="left"/>
              <w:rPr>
                <w:rFonts w:cs="Frankruhel"/>
                <w:sz w:val="24"/>
                <w:rtl/>
              </w:rPr>
            </w:pPr>
            <w:r>
              <w:rPr>
                <w:sz w:val="24"/>
                <w:rtl/>
              </w:rPr>
              <w:t xml:space="preserve">סעיף 9 </w:t>
            </w:r>
          </w:p>
        </w:tc>
        <w:tc>
          <w:tcPr>
            <w:tcW w:w="5669" w:type="dxa"/>
          </w:tcPr>
          <w:p w14:paraId="05FB3E6F" w14:textId="77777777" w:rsidR="0099327D" w:rsidRPr="0099327D" w:rsidRDefault="0099327D" w:rsidP="0099327D">
            <w:pPr>
              <w:spacing w:line="240" w:lineRule="auto"/>
              <w:jc w:val="left"/>
              <w:rPr>
                <w:rFonts w:cs="Frankruhel"/>
                <w:sz w:val="24"/>
                <w:rtl/>
              </w:rPr>
            </w:pPr>
            <w:r>
              <w:rPr>
                <w:sz w:val="24"/>
                <w:rtl/>
              </w:rPr>
              <w:t>תחולת</w:t>
            </w:r>
          </w:p>
        </w:tc>
        <w:tc>
          <w:tcPr>
            <w:tcW w:w="567" w:type="dxa"/>
          </w:tcPr>
          <w:p w14:paraId="1296D50F" w14:textId="77777777" w:rsidR="0099327D" w:rsidRPr="0099327D" w:rsidRDefault="0099327D" w:rsidP="0099327D">
            <w:pPr>
              <w:spacing w:line="240" w:lineRule="auto"/>
              <w:jc w:val="left"/>
              <w:rPr>
                <w:rStyle w:val="Hyperlink"/>
                <w:rtl/>
              </w:rPr>
            </w:pPr>
            <w:hyperlink w:anchor="Seif13" w:tooltip="תחולת" w:history="1">
              <w:r w:rsidRPr="0099327D">
                <w:rPr>
                  <w:rStyle w:val="Hyperlink"/>
                </w:rPr>
                <w:t>Go</w:t>
              </w:r>
            </w:hyperlink>
          </w:p>
        </w:tc>
        <w:tc>
          <w:tcPr>
            <w:tcW w:w="850" w:type="dxa"/>
          </w:tcPr>
          <w:p w14:paraId="3F7864C9" w14:textId="77777777" w:rsidR="0099327D" w:rsidRPr="0099327D" w:rsidRDefault="0099327D" w:rsidP="00993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9327D" w:rsidRPr="0099327D" w14:paraId="4621AD25" w14:textId="77777777">
        <w:tblPrEx>
          <w:tblCellMar>
            <w:top w:w="0" w:type="dxa"/>
            <w:bottom w:w="0" w:type="dxa"/>
          </w:tblCellMar>
        </w:tblPrEx>
        <w:tc>
          <w:tcPr>
            <w:tcW w:w="1247" w:type="dxa"/>
          </w:tcPr>
          <w:p w14:paraId="2BFA7C5B" w14:textId="77777777" w:rsidR="0099327D" w:rsidRPr="0099327D" w:rsidRDefault="0099327D" w:rsidP="0099327D">
            <w:pPr>
              <w:spacing w:line="240" w:lineRule="auto"/>
              <w:jc w:val="left"/>
              <w:rPr>
                <w:rFonts w:cs="Frankruhel"/>
                <w:sz w:val="24"/>
                <w:rtl/>
              </w:rPr>
            </w:pPr>
          </w:p>
        </w:tc>
        <w:tc>
          <w:tcPr>
            <w:tcW w:w="5669" w:type="dxa"/>
          </w:tcPr>
          <w:p w14:paraId="438184DA" w14:textId="77777777" w:rsidR="0099327D" w:rsidRPr="0099327D" w:rsidRDefault="0099327D" w:rsidP="0099327D">
            <w:pPr>
              <w:spacing w:line="240" w:lineRule="auto"/>
              <w:jc w:val="left"/>
              <w:rPr>
                <w:rFonts w:cs="Frankruhel"/>
                <w:sz w:val="24"/>
                <w:rtl/>
              </w:rPr>
            </w:pPr>
            <w:r>
              <w:rPr>
                <w:sz w:val="24"/>
                <w:rtl/>
              </w:rPr>
              <w:t>פרק ד': הוראות שונות</w:t>
            </w:r>
          </w:p>
        </w:tc>
        <w:tc>
          <w:tcPr>
            <w:tcW w:w="567" w:type="dxa"/>
          </w:tcPr>
          <w:p w14:paraId="5AD27835" w14:textId="77777777" w:rsidR="0099327D" w:rsidRPr="0099327D" w:rsidRDefault="0099327D" w:rsidP="0099327D">
            <w:pPr>
              <w:spacing w:line="240" w:lineRule="auto"/>
              <w:jc w:val="left"/>
              <w:rPr>
                <w:rStyle w:val="Hyperlink"/>
                <w:rtl/>
              </w:rPr>
            </w:pPr>
            <w:hyperlink w:anchor="med3" w:tooltip="פרק ד: הוראות שונות" w:history="1">
              <w:r w:rsidRPr="0099327D">
                <w:rPr>
                  <w:rStyle w:val="Hyperlink"/>
                </w:rPr>
                <w:t>Go</w:t>
              </w:r>
            </w:hyperlink>
          </w:p>
        </w:tc>
        <w:tc>
          <w:tcPr>
            <w:tcW w:w="850" w:type="dxa"/>
          </w:tcPr>
          <w:p w14:paraId="575A815D" w14:textId="77777777" w:rsidR="0099327D" w:rsidRPr="0099327D" w:rsidRDefault="0099327D" w:rsidP="00993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9327D" w:rsidRPr="0099327D" w14:paraId="7C617423" w14:textId="77777777">
        <w:tblPrEx>
          <w:tblCellMar>
            <w:top w:w="0" w:type="dxa"/>
            <w:bottom w:w="0" w:type="dxa"/>
          </w:tblCellMar>
        </w:tblPrEx>
        <w:tc>
          <w:tcPr>
            <w:tcW w:w="1247" w:type="dxa"/>
          </w:tcPr>
          <w:p w14:paraId="14FC2E8C" w14:textId="77777777" w:rsidR="0099327D" w:rsidRPr="0099327D" w:rsidRDefault="0099327D" w:rsidP="0099327D">
            <w:pPr>
              <w:spacing w:line="240" w:lineRule="auto"/>
              <w:jc w:val="left"/>
              <w:rPr>
                <w:rFonts w:cs="Frankruhel"/>
                <w:sz w:val="24"/>
                <w:rtl/>
              </w:rPr>
            </w:pPr>
            <w:r>
              <w:rPr>
                <w:sz w:val="24"/>
                <w:rtl/>
              </w:rPr>
              <w:t xml:space="preserve">סעיף 10 </w:t>
            </w:r>
          </w:p>
        </w:tc>
        <w:tc>
          <w:tcPr>
            <w:tcW w:w="5669" w:type="dxa"/>
          </w:tcPr>
          <w:p w14:paraId="29927CFD" w14:textId="77777777" w:rsidR="0099327D" w:rsidRPr="0099327D" w:rsidRDefault="0099327D" w:rsidP="0099327D">
            <w:pPr>
              <w:spacing w:line="240" w:lineRule="auto"/>
              <w:jc w:val="left"/>
              <w:rPr>
                <w:rFonts w:cs="Frankruhel" w:hint="cs"/>
                <w:sz w:val="24"/>
                <w:rtl/>
              </w:rPr>
            </w:pPr>
            <w:r>
              <w:rPr>
                <w:sz w:val="24"/>
                <w:rtl/>
              </w:rPr>
              <w:t>התקופה לזכויות מבצעים</w:t>
            </w:r>
          </w:p>
        </w:tc>
        <w:tc>
          <w:tcPr>
            <w:tcW w:w="567" w:type="dxa"/>
          </w:tcPr>
          <w:p w14:paraId="73D1BE5D" w14:textId="77777777" w:rsidR="0099327D" w:rsidRPr="0099327D" w:rsidRDefault="0099327D" w:rsidP="0099327D">
            <w:pPr>
              <w:spacing w:line="240" w:lineRule="auto"/>
              <w:jc w:val="left"/>
              <w:rPr>
                <w:rStyle w:val="Hyperlink"/>
                <w:rtl/>
              </w:rPr>
            </w:pPr>
            <w:hyperlink w:anchor="Seif14" w:tooltip="התקופה לזכויות מבצעים תט תשמד 1984" w:history="1">
              <w:r w:rsidRPr="0099327D">
                <w:rPr>
                  <w:rStyle w:val="Hyperlink"/>
                </w:rPr>
                <w:t>Go</w:t>
              </w:r>
            </w:hyperlink>
          </w:p>
        </w:tc>
        <w:tc>
          <w:tcPr>
            <w:tcW w:w="850" w:type="dxa"/>
          </w:tcPr>
          <w:p w14:paraId="5080E86D" w14:textId="77777777" w:rsidR="0099327D" w:rsidRPr="0099327D" w:rsidRDefault="0099327D" w:rsidP="00993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9327D" w:rsidRPr="0099327D" w14:paraId="4A72E837" w14:textId="77777777">
        <w:tblPrEx>
          <w:tblCellMar>
            <w:top w:w="0" w:type="dxa"/>
            <w:bottom w:w="0" w:type="dxa"/>
          </w:tblCellMar>
        </w:tblPrEx>
        <w:tc>
          <w:tcPr>
            <w:tcW w:w="1247" w:type="dxa"/>
          </w:tcPr>
          <w:p w14:paraId="41B15B0D" w14:textId="77777777" w:rsidR="0099327D" w:rsidRPr="0099327D" w:rsidRDefault="0099327D" w:rsidP="0099327D">
            <w:pPr>
              <w:spacing w:line="240" w:lineRule="auto"/>
              <w:jc w:val="left"/>
              <w:rPr>
                <w:rFonts w:cs="Frankruhel"/>
                <w:sz w:val="24"/>
                <w:rtl/>
              </w:rPr>
            </w:pPr>
            <w:r>
              <w:rPr>
                <w:sz w:val="24"/>
                <w:rtl/>
              </w:rPr>
              <w:t xml:space="preserve">סעיף 10א </w:t>
            </w:r>
          </w:p>
        </w:tc>
        <w:tc>
          <w:tcPr>
            <w:tcW w:w="5669" w:type="dxa"/>
          </w:tcPr>
          <w:p w14:paraId="4BFED0C6" w14:textId="77777777" w:rsidR="0099327D" w:rsidRPr="0099327D" w:rsidRDefault="0099327D" w:rsidP="0099327D">
            <w:pPr>
              <w:spacing w:line="240" w:lineRule="auto"/>
              <w:jc w:val="left"/>
              <w:rPr>
                <w:rFonts w:cs="Frankruhel"/>
                <w:sz w:val="24"/>
                <w:rtl/>
              </w:rPr>
            </w:pPr>
            <w:r>
              <w:rPr>
                <w:sz w:val="24"/>
                <w:rtl/>
              </w:rPr>
              <w:t>התקופה לזכויות משדרים</w:t>
            </w:r>
          </w:p>
        </w:tc>
        <w:tc>
          <w:tcPr>
            <w:tcW w:w="567" w:type="dxa"/>
          </w:tcPr>
          <w:p w14:paraId="099C079C" w14:textId="77777777" w:rsidR="0099327D" w:rsidRPr="0099327D" w:rsidRDefault="0099327D" w:rsidP="0099327D">
            <w:pPr>
              <w:spacing w:line="240" w:lineRule="auto"/>
              <w:jc w:val="left"/>
              <w:rPr>
                <w:rStyle w:val="Hyperlink"/>
                <w:rtl/>
              </w:rPr>
            </w:pPr>
            <w:hyperlink w:anchor="Seif15" w:tooltip="התקופה לזכויות משדרים" w:history="1">
              <w:r w:rsidRPr="0099327D">
                <w:rPr>
                  <w:rStyle w:val="Hyperlink"/>
                </w:rPr>
                <w:t>Go</w:t>
              </w:r>
            </w:hyperlink>
          </w:p>
        </w:tc>
        <w:tc>
          <w:tcPr>
            <w:tcW w:w="850" w:type="dxa"/>
          </w:tcPr>
          <w:p w14:paraId="41DCB0AE" w14:textId="77777777" w:rsidR="0099327D" w:rsidRPr="0099327D" w:rsidRDefault="0099327D" w:rsidP="00993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9327D" w:rsidRPr="0099327D" w14:paraId="5365F6F8" w14:textId="77777777">
        <w:tblPrEx>
          <w:tblCellMar>
            <w:top w:w="0" w:type="dxa"/>
            <w:bottom w:w="0" w:type="dxa"/>
          </w:tblCellMar>
        </w:tblPrEx>
        <w:tc>
          <w:tcPr>
            <w:tcW w:w="1247" w:type="dxa"/>
          </w:tcPr>
          <w:p w14:paraId="35435A20" w14:textId="77777777" w:rsidR="0099327D" w:rsidRPr="0099327D" w:rsidRDefault="0099327D" w:rsidP="0099327D">
            <w:pPr>
              <w:spacing w:line="240" w:lineRule="auto"/>
              <w:jc w:val="left"/>
              <w:rPr>
                <w:rFonts w:cs="Frankruhel"/>
                <w:sz w:val="24"/>
                <w:rtl/>
              </w:rPr>
            </w:pPr>
            <w:r>
              <w:rPr>
                <w:sz w:val="24"/>
                <w:rtl/>
              </w:rPr>
              <w:t xml:space="preserve">סעיף 11 </w:t>
            </w:r>
          </w:p>
        </w:tc>
        <w:tc>
          <w:tcPr>
            <w:tcW w:w="5669" w:type="dxa"/>
          </w:tcPr>
          <w:p w14:paraId="73E556C9" w14:textId="77777777" w:rsidR="0099327D" w:rsidRPr="0099327D" w:rsidRDefault="0099327D" w:rsidP="0099327D">
            <w:pPr>
              <w:spacing w:line="240" w:lineRule="auto"/>
              <w:jc w:val="left"/>
              <w:rPr>
                <w:rFonts w:cs="Frankruhel" w:hint="cs"/>
                <w:sz w:val="24"/>
                <w:rtl/>
              </w:rPr>
            </w:pPr>
            <w:r>
              <w:rPr>
                <w:sz w:val="24"/>
                <w:rtl/>
              </w:rPr>
              <w:t>מבצע שהוא עובד</w:t>
            </w:r>
          </w:p>
        </w:tc>
        <w:tc>
          <w:tcPr>
            <w:tcW w:w="567" w:type="dxa"/>
          </w:tcPr>
          <w:p w14:paraId="403F6311" w14:textId="77777777" w:rsidR="0099327D" w:rsidRPr="0099327D" w:rsidRDefault="0099327D" w:rsidP="0099327D">
            <w:pPr>
              <w:spacing w:line="240" w:lineRule="auto"/>
              <w:jc w:val="left"/>
              <w:rPr>
                <w:rStyle w:val="Hyperlink"/>
                <w:rtl/>
              </w:rPr>
            </w:pPr>
            <w:hyperlink w:anchor="Seif16" w:tooltip="מבצע שהוא עובד תט תשמד 1984" w:history="1">
              <w:r w:rsidRPr="0099327D">
                <w:rPr>
                  <w:rStyle w:val="Hyperlink"/>
                </w:rPr>
                <w:t>Go</w:t>
              </w:r>
            </w:hyperlink>
          </w:p>
        </w:tc>
        <w:tc>
          <w:tcPr>
            <w:tcW w:w="850" w:type="dxa"/>
          </w:tcPr>
          <w:p w14:paraId="5AC85B5D" w14:textId="77777777" w:rsidR="0099327D" w:rsidRPr="0099327D" w:rsidRDefault="0099327D" w:rsidP="00993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9327D" w:rsidRPr="0099327D" w14:paraId="4442DA3D" w14:textId="77777777">
        <w:tblPrEx>
          <w:tblCellMar>
            <w:top w:w="0" w:type="dxa"/>
            <w:bottom w:w="0" w:type="dxa"/>
          </w:tblCellMar>
        </w:tblPrEx>
        <w:tc>
          <w:tcPr>
            <w:tcW w:w="1247" w:type="dxa"/>
          </w:tcPr>
          <w:p w14:paraId="09C06F6C" w14:textId="77777777" w:rsidR="0099327D" w:rsidRPr="0099327D" w:rsidRDefault="0099327D" w:rsidP="0099327D">
            <w:pPr>
              <w:spacing w:line="240" w:lineRule="auto"/>
              <w:jc w:val="left"/>
              <w:rPr>
                <w:rFonts w:cs="Frankruhel"/>
                <w:sz w:val="24"/>
                <w:rtl/>
              </w:rPr>
            </w:pPr>
            <w:r>
              <w:rPr>
                <w:sz w:val="24"/>
                <w:rtl/>
              </w:rPr>
              <w:t xml:space="preserve">סעיף 12 </w:t>
            </w:r>
          </w:p>
        </w:tc>
        <w:tc>
          <w:tcPr>
            <w:tcW w:w="5669" w:type="dxa"/>
          </w:tcPr>
          <w:p w14:paraId="367F4838" w14:textId="77777777" w:rsidR="0099327D" w:rsidRPr="0099327D" w:rsidRDefault="0099327D" w:rsidP="0099327D">
            <w:pPr>
              <w:spacing w:line="240" w:lineRule="auto"/>
              <w:jc w:val="left"/>
              <w:rPr>
                <w:rFonts w:cs="Frankruhel" w:hint="cs"/>
                <w:sz w:val="24"/>
                <w:rtl/>
              </w:rPr>
            </w:pPr>
            <w:r>
              <w:rPr>
                <w:sz w:val="24"/>
                <w:rtl/>
              </w:rPr>
              <w:t>מבצע שהוא שוטר או חייל</w:t>
            </w:r>
          </w:p>
        </w:tc>
        <w:tc>
          <w:tcPr>
            <w:tcW w:w="567" w:type="dxa"/>
          </w:tcPr>
          <w:p w14:paraId="4C0258D8" w14:textId="77777777" w:rsidR="0099327D" w:rsidRPr="0099327D" w:rsidRDefault="0099327D" w:rsidP="0099327D">
            <w:pPr>
              <w:spacing w:line="240" w:lineRule="auto"/>
              <w:jc w:val="left"/>
              <w:rPr>
                <w:rStyle w:val="Hyperlink"/>
                <w:rtl/>
              </w:rPr>
            </w:pPr>
            <w:hyperlink w:anchor="Seif17" w:tooltip="מבצע שהוא שוטר או חייל תט תשמד 1984" w:history="1">
              <w:r w:rsidRPr="0099327D">
                <w:rPr>
                  <w:rStyle w:val="Hyperlink"/>
                </w:rPr>
                <w:t>Go</w:t>
              </w:r>
            </w:hyperlink>
          </w:p>
        </w:tc>
        <w:tc>
          <w:tcPr>
            <w:tcW w:w="850" w:type="dxa"/>
          </w:tcPr>
          <w:p w14:paraId="111741C5" w14:textId="77777777" w:rsidR="0099327D" w:rsidRPr="0099327D" w:rsidRDefault="0099327D" w:rsidP="00993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9327D" w:rsidRPr="0099327D" w14:paraId="4144D3F3" w14:textId="77777777">
        <w:tblPrEx>
          <w:tblCellMar>
            <w:top w:w="0" w:type="dxa"/>
            <w:bottom w:w="0" w:type="dxa"/>
          </w:tblCellMar>
        </w:tblPrEx>
        <w:tc>
          <w:tcPr>
            <w:tcW w:w="1247" w:type="dxa"/>
          </w:tcPr>
          <w:p w14:paraId="53BB2E6D" w14:textId="77777777" w:rsidR="0099327D" w:rsidRPr="0099327D" w:rsidRDefault="0099327D" w:rsidP="0099327D">
            <w:pPr>
              <w:spacing w:line="240" w:lineRule="auto"/>
              <w:jc w:val="left"/>
              <w:rPr>
                <w:rFonts w:cs="Frankruhel"/>
                <w:sz w:val="24"/>
                <w:rtl/>
              </w:rPr>
            </w:pPr>
            <w:r>
              <w:rPr>
                <w:sz w:val="24"/>
                <w:rtl/>
              </w:rPr>
              <w:t xml:space="preserve">סעיף 13 </w:t>
            </w:r>
          </w:p>
        </w:tc>
        <w:tc>
          <w:tcPr>
            <w:tcW w:w="5669" w:type="dxa"/>
          </w:tcPr>
          <w:p w14:paraId="4EF0E463" w14:textId="77777777" w:rsidR="0099327D" w:rsidRPr="0099327D" w:rsidRDefault="0099327D" w:rsidP="0099327D">
            <w:pPr>
              <w:spacing w:line="240" w:lineRule="auto"/>
              <w:jc w:val="left"/>
              <w:rPr>
                <w:rFonts w:cs="Frankruhel"/>
                <w:sz w:val="24"/>
                <w:rtl/>
              </w:rPr>
            </w:pPr>
            <w:r>
              <w:rPr>
                <w:sz w:val="24"/>
                <w:rtl/>
              </w:rPr>
              <w:t>ביצוע מחוץ לישראל</w:t>
            </w:r>
          </w:p>
        </w:tc>
        <w:tc>
          <w:tcPr>
            <w:tcW w:w="567" w:type="dxa"/>
          </w:tcPr>
          <w:p w14:paraId="0A768D2C" w14:textId="77777777" w:rsidR="0099327D" w:rsidRPr="0099327D" w:rsidRDefault="0099327D" w:rsidP="0099327D">
            <w:pPr>
              <w:spacing w:line="240" w:lineRule="auto"/>
              <w:jc w:val="left"/>
              <w:rPr>
                <w:rStyle w:val="Hyperlink"/>
                <w:rtl/>
              </w:rPr>
            </w:pPr>
            <w:hyperlink w:anchor="Seif18" w:tooltip="ביצוע מחוץ לישראל" w:history="1">
              <w:r w:rsidRPr="0099327D">
                <w:rPr>
                  <w:rStyle w:val="Hyperlink"/>
                </w:rPr>
                <w:t>Go</w:t>
              </w:r>
            </w:hyperlink>
          </w:p>
        </w:tc>
        <w:tc>
          <w:tcPr>
            <w:tcW w:w="850" w:type="dxa"/>
          </w:tcPr>
          <w:p w14:paraId="01129759" w14:textId="77777777" w:rsidR="0099327D" w:rsidRPr="0099327D" w:rsidRDefault="0099327D" w:rsidP="00993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9327D" w:rsidRPr="0099327D" w14:paraId="4C98EDB7" w14:textId="77777777">
        <w:tblPrEx>
          <w:tblCellMar>
            <w:top w:w="0" w:type="dxa"/>
            <w:bottom w:w="0" w:type="dxa"/>
          </w:tblCellMar>
        </w:tblPrEx>
        <w:tc>
          <w:tcPr>
            <w:tcW w:w="1247" w:type="dxa"/>
          </w:tcPr>
          <w:p w14:paraId="0883E7F9" w14:textId="77777777" w:rsidR="0099327D" w:rsidRPr="0099327D" w:rsidRDefault="0099327D" w:rsidP="0099327D">
            <w:pPr>
              <w:spacing w:line="240" w:lineRule="auto"/>
              <w:jc w:val="left"/>
              <w:rPr>
                <w:rFonts w:cs="Frankruhel"/>
                <w:sz w:val="24"/>
                <w:rtl/>
              </w:rPr>
            </w:pPr>
            <w:r>
              <w:rPr>
                <w:sz w:val="24"/>
                <w:rtl/>
              </w:rPr>
              <w:t xml:space="preserve">סעיף 14 </w:t>
            </w:r>
          </w:p>
        </w:tc>
        <w:tc>
          <w:tcPr>
            <w:tcW w:w="5669" w:type="dxa"/>
          </w:tcPr>
          <w:p w14:paraId="47670077" w14:textId="77777777" w:rsidR="0099327D" w:rsidRPr="0099327D" w:rsidRDefault="0099327D" w:rsidP="0099327D">
            <w:pPr>
              <w:spacing w:line="240" w:lineRule="auto"/>
              <w:jc w:val="left"/>
              <w:rPr>
                <w:rFonts w:cs="Frankruhel"/>
                <w:sz w:val="24"/>
                <w:rtl/>
              </w:rPr>
            </w:pPr>
            <w:r>
              <w:rPr>
                <w:sz w:val="24"/>
                <w:rtl/>
              </w:rPr>
              <w:t>ביצוע שלפני תחילת החוק</w:t>
            </w:r>
          </w:p>
        </w:tc>
        <w:tc>
          <w:tcPr>
            <w:tcW w:w="567" w:type="dxa"/>
          </w:tcPr>
          <w:p w14:paraId="5589BA3C" w14:textId="77777777" w:rsidR="0099327D" w:rsidRPr="0099327D" w:rsidRDefault="0099327D" w:rsidP="0099327D">
            <w:pPr>
              <w:spacing w:line="240" w:lineRule="auto"/>
              <w:jc w:val="left"/>
              <w:rPr>
                <w:rStyle w:val="Hyperlink"/>
                <w:rtl/>
              </w:rPr>
            </w:pPr>
            <w:hyperlink w:anchor="Seif19" w:tooltip="ביצוע שלפני תחילת החוק" w:history="1">
              <w:r w:rsidRPr="0099327D">
                <w:rPr>
                  <w:rStyle w:val="Hyperlink"/>
                </w:rPr>
                <w:t>Go</w:t>
              </w:r>
            </w:hyperlink>
          </w:p>
        </w:tc>
        <w:tc>
          <w:tcPr>
            <w:tcW w:w="850" w:type="dxa"/>
          </w:tcPr>
          <w:p w14:paraId="1FBA63F2" w14:textId="77777777" w:rsidR="0099327D" w:rsidRPr="0099327D" w:rsidRDefault="0099327D" w:rsidP="00993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9327D" w:rsidRPr="0099327D" w14:paraId="7661BD6C" w14:textId="77777777">
        <w:tblPrEx>
          <w:tblCellMar>
            <w:top w:w="0" w:type="dxa"/>
            <w:bottom w:w="0" w:type="dxa"/>
          </w:tblCellMar>
        </w:tblPrEx>
        <w:tc>
          <w:tcPr>
            <w:tcW w:w="1247" w:type="dxa"/>
          </w:tcPr>
          <w:p w14:paraId="21E4652B" w14:textId="77777777" w:rsidR="0099327D" w:rsidRPr="0099327D" w:rsidRDefault="0099327D" w:rsidP="0099327D">
            <w:pPr>
              <w:spacing w:line="240" w:lineRule="auto"/>
              <w:jc w:val="left"/>
              <w:rPr>
                <w:rFonts w:cs="Frankruhel"/>
                <w:sz w:val="24"/>
                <w:rtl/>
              </w:rPr>
            </w:pPr>
            <w:r>
              <w:rPr>
                <w:sz w:val="24"/>
                <w:rtl/>
              </w:rPr>
              <w:t xml:space="preserve">סעיף 15 </w:t>
            </w:r>
          </w:p>
        </w:tc>
        <w:tc>
          <w:tcPr>
            <w:tcW w:w="5669" w:type="dxa"/>
          </w:tcPr>
          <w:p w14:paraId="5209D45F" w14:textId="77777777" w:rsidR="0099327D" w:rsidRPr="0099327D" w:rsidRDefault="0099327D" w:rsidP="0099327D">
            <w:pPr>
              <w:spacing w:line="240" w:lineRule="auto"/>
              <w:jc w:val="left"/>
              <w:rPr>
                <w:rFonts w:cs="Frankruhel"/>
                <w:sz w:val="24"/>
                <w:rtl/>
              </w:rPr>
            </w:pPr>
            <w:r>
              <w:rPr>
                <w:sz w:val="24"/>
                <w:rtl/>
              </w:rPr>
              <w:t>שמירת דינים</w:t>
            </w:r>
          </w:p>
        </w:tc>
        <w:tc>
          <w:tcPr>
            <w:tcW w:w="567" w:type="dxa"/>
          </w:tcPr>
          <w:p w14:paraId="5E2531BA" w14:textId="77777777" w:rsidR="0099327D" w:rsidRPr="0099327D" w:rsidRDefault="0099327D" w:rsidP="0099327D">
            <w:pPr>
              <w:spacing w:line="240" w:lineRule="auto"/>
              <w:jc w:val="left"/>
              <w:rPr>
                <w:rStyle w:val="Hyperlink"/>
                <w:rtl/>
              </w:rPr>
            </w:pPr>
            <w:hyperlink w:anchor="Seif20" w:tooltip="שמירת דינים" w:history="1">
              <w:r w:rsidRPr="0099327D">
                <w:rPr>
                  <w:rStyle w:val="Hyperlink"/>
                </w:rPr>
                <w:t>Go</w:t>
              </w:r>
            </w:hyperlink>
          </w:p>
        </w:tc>
        <w:tc>
          <w:tcPr>
            <w:tcW w:w="850" w:type="dxa"/>
          </w:tcPr>
          <w:p w14:paraId="53F19804" w14:textId="77777777" w:rsidR="0099327D" w:rsidRPr="0099327D" w:rsidRDefault="0099327D" w:rsidP="00993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9327D" w:rsidRPr="0099327D" w14:paraId="1837DCCD" w14:textId="77777777">
        <w:tblPrEx>
          <w:tblCellMar>
            <w:top w:w="0" w:type="dxa"/>
            <w:bottom w:w="0" w:type="dxa"/>
          </w:tblCellMar>
        </w:tblPrEx>
        <w:tc>
          <w:tcPr>
            <w:tcW w:w="1247" w:type="dxa"/>
          </w:tcPr>
          <w:p w14:paraId="1EACCEA0" w14:textId="77777777" w:rsidR="0099327D" w:rsidRPr="0099327D" w:rsidRDefault="0099327D" w:rsidP="0099327D">
            <w:pPr>
              <w:spacing w:line="240" w:lineRule="auto"/>
              <w:jc w:val="left"/>
              <w:rPr>
                <w:rFonts w:cs="Frankruhel"/>
                <w:sz w:val="24"/>
                <w:rtl/>
              </w:rPr>
            </w:pPr>
            <w:r>
              <w:rPr>
                <w:sz w:val="24"/>
                <w:rtl/>
              </w:rPr>
              <w:t xml:space="preserve">סעיף 16 </w:t>
            </w:r>
          </w:p>
        </w:tc>
        <w:tc>
          <w:tcPr>
            <w:tcW w:w="5669" w:type="dxa"/>
          </w:tcPr>
          <w:p w14:paraId="667F834D" w14:textId="77777777" w:rsidR="0099327D" w:rsidRPr="0099327D" w:rsidRDefault="0099327D" w:rsidP="0099327D">
            <w:pPr>
              <w:spacing w:line="240" w:lineRule="auto"/>
              <w:jc w:val="left"/>
              <w:rPr>
                <w:rFonts w:cs="Frankruhel"/>
                <w:sz w:val="24"/>
                <w:rtl/>
              </w:rPr>
            </w:pPr>
            <w:r>
              <w:rPr>
                <w:sz w:val="24"/>
                <w:rtl/>
              </w:rPr>
              <w:t>חופש התניה</w:t>
            </w:r>
          </w:p>
        </w:tc>
        <w:tc>
          <w:tcPr>
            <w:tcW w:w="567" w:type="dxa"/>
          </w:tcPr>
          <w:p w14:paraId="44DCFD22" w14:textId="77777777" w:rsidR="0099327D" w:rsidRPr="0099327D" w:rsidRDefault="0099327D" w:rsidP="0099327D">
            <w:pPr>
              <w:spacing w:line="240" w:lineRule="auto"/>
              <w:jc w:val="left"/>
              <w:rPr>
                <w:rStyle w:val="Hyperlink"/>
                <w:rtl/>
              </w:rPr>
            </w:pPr>
            <w:hyperlink w:anchor="Seif21" w:tooltip="חופש התניה" w:history="1">
              <w:r w:rsidRPr="0099327D">
                <w:rPr>
                  <w:rStyle w:val="Hyperlink"/>
                </w:rPr>
                <w:t>Go</w:t>
              </w:r>
            </w:hyperlink>
          </w:p>
        </w:tc>
        <w:tc>
          <w:tcPr>
            <w:tcW w:w="850" w:type="dxa"/>
          </w:tcPr>
          <w:p w14:paraId="6CE7EB39" w14:textId="77777777" w:rsidR="0099327D" w:rsidRPr="0099327D" w:rsidRDefault="0099327D" w:rsidP="00993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9327D" w:rsidRPr="0099327D" w14:paraId="005CE117" w14:textId="77777777">
        <w:tblPrEx>
          <w:tblCellMar>
            <w:top w:w="0" w:type="dxa"/>
            <w:bottom w:w="0" w:type="dxa"/>
          </w:tblCellMar>
        </w:tblPrEx>
        <w:tc>
          <w:tcPr>
            <w:tcW w:w="1247" w:type="dxa"/>
          </w:tcPr>
          <w:p w14:paraId="321E57F3" w14:textId="77777777" w:rsidR="0099327D" w:rsidRPr="0099327D" w:rsidRDefault="0099327D" w:rsidP="0099327D">
            <w:pPr>
              <w:spacing w:line="240" w:lineRule="auto"/>
              <w:jc w:val="left"/>
              <w:rPr>
                <w:rFonts w:cs="Frankruhel"/>
                <w:sz w:val="24"/>
                <w:rtl/>
              </w:rPr>
            </w:pPr>
            <w:r>
              <w:rPr>
                <w:sz w:val="24"/>
                <w:rtl/>
              </w:rPr>
              <w:t xml:space="preserve">סעיף 17 </w:t>
            </w:r>
          </w:p>
        </w:tc>
        <w:tc>
          <w:tcPr>
            <w:tcW w:w="5669" w:type="dxa"/>
          </w:tcPr>
          <w:p w14:paraId="5120D6F3" w14:textId="77777777" w:rsidR="0099327D" w:rsidRPr="0099327D" w:rsidRDefault="0099327D" w:rsidP="0099327D">
            <w:pPr>
              <w:spacing w:line="240" w:lineRule="auto"/>
              <w:jc w:val="left"/>
              <w:rPr>
                <w:rFonts w:cs="Frankruhel"/>
                <w:sz w:val="24"/>
                <w:rtl/>
              </w:rPr>
            </w:pPr>
            <w:r>
              <w:rPr>
                <w:sz w:val="24"/>
                <w:rtl/>
              </w:rPr>
              <w:t>דין המדינה</w:t>
            </w:r>
          </w:p>
        </w:tc>
        <w:tc>
          <w:tcPr>
            <w:tcW w:w="567" w:type="dxa"/>
          </w:tcPr>
          <w:p w14:paraId="73E301AA" w14:textId="77777777" w:rsidR="0099327D" w:rsidRPr="0099327D" w:rsidRDefault="0099327D" w:rsidP="0099327D">
            <w:pPr>
              <w:spacing w:line="240" w:lineRule="auto"/>
              <w:jc w:val="left"/>
              <w:rPr>
                <w:rStyle w:val="Hyperlink"/>
                <w:rtl/>
              </w:rPr>
            </w:pPr>
            <w:hyperlink w:anchor="Seif22" w:tooltip="דין המדינה" w:history="1">
              <w:r w:rsidRPr="0099327D">
                <w:rPr>
                  <w:rStyle w:val="Hyperlink"/>
                </w:rPr>
                <w:t>Go</w:t>
              </w:r>
            </w:hyperlink>
          </w:p>
        </w:tc>
        <w:tc>
          <w:tcPr>
            <w:tcW w:w="850" w:type="dxa"/>
          </w:tcPr>
          <w:p w14:paraId="66C3CB58" w14:textId="77777777" w:rsidR="0099327D" w:rsidRPr="0099327D" w:rsidRDefault="0099327D" w:rsidP="00993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9327D" w:rsidRPr="0099327D" w14:paraId="23FA9774" w14:textId="77777777">
        <w:tblPrEx>
          <w:tblCellMar>
            <w:top w:w="0" w:type="dxa"/>
            <w:bottom w:w="0" w:type="dxa"/>
          </w:tblCellMar>
        </w:tblPrEx>
        <w:tc>
          <w:tcPr>
            <w:tcW w:w="1247" w:type="dxa"/>
          </w:tcPr>
          <w:p w14:paraId="0633D4F9" w14:textId="77777777" w:rsidR="0099327D" w:rsidRPr="0099327D" w:rsidRDefault="0099327D" w:rsidP="0099327D">
            <w:pPr>
              <w:spacing w:line="240" w:lineRule="auto"/>
              <w:jc w:val="left"/>
              <w:rPr>
                <w:rFonts w:cs="Frankruhel"/>
                <w:sz w:val="24"/>
                <w:rtl/>
              </w:rPr>
            </w:pPr>
            <w:r>
              <w:rPr>
                <w:sz w:val="24"/>
                <w:rtl/>
              </w:rPr>
              <w:t xml:space="preserve">סעיף 18 </w:t>
            </w:r>
          </w:p>
        </w:tc>
        <w:tc>
          <w:tcPr>
            <w:tcW w:w="5669" w:type="dxa"/>
          </w:tcPr>
          <w:p w14:paraId="0D7E0EFB" w14:textId="77777777" w:rsidR="0099327D" w:rsidRPr="0099327D" w:rsidRDefault="0099327D" w:rsidP="0099327D">
            <w:pPr>
              <w:spacing w:line="240" w:lineRule="auto"/>
              <w:jc w:val="left"/>
              <w:rPr>
                <w:rFonts w:cs="Frankruhel"/>
                <w:sz w:val="24"/>
                <w:rtl/>
              </w:rPr>
            </w:pPr>
            <w:r>
              <w:rPr>
                <w:sz w:val="24"/>
                <w:rtl/>
              </w:rPr>
              <w:t>תחילה</w:t>
            </w:r>
          </w:p>
        </w:tc>
        <w:tc>
          <w:tcPr>
            <w:tcW w:w="567" w:type="dxa"/>
          </w:tcPr>
          <w:p w14:paraId="38116FB6" w14:textId="77777777" w:rsidR="0099327D" w:rsidRPr="0099327D" w:rsidRDefault="0099327D" w:rsidP="0099327D">
            <w:pPr>
              <w:spacing w:line="240" w:lineRule="auto"/>
              <w:jc w:val="left"/>
              <w:rPr>
                <w:rStyle w:val="Hyperlink"/>
                <w:rtl/>
              </w:rPr>
            </w:pPr>
            <w:hyperlink w:anchor="Seif23" w:tooltip="תחילה" w:history="1">
              <w:r w:rsidRPr="0099327D">
                <w:rPr>
                  <w:rStyle w:val="Hyperlink"/>
                </w:rPr>
                <w:t>Go</w:t>
              </w:r>
            </w:hyperlink>
          </w:p>
        </w:tc>
        <w:tc>
          <w:tcPr>
            <w:tcW w:w="850" w:type="dxa"/>
          </w:tcPr>
          <w:p w14:paraId="0FF77971" w14:textId="77777777" w:rsidR="0099327D" w:rsidRPr="0099327D" w:rsidRDefault="0099327D" w:rsidP="009932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14:paraId="5F9107D8" w14:textId="77777777" w:rsidR="00681785" w:rsidRDefault="00681785">
      <w:pPr>
        <w:pStyle w:val="big-header"/>
        <w:ind w:left="0" w:right="1134"/>
        <w:rPr>
          <w:rFonts w:cs="FrankRuehl"/>
          <w:sz w:val="32"/>
          <w:rtl/>
        </w:rPr>
      </w:pPr>
    </w:p>
    <w:p w14:paraId="59E6C6FA" w14:textId="77777777" w:rsidR="00681785" w:rsidRDefault="00681785" w:rsidP="000554C3">
      <w:pPr>
        <w:pStyle w:val="big-header"/>
        <w:ind w:left="0" w:right="1134"/>
        <w:rPr>
          <w:rStyle w:val="super"/>
          <w:rFonts w:cs="Miriam" w:hint="cs"/>
          <w:noProof w:val="0"/>
          <w:rtl/>
          <w:lang w:eastAsia="he-IL"/>
        </w:rPr>
      </w:pPr>
      <w:r>
        <w:rPr>
          <w:rFonts w:cs="FrankRuehl"/>
          <w:sz w:val="32"/>
          <w:rtl/>
        </w:rPr>
        <w:br w:type="page"/>
      </w:r>
      <w:r>
        <w:rPr>
          <w:rFonts w:cs="FrankRuehl"/>
          <w:rtl/>
          <w:lang w:val="he-IL"/>
        </w:rPr>
        <w:lastRenderedPageBreak/>
        <w:pict w14:anchorId="2791932E">
          <v:shapetype id="_x0000_t202" coordsize="21600,21600" o:spt="202" path="m,l,21600r21600,l21600,xe">
            <v:stroke joinstyle="miter"/>
            <v:path gradientshapeok="t" o:connecttype="rect"/>
          </v:shapetype>
          <v:shape id="_x0000_s1060" type="#_x0000_t202" style="position:absolute;left:0;text-align:left;margin-left:470.25pt;margin-top:25.5pt;width:1in;height:16.8pt;z-index:251668992" filled="f" stroked="f">
            <v:textbox inset="1mm,0,1mm,0">
              <w:txbxContent>
                <w:p w14:paraId="6F0B25DD" w14:textId="77777777" w:rsidR="00681785" w:rsidRDefault="0068178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שנ"ו-1996</w:t>
                  </w:r>
                </w:p>
              </w:txbxContent>
            </v:textbox>
            <w10:anchorlock/>
          </v:shape>
        </w:pict>
      </w:r>
      <w:r>
        <w:rPr>
          <w:rFonts w:cs="FrankRuehl"/>
          <w:sz w:val="32"/>
          <w:rtl/>
        </w:rPr>
        <w:t>ח</w:t>
      </w:r>
      <w:r>
        <w:rPr>
          <w:rFonts w:cs="FrankRuehl" w:hint="cs"/>
          <w:sz w:val="32"/>
          <w:rtl/>
        </w:rPr>
        <w:t xml:space="preserve">וק </w:t>
      </w:r>
      <w:r>
        <w:rPr>
          <w:rFonts w:cs="FrankRuehl"/>
          <w:sz w:val="32"/>
          <w:rtl/>
        </w:rPr>
        <w:t>ז</w:t>
      </w:r>
      <w:r>
        <w:rPr>
          <w:rFonts w:cs="FrankRuehl" w:hint="cs"/>
          <w:sz w:val="32"/>
          <w:rtl/>
        </w:rPr>
        <w:t>כויות מבצעים ומשדרים, תשמ"ד-1984</w:t>
      </w:r>
      <w:r>
        <w:rPr>
          <w:rStyle w:val="default"/>
          <w:rtl/>
        </w:rPr>
        <w:footnoteReference w:customMarkFollows="1" w:id="1"/>
        <w:t>*</w:t>
      </w:r>
    </w:p>
    <w:p w14:paraId="056C590A" w14:textId="77777777" w:rsidR="00681785" w:rsidRPr="00D27EA7" w:rsidRDefault="00681785">
      <w:pPr>
        <w:pStyle w:val="P00"/>
        <w:spacing w:before="0"/>
        <w:ind w:left="0" w:right="1134"/>
        <w:rPr>
          <w:rStyle w:val="default"/>
          <w:rFonts w:cs="FrankRuehl" w:hint="cs"/>
          <w:vanish/>
          <w:color w:val="FF0000"/>
          <w:szCs w:val="20"/>
          <w:shd w:val="clear" w:color="auto" w:fill="FFFF99"/>
          <w:rtl/>
        </w:rPr>
      </w:pPr>
      <w:bookmarkStart w:id="0" w:name="Rov33"/>
      <w:r w:rsidRPr="00D27EA7">
        <w:rPr>
          <w:rStyle w:val="default"/>
          <w:rFonts w:cs="FrankRuehl" w:hint="cs"/>
          <w:vanish/>
          <w:color w:val="FF0000"/>
          <w:szCs w:val="20"/>
          <w:shd w:val="clear" w:color="auto" w:fill="FFFF99"/>
          <w:rtl/>
        </w:rPr>
        <w:t>מיום 24.3.1996</w:t>
      </w:r>
    </w:p>
    <w:p w14:paraId="28A07D8C" w14:textId="77777777" w:rsidR="00681785" w:rsidRPr="00D27EA7" w:rsidRDefault="00681785">
      <w:pPr>
        <w:pStyle w:val="P00"/>
        <w:spacing w:before="0"/>
        <w:ind w:left="0" w:right="1134"/>
        <w:rPr>
          <w:rStyle w:val="default"/>
          <w:rFonts w:cs="FrankRuehl" w:hint="cs"/>
          <w:b/>
          <w:bCs/>
          <w:vanish/>
          <w:szCs w:val="20"/>
          <w:shd w:val="clear" w:color="auto" w:fill="FFFF99"/>
          <w:rtl/>
        </w:rPr>
      </w:pPr>
      <w:r w:rsidRPr="00D27EA7">
        <w:rPr>
          <w:rStyle w:val="default"/>
          <w:rFonts w:cs="FrankRuehl" w:hint="cs"/>
          <w:b/>
          <w:bCs/>
          <w:vanish/>
          <w:szCs w:val="20"/>
          <w:shd w:val="clear" w:color="auto" w:fill="FFFF99"/>
          <w:rtl/>
        </w:rPr>
        <w:t>תיקון מס' 1</w:t>
      </w:r>
    </w:p>
    <w:p w14:paraId="2FFD1E14" w14:textId="77777777" w:rsidR="00681785" w:rsidRPr="00D27EA7" w:rsidRDefault="00681785">
      <w:pPr>
        <w:pStyle w:val="P00"/>
        <w:spacing w:before="0"/>
        <w:ind w:left="0" w:right="1134"/>
        <w:rPr>
          <w:rStyle w:val="default"/>
          <w:rFonts w:cs="FrankRuehl" w:hint="cs"/>
          <w:vanish/>
          <w:szCs w:val="20"/>
          <w:shd w:val="clear" w:color="auto" w:fill="FFFF99"/>
          <w:rtl/>
        </w:rPr>
      </w:pPr>
      <w:hyperlink r:id="rId6" w:history="1">
        <w:r w:rsidRPr="00D27EA7">
          <w:rPr>
            <w:rStyle w:val="Hyperlink"/>
            <w:rFonts w:cs="FrankRuehl" w:hint="cs"/>
            <w:vanish/>
            <w:szCs w:val="20"/>
            <w:shd w:val="clear" w:color="auto" w:fill="FFFF99"/>
            <w:rtl/>
          </w:rPr>
          <w:t xml:space="preserve">ס"ח תשנ"ו מס' </w:t>
        </w:r>
        <w:r w:rsidRPr="00D27EA7">
          <w:rPr>
            <w:rStyle w:val="Hyperlink"/>
            <w:rFonts w:cs="FrankRuehl" w:hint="cs"/>
            <w:vanish/>
            <w:sz w:val="26"/>
            <w:szCs w:val="20"/>
            <w:shd w:val="clear" w:color="auto" w:fill="FFFF99"/>
            <w:rtl/>
          </w:rPr>
          <w:t>1563</w:t>
        </w:r>
      </w:hyperlink>
      <w:r w:rsidRPr="00D27EA7">
        <w:rPr>
          <w:rStyle w:val="default"/>
          <w:rFonts w:cs="FrankRuehl" w:hint="cs"/>
          <w:vanish/>
          <w:szCs w:val="20"/>
          <w:shd w:val="clear" w:color="auto" w:fill="FFFF99"/>
          <w:rtl/>
        </w:rPr>
        <w:t xml:space="preserve"> מיום 23.2.1996 עמ' 88 (</w:t>
      </w:r>
      <w:hyperlink r:id="rId7" w:history="1">
        <w:r w:rsidRPr="00D27EA7">
          <w:rPr>
            <w:rStyle w:val="Hyperlink"/>
            <w:rFonts w:cs="FrankRuehl" w:hint="cs"/>
            <w:vanish/>
            <w:szCs w:val="20"/>
            <w:shd w:val="clear" w:color="auto" w:fill="FFFF99"/>
            <w:rtl/>
          </w:rPr>
          <w:t xml:space="preserve">ה"ח </w:t>
        </w:r>
        <w:r w:rsidRPr="00D27EA7">
          <w:rPr>
            <w:rStyle w:val="Hyperlink"/>
            <w:rFonts w:cs="FrankRuehl" w:hint="cs"/>
            <w:vanish/>
            <w:sz w:val="26"/>
            <w:szCs w:val="20"/>
            <w:shd w:val="clear" w:color="auto" w:fill="FFFF99"/>
            <w:rtl/>
          </w:rPr>
          <w:t>2220</w:t>
        </w:r>
      </w:hyperlink>
      <w:r w:rsidRPr="00D27EA7">
        <w:rPr>
          <w:rStyle w:val="default"/>
          <w:rFonts w:cs="FrankRuehl" w:hint="cs"/>
          <w:vanish/>
          <w:szCs w:val="20"/>
          <w:shd w:val="clear" w:color="auto" w:fill="FFFF99"/>
          <w:rtl/>
        </w:rPr>
        <w:t>)</w:t>
      </w:r>
    </w:p>
    <w:p w14:paraId="1C77C447" w14:textId="77777777" w:rsidR="00681785" w:rsidRDefault="00681785">
      <w:pPr>
        <w:pStyle w:val="P00"/>
        <w:ind w:left="0" w:right="1134"/>
        <w:rPr>
          <w:rStyle w:val="default"/>
          <w:rFonts w:cs="FrankRuehl" w:hint="cs"/>
          <w:sz w:val="2"/>
          <w:szCs w:val="2"/>
          <w:shd w:val="clear" w:color="auto" w:fill="FFFF99"/>
          <w:rtl/>
        </w:rPr>
      </w:pPr>
      <w:r w:rsidRPr="00D27EA7">
        <w:rPr>
          <w:rStyle w:val="default"/>
          <w:rFonts w:cs="FrankRuehl" w:hint="cs"/>
          <w:vanish/>
          <w:sz w:val="22"/>
          <w:szCs w:val="22"/>
          <w:shd w:val="clear" w:color="auto" w:fill="FFFF99"/>
          <w:rtl/>
        </w:rPr>
        <w:t xml:space="preserve">חוק זכויות מבצעים </w:t>
      </w:r>
      <w:r w:rsidRPr="00D27EA7">
        <w:rPr>
          <w:rStyle w:val="default"/>
          <w:rFonts w:cs="FrankRuehl" w:hint="cs"/>
          <w:vanish/>
          <w:sz w:val="22"/>
          <w:szCs w:val="22"/>
          <w:u w:val="single"/>
          <w:shd w:val="clear" w:color="auto" w:fill="FFFF99"/>
          <w:rtl/>
        </w:rPr>
        <w:t>ומשדרים</w:t>
      </w:r>
      <w:r w:rsidRPr="00D27EA7">
        <w:rPr>
          <w:rStyle w:val="default"/>
          <w:rFonts w:cs="FrankRuehl" w:hint="cs"/>
          <w:vanish/>
          <w:sz w:val="22"/>
          <w:szCs w:val="22"/>
          <w:shd w:val="clear" w:color="auto" w:fill="FFFF99"/>
          <w:rtl/>
        </w:rPr>
        <w:t>, תשמ"ד-1984</w:t>
      </w:r>
      <w:bookmarkEnd w:id="0"/>
    </w:p>
    <w:p w14:paraId="39B1978F" w14:textId="77777777" w:rsidR="00681785" w:rsidRDefault="00681785">
      <w:pPr>
        <w:pStyle w:val="medium2-header"/>
        <w:keepLines w:val="0"/>
        <w:spacing w:before="72"/>
        <w:ind w:left="0" w:right="1134"/>
        <w:rPr>
          <w:rFonts w:cs="FrankRuehl"/>
          <w:noProof/>
          <w:rtl/>
        </w:rPr>
      </w:pPr>
      <w:bookmarkStart w:id="1" w:name="med0"/>
      <w:bookmarkEnd w:id="1"/>
      <w:r>
        <w:rPr>
          <w:rFonts w:cs="FrankRuehl"/>
          <w:noProof/>
          <w:rtl/>
        </w:rPr>
        <w:t>פ</w:t>
      </w:r>
      <w:r>
        <w:rPr>
          <w:rFonts w:cs="FrankRuehl" w:hint="cs"/>
          <w:noProof/>
          <w:rtl/>
        </w:rPr>
        <w:t xml:space="preserve">רק </w:t>
      </w:r>
      <w:r>
        <w:rPr>
          <w:rFonts w:cs="FrankRuehl"/>
          <w:noProof/>
          <w:rtl/>
        </w:rPr>
        <w:t>א</w:t>
      </w:r>
      <w:r>
        <w:rPr>
          <w:rFonts w:cs="FrankRuehl" w:hint="cs"/>
          <w:noProof/>
          <w:rtl/>
        </w:rPr>
        <w:t>': פרשנות</w:t>
      </w:r>
    </w:p>
    <w:p w14:paraId="6D101287" w14:textId="77777777" w:rsidR="00681785" w:rsidRDefault="00681785">
      <w:pPr>
        <w:pStyle w:val="P00"/>
        <w:spacing w:before="72"/>
        <w:ind w:left="0" w:right="1134"/>
        <w:rPr>
          <w:rStyle w:val="default"/>
          <w:rFonts w:cs="FrankRuehl" w:hint="cs"/>
          <w:rtl/>
        </w:rPr>
      </w:pPr>
      <w:bookmarkStart w:id="2" w:name="Seif1"/>
      <w:bookmarkEnd w:id="2"/>
      <w:r>
        <w:rPr>
          <w:lang w:val="he-IL"/>
        </w:rPr>
        <w:pict w14:anchorId="16C80EB3">
          <v:rect id="_x0000_s1026" style="position:absolute;left:0;text-align:left;margin-left:464.5pt;margin-top:8.05pt;width:75.05pt;height:16pt;z-index:251637248" o:allowincell="f" filled="f" stroked="f" strokecolor="lime" strokeweight=".25pt">
            <v:textbox inset="0,0,0,0">
              <w:txbxContent>
                <w:p w14:paraId="57B907EA" w14:textId="77777777" w:rsidR="00681785" w:rsidRDefault="00681785">
                  <w:pPr>
                    <w:spacing w:line="160" w:lineRule="exact"/>
                    <w:jc w:val="left"/>
                    <w:rPr>
                      <w:rFonts w:cs="Miriam"/>
                      <w:noProof/>
                      <w:sz w:val="18"/>
                      <w:szCs w:val="18"/>
                      <w:rtl/>
                    </w:rPr>
                  </w:pPr>
                  <w:r>
                    <w:rPr>
                      <w:rFonts w:cs="Miriam"/>
                      <w:sz w:val="18"/>
                      <w:szCs w:val="18"/>
                      <w:rtl/>
                    </w:rPr>
                    <w:t>ה</w:t>
                  </w:r>
                  <w:r>
                    <w:rPr>
                      <w:rFonts w:cs="Miriam" w:hint="cs"/>
                      <w:sz w:val="18"/>
                      <w:szCs w:val="18"/>
                      <w:rtl/>
                    </w:rPr>
                    <w:t>גדר</w:t>
                  </w:r>
                  <w:r>
                    <w:rPr>
                      <w:rFonts w:cs="Miriam"/>
                      <w:sz w:val="18"/>
                      <w:szCs w:val="18"/>
                      <w:rtl/>
                    </w:rPr>
                    <w:t>ו</w:t>
                  </w:r>
                  <w:r>
                    <w:rPr>
                      <w:rFonts w:cs="Miriam" w:hint="cs"/>
                      <w:sz w:val="18"/>
                      <w:szCs w:val="18"/>
                      <w:rtl/>
                    </w:rPr>
                    <w:t>ת</w:t>
                  </w:r>
                </w:p>
                <w:p w14:paraId="70718D72" w14:textId="77777777" w:rsidR="00681785" w:rsidRDefault="00681785">
                  <w:pPr>
                    <w:spacing w:line="160" w:lineRule="exact"/>
                    <w:jc w:val="left"/>
                    <w:rPr>
                      <w:rFonts w:cs="Miriam"/>
                      <w:noProof/>
                      <w:sz w:val="18"/>
                      <w:szCs w:val="18"/>
                      <w:rtl/>
                    </w:rPr>
                  </w:pP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חוק</w:t>
      </w:r>
      <w:r>
        <w:rPr>
          <w:rStyle w:val="default"/>
          <w:rFonts w:cs="FrankRuehl"/>
          <w:rtl/>
        </w:rPr>
        <w:t xml:space="preserve"> </w:t>
      </w:r>
      <w:r>
        <w:rPr>
          <w:rStyle w:val="default"/>
          <w:rFonts w:cs="FrankRuehl" w:hint="cs"/>
          <w:rtl/>
        </w:rPr>
        <w:t xml:space="preserve">זה </w:t>
      </w:r>
      <w:r>
        <w:rPr>
          <w:rStyle w:val="default"/>
          <w:rFonts w:cs="FrankRuehl"/>
          <w:rtl/>
        </w:rPr>
        <w:t>–</w:t>
      </w:r>
    </w:p>
    <w:p w14:paraId="1CA3AD1F" w14:textId="77777777" w:rsidR="00681785" w:rsidRDefault="006817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מבצ</w:t>
      </w:r>
      <w:r>
        <w:rPr>
          <w:rStyle w:val="default"/>
          <w:rFonts w:cs="FrankRuehl"/>
          <w:rtl/>
        </w:rPr>
        <w:t>ע</w:t>
      </w:r>
      <w:r>
        <w:rPr>
          <w:rStyle w:val="default"/>
          <w:rFonts w:cs="FrankRuehl" w:hint="cs"/>
          <w:rtl/>
        </w:rPr>
        <w:t xml:space="preserve">" </w:t>
      </w:r>
      <w:r>
        <w:rPr>
          <w:rStyle w:val="default"/>
          <w:rFonts w:cs="FrankRuehl"/>
          <w:rtl/>
        </w:rPr>
        <w:t>–</w:t>
      </w:r>
      <w:r>
        <w:rPr>
          <w:rStyle w:val="default"/>
          <w:rFonts w:cs="FrankRuehl" w:hint="cs"/>
          <w:rtl/>
        </w:rPr>
        <w:t xml:space="preserve"> אד</w:t>
      </w:r>
      <w:r>
        <w:rPr>
          <w:rStyle w:val="default"/>
          <w:rFonts w:cs="FrankRuehl"/>
          <w:rtl/>
        </w:rPr>
        <w:t>ם</w:t>
      </w:r>
      <w:r>
        <w:rPr>
          <w:rStyle w:val="default"/>
          <w:rFonts w:cs="FrankRuehl" w:hint="cs"/>
          <w:rtl/>
        </w:rPr>
        <w:t xml:space="preserve"> המבצע במשחק, בשירה, בנגינה, במחול או בדרך אחרת, יצירה ספרותית, אמנותית, דרמטית או מוסיקלית;</w:t>
      </w:r>
    </w:p>
    <w:p w14:paraId="4E353D47" w14:textId="77777777" w:rsidR="00681785" w:rsidRDefault="00681785">
      <w:pPr>
        <w:pStyle w:val="P00"/>
        <w:spacing w:before="72"/>
        <w:ind w:left="0" w:right="1134"/>
        <w:rPr>
          <w:rStyle w:val="default"/>
          <w:rFonts w:cs="FrankRuehl" w:hint="cs"/>
          <w:rtl/>
        </w:rPr>
      </w:pPr>
      <w:r>
        <w:rPr>
          <w:lang w:val="he-IL"/>
        </w:rPr>
        <w:pict w14:anchorId="13E8AB58">
          <v:rect id="_x0000_s1027" style="position:absolute;left:0;text-align:left;margin-left:464.5pt;margin-top:8.05pt;width:75.05pt;height:19.15pt;z-index:251638272" o:allowincell="f" filled="f" stroked="f" strokecolor="lime" strokeweight=".25pt">
            <v:textbox inset="0,0,0,0">
              <w:txbxContent>
                <w:p w14:paraId="3D7694E3" w14:textId="77777777" w:rsidR="00681785" w:rsidRDefault="0068178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שנ"ו-1996</w:t>
                  </w:r>
                </w:p>
              </w:txbxContent>
            </v:textbox>
            <w10:anchorlock/>
          </v:rect>
        </w:pict>
      </w:r>
      <w:r>
        <w:rPr>
          <w:rFonts w:cs="FrankRuehl"/>
          <w:sz w:val="26"/>
          <w:rtl/>
        </w:rPr>
        <w:tab/>
      </w:r>
      <w:r>
        <w:rPr>
          <w:rStyle w:val="default"/>
          <w:rFonts w:cs="FrankRuehl"/>
          <w:rtl/>
        </w:rPr>
        <w:t>"</w:t>
      </w:r>
      <w:r>
        <w:rPr>
          <w:rStyle w:val="default"/>
          <w:rFonts w:cs="FrankRuehl" w:hint="cs"/>
          <w:rtl/>
        </w:rPr>
        <w:t>משד</w:t>
      </w:r>
      <w:r>
        <w:rPr>
          <w:rStyle w:val="default"/>
          <w:rFonts w:cs="FrankRuehl"/>
          <w:rtl/>
        </w:rPr>
        <w:t>ר</w:t>
      </w:r>
      <w:r>
        <w:rPr>
          <w:rStyle w:val="default"/>
          <w:rFonts w:cs="FrankRuehl" w:hint="cs"/>
          <w:rtl/>
        </w:rPr>
        <w:t xml:space="preserve">" </w:t>
      </w:r>
      <w:r>
        <w:rPr>
          <w:rStyle w:val="default"/>
          <w:rFonts w:cs="FrankRuehl"/>
          <w:rtl/>
        </w:rPr>
        <w:t>–</w:t>
      </w:r>
      <w:r>
        <w:rPr>
          <w:rStyle w:val="default"/>
          <w:rFonts w:cs="FrankRuehl" w:hint="cs"/>
          <w:rtl/>
        </w:rPr>
        <w:t xml:space="preserve"> מי</w:t>
      </w:r>
      <w:r>
        <w:rPr>
          <w:rStyle w:val="default"/>
          <w:rFonts w:cs="FrankRuehl"/>
          <w:rtl/>
        </w:rPr>
        <w:t xml:space="preserve"> </w:t>
      </w:r>
      <w:r>
        <w:rPr>
          <w:rStyle w:val="default"/>
          <w:rFonts w:cs="FrankRuehl" w:hint="cs"/>
          <w:rtl/>
        </w:rPr>
        <w:t xml:space="preserve">שמקיים, על פי הסמכה כדין, שידורי רדיו או </w:t>
      </w:r>
      <w:r>
        <w:rPr>
          <w:rStyle w:val="default"/>
          <w:rFonts w:cs="FrankRuehl"/>
          <w:rtl/>
        </w:rPr>
        <w:t>ט</w:t>
      </w:r>
      <w:r>
        <w:rPr>
          <w:rStyle w:val="default"/>
          <w:rFonts w:cs="FrankRuehl" w:hint="cs"/>
          <w:rtl/>
        </w:rPr>
        <w:t>לו</w:t>
      </w:r>
      <w:r>
        <w:rPr>
          <w:rStyle w:val="default"/>
          <w:rFonts w:cs="FrankRuehl"/>
          <w:rtl/>
        </w:rPr>
        <w:t>יז</w:t>
      </w:r>
      <w:r>
        <w:rPr>
          <w:rStyle w:val="default"/>
          <w:rFonts w:cs="FrankRuehl" w:hint="cs"/>
          <w:rtl/>
        </w:rPr>
        <w:t>יה;</w:t>
      </w:r>
    </w:p>
    <w:p w14:paraId="6B7C9D6A" w14:textId="77777777" w:rsidR="00681785" w:rsidRPr="00D27EA7" w:rsidRDefault="00681785">
      <w:pPr>
        <w:pStyle w:val="P00"/>
        <w:spacing w:before="0"/>
        <w:ind w:left="0" w:right="1134"/>
        <w:rPr>
          <w:rStyle w:val="default"/>
          <w:rFonts w:cs="FrankRuehl" w:hint="cs"/>
          <w:vanish/>
          <w:color w:val="FF0000"/>
          <w:szCs w:val="20"/>
          <w:shd w:val="clear" w:color="auto" w:fill="FFFF99"/>
          <w:rtl/>
        </w:rPr>
      </w:pPr>
      <w:bookmarkStart w:id="3" w:name="Rov34"/>
      <w:r w:rsidRPr="00D27EA7">
        <w:rPr>
          <w:rStyle w:val="default"/>
          <w:rFonts w:cs="FrankRuehl" w:hint="cs"/>
          <w:vanish/>
          <w:color w:val="FF0000"/>
          <w:szCs w:val="20"/>
          <w:shd w:val="clear" w:color="auto" w:fill="FFFF99"/>
          <w:rtl/>
        </w:rPr>
        <w:t>מיום 24.3.1996</w:t>
      </w:r>
    </w:p>
    <w:p w14:paraId="26AFD66F" w14:textId="77777777" w:rsidR="00681785" w:rsidRPr="00D27EA7" w:rsidRDefault="00681785">
      <w:pPr>
        <w:pStyle w:val="P00"/>
        <w:spacing w:before="0"/>
        <w:ind w:left="0" w:right="1134"/>
        <w:rPr>
          <w:rStyle w:val="default"/>
          <w:rFonts w:cs="FrankRuehl" w:hint="cs"/>
          <w:b/>
          <w:bCs/>
          <w:vanish/>
          <w:szCs w:val="20"/>
          <w:shd w:val="clear" w:color="auto" w:fill="FFFF99"/>
          <w:rtl/>
        </w:rPr>
      </w:pPr>
      <w:r w:rsidRPr="00D27EA7">
        <w:rPr>
          <w:rStyle w:val="default"/>
          <w:rFonts w:cs="FrankRuehl" w:hint="cs"/>
          <w:b/>
          <w:bCs/>
          <w:vanish/>
          <w:szCs w:val="20"/>
          <w:shd w:val="clear" w:color="auto" w:fill="FFFF99"/>
          <w:rtl/>
        </w:rPr>
        <w:t>תיקון מס' 1</w:t>
      </w:r>
    </w:p>
    <w:p w14:paraId="42C21B98" w14:textId="77777777" w:rsidR="00681785" w:rsidRPr="00D27EA7" w:rsidRDefault="00681785">
      <w:pPr>
        <w:pStyle w:val="P00"/>
        <w:spacing w:before="0"/>
        <w:ind w:left="0" w:right="1134"/>
        <w:rPr>
          <w:rStyle w:val="default"/>
          <w:rFonts w:cs="FrankRuehl" w:hint="cs"/>
          <w:vanish/>
          <w:szCs w:val="20"/>
          <w:shd w:val="clear" w:color="auto" w:fill="FFFF99"/>
          <w:rtl/>
        </w:rPr>
      </w:pPr>
      <w:hyperlink r:id="rId8" w:history="1">
        <w:r w:rsidRPr="00D27EA7">
          <w:rPr>
            <w:rStyle w:val="Hyperlink"/>
            <w:rFonts w:cs="FrankRuehl" w:hint="cs"/>
            <w:vanish/>
            <w:szCs w:val="20"/>
            <w:shd w:val="clear" w:color="auto" w:fill="FFFF99"/>
            <w:rtl/>
          </w:rPr>
          <w:t xml:space="preserve">ס"ח תשנ"ו מס' </w:t>
        </w:r>
        <w:r w:rsidRPr="00D27EA7">
          <w:rPr>
            <w:rStyle w:val="Hyperlink"/>
            <w:rFonts w:cs="FrankRuehl" w:hint="cs"/>
            <w:vanish/>
            <w:sz w:val="26"/>
            <w:szCs w:val="20"/>
            <w:shd w:val="clear" w:color="auto" w:fill="FFFF99"/>
            <w:rtl/>
          </w:rPr>
          <w:t>1563</w:t>
        </w:r>
      </w:hyperlink>
      <w:r w:rsidRPr="00D27EA7">
        <w:rPr>
          <w:rStyle w:val="default"/>
          <w:rFonts w:cs="FrankRuehl" w:hint="cs"/>
          <w:vanish/>
          <w:szCs w:val="20"/>
          <w:shd w:val="clear" w:color="auto" w:fill="FFFF99"/>
          <w:rtl/>
        </w:rPr>
        <w:t xml:space="preserve"> מיום 23.2.1996 עמ' 89 (</w:t>
      </w:r>
      <w:hyperlink r:id="rId9" w:history="1">
        <w:r w:rsidRPr="00D27EA7">
          <w:rPr>
            <w:rStyle w:val="Hyperlink"/>
            <w:rFonts w:cs="FrankRuehl" w:hint="cs"/>
            <w:vanish/>
            <w:szCs w:val="20"/>
            <w:shd w:val="clear" w:color="auto" w:fill="FFFF99"/>
            <w:rtl/>
          </w:rPr>
          <w:t xml:space="preserve">ה"ח </w:t>
        </w:r>
        <w:r w:rsidRPr="00D27EA7">
          <w:rPr>
            <w:rStyle w:val="Hyperlink"/>
            <w:rFonts w:cs="FrankRuehl" w:hint="cs"/>
            <w:vanish/>
            <w:sz w:val="26"/>
            <w:szCs w:val="20"/>
            <w:shd w:val="clear" w:color="auto" w:fill="FFFF99"/>
            <w:rtl/>
          </w:rPr>
          <w:t>2220</w:t>
        </w:r>
      </w:hyperlink>
      <w:r w:rsidRPr="00D27EA7">
        <w:rPr>
          <w:rStyle w:val="default"/>
          <w:rFonts w:cs="FrankRuehl" w:hint="cs"/>
          <w:vanish/>
          <w:szCs w:val="20"/>
          <w:shd w:val="clear" w:color="auto" w:fill="FFFF99"/>
          <w:rtl/>
        </w:rPr>
        <w:t>)</w:t>
      </w:r>
    </w:p>
    <w:p w14:paraId="2BA963B2" w14:textId="77777777" w:rsidR="00681785" w:rsidRDefault="00681785">
      <w:pPr>
        <w:pStyle w:val="P00"/>
        <w:spacing w:before="0"/>
        <w:ind w:left="0" w:right="1134"/>
        <w:rPr>
          <w:rStyle w:val="default"/>
          <w:rFonts w:cs="FrankRuehl" w:hint="cs"/>
          <w:b/>
          <w:bCs/>
          <w:sz w:val="2"/>
          <w:szCs w:val="2"/>
          <w:shd w:val="clear" w:color="auto" w:fill="FFFF99"/>
          <w:rtl/>
        </w:rPr>
      </w:pPr>
      <w:r w:rsidRPr="00D27EA7">
        <w:rPr>
          <w:rStyle w:val="default"/>
          <w:rFonts w:cs="FrankRuehl" w:hint="cs"/>
          <w:b/>
          <w:bCs/>
          <w:vanish/>
          <w:szCs w:val="20"/>
          <w:shd w:val="clear" w:color="auto" w:fill="FFFF99"/>
          <w:rtl/>
        </w:rPr>
        <w:t>הוספת הגדרת "משדר"</w:t>
      </w:r>
      <w:bookmarkEnd w:id="3"/>
    </w:p>
    <w:p w14:paraId="1C627676" w14:textId="77777777" w:rsidR="00681785" w:rsidRDefault="006817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ביצ</w:t>
      </w:r>
      <w:r>
        <w:rPr>
          <w:rStyle w:val="default"/>
          <w:rFonts w:cs="FrankRuehl"/>
          <w:rtl/>
        </w:rPr>
        <w:t>ו</w:t>
      </w:r>
      <w:r>
        <w:rPr>
          <w:rStyle w:val="default"/>
          <w:rFonts w:cs="FrankRuehl" w:hint="cs"/>
          <w:rtl/>
        </w:rPr>
        <w:t xml:space="preserve">ע" </w:t>
      </w:r>
      <w:r>
        <w:rPr>
          <w:rStyle w:val="default"/>
          <w:rFonts w:cs="FrankRuehl"/>
          <w:rtl/>
        </w:rPr>
        <w:t>–</w:t>
      </w:r>
      <w:r>
        <w:rPr>
          <w:rStyle w:val="default"/>
          <w:rFonts w:cs="FrankRuehl" w:hint="cs"/>
          <w:rtl/>
        </w:rPr>
        <w:t xml:space="preserve"> בי</w:t>
      </w:r>
      <w:r>
        <w:rPr>
          <w:rStyle w:val="default"/>
          <w:rFonts w:cs="FrankRuehl"/>
          <w:rtl/>
        </w:rPr>
        <w:t>צ</w:t>
      </w:r>
      <w:r>
        <w:rPr>
          <w:rStyle w:val="default"/>
          <w:rFonts w:cs="FrankRuehl" w:hint="cs"/>
          <w:rtl/>
        </w:rPr>
        <w:t>וע של יצירה ספרותית, אמנותית, דרמטית או מוסיקלית, על ידי מבצע;</w:t>
      </w:r>
    </w:p>
    <w:p w14:paraId="08675BB2" w14:textId="77777777" w:rsidR="00681785" w:rsidRDefault="00681785">
      <w:pPr>
        <w:pStyle w:val="P00"/>
        <w:spacing w:before="72"/>
        <w:ind w:left="0" w:right="1134"/>
        <w:rPr>
          <w:rStyle w:val="default"/>
          <w:rFonts w:cs="FrankRuehl" w:hint="cs"/>
          <w:rtl/>
        </w:rPr>
      </w:pPr>
      <w:r>
        <w:rPr>
          <w:lang w:val="he-IL"/>
        </w:rPr>
        <w:pict w14:anchorId="6001F8ED">
          <v:rect id="_x0000_s1028" style="position:absolute;left:0;text-align:left;margin-left:464.5pt;margin-top:8.05pt;width:75.05pt;height:20.45pt;z-index:251639296" o:allowincell="f" filled="f" stroked="f" strokecolor="lime" strokeweight=".25pt">
            <v:textbox inset="0,0,0,0">
              <w:txbxContent>
                <w:p w14:paraId="292F3EFC" w14:textId="77777777" w:rsidR="00681785" w:rsidRDefault="0068178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שנ"ו-1996</w:t>
                  </w:r>
                </w:p>
              </w:txbxContent>
            </v:textbox>
            <w10:anchorlock/>
          </v:rect>
        </w:pict>
      </w:r>
      <w:r>
        <w:rPr>
          <w:rFonts w:cs="FrankRuehl"/>
          <w:sz w:val="26"/>
          <w:rtl/>
        </w:rPr>
        <w:tab/>
      </w:r>
      <w:r>
        <w:rPr>
          <w:rStyle w:val="default"/>
          <w:rFonts w:cs="FrankRuehl"/>
          <w:rtl/>
        </w:rPr>
        <w:t>"</w:t>
      </w:r>
      <w:r>
        <w:rPr>
          <w:rStyle w:val="default"/>
          <w:rFonts w:cs="FrankRuehl" w:hint="cs"/>
          <w:rtl/>
        </w:rPr>
        <w:t>טבי</w:t>
      </w:r>
      <w:r>
        <w:rPr>
          <w:rStyle w:val="default"/>
          <w:rFonts w:cs="FrankRuehl"/>
          <w:rtl/>
        </w:rPr>
        <w:t>ע</w:t>
      </w:r>
      <w:r>
        <w:rPr>
          <w:rStyle w:val="default"/>
          <w:rFonts w:cs="FrankRuehl" w:hint="cs"/>
          <w:rtl/>
        </w:rPr>
        <w:t xml:space="preserve">ה" </w:t>
      </w:r>
      <w:r>
        <w:rPr>
          <w:rStyle w:val="default"/>
          <w:rFonts w:cs="FrankRuehl"/>
          <w:rtl/>
        </w:rPr>
        <w:t>–</w:t>
      </w:r>
      <w:r>
        <w:rPr>
          <w:rStyle w:val="default"/>
          <w:rFonts w:cs="FrankRuehl" w:hint="cs"/>
          <w:rtl/>
        </w:rPr>
        <w:t xml:space="preserve"> שי</w:t>
      </w:r>
      <w:r>
        <w:rPr>
          <w:rStyle w:val="default"/>
          <w:rFonts w:cs="FrankRuehl"/>
          <w:rtl/>
        </w:rPr>
        <w:t>מ</w:t>
      </w:r>
      <w:r>
        <w:rPr>
          <w:rStyle w:val="default"/>
          <w:rFonts w:cs="FrankRuehl" w:hint="cs"/>
          <w:rtl/>
        </w:rPr>
        <w:t xml:space="preserve">ור של ביצוע או של שידור באמצעי כלשהו באופן המאפשר לראות, לשמוע או לשעתק את הביצוע או את השידור; </w:t>
      </w:r>
    </w:p>
    <w:p w14:paraId="00357271" w14:textId="77777777" w:rsidR="00681785" w:rsidRPr="00D27EA7" w:rsidRDefault="00681785">
      <w:pPr>
        <w:pStyle w:val="P00"/>
        <w:spacing w:before="0"/>
        <w:ind w:left="0" w:right="1134"/>
        <w:rPr>
          <w:rStyle w:val="default"/>
          <w:rFonts w:cs="FrankRuehl" w:hint="cs"/>
          <w:vanish/>
          <w:color w:val="FF0000"/>
          <w:szCs w:val="20"/>
          <w:shd w:val="clear" w:color="auto" w:fill="FFFF99"/>
          <w:rtl/>
        </w:rPr>
      </w:pPr>
      <w:bookmarkStart w:id="4" w:name="Rov35"/>
      <w:r w:rsidRPr="00D27EA7">
        <w:rPr>
          <w:rStyle w:val="default"/>
          <w:rFonts w:cs="FrankRuehl" w:hint="cs"/>
          <w:vanish/>
          <w:color w:val="FF0000"/>
          <w:szCs w:val="20"/>
          <w:shd w:val="clear" w:color="auto" w:fill="FFFF99"/>
          <w:rtl/>
        </w:rPr>
        <w:t>מיום 24.3.1996</w:t>
      </w:r>
    </w:p>
    <w:p w14:paraId="1D740410" w14:textId="77777777" w:rsidR="00681785" w:rsidRPr="00D27EA7" w:rsidRDefault="00681785">
      <w:pPr>
        <w:pStyle w:val="P00"/>
        <w:spacing w:before="0"/>
        <w:ind w:left="0" w:right="1134"/>
        <w:rPr>
          <w:rStyle w:val="default"/>
          <w:rFonts w:cs="FrankRuehl" w:hint="cs"/>
          <w:b/>
          <w:bCs/>
          <w:vanish/>
          <w:szCs w:val="20"/>
          <w:shd w:val="clear" w:color="auto" w:fill="FFFF99"/>
          <w:rtl/>
        </w:rPr>
      </w:pPr>
      <w:r w:rsidRPr="00D27EA7">
        <w:rPr>
          <w:rStyle w:val="default"/>
          <w:rFonts w:cs="FrankRuehl" w:hint="cs"/>
          <w:b/>
          <w:bCs/>
          <w:vanish/>
          <w:szCs w:val="20"/>
          <w:shd w:val="clear" w:color="auto" w:fill="FFFF99"/>
          <w:rtl/>
        </w:rPr>
        <w:t>תיקון מס' 1</w:t>
      </w:r>
    </w:p>
    <w:p w14:paraId="06CC9755" w14:textId="77777777" w:rsidR="00681785" w:rsidRPr="00D27EA7" w:rsidRDefault="00681785">
      <w:pPr>
        <w:pStyle w:val="P00"/>
        <w:spacing w:before="0"/>
        <w:ind w:left="0" w:right="1134"/>
        <w:rPr>
          <w:rStyle w:val="default"/>
          <w:rFonts w:cs="FrankRuehl" w:hint="cs"/>
          <w:vanish/>
          <w:szCs w:val="20"/>
          <w:shd w:val="clear" w:color="auto" w:fill="FFFF99"/>
          <w:rtl/>
        </w:rPr>
      </w:pPr>
      <w:hyperlink r:id="rId10" w:history="1">
        <w:r w:rsidRPr="00D27EA7">
          <w:rPr>
            <w:rStyle w:val="Hyperlink"/>
            <w:rFonts w:cs="FrankRuehl" w:hint="cs"/>
            <w:vanish/>
            <w:szCs w:val="20"/>
            <w:shd w:val="clear" w:color="auto" w:fill="FFFF99"/>
            <w:rtl/>
          </w:rPr>
          <w:t xml:space="preserve">ס"ח תשנ"ו מס' </w:t>
        </w:r>
        <w:r w:rsidRPr="00D27EA7">
          <w:rPr>
            <w:rStyle w:val="Hyperlink"/>
            <w:rFonts w:cs="FrankRuehl" w:hint="cs"/>
            <w:vanish/>
            <w:sz w:val="26"/>
            <w:szCs w:val="20"/>
            <w:shd w:val="clear" w:color="auto" w:fill="FFFF99"/>
            <w:rtl/>
          </w:rPr>
          <w:t>1563</w:t>
        </w:r>
      </w:hyperlink>
      <w:r w:rsidRPr="00D27EA7">
        <w:rPr>
          <w:rStyle w:val="default"/>
          <w:rFonts w:cs="FrankRuehl" w:hint="cs"/>
          <w:vanish/>
          <w:szCs w:val="20"/>
          <w:shd w:val="clear" w:color="auto" w:fill="FFFF99"/>
          <w:rtl/>
        </w:rPr>
        <w:t xml:space="preserve"> מיום 23.2.1996 עמ' 89 (</w:t>
      </w:r>
      <w:hyperlink r:id="rId11" w:history="1">
        <w:r w:rsidRPr="00D27EA7">
          <w:rPr>
            <w:rStyle w:val="Hyperlink"/>
            <w:rFonts w:cs="FrankRuehl" w:hint="cs"/>
            <w:vanish/>
            <w:szCs w:val="20"/>
            <w:shd w:val="clear" w:color="auto" w:fill="FFFF99"/>
            <w:rtl/>
          </w:rPr>
          <w:t xml:space="preserve">ה"ח </w:t>
        </w:r>
        <w:r w:rsidRPr="00D27EA7">
          <w:rPr>
            <w:rStyle w:val="Hyperlink"/>
            <w:rFonts w:cs="FrankRuehl" w:hint="cs"/>
            <w:vanish/>
            <w:sz w:val="26"/>
            <w:szCs w:val="20"/>
            <w:shd w:val="clear" w:color="auto" w:fill="FFFF99"/>
            <w:rtl/>
          </w:rPr>
          <w:t>2220</w:t>
        </w:r>
      </w:hyperlink>
      <w:r w:rsidRPr="00D27EA7">
        <w:rPr>
          <w:rStyle w:val="default"/>
          <w:rFonts w:cs="FrankRuehl" w:hint="cs"/>
          <w:vanish/>
          <w:szCs w:val="20"/>
          <w:shd w:val="clear" w:color="auto" w:fill="FFFF99"/>
          <w:rtl/>
        </w:rPr>
        <w:t>)</w:t>
      </w:r>
    </w:p>
    <w:p w14:paraId="71D65E9C" w14:textId="77777777" w:rsidR="00681785" w:rsidRDefault="00681785">
      <w:pPr>
        <w:pStyle w:val="P00"/>
        <w:ind w:left="0" w:right="1134"/>
        <w:rPr>
          <w:rStyle w:val="default"/>
          <w:rFonts w:cs="FrankRuehl" w:hint="cs"/>
          <w:sz w:val="2"/>
          <w:szCs w:val="2"/>
          <w:rtl/>
        </w:rPr>
      </w:pPr>
      <w:r w:rsidRPr="00D27EA7">
        <w:rPr>
          <w:rStyle w:val="default"/>
          <w:rFonts w:cs="FrankRuehl" w:hint="cs"/>
          <w:vanish/>
          <w:sz w:val="22"/>
          <w:szCs w:val="22"/>
          <w:shd w:val="clear" w:color="auto" w:fill="FFFF99"/>
          <w:rtl/>
        </w:rPr>
        <w:tab/>
      </w:r>
      <w:r w:rsidRPr="00D27EA7">
        <w:rPr>
          <w:rStyle w:val="default"/>
          <w:rFonts w:cs="FrankRuehl"/>
          <w:vanish/>
          <w:sz w:val="22"/>
          <w:szCs w:val="22"/>
          <w:shd w:val="clear" w:color="auto" w:fill="FFFF99"/>
          <w:rtl/>
        </w:rPr>
        <w:t>"</w:t>
      </w:r>
      <w:r w:rsidRPr="00D27EA7">
        <w:rPr>
          <w:rStyle w:val="default"/>
          <w:rFonts w:cs="FrankRuehl" w:hint="cs"/>
          <w:vanish/>
          <w:sz w:val="22"/>
          <w:szCs w:val="22"/>
          <w:shd w:val="clear" w:color="auto" w:fill="FFFF99"/>
          <w:rtl/>
        </w:rPr>
        <w:t>טבי</w:t>
      </w:r>
      <w:r w:rsidRPr="00D27EA7">
        <w:rPr>
          <w:rStyle w:val="default"/>
          <w:rFonts w:cs="FrankRuehl"/>
          <w:vanish/>
          <w:sz w:val="22"/>
          <w:szCs w:val="22"/>
          <w:shd w:val="clear" w:color="auto" w:fill="FFFF99"/>
          <w:rtl/>
        </w:rPr>
        <w:t>ע</w:t>
      </w:r>
      <w:r w:rsidRPr="00D27EA7">
        <w:rPr>
          <w:rStyle w:val="default"/>
          <w:rFonts w:cs="FrankRuehl" w:hint="cs"/>
          <w:vanish/>
          <w:sz w:val="22"/>
          <w:szCs w:val="22"/>
          <w:shd w:val="clear" w:color="auto" w:fill="FFFF99"/>
          <w:rtl/>
        </w:rPr>
        <w:t xml:space="preserve">ה" </w:t>
      </w:r>
      <w:r w:rsidRPr="00D27EA7">
        <w:rPr>
          <w:rStyle w:val="default"/>
          <w:rFonts w:cs="FrankRuehl"/>
          <w:vanish/>
          <w:sz w:val="22"/>
          <w:szCs w:val="22"/>
          <w:shd w:val="clear" w:color="auto" w:fill="FFFF99"/>
          <w:rtl/>
        </w:rPr>
        <w:t>–</w:t>
      </w:r>
      <w:r w:rsidRPr="00D27EA7">
        <w:rPr>
          <w:rStyle w:val="default"/>
          <w:rFonts w:cs="FrankRuehl" w:hint="cs"/>
          <w:vanish/>
          <w:sz w:val="22"/>
          <w:szCs w:val="22"/>
          <w:shd w:val="clear" w:color="auto" w:fill="FFFF99"/>
          <w:rtl/>
        </w:rPr>
        <w:t xml:space="preserve"> שי</w:t>
      </w:r>
      <w:r w:rsidRPr="00D27EA7">
        <w:rPr>
          <w:rStyle w:val="default"/>
          <w:rFonts w:cs="FrankRuehl"/>
          <w:vanish/>
          <w:sz w:val="22"/>
          <w:szCs w:val="22"/>
          <w:shd w:val="clear" w:color="auto" w:fill="FFFF99"/>
          <w:rtl/>
        </w:rPr>
        <w:t>מ</w:t>
      </w:r>
      <w:r w:rsidRPr="00D27EA7">
        <w:rPr>
          <w:rStyle w:val="default"/>
          <w:rFonts w:cs="FrankRuehl" w:hint="cs"/>
          <w:vanish/>
          <w:sz w:val="22"/>
          <w:szCs w:val="22"/>
          <w:shd w:val="clear" w:color="auto" w:fill="FFFF99"/>
          <w:rtl/>
        </w:rPr>
        <w:t xml:space="preserve">ור של ביצוע </w:t>
      </w:r>
      <w:r w:rsidRPr="00D27EA7">
        <w:rPr>
          <w:rStyle w:val="default"/>
          <w:rFonts w:cs="FrankRuehl" w:hint="cs"/>
          <w:vanish/>
          <w:sz w:val="22"/>
          <w:szCs w:val="22"/>
          <w:u w:val="single"/>
          <w:shd w:val="clear" w:color="auto" w:fill="FFFF99"/>
          <w:rtl/>
        </w:rPr>
        <w:t>או של שידור</w:t>
      </w:r>
      <w:r w:rsidRPr="00D27EA7">
        <w:rPr>
          <w:rStyle w:val="default"/>
          <w:rFonts w:cs="FrankRuehl" w:hint="cs"/>
          <w:vanish/>
          <w:sz w:val="22"/>
          <w:szCs w:val="22"/>
          <w:shd w:val="clear" w:color="auto" w:fill="FFFF99"/>
          <w:rtl/>
        </w:rPr>
        <w:t xml:space="preserve"> באמצעי כלשהו באופן המאפשר לראות, לשמוע או לשעתק את הביצוע </w:t>
      </w:r>
      <w:r w:rsidRPr="00D27EA7">
        <w:rPr>
          <w:rStyle w:val="default"/>
          <w:rFonts w:cs="FrankRuehl" w:hint="cs"/>
          <w:vanish/>
          <w:sz w:val="22"/>
          <w:szCs w:val="22"/>
          <w:u w:val="single"/>
          <w:shd w:val="clear" w:color="auto" w:fill="FFFF99"/>
          <w:rtl/>
        </w:rPr>
        <w:t>או את השידור</w:t>
      </w:r>
      <w:r w:rsidRPr="00D27EA7">
        <w:rPr>
          <w:rStyle w:val="default"/>
          <w:rFonts w:cs="FrankRuehl" w:hint="cs"/>
          <w:vanish/>
          <w:sz w:val="22"/>
          <w:szCs w:val="22"/>
          <w:shd w:val="clear" w:color="auto" w:fill="FFFF99"/>
          <w:rtl/>
        </w:rPr>
        <w:t xml:space="preserve">; </w:t>
      </w:r>
      <w:bookmarkEnd w:id="4"/>
    </w:p>
    <w:p w14:paraId="47F8727E" w14:textId="77777777" w:rsidR="00681785" w:rsidRDefault="006817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שיד</w:t>
      </w:r>
      <w:r>
        <w:rPr>
          <w:rStyle w:val="default"/>
          <w:rFonts w:cs="FrankRuehl"/>
          <w:rtl/>
        </w:rPr>
        <w:t>ו</w:t>
      </w:r>
      <w:r>
        <w:rPr>
          <w:rStyle w:val="default"/>
          <w:rFonts w:cs="FrankRuehl" w:hint="cs"/>
          <w:rtl/>
        </w:rPr>
        <w:t xml:space="preserve">ר" </w:t>
      </w:r>
      <w:r>
        <w:rPr>
          <w:rStyle w:val="default"/>
          <w:rFonts w:cs="FrankRuehl"/>
          <w:rtl/>
        </w:rPr>
        <w:t>–</w:t>
      </w:r>
      <w:r>
        <w:rPr>
          <w:rStyle w:val="default"/>
          <w:rFonts w:cs="FrankRuehl" w:hint="cs"/>
          <w:rtl/>
        </w:rPr>
        <w:t xml:space="preserve"> הע</w:t>
      </w:r>
      <w:r>
        <w:rPr>
          <w:rStyle w:val="default"/>
          <w:rFonts w:cs="FrankRuehl"/>
          <w:rtl/>
        </w:rPr>
        <w:t>ב</w:t>
      </w:r>
      <w:r>
        <w:rPr>
          <w:rStyle w:val="default"/>
          <w:rFonts w:cs="FrankRuehl" w:hint="cs"/>
          <w:rtl/>
        </w:rPr>
        <w:t>רה או הפצה, בין קוית, בין אלחוטית ובין בכל ד</w:t>
      </w:r>
      <w:r>
        <w:rPr>
          <w:rStyle w:val="default"/>
          <w:rFonts w:cs="FrankRuehl"/>
          <w:rtl/>
        </w:rPr>
        <w:t>ר</w:t>
      </w:r>
      <w:r>
        <w:rPr>
          <w:rStyle w:val="default"/>
          <w:rFonts w:cs="FrankRuehl" w:hint="cs"/>
          <w:rtl/>
        </w:rPr>
        <w:t>ך א</w:t>
      </w:r>
      <w:r>
        <w:rPr>
          <w:rStyle w:val="default"/>
          <w:rFonts w:cs="FrankRuehl"/>
          <w:rtl/>
        </w:rPr>
        <w:t>ח</w:t>
      </w:r>
      <w:r>
        <w:rPr>
          <w:rStyle w:val="default"/>
          <w:rFonts w:cs="FrankRuehl" w:hint="cs"/>
          <w:rtl/>
        </w:rPr>
        <w:t>רת, של צלילים או מראות, או שילוב של צלילים ומראות, לציבור;</w:t>
      </w:r>
    </w:p>
    <w:p w14:paraId="214D344D" w14:textId="77777777" w:rsidR="00681785" w:rsidRDefault="006817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שיד</w:t>
      </w:r>
      <w:r>
        <w:rPr>
          <w:rStyle w:val="default"/>
          <w:rFonts w:cs="FrankRuehl"/>
          <w:rtl/>
        </w:rPr>
        <w:t>ו</w:t>
      </w:r>
      <w:r>
        <w:rPr>
          <w:rStyle w:val="default"/>
          <w:rFonts w:cs="FrankRuehl" w:hint="cs"/>
          <w:rtl/>
        </w:rPr>
        <w:t xml:space="preserve">ר-משנה" </w:t>
      </w:r>
      <w:r>
        <w:rPr>
          <w:rStyle w:val="default"/>
          <w:rFonts w:cs="FrankRuehl"/>
          <w:rtl/>
        </w:rPr>
        <w:t>–</w:t>
      </w:r>
      <w:r>
        <w:rPr>
          <w:rStyle w:val="default"/>
          <w:rFonts w:cs="FrankRuehl" w:hint="cs"/>
          <w:rtl/>
        </w:rPr>
        <w:t xml:space="preserve"> שי</w:t>
      </w:r>
      <w:r>
        <w:rPr>
          <w:rStyle w:val="default"/>
          <w:rFonts w:cs="FrankRuehl"/>
          <w:rtl/>
        </w:rPr>
        <w:t>ד</w:t>
      </w:r>
      <w:r>
        <w:rPr>
          <w:rStyle w:val="default"/>
          <w:rFonts w:cs="FrankRuehl" w:hint="cs"/>
          <w:rtl/>
        </w:rPr>
        <w:t>ור</w:t>
      </w:r>
      <w:r>
        <w:rPr>
          <w:rStyle w:val="default"/>
          <w:rFonts w:cs="FrankRuehl"/>
          <w:rtl/>
        </w:rPr>
        <w:t xml:space="preserve"> שבו</w:t>
      </w:r>
      <w:r>
        <w:rPr>
          <w:rStyle w:val="default"/>
          <w:rFonts w:cs="FrankRuehl" w:hint="cs"/>
          <w:rtl/>
        </w:rPr>
        <w:t xml:space="preserve"> אדם משדר שידור של אדם אחר, והנעשה בו-זמנית עם השידור של האחר;</w:t>
      </w:r>
    </w:p>
    <w:p w14:paraId="29DC305C" w14:textId="77777777" w:rsidR="00681785" w:rsidRDefault="00681785">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עת</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 xml:space="preserve"> הכ</w:t>
      </w:r>
      <w:r>
        <w:rPr>
          <w:rStyle w:val="default"/>
          <w:rFonts w:cs="FrankRuehl"/>
          <w:rtl/>
        </w:rPr>
        <w:t>נ</w:t>
      </w:r>
      <w:r>
        <w:rPr>
          <w:rStyle w:val="default"/>
          <w:rFonts w:cs="FrankRuehl" w:hint="cs"/>
          <w:rtl/>
        </w:rPr>
        <w:t xml:space="preserve">ת העתק של טביעה או של חלק ניכר ממנה. </w:t>
      </w:r>
    </w:p>
    <w:p w14:paraId="7F3810B6" w14:textId="77777777" w:rsidR="00681785" w:rsidRDefault="00681785">
      <w:pPr>
        <w:pStyle w:val="medium2-header"/>
        <w:keepLines w:val="0"/>
        <w:spacing w:before="72"/>
        <w:ind w:left="0" w:right="1134"/>
        <w:rPr>
          <w:rFonts w:cs="FrankRuehl" w:hint="cs"/>
          <w:noProof/>
          <w:rtl/>
        </w:rPr>
      </w:pPr>
      <w:bookmarkStart w:id="5" w:name="med1"/>
      <w:bookmarkEnd w:id="5"/>
      <w:r>
        <w:rPr>
          <w:noProof/>
          <w:sz w:val="20"/>
          <w:lang w:val="he-IL"/>
        </w:rPr>
        <w:pict w14:anchorId="46B79183">
          <v:rect id="_x0000_s1029" style="position:absolute;left:0;text-align:left;margin-left:464.5pt;margin-top:8.05pt;width:75.05pt;height:18.7pt;z-index:251640320" o:allowincell="f" filled="f" stroked="f" strokecolor="lime" strokeweight=".25pt">
            <v:textbox inset="0,0,0,0">
              <w:txbxContent>
                <w:p w14:paraId="758E2275" w14:textId="77777777" w:rsidR="00681785" w:rsidRDefault="0068178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שנ"ו-1996</w:t>
                  </w:r>
                </w:p>
              </w:txbxContent>
            </v:textbox>
            <w10:anchorlock/>
          </v:rect>
        </w:pict>
      </w:r>
      <w:r>
        <w:rPr>
          <w:rFonts w:cs="FrankRuehl"/>
          <w:noProof/>
          <w:rtl/>
        </w:rPr>
        <w:t>פ</w:t>
      </w:r>
      <w:r>
        <w:rPr>
          <w:rFonts w:cs="FrankRuehl" w:hint="cs"/>
          <w:noProof/>
          <w:rtl/>
        </w:rPr>
        <w:t>ר</w:t>
      </w:r>
      <w:r>
        <w:rPr>
          <w:rFonts w:cs="FrankRuehl"/>
          <w:noProof/>
          <w:rtl/>
        </w:rPr>
        <w:t xml:space="preserve">ק </w:t>
      </w:r>
      <w:r>
        <w:rPr>
          <w:rFonts w:cs="FrankRuehl" w:hint="cs"/>
          <w:noProof/>
          <w:rtl/>
        </w:rPr>
        <w:t>ב</w:t>
      </w:r>
      <w:r>
        <w:rPr>
          <w:rFonts w:cs="FrankRuehl"/>
          <w:noProof/>
          <w:rtl/>
        </w:rPr>
        <w:t xml:space="preserve">': </w:t>
      </w:r>
      <w:r>
        <w:rPr>
          <w:rFonts w:cs="FrankRuehl" w:hint="cs"/>
          <w:noProof/>
          <w:rtl/>
        </w:rPr>
        <w:t>זכויות מבצעים ומשדרים</w:t>
      </w:r>
    </w:p>
    <w:p w14:paraId="24E60769" w14:textId="77777777" w:rsidR="00681785" w:rsidRPr="00D27EA7" w:rsidRDefault="00681785">
      <w:pPr>
        <w:pStyle w:val="P00"/>
        <w:spacing w:before="0"/>
        <w:ind w:left="0" w:right="1134"/>
        <w:rPr>
          <w:rStyle w:val="default"/>
          <w:rFonts w:cs="FrankRuehl" w:hint="cs"/>
          <w:vanish/>
          <w:color w:val="FF0000"/>
          <w:szCs w:val="20"/>
          <w:shd w:val="clear" w:color="auto" w:fill="FFFF99"/>
          <w:rtl/>
        </w:rPr>
      </w:pPr>
      <w:bookmarkStart w:id="6" w:name="Rov36"/>
      <w:r w:rsidRPr="00D27EA7">
        <w:rPr>
          <w:rStyle w:val="default"/>
          <w:rFonts w:cs="FrankRuehl" w:hint="cs"/>
          <w:vanish/>
          <w:color w:val="FF0000"/>
          <w:szCs w:val="20"/>
          <w:shd w:val="clear" w:color="auto" w:fill="FFFF99"/>
          <w:rtl/>
        </w:rPr>
        <w:t>מיום 24.3.1996</w:t>
      </w:r>
    </w:p>
    <w:p w14:paraId="27B71333" w14:textId="77777777" w:rsidR="00681785" w:rsidRPr="00D27EA7" w:rsidRDefault="00681785">
      <w:pPr>
        <w:pStyle w:val="P00"/>
        <w:spacing w:before="0"/>
        <w:ind w:left="0" w:right="1134"/>
        <w:rPr>
          <w:rStyle w:val="default"/>
          <w:rFonts w:cs="FrankRuehl" w:hint="cs"/>
          <w:b/>
          <w:bCs/>
          <w:vanish/>
          <w:szCs w:val="20"/>
          <w:shd w:val="clear" w:color="auto" w:fill="FFFF99"/>
          <w:rtl/>
        </w:rPr>
      </w:pPr>
      <w:r w:rsidRPr="00D27EA7">
        <w:rPr>
          <w:rStyle w:val="default"/>
          <w:rFonts w:cs="FrankRuehl" w:hint="cs"/>
          <w:b/>
          <w:bCs/>
          <w:vanish/>
          <w:szCs w:val="20"/>
          <w:shd w:val="clear" w:color="auto" w:fill="FFFF99"/>
          <w:rtl/>
        </w:rPr>
        <w:t>תיקון מס' 1</w:t>
      </w:r>
    </w:p>
    <w:p w14:paraId="35684D04" w14:textId="77777777" w:rsidR="00681785" w:rsidRPr="00D27EA7" w:rsidRDefault="00681785">
      <w:pPr>
        <w:pStyle w:val="P00"/>
        <w:spacing w:before="0"/>
        <w:ind w:left="0" w:right="1134"/>
        <w:rPr>
          <w:rStyle w:val="default"/>
          <w:rFonts w:cs="FrankRuehl" w:hint="cs"/>
          <w:vanish/>
          <w:szCs w:val="20"/>
          <w:shd w:val="clear" w:color="auto" w:fill="FFFF99"/>
          <w:rtl/>
        </w:rPr>
      </w:pPr>
      <w:hyperlink r:id="rId12" w:history="1">
        <w:r w:rsidRPr="00D27EA7">
          <w:rPr>
            <w:rStyle w:val="Hyperlink"/>
            <w:rFonts w:cs="FrankRuehl" w:hint="cs"/>
            <w:vanish/>
            <w:szCs w:val="20"/>
            <w:shd w:val="clear" w:color="auto" w:fill="FFFF99"/>
            <w:rtl/>
          </w:rPr>
          <w:t xml:space="preserve">ס"ח תשנ"ו מס' </w:t>
        </w:r>
        <w:r w:rsidRPr="00D27EA7">
          <w:rPr>
            <w:rStyle w:val="Hyperlink"/>
            <w:rFonts w:cs="FrankRuehl" w:hint="cs"/>
            <w:vanish/>
            <w:sz w:val="26"/>
            <w:szCs w:val="20"/>
            <w:shd w:val="clear" w:color="auto" w:fill="FFFF99"/>
            <w:rtl/>
          </w:rPr>
          <w:t>1563</w:t>
        </w:r>
      </w:hyperlink>
      <w:r w:rsidRPr="00D27EA7">
        <w:rPr>
          <w:rStyle w:val="default"/>
          <w:rFonts w:cs="FrankRuehl" w:hint="cs"/>
          <w:vanish/>
          <w:szCs w:val="20"/>
          <w:shd w:val="clear" w:color="auto" w:fill="FFFF99"/>
          <w:rtl/>
        </w:rPr>
        <w:t xml:space="preserve"> מיום 23.2.1996 עמ' 89 (</w:t>
      </w:r>
      <w:hyperlink r:id="rId13" w:history="1">
        <w:r w:rsidRPr="00D27EA7">
          <w:rPr>
            <w:rStyle w:val="Hyperlink"/>
            <w:rFonts w:cs="FrankRuehl" w:hint="cs"/>
            <w:vanish/>
            <w:szCs w:val="20"/>
            <w:shd w:val="clear" w:color="auto" w:fill="FFFF99"/>
            <w:rtl/>
          </w:rPr>
          <w:t xml:space="preserve">ה"ח </w:t>
        </w:r>
        <w:r w:rsidRPr="00D27EA7">
          <w:rPr>
            <w:rStyle w:val="Hyperlink"/>
            <w:rFonts w:cs="FrankRuehl" w:hint="cs"/>
            <w:vanish/>
            <w:sz w:val="26"/>
            <w:szCs w:val="20"/>
            <w:shd w:val="clear" w:color="auto" w:fill="FFFF99"/>
            <w:rtl/>
          </w:rPr>
          <w:t>2220</w:t>
        </w:r>
      </w:hyperlink>
      <w:r w:rsidRPr="00D27EA7">
        <w:rPr>
          <w:rStyle w:val="default"/>
          <w:rFonts w:cs="FrankRuehl" w:hint="cs"/>
          <w:vanish/>
          <w:szCs w:val="20"/>
          <w:shd w:val="clear" w:color="auto" w:fill="FFFF99"/>
          <w:rtl/>
        </w:rPr>
        <w:t>)</w:t>
      </w:r>
    </w:p>
    <w:p w14:paraId="7D5F62D9" w14:textId="77777777" w:rsidR="00681785" w:rsidRDefault="00681785">
      <w:pPr>
        <w:pStyle w:val="P00"/>
        <w:ind w:left="0" w:right="1134"/>
        <w:rPr>
          <w:rStyle w:val="default"/>
          <w:rFonts w:cs="FrankRuehl" w:hint="cs"/>
          <w:sz w:val="2"/>
          <w:szCs w:val="2"/>
          <w:u w:val="single"/>
          <w:shd w:val="clear" w:color="auto" w:fill="FFFF99"/>
          <w:rtl/>
        </w:rPr>
      </w:pPr>
      <w:r w:rsidRPr="00D27EA7">
        <w:rPr>
          <w:rStyle w:val="default"/>
          <w:rFonts w:cs="FrankRuehl" w:hint="cs"/>
          <w:vanish/>
          <w:sz w:val="22"/>
          <w:szCs w:val="22"/>
          <w:shd w:val="clear" w:color="auto" w:fill="FFFF99"/>
          <w:rtl/>
        </w:rPr>
        <w:t xml:space="preserve">פרק ב': זכויות מבצעים </w:t>
      </w:r>
      <w:r w:rsidRPr="00D27EA7">
        <w:rPr>
          <w:rStyle w:val="default"/>
          <w:rFonts w:cs="FrankRuehl" w:hint="cs"/>
          <w:vanish/>
          <w:sz w:val="22"/>
          <w:szCs w:val="22"/>
          <w:u w:val="single"/>
          <w:shd w:val="clear" w:color="auto" w:fill="FFFF99"/>
          <w:rtl/>
        </w:rPr>
        <w:t>ומשדרים</w:t>
      </w:r>
      <w:bookmarkEnd w:id="6"/>
    </w:p>
    <w:p w14:paraId="4F601B36" w14:textId="77777777" w:rsidR="00681785" w:rsidRDefault="00681785">
      <w:pPr>
        <w:pStyle w:val="P00"/>
        <w:spacing w:before="72"/>
        <w:ind w:left="0" w:right="1134"/>
        <w:rPr>
          <w:rStyle w:val="default"/>
          <w:rFonts w:cs="FrankRuehl"/>
          <w:rtl/>
        </w:rPr>
      </w:pPr>
      <w:bookmarkStart w:id="7" w:name="Seif2"/>
      <w:bookmarkEnd w:id="7"/>
      <w:r>
        <w:rPr>
          <w:lang w:val="he-IL"/>
        </w:rPr>
        <w:pict w14:anchorId="0B561A45">
          <v:rect id="_x0000_s1030" style="position:absolute;left:0;text-align:left;margin-left:464.5pt;margin-top:8.05pt;width:75.05pt;height:16pt;z-index:251641344" o:allowincell="f" filled="f" stroked="f" strokecolor="lime" strokeweight=".25pt">
            <v:textbox inset="0,0,0,0">
              <w:txbxContent>
                <w:p w14:paraId="15A97C5F" w14:textId="77777777" w:rsidR="00681785" w:rsidRDefault="00681785">
                  <w:pPr>
                    <w:spacing w:line="160" w:lineRule="exact"/>
                    <w:jc w:val="left"/>
                    <w:rPr>
                      <w:rFonts w:cs="Miriam"/>
                      <w:noProof/>
                      <w:sz w:val="18"/>
                      <w:szCs w:val="18"/>
                      <w:rtl/>
                    </w:rPr>
                  </w:pPr>
                  <w:r>
                    <w:rPr>
                      <w:rFonts w:cs="Miriam"/>
                      <w:sz w:val="18"/>
                      <w:szCs w:val="18"/>
                      <w:rtl/>
                    </w:rPr>
                    <w:t>ז</w:t>
                  </w:r>
                  <w:r>
                    <w:rPr>
                      <w:rFonts w:cs="Miriam" w:hint="cs"/>
                      <w:sz w:val="18"/>
                      <w:szCs w:val="18"/>
                      <w:rtl/>
                    </w:rPr>
                    <w:t>כוי</w:t>
                  </w:r>
                  <w:r>
                    <w:rPr>
                      <w:rFonts w:cs="Miriam"/>
                      <w:sz w:val="18"/>
                      <w:szCs w:val="18"/>
                      <w:rtl/>
                    </w:rPr>
                    <w:t>ו</w:t>
                  </w:r>
                  <w:r>
                    <w:rPr>
                      <w:rFonts w:cs="Miriam" w:hint="cs"/>
                      <w:sz w:val="18"/>
                      <w:szCs w:val="18"/>
                      <w:rtl/>
                    </w:rPr>
                    <w:t>ת המבצע</w:t>
                  </w:r>
                </w:p>
                <w:p w14:paraId="2214FE50" w14:textId="77777777" w:rsidR="00681785" w:rsidRDefault="00681785">
                  <w:pPr>
                    <w:spacing w:line="160" w:lineRule="exact"/>
                    <w:jc w:val="left"/>
                    <w:rPr>
                      <w:rFonts w:cs="Miriam"/>
                      <w:noProof/>
                      <w:sz w:val="18"/>
                      <w:szCs w:val="18"/>
                      <w:rtl/>
                    </w:rPr>
                  </w:pPr>
                </w:p>
              </w:txbxContent>
            </v:textbox>
            <w10:anchorlock/>
          </v:rect>
        </w:pict>
      </w:r>
      <w:r>
        <w:rPr>
          <w:rStyle w:val="big-number"/>
          <w:rFonts w:cs="Miriam"/>
          <w:rtl/>
        </w:rPr>
        <w:t>2.</w:t>
      </w:r>
      <w:r>
        <w:rPr>
          <w:rStyle w:val="big-number"/>
          <w:rFonts w:cs="Miriam"/>
          <w:rtl/>
        </w:rPr>
        <w:tab/>
      </w:r>
      <w:r>
        <w:rPr>
          <w:rStyle w:val="default"/>
          <w:rFonts w:cs="FrankRuehl"/>
          <w:rtl/>
        </w:rPr>
        <w:t>ל</w:t>
      </w:r>
      <w:r>
        <w:rPr>
          <w:rStyle w:val="default"/>
          <w:rFonts w:cs="FrankRuehl" w:hint="cs"/>
          <w:rtl/>
        </w:rPr>
        <w:t>מבצ</w:t>
      </w:r>
      <w:r>
        <w:rPr>
          <w:rStyle w:val="default"/>
          <w:rFonts w:cs="FrankRuehl"/>
          <w:rtl/>
        </w:rPr>
        <w:t>ע</w:t>
      </w:r>
      <w:r>
        <w:rPr>
          <w:rStyle w:val="default"/>
          <w:rFonts w:cs="FrankRuehl" w:hint="cs"/>
          <w:rtl/>
        </w:rPr>
        <w:t xml:space="preserve"> תהיה הזכות שהמעשים המפורטים להלן לא ייעשו אלא בהסכמתו: </w:t>
      </w:r>
    </w:p>
    <w:p w14:paraId="3500D48A" w14:textId="77777777" w:rsidR="00681785" w:rsidRDefault="00681785" w:rsidP="001F7DD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טבי</w:t>
      </w:r>
      <w:r>
        <w:rPr>
          <w:rStyle w:val="default"/>
          <w:rFonts w:cs="FrankRuehl"/>
          <w:rtl/>
        </w:rPr>
        <w:t>ע</w:t>
      </w:r>
      <w:r>
        <w:rPr>
          <w:rStyle w:val="default"/>
          <w:rFonts w:cs="FrankRuehl" w:hint="cs"/>
          <w:rtl/>
        </w:rPr>
        <w:t>ה;</w:t>
      </w:r>
    </w:p>
    <w:p w14:paraId="7BE67783" w14:textId="77777777" w:rsidR="00681785" w:rsidRDefault="00681785" w:rsidP="001F7DD6">
      <w:pPr>
        <w:pStyle w:val="P22"/>
        <w:tabs>
          <w:tab w:val="left" w:pos="624"/>
          <w:tab w:val="left" w:pos="1021"/>
        </w:tabs>
        <w:spacing w:before="72"/>
        <w:ind w:left="624" w:right="1134"/>
        <w:rPr>
          <w:rStyle w:val="default"/>
          <w:rFonts w:cs="FrankRuehl"/>
          <w:rtl/>
        </w:rPr>
      </w:pPr>
      <w:r>
        <w:rPr>
          <w:rStyle w:val="default"/>
          <w:rFonts w:cs="FrankRuehl"/>
          <w:rtl/>
        </w:rPr>
        <w:lastRenderedPageBreak/>
        <w:t>(2)</w:t>
      </w:r>
      <w:r>
        <w:rPr>
          <w:rStyle w:val="default"/>
          <w:rFonts w:cs="FrankRuehl"/>
          <w:rtl/>
        </w:rPr>
        <w:tab/>
      </w:r>
      <w:r>
        <w:rPr>
          <w:rStyle w:val="default"/>
          <w:rFonts w:cs="FrankRuehl" w:hint="cs"/>
          <w:rtl/>
        </w:rPr>
        <w:t>שעת</w:t>
      </w:r>
      <w:r>
        <w:rPr>
          <w:rStyle w:val="default"/>
          <w:rFonts w:cs="FrankRuehl"/>
          <w:rtl/>
        </w:rPr>
        <w:t>ו</w:t>
      </w:r>
      <w:r>
        <w:rPr>
          <w:rStyle w:val="default"/>
          <w:rFonts w:cs="FrankRuehl" w:hint="cs"/>
          <w:rtl/>
        </w:rPr>
        <w:t>ק, אלא אם כן נתקיימו שני אלה:</w:t>
      </w:r>
    </w:p>
    <w:p w14:paraId="5383E46F" w14:textId="77777777" w:rsidR="00681785" w:rsidRDefault="00681785" w:rsidP="001F7DD6">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הטב</w:t>
      </w:r>
      <w:r>
        <w:rPr>
          <w:rStyle w:val="default"/>
          <w:rFonts w:cs="FrankRuehl"/>
          <w:rtl/>
        </w:rPr>
        <w:t>י</w:t>
      </w:r>
      <w:r>
        <w:rPr>
          <w:rStyle w:val="default"/>
          <w:rFonts w:cs="FrankRuehl" w:hint="cs"/>
          <w:rtl/>
        </w:rPr>
        <w:t>עה נעשתה בהסכמת המבצע;</w:t>
      </w:r>
    </w:p>
    <w:p w14:paraId="05DF5C4E" w14:textId="77777777" w:rsidR="00681785" w:rsidRDefault="00681785" w:rsidP="001F7DD6">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השע</w:t>
      </w:r>
      <w:r>
        <w:rPr>
          <w:rStyle w:val="default"/>
          <w:rFonts w:cs="FrankRuehl"/>
          <w:rtl/>
        </w:rPr>
        <w:t>ת</w:t>
      </w:r>
      <w:r>
        <w:rPr>
          <w:rStyle w:val="default"/>
          <w:rFonts w:cs="FrankRuehl" w:hint="cs"/>
          <w:rtl/>
        </w:rPr>
        <w:t>וק נעש</w:t>
      </w:r>
      <w:r>
        <w:rPr>
          <w:rStyle w:val="default"/>
          <w:rFonts w:cs="FrankRuehl"/>
          <w:rtl/>
        </w:rPr>
        <w:t>ה</w:t>
      </w:r>
      <w:r>
        <w:rPr>
          <w:rStyle w:val="default"/>
          <w:rFonts w:cs="FrankRuehl" w:hint="cs"/>
          <w:rtl/>
        </w:rPr>
        <w:t xml:space="preserve"> לש</w:t>
      </w:r>
      <w:r>
        <w:rPr>
          <w:rStyle w:val="default"/>
          <w:rFonts w:cs="FrankRuehl"/>
          <w:rtl/>
        </w:rPr>
        <w:t>ם</w:t>
      </w:r>
      <w:r>
        <w:rPr>
          <w:rStyle w:val="default"/>
          <w:rFonts w:cs="FrankRuehl" w:hint="cs"/>
          <w:rtl/>
        </w:rPr>
        <w:t xml:space="preserve"> אותה מטרה שלמענה ניתנה הסכמת המבצע; </w:t>
      </w:r>
    </w:p>
    <w:p w14:paraId="64E4D7FA" w14:textId="77777777" w:rsidR="00681785" w:rsidRDefault="00681785" w:rsidP="001F7DD6">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שיד</w:t>
      </w:r>
      <w:r>
        <w:rPr>
          <w:rStyle w:val="default"/>
          <w:rFonts w:cs="FrankRuehl"/>
          <w:rtl/>
        </w:rPr>
        <w:t>ו</w:t>
      </w:r>
      <w:r>
        <w:rPr>
          <w:rStyle w:val="default"/>
          <w:rFonts w:cs="FrankRuehl" w:hint="cs"/>
          <w:rtl/>
        </w:rPr>
        <w:t>ר של ביצוע, אלא אם כן נתקיים אחד מאלה:</w:t>
      </w:r>
    </w:p>
    <w:p w14:paraId="3A3E8223" w14:textId="77777777" w:rsidR="00681785" w:rsidRDefault="001D7034" w:rsidP="00865A7B">
      <w:pPr>
        <w:pStyle w:val="P33"/>
        <w:tabs>
          <w:tab w:val="left" w:pos="624"/>
          <w:tab w:val="left" w:pos="1021"/>
          <w:tab w:val="left" w:pos="1474"/>
        </w:tabs>
        <w:spacing w:before="72"/>
        <w:ind w:left="1021" w:right="1134"/>
        <w:rPr>
          <w:rStyle w:val="default"/>
          <w:rFonts w:cs="FrankRuehl"/>
          <w:rtl/>
        </w:rPr>
      </w:pPr>
      <w:r>
        <w:rPr>
          <w:rFonts w:cs="FrankRuehl"/>
          <w:sz w:val="26"/>
          <w:rtl/>
          <w:lang w:eastAsia="en-US"/>
        </w:rPr>
        <w:pict w14:anchorId="013A8E14">
          <v:shape id="_x0000_s1071" type="#_x0000_t202" style="position:absolute;left:0;text-align:left;margin-left:470.35pt;margin-top:7.1pt;width:1in;height:16.8pt;z-index:251678208" filled="f" stroked="f">
            <v:textbox inset="1mm,0,1mm,0">
              <w:txbxContent>
                <w:p w14:paraId="63A20221" w14:textId="77777777" w:rsidR="001D7034" w:rsidRDefault="001D7034" w:rsidP="001D7034">
                  <w:pPr>
                    <w:spacing w:line="160" w:lineRule="exact"/>
                    <w:jc w:val="left"/>
                    <w:rPr>
                      <w:rFonts w:cs="Miriam"/>
                      <w:noProof/>
                      <w:sz w:val="18"/>
                      <w:szCs w:val="18"/>
                      <w:rtl/>
                    </w:rPr>
                  </w:pPr>
                  <w:r>
                    <w:rPr>
                      <w:rFonts w:cs="Miriam" w:hint="cs"/>
                      <w:sz w:val="18"/>
                      <w:szCs w:val="18"/>
                      <w:rtl/>
                    </w:rPr>
                    <w:t>(תיקון מס' 8) תשע"ד-2014</w:t>
                  </w:r>
                </w:p>
              </w:txbxContent>
            </v:textbox>
          </v:shape>
        </w:pict>
      </w:r>
      <w:r w:rsidR="00681785">
        <w:rPr>
          <w:rStyle w:val="default"/>
          <w:rFonts w:cs="FrankRuehl"/>
          <w:rtl/>
        </w:rPr>
        <w:t>(</w:t>
      </w:r>
      <w:r w:rsidR="00681785">
        <w:rPr>
          <w:rStyle w:val="default"/>
          <w:rFonts w:cs="FrankRuehl" w:hint="cs"/>
          <w:rtl/>
        </w:rPr>
        <w:t>א)</w:t>
      </w:r>
      <w:r w:rsidR="00681785">
        <w:rPr>
          <w:rStyle w:val="default"/>
          <w:rFonts w:cs="FrankRuehl"/>
          <w:rtl/>
        </w:rPr>
        <w:tab/>
      </w:r>
      <w:r w:rsidR="00681785">
        <w:rPr>
          <w:rStyle w:val="default"/>
          <w:rFonts w:cs="FrankRuehl" w:hint="cs"/>
          <w:rtl/>
        </w:rPr>
        <w:t>הבי</w:t>
      </w:r>
      <w:r w:rsidR="00681785">
        <w:rPr>
          <w:rStyle w:val="default"/>
          <w:rFonts w:cs="FrankRuehl"/>
          <w:rtl/>
        </w:rPr>
        <w:t>צ</w:t>
      </w:r>
      <w:r w:rsidR="00681785">
        <w:rPr>
          <w:rStyle w:val="default"/>
          <w:rFonts w:cs="FrankRuehl" w:hint="cs"/>
          <w:rtl/>
        </w:rPr>
        <w:t xml:space="preserve">וע משודר על ידי </w:t>
      </w:r>
      <w:r w:rsidR="00865A7B">
        <w:rPr>
          <w:rStyle w:val="default"/>
          <w:rFonts w:cs="FrankRuehl" w:hint="cs"/>
          <w:rtl/>
        </w:rPr>
        <w:t>תאגיד השידור הישראלי</w:t>
      </w:r>
      <w:r w:rsidR="00681785">
        <w:rPr>
          <w:rStyle w:val="default"/>
          <w:rFonts w:cs="FrankRuehl" w:hint="cs"/>
          <w:rtl/>
        </w:rPr>
        <w:t xml:space="preserve"> או גלי צה"ל, הוא נעשה על פי טביעה או שעתוק שלה שנעשו בהסכמ</w:t>
      </w:r>
      <w:r w:rsidR="00681785">
        <w:rPr>
          <w:rStyle w:val="default"/>
          <w:rFonts w:cs="FrankRuehl"/>
          <w:rtl/>
        </w:rPr>
        <w:t>ת</w:t>
      </w:r>
      <w:r w:rsidR="00681785">
        <w:rPr>
          <w:rStyle w:val="default"/>
          <w:rFonts w:cs="FrankRuehl" w:hint="cs"/>
          <w:rtl/>
        </w:rPr>
        <w:t xml:space="preserve"> המבצע, וקיים הסכם בין המשדר ובין המטביע בדבר זכות </w:t>
      </w:r>
      <w:r w:rsidR="00681785">
        <w:rPr>
          <w:rStyle w:val="default"/>
          <w:rFonts w:cs="FrankRuehl"/>
          <w:rtl/>
        </w:rPr>
        <w:t>ה</w:t>
      </w:r>
      <w:r w:rsidR="00681785">
        <w:rPr>
          <w:rStyle w:val="default"/>
          <w:rFonts w:cs="FrankRuehl" w:hint="cs"/>
          <w:rtl/>
        </w:rPr>
        <w:t>שימ</w:t>
      </w:r>
      <w:r w:rsidR="00681785">
        <w:rPr>
          <w:rStyle w:val="default"/>
          <w:rFonts w:cs="FrankRuehl"/>
          <w:rtl/>
        </w:rPr>
        <w:t>ו</w:t>
      </w:r>
      <w:r w:rsidR="00681785">
        <w:rPr>
          <w:rStyle w:val="default"/>
          <w:rFonts w:cs="FrankRuehl" w:hint="cs"/>
          <w:rtl/>
        </w:rPr>
        <w:t>ש בביצוע;</w:t>
      </w:r>
    </w:p>
    <w:p w14:paraId="0B135D46" w14:textId="77777777" w:rsidR="00681785" w:rsidRDefault="00681785" w:rsidP="001F7DD6">
      <w:pPr>
        <w:pStyle w:val="P33"/>
        <w:tabs>
          <w:tab w:val="left" w:pos="624"/>
          <w:tab w:val="left" w:pos="1021"/>
          <w:tab w:val="left" w:pos="1474"/>
        </w:tabs>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השי</w:t>
      </w:r>
      <w:r>
        <w:rPr>
          <w:rStyle w:val="default"/>
          <w:rFonts w:cs="FrankRuehl"/>
          <w:rtl/>
        </w:rPr>
        <w:t>ד</w:t>
      </w:r>
      <w:r>
        <w:rPr>
          <w:rStyle w:val="default"/>
          <w:rFonts w:cs="FrankRuehl" w:hint="cs"/>
          <w:rtl/>
        </w:rPr>
        <w:t>ור הוא שידור-משנה שהמשדר המקו</w:t>
      </w:r>
      <w:r>
        <w:rPr>
          <w:rStyle w:val="default"/>
          <w:rFonts w:cs="FrankRuehl"/>
          <w:rtl/>
        </w:rPr>
        <w:t xml:space="preserve">רי </w:t>
      </w:r>
      <w:r>
        <w:rPr>
          <w:rStyle w:val="default"/>
          <w:rFonts w:cs="FrankRuehl" w:hint="cs"/>
          <w:rtl/>
        </w:rPr>
        <w:t>הסכ</w:t>
      </w:r>
      <w:r>
        <w:rPr>
          <w:rStyle w:val="default"/>
          <w:rFonts w:cs="FrankRuehl"/>
          <w:rtl/>
        </w:rPr>
        <w:t>י</w:t>
      </w:r>
      <w:r>
        <w:rPr>
          <w:rStyle w:val="default"/>
          <w:rFonts w:cs="FrankRuehl" w:hint="cs"/>
          <w:rtl/>
        </w:rPr>
        <w:t xml:space="preserve">ם לו; </w:t>
      </w:r>
    </w:p>
    <w:p w14:paraId="00EDF0C5" w14:textId="77777777" w:rsidR="00681785" w:rsidRDefault="00681785" w:rsidP="001F7DD6">
      <w:pPr>
        <w:pStyle w:val="P22"/>
        <w:tabs>
          <w:tab w:val="left" w:pos="624"/>
          <w:tab w:val="left" w:pos="1021"/>
        </w:tabs>
        <w:spacing w:before="72"/>
        <w:ind w:left="624" w:right="1134"/>
        <w:rPr>
          <w:rStyle w:val="default"/>
          <w:rFonts w:cs="FrankRuehl" w:hint="cs"/>
          <w:rtl/>
        </w:rPr>
      </w:pPr>
      <w:r>
        <w:rPr>
          <w:lang w:val="he-IL"/>
        </w:rPr>
        <w:pict w14:anchorId="3E6953E8">
          <v:rect id="_x0000_s1031" style="position:absolute;left:0;text-align:left;margin-left:464.5pt;margin-top:8.05pt;width:75.05pt;height:20.95pt;z-index:251642368" o:allowincell="f" filled="f" stroked="f" strokecolor="lime" strokeweight=".25pt">
            <v:textbox inset="0,0,0,0">
              <w:txbxContent>
                <w:p w14:paraId="6872E7AF" w14:textId="77777777" w:rsidR="00681785" w:rsidRDefault="00681785">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2) </w:t>
                  </w:r>
                  <w:r>
                    <w:rPr>
                      <w:rFonts w:cs="Miriam" w:hint="cs"/>
                      <w:sz w:val="18"/>
                      <w:szCs w:val="18"/>
                      <w:rtl/>
                    </w:rPr>
                    <w:br/>
                    <w:t>תשנ</w:t>
                  </w:r>
                  <w:r>
                    <w:rPr>
                      <w:rFonts w:cs="Miriam"/>
                      <w:sz w:val="18"/>
                      <w:szCs w:val="18"/>
                      <w:rtl/>
                    </w:rPr>
                    <w:t>"</w:t>
                  </w:r>
                  <w:r>
                    <w:rPr>
                      <w:rFonts w:cs="Miriam" w:hint="cs"/>
                      <w:sz w:val="18"/>
                      <w:szCs w:val="18"/>
                      <w:rtl/>
                    </w:rPr>
                    <w:t>ו-1996</w:t>
                  </w:r>
                </w:p>
              </w:txbxContent>
            </v:textbox>
            <w10:anchorlock/>
          </v:rect>
        </w:pict>
      </w:r>
      <w:r>
        <w:rPr>
          <w:rStyle w:val="default"/>
          <w:rFonts w:cs="FrankRuehl"/>
          <w:rtl/>
        </w:rPr>
        <w:t>(4)</w:t>
      </w:r>
      <w:r>
        <w:rPr>
          <w:rStyle w:val="default"/>
          <w:rFonts w:cs="FrankRuehl"/>
          <w:rtl/>
        </w:rPr>
        <w:tab/>
      </w:r>
      <w:r>
        <w:rPr>
          <w:rStyle w:val="default"/>
          <w:rFonts w:cs="FrankRuehl" w:hint="cs"/>
          <w:rtl/>
        </w:rPr>
        <w:t>מכי</w:t>
      </w:r>
      <w:r>
        <w:rPr>
          <w:rStyle w:val="default"/>
          <w:rFonts w:cs="FrankRuehl"/>
          <w:rtl/>
        </w:rPr>
        <w:t>ר</w:t>
      </w:r>
      <w:r>
        <w:rPr>
          <w:rStyle w:val="default"/>
          <w:rFonts w:cs="FrankRuehl" w:hint="cs"/>
          <w:rtl/>
        </w:rPr>
        <w:t>ה, השאלה, השכרה, הפצה, יבו</w:t>
      </w:r>
      <w:r>
        <w:rPr>
          <w:rStyle w:val="default"/>
          <w:rFonts w:cs="FrankRuehl"/>
          <w:rtl/>
        </w:rPr>
        <w:t xml:space="preserve">א </w:t>
      </w:r>
      <w:r>
        <w:rPr>
          <w:rStyle w:val="default"/>
          <w:rFonts w:cs="FrankRuehl" w:hint="cs"/>
          <w:rtl/>
        </w:rPr>
        <w:t xml:space="preserve">או החזקה </w:t>
      </w:r>
      <w:r>
        <w:rPr>
          <w:rStyle w:val="default"/>
          <w:rFonts w:cs="FrankRuehl"/>
          <w:rtl/>
        </w:rPr>
        <w:t>–</w:t>
      </w:r>
      <w:r>
        <w:rPr>
          <w:rStyle w:val="default"/>
          <w:rFonts w:cs="FrankRuehl" w:hint="cs"/>
          <w:rtl/>
        </w:rPr>
        <w:t xml:space="preserve"> לצ</w:t>
      </w:r>
      <w:r>
        <w:rPr>
          <w:rStyle w:val="default"/>
          <w:rFonts w:cs="FrankRuehl"/>
          <w:rtl/>
        </w:rPr>
        <w:t>ר</w:t>
      </w:r>
      <w:r>
        <w:rPr>
          <w:rStyle w:val="default"/>
          <w:rFonts w:cs="FrankRuehl" w:hint="cs"/>
          <w:rtl/>
        </w:rPr>
        <w:t xml:space="preserve">כי מסחר, של טביעה או של שעתוק שלה, כשהטביעה או השעתוק נעשו ללא הסכמת המבצע. </w:t>
      </w:r>
    </w:p>
    <w:p w14:paraId="433A5ABB" w14:textId="77777777" w:rsidR="00681785" w:rsidRPr="00D27EA7" w:rsidRDefault="00681785" w:rsidP="001F7DD6">
      <w:pPr>
        <w:pStyle w:val="P00"/>
        <w:spacing w:before="0"/>
        <w:ind w:left="624" w:right="1134"/>
        <w:rPr>
          <w:rStyle w:val="default"/>
          <w:rFonts w:cs="FrankRuehl" w:hint="cs"/>
          <w:vanish/>
          <w:color w:val="FF0000"/>
          <w:szCs w:val="20"/>
          <w:shd w:val="clear" w:color="auto" w:fill="FFFF99"/>
          <w:rtl/>
        </w:rPr>
      </w:pPr>
      <w:bookmarkStart w:id="8" w:name="Rov52"/>
      <w:r w:rsidRPr="00D27EA7">
        <w:rPr>
          <w:rStyle w:val="default"/>
          <w:rFonts w:cs="FrankRuehl" w:hint="cs"/>
          <w:vanish/>
          <w:color w:val="FF0000"/>
          <w:szCs w:val="20"/>
          <w:shd w:val="clear" w:color="auto" w:fill="FFFF99"/>
          <w:rtl/>
        </w:rPr>
        <w:t>מיום 21.3.1996</w:t>
      </w:r>
    </w:p>
    <w:p w14:paraId="30B7955F" w14:textId="77777777" w:rsidR="00681785" w:rsidRPr="00D27EA7" w:rsidRDefault="00681785" w:rsidP="001F7DD6">
      <w:pPr>
        <w:pStyle w:val="P00"/>
        <w:spacing w:before="0"/>
        <w:ind w:left="624" w:right="1134"/>
        <w:rPr>
          <w:rStyle w:val="default"/>
          <w:rFonts w:cs="FrankRuehl" w:hint="cs"/>
          <w:b/>
          <w:bCs/>
          <w:vanish/>
          <w:szCs w:val="20"/>
          <w:shd w:val="clear" w:color="auto" w:fill="FFFF99"/>
          <w:rtl/>
        </w:rPr>
      </w:pPr>
      <w:r w:rsidRPr="00D27EA7">
        <w:rPr>
          <w:rStyle w:val="default"/>
          <w:rFonts w:cs="FrankRuehl" w:hint="cs"/>
          <w:b/>
          <w:bCs/>
          <w:vanish/>
          <w:szCs w:val="20"/>
          <w:shd w:val="clear" w:color="auto" w:fill="FFFF99"/>
          <w:rtl/>
        </w:rPr>
        <w:t>תיקון מס' 2</w:t>
      </w:r>
    </w:p>
    <w:p w14:paraId="0DEA2FDC" w14:textId="77777777" w:rsidR="00681785" w:rsidRPr="00D27EA7" w:rsidRDefault="00681785" w:rsidP="001F7DD6">
      <w:pPr>
        <w:pStyle w:val="P00"/>
        <w:spacing w:before="0"/>
        <w:ind w:left="624" w:right="1134"/>
        <w:rPr>
          <w:rStyle w:val="default"/>
          <w:rFonts w:cs="FrankRuehl" w:hint="cs"/>
          <w:vanish/>
          <w:szCs w:val="20"/>
          <w:shd w:val="clear" w:color="auto" w:fill="FFFF99"/>
          <w:rtl/>
        </w:rPr>
      </w:pPr>
      <w:hyperlink r:id="rId14" w:history="1">
        <w:r w:rsidRPr="00D27EA7">
          <w:rPr>
            <w:rStyle w:val="Hyperlink"/>
            <w:rFonts w:cs="FrankRuehl" w:hint="cs"/>
            <w:vanish/>
            <w:szCs w:val="20"/>
            <w:shd w:val="clear" w:color="auto" w:fill="FFFF99"/>
            <w:rtl/>
          </w:rPr>
          <w:t xml:space="preserve">ס"ח תשנ"ו מס' </w:t>
        </w:r>
        <w:r w:rsidRPr="00D27EA7">
          <w:rPr>
            <w:rStyle w:val="Hyperlink"/>
            <w:rFonts w:cs="FrankRuehl" w:hint="cs"/>
            <w:vanish/>
            <w:sz w:val="26"/>
            <w:szCs w:val="20"/>
            <w:shd w:val="clear" w:color="auto" w:fill="FFFF99"/>
            <w:rtl/>
          </w:rPr>
          <w:t>1583</w:t>
        </w:r>
      </w:hyperlink>
      <w:r w:rsidRPr="00D27EA7">
        <w:rPr>
          <w:rStyle w:val="default"/>
          <w:rFonts w:cs="FrankRuehl" w:hint="cs"/>
          <w:vanish/>
          <w:szCs w:val="20"/>
          <w:shd w:val="clear" w:color="auto" w:fill="FFFF99"/>
          <w:rtl/>
        </w:rPr>
        <w:t xml:space="preserve"> מיום 21.3.1996 עמ' 245 (</w:t>
      </w:r>
      <w:hyperlink r:id="rId15" w:history="1">
        <w:r w:rsidRPr="00D27EA7">
          <w:rPr>
            <w:rStyle w:val="Hyperlink"/>
            <w:rFonts w:cs="FrankRuehl" w:hint="cs"/>
            <w:vanish/>
            <w:szCs w:val="20"/>
            <w:shd w:val="clear" w:color="auto" w:fill="FFFF99"/>
            <w:rtl/>
          </w:rPr>
          <w:t xml:space="preserve">ה"ח </w:t>
        </w:r>
        <w:r w:rsidRPr="00D27EA7">
          <w:rPr>
            <w:rStyle w:val="Hyperlink"/>
            <w:rFonts w:cs="FrankRuehl" w:hint="cs"/>
            <w:vanish/>
            <w:sz w:val="26"/>
            <w:szCs w:val="20"/>
            <w:shd w:val="clear" w:color="auto" w:fill="FFFF99"/>
            <w:rtl/>
          </w:rPr>
          <w:t>2520</w:t>
        </w:r>
      </w:hyperlink>
      <w:r w:rsidRPr="00D27EA7">
        <w:rPr>
          <w:rStyle w:val="default"/>
          <w:rFonts w:cs="FrankRuehl" w:hint="cs"/>
          <w:vanish/>
          <w:szCs w:val="20"/>
          <w:shd w:val="clear" w:color="auto" w:fill="FFFF99"/>
          <w:rtl/>
        </w:rPr>
        <w:t>)</w:t>
      </w:r>
    </w:p>
    <w:p w14:paraId="6C3AD64C" w14:textId="77777777" w:rsidR="00681785" w:rsidRPr="00D27EA7" w:rsidRDefault="00681785" w:rsidP="001F7DD6">
      <w:pPr>
        <w:pStyle w:val="P22"/>
        <w:tabs>
          <w:tab w:val="left" w:pos="624"/>
          <w:tab w:val="left" w:pos="1021"/>
        </w:tabs>
        <w:ind w:left="624" w:right="1134"/>
        <w:rPr>
          <w:rStyle w:val="default"/>
          <w:rFonts w:cs="FrankRuehl" w:hint="cs"/>
          <w:vanish/>
          <w:sz w:val="22"/>
          <w:szCs w:val="22"/>
          <w:shd w:val="clear" w:color="auto" w:fill="FFFF99"/>
          <w:rtl/>
        </w:rPr>
      </w:pPr>
      <w:r w:rsidRPr="00D27EA7">
        <w:rPr>
          <w:rStyle w:val="default"/>
          <w:rFonts w:cs="FrankRuehl"/>
          <w:vanish/>
          <w:sz w:val="22"/>
          <w:szCs w:val="22"/>
          <w:shd w:val="clear" w:color="auto" w:fill="FFFF99"/>
          <w:rtl/>
        </w:rPr>
        <w:t>(4)</w:t>
      </w:r>
      <w:r w:rsidRPr="00D27EA7">
        <w:rPr>
          <w:rStyle w:val="default"/>
          <w:rFonts w:cs="FrankRuehl"/>
          <w:vanish/>
          <w:sz w:val="22"/>
          <w:szCs w:val="22"/>
          <w:shd w:val="clear" w:color="auto" w:fill="FFFF99"/>
          <w:rtl/>
        </w:rPr>
        <w:tab/>
      </w:r>
      <w:r w:rsidRPr="00D27EA7">
        <w:rPr>
          <w:rStyle w:val="default"/>
          <w:rFonts w:cs="FrankRuehl" w:hint="cs"/>
          <w:vanish/>
          <w:sz w:val="22"/>
          <w:szCs w:val="22"/>
          <w:shd w:val="clear" w:color="auto" w:fill="FFFF99"/>
          <w:rtl/>
        </w:rPr>
        <w:t>מכי</w:t>
      </w:r>
      <w:r w:rsidRPr="00D27EA7">
        <w:rPr>
          <w:rStyle w:val="default"/>
          <w:rFonts w:cs="FrankRuehl"/>
          <w:vanish/>
          <w:sz w:val="22"/>
          <w:szCs w:val="22"/>
          <w:shd w:val="clear" w:color="auto" w:fill="FFFF99"/>
          <w:rtl/>
        </w:rPr>
        <w:t>ר</w:t>
      </w:r>
      <w:r w:rsidRPr="00D27EA7">
        <w:rPr>
          <w:rStyle w:val="default"/>
          <w:rFonts w:cs="FrankRuehl" w:hint="cs"/>
          <w:vanish/>
          <w:sz w:val="22"/>
          <w:szCs w:val="22"/>
          <w:shd w:val="clear" w:color="auto" w:fill="FFFF99"/>
          <w:rtl/>
        </w:rPr>
        <w:t xml:space="preserve">ה, </w:t>
      </w:r>
      <w:r w:rsidRPr="00D27EA7">
        <w:rPr>
          <w:rStyle w:val="default"/>
          <w:rFonts w:cs="FrankRuehl" w:hint="cs"/>
          <w:vanish/>
          <w:sz w:val="22"/>
          <w:szCs w:val="22"/>
          <w:u w:val="single"/>
          <w:shd w:val="clear" w:color="auto" w:fill="FFFF99"/>
          <w:rtl/>
        </w:rPr>
        <w:t>השאלה,</w:t>
      </w:r>
      <w:r w:rsidRPr="00D27EA7">
        <w:rPr>
          <w:rStyle w:val="default"/>
          <w:rFonts w:cs="FrankRuehl" w:hint="cs"/>
          <w:vanish/>
          <w:sz w:val="22"/>
          <w:szCs w:val="22"/>
          <w:shd w:val="clear" w:color="auto" w:fill="FFFF99"/>
          <w:rtl/>
        </w:rPr>
        <w:t xml:space="preserve"> השכרה, הפצה, יבו</w:t>
      </w:r>
      <w:r w:rsidRPr="00D27EA7">
        <w:rPr>
          <w:rStyle w:val="default"/>
          <w:rFonts w:cs="FrankRuehl"/>
          <w:vanish/>
          <w:sz w:val="22"/>
          <w:szCs w:val="22"/>
          <w:shd w:val="clear" w:color="auto" w:fill="FFFF99"/>
          <w:rtl/>
        </w:rPr>
        <w:t xml:space="preserve">א </w:t>
      </w:r>
      <w:r w:rsidRPr="00D27EA7">
        <w:rPr>
          <w:rStyle w:val="default"/>
          <w:rFonts w:cs="FrankRuehl" w:hint="cs"/>
          <w:vanish/>
          <w:sz w:val="22"/>
          <w:szCs w:val="22"/>
          <w:shd w:val="clear" w:color="auto" w:fill="FFFF99"/>
          <w:rtl/>
        </w:rPr>
        <w:t xml:space="preserve">או החזקה </w:t>
      </w:r>
      <w:r w:rsidRPr="00D27EA7">
        <w:rPr>
          <w:rStyle w:val="default"/>
          <w:rFonts w:cs="FrankRuehl"/>
          <w:vanish/>
          <w:sz w:val="22"/>
          <w:szCs w:val="22"/>
          <w:shd w:val="clear" w:color="auto" w:fill="FFFF99"/>
          <w:rtl/>
        </w:rPr>
        <w:t>–</w:t>
      </w:r>
      <w:r w:rsidRPr="00D27EA7">
        <w:rPr>
          <w:rStyle w:val="default"/>
          <w:rFonts w:cs="FrankRuehl" w:hint="cs"/>
          <w:vanish/>
          <w:sz w:val="22"/>
          <w:szCs w:val="22"/>
          <w:shd w:val="clear" w:color="auto" w:fill="FFFF99"/>
          <w:rtl/>
        </w:rPr>
        <w:t xml:space="preserve"> לצ</w:t>
      </w:r>
      <w:r w:rsidRPr="00D27EA7">
        <w:rPr>
          <w:rStyle w:val="default"/>
          <w:rFonts w:cs="FrankRuehl"/>
          <w:vanish/>
          <w:sz w:val="22"/>
          <w:szCs w:val="22"/>
          <w:shd w:val="clear" w:color="auto" w:fill="FFFF99"/>
          <w:rtl/>
        </w:rPr>
        <w:t>ר</w:t>
      </w:r>
      <w:r w:rsidRPr="00D27EA7">
        <w:rPr>
          <w:rStyle w:val="default"/>
          <w:rFonts w:cs="FrankRuehl" w:hint="cs"/>
          <w:vanish/>
          <w:sz w:val="22"/>
          <w:szCs w:val="22"/>
          <w:shd w:val="clear" w:color="auto" w:fill="FFFF99"/>
          <w:rtl/>
        </w:rPr>
        <w:t xml:space="preserve">כי מסחר, של טביעה או של שעתוק שלה, כשהטביעה או השעתוק נעשו ללא הסכמת המבצע. </w:t>
      </w:r>
    </w:p>
    <w:p w14:paraId="283C1779" w14:textId="77777777" w:rsidR="002F15F2" w:rsidRPr="00D27EA7" w:rsidRDefault="002F15F2" w:rsidP="001F7DD6">
      <w:pPr>
        <w:pStyle w:val="P22"/>
        <w:tabs>
          <w:tab w:val="left" w:pos="624"/>
          <w:tab w:val="left" w:pos="1021"/>
        </w:tabs>
        <w:spacing w:before="0"/>
        <w:ind w:left="624" w:right="1134"/>
        <w:rPr>
          <w:rStyle w:val="default"/>
          <w:rFonts w:cs="FrankRuehl" w:hint="cs"/>
          <w:vanish/>
          <w:sz w:val="20"/>
          <w:szCs w:val="20"/>
          <w:shd w:val="clear" w:color="auto" w:fill="FFFF99"/>
          <w:rtl/>
        </w:rPr>
      </w:pPr>
    </w:p>
    <w:p w14:paraId="245D4C29" w14:textId="77777777" w:rsidR="002F15F2" w:rsidRPr="00D27EA7" w:rsidRDefault="002F15F2" w:rsidP="001F7DD6">
      <w:pPr>
        <w:pStyle w:val="P22"/>
        <w:tabs>
          <w:tab w:val="left" w:pos="624"/>
          <w:tab w:val="left" w:pos="1021"/>
        </w:tabs>
        <w:spacing w:before="0"/>
        <w:ind w:left="624" w:right="1134"/>
        <w:rPr>
          <w:rStyle w:val="default"/>
          <w:rFonts w:cs="FrankRuehl" w:hint="cs"/>
          <w:vanish/>
          <w:sz w:val="20"/>
          <w:szCs w:val="20"/>
          <w:shd w:val="clear" w:color="auto" w:fill="FFFF99"/>
          <w:rtl/>
        </w:rPr>
      </w:pPr>
      <w:r w:rsidRPr="00D27EA7">
        <w:rPr>
          <w:rStyle w:val="default"/>
          <w:rFonts w:cs="FrankRuehl" w:hint="cs"/>
          <w:vanish/>
          <w:color w:val="FF0000"/>
          <w:sz w:val="20"/>
          <w:szCs w:val="20"/>
          <w:shd w:val="clear" w:color="auto" w:fill="FFFF99"/>
          <w:rtl/>
        </w:rPr>
        <w:t xml:space="preserve">מיום </w:t>
      </w:r>
      <w:r w:rsidR="00E92F96" w:rsidRPr="00D27EA7">
        <w:rPr>
          <w:rStyle w:val="default"/>
          <w:rFonts w:cs="FrankRuehl" w:hint="cs"/>
          <w:vanish/>
          <w:color w:val="FF0000"/>
          <w:sz w:val="20"/>
          <w:szCs w:val="20"/>
          <w:shd w:val="clear" w:color="auto" w:fill="FFFF99"/>
          <w:rtl/>
        </w:rPr>
        <w:t>31.3.2016</w:t>
      </w:r>
      <w:r w:rsidR="00AC7A3B" w:rsidRPr="00D27EA7">
        <w:rPr>
          <w:rStyle w:val="default"/>
          <w:rFonts w:cs="FrankRuehl" w:hint="cs"/>
          <w:vanish/>
          <w:color w:val="FF0000"/>
          <w:sz w:val="20"/>
          <w:szCs w:val="20"/>
          <w:shd w:val="clear" w:color="auto" w:fill="FFFF99"/>
          <w:rtl/>
        </w:rPr>
        <w:t xml:space="preserve"> </w:t>
      </w:r>
      <w:r w:rsidR="00AC7A3B" w:rsidRPr="00D27EA7">
        <w:rPr>
          <w:rStyle w:val="default"/>
          <w:rFonts w:cs="FrankRuehl" w:hint="cs"/>
          <w:vanish/>
          <w:sz w:val="20"/>
          <w:szCs w:val="20"/>
          <w:shd w:val="clear" w:color="auto" w:fill="FFFF99"/>
          <w:rtl/>
        </w:rPr>
        <w:t>(בוטל)</w:t>
      </w:r>
    </w:p>
    <w:p w14:paraId="2A3F7426" w14:textId="77777777" w:rsidR="002F15F2" w:rsidRPr="00D27EA7" w:rsidRDefault="002F15F2" w:rsidP="001F7DD6">
      <w:pPr>
        <w:pStyle w:val="P22"/>
        <w:tabs>
          <w:tab w:val="left" w:pos="624"/>
          <w:tab w:val="left" w:pos="1021"/>
        </w:tabs>
        <w:spacing w:before="0"/>
        <w:ind w:left="624" w:right="1134"/>
        <w:rPr>
          <w:rStyle w:val="default"/>
          <w:rFonts w:cs="FrankRuehl" w:hint="cs"/>
          <w:vanish/>
          <w:sz w:val="20"/>
          <w:szCs w:val="20"/>
          <w:shd w:val="clear" w:color="auto" w:fill="FFFF99"/>
          <w:rtl/>
        </w:rPr>
      </w:pPr>
      <w:r w:rsidRPr="00D27EA7">
        <w:rPr>
          <w:rStyle w:val="default"/>
          <w:rFonts w:cs="FrankRuehl" w:hint="cs"/>
          <w:b/>
          <w:bCs/>
          <w:vanish/>
          <w:sz w:val="20"/>
          <w:szCs w:val="20"/>
          <w:shd w:val="clear" w:color="auto" w:fill="FFFF99"/>
          <w:rtl/>
        </w:rPr>
        <w:t>תיקון מס' 8</w:t>
      </w:r>
    </w:p>
    <w:p w14:paraId="5F579292" w14:textId="77777777" w:rsidR="002F15F2" w:rsidRPr="00D27EA7" w:rsidRDefault="002F15F2" w:rsidP="001F7DD6">
      <w:pPr>
        <w:pStyle w:val="P22"/>
        <w:tabs>
          <w:tab w:val="left" w:pos="624"/>
          <w:tab w:val="left" w:pos="1021"/>
        </w:tabs>
        <w:spacing w:before="0"/>
        <w:ind w:left="624" w:right="1134"/>
        <w:rPr>
          <w:rStyle w:val="default"/>
          <w:rFonts w:cs="FrankRuehl" w:hint="cs"/>
          <w:vanish/>
          <w:szCs w:val="20"/>
          <w:shd w:val="clear" w:color="auto" w:fill="FFFF99"/>
          <w:rtl/>
        </w:rPr>
      </w:pPr>
      <w:hyperlink r:id="rId16" w:history="1">
        <w:r w:rsidRPr="00D27EA7">
          <w:rPr>
            <w:rStyle w:val="Hyperlink"/>
            <w:rFonts w:cs="FrankRuehl" w:hint="cs"/>
            <w:vanish/>
            <w:szCs w:val="20"/>
            <w:shd w:val="clear" w:color="auto" w:fill="FFFF99"/>
            <w:rtl/>
          </w:rPr>
          <w:t>ס"ח תשע"ד מס' 2471</w:t>
        </w:r>
      </w:hyperlink>
      <w:r w:rsidRPr="00D27EA7">
        <w:rPr>
          <w:rStyle w:val="default"/>
          <w:rFonts w:cs="FrankRuehl" w:hint="cs"/>
          <w:vanish/>
          <w:sz w:val="20"/>
          <w:szCs w:val="20"/>
          <w:shd w:val="clear" w:color="auto" w:fill="FFFF99"/>
          <w:rtl/>
        </w:rPr>
        <w:t xml:space="preserve"> מיום 11.8.2014 עמ' 814 (</w:t>
      </w:r>
      <w:hyperlink r:id="rId17" w:history="1">
        <w:r w:rsidRPr="00D27EA7">
          <w:rPr>
            <w:rStyle w:val="Hyperlink"/>
            <w:rFonts w:cs="FrankRuehl" w:hint="cs"/>
            <w:vanish/>
            <w:szCs w:val="20"/>
            <w:shd w:val="clear" w:color="auto" w:fill="FFFF99"/>
            <w:rtl/>
          </w:rPr>
          <w:t>ה"ח 869</w:t>
        </w:r>
      </w:hyperlink>
      <w:r w:rsidRPr="00D27EA7">
        <w:rPr>
          <w:rStyle w:val="default"/>
          <w:rFonts w:cs="FrankRuehl" w:hint="cs"/>
          <w:vanish/>
          <w:sz w:val="20"/>
          <w:szCs w:val="20"/>
          <w:shd w:val="clear" w:color="auto" w:fill="FFFF99"/>
          <w:rtl/>
        </w:rPr>
        <w:t>)</w:t>
      </w:r>
    </w:p>
    <w:p w14:paraId="3D9ED0CB" w14:textId="77777777" w:rsidR="00E1198C" w:rsidRPr="00D27EA7" w:rsidRDefault="00E1198C" w:rsidP="001F7DD6">
      <w:pPr>
        <w:pStyle w:val="P00"/>
        <w:spacing w:before="0"/>
        <w:ind w:left="624" w:right="1134"/>
        <w:rPr>
          <w:rStyle w:val="default"/>
          <w:rFonts w:cs="FrankRuehl" w:hint="cs"/>
          <w:vanish/>
          <w:sz w:val="20"/>
          <w:szCs w:val="20"/>
          <w:shd w:val="clear" w:color="auto" w:fill="FFFF99"/>
          <w:rtl/>
        </w:rPr>
      </w:pPr>
      <w:r w:rsidRPr="00D27EA7">
        <w:rPr>
          <w:rStyle w:val="default"/>
          <w:rFonts w:cs="FrankRuehl" w:hint="cs"/>
          <w:b/>
          <w:bCs/>
          <w:vanish/>
          <w:sz w:val="20"/>
          <w:szCs w:val="20"/>
          <w:shd w:val="clear" w:color="auto" w:fill="FFFF99"/>
          <w:rtl/>
        </w:rPr>
        <w:t>צו תשע"ה-2015</w:t>
      </w:r>
    </w:p>
    <w:p w14:paraId="10BCC8DA" w14:textId="77777777" w:rsidR="00E1198C" w:rsidRPr="00D27EA7" w:rsidRDefault="00E1198C" w:rsidP="001F7DD6">
      <w:pPr>
        <w:pStyle w:val="P22"/>
        <w:tabs>
          <w:tab w:val="left" w:pos="624"/>
          <w:tab w:val="left" w:pos="1021"/>
        </w:tabs>
        <w:spacing w:before="0"/>
        <w:ind w:left="624" w:right="1134"/>
        <w:rPr>
          <w:rStyle w:val="default"/>
          <w:rFonts w:cs="FrankRuehl" w:hint="cs"/>
          <w:vanish/>
          <w:sz w:val="20"/>
          <w:szCs w:val="20"/>
          <w:shd w:val="clear" w:color="auto" w:fill="FFFF99"/>
          <w:rtl/>
        </w:rPr>
      </w:pPr>
      <w:hyperlink r:id="rId18" w:history="1">
        <w:r w:rsidRPr="00D27EA7">
          <w:rPr>
            <w:rStyle w:val="Hyperlink"/>
            <w:rFonts w:cs="FrankRuehl" w:hint="cs"/>
            <w:vanish/>
            <w:szCs w:val="20"/>
            <w:shd w:val="clear" w:color="auto" w:fill="FFFF99"/>
            <w:rtl/>
          </w:rPr>
          <w:t>ק"ת תשע"ה מס' 7504</w:t>
        </w:r>
      </w:hyperlink>
      <w:r w:rsidRPr="00D27EA7">
        <w:rPr>
          <w:rStyle w:val="default"/>
          <w:rFonts w:cs="FrankRuehl" w:hint="cs"/>
          <w:vanish/>
          <w:sz w:val="20"/>
          <w:szCs w:val="20"/>
          <w:shd w:val="clear" w:color="auto" w:fill="FFFF99"/>
          <w:rtl/>
        </w:rPr>
        <w:t xml:space="preserve"> מיום 30.3.2015 עמ' 1108</w:t>
      </w:r>
    </w:p>
    <w:p w14:paraId="35720327" w14:textId="77777777" w:rsidR="00E92F96" w:rsidRPr="00D27EA7" w:rsidRDefault="00E92F96" w:rsidP="001F7DD6">
      <w:pPr>
        <w:pStyle w:val="P00"/>
        <w:spacing w:before="0"/>
        <w:ind w:left="624" w:right="1134"/>
        <w:rPr>
          <w:rStyle w:val="default"/>
          <w:rFonts w:cs="FrankRuehl" w:hint="cs"/>
          <w:vanish/>
          <w:szCs w:val="20"/>
          <w:shd w:val="clear" w:color="auto" w:fill="FFFF99"/>
          <w:rtl/>
        </w:rPr>
      </w:pPr>
      <w:r w:rsidRPr="00D27EA7">
        <w:rPr>
          <w:rStyle w:val="default"/>
          <w:rFonts w:cs="FrankRuehl" w:hint="cs"/>
          <w:b/>
          <w:bCs/>
          <w:vanish/>
          <w:szCs w:val="20"/>
          <w:shd w:val="clear" w:color="auto" w:fill="FFFF99"/>
          <w:rtl/>
        </w:rPr>
        <w:t>צו (מס' 2) תשע"ה-2015</w:t>
      </w:r>
    </w:p>
    <w:p w14:paraId="71EFAC3B" w14:textId="77777777" w:rsidR="00E92F96" w:rsidRPr="00D27EA7" w:rsidRDefault="00E92F96" w:rsidP="001F7DD6">
      <w:pPr>
        <w:pStyle w:val="P00"/>
        <w:spacing w:before="0"/>
        <w:ind w:left="624" w:right="1134"/>
        <w:rPr>
          <w:rStyle w:val="default"/>
          <w:rFonts w:cs="FrankRuehl" w:hint="cs"/>
          <w:vanish/>
          <w:szCs w:val="20"/>
          <w:shd w:val="clear" w:color="auto" w:fill="FFFF99"/>
          <w:rtl/>
        </w:rPr>
      </w:pPr>
      <w:hyperlink r:id="rId19" w:history="1">
        <w:r w:rsidRPr="00D27EA7">
          <w:rPr>
            <w:rStyle w:val="Hyperlink"/>
            <w:rFonts w:cs="FrankRuehl" w:hint="cs"/>
            <w:vanish/>
            <w:szCs w:val="20"/>
            <w:shd w:val="clear" w:color="auto" w:fill="FFFF99"/>
            <w:rtl/>
          </w:rPr>
          <w:t>ק"ת תשע"ה מס' 7527</w:t>
        </w:r>
      </w:hyperlink>
      <w:r w:rsidRPr="00D27EA7">
        <w:rPr>
          <w:rStyle w:val="default"/>
          <w:rFonts w:cs="FrankRuehl" w:hint="cs"/>
          <w:vanish/>
          <w:szCs w:val="20"/>
          <w:shd w:val="clear" w:color="auto" w:fill="FFFF99"/>
          <w:rtl/>
        </w:rPr>
        <w:t xml:space="preserve"> מיום 30.6.2015 עמ' 1330</w:t>
      </w:r>
    </w:p>
    <w:p w14:paraId="12AF5510" w14:textId="77777777" w:rsidR="00E92F96" w:rsidRPr="00D27EA7" w:rsidRDefault="00E92F96" w:rsidP="001F7DD6">
      <w:pPr>
        <w:pStyle w:val="P00"/>
        <w:spacing w:before="0"/>
        <w:ind w:left="624" w:right="1134"/>
        <w:rPr>
          <w:rStyle w:val="default"/>
          <w:rFonts w:cs="FrankRuehl" w:hint="cs"/>
          <w:vanish/>
          <w:szCs w:val="20"/>
          <w:shd w:val="clear" w:color="auto" w:fill="FFFF99"/>
          <w:rtl/>
        </w:rPr>
      </w:pPr>
      <w:r w:rsidRPr="00D27EA7">
        <w:rPr>
          <w:rStyle w:val="default"/>
          <w:rFonts w:cs="FrankRuehl" w:hint="cs"/>
          <w:b/>
          <w:bCs/>
          <w:vanish/>
          <w:szCs w:val="20"/>
          <w:shd w:val="clear" w:color="auto" w:fill="FFFF99"/>
          <w:rtl/>
        </w:rPr>
        <w:t>תיקון מס' 8 (תיקון)</w:t>
      </w:r>
    </w:p>
    <w:p w14:paraId="6B5F0394" w14:textId="77777777" w:rsidR="00E92F96" w:rsidRPr="00D27EA7" w:rsidRDefault="00E92F96" w:rsidP="001F7DD6">
      <w:pPr>
        <w:pStyle w:val="P00"/>
        <w:spacing w:before="0"/>
        <w:ind w:left="624" w:right="1134"/>
        <w:rPr>
          <w:rStyle w:val="default"/>
          <w:rFonts w:cs="FrankRuehl" w:hint="cs"/>
          <w:vanish/>
          <w:szCs w:val="20"/>
          <w:shd w:val="clear" w:color="auto" w:fill="FFFF99"/>
          <w:rtl/>
        </w:rPr>
      </w:pPr>
      <w:hyperlink r:id="rId20" w:history="1">
        <w:r w:rsidRPr="00D27EA7">
          <w:rPr>
            <w:rStyle w:val="Hyperlink"/>
            <w:rFonts w:cs="FrankRuehl" w:hint="cs"/>
            <w:vanish/>
            <w:szCs w:val="20"/>
            <w:shd w:val="clear" w:color="auto" w:fill="FFFF99"/>
            <w:rtl/>
          </w:rPr>
          <w:t>ס"ח תשע"ה מס' 2502</w:t>
        </w:r>
      </w:hyperlink>
      <w:r w:rsidRPr="00D27EA7">
        <w:rPr>
          <w:rStyle w:val="default"/>
          <w:rFonts w:cs="FrankRuehl" w:hint="cs"/>
          <w:vanish/>
          <w:szCs w:val="20"/>
          <w:shd w:val="clear" w:color="auto" w:fill="FFFF99"/>
          <w:rtl/>
        </w:rPr>
        <w:t xml:space="preserve"> מיום 10.9.2015 עמ' 292 (</w:t>
      </w:r>
      <w:hyperlink r:id="rId21" w:history="1">
        <w:r w:rsidRPr="00D27EA7">
          <w:rPr>
            <w:rStyle w:val="Hyperlink"/>
            <w:rFonts w:cs="FrankRuehl" w:hint="cs"/>
            <w:vanish/>
            <w:szCs w:val="20"/>
            <w:shd w:val="clear" w:color="auto" w:fill="FFFF99"/>
            <w:rtl/>
          </w:rPr>
          <w:t>ה"ח 942</w:t>
        </w:r>
      </w:hyperlink>
      <w:r w:rsidRPr="00D27EA7">
        <w:rPr>
          <w:rStyle w:val="default"/>
          <w:rFonts w:cs="FrankRuehl" w:hint="cs"/>
          <w:vanish/>
          <w:szCs w:val="20"/>
          <w:shd w:val="clear" w:color="auto" w:fill="FFFF99"/>
          <w:rtl/>
        </w:rPr>
        <w:t>)</w:t>
      </w:r>
    </w:p>
    <w:p w14:paraId="37192A85" w14:textId="77777777" w:rsidR="00AC7A3B" w:rsidRPr="00D27EA7" w:rsidRDefault="00AC7A3B" w:rsidP="00AC7A3B">
      <w:pPr>
        <w:pStyle w:val="P00"/>
        <w:spacing w:before="0"/>
        <w:ind w:left="624" w:right="1134"/>
        <w:rPr>
          <w:rStyle w:val="default"/>
          <w:rFonts w:cs="FrankRuehl" w:hint="cs"/>
          <w:vanish/>
          <w:sz w:val="20"/>
          <w:szCs w:val="20"/>
          <w:shd w:val="clear" w:color="auto" w:fill="FFFF99"/>
          <w:rtl/>
        </w:rPr>
      </w:pPr>
      <w:r w:rsidRPr="00D27EA7">
        <w:rPr>
          <w:rStyle w:val="default"/>
          <w:rFonts w:cs="FrankRuehl" w:hint="cs"/>
          <w:b/>
          <w:bCs/>
          <w:vanish/>
          <w:sz w:val="20"/>
          <w:szCs w:val="20"/>
          <w:shd w:val="clear" w:color="auto" w:fill="FFFF99"/>
          <w:rtl/>
        </w:rPr>
        <w:t xml:space="preserve">תיקון מס' </w:t>
      </w:r>
      <w:r w:rsidRPr="00D27EA7">
        <w:rPr>
          <w:rStyle w:val="default"/>
          <w:rFonts w:cs="FrankRuehl" w:hint="cs"/>
          <w:b/>
          <w:bCs/>
          <w:vanish/>
          <w:szCs w:val="20"/>
          <w:shd w:val="clear" w:color="auto" w:fill="FFFF99"/>
          <w:rtl/>
        </w:rPr>
        <w:t>8</w:t>
      </w:r>
      <w:r w:rsidRPr="00D27EA7">
        <w:rPr>
          <w:rStyle w:val="default"/>
          <w:rFonts w:cs="FrankRuehl" w:hint="cs"/>
          <w:b/>
          <w:bCs/>
          <w:vanish/>
          <w:sz w:val="20"/>
          <w:szCs w:val="20"/>
          <w:shd w:val="clear" w:color="auto" w:fill="FFFF99"/>
          <w:rtl/>
        </w:rPr>
        <w:t xml:space="preserve"> (תיקון מס' 2)</w:t>
      </w:r>
    </w:p>
    <w:p w14:paraId="5B80FD91" w14:textId="77777777" w:rsidR="00AC7A3B" w:rsidRPr="00D27EA7" w:rsidRDefault="00AC7A3B" w:rsidP="00AC7A3B">
      <w:pPr>
        <w:pStyle w:val="P00"/>
        <w:spacing w:before="0"/>
        <w:ind w:left="624" w:right="1134"/>
        <w:rPr>
          <w:rStyle w:val="default"/>
          <w:rFonts w:cs="FrankRuehl" w:hint="cs"/>
          <w:vanish/>
          <w:sz w:val="20"/>
          <w:szCs w:val="20"/>
          <w:shd w:val="clear" w:color="auto" w:fill="FFFF99"/>
          <w:rtl/>
        </w:rPr>
      </w:pPr>
      <w:hyperlink r:id="rId22" w:history="1">
        <w:r w:rsidRPr="00D27EA7">
          <w:rPr>
            <w:rStyle w:val="Hyperlink"/>
            <w:rFonts w:cs="FrankRuehl" w:hint="cs"/>
            <w:vanish/>
            <w:szCs w:val="20"/>
            <w:shd w:val="clear" w:color="auto" w:fill="FFFF99"/>
            <w:rtl/>
          </w:rPr>
          <w:t>ס"ח תשע"ו מס' 2541</w:t>
        </w:r>
      </w:hyperlink>
      <w:r w:rsidRPr="00D27EA7">
        <w:rPr>
          <w:rStyle w:val="default"/>
          <w:rFonts w:cs="FrankRuehl" w:hint="cs"/>
          <w:vanish/>
          <w:sz w:val="20"/>
          <w:szCs w:val="20"/>
          <w:shd w:val="clear" w:color="auto" w:fill="FFFF99"/>
          <w:rtl/>
        </w:rPr>
        <w:t xml:space="preserve"> מיום 30.3.2016 עמ' 655 (</w:t>
      </w:r>
      <w:hyperlink r:id="rId23" w:history="1">
        <w:r w:rsidRPr="00D27EA7">
          <w:rPr>
            <w:rStyle w:val="Hyperlink"/>
            <w:rFonts w:cs="FrankRuehl" w:hint="cs"/>
            <w:vanish/>
            <w:szCs w:val="20"/>
            <w:shd w:val="clear" w:color="auto" w:fill="FFFF99"/>
            <w:rtl/>
          </w:rPr>
          <w:t>ה"ח 1030</w:t>
        </w:r>
      </w:hyperlink>
      <w:r w:rsidRPr="00D27EA7">
        <w:rPr>
          <w:rStyle w:val="default"/>
          <w:rFonts w:cs="FrankRuehl" w:hint="cs"/>
          <w:vanish/>
          <w:sz w:val="20"/>
          <w:szCs w:val="20"/>
          <w:shd w:val="clear" w:color="auto" w:fill="FFFF99"/>
          <w:rtl/>
        </w:rPr>
        <w:t>)</w:t>
      </w:r>
    </w:p>
    <w:p w14:paraId="7E8C87ED" w14:textId="77777777" w:rsidR="001F7DD6" w:rsidRPr="00D27EA7" w:rsidRDefault="001F7DD6" w:rsidP="00AC7A3B">
      <w:pPr>
        <w:pStyle w:val="P22"/>
        <w:tabs>
          <w:tab w:val="left" w:pos="624"/>
          <w:tab w:val="left" w:pos="1021"/>
        </w:tabs>
        <w:ind w:left="624" w:right="1134"/>
        <w:rPr>
          <w:rStyle w:val="default"/>
          <w:rFonts w:cs="FrankRuehl"/>
          <w:vanish/>
          <w:sz w:val="22"/>
          <w:szCs w:val="22"/>
          <w:shd w:val="clear" w:color="auto" w:fill="FFFF99"/>
          <w:rtl/>
        </w:rPr>
      </w:pPr>
      <w:r w:rsidRPr="00D27EA7">
        <w:rPr>
          <w:rStyle w:val="default"/>
          <w:rFonts w:cs="FrankRuehl"/>
          <w:vanish/>
          <w:sz w:val="22"/>
          <w:szCs w:val="22"/>
          <w:shd w:val="clear" w:color="auto" w:fill="FFFF99"/>
          <w:rtl/>
        </w:rPr>
        <w:t>(3)</w:t>
      </w:r>
      <w:r w:rsidRPr="00D27EA7">
        <w:rPr>
          <w:rStyle w:val="default"/>
          <w:rFonts w:cs="FrankRuehl"/>
          <w:vanish/>
          <w:sz w:val="22"/>
          <w:szCs w:val="22"/>
          <w:shd w:val="clear" w:color="auto" w:fill="FFFF99"/>
          <w:rtl/>
        </w:rPr>
        <w:tab/>
      </w:r>
      <w:r w:rsidRPr="00D27EA7">
        <w:rPr>
          <w:rStyle w:val="default"/>
          <w:rFonts w:cs="FrankRuehl" w:hint="cs"/>
          <w:vanish/>
          <w:sz w:val="22"/>
          <w:szCs w:val="22"/>
          <w:shd w:val="clear" w:color="auto" w:fill="FFFF99"/>
          <w:rtl/>
        </w:rPr>
        <w:t>שיד</w:t>
      </w:r>
      <w:r w:rsidRPr="00D27EA7">
        <w:rPr>
          <w:rStyle w:val="default"/>
          <w:rFonts w:cs="FrankRuehl"/>
          <w:vanish/>
          <w:sz w:val="22"/>
          <w:szCs w:val="22"/>
          <w:shd w:val="clear" w:color="auto" w:fill="FFFF99"/>
          <w:rtl/>
        </w:rPr>
        <w:t>ו</w:t>
      </w:r>
      <w:r w:rsidRPr="00D27EA7">
        <w:rPr>
          <w:rStyle w:val="default"/>
          <w:rFonts w:cs="FrankRuehl" w:hint="cs"/>
          <w:vanish/>
          <w:sz w:val="22"/>
          <w:szCs w:val="22"/>
          <w:shd w:val="clear" w:color="auto" w:fill="FFFF99"/>
          <w:rtl/>
        </w:rPr>
        <w:t>ר של ביצוע, אלא אם כן נתקיים אחד מאלה:</w:t>
      </w:r>
    </w:p>
    <w:p w14:paraId="704790A5" w14:textId="77777777" w:rsidR="001F7DD6" w:rsidRPr="00D27EA7" w:rsidRDefault="001F7DD6" w:rsidP="001F7DD6">
      <w:pPr>
        <w:pStyle w:val="P33"/>
        <w:tabs>
          <w:tab w:val="left" w:pos="624"/>
          <w:tab w:val="left" w:pos="1021"/>
          <w:tab w:val="left" w:pos="1474"/>
        </w:tabs>
        <w:spacing w:before="0"/>
        <w:ind w:left="1021" w:right="1134"/>
        <w:rPr>
          <w:rStyle w:val="default"/>
          <w:rFonts w:cs="FrankRuehl" w:hint="cs"/>
          <w:vanish/>
          <w:sz w:val="22"/>
          <w:szCs w:val="22"/>
          <w:shd w:val="clear" w:color="auto" w:fill="FFFF99"/>
          <w:rtl/>
        </w:rPr>
      </w:pPr>
      <w:r w:rsidRPr="00D27EA7">
        <w:rPr>
          <w:rStyle w:val="default"/>
          <w:rFonts w:cs="FrankRuehl"/>
          <w:vanish/>
          <w:sz w:val="22"/>
          <w:szCs w:val="22"/>
          <w:shd w:val="clear" w:color="auto" w:fill="FFFF99"/>
          <w:rtl/>
        </w:rPr>
        <w:t>(</w:t>
      </w:r>
      <w:r w:rsidRPr="00D27EA7">
        <w:rPr>
          <w:rStyle w:val="default"/>
          <w:rFonts w:cs="FrankRuehl" w:hint="cs"/>
          <w:vanish/>
          <w:sz w:val="22"/>
          <w:szCs w:val="22"/>
          <w:shd w:val="clear" w:color="auto" w:fill="FFFF99"/>
          <w:rtl/>
        </w:rPr>
        <w:t>א)</w:t>
      </w:r>
      <w:r w:rsidRPr="00D27EA7">
        <w:rPr>
          <w:rStyle w:val="default"/>
          <w:rFonts w:cs="FrankRuehl"/>
          <w:vanish/>
          <w:sz w:val="22"/>
          <w:szCs w:val="22"/>
          <w:shd w:val="clear" w:color="auto" w:fill="FFFF99"/>
          <w:rtl/>
        </w:rPr>
        <w:tab/>
      </w:r>
      <w:r w:rsidRPr="00D27EA7">
        <w:rPr>
          <w:rStyle w:val="default"/>
          <w:rFonts w:cs="FrankRuehl" w:hint="cs"/>
          <w:vanish/>
          <w:sz w:val="22"/>
          <w:szCs w:val="22"/>
          <w:shd w:val="clear" w:color="auto" w:fill="FFFF99"/>
          <w:rtl/>
        </w:rPr>
        <w:t>הבי</w:t>
      </w:r>
      <w:r w:rsidRPr="00D27EA7">
        <w:rPr>
          <w:rStyle w:val="default"/>
          <w:rFonts w:cs="FrankRuehl"/>
          <w:vanish/>
          <w:sz w:val="22"/>
          <w:szCs w:val="22"/>
          <w:shd w:val="clear" w:color="auto" w:fill="FFFF99"/>
          <w:rtl/>
        </w:rPr>
        <w:t>צ</w:t>
      </w:r>
      <w:r w:rsidRPr="00D27EA7">
        <w:rPr>
          <w:rStyle w:val="default"/>
          <w:rFonts w:cs="FrankRuehl" w:hint="cs"/>
          <w:vanish/>
          <w:sz w:val="22"/>
          <w:szCs w:val="22"/>
          <w:shd w:val="clear" w:color="auto" w:fill="FFFF99"/>
          <w:rtl/>
        </w:rPr>
        <w:t xml:space="preserve">וע משודר על ידי </w:t>
      </w:r>
      <w:r w:rsidRPr="00D27EA7">
        <w:rPr>
          <w:rStyle w:val="default"/>
          <w:rFonts w:cs="FrankRuehl"/>
          <w:strike/>
          <w:vanish/>
          <w:sz w:val="22"/>
          <w:szCs w:val="22"/>
          <w:shd w:val="clear" w:color="auto" w:fill="FFFF99"/>
          <w:rtl/>
        </w:rPr>
        <w:t>ר</w:t>
      </w:r>
      <w:r w:rsidRPr="00D27EA7">
        <w:rPr>
          <w:rStyle w:val="default"/>
          <w:rFonts w:cs="FrankRuehl" w:hint="cs"/>
          <w:strike/>
          <w:vanish/>
          <w:sz w:val="22"/>
          <w:szCs w:val="22"/>
          <w:shd w:val="clear" w:color="auto" w:fill="FFFF99"/>
          <w:rtl/>
        </w:rPr>
        <w:t>ש</w:t>
      </w:r>
      <w:r w:rsidRPr="00D27EA7">
        <w:rPr>
          <w:rStyle w:val="default"/>
          <w:rFonts w:cs="FrankRuehl"/>
          <w:strike/>
          <w:vanish/>
          <w:sz w:val="22"/>
          <w:szCs w:val="22"/>
          <w:shd w:val="clear" w:color="auto" w:fill="FFFF99"/>
          <w:rtl/>
        </w:rPr>
        <w:t>ו</w:t>
      </w:r>
      <w:r w:rsidRPr="00D27EA7">
        <w:rPr>
          <w:rStyle w:val="default"/>
          <w:rFonts w:cs="FrankRuehl" w:hint="cs"/>
          <w:strike/>
          <w:vanish/>
          <w:sz w:val="22"/>
          <w:szCs w:val="22"/>
          <w:shd w:val="clear" w:color="auto" w:fill="FFFF99"/>
          <w:rtl/>
        </w:rPr>
        <w:t>ת השידור, הטלוויזיה הלימודית</w:t>
      </w:r>
      <w:r w:rsidRPr="00D27EA7">
        <w:rPr>
          <w:rStyle w:val="default"/>
          <w:rFonts w:cs="FrankRuehl" w:hint="cs"/>
          <w:vanish/>
          <w:sz w:val="22"/>
          <w:szCs w:val="22"/>
          <w:shd w:val="clear" w:color="auto" w:fill="FFFF99"/>
          <w:rtl/>
        </w:rPr>
        <w:t xml:space="preserve"> </w:t>
      </w:r>
      <w:r w:rsidRPr="00D27EA7">
        <w:rPr>
          <w:rStyle w:val="default"/>
          <w:rFonts w:cs="FrankRuehl" w:hint="cs"/>
          <w:vanish/>
          <w:sz w:val="22"/>
          <w:szCs w:val="22"/>
          <w:u w:val="single"/>
          <w:shd w:val="clear" w:color="auto" w:fill="FFFF99"/>
          <w:rtl/>
        </w:rPr>
        <w:t>רשות השידור הציבורית</w:t>
      </w:r>
      <w:r w:rsidRPr="00D27EA7">
        <w:rPr>
          <w:rStyle w:val="default"/>
          <w:rFonts w:cs="FrankRuehl" w:hint="cs"/>
          <w:vanish/>
          <w:sz w:val="22"/>
          <w:szCs w:val="22"/>
          <w:shd w:val="clear" w:color="auto" w:fill="FFFF99"/>
          <w:rtl/>
        </w:rPr>
        <w:t xml:space="preserve"> או גלי צה"ל, הוא נעשה על פי טביעה או שעתוק שלה שנעשו בהסכמ</w:t>
      </w:r>
      <w:r w:rsidRPr="00D27EA7">
        <w:rPr>
          <w:rStyle w:val="default"/>
          <w:rFonts w:cs="FrankRuehl"/>
          <w:vanish/>
          <w:sz w:val="22"/>
          <w:szCs w:val="22"/>
          <w:shd w:val="clear" w:color="auto" w:fill="FFFF99"/>
          <w:rtl/>
        </w:rPr>
        <w:t>ת</w:t>
      </w:r>
      <w:r w:rsidRPr="00D27EA7">
        <w:rPr>
          <w:rStyle w:val="default"/>
          <w:rFonts w:cs="FrankRuehl" w:hint="cs"/>
          <w:vanish/>
          <w:sz w:val="22"/>
          <w:szCs w:val="22"/>
          <w:shd w:val="clear" w:color="auto" w:fill="FFFF99"/>
          <w:rtl/>
        </w:rPr>
        <w:t xml:space="preserve"> המבצע, וקיים הסכם בין המשדר ובין המטביע בדבר זכות </w:t>
      </w:r>
      <w:r w:rsidRPr="00D27EA7">
        <w:rPr>
          <w:rStyle w:val="default"/>
          <w:rFonts w:cs="FrankRuehl"/>
          <w:vanish/>
          <w:sz w:val="22"/>
          <w:szCs w:val="22"/>
          <w:shd w:val="clear" w:color="auto" w:fill="FFFF99"/>
          <w:rtl/>
        </w:rPr>
        <w:t>ה</w:t>
      </w:r>
      <w:r w:rsidRPr="00D27EA7">
        <w:rPr>
          <w:rStyle w:val="default"/>
          <w:rFonts w:cs="FrankRuehl" w:hint="cs"/>
          <w:vanish/>
          <w:sz w:val="22"/>
          <w:szCs w:val="22"/>
          <w:shd w:val="clear" w:color="auto" w:fill="FFFF99"/>
          <w:rtl/>
        </w:rPr>
        <w:t>שימ</w:t>
      </w:r>
      <w:r w:rsidRPr="00D27EA7">
        <w:rPr>
          <w:rStyle w:val="default"/>
          <w:rFonts w:cs="FrankRuehl"/>
          <w:vanish/>
          <w:sz w:val="22"/>
          <w:szCs w:val="22"/>
          <w:shd w:val="clear" w:color="auto" w:fill="FFFF99"/>
          <w:rtl/>
        </w:rPr>
        <w:t>ו</w:t>
      </w:r>
      <w:r w:rsidRPr="00D27EA7">
        <w:rPr>
          <w:rStyle w:val="default"/>
          <w:rFonts w:cs="FrankRuehl" w:hint="cs"/>
          <w:vanish/>
          <w:sz w:val="22"/>
          <w:szCs w:val="22"/>
          <w:shd w:val="clear" w:color="auto" w:fill="FFFF99"/>
          <w:rtl/>
        </w:rPr>
        <w:t>ש בביצוע;</w:t>
      </w:r>
    </w:p>
    <w:p w14:paraId="04850C65" w14:textId="77777777" w:rsidR="001F7DD6" w:rsidRPr="00D27EA7" w:rsidRDefault="001F7DD6" w:rsidP="001F7DD6">
      <w:pPr>
        <w:pStyle w:val="P00"/>
        <w:spacing w:before="0"/>
        <w:ind w:left="624" w:right="1134"/>
        <w:rPr>
          <w:rStyle w:val="default"/>
          <w:rFonts w:cs="FrankRuehl" w:hint="cs"/>
          <w:vanish/>
          <w:color w:val="FF0000"/>
          <w:szCs w:val="20"/>
          <w:shd w:val="clear" w:color="auto" w:fill="FFFF99"/>
          <w:rtl/>
        </w:rPr>
      </w:pPr>
      <w:r w:rsidRPr="00D27EA7">
        <w:rPr>
          <w:rStyle w:val="default"/>
          <w:rFonts w:cs="FrankRuehl" w:hint="cs"/>
          <w:vanish/>
          <w:color w:val="FF0000"/>
          <w:szCs w:val="20"/>
          <w:shd w:val="clear" w:color="auto" w:fill="FFFF99"/>
          <w:rtl/>
        </w:rPr>
        <w:t>מיום 10.9.2015</w:t>
      </w:r>
    </w:p>
    <w:p w14:paraId="7F393B4E" w14:textId="77777777" w:rsidR="001F7DD6" w:rsidRPr="00D27EA7" w:rsidRDefault="001F7DD6" w:rsidP="001F7DD6">
      <w:pPr>
        <w:pStyle w:val="P00"/>
        <w:spacing w:before="0"/>
        <w:ind w:left="624" w:right="1134"/>
        <w:rPr>
          <w:rStyle w:val="default"/>
          <w:rFonts w:cs="FrankRuehl" w:hint="cs"/>
          <w:vanish/>
          <w:szCs w:val="20"/>
          <w:shd w:val="clear" w:color="auto" w:fill="FFFF99"/>
          <w:rtl/>
        </w:rPr>
      </w:pPr>
      <w:r w:rsidRPr="00D27EA7">
        <w:rPr>
          <w:rStyle w:val="default"/>
          <w:rFonts w:cs="FrankRuehl" w:hint="cs"/>
          <w:b/>
          <w:bCs/>
          <w:vanish/>
          <w:szCs w:val="20"/>
          <w:shd w:val="clear" w:color="auto" w:fill="FFFF99"/>
          <w:rtl/>
        </w:rPr>
        <w:t>תיקון מס' 8 (תיקון)</w:t>
      </w:r>
    </w:p>
    <w:p w14:paraId="51A51D84" w14:textId="77777777" w:rsidR="001F7DD6" w:rsidRPr="00D27EA7" w:rsidRDefault="001F7DD6" w:rsidP="001F7DD6">
      <w:pPr>
        <w:pStyle w:val="P00"/>
        <w:spacing w:before="0"/>
        <w:ind w:left="624" w:right="1134"/>
        <w:rPr>
          <w:rStyle w:val="default"/>
          <w:rFonts w:cs="FrankRuehl" w:hint="cs"/>
          <w:vanish/>
          <w:szCs w:val="20"/>
          <w:shd w:val="clear" w:color="auto" w:fill="FFFF99"/>
          <w:rtl/>
        </w:rPr>
      </w:pPr>
      <w:hyperlink r:id="rId24" w:history="1">
        <w:r w:rsidRPr="00D27EA7">
          <w:rPr>
            <w:rStyle w:val="Hyperlink"/>
            <w:rFonts w:cs="FrankRuehl" w:hint="cs"/>
            <w:vanish/>
            <w:szCs w:val="20"/>
            <w:shd w:val="clear" w:color="auto" w:fill="FFFF99"/>
            <w:rtl/>
          </w:rPr>
          <w:t>ס"ח תשע"ה מס' 2502</w:t>
        </w:r>
      </w:hyperlink>
      <w:r w:rsidRPr="00D27EA7">
        <w:rPr>
          <w:rStyle w:val="default"/>
          <w:rFonts w:cs="FrankRuehl" w:hint="cs"/>
          <w:vanish/>
          <w:szCs w:val="20"/>
          <w:shd w:val="clear" w:color="auto" w:fill="FFFF99"/>
          <w:rtl/>
        </w:rPr>
        <w:t xml:space="preserve"> מיום 10.9.2015 עמ' 292 (</w:t>
      </w:r>
      <w:hyperlink r:id="rId25" w:history="1">
        <w:r w:rsidRPr="00D27EA7">
          <w:rPr>
            <w:rStyle w:val="Hyperlink"/>
            <w:rFonts w:cs="FrankRuehl" w:hint="cs"/>
            <w:vanish/>
            <w:szCs w:val="20"/>
            <w:shd w:val="clear" w:color="auto" w:fill="FFFF99"/>
            <w:rtl/>
          </w:rPr>
          <w:t>ה"ח 942</w:t>
        </w:r>
      </w:hyperlink>
      <w:r w:rsidRPr="00D27EA7">
        <w:rPr>
          <w:rStyle w:val="default"/>
          <w:rFonts w:cs="FrankRuehl" w:hint="cs"/>
          <w:vanish/>
          <w:szCs w:val="20"/>
          <w:shd w:val="clear" w:color="auto" w:fill="FFFF99"/>
          <w:rtl/>
        </w:rPr>
        <w:t>)</w:t>
      </w:r>
    </w:p>
    <w:p w14:paraId="466A264C" w14:textId="77777777" w:rsidR="005872DC" w:rsidRPr="00D27EA7" w:rsidRDefault="001F7DD6" w:rsidP="001F7DD6">
      <w:pPr>
        <w:pStyle w:val="P22"/>
        <w:tabs>
          <w:tab w:val="left" w:pos="624"/>
          <w:tab w:val="left" w:pos="1021"/>
        </w:tabs>
        <w:ind w:left="624" w:right="1134"/>
        <w:rPr>
          <w:rStyle w:val="default"/>
          <w:rFonts w:cs="FrankRuehl"/>
          <w:vanish/>
          <w:sz w:val="22"/>
          <w:szCs w:val="22"/>
          <w:shd w:val="clear" w:color="auto" w:fill="FFFF99"/>
          <w:rtl/>
        </w:rPr>
      </w:pPr>
      <w:r w:rsidRPr="00D27EA7">
        <w:rPr>
          <w:rStyle w:val="default"/>
          <w:rFonts w:cs="FrankRuehl"/>
          <w:vanish/>
          <w:sz w:val="22"/>
          <w:szCs w:val="22"/>
          <w:shd w:val="clear" w:color="auto" w:fill="FFFF99"/>
          <w:rtl/>
        </w:rPr>
        <w:t xml:space="preserve"> </w:t>
      </w:r>
      <w:r w:rsidR="005872DC" w:rsidRPr="00D27EA7">
        <w:rPr>
          <w:rStyle w:val="default"/>
          <w:rFonts w:cs="FrankRuehl"/>
          <w:vanish/>
          <w:sz w:val="22"/>
          <w:szCs w:val="22"/>
          <w:shd w:val="clear" w:color="auto" w:fill="FFFF99"/>
          <w:rtl/>
        </w:rPr>
        <w:t>(3)</w:t>
      </w:r>
      <w:r w:rsidR="005872DC" w:rsidRPr="00D27EA7">
        <w:rPr>
          <w:rStyle w:val="default"/>
          <w:rFonts w:cs="FrankRuehl"/>
          <w:vanish/>
          <w:sz w:val="22"/>
          <w:szCs w:val="22"/>
          <w:shd w:val="clear" w:color="auto" w:fill="FFFF99"/>
          <w:rtl/>
        </w:rPr>
        <w:tab/>
      </w:r>
      <w:r w:rsidR="005872DC" w:rsidRPr="00D27EA7">
        <w:rPr>
          <w:rStyle w:val="default"/>
          <w:rFonts w:cs="FrankRuehl" w:hint="cs"/>
          <w:vanish/>
          <w:sz w:val="22"/>
          <w:szCs w:val="22"/>
          <w:shd w:val="clear" w:color="auto" w:fill="FFFF99"/>
          <w:rtl/>
        </w:rPr>
        <w:t>שיד</w:t>
      </w:r>
      <w:r w:rsidR="005872DC" w:rsidRPr="00D27EA7">
        <w:rPr>
          <w:rStyle w:val="default"/>
          <w:rFonts w:cs="FrankRuehl"/>
          <w:vanish/>
          <w:sz w:val="22"/>
          <w:szCs w:val="22"/>
          <w:shd w:val="clear" w:color="auto" w:fill="FFFF99"/>
          <w:rtl/>
        </w:rPr>
        <w:t>ו</w:t>
      </w:r>
      <w:r w:rsidR="005872DC" w:rsidRPr="00D27EA7">
        <w:rPr>
          <w:rStyle w:val="default"/>
          <w:rFonts w:cs="FrankRuehl" w:hint="cs"/>
          <w:vanish/>
          <w:sz w:val="22"/>
          <w:szCs w:val="22"/>
          <w:shd w:val="clear" w:color="auto" w:fill="FFFF99"/>
          <w:rtl/>
        </w:rPr>
        <w:t>ר של ביצוע, אלא אם כן נתקיים אחד מאלה:</w:t>
      </w:r>
    </w:p>
    <w:p w14:paraId="714C072D" w14:textId="77777777" w:rsidR="005872DC" w:rsidRPr="00D27EA7" w:rsidRDefault="005872DC" w:rsidP="001F7DD6">
      <w:pPr>
        <w:pStyle w:val="P33"/>
        <w:tabs>
          <w:tab w:val="left" w:pos="624"/>
          <w:tab w:val="left" w:pos="1021"/>
          <w:tab w:val="left" w:pos="1474"/>
        </w:tabs>
        <w:spacing w:before="0"/>
        <w:ind w:left="1021" w:right="1134"/>
        <w:rPr>
          <w:rStyle w:val="default"/>
          <w:rFonts w:cs="FrankRuehl" w:hint="cs"/>
          <w:vanish/>
          <w:sz w:val="22"/>
          <w:szCs w:val="22"/>
          <w:shd w:val="clear" w:color="auto" w:fill="FFFF99"/>
          <w:rtl/>
        </w:rPr>
      </w:pPr>
      <w:r w:rsidRPr="00D27EA7">
        <w:rPr>
          <w:rStyle w:val="default"/>
          <w:rFonts w:cs="FrankRuehl"/>
          <w:vanish/>
          <w:sz w:val="22"/>
          <w:szCs w:val="22"/>
          <w:shd w:val="clear" w:color="auto" w:fill="FFFF99"/>
          <w:rtl/>
        </w:rPr>
        <w:t>(</w:t>
      </w:r>
      <w:r w:rsidRPr="00D27EA7">
        <w:rPr>
          <w:rStyle w:val="default"/>
          <w:rFonts w:cs="FrankRuehl" w:hint="cs"/>
          <w:vanish/>
          <w:sz w:val="22"/>
          <w:szCs w:val="22"/>
          <w:shd w:val="clear" w:color="auto" w:fill="FFFF99"/>
          <w:rtl/>
        </w:rPr>
        <w:t>א)</w:t>
      </w:r>
      <w:r w:rsidRPr="00D27EA7">
        <w:rPr>
          <w:rStyle w:val="default"/>
          <w:rFonts w:cs="FrankRuehl"/>
          <w:vanish/>
          <w:sz w:val="22"/>
          <w:szCs w:val="22"/>
          <w:shd w:val="clear" w:color="auto" w:fill="FFFF99"/>
          <w:rtl/>
        </w:rPr>
        <w:tab/>
      </w:r>
      <w:r w:rsidRPr="00D27EA7">
        <w:rPr>
          <w:rStyle w:val="default"/>
          <w:rFonts w:cs="FrankRuehl" w:hint="cs"/>
          <w:vanish/>
          <w:sz w:val="22"/>
          <w:szCs w:val="22"/>
          <w:shd w:val="clear" w:color="auto" w:fill="FFFF99"/>
          <w:rtl/>
        </w:rPr>
        <w:t>הבי</w:t>
      </w:r>
      <w:r w:rsidRPr="00D27EA7">
        <w:rPr>
          <w:rStyle w:val="default"/>
          <w:rFonts w:cs="FrankRuehl"/>
          <w:vanish/>
          <w:sz w:val="22"/>
          <w:szCs w:val="22"/>
          <w:shd w:val="clear" w:color="auto" w:fill="FFFF99"/>
          <w:rtl/>
        </w:rPr>
        <w:t>צ</w:t>
      </w:r>
      <w:r w:rsidRPr="00D27EA7">
        <w:rPr>
          <w:rStyle w:val="default"/>
          <w:rFonts w:cs="FrankRuehl" w:hint="cs"/>
          <w:vanish/>
          <w:sz w:val="22"/>
          <w:szCs w:val="22"/>
          <w:shd w:val="clear" w:color="auto" w:fill="FFFF99"/>
          <w:rtl/>
        </w:rPr>
        <w:t xml:space="preserve">וע משודר על ידי </w:t>
      </w:r>
      <w:r w:rsidR="001D7034" w:rsidRPr="00D27EA7">
        <w:rPr>
          <w:rStyle w:val="default"/>
          <w:rFonts w:cs="FrankRuehl" w:hint="cs"/>
          <w:strike/>
          <w:vanish/>
          <w:sz w:val="22"/>
          <w:szCs w:val="22"/>
          <w:shd w:val="clear" w:color="auto" w:fill="FFFF99"/>
          <w:rtl/>
        </w:rPr>
        <w:t>רשות השידור הציבורית</w:t>
      </w:r>
      <w:r w:rsidR="001F7DD6" w:rsidRPr="00D27EA7">
        <w:rPr>
          <w:rStyle w:val="default"/>
          <w:rFonts w:cs="FrankRuehl" w:hint="cs"/>
          <w:vanish/>
          <w:sz w:val="22"/>
          <w:szCs w:val="22"/>
          <w:shd w:val="clear" w:color="auto" w:fill="FFFF99"/>
          <w:rtl/>
        </w:rPr>
        <w:t xml:space="preserve"> </w:t>
      </w:r>
      <w:r w:rsidR="001F7DD6" w:rsidRPr="00D27EA7">
        <w:rPr>
          <w:rStyle w:val="default"/>
          <w:rFonts w:cs="FrankRuehl" w:hint="cs"/>
          <w:vanish/>
          <w:sz w:val="22"/>
          <w:szCs w:val="22"/>
          <w:u w:val="single"/>
          <w:shd w:val="clear" w:color="auto" w:fill="FFFF99"/>
          <w:rtl/>
        </w:rPr>
        <w:t>רשות השידור הישראלית</w:t>
      </w:r>
      <w:r w:rsidRPr="00D27EA7">
        <w:rPr>
          <w:rStyle w:val="default"/>
          <w:rFonts w:cs="FrankRuehl" w:hint="cs"/>
          <w:vanish/>
          <w:sz w:val="22"/>
          <w:szCs w:val="22"/>
          <w:shd w:val="clear" w:color="auto" w:fill="FFFF99"/>
          <w:rtl/>
        </w:rPr>
        <w:t xml:space="preserve"> או גלי צה"ל, הוא נעשה על פי טביעה או שעתוק שלה שנעשו בהסכמ</w:t>
      </w:r>
      <w:r w:rsidRPr="00D27EA7">
        <w:rPr>
          <w:rStyle w:val="default"/>
          <w:rFonts w:cs="FrankRuehl"/>
          <w:vanish/>
          <w:sz w:val="22"/>
          <w:szCs w:val="22"/>
          <w:shd w:val="clear" w:color="auto" w:fill="FFFF99"/>
          <w:rtl/>
        </w:rPr>
        <w:t>ת</w:t>
      </w:r>
      <w:r w:rsidRPr="00D27EA7">
        <w:rPr>
          <w:rStyle w:val="default"/>
          <w:rFonts w:cs="FrankRuehl" w:hint="cs"/>
          <w:vanish/>
          <w:sz w:val="22"/>
          <w:szCs w:val="22"/>
          <w:shd w:val="clear" w:color="auto" w:fill="FFFF99"/>
          <w:rtl/>
        </w:rPr>
        <w:t xml:space="preserve"> המבצע, וקיים הסכם בין המשדר ובין המטביע בדבר זכות </w:t>
      </w:r>
      <w:r w:rsidRPr="00D27EA7">
        <w:rPr>
          <w:rStyle w:val="default"/>
          <w:rFonts w:cs="FrankRuehl"/>
          <w:vanish/>
          <w:sz w:val="22"/>
          <w:szCs w:val="22"/>
          <w:shd w:val="clear" w:color="auto" w:fill="FFFF99"/>
          <w:rtl/>
        </w:rPr>
        <w:t>ה</w:t>
      </w:r>
      <w:r w:rsidRPr="00D27EA7">
        <w:rPr>
          <w:rStyle w:val="default"/>
          <w:rFonts w:cs="FrankRuehl" w:hint="cs"/>
          <w:vanish/>
          <w:sz w:val="22"/>
          <w:szCs w:val="22"/>
          <w:shd w:val="clear" w:color="auto" w:fill="FFFF99"/>
          <w:rtl/>
        </w:rPr>
        <w:t>שימ</w:t>
      </w:r>
      <w:r w:rsidRPr="00D27EA7">
        <w:rPr>
          <w:rStyle w:val="default"/>
          <w:rFonts w:cs="FrankRuehl"/>
          <w:vanish/>
          <w:sz w:val="22"/>
          <w:szCs w:val="22"/>
          <w:shd w:val="clear" w:color="auto" w:fill="FFFF99"/>
          <w:rtl/>
        </w:rPr>
        <w:t>ו</w:t>
      </w:r>
      <w:r w:rsidRPr="00D27EA7">
        <w:rPr>
          <w:rStyle w:val="default"/>
          <w:rFonts w:cs="FrankRuehl" w:hint="cs"/>
          <w:vanish/>
          <w:sz w:val="22"/>
          <w:szCs w:val="22"/>
          <w:shd w:val="clear" w:color="auto" w:fill="FFFF99"/>
          <w:rtl/>
        </w:rPr>
        <w:t>ש בביצוע;</w:t>
      </w:r>
    </w:p>
    <w:p w14:paraId="0CBC33D3" w14:textId="77777777" w:rsidR="00AC7A3B" w:rsidRPr="00D27EA7" w:rsidRDefault="00AC7A3B" w:rsidP="00AC7A3B">
      <w:pPr>
        <w:pStyle w:val="P00"/>
        <w:spacing w:before="0"/>
        <w:ind w:left="624" w:right="1134"/>
        <w:rPr>
          <w:rStyle w:val="default"/>
          <w:rFonts w:cs="FrankRuehl" w:hint="cs"/>
          <w:vanish/>
          <w:sz w:val="20"/>
          <w:szCs w:val="20"/>
          <w:shd w:val="clear" w:color="auto" w:fill="FFFF99"/>
          <w:rtl/>
        </w:rPr>
      </w:pPr>
    </w:p>
    <w:p w14:paraId="2B1CDD7A" w14:textId="77777777" w:rsidR="00AC7A3B" w:rsidRPr="00D27EA7" w:rsidRDefault="00AC7A3B" w:rsidP="00D93BE6">
      <w:pPr>
        <w:pStyle w:val="P00"/>
        <w:spacing w:before="0"/>
        <w:ind w:left="624" w:right="1134"/>
        <w:rPr>
          <w:rStyle w:val="default"/>
          <w:rFonts w:cs="FrankRuehl" w:hint="cs"/>
          <w:vanish/>
          <w:color w:val="FF0000"/>
          <w:sz w:val="20"/>
          <w:szCs w:val="20"/>
          <w:shd w:val="clear" w:color="auto" w:fill="FFFF99"/>
          <w:rtl/>
        </w:rPr>
      </w:pPr>
      <w:r w:rsidRPr="00D27EA7">
        <w:rPr>
          <w:rStyle w:val="default"/>
          <w:rFonts w:cs="FrankRuehl" w:hint="cs"/>
          <w:vanish/>
          <w:color w:val="FF0000"/>
          <w:sz w:val="20"/>
          <w:szCs w:val="20"/>
          <w:shd w:val="clear" w:color="auto" w:fill="FFFF99"/>
          <w:rtl/>
        </w:rPr>
        <w:t xml:space="preserve">מיום </w:t>
      </w:r>
      <w:r w:rsidR="00D93BE6" w:rsidRPr="00D27EA7">
        <w:rPr>
          <w:rStyle w:val="default"/>
          <w:rFonts w:cs="FrankRuehl" w:hint="cs"/>
          <w:vanish/>
          <w:color w:val="FF0000"/>
          <w:sz w:val="20"/>
          <w:szCs w:val="20"/>
          <w:shd w:val="clear" w:color="auto" w:fill="FFFF99"/>
          <w:rtl/>
        </w:rPr>
        <w:t>15.5</w:t>
      </w:r>
      <w:r w:rsidR="0060610A" w:rsidRPr="00D27EA7">
        <w:rPr>
          <w:rStyle w:val="default"/>
          <w:rFonts w:cs="FrankRuehl" w:hint="cs"/>
          <w:vanish/>
          <w:color w:val="FF0000"/>
          <w:sz w:val="20"/>
          <w:szCs w:val="20"/>
          <w:shd w:val="clear" w:color="auto" w:fill="FFFF99"/>
          <w:rtl/>
        </w:rPr>
        <w:t>.2017</w:t>
      </w:r>
    </w:p>
    <w:p w14:paraId="0D69512A" w14:textId="77777777" w:rsidR="00AC7A3B" w:rsidRPr="00D27EA7" w:rsidRDefault="00AC7A3B" w:rsidP="00AC7A3B">
      <w:pPr>
        <w:pStyle w:val="P00"/>
        <w:spacing w:before="0"/>
        <w:ind w:left="624" w:right="1134"/>
        <w:rPr>
          <w:rStyle w:val="default"/>
          <w:rFonts w:cs="FrankRuehl" w:hint="cs"/>
          <w:vanish/>
          <w:sz w:val="20"/>
          <w:szCs w:val="20"/>
          <w:shd w:val="clear" w:color="auto" w:fill="FFFF99"/>
          <w:rtl/>
        </w:rPr>
      </w:pPr>
      <w:r w:rsidRPr="00D27EA7">
        <w:rPr>
          <w:rStyle w:val="default"/>
          <w:rFonts w:cs="FrankRuehl" w:hint="cs"/>
          <w:b/>
          <w:bCs/>
          <w:vanish/>
          <w:sz w:val="20"/>
          <w:szCs w:val="20"/>
          <w:shd w:val="clear" w:color="auto" w:fill="FFFF99"/>
          <w:rtl/>
        </w:rPr>
        <w:t xml:space="preserve">תיקון מס' </w:t>
      </w:r>
      <w:r w:rsidRPr="00D27EA7">
        <w:rPr>
          <w:rStyle w:val="default"/>
          <w:rFonts w:cs="FrankRuehl" w:hint="cs"/>
          <w:b/>
          <w:bCs/>
          <w:vanish/>
          <w:szCs w:val="20"/>
          <w:shd w:val="clear" w:color="auto" w:fill="FFFF99"/>
          <w:rtl/>
        </w:rPr>
        <w:t>8</w:t>
      </w:r>
      <w:r w:rsidRPr="00D27EA7">
        <w:rPr>
          <w:rStyle w:val="default"/>
          <w:rFonts w:cs="FrankRuehl" w:hint="cs"/>
          <w:b/>
          <w:bCs/>
          <w:vanish/>
          <w:sz w:val="20"/>
          <w:szCs w:val="20"/>
          <w:shd w:val="clear" w:color="auto" w:fill="FFFF99"/>
          <w:rtl/>
        </w:rPr>
        <w:t xml:space="preserve"> (תיקון מס' 2)</w:t>
      </w:r>
    </w:p>
    <w:p w14:paraId="1C5B6272" w14:textId="77777777" w:rsidR="00AC7A3B" w:rsidRPr="00D27EA7" w:rsidRDefault="00AC7A3B" w:rsidP="00AC7A3B">
      <w:pPr>
        <w:pStyle w:val="P00"/>
        <w:spacing w:before="0"/>
        <w:ind w:left="624" w:right="1134"/>
        <w:rPr>
          <w:rStyle w:val="default"/>
          <w:rFonts w:cs="FrankRuehl" w:hint="cs"/>
          <w:vanish/>
          <w:sz w:val="20"/>
          <w:szCs w:val="20"/>
          <w:shd w:val="clear" w:color="auto" w:fill="FFFF99"/>
          <w:rtl/>
        </w:rPr>
      </w:pPr>
      <w:hyperlink r:id="rId26" w:history="1">
        <w:r w:rsidRPr="00D27EA7">
          <w:rPr>
            <w:rStyle w:val="Hyperlink"/>
            <w:rFonts w:cs="FrankRuehl" w:hint="cs"/>
            <w:vanish/>
            <w:szCs w:val="20"/>
            <w:shd w:val="clear" w:color="auto" w:fill="FFFF99"/>
            <w:rtl/>
          </w:rPr>
          <w:t>ס"ח תשע"ו מס' 2541</w:t>
        </w:r>
      </w:hyperlink>
      <w:r w:rsidRPr="00D27EA7">
        <w:rPr>
          <w:rStyle w:val="default"/>
          <w:rFonts w:cs="FrankRuehl" w:hint="cs"/>
          <w:vanish/>
          <w:sz w:val="20"/>
          <w:szCs w:val="20"/>
          <w:shd w:val="clear" w:color="auto" w:fill="FFFF99"/>
          <w:rtl/>
        </w:rPr>
        <w:t xml:space="preserve"> מיום 30.3.2016 עמ' 655 (</w:t>
      </w:r>
      <w:hyperlink r:id="rId27" w:history="1">
        <w:r w:rsidRPr="00D27EA7">
          <w:rPr>
            <w:rStyle w:val="Hyperlink"/>
            <w:rFonts w:cs="FrankRuehl" w:hint="cs"/>
            <w:vanish/>
            <w:szCs w:val="20"/>
            <w:shd w:val="clear" w:color="auto" w:fill="FFFF99"/>
            <w:rtl/>
          </w:rPr>
          <w:t>ה"ח 1030</w:t>
        </w:r>
      </w:hyperlink>
      <w:r w:rsidRPr="00D27EA7">
        <w:rPr>
          <w:rStyle w:val="default"/>
          <w:rFonts w:cs="FrankRuehl" w:hint="cs"/>
          <w:vanish/>
          <w:sz w:val="20"/>
          <w:szCs w:val="20"/>
          <w:shd w:val="clear" w:color="auto" w:fill="FFFF99"/>
          <w:rtl/>
        </w:rPr>
        <w:t>)</w:t>
      </w:r>
    </w:p>
    <w:p w14:paraId="78DC6D01" w14:textId="77777777" w:rsidR="0060610A" w:rsidRPr="00D27EA7" w:rsidRDefault="0060610A" w:rsidP="007D573F">
      <w:pPr>
        <w:pStyle w:val="P00"/>
        <w:spacing w:before="0"/>
        <w:ind w:left="624" w:right="1134"/>
        <w:rPr>
          <w:rStyle w:val="default"/>
          <w:rFonts w:cs="FrankRuehl" w:hint="cs"/>
          <w:vanish/>
          <w:szCs w:val="20"/>
          <w:shd w:val="clear" w:color="auto" w:fill="FFFF99"/>
          <w:rtl/>
        </w:rPr>
      </w:pPr>
      <w:r w:rsidRPr="00D27EA7">
        <w:rPr>
          <w:rStyle w:val="default"/>
          <w:rFonts w:cs="FrankRuehl" w:hint="cs"/>
          <w:b/>
          <w:bCs/>
          <w:vanish/>
          <w:szCs w:val="20"/>
          <w:shd w:val="clear" w:color="auto" w:fill="FFFF99"/>
          <w:rtl/>
        </w:rPr>
        <w:t>תיקון מס' 8 (תיקון מס' 3)</w:t>
      </w:r>
    </w:p>
    <w:p w14:paraId="3B4EA50B" w14:textId="77777777" w:rsidR="0060610A" w:rsidRPr="00D27EA7" w:rsidRDefault="0060610A" w:rsidP="007D573F">
      <w:pPr>
        <w:pStyle w:val="P00"/>
        <w:spacing w:before="0"/>
        <w:ind w:left="624" w:right="1134"/>
        <w:rPr>
          <w:rStyle w:val="default"/>
          <w:rFonts w:cs="FrankRuehl" w:hint="cs"/>
          <w:vanish/>
          <w:szCs w:val="20"/>
          <w:shd w:val="clear" w:color="auto" w:fill="FFFF99"/>
          <w:rtl/>
        </w:rPr>
      </w:pPr>
      <w:hyperlink r:id="rId28" w:history="1">
        <w:r w:rsidRPr="00D27EA7">
          <w:rPr>
            <w:rStyle w:val="Hyperlink"/>
            <w:rFonts w:cs="FrankRuehl" w:hint="cs"/>
            <w:vanish/>
            <w:szCs w:val="20"/>
            <w:shd w:val="clear" w:color="auto" w:fill="FFFF99"/>
            <w:rtl/>
          </w:rPr>
          <w:t>ס"ח תשע"ו מס' 2577</w:t>
        </w:r>
      </w:hyperlink>
      <w:r w:rsidRPr="00D27EA7">
        <w:rPr>
          <w:rStyle w:val="default"/>
          <w:rFonts w:cs="FrankRuehl" w:hint="cs"/>
          <w:vanish/>
          <w:szCs w:val="20"/>
          <w:shd w:val="clear" w:color="auto" w:fill="FFFF99"/>
          <w:rtl/>
        </w:rPr>
        <w:t xml:space="preserve"> מיום 16.8.2016 עמ' 1202 (</w:t>
      </w:r>
      <w:hyperlink r:id="rId29" w:history="1">
        <w:r w:rsidRPr="00D27EA7">
          <w:rPr>
            <w:rStyle w:val="Hyperlink"/>
            <w:rFonts w:cs="FrankRuehl" w:hint="cs"/>
            <w:vanish/>
            <w:szCs w:val="20"/>
            <w:shd w:val="clear" w:color="auto" w:fill="FFFF99"/>
            <w:rtl/>
          </w:rPr>
          <w:t>ה"ח 1078</w:t>
        </w:r>
      </w:hyperlink>
      <w:r w:rsidRPr="00D27EA7">
        <w:rPr>
          <w:rStyle w:val="default"/>
          <w:rFonts w:cs="FrankRuehl" w:hint="cs"/>
          <w:vanish/>
          <w:szCs w:val="20"/>
          <w:shd w:val="clear" w:color="auto" w:fill="FFFF99"/>
          <w:rtl/>
        </w:rPr>
        <w:t>)</w:t>
      </w:r>
    </w:p>
    <w:p w14:paraId="531E5D34" w14:textId="77777777" w:rsidR="00D93BE6" w:rsidRPr="00D27EA7" w:rsidRDefault="00D93BE6" w:rsidP="00093775">
      <w:pPr>
        <w:pStyle w:val="P00"/>
        <w:spacing w:before="0"/>
        <w:ind w:left="624" w:right="1134"/>
        <w:rPr>
          <w:rStyle w:val="default"/>
          <w:rFonts w:cs="FrankRuehl" w:hint="cs"/>
          <w:vanish/>
          <w:sz w:val="20"/>
          <w:szCs w:val="20"/>
          <w:shd w:val="clear" w:color="auto" w:fill="FFFF99"/>
          <w:rtl/>
        </w:rPr>
      </w:pPr>
      <w:r w:rsidRPr="00D27EA7">
        <w:rPr>
          <w:rStyle w:val="default"/>
          <w:rFonts w:cs="FrankRuehl" w:hint="cs"/>
          <w:b/>
          <w:bCs/>
          <w:vanish/>
          <w:sz w:val="20"/>
          <w:szCs w:val="20"/>
          <w:shd w:val="clear" w:color="auto" w:fill="FFFF99"/>
          <w:rtl/>
        </w:rPr>
        <w:t xml:space="preserve">תיקון מס' </w:t>
      </w:r>
      <w:r w:rsidRPr="00D27EA7">
        <w:rPr>
          <w:rStyle w:val="default"/>
          <w:rFonts w:cs="FrankRuehl" w:hint="cs"/>
          <w:b/>
          <w:bCs/>
          <w:vanish/>
          <w:szCs w:val="20"/>
          <w:shd w:val="clear" w:color="auto" w:fill="FFFF99"/>
          <w:rtl/>
        </w:rPr>
        <w:t>8</w:t>
      </w:r>
      <w:r w:rsidRPr="00D27EA7">
        <w:rPr>
          <w:rStyle w:val="default"/>
          <w:rFonts w:cs="FrankRuehl" w:hint="cs"/>
          <w:b/>
          <w:bCs/>
          <w:vanish/>
          <w:sz w:val="20"/>
          <w:szCs w:val="20"/>
          <w:shd w:val="clear" w:color="auto" w:fill="FFFF99"/>
          <w:rtl/>
        </w:rPr>
        <w:t xml:space="preserve"> (תיקון מס' </w:t>
      </w:r>
      <w:r w:rsidRPr="00D27EA7">
        <w:rPr>
          <w:rStyle w:val="default"/>
          <w:rFonts w:cs="FrankRuehl" w:hint="cs"/>
          <w:b/>
          <w:bCs/>
          <w:vanish/>
          <w:szCs w:val="20"/>
          <w:shd w:val="clear" w:color="auto" w:fill="FFFF99"/>
          <w:rtl/>
        </w:rPr>
        <w:t>4</w:t>
      </w:r>
      <w:r w:rsidRPr="00D27EA7">
        <w:rPr>
          <w:rStyle w:val="default"/>
          <w:rFonts w:cs="FrankRuehl" w:hint="cs"/>
          <w:b/>
          <w:bCs/>
          <w:vanish/>
          <w:sz w:val="20"/>
          <w:szCs w:val="20"/>
          <w:shd w:val="clear" w:color="auto" w:fill="FFFF99"/>
          <w:rtl/>
        </w:rPr>
        <w:t>)</w:t>
      </w:r>
    </w:p>
    <w:p w14:paraId="4EEA754C" w14:textId="77777777" w:rsidR="00D93BE6" w:rsidRPr="00D27EA7" w:rsidRDefault="00D93BE6" w:rsidP="00093775">
      <w:pPr>
        <w:pStyle w:val="P00"/>
        <w:spacing w:before="0"/>
        <w:ind w:left="624" w:right="1134"/>
        <w:rPr>
          <w:rStyle w:val="default"/>
          <w:rFonts w:cs="FrankRuehl" w:hint="cs"/>
          <w:vanish/>
          <w:sz w:val="20"/>
          <w:szCs w:val="20"/>
          <w:shd w:val="clear" w:color="auto" w:fill="FFFF99"/>
          <w:rtl/>
        </w:rPr>
      </w:pPr>
      <w:hyperlink r:id="rId30" w:history="1">
        <w:r w:rsidRPr="00D27EA7">
          <w:rPr>
            <w:rStyle w:val="Hyperlink"/>
            <w:rFonts w:cs="FrankRuehl" w:hint="cs"/>
            <w:vanish/>
            <w:szCs w:val="20"/>
            <w:shd w:val="clear" w:color="auto" w:fill="FFFF99"/>
            <w:rtl/>
          </w:rPr>
          <w:t>ס"ח תשע"ז מס' 2636</w:t>
        </w:r>
      </w:hyperlink>
      <w:r w:rsidRPr="00D27EA7">
        <w:rPr>
          <w:rStyle w:val="default"/>
          <w:rFonts w:cs="FrankRuehl" w:hint="cs"/>
          <w:vanish/>
          <w:sz w:val="20"/>
          <w:szCs w:val="20"/>
          <w:shd w:val="clear" w:color="auto" w:fill="FFFF99"/>
          <w:rtl/>
        </w:rPr>
        <w:t xml:space="preserve"> מיום 27.4.2017 עמ' 928 (</w:t>
      </w:r>
      <w:hyperlink r:id="rId31" w:history="1">
        <w:r w:rsidRPr="00D27EA7">
          <w:rPr>
            <w:rStyle w:val="Hyperlink"/>
            <w:rFonts w:cs="FrankRuehl" w:hint="cs"/>
            <w:vanish/>
            <w:szCs w:val="20"/>
            <w:shd w:val="clear" w:color="auto" w:fill="FFFF99"/>
            <w:rtl/>
          </w:rPr>
          <w:t>ה"ח 1131</w:t>
        </w:r>
      </w:hyperlink>
      <w:r w:rsidRPr="00D27EA7">
        <w:rPr>
          <w:rStyle w:val="default"/>
          <w:rFonts w:cs="FrankRuehl" w:hint="cs"/>
          <w:vanish/>
          <w:sz w:val="20"/>
          <w:szCs w:val="20"/>
          <w:shd w:val="clear" w:color="auto" w:fill="FFFF99"/>
          <w:rtl/>
        </w:rPr>
        <w:t>)</w:t>
      </w:r>
    </w:p>
    <w:p w14:paraId="13A2C38C" w14:textId="77777777" w:rsidR="00AC7A3B" w:rsidRPr="00D27EA7" w:rsidRDefault="00AC7A3B" w:rsidP="00D93BE6">
      <w:pPr>
        <w:pStyle w:val="P22"/>
        <w:tabs>
          <w:tab w:val="left" w:pos="624"/>
          <w:tab w:val="left" w:pos="1021"/>
        </w:tabs>
        <w:ind w:left="624" w:right="1134"/>
        <w:rPr>
          <w:rStyle w:val="default"/>
          <w:rFonts w:cs="FrankRuehl"/>
          <w:vanish/>
          <w:sz w:val="22"/>
          <w:szCs w:val="22"/>
          <w:shd w:val="clear" w:color="auto" w:fill="FFFF99"/>
          <w:rtl/>
        </w:rPr>
      </w:pPr>
      <w:r w:rsidRPr="00D27EA7">
        <w:rPr>
          <w:rStyle w:val="default"/>
          <w:rFonts w:cs="FrankRuehl"/>
          <w:vanish/>
          <w:sz w:val="22"/>
          <w:szCs w:val="22"/>
          <w:shd w:val="clear" w:color="auto" w:fill="FFFF99"/>
          <w:rtl/>
        </w:rPr>
        <w:t>(3)</w:t>
      </w:r>
      <w:r w:rsidRPr="00D27EA7">
        <w:rPr>
          <w:rStyle w:val="default"/>
          <w:rFonts w:cs="FrankRuehl"/>
          <w:vanish/>
          <w:sz w:val="22"/>
          <w:szCs w:val="22"/>
          <w:shd w:val="clear" w:color="auto" w:fill="FFFF99"/>
          <w:rtl/>
        </w:rPr>
        <w:tab/>
      </w:r>
      <w:r w:rsidRPr="00D27EA7">
        <w:rPr>
          <w:rStyle w:val="default"/>
          <w:rFonts w:cs="FrankRuehl" w:hint="cs"/>
          <w:vanish/>
          <w:sz w:val="22"/>
          <w:szCs w:val="22"/>
          <w:shd w:val="clear" w:color="auto" w:fill="FFFF99"/>
          <w:rtl/>
        </w:rPr>
        <w:t>שיד</w:t>
      </w:r>
      <w:r w:rsidRPr="00D27EA7">
        <w:rPr>
          <w:rStyle w:val="default"/>
          <w:rFonts w:cs="FrankRuehl"/>
          <w:vanish/>
          <w:sz w:val="22"/>
          <w:szCs w:val="22"/>
          <w:shd w:val="clear" w:color="auto" w:fill="FFFF99"/>
          <w:rtl/>
        </w:rPr>
        <w:t>ו</w:t>
      </w:r>
      <w:r w:rsidRPr="00D27EA7">
        <w:rPr>
          <w:rStyle w:val="default"/>
          <w:rFonts w:cs="FrankRuehl" w:hint="cs"/>
          <w:vanish/>
          <w:sz w:val="22"/>
          <w:szCs w:val="22"/>
          <w:shd w:val="clear" w:color="auto" w:fill="FFFF99"/>
          <w:rtl/>
        </w:rPr>
        <w:t>ר של ביצוע, אלא אם כן נתקיים אחד מאלה:</w:t>
      </w:r>
    </w:p>
    <w:p w14:paraId="66348AA7" w14:textId="77777777" w:rsidR="00AC7A3B" w:rsidRPr="00D27EA7" w:rsidRDefault="00AC7A3B" w:rsidP="00AC7A3B">
      <w:pPr>
        <w:pStyle w:val="P33"/>
        <w:tabs>
          <w:tab w:val="left" w:pos="624"/>
          <w:tab w:val="left" w:pos="1021"/>
          <w:tab w:val="left" w:pos="1474"/>
        </w:tabs>
        <w:spacing w:before="0"/>
        <w:ind w:left="1021" w:right="1134"/>
        <w:rPr>
          <w:rStyle w:val="default"/>
          <w:rFonts w:cs="FrankRuehl" w:hint="cs"/>
          <w:vanish/>
          <w:sz w:val="22"/>
          <w:szCs w:val="22"/>
          <w:shd w:val="clear" w:color="auto" w:fill="FFFF99"/>
          <w:rtl/>
        </w:rPr>
      </w:pPr>
      <w:r w:rsidRPr="00D27EA7">
        <w:rPr>
          <w:rStyle w:val="default"/>
          <w:rFonts w:cs="FrankRuehl"/>
          <w:vanish/>
          <w:sz w:val="22"/>
          <w:szCs w:val="22"/>
          <w:shd w:val="clear" w:color="auto" w:fill="FFFF99"/>
          <w:rtl/>
        </w:rPr>
        <w:t>(</w:t>
      </w:r>
      <w:r w:rsidRPr="00D27EA7">
        <w:rPr>
          <w:rStyle w:val="default"/>
          <w:rFonts w:cs="FrankRuehl" w:hint="cs"/>
          <w:vanish/>
          <w:sz w:val="22"/>
          <w:szCs w:val="22"/>
          <w:shd w:val="clear" w:color="auto" w:fill="FFFF99"/>
          <w:rtl/>
        </w:rPr>
        <w:t>א)</w:t>
      </w:r>
      <w:r w:rsidRPr="00D27EA7">
        <w:rPr>
          <w:rStyle w:val="default"/>
          <w:rFonts w:cs="FrankRuehl"/>
          <w:vanish/>
          <w:sz w:val="22"/>
          <w:szCs w:val="22"/>
          <w:shd w:val="clear" w:color="auto" w:fill="FFFF99"/>
          <w:rtl/>
        </w:rPr>
        <w:tab/>
      </w:r>
      <w:r w:rsidRPr="00D27EA7">
        <w:rPr>
          <w:rStyle w:val="default"/>
          <w:rFonts w:cs="FrankRuehl" w:hint="cs"/>
          <w:vanish/>
          <w:sz w:val="22"/>
          <w:szCs w:val="22"/>
          <w:shd w:val="clear" w:color="auto" w:fill="FFFF99"/>
          <w:rtl/>
        </w:rPr>
        <w:t>הבי</w:t>
      </w:r>
      <w:r w:rsidRPr="00D27EA7">
        <w:rPr>
          <w:rStyle w:val="default"/>
          <w:rFonts w:cs="FrankRuehl"/>
          <w:vanish/>
          <w:sz w:val="22"/>
          <w:szCs w:val="22"/>
          <w:shd w:val="clear" w:color="auto" w:fill="FFFF99"/>
          <w:rtl/>
        </w:rPr>
        <w:t>צ</w:t>
      </w:r>
      <w:r w:rsidRPr="00D27EA7">
        <w:rPr>
          <w:rStyle w:val="default"/>
          <w:rFonts w:cs="FrankRuehl" w:hint="cs"/>
          <w:vanish/>
          <w:sz w:val="22"/>
          <w:szCs w:val="22"/>
          <w:shd w:val="clear" w:color="auto" w:fill="FFFF99"/>
          <w:rtl/>
        </w:rPr>
        <w:t xml:space="preserve">וע משודר על ידי </w:t>
      </w:r>
      <w:r w:rsidRPr="00D27EA7">
        <w:rPr>
          <w:rStyle w:val="default"/>
          <w:rFonts w:cs="FrankRuehl"/>
          <w:strike/>
          <w:vanish/>
          <w:sz w:val="22"/>
          <w:szCs w:val="22"/>
          <w:shd w:val="clear" w:color="auto" w:fill="FFFF99"/>
          <w:rtl/>
        </w:rPr>
        <w:t>ר</w:t>
      </w:r>
      <w:r w:rsidRPr="00D27EA7">
        <w:rPr>
          <w:rStyle w:val="default"/>
          <w:rFonts w:cs="FrankRuehl" w:hint="cs"/>
          <w:strike/>
          <w:vanish/>
          <w:sz w:val="22"/>
          <w:szCs w:val="22"/>
          <w:shd w:val="clear" w:color="auto" w:fill="FFFF99"/>
          <w:rtl/>
        </w:rPr>
        <w:t>ש</w:t>
      </w:r>
      <w:r w:rsidRPr="00D27EA7">
        <w:rPr>
          <w:rStyle w:val="default"/>
          <w:rFonts w:cs="FrankRuehl"/>
          <w:strike/>
          <w:vanish/>
          <w:sz w:val="22"/>
          <w:szCs w:val="22"/>
          <w:shd w:val="clear" w:color="auto" w:fill="FFFF99"/>
          <w:rtl/>
        </w:rPr>
        <w:t>ו</w:t>
      </w:r>
      <w:r w:rsidRPr="00D27EA7">
        <w:rPr>
          <w:rStyle w:val="default"/>
          <w:rFonts w:cs="FrankRuehl" w:hint="cs"/>
          <w:strike/>
          <w:vanish/>
          <w:sz w:val="22"/>
          <w:szCs w:val="22"/>
          <w:shd w:val="clear" w:color="auto" w:fill="FFFF99"/>
          <w:rtl/>
        </w:rPr>
        <w:t>ת השידור</w:t>
      </w:r>
      <w:r w:rsidRPr="00D27EA7">
        <w:rPr>
          <w:rStyle w:val="default"/>
          <w:rFonts w:cs="FrankRuehl" w:hint="cs"/>
          <w:vanish/>
          <w:sz w:val="22"/>
          <w:szCs w:val="22"/>
          <w:shd w:val="clear" w:color="auto" w:fill="FFFF99"/>
          <w:rtl/>
        </w:rPr>
        <w:t xml:space="preserve"> </w:t>
      </w:r>
      <w:r w:rsidRPr="00D27EA7">
        <w:rPr>
          <w:rStyle w:val="default"/>
          <w:rFonts w:cs="FrankRuehl" w:hint="cs"/>
          <w:vanish/>
          <w:sz w:val="22"/>
          <w:szCs w:val="22"/>
          <w:u w:val="single"/>
          <w:shd w:val="clear" w:color="auto" w:fill="FFFF99"/>
          <w:rtl/>
        </w:rPr>
        <w:t>תאגיד השידור הישראלי</w:t>
      </w:r>
      <w:r w:rsidRPr="00D27EA7">
        <w:rPr>
          <w:rStyle w:val="default"/>
          <w:rFonts w:cs="FrankRuehl" w:hint="cs"/>
          <w:vanish/>
          <w:sz w:val="22"/>
          <w:szCs w:val="22"/>
          <w:shd w:val="clear" w:color="auto" w:fill="FFFF99"/>
          <w:rtl/>
        </w:rPr>
        <w:t>, הטלוויזיה הלימודית או גלי צה"ל, הוא נעשה על פי טביעה או שעתוק שלה שנעשו בהסכמ</w:t>
      </w:r>
      <w:r w:rsidRPr="00D27EA7">
        <w:rPr>
          <w:rStyle w:val="default"/>
          <w:rFonts w:cs="FrankRuehl"/>
          <w:vanish/>
          <w:sz w:val="22"/>
          <w:szCs w:val="22"/>
          <w:shd w:val="clear" w:color="auto" w:fill="FFFF99"/>
          <w:rtl/>
        </w:rPr>
        <w:t>ת</w:t>
      </w:r>
      <w:r w:rsidRPr="00D27EA7">
        <w:rPr>
          <w:rStyle w:val="default"/>
          <w:rFonts w:cs="FrankRuehl" w:hint="cs"/>
          <w:vanish/>
          <w:sz w:val="22"/>
          <w:szCs w:val="22"/>
          <w:shd w:val="clear" w:color="auto" w:fill="FFFF99"/>
          <w:rtl/>
        </w:rPr>
        <w:t xml:space="preserve"> המבצע, וקיים הסכם בין המשדר ובין המטביע בדבר זכות </w:t>
      </w:r>
      <w:r w:rsidRPr="00D27EA7">
        <w:rPr>
          <w:rStyle w:val="default"/>
          <w:rFonts w:cs="FrankRuehl"/>
          <w:vanish/>
          <w:sz w:val="22"/>
          <w:szCs w:val="22"/>
          <w:shd w:val="clear" w:color="auto" w:fill="FFFF99"/>
          <w:rtl/>
        </w:rPr>
        <w:t>ה</w:t>
      </w:r>
      <w:r w:rsidRPr="00D27EA7">
        <w:rPr>
          <w:rStyle w:val="default"/>
          <w:rFonts w:cs="FrankRuehl" w:hint="cs"/>
          <w:vanish/>
          <w:sz w:val="22"/>
          <w:szCs w:val="22"/>
          <w:shd w:val="clear" w:color="auto" w:fill="FFFF99"/>
          <w:rtl/>
        </w:rPr>
        <w:t>שימ</w:t>
      </w:r>
      <w:r w:rsidRPr="00D27EA7">
        <w:rPr>
          <w:rStyle w:val="default"/>
          <w:rFonts w:cs="FrankRuehl"/>
          <w:vanish/>
          <w:sz w:val="22"/>
          <w:szCs w:val="22"/>
          <w:shd w:val="clear" w:color="auto" w:fill="FFFF99"/>
          <w:rtl/>
        </w:rPr>
        <w:t>ו</w:t>
      </w:r>
      <w:r w:rsidRPr="00D27EA7">
        <w:rPr>
          <w:rStyle w:val="default"/>
          <w:rFonts w:cs="FrankRuehl" w:hint="cs"/>
          <w:vanish/>
          <w:sz w:val="22"/>
          <w:szCs w:val="22"/>
          <w:shd w:val="clear" w:color="auto" w:fill="FFFF99"/>
          <w:rtl/>
        </w:rPr>
        <w:t>ש בביצוע;</w:t>
      </w:r>
    </w:p>
    <w:p w14:paraId="08B81CBC" w14:textId="77777777" w:rsidR="00AC7A3B" w:rsidRPr="00D27EA7" w:rsidRDefault="00AC7A3B" w:rsidP="000806C8">
      <w:pPr>
        <w:pStyle w:val="P00"/>
        <w:spacing w:before="0"/>
        <w:ind w:left="624" w:right="1134"/>
        <w:rPr>
          <w:rStyle w:val="default"/>
          <w:rFonts w:cs="FrankRuehl" w:hint="cs"/>
          <w:vanish/>
          <w:sz w:val="20"/>
          <w:szCs w:val="20"/>
          <w:shd w:val="clear" w:color="auto" w:fill="FFFF99"/>
          <w:rtl/>
        </w:rPr>
      </w:pPr>
    </w:p>
    <w:p w14:paraId="1A3319A3" w14:textId="77777777" w:rsidR="00AC7A3B" w:rsidRPr="00D27EA7" w:rsidRDefault="00AC7A3B" w:rsidP="0060610A">
      <w:pPr>
        <w:pStyle w:val="P00"/>
        <w:spacing w:before="0"/>
        <w:ind w:left="624" w:right="1134"/>
        <w:rPr>
          <w:rStyle w:val="default"/>
          <w:rFonts w:cs="FrankRuehl" w:hint="cs"/>
          <w:vanish/>
          <w:color w:val="FF0000"/>
          <w:sz w:val="20"/>
          <w:szCs w:val="20"/>
          <w:shd w:val="clear" w:color="auto" w:fill="FFFF99"/>
          <w:rtl/>
        </w:rPr>
      </w:pPr>
      <w:r w:rsidRPr="00D27EA7">
        <w:rPr>
          <w:rStyle w:val="default"/>
          <w:rFonts w:cs="FrankRuehl" w:hint="cs"/>
          <w:vanish/>
          <w:color w:val="FF0000"/>
          <w:sz w:val="20"/>
          <w:szCs w:val="20"/>
          <w:shd w:val="clear" w:color="auto" w:fill="FFFF99"/>
          <w:rtl/>
        </w:rPr>
        <w:t xml:space="preserve">מיום </w:t>
      </w:r>
      <w:r w:rsidR="0060610A" w:rsidRPr="00D27EA7">
        <w:rPr>
          <w:rStyle w:val="default"/>
          <w:rFonts w:cs="FrankRuehl" w:hint="cs"/>
          <w:vanish/>
          <w:color w:val="FF0000"/>
          <w:sz w:val="20"/>
          <w:szCs w:val="20"/>
          <w:shd w:val="clear" w:color="auto" w:fill="FFFF99"/>
          <w:rtl/>
        </w:rPr>
        <w:t>31.7.2018</w:t>
      </w:r>
    </w:p>
    <w:p w14:paraId="356B44AD" w14:textId="77777777" w:rsidR="00AC7A3B" w:rsidRPr="00D27EA7" w:rsidRDefault="00AC7A3B" w:rsidP="000806C8">
      <w:pPr>
        <w:pStyle w:val="P00"/>
        <w:spacing w:before="0"/>
        <w:ind w:left="624" w:right="1134"/>
        <w:rPr>
          <w:rStyle w:val="default"/>
          <w:rFonts w:cs="FrankRuehl" w:hint="cs"/>
          <w:vanish/>
          <w:sz w:val="20"/>
          <w:szCs w:val="20"/>
          <w:shd w:val="clear" w:color="auto" w:fill="FFFF99"/>
          <w:rtl/>
        </w:rPr>
      </w:pPr>
      <w:r w:rsidRPr="00D27EA7">
        <w:rPr>
          <w:rStyle w:val="default"/>
          <w:rFonts w:cs="FrankRuehl" w:hint="cs"/>
          <w:b/>
          <w:bCs/>
          <w:vanish/>
          <w:sz w:val="20"/>
          <w:szCs w:val="20"/>
          <w:shd w:val="clear" w:color="auto" w:fill="FFFF99"/>
          <w:rtl/>
        </w:rPr>
        <w:t xml:space="preserve">תיקון מס' </w:t>
      </w:r>
      <w:r w:rsidRPr="00D27EA7">
        <w:rPr>
          <w:rStyle w:val="default"/>
          <w:rFonts w:cs="FrankRuehl" w:hint="cs"/>
          <w:b/>
          <w:bCs/>
          <w:vanish/>
          <w:szCs w:val="20"/>
          <w:shd w:val="clear" w:color="auto" w:fill="FFFF99"/>
          <w:rtl/>
        </w:rPr>
        <w:t>8</w:t>
      </w:r>
      <w:r w:rsidRPr="00D27EA7">
        <w:rPr>
          <w:rStyle w:val="default"/>
          <w:rFonts w:cs="FrankRuehl" w:hint="cs"/>
          <w:b/>
          <w:bCs/>
          <w:vanish/>
          <w:sz w:val="20"/>
          <w:szCs w:val="20"/>
          <w:shd w:val="clear" w:color="auto" w:fill="FFFF99"/>
          <w:rtl/>
        </w:rPr>
        <w:t xml:space="preserve"> (תיקון מס' 2)</w:t>
      </w:r>
    </w:p>
    <w:p w14:paraId="6F367F1B" w14:textId="77777777" w:rsidR="00AC7A3B" w:rsidRPr="00D27EA7" w:rsidRDefault="00AC7A3B" w:rsidP="000806C8">
      <w:pPr>
        <w:pStyle w:val="P00"/>
        <w:spacing w:before="0"/>
        <w:ind w:left="624" w:right="1134"/>
        <w:rPr>
          <w:rStyle w:val="default"/>
          <w:rFonts w:cs="FrankRuehl" w:hint="cs"/>
          <w:vanish/>
          <w:sz w:val="20"/>
          <w:szCs w:val="20"/>
          <w:shd w:val="clear" w:color="auto" w:fill="FFFF99"/>
          <w:rtl/>
        </w:rPr>
      </w:pPr>
      <w:hyperlink r:id="rId32" w:history="1">
        <w:r w:rsidRPr="00D27EA7">
          <w:rPr>
            <w:rStyle w:val="Hyperlink"/>
            <w:rFonts w:cs="FrankRuehl" w:hint="cs"/>
            <w:vanish/>
            <w:szCs w:val="20"/>
            <w:shd w:val="clear" w:color="auto" w:fill="FFFF99"/>
            <w:rtl/>
          </w:rPr>
          <w:t>ס"ח תשע"ו מס' 2541</w:t>
        </w:r>
      </w:hyperlink>
      <w:r w:rsidRPr="00D27EA7">
        <w:rPr>
          <w:rStyle w:val="default"/>
          <w:rFonts w:cs="FrankRuehl" w:hint="cs"/>
          <w:vanish/>
          <w:sz w:val="20"/>
          <w:szCs w:val="20"/>
          <w:shd w:val="clear" w:color="auto" w:fill="FFFF99"/>
          <w:rtl/>
        </w:rPr>
        <w:t xml:space="preserve"> מיום 30.3.2016 עמ' 655 (</w:t>
      </w:r>
      <w:hyperlink r:id="rId33" w:history="1">
        <w:r w:rsidRPr="00D27EA7">
          <w:rPr>
            <w:rStyle w:val="Hyperlink"/>
            <w:rFonts w:cs="FrankRuehl" w:hint="cs"/>
            <w:vanish/>
            <w:szCs w:val="20"/>
            <w:shd w:val="clear" w:color="auto" w:fill="FFFF99"/>
            <w:rtl/>
          </w:rPr>
          <w:t>ה"ח 1030</w:t>
        </w:r>
      </w:hyperlink>
      <w:r w:rsidRPr="00D27EA7">
        <w:rPr>
          <w:rStyle w:val="default"/>
          <w:rFonts w:cs="FrankRuehl" w:hint="cs"/>
          <w:vanish/>
          <w:sz w:val="20"/>
          <w:szCs w:val="20"/>
          <w:shd w:val="clear" w:color="auto" w:fill="FFFF99"/>
          <w:rtl/>
        </w:rPr>
        <w:t>)</w:t>
      </w:r>
    </w:p>
    <w:p w14:paraId="18B71BFB" w14:textId="77777777" w:rsidR="0060610A" w:rsidRPr="00D27EA7" w:rsidRDefault="0060610A" w:rsidP="00F472D8">
      <w:pPr>
        <w:pStyle w:val="P00"/>
        <w:spacing w:before="0"/>
        <w:ind w:left="624" w:right="1134"/>
        <w:rPr>
          <w:rStyle w:val="default"/>
          <w:rFonts w:cs="FrankRuehl" w:hint="cs"/>
          <w:vanish/>
          <w:szCs w:val="20"/>
          <w:shd w:val="clear" w:color="auto" w:fill="FFFF99"/>
          <w:rtl/>
        </w:rPr>
      </w:pPr>
      <w:r w:rsidRPr="00D27EA7">
        <w:rPr>
          <w:rStyle w:val="default"/>
          <w:rFonts w:cs="FrankRuehl" w:hint="cs"/>
          <w:b/>
          <w:bCs/>
          <w:vanish/>
          <w:szCs w:val="20"/>
          <w:shd w:val="clear" w:color="auto" w:fill="FFFF99"/>
          <w:rtl/>
        </w:rPr>
        <w:t>תיקון מס' 8 (תיקון מס' 3)</w:t>
      </w:r>
    </w:p>
    <w:p w14:paraId="43B938AF" w14:textId="77777777" w:rsidR="0060610A" w:rsidRPr="00D27EA7" w:rsidRDefault="0060610A" w:rsidP="00F472D8">
      <w:pPr>
        <w:pStyle w:val="P00"/>
        <w:spacing w:before="0"/>
        <w:ind w:left="624" w:right="1134"/>
        <w:rPr>
          <w:rStyle w:val="default"/>
          <w:rFonts w:cs="FrankRuehl" w:hint="cs"/>
          <w:vanish/>
          <w:szCs w:val="20"/>
          <w:shd w:val="clear" w:color="auto" w:fill="FFFF99"/>
          <w:rtl/>
        </w:rPr>
      </w:pPr>
      <w:hyperlink r:id="rId34" w:history="1">
        <w:r w:rsidRPr="00D27EA7">
          <w:rPr>
            <w:rStyle w:val="Hyperlink"/>
            <w:rFonts w:cs="FrankRuehl" w:hint="cs"/>
            <w:vanish/>
            <w:szCs w:val="20"/>
            <w:shd w:val="clear" w:color="auto" w:fill="FFFF99"/>
            <w:rtl/>
          </w:rPr>
          <w:t>ס"ח תשע"ו מס' 2577</w:t>
        </w:r>
      </w:hyperlink>
      <w:r w:rsidRPr="00D27EA7">
        <w:rPr>
          <w:rStyle w:val="default"/>
          <w:rFonts w:cs="FrankRuehl" w:hint="cs"/>
          <w:vanish/>
          <w:szCs w:val="20"/>
          <w:shd w:val="clear" w:color="auto" w:fill="FFFF99"/>
          <w:rtl/>
        </w:rPr>
        <w:t xml:space="preserve"> מיום 16.8.2016 עמ' 1202 (</w:t>
      </w:r>
      <w:hyperlink r:id="rId35" w:history="1">
        <w:r w:rsidRPr="00D27EA7">
          <w:rPr>
            <w:rStyle w:val="Hyperlink"/>
            <w:rFonts w:cs="FrankRuehl" w:hint="cs"/>
            <w:vanish/>
            <w:szCs w:val="20"/>
            <w:shd w:val="clear" w:color="auto" w:fill="FFFF99"/>
            <w:rtl/>
          </w:rPr>
          <w:t>ה"ח 1078</w:t>
        </w:r>
      </w:hyperlink>
      <w:r w:rsidRPr="00D27EA7">
        <w:rPr>
          <w:rStyle w:val="default"/>
          <w:rFonts w:cs="FrankRuehl" w:hint="cs"/>
          <w:vanish/>
          <w:szCs w:val="20"/>
          <w:shd w:val="clear" w:color="auto" w:fill="FFFF99"/>
          <w:rtl/>
        </w:rPr>
        <w:t>)</w:t>
      </w:r>
    </w:p>
    <w:p w14:paraId="33C07CDF" w14:textId="77777777" w:rsidR="00AC7A3B" w:rsidRPr="00D27EA7" w:rsidRDefault="00AC7A3B" w:rsidP="0060610A">
      <w:pPr>
        <w:pStyle w:val="P22"/>
        <w:tabs>
          <w:tab w:val="left" w:pos="624"/>
          <w:tab w:val="left" w:pos="1021"/>
        </w:tabs>
        <w:ind w:left="624" w:right="1134"/>
        <w:rPr>
          <w:rStyle w:val="default"/>
          <w:rFonts w:cs="FrankRuehl"/>
          <w:vanish/>
          <w:sz w:val="22"/>
          <w:szCs w:val="22"/>
          <w:shd w:val="clear" w:color="auto" w:fill="FFFF99"/>
          <w:rtl/>
        </w:rPr>
      </w:pPr>
      <w:r w:rsidRPr="00D27EA7">
        <w:rPr>
          <w:rStyle w:val="default"/>
          <w:rFonts w:cs="FrankRuehl"/>
          <w:vanish/>
          <w:sz w:val="22"/>
          <w:szCs w:val="22"/>
          <w:shd w:val="clear" w:color="auto" w:fill="FFFF99"/>
          <w:rtl/>
        </w:rPr>
        <w:t>(3)</w:t>
      </w:r>
      <w:r w:rsidRPr="00D27EA7">
        <w:rPr>
          <w:rStyle w:val="default"/>
          <w:rFonts w:cs="FrankRuehl"/>
          <w:vanish/>
          <w:sz w:val="22"/>
          <w:szCs w:val="22"/>
          <w:shd w:val="clear" w:color="auto" w:fill="FFFF99"/>
          <w:rtl/>
        </w:rPr>
        <w:tab/>
      </w:r>
      <w:r w:rsidRPr="00D27EA7">
        <w:rPr>
          <w:rStyle w:val="default"/>
          <w:rFonts w:cs="FrankRuehl" w:hint="cs"/>
          <w:vanish/>
          <w:sz w:val="22"/>
          <w:szCs w:val="22"/>
          <w:shd w:val="clear" w:color="auto" w:fill="FFFF99"/>
          <w:rtl/>
        </w:rPr>
        <w:t>שיד</w:t>
      </w:r>
      <w:r w:rsidRPr="00D27EA7">
        <w:rPr>
          <w:rStyle w:val="default"/>
          <w:rFonts w:cs="FrankRuehl"/>
          <w:vanish/>
          <w:sz w:val="22"/>
          <w:szCs w:val="22"/>
          <w:shd w:val="clear" w:color="auto" w:fill="FFFF99"/>
          <w:rtl/>
        </w:rPr>
        <w:t>ו</w:t>
      </w:r>
      <w:r w:rsidRPr="00D27EA7">
        <w:rPr>
          <w:rStyle w:val="default"/>
          <w:rFonts w:cs="FrankRuehl" w:hint="cs"/>
          <w:vanish/>
          <w:sz w:val="22"/>
          <w:szCs w:val="22"/>
          <w:shd w:val="clear" w:color="auto" w:fill="FFFF99"/>
          <w:rtl/>
        </w:rPr>
        <w:t>ר של ביצוע, אלא אם כן נתקיים אחד מאלה:</w:t>
      </w:r>
    </w:p>
    <w:p w14:paraId="7A83550B" w14:textId="77777777" w:rsidR="00AC7A3B" w:rsidRPr="000806C8" w:rsidRDefault="00AC7A3B" w:rsidP="000806C8">
      <w:pPr>
        <w:pStyle w:val="P33"/>
        <w:tabs>
          <w:tab w:val="left" w:pos="624"/>
          <w:tab w:val="left" w:pos="1021"/>
          <w:tab w:val="left" w:pos="1474"/>
        </w:tabs>
        <w:spacing w:before="0"/>
        <w:ind w:left="1021" w:right="1134"/>
        <w:rPr>
          <w:rStyle w:val="default"/>
          <w:rFonts w:cs="FrankRuehl" w:hint="cs"/>
          <w:sz w:val="2"/>
          <w:szCs w:val="2"/>
          <w:shd w:val="clear" w:color="auto" w:fill="FFFF99"/>
          <w:rtl/>
        </w:rPr>
      </w:pPr>
      <w:r w:rsidRPr="00D27EA7">
        <w:rPr>
          <w:rStyle w:val="default"/>
          <w:rFonts w:cs="FrankRuehl"/>
          <w:vanish/>
          <w:sz w:val="22"/>
          <w:szCs w:val="22"/>
          <w:shd w:val="clear" w:color="auto" w:fill="FFFF99"/>
          <w:rtl/>
        </w:rPr>
        <w:t>(</w:t>
      </w:r>
      <w:r w:rsidRPr="00D27EA7">
        <w:rPr>
          <w:rStyle w:val="default"/>
          <w:rFonts w:cs="FrankRuehl" w:hint="cs"/>
          <w:vanish/>
          <w:sz w:val="22"/>
          <w:szCs w:val="22"/>
          <w:shd w:val="clear" w:color="auto" w:fill="FFFF99"/>
          <w:rtl/>
        </w:rPr>
        <w:t>א)</w:t>
      </w:r>
      <w:r w:rsidRPr="00D27EA7">
        <w:rPr>
          <w:rStyle w:val="default"/>
          <w:rFonts w:cs="FrankRuehl"/>
          <w:vanish/>
          <w:sz w:val="22"/>
          <w:szCs w:val="22"/>
          <w:shd w:val="clear" w:color="auto" w:fill="FFFF99"/>
          <w:rtl/>
        </w:rPr>
        <w:tab/>
      </w:r>
      <w:r w:rsidRPr="00D27EA7">
        <w:rPr>
          <w:rStyle w:val="default"/>
          <w:rFonts w:cs="FrankRuehl" w:hint="cs"/>
          <w:vanish/>
          <w:sz w:val="22"/>
          <w:szCs w:val="22"/>
          <w:shd w:val="clear" w:color="auto" w:fill="FFFF99"/>
          <w:rtl/>
        </w:rPr>
        <w:t>הבי</w:t>
      </w:r>
      <w:r w:rsidRPr="00D27EA7">
        <w:rPr>
          <w:rStyle w:val="default"/>
          <w:rFonts w:cs="FrankRuehl"/>
          <w:vanish/>
          <w:sz w:val="22"/>
          <w:szCs w:val="22"/>
          <w:shd w:val="clear" w:color="auto" w:fill="FFFF99"/>
          <w:rtl/>
        </w:rPr>
        <w:t>צ</w:t>
      </w:r>
      <w:r w:rsidRPr="00D27EA7">
        <w:rPr>
          <w:rStyle w:val="default"/>
          <w:rFonts w:cs="FrankRuehl" w:hint="cs"/>
          <w:vanish/>
          <w:sz w:val="22"/>
          <w:szCs w:val="22"/>
          <w:shd w:val="clear" w:color="auto" w:fill="FFFF99"/>
          <w:rtl/>
        </w:rPr>
        <w:t>וע משודר על ידי תאגיד השידור הישראלי</w:t>
      </w:r>
      <w:r w:rsidRPr="00D27EA7">
        <w:rPr>
          <w:rStyle w:val="default"/>
          <w:rFonts w:cs="FrankRuehl" w:hint="cs"/>
          <w:strike/>
          <w:vanish/>
          <w:sz w:val="22"/>
          <w:szCs w:val="22"/>
          <w:shd w:val="clear" w:color="auto" w:fill="FFFF99"/>
          <w:rtl/>
        </w:rPr>
        <w:t>, הטלוויזיה הלימודית</w:t>
      </w:r>
      <w:r w:rsidRPr="00D27EA7">
        <w:rPr>
          <w:rStyle w:val="default"/>
          <w:rFonts w:cs="FrankRuehl" w:hint="cs"/>
          <w:vanish/>
          <w:sz w:val="22"/>
          <w:szCs w:val="22"/>
          <w:shd w:val="clear" w:color="auto" w:fill="FFFF99"/>
          <w:rtl/>
        </w:rPr>
        <w:t xml:space="preserve"> או גלי צה"ל, הוא נעשה על פי טביעה או שעתוק שלה שנעשו בהסכמ</w:t>
      </w:r>
      <w:r w:rsidRPr="00D27EA7">
        <w:rPr>
          <w:rStyle w:val="default"/>
          <w:rFonts w:cs="FrankRuehl"/>
          <w:vanish/>
          <w:sz w:val="22"/>
          <w:szCs w:val="22"/>
          <w:shd w:val="clear" w:color="auto" w:fill="FFFF99"/>
          <w:rtl/>
        </w:rPr>
        <w:t>ת</w:t>
      </w:r>
      <w:r w:rsidRPr="00D27EA7">
        <w:rPr>
          <w:rStyle w:val="default"/>
          <w:rFonts w:cs="FrankRuehl" w:hint="cs"/>
          <w:vanish/>
          <w:sz w:val="22"/>
          <w:szCs w:val="22"/>
          <w:shd w:val="clear" w:color="auto" w:fill="FFFF99"/>
          <w:rtl/>
        </w:rPr>
        <w:t xml:space="preserve"> המבצע, וקיים הסכם בין המשדר ובין המטביע בדבר זכות </w:t>
      </w:r>
      <w:r w:rsidRPr="00D27EA7">
        <w:rPr>
          <w:rStyle w:val="default"/>
          <w:rFonts w:cs="FrankRuehl"/>
          <w:vanish/>
          <w:sz w:val="22"/>
          <w:szCs w:val="22"/>
          <w:shd w:val="clear" w:color="auto" w:fill="FFFF99"/>
          <w:rtl/>
        </w:rPr>
        <w:t>ה</w:t>
      </w:r>
      <w:r w:rsidRPr="00D27EA7">
        <w:rPr>
          <w:rStyle w:val="default"/>
          <w:rFonts w:cs="FrankRuehl" w:hint="cs"/>
          <w:vanish/>
          <w:sz w:val="22"/>
          <w:szCs w:val="22"/>
          <w:shd w:val="clear" w:color="auto" w:fill="FFFF99"/>
          <w:rtl/>
        </w:rPr>
        <w:t>שימ</w:t>
      </w:r>
      <w:r w:rsidRPr="00D27EA7">
        <w:rPr>
          <w:rStyle w:val="default"/>
          <w:rFonts w:cs="FrankRuehl"/>
          <w:vanish/>
          <w:sz w:val="22"/>
          <w:szCs w:val="22"/>
          <w:shd w:val="clear" w:color="auto" w:fill="FFFF99"/>
          <w:rtl/>
        </w:rPr>
        <w:t>ו</w:t>
      </w:r>
      <w:r w:rsidRPr="00D27EA7">
        <w:rPr>
          <w:rStyle w:val="default"/>
          <w:rFonts w:cs="FrankRuehl" w:hint="cs"/>
          <w:vanish/>
          <w:sz w:val="22"/>
          <w:szCs w:val="22"/>
          <w:shd w:val="clear" w:color="auto" w:fill="FFFF99"/>
          <w:rtl/>
        </w:rPr>
        <w:t>ש בביצוע;</w:t>
      </w:r>
      <w:bookmarkEnd w:id="8"/>
    </w:p>
    <w:p w14:paraId="1B6285A1" w14:textId="77777777" w:rsidR="00681785" w:rsidRDefault="00681785">
      <w:pPr>
        <w:pStyle w:val="P00"/>
        <w:spacing w:before="72"/>
        <w:ind w:left="0" w:right="1134"/>
        <w:rPr>
          <w:rStyle w:val="default"/>
          <w:rFonts w:cs="FrankRuehl"/>
          <w:rtl/>
        </w:rPr>
      </w:pPr>
      <w:bookmarkStart w:id="9" w:name="Seif3"/>
      <w:bookmarkEnd w:id="9"/>
      <w:r>
        <w:rPr>
          <w:lang w:val="he-IL"/>
        </w:rPr>
        <w:pict w14:anchorId="69C4BF6D">
          <v:rect id="_x0000_s1032" style="position:absolute;left:0;text-align:left;margin-left:464.5pt;margin-top:8.05pt;width:75.05pt;height:16pt;z-index:251643392" o:allowincell="f" filled="f" stroked="f" strokecolor="lime" strokeweight=".25pt">
            <v:textbox inset="0,0,0,0">
              <w:txbxContent>
                <w:p w14:paraId="7A9178BD" w14:textId="77777777" w:rsidR="00681785" w:rsidRDefault="00681785">
                  <w:pPr>
                    <w:spacing w:line="160" w:lineRule="exact"/>
                    <w:jc w:val="left"/>
                    <w:rPr>
                      <w:rFonts w:cs="Miriam"/>
                      <w:noProof/>
                      <w:sz w:val="18"/>
                      <w:szCs w:val="18"/>
                      <w:rtl/>
                    </w:rPr>
                  </w:pPr>
                  <w:r>
                    <w:rPr>
                      <w:rFonts w:cs="Miriam"/>
                      <w:sz w:val="18"/>
                      <w:szCs w:val="18"/>
                      <w:rtl/>
                    </w:rPr>
                    <w:t>נ</w:t>
                  </w:r>
                  <w:r>
                    <w:rPr>
                      <w:rFonts w:cs="Miriam" w:hint="cs"/>
                      <w:sz w:val="18"/>
                      <w:szCs w:val="18"/>
                      <w:rtl/>
                    </w:rPr>
                    <w:t>ותן</w:t>
                  </w:r>
                  <w:r>
                    <w:rPr>
                      <w:rFonts w:cs="Miriam"/>
                      <w:sz w:val="18"/>
                      <w:szCs w:val="18"/>
                      <w:rtl/>
                    </w:rPr>
                    <w:t xml:space="preserve"> </w:t>
                  </w:r>
                  <w:r>
                    <w:rPr>
                      <w:rFonts w:cs="Miriam" w:hint="cs"/>
                      <w:sz w:val="18"/>
                      <w:szCs w:val="18"/>
                      <w:rtl/>
                    </w:rPr>
                    <w:t>הסכמה</w:t>
                  </w:r>
                </w:p>
                <w:p w14:paraId="39D1DCC7" w14:textId="77777777" w:rsidR="00681785" w:rsidRDefault="00681785">
                  <w:pPr>
                    <w:spacing w:line="160" w:lineRule="exact"/>
                    <w:jc w:val="left"/>
                    <w:rPr>
                      <w:rFonts w:cs="Miriam"/>
                      <w:noProof/>
                      <w:sz w:val="18"/>
                      <w:szCs w:val="18"/>
                      <w:rtl/>
                    </w:rPr>
                  </w:pPr>
                </w:p>
              </w:txbxContent>
            </v:textbox>
            <w10:anchorlock/>
          </v:rect>
        </w:pict>
      </w:r>
      <w:r>
        <w:rPr>
          <w:rStyle w:val="big-number"/>
          <w:rFonts w:cs="Miriam"/>
          <w:rtl/>
        </w:rPr>
        <w:t>3.</w:t>
      </w:r>
      <w:r>
        <w:rPr>
          <w:rStyle w:val="big-number"/>
          <w:rFonts w:cs="Miriam"/>
          <w:rtl/>
        </w:rPr>
        <w:tab/>
      </w:r>
      <w:r>
        <w:rPr>
          <w:rStyle w:val="default"/>
          <w:rFonts w:cs="FrankRuehl"/>
          <w:rtl/>
        </w:rPr>
        <w:t>ה</w:t>
      </w:r>
      <w:r>
        <w:rPr>
          <w:rStyle w:val="default"/>
          <w:rFonts w:cs="FrankRuehl" w:hint="cs"/>
          <w:rtl/>
        </w:rPr>
        <w:t>סכמ</w:t>
      </w:r>
      <w:r>
        <w:rPr>
          <w:rStyle w:val="default"/>
          <w:rFonts w:cs="FrankRuehl"/>
          <w:rtl/>
        </w:rPr>
        <w:t>ה</w:t>
      </w:r>
      <w:r>
        <w:rPr>
          <w:rStyle w:val="default"/>
          <w:rFonts w:cs="FrankRuehl" w:hint="cs"/>
          <w:rtl/>
        </w:rPr>
        <w:t xml:space="preserve"> לענין סעיף 2 תינתן:</w:t>
      </w:r>
    </w:p>
    <w:p w14:paraId="2DAD2411" w14:textId="77777777" w:rsidR="00681785" w:rsidRDefault="0068178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כשה</w:t>
      </w:r>
      <w:r>
        <w:rPr>
          <w:rStyle w:val="default"/>
          <w:rFonts w:cs="FrankRuehl"/>
          <w:rtl/>
        </w:rPr>
        <w:t>מ</w:t>
      </w:r>
      <w:r>
        <w:rPr>
          <w:rStyle w:val="default"/>
          <w:rFonts w:cs="FrankRuehl" w:hint="cs"/>
          <w:rtl/>
        </w:rPr>
        <w:t>בצע הוא סולן או יחיד שא</w:t>
      </w:r>
      <w:r>
        <w:rPr>
          <w:rStyle w:val="default"/>
          <w:rFonts w:cs="FrankRuehl"/>
          <w:rtl/>
        </w:rPr>
        <w:t>י</w:t>
      </w:r>
      <w:r>
        <w:rPr>
          <w:rStyle w:val="default"/>
          <w:rFonts w:cs="FrankRuehl" w:hint="cs"/>
          <w:rtl/>
        </w:rPr>
        <w:t>ננו</w:t>
      </w:r>
      <w:r>
        <w:rPr>
          <w:rStyle w:val="default"/>
          <w:rFonts w:cs="FrankRuehl"/>
          <w:rtl/>
        </w:rPr>
        <w:t xml:space="preserve"> </w:t>
      </w:r>
      <w:r>
        <w:rPr>
          <w:rStyle w:val="default"/>
          <w:rFonts w:cs="FrankRuehl" w:hint="cs"/>
          <w:rtl/>
        </w:rPr>
        <w:t xml:space="preserve">חלק מקבוצה </w:t>
      </w:r>
      <w:r>
        <w:rPr>
          <w:rStyle w:val="default"/>
          <w:rFonts w:cs="FrankRuehl"/>
          <w:rtl/>
        </w:rPr>
        <w:t>–</w:t>
      </w:r>
      <w:r>
        <w:rPr>
          <w:rStyle w:val="default"/>
          <w:rFonts w:cs="FrankRuehl" w:hint="cs"/>
          <w:rtl/>
        </w:rPr>
        <w:t xml:space="preserve"> בי</w:t>
      </w:r>
      <w:r>
        <w:rPr>
          <w:rStyle w:val="default"/>
          <w:rFonts w:cs="FrankRuehl"/>
          <w:rtl/>
        </w:rPr>
        <w:t>ד</w:t>
      </w:r>
      <w:r>
        <w:rPr>
          <w:rStyle w:val="default"/>
          <w:rFonts w:cs="FrankRuehl" w:hint="cs"/>
          <w:rtl/>
        </w:rPr>
        <w:t>י המבצע או נציג שהוא הרשה בכתב;</w:t>
      </w:r>
    </w:p>
    <w:p w14:paraId="664D6AF4" w14:textId="77777777" w:rsidR="00681785" w:rsidRDefault="0068178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כשה</w:t>
      </w:r>
      <w:r>
        <w:rPr>
          <w:rStyle w:val="default"/>
          <w:rFonts w:cs="FrankRuehl"/>
          <w:rtl/>
        </w:rPr>
        <w:t>מ</w:t>
      </w:r>
      <w:r>
        <w:rPr>
          <w:rStyle w:val="default"/>
          <w:rFonts w:cs="FrankRuehl" w:hint="cs"/>
          <w:rtl/>
        </w:rPr>
        <w:t xml:space="preserve">בצע הוא קבוצה </w:t>
      </w:r>
      <w:r>
        <w:rPr>
          <w:rStyle w:val="default"/>
          <w:rFonts w:cs="FrankRuehl"/>
          <w:rtl/>
        </w:rPr>
        <w:t>–</w:t>
      </w:r>
      <w:r>
        <w:rPr>
          <w:rStyle w:val="default"/>
          <w:rFonts w:cs="FrankRuehl" w:hint="cs"/>
          <w:rtl/>
        </w:rPr>
        <w:t xml:space="preserve"> בי</w:t>
      </w:r>
      <w:r>
        <w:rPr>
          <w:rStyle w:val="default"/>
          <w:rFonts w:cs="FrankRuehl"/>
          <w:rtl/>
        </w:rPr>
        <w:t>ד</w:t>
      </w:r>
      <w:r>
        <w:rPr>
          <w:rStyle w:val="default"/>
          <w:rFonts w:cs="FrankRuehl" w:hint="cs"/>
          <w:rtl/>
        </w:rPr>
        <w:t xml:space="preserve">י נציג שחברי הקבוצה הרשו בכתב, ובאין נציג כזה </w:t>
      </w:r>
      <w:r>
        <w:rPr>
          <w:rStyle w:val="default"/>
          <w:rFonts w:cs="FrankRuehl"/>
          <w:rtl/>
        </w:rPr>
        <w:t>–</w:t>
      </w:r>
      <w:r>
        <w:rPr>
          <w:rStyle w:val="default"/>
          <w:rFonts w:cs="FrankRuehl" w:hint="cs"/>
          <w:rtl/>
        </w:rPr>
        <w:t xml:space="preserve"> בי</w:t>
      </w:r>
      <w:r>
        <w:rPr>
          <w:rStyle w:val="default"/>
          <w:rFonts w:cs="FrankRuehl"/>
          <w:rtl/>
        </w:rPr>
        <w:t>ד</w:t>
      </w:r>
      <w:r>
        <w:rPr>
          <w:rStyle w:val="default"/>
          <w:rFonts w:cs="FrankRuehl" w:hint="cs"/>
          <w:rtl/>
        </w:rPr>
        <w:t xml:space="preserve">י רוב חברי הקבוצה. </w:t>
      </w:r>
    </w:p>
    <w:p w14:paraId="430CF71F" w14:textId="77777777" w:rsidR="00681785" w:rsidRDefault="00681785">
      <w:pPr>
        <w:pStyle w:val="P00"/>
        <w:spacing w:before="72"/>
        <w:ind w:left="0" w:right="1134"/>
        <w:rPr>
          <w:rStyle w:val="default"/>
          <w:rFonts w:cs="FrankRuehl"/>
          <w:rtl/>
        </w:rPr>
      </w:pPr>
      <w:bookmarkStart w:id="10" w:name="Seif4"/>
      <w:bookmarkEnd w:id="10"/>
      <w:r>
        <w:rPr>
          <w:lang w:val="he-IL"/>
        </w:rPr>
        <w:pict w14:anchorId="3BF09D3A">
          <v:rect id="_x0000_s1033" style="position:absolute;left:0;text-align:left;margin-left:464.5pt;margin-top:8.05pt;width:75.05pt;height:37.75pt;z-index:251644416" o:allowincell="f" filled="f" stroked="f" strokecolor="lime" strokeweight=".25pt">
            <v:textbox inset="0,0,0,0">
              <w:txbxContent>
                <w:p w14:paraId="463B39D2" w14:textId="77777777" w:rsidR="00681785" w:rsidRDefault="00681785">
                  <w:pPr>
                    <w:spacing w:line="160" w:lineRule="exact"/>
                    <w:jc w:val="left"/>
                    <w:rPr>
                      <w:rFonts w:cs="Miriam"/>
                      <w:noProof/>
                      <w:sz w:val="18"/>
                      <w:szCs w:val="18"/>
                      <w:rtl/>
                    </w:rPr>
                  </w:pPr>
                  <w:r>
                    <w:rPr>
                      <w:rFonts w:cs="Miriam"/>
                      <w:sz w:val="18"/>
                      <w:szCs w:val="18"/>
                      <w:rtl/>
                    </w:rPr>
                    <w:t>ת</w:t>
                  </w:r>
                  <w:r>
                    <w:rPr>
                      <w:rFonts w:cs="Miriam" w:hint="cs"/>
                      <w:sz w:val="18"/>
                      <w:szCs w:val="18"/>
                      <w:rtl/>
                    </w:rPr>
                    <w:t>מלו</w:t>
                  </w:r>
                  <w:r>
                    <w:rPr>
                      <w:rFonts w:cs="Miriam"/>
                      <w:sz w:val="18"/>
                      <w:szCs w:val="18"/>
                      <w:rtl/>
                    </w:rPr>
                    <w:t>ג</w:t>
                  </w:r>
                  <w:r>
                    <w:rPr>
                      <w:rFonts w:cs="Miriam" w:hint="cs"/>
                      <w:sz w:val="18"/>
                      <w:szCs w:val="18"/>
                      <w:rtl/>
                    </w:rPr>
                    <w:t xml:space="preserve"> על </w:t>
                  </w:r>
                  <w:r>
                    <w:rPr>
                      <w:rFonts w:cs="Miriam"/>
                      <w:sz w:val="18"/>
                      <w:szCs w:val="18"/>
                      <w:rtl/>
                    </w:rPr>
                    <w:t>ה</w:t>
                  </w:r>
                  <w:r>
                    <w:rPr>
                      <w:rFonts w:cs="Miriam" w:hint="cs"/>
                      <w:sz w:val="18"/>
                      <w:szCs w:val="18"/>
                      <w:rtl/>
                    </w:rPr>
                    <w:t>שמע</w:t>
                  </w:r>
                  <w:r>
                    <w:rPr>
                      <w:rFonts w:cs="Miriam"/>
                      <w:sz w:val="18"/>
                      <w:szCs w:val="18"/>
                      <w:rtl/>
                    </w:rPr>
                    <w:t xml:space="preserve">ה </w:t>
                  </w:r>
                  <w:r>
                    <w:rPr>
                      <w:rFonts w:cs="Miriam" w:hint="cs"/>
                      <w:sz w:val="18"/>
                      <w:szCs w:val="18"/>
                      <w:rtl/>
                    </w:rPr>
                    <w:t>והצגה</w:t>
                  </w:r>
                </w:p>
                <w:p w14:paraId="6925FDAF" w14:textId="77777777" w:rsidR="00681785" w:rsidRDefault="0068178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שנ"ו-1996</w:t>
                  </w:r>
                </w:p>
              </w:txbxContent>
            </v:textbox>
            <w10:anchorlock/>
          </v:rect>
        </w:pict>
      </w:r>
      <w:r>
        <w:rPr>
          <w:rStyle w:val="big-number"/>
          <w:rFonts w:cs="Miriam"/>
          <w:rtl/>
        </w:rPr>
        <w:t>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מבצ</w:t>
      </w:r>
      <w:r>
        <w:rPr>
          <w:rStyle w:val="default"/>
          <w:rFonts w:cs="FrankRuehl"/>
          <w:rtl/>
        </w:rPr>
        <w:t>ע</w:t>
      </w:r>
      <w:r>
        <w:rPr>
          <w:rStyle w:val="default"/>
          <w:rFonts w:cs="FrankRuehl" w:hint="cs"/>
          <w:rtl/>
        </w:rPr>
        <w:t xml:space="preserve"> זכאי לתמלוג ראוי על השמעה או הצגה של ביצועו.</w:t>
      </w:r>
    </w:p>
    <w:p w14:paraId="637129FD" w14:textId="77777777" w:rsidR="00681785" w:rsidRDefault="006817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תמל</w:t>
      </w:r>
      <w:r>
        <w:rPr>
          <w:rStyle w:val="default"/>
          <w:rFonts w:cs="FrankRuehl"/>
          <w:rtl/>
        </w:rPr>
        <w:t>ו</w:t>
      </w:r>
      <w:r>
        <w:rPr>
          <w:rStyle w:val="default"/>
          <w:rFonts w:cs="FrankRuehl" w:hint="cs"/>
          <w:rtl/>
        </w:rPr>
        <w:t>גים לפי סעיף</w:t>
      </w:r>
      <w:r>
        <w:rPr>
          <w:rStyle w:val="default"/>
          <w:rFonts w:cs="FrankRuehl"/>
          <w:rtl/>
        </w:rPr>
        <w:t xml:space="preserve"> קטן</w:t>
      </w:r>
      <w:r>
        <w:rPr>
          <w:rStyle w:val="default"/>
          <w:rFonts w:cs="FrankRuehl" w:hint="cs"/>
          <w:rtl/>
        </w:rPr>
        <w:t xml:space="preserve"> (א) ישולמו לאירגון ת</w:t>
      </w:r>
      <w:r>
        <w:rPr>
          <w:rStyle w:val="default"/>
          <w:rFonts w:cs="FrankRuehl"/>
          <w:rtl/>
        </w:rPr>
        <w:t>מ</w:t>
      </w:r>
      <w:r>
        <w:rPr>
          <w:rStyle w:val="default"/>
          <w:rFonts w:cs="FrankRuehl" w:hint="cs"/>
          <w:rtl/>
        </w:rPr>
        <w:t>לוג</w:t>
      </w:r>
      <w:r>
        <w:rPr>
          <w:rStyle w:val="default"/>
          <w:rFonts w:cs="FrankRuehl"/>
          <w:rtl/>
        </w:rPr>
        <w:t>י</w:t>
      </w:r>
      <w:r>
        <w:rPr>
          <w:rStyle w:val="default"/>
          <w:rFonts w:cs="FrankRuehl" w:hint="cs"/>
          <w:rtl/>
        </w:rPr>
        <w:t xml:space="preserve">ם המייצג את המספר הגדול ביותר של מבצעים ובעלי זכויות מבצעים (להלן </w:t>
      </w:r>
      <w:r>
        <w:rPr>
          <w:rStyle w:val="default"/>
          <w:rFonts w:cs="FrankRuehl"/>
          <w:rtl/>
        </w:rPr>
        <w:t>–</w:t>
      </w:r>
      <w:r>
        <w:rPr>
          <w:rStyle w:val="default"/>
          <w:rFonts w:cs="FrankRuehl" w:hint="cs"/>
          <w:rtl/>
        </w:rPr>
        <w:t xml:space="preserve"> אי</w:t>
      </w:r>
      <w:r>
        <w:rPr>
          <w:rStyle w:val="default"/>
          <w:rFonts w:cs="FrankRuehl"/>
          <w:rtl/>
        </w:rPr>
        <w:t>ר</w:t>
      </w:r>
      <w:r>
        <w:rPr>
          <w:rStyle w:val="default"/>
          <w:rFonts w:cs="FrankRuehl" w:hint="cs"/>
          <w:rtl/>
        </w:rPr>
        <w:t>גון התמלוגים היציג).</w:t>
      </w:r>
    </w:p>
    <w:p w14:paraId="0764C4ED" w14:textId="77777777" w:rsidR="00681785" w:rsidRDefault="00681785">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איר</w:t>
      </w:r>
      <w:r>
        <w:rPr>
          <w:rStyle w:val="default"/>
          <w:rFonts w:cs="FrankRuehl"/>
          <w:rtl/>
        </w:rPr>
        <w:t>ג</w:t>
      </w:r>
      <w:r>
        <w:rPr>
          <w:rStyle w:val="default"/>
          <w:rFonts w:cs="FrankRuehl" w:hint="cs"/>
          <w:rtl/>
        </w:rPr>
        <w:t>ון התמלוגים היציג יעביר את התמלוגים גם למבצעים ולבעלי זכויות מבצעים שאינם חברים בו, באופן שיקבע שר המשפטים באישור ועדת החוקה, חוק ומשפט של הכנסת.</w:t>
      </w:r>
    </w:p>
    <w:p w14:paraId="3FE36ECC" w14:textId="77777777" w:rsidR="00681785" w:rsidRPr="00D27EA7" w:rsidRDefault="00681785">
      <w:pPr>
        <w:pStyle w:val="P00"/>
        <w:spacing w:before="0"/>
        <w:ind w:left="0" w:right="1134"/>
        <w:rPr>
          <w:rStyle w:val="default"/>
          <w:rFonts w:cs="FrankRuehl" w:hint="cs"/>
          <w:vanish/>
          <w:color w:val="FF0000"/>
          <w:szCs w:val="20"/>
          <w:shd w:val="clear" w:color="auto" w:fill="FFFF99"/>
          <w:rtl/>
        </w:rPr>
      </w:pPr>
      <w:bookmarkStart w:id="11" w:name="Rov37"/>
      <w:r w:rsidRPr="00D27EA7">
        <w:rPr>
          <w:rStyle w:val="default"/>
          <w:rFonts w:cs="FrankRuehl" w:hint="cs"/>
          <w:vanish/>
          <w:color w:val="FF0000"/>
          <w:szCs w:val="20"/>
          <w:shd w:val="clear" w:color="auto" w:fill="FFFF99"/>
          <w:rtl/>
        </w:rPr>
        <w:t>מיום 24.3.1996</w:t>
      </w:r>
    </w:p>
    <w:p w14:paraId="131E5284" w14:textId="77777777" w:rsidR="00681785" w:rsidRPr="00D27EA7" w:rsidRDefault="00681785">
      <w:pPr>
        <w:pStyle w:val="P00"/>
        <w:spacing w:before="0"/>
        <w:ind w:left="0" w:right="1134"/>
        <w:rPr>
          <w:rStyle w:val="default"/>
          <w:rFonts w:cs="FrankRuehl" w:hint="cs"/>
          <w:b/>
          <w:bCs/>
          <w:vanish/>
          <w:szCs w:val="20"/>
          <w:shd w:val="clear" w:color="auto" w:fill="FFFF99"/>
          <w:rtl/>
        </w:rPr>
      </w:pPr>
      <w:r w:rsidRPr="00D27EA7">
        <w:rPr>
          <w:rStyle w:val="default"/>
          <w:rFonts w:cs="FrankRuehl" w:hint="cs"/>
          <w:b/>
          <w:bCs/>
          <w:vanish/>
          <w:szCs w:val="20"/>
          <w:shd w:val="clear" w:color="auto" w:fill="FFFF99"/>
          <w:rtl/>
        </w:rPr>
        <w:t>תיקון מס' 1</w:t>
      </w:r>
    </w:p>
    <w:p w14:paraId="0D505398" w14:textId="77777777" w:rsidR="00681785" w:rsidRPr="00D27EA7" w:rsidRDefault="00681785">
      <w:pPr>
        <w:pStyle w:val="P00"/>
        <w:spacing w:before="0"/>
        <w:ind w:left="0" w:right="1134"/>
        <w:rPr>
          <w:rStyle w:val="default"/>
          <w:rFonts w:cs="FrankRuehl" w:hint="cs"/>
          <w:vanish/>
          <w:szCs w:val="20"/>
          <w:shd w:val="clear" w:color="auto" w:fill="FFFF99"/>
          <w:rtl/>
        </w:rPr>
      </w:pPr>
      <w:hyperlink r:id="rId36" w:history="1">
        <w:r w:rsidRPr="00D27EA7">
          <w:rPr>
            <w:rStyle w:val="Hyperlink"/>
            <w:rFonts w:cs="FrankRuehl" w:hint="cs"/>
            <w:vanish/>
            <w:szCs w:val="20"/>
            <w:shd w:val="clear" w:color="auto" w:fill="FFFF99"/>
            <w:rtl/>
          </w:rPr>
          <w:t xml:space="preserve">ס"ח תשנ"ו מס' </w:t>
        </w:r>
        <w:r w:rsidRPr="00D27EA7">
          <w:rPr>
            <w:rStyle w:val="Hyperlink"/>
            <w:rFonts w:cs="FrankRuehl" w:hint="cs"/>
            <w:vanish/>
            <w:sz w:val="26"/>
            <w:szCs w:val="20"/>
            <w:shd w:val="clear" w:color="auto" w:fill="FFFF99"/>
            <w:rtl/>
          </w:rPr>
          <w:t>1563</w:t>
        </w:r>
      </w:hyperlink>
      <w:r w:rsidRPr="00D27EA7">
        <w:rPr>
          <w:rStyle w:val="default"/>
          <w:rFonts w:cs="FrankRuehl" w:hint="cs"/>
          <w:vanish/>
          <w:szCs w:val="20"/>
          <w:shd w:val="clear" w:color="auto" w:fill="FFFF99"/>
          <w:rtl/>
        </w:rPr>
        <w:t xml:space="preserve"> מיום 23.2.1996 עמ' 89 (</w:t>
      </w:r>
      <w:hyperlink r:id="rId37" w:history="1">
        <w:r w:rsidRPr="00D27EA7">
          <w:rPr>
            <w:rStyle w:val="Hyperlink"/>
            <w:rFonts w:cs="FrankRuehl" w:hint="cs"/>
            <w:vanish/>
            <w:szCs w:val="20"/>
            <w:shd w:val="clear" w:color="auto" w:fill="FFFF99"/>
            <w:rtl/>
          </w:rPr>
          <w:t xml:space="preserve">ה"ח </w:t>
        </w:r>
        <w:r w:rsidRPr="00D27EA7">
          <w:rPr>
            <w:rStyle w:val="Hyperlink"/>
            <w:rFonts w:cs="FrankRuehl" w:hint="cs"/>
            <w:vanish/>
            <w:sz w:val="26"/>
            <w:szCs w:val="20"/>
            <w:shd w:val="clear" w:color="auto" w:fill="FFFF99"/>
            <w:rtl/>
          </w:rPr>
          <w:t>2220</w:t>
        </w:r>
      </w:hyperlink>
      <w:r w:rsidRPr="00D27EA7">
        <w:rPr>
          <w:rStyle w:val="default"/>
          <w:rFonts w:cs="FrankRuehl" w:hint="cs"/>
          <w:vanish/>
          <w:szCs w:val="20"/>
          <w:shd w:val="clear" w:color="auto" w:fill="FFFF99"/>
          <w:rtl/>
        </w:rPr>
        <w:t>)</w:t>
      </w:r>
    </w:p>
    <w:p w14:paraId="5DA3A630" w14:textId="77777777" w:rsidR="00681785" w:rsidRDefault="00681785">
      <w:pPr>
        <w:pStyle w:val="P00"/>
        <w:spacing w:before="0"/>
        <w:ind w:left="0" w:right="1134"/>
        <w:rPr>
          <w:rStyle w:val="default"/>
          <w:rFonts w:cs="FrankRuehl" w:hint="cs"/>
          <w:b/>
          <w:bCs/>
          <w:sz w:val="2"/>
          <w:szCs w:val="2"/>
          <w:shd w:val="clear" w:color="auto" w:fill="FFFF99"/>
          <w:rtl/>
        </w:rPr>
      </w:pPr>
      <w:r w:rsidRPr="00D27EA7">
        <w:rPr>
          <w:rStyle w:val="default"/>
          <w:rFonts w:cs="FrankRuehl" w:hint="cs"/>
          <w:b/>
          <w:bCs/>
          <w:vanish/>
          <w:szCs w:val="20"/>
          <w:shd w:val="clear" w:color="auto" w:fill="FFFF99"/>
          <w:rtl/>
        </w:rPr>
        <w:t>הוספת סעיף 3א</w:t>
      </w:r>
      <w:bookmarkEnd w:id="11"/>
    </w:p>
    <w:p w14:paraId="6A2B7393" w14:textId="77777777" w:rsidR="00681785" w:rsidRDefault="00681785">
      <w:pPr>
        <w:pStyle w:val="P00"/>
        <w:spacing w:before="72"/>
        <w:ind w:left="0" w:right="1134"/>
        <w:rPr>
          <w:rStyle w:val="default"/>
          <w:rFonts w:cs="FrankRuehl" w:hint="cs"/>
          <w:rtl/>
        </w:rPr>
      </w:pPr>
      <w:bookmarkStart w:id="12" w:name="Seif5"/>
      <w:bookmarkEnd w:id="12"/>
      <w:r>
        <w:rPr>
          <w:lang w:val="he-IL"/>
        </w:rPr>
        <w:pict w14:anchorId="18CC91BD">
          <v:rect id="_x0000_s1034" style="position:absolute;left:0;text-align:left;margin-left:464.5pt;margin-top:8.05pt;width:75.05pt;height:16pt;z-index:251645440" o:allowincell="f" filled="f" stroked="f" strokecolor="lime" strokeweight=".25pt">
            <v:textbox style="mso-next-textbox:#_x0000_s1034" inset="0,0,0,0">
              <w:txbxContent>
                <w:p w14:paraId="27EA6490" w14:textId="77777777" w:rsidR="00681785" w:rsidRDefault="00681785">
                  <w:pPr>
                    <w:spacing w:line="160" w:lineRule="exact"/>
                    <w:jc w:val="left"/>
                    <w:rPr>
                      <w:rFonts w:cs="Miriam"/>
                      <w:noProof/>
                      <w:sz w:val="18"/>
                      <w:szCs w:val="18"/>
                      <w:rtl/>
                    </w:rPr>
                  </w:pPr>
                  <w:r>
                    <w:rPr>
                      <w:rFonts w:cs="Miriam"/>
                      <w:sz w:val="18"/>
                      <w:szCs w:val="18"/>
                      <w:rtl/>
                    </w:rPr>
                    <w:t>פ</w:t>
                  </w:r>
                  <w:r>
                    <w:rPr>
                      <w:rFonts w:cs="Miriam" w:hint="cs"/>
                      <w:sz w:val="18"/>
                      <w:szCs w:val="18"/>
                      <w:rtl/>
                    </w:rPr>
                    <w:t>טור</w:t>
                  </w:r>
                  <w:r>
                    <w:rPr>
                      <w:rFonts w:cs="Miriam"/>
                      <w:sz w:val="18"/>
                      <w:szCs w:val="18"/>
                      <w:rtl/>
                    </w:rPr>
                    <w:t>י</w:t>
                  </w:r>
                  <w:r>
                    <w:rPr>
                      <w:rFonts w:cs="Miriam" w:hint="cs"/>
                      <w:sz w:val="18"/>
                      <w:szCs w:val="18"/>
                      <w:rtl/>
                    </w:rPr>
                    <w:t>ם מהסכמה</w:t>
                  </w:r>
                </w:p>
                <w:p w14:paraId="6620ADC5" w14:textId="77777777" w:rsidR="00681785" w:rsidRDefault="00681785">
                  <w:pPr>
                    <w:spacing w:line="160" w:lineRule="exact"/>
                    <w:jc w:val="left"/>
                    <w:rPr>
                      <w:rFonts w:cs="Miriam"/>
                      <w:noProof/>
                      <w:sz w:val="18"/>
                      <w:szCs w:val="18"/>
                      <w:rtl/>
                    </w:rPr>
                  </w:pPr>
                </w:p>
              </w:txbxContent>
            </v:textbox>
            <w10:anchorlock/>
          </v:rect>
        </w:pict>
      </w:r>
      <w:r>
        <w:rPr>
          <w:rStyle w:val="big-number"/>
          <w:rFonts w:cs="Miriam"/>
          <w:rtl/>
        </w:rPr>
        <w:t>4.</w:t>
      </w:r>
      <w:r>
        <w:rPr>
          <w:rStyle w:val="big-number"/>
          <w:rFonts w:cs="Miriam"/>
          <w:rtl/>
        </w:rPr>
        <w:tab/>
      </w:r>
      <w:r>
        <w:rPr>
          <w:rStyle w:val="default"/>
          <w:rFonts w:cs="FrankRuehl"/>
          <w:rtl/>
        </w:rPr>
        <w:t>ה</w:t>
      </w:r>
      <w:r>
        <w:rPr>
          <w:rStyle w:val="default"/>
          <w:rFonts w:cs="FrankRuehl" w:hint="cs"/>
          <w:rtl/>
        </w:rPr>
        <w:t>ורא</w:t>
      </w:r>
      <w:r>
        <w:rPr>
          <w:rStyle w:val="default"/>
          <w:rFonts w:cs="FrankRuehl"/>
          <w:rtl/>
        </w:rPr>
        <w:t>ו</w:t>
      </w:r>
      <w:r>
        <w:rPr>
          <w:rStyle w:val="default"/>
          <w:rFonts w:cs="FrankRuehl" w:hint="cs"/>
          <w:rtl/>
        </w:rPr>
        <w:t xml:space="preserve">ת </w:t>
      </w:r>
      <w:r>
        <w:rPr>
          <w:rStyle w:val="default"/>
          <w:rFonts w:cs="FrankRuehl"/>
          <w:rtl/>
        </w:rPr>
        <w:t>סע</w:t>
      </w:r>
      <w:r>
        <w:rPr>
          <w:rStyle w:val="default"/>
          <w:rFonts w:cs="FrankRuehl" w:hint="cs"/>
          <w:rtl/>
        </w:rPr>
        <w:t>יף 2 לא יחולו אם המעשים האמורים בו הם בגדר הפצה או שימוש הוגן, לשם לימוד עצ</w:t>
      </w:r>
      <w:r>
        <w:rPr>
          <w:rStyle w:val="default"/>
          <w:rFonts w:cs="FrankRuehl"/>
          <w:rtl/>
        </w:rPr>
        <w:t>מ</w:t>
      </w:r>
      <w:r>
        <w:rPr>
          <w:rStyle w:val="default"/>
          <w:rFonts w:cs="FrankRuehl" w:hint="cs"/>
          <w:rtl/>
        </w:rPr>
        <w:t xml:space="preserve">י או הוראה שלא למטרת רווח, או לשם מחקר, ביקורת, סקירה, או תמצית עתונאית. </w:t>
      </w:r>
    </w:p>
    <w:p w14:paraId="1FFDBD13" w14:textId="77777777" w:rsidR="00681785" w:rsidRDefault="00681785">
      <w:pPr>
        <w:pStyle w:val="P00"/>
        <w:spacing w:before="72"/>
        <w:ind w:left="0" w:right="1134"/>
        <w:rPr>
          <w:rStyle w:val="default"/>
          <w:rFonts w:cs="FrankRuehl"/>
          <w:rtl/>
        </w:rPr>
      </w:pPr>
      <w:bookmarkStart w:id="13" w:name="Seif24"/>
      <w:bookmarkEnd w:id="13"/>
      <w:r>
        <w:rPr>
          <w:lang w:val="he-IL"/>
        </w:rPr>
        <w:pict w14:anchorId="7AFFC710">
          <v:rect id="_x0000_s1059" style="position:absolute;left:0;text-align:left;margin-left:464.5pt;margin-top:8.05pt;width:75.05pt;height:33.4pt;z-index:251667968" o:allowincell="f" filled="f" stroked="f" strokecolor="lime" strokeweight=".25pt">
            <v:textbox style="mso-next-textbox:#_x0000_s1059" inset="0,0,0,0">
              <w:txbxContent>
                <w:p w14:paraId="282C463C" w14:textId="77777777" w:rsidR="00681785" w:rsidRDefault="00681785">
                  <w:pPr>
                    <w:spacing w:line="160" w:lineRule="exact"/>
                    <w:jc w:val="left"/>
                    <w:rPr>
                      <w:rFonts w:cs="Miriam"/>
                      <w:noProof/>
                      <w:sz w:val="18"/>
                      <w:szCs w:val="18"/>
                      <w:rtl/>
                    </w:rPr>
                  </w:pPr>
                  <w:r>
                    <w:rPr>
                      <w:rFonts w:cs="Miriam"/>
                      <w:sz w:val="18"/>
                      <w:szCs w:val="18"/>
                      <w:rtl/>
                    </w:rPr>
                    <w:t>ז</w:t>
                  </w:r>
                  <w:r>
                    <w:rPr>
                      <w:rFonts w:cs="Miriam" w:hint="cs"/>
                      <w:sz w:val="18"/>
                      <w:szCs w:val="18"/>
                      <w:rtl/>
                    </w:rPr>
                    <w:t>כות</w:t>
                  </w:r>
                  <w:r>
                    <w:rPr>
                      <w:rFonts w:cs="Miriam"/>
                      <w:sz w:val="18"/>
                      <w:szCs w:val="18"/>
                      <w:rtl/>
                    </w:rPr>
                    <w:t xml:space="preserve"> </w:t>
                  </w:r>
                  <w:r>
                    <w:rPr>
                      <w:rFonts w:cs="Miriam" w:hint="cs"/>
                      <w:sz w:val="18"/>
                      <w:szCs w:val="18"/>
                      <w:rtl/>
                    </w:rPr>
                    <w:t>מוסרית</w:t>
                  </w:r>
                </w:p>
                <w:p w14:paraId="458F4736" w14:textId="77777777" w:rsidR="00681785" w:rsidRDefault="00681785">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r>
                    <w:rPr>
                      <w:rFonts w:cs="Miriam"/>
                      <w:sz w:val="18"/>
                      <w:szCs w:val="18"/>
                      <w:rtl/>
                    </w:rPr>
                    <w:br/>
                  </w:r>
                  <w:r>
                    <w:rPr>
                      <w:rFonts w:cs="Miriam" w:hint="cs"/>
                      <w:sz w:val="18"/>
                      <w:szCs w:val="18"/>
                      <w:rtl/>
                    </w:rPr>
                    <w:t>תשנ"ו-1996</w:t>
                  </w:r>
                </w:p>
              </w:txbxContent>
            </v:textbox>
            <w10:anchorlock/>
          </v:rect>
        </w:pict>
      </w:r>
      <w:r>
        <w:rPr>
          <w:rStyle w:val="big-number"/>
          <w:rFonts w:cs="Miriam"/>
          <w:rtl/>
        </w:rPr>
        <w:t>4</w:t>
      </w:r>
      <w:r>
        <w:rPr>
          <w:rStyle w:val="default"/>
          <w:rFonts w:cs="FrankRuehl" w:hint="cs"/>
          <w:rtl/>
        </w:rPr>
        <w:t>א.</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למב</w:t>
      </w:r>
      <w:r>
        <w:rPr>
          <w:rStyle w:val="default"/>
          <w:rFonts w:cs="FrankRuehl"/>
          <w:rtl/>
        </w:rPr>
        <w:t>צ</w:t>
      </w:r>
      <w:r>
        <w:rPr>
          <w:rStyle w:val="default"/>
          <w:rFonts w:cs="FrankRuehl" w:hint="cs"/>
          <w:rtl/>
        </w:rPr>
        <w:t>ע זכות ששמו ייקרא על כל ביצוע שנעשה על ידיו ועל כל טביעה או שיעתוק שלו, בהיקף ובמידה המקובלים לאותו ענין.</w:t>
      </w:r>
    </w:p>
    <w:p w14:paraId="644B403E" w14:textId="77777777" w:rsidR="00681785" w:rsidRDefault="006817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המב</w:t>
      </w:r>
      <w:r>
        <w:rPr>
          <w:rStyle w:val="default"/>
          <w:rFonts w:cs="FrankRuehl"/>
          <w:rtl/>
        </w:rPr>
        <w:t>צ</w:t>
      </w:r>
      <w:r>
        <w:rPr>
          <w:rStyle w:val="default"/>
          <w:rFonts w:cs="FrankRuehl" w:hint="cs"/>
          <w:rtl/>
        </w:rPr>
        <w:t>ע זכאי שלא ייעשה בביצוע שבו נטל חלק או בטביעה או בשעתוק של ביצוע כאמור, כל סילוף, פגימה או שינוי אחר, או כל פעולה שיש בה משום הפחתת ערך ביחס לביצוע העל</w:t>
      </w:r>
      <w:r>
        <w:rPr>
          <w:rStyle w:val="default"/>
          <w:rFonts w:cs="FrankRuehl"/>
          <w:rtl/>
        </w:rPr>
        <w:t>ו</w:t>
      </w:r>
      <w:r>
        <w:rPr>
          <w:rStyle w:val="default"/>
          <w:rFonts w:cs="FrankRuehl" w:hint="cs"/>
          <w:rtl/>
        </w:rPr>
        <w:t>לים</w:t>
      </w:r>
      <w:r>
        <w:rPr>
          <w:rStyle w:val="default"/>
          <w:rFonts w:cs="FrankRuehl"/>
          <w:rtl/>
        </w:rPr>
        <w:t xml:space="preserve"> </w:t>
      </w:r>
      <w:r>
        <w:rPr>
          <w:rStyle w:val="default"/>
          <w:rFonts w:cs="FrankRuehl" w:hint="cs"/>
          <w:rtl/>
        </w:rPr>
        <w:t>לפגוע בכבודו או בשמו של המבצע.</w:t>
      </w:r>
    </w:p>
    <w:p w14:paraId="35EC6929" w14:textId="77777777" w:rsidR="00681785" w:rsidRDefault="00681785">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פגי</w:t>
      </w:r>
      <w:r>
        <w:rPr>
          <w:rStyle w:val="default"/>
          <w:rFonts w:cs="FrankRuehl"/>
          <w:rtl/>
        </w:rPr>
        <w:t>ע</w:t>
      </w:r>
      <w:r>
        <w:rPr>
          <w:rStyle w:val="default"/>
          <w:rFonts w:cs="FrankRuehl" w:hint="cs"/>
          <w:rtl/>
        </w:rPr>
        <w:t xml:space="preserve">ה בזכות לפי סעיף זה היא עוולה אזרחית, והוראות פקודת הנזיקין </w:t>
      </w:r>
      <w:r>
        <w:rPr>
          <w:rStyle w:val="default"/>
          <w:rFonts w:cs="FrankRuehl"/>
          <w:rtl/>
        </w:rPr>
        <w:t>[</w:t>
      </w:r>
      <w:r>
        <w:rPr>
          <w:rStyle w:val="default"/>
          <w:rFonts w:cs="FrankRuehl" w:hint="cs"/>
          <w:rtl/>
        </w:rPr>
        <w:t>נ</w:t>
      </w:r>
      <w:r>
        <w:rPr>
          <w:rStyle w:val="default"/>
          <w:rFonts w:cs="FrankRuehl"/>
          <w:rtl/>
        </w:rPr>
        <w:t>ו</w:t>
      </w:r>
      <w:r>
        <w:rPr>
          <w:rStyle w:val="default"/>
          <w:rFonts w:cs="FrankRuehl" w:hint="cs"/>
          <w:rtl/>
        </w:rPr>
        <w:t>סח חדש], י</w:t>
      </w:r>
      <w:r>
        <w:rPr>
          <w:rStyle w:val="default"/>
          <w:rFonts w:cs="FrankRuehl"/>
          <w:rtl/>
        </w:rPr>
        <w:t>חו</w:t>
      </w:r>
      <w:r>
        <w:rPr>
          <w:rStyle w:val="default"/>
          <w:rFonts w:cs="FrankRuehl" w:hint="cs"/>
          <w:rtl/>
        </w:rPr>
        <w:t>לו עליה.</w:t>
      </w:r>
    </w:p>
    <w:p w14:paraId="498B0D2E" w14:textId="77777777" w:rsidR="00EF3885" w:rsidRDefault="00EF3885" w:rsidP="00EF3885">
      <w:pPr>
        <w:pStyle w:val="P00"/>
        <w:spacing w:before="72"/>
        <w:ind w:left="0" w:right="1134"/>
        <w:rPr>
          <w:rStyle w:val="default"/>
          <w:rFonts w:cs="FrankRuehl" w:hint="cs"/>
          <w:rtl/>
        </w:rPr>
      </w:pPr>
      <w:r>
        <w:rPr>
          <w:lang w:val="he-IL"/>
        </w:rPr>
        <w:pict w14:anchorId="4184B4FC">
          <v:rect id="_x0000_s1067" style="position:absolute;left:0;text-align:left;margin-left:464.5pt;margin-top:8.05pt;width:75.05pt;height:20.45pt;z-index:251676160" o:allowincell="f" filled="f" stroked="f" strokecolor="lime" strokeweight=".25pt">
            <v:textbox inset="0,0,0,0">
              <w:txbxContent>
                <w:p w14:paraId="691F408E" w14:textId="77777777" w:rsidR="00EF3885" w:rsidRDefault="00EF3885" w:rsidP="00EF3885">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תשע"ד-2014</w:t>
                  </w:r>
                </w:p>
              </w:txbxContent>
            </v:textbox>
            <w10:anchorlock/>
          </v:rect>
        </w:pict>
      </w:r>
      <w:r>
        <w:rPr>
          <w:rFonts w:cs="FrankRuehl"/>
          <w:sz w:val="26"/>
          <w:rtl/>
        </w:rPr>
        <w:tab/>
      </w:r>
      <w:r>
        <w:rPr>
          <w:rStyle w:val="default"/>
          <w:rFonts w:cs="FrankRuehl" w:hint="cs"/>
          <w:rtl/>
        </w:rPr>
        <w:t>(ד)</w:t>
      </w:r>
      <w:r>
        <w:rPr>
          <w:rStyle w:val="default"/>
          <w:rFonts w:cs="FrankRuehl" w:hint="cs"/>
          <w:rtl/>
        </w:rPr>
        <w:tab/>
        <w:t>על אף הוראות סעיף קטן (ג), מעשה בביצוע או בטביעה של ביצוע או בשעתוק של טביעה של ביצוע, הפוגע בזכות לפי סעיף קטן (ב), אינו מהווה עוולה אזרחית אם נעשה בביצוע, בטביעה או בשעתוק כאמור שאינם נגישים באופן הולם לאדם עם מוגבלות מחמת מוגבלותו, לשם הפיכתם לטביעה מותאמת, בהתאם להוראות סעיף 4ג1(ב).</w:t>
      </w:r>
    </w:p>
    <w:p w14:paraId="76857BE5" w14:textId="77777777" w:rsidR="00681785" w:rsidRPr="00D27EA7" w:rsidRDefault="00681785">
      <w:pPr>
        <w:pStyle w:val="P00"/>
        <w:spacing w:before="0"/>
        <w:ind w:left="0" w:right="1134"/>
        <w:rPr>
          <w:rStyle w:val="default"/>
          <w:rFonts w:cs="FrankRuehl" w:hint="cs"/>
          <w:vanish/>
          <w:color w:val="FF0000"/>
          <w:szCs w:val="20"/>
          <w:shd w:val="clear" w:color="auto" w:fill="FFFF99"/>
          <w:rtl/>
        </w:rPr>
      </w:pPr>
      <w:bookmarkStart w:id="14" w:name="Rov49"/>
      <w:r w:rsidRPr="00D27EA7">
        <w:rPr>
          <w:rStyle w:val="default"/>
          <w:rFonts w:cs="FrankRuehl" w:hint="cs"/>
          <w:vanish/>
          <w:color w:val="FF0000"/>
          <w:szCs w:val="20"/>
          <w:shd w:val="clear" w:color="auto" w:fill="FFFF99"/>
          <w:rtl/>
        </w:rPr>
        <w:t>מיום 21.3.1996</w:t>
      </w:r>
    </w:p>
    <w:p w14:paraId="79EEE664" w14:textId="77777777" w:rsidR="00681785" w:rsidRPr="00D27EA7" w:rsidRDefault="00681785">
      <w:pPr>
        <w:pStyle w:val="P00"/>
        <w:spacing w:before="0"/>
        <w:ind w:left="0" w:right="1134"/>
        <w:rPr>
          <w:rStyle w:val="default"/>
          <w:rFonts w:cs="FrankRuehl" w:hint="cs"/>
          <w:b/>
          <w:bCs/>
          <w:vanish/>
          <w:szCs w:val="20"/>
          <w:shd w:val="clear" w:color="auto" w:fill="FFFF99"/>
          <w:rtl/>
        </w:rPr>
      </w:pPr>
      <w:r w:rsidRPr="00D27EA7">
        <w:rPr>
          <w:rStyle w:val="default"/>
          <w:rFonts w:cs="FrankRuehl" w:hint="cs"/>
          <w:b/>
          <w:bCs/>
          <w:vanish/>
          <w:szCs w:val="20"/>
          <w:shd w:val="clear" w:color="auto" w:fill="FFFF99"/>
          <w:rtl/>
        </w:rPr>
        <w:t>תיקון מס' 2</w:t>
      </w:r>
    </w:p>
    <w:p w14:paraId="5D09813D" w14:textId="77777777" w:rsidR="00681785" w:rsidRPr="00D27EA7" w:rsidRDefault="00681785">
      <w:pPr>
        <w:pStyle w:val="P00"/>
        <w:spacing w:before="0"/>
        <w:ind w:left="0" w:right="1134"/>
        <w:rPr>
          <w:rStyle w:val="default"/>
          <w:rFonts w:cs="FrankRuehl" w:hint="cs"/>
          <w:vanish/>
          <w:szCs w:val="20"/>
          <w:shd w:val="clear" w:color="auto" w:fill="FFFF99"/>
          <w:rtl/>
        </w:rPr>
      </w:pPr>
      <w:hyperlink r:id="rId38" w:history="1">
        <w:r w:rsidRPr="00D27EA7">
          <w:rPr>
            <w:rStyle w:val="Hyperlink"/>
            <w:rFonts w:cs="FrankRuehl" w:hint="cs"/>
            <w:vanish/>
            <w:szCs w:val="20"/>
            <w:shd w:val="clear" w:color="auto" w:fill="FFFF99"/>
            <w:rtl/>
          </w:rPr>
          <w:t xml:space="preserve">ס"ח תשנ"ו מס' </w:t>
        </w:r>
        <w:r w:rsidRPr="00D27EA7">
          <w:rPr>
            <w:rStyle w:val="Hyperlink"/>
            <w:rFonts w:cs="FrankRuehl" w:hint="cs"/>
            <w:vanish/>
            <w:sz w:val="26"/>
            <w:szCs w:val="20"/>
            <w:shd w:val="clear" w:color="auto" w:fill="FFFF99"/>
            <w:rtl/>
          </w:rPr>
          <w:t>1583</w:t>
        </w:r>
      </w:hyperlink>
      <w:r w:rsidRPr="00D27EA7">
        <w:rPr>
          <w:rStyle w:val="default"/>
          <w:rFonts w:cs="FrankRuehl" w:hint="cs"/>
          <w:vanish/>
          <w:szCs w:val="20"/>
          <w:shd w:val="clear" w:color="auto" w:fill="FFFF99"/>
          <w:rtl/>
        </w:rPr>
        <w:t xml:space="preserve"> מיום 21.3.1996 עמ' 245 (</w:t>
      </w:r>
      <w:hyperlink r:id="rId39" w:history="1">
        <w:r w:rsidRPr="00D27EA7">
          <w:rPr>
            <w:rStyle w:val="Hyperlink"/>
            <w:rFonts w:cs="FrankRuehl" w:hint="cs"/>
            <w:vanish/>
            <w:szCs w:val="20"/>
            <w:shd w:val="clear" w:color="auto" w:fill="FFFF99"/>
            <w:rtl/>
          </w:rPr>
          <w:t xml:space="preserve">ה"ח </w:t>
        </w:r>
        <w:r w:rsidRPr="00D27EA7">
          <w:rPr>
            <w:rStyle w:val="Hyperlink"/>
            <w:rFonts w:cs="FrankRuehl" w:hint="cs"/>
            <w:vanish/>
            <w:sz w:val="26"/>
            <w:szCs w:val="20"/>
            <w:shd w:val="clear" w:color="auto" w:fill="FFFF99"/>
            <w:rtl/>
          </w:rPr>
          <w:t>2520</w:t>
        </w:r>
      </w:hyperlink>
      <w:r w:rsidRPr="00D27EA7">
        <w:rPr>
          <w:rStyle w:val="default"/>
          <w:rFonts w:cs="FrankRuehl" w:hint="cs"/>
          <w:vanish/>
          <w:szCs w:val="20"/>
          <w:shd w:val="clear" w:color="auto" w:fill="FFFF99"/>
          <w:rtl/>
        </w:rPr>
        <w:t>)</w:t>
      </w:r>
    </w:p>
    <w:p w14:paraId="50AFE530" w14:textId="77777777" w:rsidR="00681785" w:rsidRPr="00D27EA7" w:rsidRDefault="00681785">
      <w:pPr>
        <w:pStyle w:val="P00"/>
        <w:spacing w:before="0"/>
        <w:ind w:left="0" w:right="1134"/>
        <w:rPr>
          <w:rStyle w:val="default"/>
          <w:rFonts w:cs="FrankRuehl" w:hint="cs"/>
          <w:vanish/>
          <w:szCs w:val="20"/>
          <w:shd w:val="clear" w:color="auto" w:fill="FFFF99"/>
          <w:rtl/>
        </w:rPr>
      </w:pPr>
      <w:r w:rsidRPr="00D27EA7">
        <w:rPr>
          <w:rStyle w:val="default"/>
          <w:rFonts w:cs="FrankRuehl" w:hint="cs"/>
          <w:b/>
          <w:bCs/>
          <w:vanish/>
          <w:szCs w:val="20"/>
          <w:shd w:val="clear" w:color="auto" w:fill="FFFF99"/>
          <w:rtl/>
        </w:rPr>
        <w:t>הוספת סעיף 4א</w:t>
      </w:r>
    </w:p>
    <w:p w14:paraId="06F84F16" w14:textId="77777777" w:rsidR="00EF3885" w:rsidRPr="00D27EA7" w:rsidRDefault="00EF3885">
      <w:pPr>
        <w:pStyle w:val="P00"/>
        <w:spacing w:before="0"/>
        <w:ind w:left="0" w:right="1134"/>
        <w:rPr>
          <w:rStyle w:val="default"/>
          <w:rFonts w:cs="FrankRuehl" w:hint="cs"/>
          <w:vanish/>
          <w:szCs w:val="20"/>
          <w:shd w:val="clear" w:color="auto" w:fill="FFFF99"/>
          <w:rtl/>
        </w:rPr>
      </w:pPr>
    </w:p>
    <w:p w14:paraId="7EFEC100" w14:textId="77777777" w:rsidR="00EF3885" w:rsidRPr="00D27EA7" w:rsidRDefault="00EF3885" w:rsidP="00EF3885">
      <w:pPr>
        <w:pStyle w:val="P00"/>
        <w:spacing w:before="0"/>
        <w:ind w:left="0" w:right="1134"/>
        <w:rPr>
          <w:rStyle w:val="default"/>
          <w:rFonts w:cs="FrankRuehl" w:hint="cs"/>
          <w:vanish/>
          <w:color w:val="FF0000"/>
          <w:sz w:val="20"/>
          <w:szCs w:val="20"/>
          <w:shd w:val="clear" w:color="auto" w:fill="FFFF99"/>
          <w:rtl/>
        </w:rPr>
      </w:pPr>
      <w:r w:rsidRPr="00D27EA7">
        <w:rPr>
          <w:rStyle w:val="default"/>
          <w:rFonts w:cs="FrankRuehl" w:hint="cs"/>
          <w:vanish/>
          <w:color w:val="FF0000"/>
          <w:sz w:val="20"/>
          <w:szCs w:val="20"/>
          <w:shd w:val="clear" w:color="auto" w:fill="FFFF99"/>
          <w:rtl/>
        </w:rPr>
        <w:t>מיום 27.3.2014</w:t>
      </w:r>
    </w:p>
    <w:p w14:paraId="0E3F1E2E" w14:textId="77777777" w:rsidR="00EF3885" w:rsidRPr="00D27EA7" w:rsidRDefault="00EF3885" w:rsidP="00EF3885">
      <w:pPr>
        <w:pStyle w:val="P00"/>
        <w:spacing w:before="0"/>
        <w:ind w:left="0" w:right="1134"/>
        <w:rPr>
          <w:rStyle w:val="default"/>
          <w:rFonts w:cs="FrankRuehl" w:hint="cs"/>
          <w:vanish/>
          <w:sz w:val="20"/>
          <w:szCs w:val="20"/>
          <w:shd w:val="clear" w:color="auto" w:fill="FFFF99"/>
          <w:rtl/>
        </w:rPr>
      </w:pPr>
      <w:r w:rsidRPr="00D27EA7">
        <w:rPr>
          <w:rStyle w:val="default"/>
          <w:rFonts w:cs="FrankRuehl" w:hint="cs"/>
          <w:b/>
          <w:bCs/>
          <w:vanish/>
          <w:sz w:val="20"/>
          <w:szCs w:val="20"/>
          <w:shd w:val="clear" w:color="auto" w:fill="FFFF99"/>
          <w:rtl/>
        </w:rPr>
        <w:t>תיקון מס' 7</w:t>
      </w:r>
    </w:p>
    <w:p w14:paraId="267583E2" w14:textId="77777777" w:rsidR="00EF3885" w:rsidRPr="00D27EA7" w:rsidRDefault="00EF3885" w:rsidP="00EF3885">
      <w:pPr>
        <w:pStyle w:val="P00"/>
        <w:spacing w:before="0"/>
        <w:ind w:left="0" w:right="1134"/>
        <w:rPr>
          <w:rStyle w:val="default"/>
          <w:rFonts w:cs="FrankRuehl" w:hint="cs"/>
          <w:vanish/>
          <w:sz w:val="20"/>
          <w:szCs w:val="20"/>
          <w:shd w:val="clear" w:color="auto" w:fill="FFFF99"/>
          <w:rtl/>
        </w:rPr>
      </w:pPr>
      <w:hyperlink r:id="rId40" w:history="1">
        <w:r w:rsidRPr="00D27EA7">
          <w:rPr>
            <w:rStyle w:val="Hyperlink"/>
            <w:rFonts w:cs="FrankRuehl" w:hint="cs"/>
            <w:vanish/>
            <w:szCs w:val="20"/>
            <w:shd w:val="clear" w:color="auto" w:fill="FFFF99"/>
            <w:rtl/>
          </w:rPr>
          <w:t>ס"ח תשע"ד מס' 2448</w:t>
        </w:r>
      </w:hyperlink>
      <w:r w:rsidRPr="00D27EA7">
        <w:rPr>
          <w:rStyle w:val="default"/>
          <w:rFonts w:cs="FrankRuehl" w:hint="cs"/>
          <w:vanish/>
          <w:sz w:val="20"/>
          <w:szCs w:val="20"/>
          <w:shd w:val="clear" w:color="auto" w:fill="FFFF99"/>
          <w:rtl/>
        </w:rPr>
        <w:t xml:space="preserve"> מיום 27.3.2014 עמ' 459 (</w:t>
      </w:r>
      <w:hyperlink r:id="rId41" w:history="1">
        <w:r w:rsidRPr="00D27EA7">
          <w:rPr>
            <w:rStyle w:val="Hyperlink"/>
            <w:rFonts w:cs="FrankRuehl" w:hint="cs"/>
            <w:vanish/>
            <w:szCs w:val="20"/>
            <w:shd w:val="clear" w:color="auto" w:fill="FFFF99"/>
            <w:rtl/>
          </w:rPr>
          <w:t>ה"ח 823</w:t>
        </w:r>
      </w:hyperlink>
      <w:r w:rsidRPr="00D27EA7">
        <w:rPr>
          <w:rStyle w:val="default"/>
          <w:rFonts w:cs="FrankRuehl" w:hint="cs"/>
          <w:vanish/>
          <w:sz w:val="20"/>
          <w:szCs w:val="20"/>
          <w:shd w:val="clear" w:color="auto" w:fill="FFFF99"/>
          <w:rtl/>
        </w:rPr>
        <w:t>)</w:t>
      </w:r>
    </w:p>
    <w:p w14:paraId="05513F49" w14:textId="77777777" w:rsidR="00EF3885" w:rsidRPr="00167278" w:rsidRDefault="00EF3885" w:rsidP="00167278">
      <w:pPr>
        <w:pStyle w:val="P00"/>
        <w:spacing w:before="0"/>
        <w:ind w:left="0" w:right="1134"/>
        <w:rPr>
          <w:rStyle w:val="default"/>
          <w:rFonts w:cs="FrankRuehl" w:hint="cs"/>
          <w:sz w:val="2"/>
          <w:szCs w:val="2"/>
          <w:rtl/>
        </w:rPr>
      </w:pPr>
      <w:r w:rsidRPr="00D27EA7">
        <w:rPr>
          <w:rStyle w:val="default"/>
          <w:rFonts w:cs="FrankRuehl" w:hint="cs"/>
          <w:b/>
          <w:bCs/>
          <w:vanish/>
          <w:sz w:val="20"/>
          <w:szCs w:val="20"/>
          <w:shd w:val="clear" w:color="auto" w:fill="FFFF99"/>
          <w:rtl/>
        </w:rPr>
        <w:t>הוספת סעיף קטן 4א(ד)</w:t>
      </w:r>
      <w:bookmarkEnd w:id="14"/>
    </w:p>
    <w:p w14:paraId="18F58041" w14:textId="77777777" w:rsidR="00681785" w:rsidRDefault="00681785">
      <w:pPr>
        <w:pStyle w:val="P00"/>
        <w:spacing w:before="72"/>
        <w:ind w:left="0" w:right="1134"/>
        <w:rPr>
          <w:rStyle w:val="default"/>
          <w:rFonts w:cs="FrankRuehl"/>
          <w:rtl/>
        </w:rPr>
      </w:pPr>
      <w:bookmarkStart w:id="15" w:name="Seif6"/>
      <w:bookmarkEnd w:id="15"/>
      <w:r>
        <w:rPr>
          <w:lang w:val="he-IL"/>
        </w:rPr>
        <w:pict w14:anchorId="1B201146">
          <v:rect id="_x0000_s1035" style="position:absolute;left:0;text-align:left;margin-left:470.7pt;margin-top:8.05pt;width:68.85pt;height:41.05pt;z-index:251646464" filled="f" stroked="f" strokecolor="lime" strokeweight=".25pt">
            <v:textbox style="mso-next-textbox:#_x0000_s1035" inset="0,0,0,0">
              <w:txbxContent>
                <w:p w14:paraId="68626885" w14:textId="77777777" w:rsidR="00681785" w:rsidRDefault="00681785">
                  <w:pPr>
                    <w:spacing w:line="160" w:lineRule="exact"/>
                    <w:jc w:val="left"/>
                    <w:rPr>
                      <w:rFonts w:cs="Miriam"/>
                      <w:noProof/>
                      <w:sz w:val="18"/>
                      <w:szCs w:val="18"/>
                      <w:rtl/>
                    </w:rPr>
                  </w:pPr>
                  <w:r>
                    <w:rPr>
                      <w:rFonts w:cs="Miriam"/>
                      <w:sz w:val="18"/>
                      <w:szCs w:val="18"/>
                      <w:rtl/>
                    </w:rPr>
                    <w:t>ז</w:t>
                  </w:r>
                  <w:r>
                    <w:rPr>
                      <w:rFonts w:cs="Miriam" w:hint="cs"/>
                      <w:sz w:val="18"/>
                      <w:szCs w:val="18"/>
                      <w:rtl/>
                    </w:rPr>
                    <w:t>כוי</w:t>
                  </w:r>
                  <w:r>
                    <w:rPr>
                      <w:rFonts w:cs="Miriam"/>
                      <w:sz w:val="18"/>
                      <w:szCs w:val="18"/>
                      <w:rtl/>
                    </w:rPr>
                    <w:t>ו</w:t>
                  </w:r>
                  <w:r>
                    <w:rPr>
                      <w:rFonts w:cs="Miriam" w:hint="cs"/>
                      <w:sz w:val="18"/>
                      <w:szCs w:val="18"/>
                      <w:rtl/>
                    </w:rPr>
                    <w:t>ת המשדר</w:t>
                  </w:r>
                </w:p>
                <w:p w14:paraId="22509DF2" w14:textId="77777777" w:rsidR="00681785" w:rsidRDefault="0068178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שנ"ו-1996</w:t>
                  </w:r>
                </w:p>
                <w:p w14:paraId="09C80869" w14:textId="77777777" w:rsidR="00681785" w:rsidRDefault="00681785">
                  <w:pPr>
                    <w:spacing w:line="160" w:lineRule="exact"/>
                    <w:jc w:val="left"/>
                    <w:rPr>
                      <w:rFonts w:cs="Miriam"/>
                      <w:noProof/>
                      <w:sz w:val="18"/>
                      <w:szCs w:val="18"/>
                      <w:rtl/>
                    </w:rPr>
                  </w:pPr>
                  <w:r>
                    <w:rPr>
                      <w:rFonts w:cs="Miriam"/>
                      <w:sz w:val="18"/>
                      <w:szCs w:val="18"/>
                      <w:rtl/>
                    </w:rPr>
                    <w:t>(</w:t>
                  </w:r>
                  <w:r>
                    <w:rPr>
                      <w:rFonts w:cs="Miriam" w:hint="cs"/>
                      <w:sz w:val="18"/>
                      <w:szCs w:val="18"/>
                      <w:rtl/>
                    </w:rPr>
                    <w:t>תיקון מס' 4) תשס"ג-2002</w:t>
                  </w:r>
                </w:p>
              </w:txbxContent>
            </v:textbox>
            <w10:anchorlock/>
          </v:rect>
        </w:pict>
      </w:r>
      <w:r>
        <w:rPr>
          <w:rStyle w:val="big-number"/>
          <w:rFonts w:cs="Miriam"/>
          <w:rtl/>
        </w:rPr>
        <w:t>4</w:t>
      </w:r>
      <w:r>
        <w:rPr>
          <w:rStyle w:val="default"/>
          <w:rFonts w:cs="FrankRuehl"/>
          <w:rtl/>
        </w:rPr>
        <w:t>א</w:t>
      </w:r>
      <w:r>
        <w:rPr>
          <w:rStyle w:val="default"/>
          <w:rFonts w:cs="FrankRuehl" w:hint="cs"/>
          <w:rtl/>
        </w:rPr>
        <w:t>1.</w:t>
      </w:r>
      <w:r>
        <w:rPr>
          <w:rStyle w:val="default"/>
          <w:rFonts w:cs="FrankRuehl"/>
          <w:rtl/>
        </w:rPr>
        <w:tab/>
      </w:r>
      <w:r>
        <w:rPr>
          <w:rStyle w:val="default"/>
          <w:rFonts w:cs="FrankRuehl" w:hint="cs"/>
          <w:rtl/>
        </w:rPr>
        <w:t>למש</w:t>
      </w:r>
      <w:r>
        <w:rPr>
          <w:rStyle w:val="default"/>
          <w:rFonts w:cs="FrankRuehl"/>
          <w:rtl/>
        </w:rPr>
        <w:t>ד</w:t>
      </w:r>
      <w:r>
        <w:rPr>
          <w:rStyle w:val="default"/>
          <w:rFonts w:cs="FrankRuehl" w:hint="cs"/>
          <w:rtl/>
        </w:rPr>
        <w:t>ר תהיה הזכות שהמעשים המפורטים להלן לא ייעשו אלא בהסכ</w:t>
      </w:r>
      <w:r>
        <w:rPr>
          <w:rStyle w:val="default"/>
          <w:rFonts w:cs="FrankRuehl"/>
          <w:rtl/>
        </w:rPr>
        <w:t>מ</w:t>
      </w:r>
      <w:r>
        <w:rPr>
          <w:rStyle w:val="default"/>
          <w:rFonts w:cs="FrankRuehl" w:hint="cs"/>
          <w:rtl/>
        </w:rPr>
        <w:t>ת</w:t>
      </w:r>
      <w:r>
        <w:rPr>
          <w:rStyle w:val="default"/>
          <w:rFonts w:cs="FrankRuehl"/>
          <w:rtl/>
        </w:rPr>
        <w:t>ו</w:t>
      </w:r>
      <w:r>
        <w:rPr>
          <w:rStyle w:val="default"/>
          <w:rFonts w:cs="FrankRuehl" w:hint="cs"/>
          <w:rtl/>
        </w:rPr>
        <w:t>:</w:t>
      </w:r>
    </w:p>
    <w:p w14:paraId="1D4601F3" w14:textId="77777777" w:rsidR="00681785" w:rsidRDefault="00681785">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ט</w:t>
      </w:r>
      <w:r>
        <w:rPr>
          <w:rStyle w:val="default"/>
          <w:rFonts w:cs="FrankRuehl"/>
          <w:rtl/>
        </w:rPr>
        <w:t>ב</w:t>
      </w:r>
      <w:r>
        <w:rPr>
          <w:rStyle w:val="default"/>
          <w:rFonts w:cs="FrankRuehl" w:hint="cs"/>
          <w:rtl/>
        </w:rPr>
        <w:t>י</w:t>
      </w:r>
      <w:r>
        <w:rPr>
          <w:rStyle w:val="default"/>
          <w:rFonts w:cs="FrankRuehl"/>
          <w:rtl/>
        </w:rPr>
        <w:t>ע</w:t>
      </w:r>
      <w:r>
        <w:rPr>
          <w:rStyle w:val="default"/>
          <w:rFonts w:cs="FrankRuehl" w:hint="cs"/>
          <w:rtl/>
        </w:rPr>
        <w:t>ה</w:t>
      </w:r>
      <w:r>
        <w:rPr>
          <w:rStyle w:val="default"/>
          <w:rFonts w:cs="FrankRuehl"/>
          <w:rtl/>
        </w:rPr>
        <w:t xml:space="preserve"> </w:t>
      </w:r>
      <w:r>
        <w:rPr>
          <w:rStyle w:val="default"/>
          <w:rFonts w:cs="FrankRuehl" w:hint="cs"/>
          <w:rtl/>
        </w:rPr>
        <w:t>של שידוריו;</w:t>
      </w:r>
    </w:p>
    <w:p w14:paraId="21C593EE" w14:textId="77777777" w:rsidR="00681785" w:rsidRDefault="00681785">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שעת</w:t>
      </w:r>
      <w:r>
        <w:rPr>
          <w:rStyle w:val="default"/>
          <w:rFonts w:cs="FrankRuehl"/>
          <w:rtl/>
        </w:rPr>
        <w:t>ו</w:t>
      </w:r>
      <w:r>
        <w:rPr>
          <w:rStyle w:val="default"/>
          <w:rFonts w:cs="FrankRuehl" w:hint="cs"/>
          <w:rtl/>
        </w:rPr>
        <w:t>ק טביעות של שידוריו;</w:t>
      </w:r>
    </w:p>
    <w:p w14:paraId="33C8E455" w14:textId="77777777" w:rsidR="00681785" w:rsidRDefault="00681785">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שיד</w:t>
      </w:r>
      <w:r>
        <w:rPr>
          <w:rStyle w:val="default"/>
          <w:rFonts w:cs="FrankRuehl"/>
          <w:rtl/>
        </w:rPr>
        <w:t>ו</w:t>
      </w:r>
      <w:r>
        <w:rPr>
          <w:rStyle w:val="default"/>
          <w:rFonts w:cs="FrankRuehl" w:hint="cs"/>
          <w:rtl/>
        </w:rPr>
        <w:t>ר של טביעה או שעתוק של טביעה, של שידוריו;</w:t>
      </w:r>
    </w:p>
    <w:p w14:paraId="3CEC66AC" w14:textId="77777777" w:rsidR="00681785" w:rsidRDefault="00681785">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מכי</w:t>
      </w:r>
      <w:r>
        <w:rPr>
          <w:rStyle w:val="default"/>
          <w:rFonts w:cs="FrankRuehl"/>
          <w:rtl/>
        </w:rPr>
        <w:t>ר</w:t>
      </w:r>
      <w:r>
        <w:rPr>
          <w:rStyle w:val="default"/>
          <w:rFonts w:cs="FrankRuehl" w:hint="cs"/>
          <w:rtl/>
        </w:rPr>
        <w:t>ה, השכרה, הפצה, יבוא או החזקה לצרכי מסחר של טביעה או שעתוק של טביעה, של שידוריו</w:t>
      </w:r>
      <w:r>
        <w:rPr>
          <w:rStyle w:val="default"/>
          <w:rFonts w:cs="FrankRuehl"/>
          <w:rtl/>
        </w:rPr>
        <w:t>;</w:t>
      </w:r>
    </w:p>
    <w:p w14:paraId="542BAD80" w14:textId="77777777" w:rsidR="00681785" w:rsidRDefault="00681785">
      <w:pPr>
        <w:pStyle w:val="P11"/>
        <w:spacing w:before="72"/>
        <w:ind w:left="624" w:right="1134"/>
        <w:rPr>
          <w:rStyle w:val="default"/>
          <w:rFonts w:cs="FrankRuehl" w:hint="cs"/>
          <w:rtl/>
        </w:rPr>
      </w:pPr>
      <w:r>
        <w:rPr>
          <w:rFonts w:cs="FrankRuehl"/>
          <w:rtl/>
          <w:lang w:val="he-IL"/>
        </w:rPr>
        <w:pict w14:anchorId="38436938">
          <v:shape id="_x0000_s1056" type="#_x0000_t202" style="position:absolute;left:0;text-align:left;margin-left:470.25pt;margin-top:3.2pt;width:1in;height:22.4pt;z-index:251666944" filled="f" stroked="f">
            <v:textbox inset="1mm,,1mm">
              <w:txbxContent>
                <w:p w14:paraId="0230F1B2" w14:textId="77777777" w:rsidR="00681785" w:rsidRDefault="00681785">
                  <w:pPr>
                    <w:spacing w:line="160" w:lineRule="exact"/>
                    <w:jc w:val="left"/>
                    <w:rPr>
                      <w:rFonts w:cs="Miriam" w:hint="cs"/>
                      <w:sz w:val="18"/>
                      <w:szCs w:val="18"/>
                      <w:rtl/>
                    </w:rPr>
                  </w:pPr>
                  <w:r>
                    <w:rPr>
                      <w:rFonts w:cs="Miriam" w:hint="cs"/>
                      <w:sz w:val="18"/>
                      <w:szCs w:val="18"/>
                      <w:rtl/>
                    </w:rPr>
                    <w:t>(תיקון מס' 5) תשס"ג-2003</w:t>
                  </w:r>
                </w:p>
              </w:txbxContent>
            </v:textbox>
          </v:shape>
        </w:pict>
      </w:r>
      <w:r>
        <w:rPr>
          <w:rStyle w:val="default"/>
          <w:rFonts w:cs="FrankRuehl"/>
          <w:rtl/>
        </w:rPr>
        <w:t>(5)</w:t>
      </w:r>
      <w:r>
        <w:rPr>
          <w:rStyle w:val="default"/>
          <w:rFonts w:cs="FrankRuehl"/>
          <w:rtl/>
        </w:rPr>
        <w:tab/>
      </w:r>
      <w:r>
        <w:rPr>
          <w:rStyle w:val="default"/>
          <w:rFonts w:cs="FrankRuehl" w:hint="cs"/>
          <w:rtl/>
        </w:rPr>
        <w:t>שידור משנה של שידוריו, למעט שידור משנה שחובה להעבירו לפי הוראות סעיפים 6כא(א) או 6מט(4) לחוק התקשורת (בזק ושידורים), התשמ"ב-1982.</w:t>
      </w:r>
    </w:p>
    <w:p w14:paraId="2AABD940" w14:textId="77777777" w:rsidR="00681785" w:rsidRPr="00D27EA7" w:rsidRDefault="00681785">
      <w:pPr>
        <w:pStyle w:val="P00"/>
        <w:spacing w:before="0"/>
        <w:ind w:left="0" w:right="1134"/>
        <w:rPr>
          <w:rStyle w:val="default"/>
          <w:rFonts w:cs="FrankRuehl" w:hint="cs"/>
          <w:vanish/>
          <w:color w:val="FF0000"/>
          <w:szCs w:val="20"/>
          <w:shd w:val="clear" w:color="auto" w:fill="FFFF99"/>
          <w:rtl/>
        </w:rPr>
      </w:pPr>
      <w:bookmarkStart w:id="16" w:name="Rov47"/>
      <w:r w:rsidRPr="00D27EA7">
        <w:rPr>
          <w:rStyle w:val="default"/>
          <w:rFonts w:cs="FrankRuehl" w:hint="cs"/>
          <w:vanish/>
          <w:color w:val="FF0000"/>
          <w:szCs w:val="20"/>
          <w:shd w:val="clear" w:color="auto" w:fill="FFFF99"/>
          <w:rtl/>
        </w:rPr>
        <w:t>מיום 24.3.1996</w:t>
      </w:r>
    </w:p>
    <w:p w14:paraId="1DBA263F" w14:textId="77777777" w:rsidR="00681785" w:rsidRPr="00D27EA7" w:rsidRDefault="00681785">
      <w:pPr>
        <w:pStyle w:val="P00"/>
        <w:spacing w:before="0"/>
        <w:ind w:left="0" w:right="1134"/>
        <w:rPr>
          <w:rStyle w:val="default"/>
          <w:rFonts w:cs="FrankRuehl" w:hint="cs"/>
          <w:b/>
          <w:bCs/>
          <w:vanish/>
          <w:szCs w:val="20"/>
          <w:shd w:val="clear" w:color="auto" w:fill="FFFF99"/>
          <w:rtl/>
        </w:rPr>
      </w:pPr>
      <w:r w:rsidRPr="00D27EA7">
        <w:rPr>
          <w:rStyle w:val="default"/>
          <w:rFonts w:cs="FrankRuehl" w:hint="cs"/>
          <w:b/>
          <w:bCs/>
          <w:vanish/>
          <w:szCs w:val="20"/>
          <w:shd w:val="clear" w:color="auto" w:fill="FFFF99"/>
          <w:rtl/>
        </w:rPr>
        <w:t>תיקון מס' 1</w:t>
      </w:r>
    </w:p>
    <w:p w14:paraId="095A08FF" w14:textId="77777777" w:rsidR="00681785" w:rsidRPr="00D27EA7" w:rsidRDefault="00681785">
      <w:pPr>
        <w:pStyle w:val="P00"/>
        <w:spacing w:before="0"/>
        <w:ind w:left="0" w:right="1134"/>
        <w:rPr>
          <w:rStyle w:val="default"/>
          <w:rFonts w:cs="FrankRuehl" w:hint="cs"/>
          <w:vanish/>
          <w:szCs w:val="20"/>
          <w:shd w:val="clear" w:color="auto" w:fill="FFFF99"/>
          <w:rtl/>
        </w:rPr>
      </w:pPr>
      <w:hyperlink r:id="rId42" w:history="1">
        <w:r w:rsidRPr="00D27EA7">
          <w:rPr>
            <w:rStyle w:val="Hyperlink"/>
            <w:rFonts w:cs="FrankRuehl" w:hint="cs"/>
            <w:vanish/>
            <w:szCs w:val="20"/>
            <w:shd w:val="clear" w:color="auto" w:fill="FFFF99"/>
            <w:rtl/>
          </w:rPr>
          <w:t xml:space="preserve">ס"ח תשנ"ו מס' </w:t>
        </w:r>
        <w:r w:rsidRPr="00D27EA7">
          <w:rPr>
            <w:rStyle w:val="Hyperlink"/>
            <w:rFonts w:cs="FrankRuehl" w:hint="cs"/>
            <w:vanish/>
            <w:sz w:val="26"/>
            <w:szCs w:val="20"/>
            <w:shd w:val="clear" w:color="auto" w:fill="FFFF99"/>
            <w:rtl/>
          </w:rPr>
          <w:t>1563</w:t>
        </w:r>
      </w:hyperlink>
      <w:r w:rsidRPr="00D27EA7">
        <w:rPr>
          <w:rStyle w:val="default"/>
          <w:rFonts w:cs="FrankRuehl" w:hint="cs"/>
          <w:vanish/>
          <w:szCs w:val="20"/>
          <w:shd w:val="clear" w:color="auto" w:fill="FFFF99"/>
          <w:rtl/>
        </w:rPr>
        <w:t xml:space="preserve"> מיום 23.2.1996 עמ' 89 (</w:t>
      </w:r>
      <w:hyperlink r:id="rId43" w:history="1">
        <w:r w:rsidRPr="00D27EA7">
          <w:rPr>
            <w:rStyle w:val="Hyperlink"/>
            <w:rFonts w:cs="FrankRuehl" w:hint="cs"/>
            <w:vanish/>
            <w:szCs w:val="20"/>
            <w:shd w:val="clear" w:color="auto" w:fill="FFFF99"/>
            <w:rtl/>
          </w:rPr>
          <w:t xml:space="preserve">ה"ח </w:t>
        </w:r>
        <w:r w:rsidRPr="00D27EA7">
          <w:rPr>
            <w:rStyle w:val="Hyperlink"/>
            <w:rFonts w:cs="FrankRuehl" w:hint="cs"/>
            <w:vanish/>
            <w:sz w:val="26"/>
            <w:szCs w:val="20"/>
            <w:shd w:val="clear" w:color="auto" w:fill="FFFF99"/>
            <w:rtl/>
          </w:rPr>
          <w:t>2220</w:t>
        </w:r>
      </w:hyperlink>
      <w:r w:rsidRPr="00D27EA7">
        <w:rPr>
          <w:rStyle w:val="default"/>
          <w:rFonts w:cs="FrankRuehl" w:hint="cs"/>
          <w:vanish/>
          <w:szCs w:val="20"/>
          <w:shd w:val="clear" w:color="auto" w:fill="FFFF99"/>
          <w:rtl/>
        </w:rPr>
        <w:t>)</w:t>
      </w:r>
    </w:p>
    <w:p w14:paraId="5E17C466" w14:textId="77777777" w:rsidR="00681785" w:rsidRPr="00D27EA7" w:rsidRDefault="00681785">
      <w:pPr>
        <w:pStyle w:val="P00"/>
        <w:spacing w:before="0"/>
        <w:ind w:left="0" w:right="1134"/>
        <w:rPr>
          <w:rStyle w:val="default"/>
          <w:rFonts w:cs="FrankRuehl" w:hint="cs"/>
          <w:b/>
          <w:bCs/>
          <w:vanish/>
          <w:szCs w:val="20"/>
          <w:shd w:val="clear" w:color="auto" w:fill="FFFF99"/>
          <w:rtl/>
        </w:rPr>
      </w:pPr>
      <w:r w:rsidRPr="00D27EA7">
        <w:rPr>
          <w:rStyle w:val="default"/>
          <w:rFonts w:cs="FrankRuehl" w:hint="cs"/>
          <w:b/>
          <w:bCs/>
          <w:vanish/>
          <w:szCs w:val="20"/>
          <w:shd w:val="clear" w:color="auto" w:fill="FFFF99"/>
          <w:rtl/>
        </w:rPr>
        <w:t>הוספת סעיף 4א</w:t>
      </w:r>
    </w:p>
    <w:p w14:paraId="50D66BDF" w14:textId="77777777" w:rsidR="00681785" w:rsidRPr="00D27EA7" w:rsidRDefault="00681785">
      <w:pPr>
        <w:pStyle w:val="P00"/>
        <w:spacing w:before="0"/>
        <w:ind w:left="0" w:right="1134"/>
        <w:rPr>
          <w:rStyle w:val="default"/>
          <w:rFonts w:cs="FrankRuehl" w:hint="cs"/>
          <w:b/>
          <w:bCs/>
          <w:vanish/>
          <w:szCs w:val="20"/>
          <w:shd w:val="clear" w:color="auto" w:fill="FFFF99"/>
          <w:rtl/>
        </w:rPr>
      </w:pPr>
    </w:p>
    <w:p w14:paraId="4CF53CA7" w14:textId="77777777" w:rsidR="00681785" w:rsidRPr="00D27EA7" w:rsidRDefault="00681785">
      <w:pPr>
        <w:pStyle w:val="P00"/>
        <w:spacing w:before="0"/>
        <w:ind w:left="0" w:right="1134"/>
        <w:rPr>
          <w:rStyle w:val="default"/>
          <w:rFonts w:cs="FrankRuehl" w:hint="cs"/>
          <w:vanish/>
          <w:color w:val="FF0000"/>
          <w:szCs w:val="20"/>
          <w:shd w:val="clear" w:color="auto" w:fill="FFFF99"/>
          <w:rtl/>
        </w:rPr>
      </w:pPr>
      <w:r w:rsidRPr="00D27EA7">
        <w:rPr>
          <w:rStyle w:val="default"/>
          <w:rFonts w:cs="FrankRuehl" w:hint="cs"/>
          <w:vanish/>
          <w:color w:val="FF0000"/>
          <w:szCs w:val="20"/>
          <w:shd w:val="clear" w:color="auto" w:fill="FFFF99"/>
          <w:rtl/>
        </w:rPr>
        <w:t>מיום 3.11.2002</w:t>
      </w:r>
    </w:p>
    <w:p w14:paraId="7724A90F" w14:textId="77777777" w:rsidR="00681785" w:rsidRPr="00D27EA7" w:rsidRDefault="00681785">
      <w:pPr>
        <w:pStyle w:val="P00"/>
        <w:spacing w:before="0"/>
        <w:ind w:left="0" w:right="1134"/>
        <w:rPr>
          <w:rStyle w:val="default"/>
          <w:rFonts w:cs="FrankRuehl" w:hint="cs"/>
          <w:b/>
          <w:bCs/>
          <w:vanish/>
          <w:szCs w:val="20"/>
          <w:shd w:val="clear" w:color="auto" w:fill="FFFF99"/>
          <w:rtl/>
        </w:rPr>
      </w:pPr>
      <w:r w:rsidRPr="00D27EA7">
        <w:rPr>
          <w:rStyle w:val="default"/>
          <w:rFonts w:cs="FrankRuehl" w:hint="cs"/>
          <w:b/>
          <w:bCs/>
          <w:vanish/>
          <w:szCs w:val="20"/>
          <w:shd w:val="clear" w:color="auto" w:fill="FFFF99"/>
          <w:rtl/>
        </w:rPr>
        <w:t>תיקון מס' 4</w:t>
      </w:r>
    </w:p>
    <w:p w14:paraId="54768ED9" w14:textId="77777777" w:rsidR="00681785" w:rsidRPr="00D27EA7" w:rsidRDefault="00681785">
      <w:pPr>
        <w:pStyle w:val="P00"/>
        <w:spacing w:before="0"/>
        <w:ind w:left="0" w:right="1134"/>
        <w:rPr>
          <w:rStyle w:val="default"/>
          <w:rFonts w:cs="FrankRuehl" w:hint="cs"/>
          <w:vanish/>
          <w:szCs w:val="20"/>
          <w:shd w:val="clear" w:color="auto" w:fill="FFFF99"/>
          <w:rtl/>
        </w:rPr>
      </w:pPr>
      <w:hyperlink r:id="rId44" w:history="1">
        <w:r w:rsidRPr="00D27EA7">
          <w:rPr>
            <w:rStyle w:val="Hyperlink"/>
            <w:rFonts w:cs="FrankRuehl" w:hint="cs"/>
            <w:vanish/>
            <w:szCs w:val="20"/>
            <w:shd w:val="clear" w:color="auto" w:fill="FFFF99"/>
            <w:rtl/>
          </w:rPr>
          <w:t xml:space="preserve">ס"ח תשס"ג מס' </w:t>
        </w:r>
        <w:r w:rsidRPr="00D27EA7">
          <w:rPr>
            <w:rStyle w:val="Hyperlink"/>
            <w:rFonts w:cs="FrankRuehl" w:hint="cs"/>
            <w:vanish/>
            <w:sz w:val="26"/>
            <w:szCs w:val="20"/>
            <w:shd w:val="clear" w:color="auto" w:fill="FFFF99"/>
            <w:rtl/>
          </w:rPr>
          <w:t>1867</w:t>
        </w:r>
      </w:hyperlink>
      <w:r w:rsidRPr="00D27EA7">
        <w:rPr>
          <w:rStyle w:val="default"/>
          <w:rFonts w:cs="FrankRuehl" w:hint="cs"/>
          <w:vanish/>
          <w:szCs w:val="20"/>
          <w:shd w:val="clear" w:color="auto" w:fill="FFFF99"/>
          <w:rtl/>
        </w:rPr>
        <w:t xml:space="preserve"> מיום 3.11.2002 עמ' 6 (</w:t>
      </w:r>
      <w:hyperlink r:id="rId45" w:history="1">
        <w:r w:rsidRPr="00D27EA7">
          <w:rPr>
            <w:rStyle w:val="Hyperlink"/>
            <w:rFonts w:cs="FrankRuehl" w:hint="cs"/>
            <w:vanish/>
            <w:szCs w:val="20"/>
            <w:shd w:val="clear" w:color="auto" w:fill="FFFF99"/>
            <w:rtl/>
          </w:rPr>
          <w:t xml:space="preserve">ה"ח </w:t>
        </w:r>
        <w:r w:rsidRPr="00D27EA7">
          <w:rPr>
            <w:rStyle w:val="Hyperlink"/>
            <w:rFonts w:cs="FrankRuehl" w:hint="cs"/>
            <w:vanish/>
            <w:sz w:val="26"/>
            <w:szCs w:val="20"/>
            <w:shd w:val="clear" w:color="auto" w:fill="FFFF99"/>
            <w:rtl/>
          </w:rPr>
          <w:t>3163</w:t>
        </w:r>
      </w:hyperlink>
      <w:r w:rsidRPr="00D27EA7">
        <w:rPr>
          <w:rStyle w:val="default"/>
          <w:rFonts w:cs="FrankRuehl" w:hint="cs"/>
          <w:vanish/>
          <w:szCs w:val="20"/>
          <w:shd w:val="clear" w:color="auto" w:fill="FFFF99"/>
          <w:rtl/>
        </w:rPr>
        <w:t>)</w:t>
      </w:r>
    </w:p>
    <w:p w14:paraId="6352F1F9" w14:textId="77777777" w:rsidR="00681785" w:rsidRPr="00D27EA7" w:rsidRDefault="00681785">
      <w:pPr>
        <w:pStyle w:val="P00"/>
        <w:ind w:left="0" w:right="1134"/>
        <w:rPr>
          <w:rStyle w:val="default"/>
          <w:rFonts w:cs="FrankRuehl" w:hint="cs"/>
          <w:vanish/>
          <w:sz w:val="22"/>
          <w:szCs w:val="22"/>
          <w:shd w:val="clear" w:color="auto" w:fill="FFFF99"/>
          <w:rtl/>
        </w:rPr>
      </w:pPr>
      <w:r w:rsidRPr="00D27EA7">
        <w:rPr>
          <w:rStyle w:val="default"/>
          <w:rFonts w:cs="FrankRuehl" w:hint="cs"/>
          <w:strike/>
          <w:vanish/>
          <w:sz w:val="22"/>
          <w:szCs w:val="22"/>
          <w:shd w:val="clear" w:color="auto" w:fill="FFFF99"/>
          <w:rtl/>
        </w:rPr>
        <w:t>4א.</w:t>
      </w:r>
      <w:r w:rsidRPr="00D27EA7">
        <w:rPr>
          <w:rStyle w:val="default"/>
          <w:rFonts w:cs="FrankRuehl" w:hint="cs"/>
          <w:vanish/>
          <w:sz w:val="22"/>
          <w:szCs w:val="22"/>
          <w:shd w:val="clear" w:color="auto" w:fill="FFFF99"/>
          <w:rtl/>
        </w:rPr>
        <w:t xml:space="preserve"> </w:t>
      </w:r>
      <w:r w:rsidRPr="00D27EA7">
        <w:rPr>
          <w:rStyle w:val="default"/>
          <w:rFonts w:cs="FrankRuehl" w:hint="cs"/>
          <w:vanish/>
          <w:sz w:val="22"/>
          <w:szCs w:val="22"/>
          <w:u w:val="single"/>
          <w:shd w:val="clear" w:color="auto" w:fill="FFFF99"/>
          <w:rtl/>
        </w:rPr>
        <w:t>4א1.</w:t>
      </w:r>
    </w:p>
    <w:p w14:paraId="0019C0D1" w14:textId="77777777" w:rsidR="00681785" w:rsidRPr="00D27EA7" w:rsidRDefault="00681785">
      <w:pPr>
        <w:pStyle w:val="P00"/>
        <w:spacing w:before="0"/>
        <w:ind w:left="0" w:right="1134"/>
        <w:rPr>
          <w:rStyle w:val="default"/>
          <w:rFonts w:cs="FrankRuehl" w:hint="cs"/>
          <w:b/>
          <w:bCs/>
          <w:vanish/>
          <w:szCs w:val="20"/>
          <w:shd w:val="clear" w:color="auto" w:fill="FFFF99"/>
          <w:rtl/>
        </w:rPr>
      </w:pPr>
    </w:p>
    <w:p w14:paraId="7706BFDB" w14:textId="77777777" w:rsidR="00681785" w:rsidRPr="00D27EA7" w:rsidRDefault="00681785">
      <w:pPr>
        <w:pStyle w:val="P00"/>
        <w:spacing w:before="0"/>
        <w:ind w:left="624" w:right="1134"/>
        <w:rPr>
          <w:rStyle w:val="default"/>
          <w:rFonts w:cs="FrankRuehl" w:hint="cs"/>
          <w:vanish/>
          <w:color w:val="FF0000"/>
          <w:szCs w:val="20"/>
          <w:shd w:val="clear" w:color="auto" w:fill="FFFF99"/>
          <w:rtl/>
        </w:rPr>
      </w:pPr>
      <w:r w:rsidRPr="00D27EA7">
        <w:rPr>
          <w:rStyle w:val="default"/>
          <w:rFonts w:cs="FrankRuehl" w:hint="cs"/>
          <w:vanish/>
          <w:color w:val="FF0000"/>
          <w:szCs w:val="20"/>
          <w:shd w:val="clear" w:color="auto" w:fill="FFFF99"/>
          <w:rtl/>
        </w:rPr>
        <w:t>מיום 6.8.2003</w:t>
      </w:r>
    </w:p>
    <w:p w14:paraId="58FB1BA9" w14:textId="77777777" w:rsidR="00681785" w:rsidRPr="00D27EA7" w:rsidRDefault="00681785">
      <w:pPr>
        <w:pStyle w:val="P00"/>
        <w:spacing w:before="0"/>
        <w:ind w:left="624" w:right="1134"/>
        <w:rPr>
          <w:rStyle w:val="default"/>
          <w:rFonts w:cs="FrankRuehl" w:hint="cs"/>
          <w:b/>
          <w:bCs/>
          <w:vanish/>
          <w:szCs w:val="20"/>
          <w:shd w:val="clear" w:color="auto" w:fill="FFFF99"/>
          <w:rtl/>
        </w:rPr>
      </w:pPr>
      <w:r w:rsidRPr="00D27EA7">
        <w:rPr>
          <w:rStyle w:val="default"/>
          <w:rFonts w:cs="FrankRuehl" w:hint="cs"/>
          <w:b/>
          <w:bCs/>
          <w:vanish/>
          <w:szCs w:val="20"/>
          <w:shd w:val="clear" w:color="auto" w:fill="FFFF99"/>
          <w:rtl/>
        </w:rPr>
        <w:t>תיקון מס' 5</w:t>
      </w:r>
    </w:p>
    <w:p w14:paraId="346107A0" w14:textId="77777777" w:rsidR="00681785" w:rsidRPr="00D27EA7" w:rsidRDefault="00681785">
      <w:pPr>
        <w:pStyle w:val="P00"/>
        <w:spacing w:before="0"/>
        <w:ind w:left="624" w:right="1134"/>
        <w:rPr>
          <w:rStyle w:val="default"/>
          <w:rFonts w:cs="FrankRuehl" w:hint="cs"/>
          <w:vanish/>
          <w:szCs w:val="20"/>
          <w:shd w:val="clear" w:color="auto" w:fill="FFFF99"/>
          <w:rtl/>
        </w:rPr>
      </w:pPr>
      <w:hyperlink r:id="rId46" w:history="1">
        <w:r w:rsidRPr="00D27EA7">
          <w:rPr>
            <w:rStyle w:val="Hyperlink"/>
            <w:rFonts w:cs="FrankRuehl" w:hint="cs"/>
            <w:vanish/>
            <w:szCs w:val="20"/>
            <w:shd w:val="clear" w:color="auto" w:fill="FFFF99"/>
            <w:rtl/>
          </w:rPr>
          <w:t xml:space="preserve">ס"ח תשס"ג מס' </w:t>
        </w:r>
        <w:r w:rsidRPr="00D27EA7">
          <w:rPr>
            <w:rStyle w:val="Hyperlink"/>
            <w:rFonts w:cs="FrankRuehl" w:hint="cs"/>
            <w:vanish/>
            <w:sz w:val="26"/>
            <w:szCs w:val="20"/>
            <w:shd w:val="clear" w:color="auto" w:fill="FFFF99"/>
            <w:rtl/>
          </w:rPr>
          <w:t>1902</w:t>
        </w:r>
      </w:hyperlink>
      <w:r w:rsidRPr="00D27EA7">
        <w:rPr>
          <w:rStyle w:val="default"/>
          <w:rFonts w:cs="FrankRuehl" w:hint="cs"/>
          <w:vanish/>
          <w:szCs w:val="20"/>
          <w:shd w:val="clear" w:color="auto" w:fill="FFFF99"/>
          <w:rtl/>
        </w:rPr>
        <w:t xml:space="preserve"> מיום 6.8.2003 עמ' 555 (</w:t>
      </w:r>
      <w:hyperlink r:id="rId47" w:history="1">
        <w:r w:rsidRPr="00D27EA7">
          <w:rPr>
            <w:rStyle w:val="Hyperlink"/>
            <w:rFonts w:cs="FrankRuehl" w:hint="cs"/>
            <w:vanish/>
            <w:szCs w:val="20"/>
            <w:shd w:val="clear" w:color="auto" w:fill="FFFF99"/>
            <w:rtl/>
          </w:rPr>
          <w:t xml:space="preserve">ה"ח </w:t>
        </w:r>
        <w:r w:rsidRPr="00D27EA7">
          <w:rPr>
            <w:rStyle w:val="Hyperlink"/>
            <w:rFonts w:cs="FrankRuehl" w:hint="cs"/>
            <w:vanish/>
            <w:sz w:val="26"/>
            <w:szCs w:val="20"/>
            <w:shd w:val="clear" w:color="auto" w:fill="FFFF99"/>
            <w:rtl/>
          </w:rPr>
          <w:t>39</w:t>
        </w:r>
      </w:hyperlink>
      <w:r w:rsidRPr="00D27EA7">
        <w:rPr>
          <w:rStyle w:val="default"/>
          <w:rFonts w:cs="FrankRuehl" w:hint="cs"/>
          <w:vanish/>
          <w:szCs w:val="20"/>
          <w:shd w:val="clear" w:color="auto" w:fill="FFFF99"/>
          <w:rtl/>
        </w:rPr>
        <w:t>)</w:t>
      </w:r>
    </w:p>
    <w:p w14:paraId="096E47D1" w14:textId="77777777" w:rsidR="00681785" w:rsidRPr="00D27EA7" w:rsidRDefault="00681785">
      <w:pPr>
        <w:pStyle w:val="P00"/>
        <w:spacing w:before="0"/>
        <w:ind w:left="624" w:right="1134"/>
        <w:rPr>
          <w:rStyle w:val="default"/>
          <w:rFonts w:cs="FrankRuehl" w:hint="cs"/>
          <w:vanish/>
          <w:szCs w:val="20"/>
          <w:shd w:val="clear" w:color="auto" w:fill="FFFF99"/>
          <w:rtl/>
        </w:rPr>
      </w:pPr>
      <w:r w:rsidRPr="00D27EA7">
        <w:rPr>
          <w:rStyle w:val="default"/>
          <w:rFonts w:cs="FrankRuehl" w:hint="cs"/>
          <w:b/>
          <w:bCs/>
          <w:vanish/>
          <w:szCs w:val="20"/>
          <w:shd w:val="clear" w:color="auto" w:fill="FFFF99"/>
          <w:rtl/>
        </w:rPr>
        <w:t>החלפת פסקה 4א1(5)</w:t>
      </w:r>
    </w:p>
    <w:p w14:paraId="66C5C35D" w14:textId="77777777" w:rsidR="00681785" w:rsidRPr="00D27EA7" w:rsidRDefault="00681785">
      <w:pPr>
        <w:pStyle w:val="P00"/>
        <w:ind w:left="624" w:right="1134"/>
        <w:rPr>
          <w:rStyle w:val="default"/>
          <w:rFonts w:cs="FrankRuehl" w:hint="cs"/>
          <w:vanish/>
          <w:szCs w:val="20"/>
          <w:shd w:val="clear" w:color="auto" w:fill="FFFF99"/>
          <w:rtl/>
        </w:rPr>
      </w:pPr>
      <w:r w:rsidRPr="00D27EA7">
        <w:rPr>
          <w:rStyle w:val="default"/>
          <w:rFonts w:cs="FrankRuehl" w:hint="cs"/>
          <w:vanish/>
          <w:szCs w:val="20"/>
          <w:shd w:val="clear" w:color="auto" w:fill="FFFF99"/>
          <w:rtl/>
        </w:rPr>
        <w:t>הנוסח הקודם:</w:t>
      </w:r>
    </w:p>
    <w:p w14:paraId="4BE4A798" w14:textId="77777777" w:rsidR="00681785" w:rsidRPr="00D27EA7" w:rsidRDefault="00681785">
      <w:pPr>
        <w:pStyle w:val="P00"/>
        <w:spacing w:before="0"/>
        <w:ind w:left="624" w:right="1134"/>
        <w:rPr>
          <w:rStyle w:val="default"/>
          <w:rFonts w:cs="FrankRuehl" w:hint="cs"/>
          <w:strike/>
          <w:vanish/>
          <w:sz w:val="22"/>
          <w:szCs w:val="22"/>
          <w:shd w:val="clear" w:color="auto" w:fill="FFFF99"/>
          <w:rtl/>
        </w:rPr>
      </w:pPr>
      <w:r w:rsidRPr="00D27EA7">
        <w:rPr>
          <w:rStyle w:val="default"/>
          <w:rFonts w:cs="FrankRuehl" w:hint="cs"/>
          <w:strike/>
          <w:vanish/>
          <w:sz w:val="22"/>
          <w:szCs w:val="22"/>
          <w:shd w:val="clear" w:color="auto" w:fill="FFFF99"/>
          <w:rtl/>
        </w:rPr>
        <w:t>(5)</w:t>
      </w:r>
      <w:r w:rsidRPr="00D27EA7">
        <w:rPr>
          <w:rStyle w:val="default"/>
          <w:rFonts w:cs="FrankRuehl" w:hint="cs"/>
          <w:strike/>
          <w:vanish/>
          <w:sz w:val="22"/>
          <w:szCs w:val="22"/>
          <w:shd w:val="clear" w:color="auto" w:fill="FFFF99"/>
          <w:rtl/>
        </w:rPr>
        <w:tab/>
        <w:t>שידור משנה של שידוריו למעט:</w:t>
      </w:r>
    </w:p>
    <w:p w14:paraId="1DFE3FC6" w14:textId="77777777" w:rsidR="00681785" w:rsidRPr="00D27EA7" w:rsidRDefault="00681785">
      <w:pPr>
        <w:pStyle w:val="P00"/>
        <w:spacing w:before="0"/>
        <w:ind w:left="1021" w:right="1134"/>
        <w:rPr>
          <w:rStyle w:val="default"/>
          <w:rFonts w:cs="FrankRuehl" w:hint="cs"/>
          <w:strike/>
          <w:vanish/>
          <w:sz w:val="22"/>
          <w:szCs w:val="22"/>
          <w:shd w:val="clear" w:color="auto" w:fill="FFFF99"/>
          <w:rtl/>
        </w:rPr>
      </w:pPr>
      <w:r w:rsidRPr="00D27EA7">
        <w:rPr>
          <w:rStyle w:val="default"/>
          <w:rFonts w:cs="FrankRuehl" w:hint="cs"/>
          <w:strike/>
          <w:vanish/>
          <w:sz w:val="22"/>
          <w:szCs w:val="22"/>
          <w:shd w:val="clear" w:color="auto" w:fill="FFFF99"/>
          <w:rtl/>
        </w:rPr>
        <w:t>(א)</w:t>
      </w:r>
      <w:r w:rsidRPr="00D27EA7">
        <w:rPr>
          <w:rStyle w:val="default"/>
          <w:rFonts w:cs="FrankRuehl" w:hint="cs"/>
          <w:strike/>
          <w:vanish/>
          <w:sz w:val="22"/>
          <w:szCs w:val="22"/>
          <w:shd w:val="clear" w:color="auto" w:fill="FFFF99"/>
          <w:rtl/>
        </w:rPr>
        <w:tab/>
        <w:t>שידור משנה המבוצע בדרך של העברה או הפצה קווית כדין;</w:t>
      </w:r>
    </w:p>
    <w:p w14:paraId="3DE14255" w14:textId="77777777" w:rsidR="00681785" w:rsidRPr="00D27EA7" w:rsidRDefault="00681785">
      <w:pPr>
        <w:pStyle w:val="P00"/>
        <w:spacing w:before="0"/>
        <w:ind w:left="1021" w:right="1134"/>
        <w:rPr>
          <w:rStyle w:val="default"/>
          <w:rFonts w:cs="FrankRuehl" w:hint="cs"/>
          <w:strike/>
          <w:vanish/>
          <w:sz w:val="22"/>
          <w:szCs w:val="22"/>
          <w:shd w:val="clear" w:color="auto" w:fill="FFFF99"/>
          <w:rtl/>
        </w:rPr>
      </w:pPr>
      <w:r w:rsidRPr="00D27EA7">
        <w:rPr>
          <w:rStyle w:val="default"/>
          <w:rFonts w:cs="FrankRuehl" w:hint="cs"/>
          <w:strike/>
          <w:vanish/>
          <w:sz w:val="22"/>
          <w:szCs w:val="22"/>
          <w:shd w:val="clear" w:color="auto" w:fill="FFFF99"/>
          <w:rtl/>
        </w:rPr>
        <w:t>(ב)</w:t>
      </w:r>
      <w:r w:rsidRPr="00D27EA7">
        <w:rPr>
          <w:rStyle w:val="default"/>
          <w:rFonts w:cs="FrankRuehl" w:hint="cs"/>
          <w:strike/>
          <w:vanish/>
          <w:sz w:val="22"/>
          <w:szCs w:val="22"/>
          <w:shd w:val="clear" w:color="auto" w:fill="FFFF99"/>
          <w:rtl/>
        </w:rPr>
        <w:tab/>
        <w:t>שידור משנה המבוצע בדרך משולבת של הפצה קווית ואלחוטית, של שידורים שהמשדר חייב להעבירם מכוח זכיון לפי חוק הבזק, התשמ"ב-1982;</w:t>
      </w:r>
    </w:p>
    <w:p w14:paraId="05BA8196" w14:textId="77777777" w:rsidR="00681785" w:rsidRDefault="00681785">
      <w:pPr>
        <w:pStyle w:val="P00"/>
        <w:spacing w:before="0"/>
        <w:ind w:left="1021" w:right="1134"/>
        <w:rPr>
          <w:rStyle w:val="default"/>
          <w:rFonts w:cs="FrankRuehl" w:hint="cs"/>
          <w:strike/>
          <w:sz w:val="2"/>
          <w:szCs w:val="2"/>
          <w:shd w:val="clear" w:color="auto" w:fill="FFFF99"/>
          <w:rtl/>
        </w:rPr>
      </w:pPr>
      <w:r w:rsidRPr="00D27EA7">
        <w:rPr>
          <w:rStyle w:val="default"/>
          <w:rFonts w:cs="FrankRuehl" w:hint="cs"/>
          <w:strike/>
          <w:vanish/>
          <w:sz w:val="22"/>
          <w:szCs w:val="22"/>
          <w:shd w:val="clear" w:color="auto" w:fill="FFFF99"/>
          <w:rtl/>
        </w:rPr>
        <w:t>(ג)</w:t>
      </w:r>
      <w:r w:rsidRPr="00D27EA7">
        <w:rPr>
          <w:rStyle w:val="default"/>
          <w:rFonts w:cs="FrankRuehl" w:hint="cs"/>
          <w:strike/>
          <w:vanish/>
          <w:sz w:val="22"/>
          <w:szCs w:val="22"/>
          <w:shd w:val="clear" w:color="auto" w:fill="FFFF99"/>
          <w:rtl/>
        </w:rPr>
        <w:tab/>
        <w:t>שידור משנה בדרך אלחוטית, המבוצע בשל חובה המוטלת על המשדר לפי דין אחר.</w:t>
      </w:r>
      <w:bookmarkEnd w:id="16"/>
    </w:p>
    <w:p w14:paraId="5F0A0EA3" w14:textId="77777777" w:rsidR="00681785" w:rsidRDefault="00681785">
      <w:pPr>
        <w:pStyle w:val="P00"/>
        <w:spacing w:before="72"/>
        <w:ind w:left="0" w:right="1134"/>
        <w:rPr>
          <w:rStyle w:val="default"/>
          <w:rFonts w:cs="FrankRuehl" w:hint="cs"/>
          <w:rtl/>
        </w:rPr>
      </w:pPr>
      <w:bookmarkStart w:id="17" w:name="Seif7"/>
      <w:bookmarkEnd w:id="17"/>
      <w:r>
        <w:rPr>
          <w:lang w:val="he-IL"/>
        </w:rPr>
        <w:pict w14:anchorId="0D286B6E">
          <v:rect id="_x0000_s1036" style="position:absolute;left:0;text-align:left;margin-left:470.7pt;margin-top:8.05pt;width:68.85pt;height:41.4pt;z-index:251647488" o:allowincell="f" filled="f" stroked="f" strokecolor="lime" strokeweight=".25pt">
            <v:textbox inset="0,0,0,0">
              <w:txbxContent>
                <w:p w14:paraId="787EE0D2" w14:textId="77777777" w:rsidR="00681785" w:rsidRDefault="00681785">
                  <w:pPr>
                    <w:spacing w:line="160" w:lineRule="exact"/>
                    <w:jc w:val="left"/>
                    <w:rPr>
                      <w:rFonts w:cs="Miriam"/>
                      <w:noProof/>
                      <w:sz w:val="18"/>
                      <w:szCs w:val="18"/>
                      <w:rtl/>
                    </w:rPr>
                  </w:pPr>
                  <w:r>
                    <w:rPr>
                      <w:rFonts w:cs="Miriam"/>
                      <w:sz w:val="18"/>
                      <w:szCs w:val="18"/>
                      <w:rtl/>
                    </w:rPr>
                    <w:t>ה</w:t>
                  </w:r>
                  <w:r>
                    <w:rPr>
                      <w:rFonts w:cs="Miriam" w:hint="cs"/>
                      <w:sz w:val="18"/>
                      <w:szCs w:val="18"/>
                      <w:rtl/>
                    </w:rPr>
                    <w:t>גנה</w:t>
                  </w:r>
                </w:p>
                <w:p w14:paraId="3683CF93" w14:textId="77777777" w:rsidR="00681785" w:rsidRDefault="0068178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שנ"ו-1996</w:t>
                  </w:r>
                </w:p>
                <w:p w14:paraId="79BF1AD5" w14:textId="77777777" w:rsidR="00681785" w:rsidRDefault="00681785">
                  <w:pPr>
                    <w:spacing w:line="160" w:lineRule="exact"/>
                    <w:jc w:val="left"/>
                    <w:rPr>
                      <w:rFonts w:cs="Miriam"/>
                      <w:noProof/>
                      <w:sz w:val="18"/>
                      <w:szCs w:val="18"/>
                      <w:rtl/>
                    </w:rPr>
                  </w:pPr>
                  <w:r>
                    <w:rPr>
                      <w:rFonts w:cs="Miriam"/>
                      <w:sz w:val="18"/>
                      <w:szCs w:val="18"/>
                      <w:rtl/>
                    </w:rPr>
                    <w:t>(</w:t>
                  </w:r>
                  <w:r>
                    <w:rPr>
                      <w:rFonts w:cs="Miriam" w:hint="cs"/>
                      <w:sz w:val="18"/>
                      <w:szCs w:val="18"/>
                      <w:rtl/>
                    </w:rPr>
                    <w:t>תיקון מס' 4) תשס"ג-2002</w:t>
                  </w:r>
                </w:p>
              </w:txbxContent>
            </v:textbox>
            <w10:anchorlock/>
          </v:rect>
        </w:pict>
      </w:r>
      <w:r>
        <w:rPr>
          <w:rStyle w:val="big-number"/>
          <w:rFonts w:cs="Miriam"/>
          <w:rtl/>
        </w:rPr>
        <w:t>4</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הו</w:t>
      </w:r>
      <w:r>
        <w:rPr>
          <w:rStyle w:val="default"/>
          <w:rFonts w:cs="FrankRuehl"/>
          <w:rtl/>
        </w:rPr>
        <w:t>ראו</w:t>
      </w:r>
      <w:r>
        <w:rPr>
          <w:rStyle w:val="default"/>
          <w:rFonts w:cs="FrankRuehl" w:hint="cs"/>
          <w:rtl/>
        </w:rPr>
        <w:t>ת סעיף 4א1 לא יחולו על שידור ה</w:t>
      </w:r>
      <w:r>
        <w:rPr>
          <w:rStyle w:val="default"/>
          <w:rFonts w:cs="FrankRuehl"/>
          <w:rtl/>
        </w:rPr>
        <w:t>נ</w:t>
      </w:r>
      <w:r>
        <w:rPr>
          <w:rStyle w:val="default"/>
          <w:rFonts w:cs="FrankRuehl" w:hint="cs"/>
          <w:rtl/>
        </w:rPr>
        <w:t>עשה</w:t>
      </w:r>
      <w:r>
        <w:rPr>
          <w:rStyle w:val="default"/>
          <w:rFonts w:cs="FrankRuehl"/>
          <w:rtl/>
        </w:rPr>
        <w:t xml:space="preserve"> </w:t>
      </w:r>
      <w:r>
        <w:rPr>
          <w:rStyle w:val="default"/>
          <w:rFonts w:cs="FrankRuehl" w:hint="cs"/>
          <w:rtl/>
        </w:rPr>
        <w:t>ת</w:t>
      </w:r>
      <w:r>
        <w:rPr>
          <w:rStyle w:val="default"/>
          <w:rFonts w:cs="FrankRuehl"/>
          <w:rtl/>
        </w:rPr>
        <w:t>ו</w:t>
      </w:r>
      <w:r>
        <w:rPr>
          <w:rStyle w:val="default"/>
          <w:rFonts w:cs="FrankRuehl" w:hint="cs"/>
          <w:rtl/>
        </w:rPr>
        <w:t>ך הפרה של זכות יוצרים או זכות מבצעים.</w:t>
      </w:r>
    </w:p>
    <w:p w14:paraId="1FE0776E" w14:textId="77777777" w:rsidR="00681785" w:rsidRPr="00D27EA7" w:rsidRDefault="00681785">
      <w:pPr>
        <w:pStyle w:val="P00"/>
        <w:spacing w:before="0"/>
        <w:ind w:left="0" w:right="1134"/>
        <w:rPr>
          <w:rStyle w:val="default"/>
          <w:rFonts w:cs="FrankRuehl" w:hint="cs"/>
          <w:vanish/>
          <w:color w:val="FF0000"/>
          <w:szCs w:val="20"/>
          <w:shd w:val="clear" w:color="auto" w:fill="FFFF99"/>
          <w:rtl/>
        </w:rPr>
      </w:pPr>
      <w:bookmarkStart w:id="18" w:name="Rov42"/>
      <w:r w:rsidRPr="00D27EA7">
        <w:rPr>
          <w:rStyle w:val="default"/>
          <w:rFonts w:cs="FrankRuehl" w:hint="cs"/>
          <w:vanish/>
          <w:color w:val="FF0000"/>
          <w:szCs w:val="20"/>
          <w:shd w:val="clear" w:color="auto" w:fill="FFFF99"/>
          <w:rtl/>
        </w:rPr>
        <w:t>מיום 24.3.1996</w:t>
      </w:r>
    </w:p>
    <w:p w14:paraId="0152863D" w14:textId="77777777" w:rsidR="00681785" w:rsidRPr="00D27EA7" w:rsidRDefault="00681785">
      <w:pPr>
        <w:pStyle w:val="P00"/>
        <w:spacing w:before="0"/>
        <w:ind w:left="0" w:right="1134"/>
        <w:rPr>
          <w:rStyle w:val="default"/>
          <w:rFonts w:cs="FrankRuehl" w:hint="cs"/>
          <w:b/>
          <w:bCs/>
          <w:vanish/>
          <w:szCs w:val="20"/>
          <w:shd w:val="clear" w:color="auto" w:fill="FFFF99"/>
          <w:rtl/>
        </w:rPr>
      </w:pPr>
      <w:r w:rsidRPr="00D27EA7">
        <w:rPr>
          <w:rStyle w:val="default"/>
          <w:rFonts w:cs="FrankRuehl" w:hint="cs"/>
          <w:b/>
          <w:bCs/>
          <w:vanish/>
          <w:szCs w:val="20"/>
          <w:shd w:val="clear" w:color="auto" w:fill="FFFF99"/>
          <w:rtl/>
        </w:rPr>
        <w:t>תיקון מס' 1</w:t>
      </w:r>
    </w:p>
    <w:p w14:paraId="55F48C61" w14:textId="77777777" w:rsidR="00681785" w:rsidRPr="00D27EA7" w:rsidRDefault="00681785">
      <w:pPr>
        <w:pStyle w:val="P00"/>
        <w:spacing w:before="0"/>
        <w:ind w:left="0" w:right="1134"/>
        <w:rPr>
          <w:rStyle w:val="default"/>
          <w:rFonts w:cs="FrankRuehl" w:hint="cs"/>
          <w:vanish/>
          <w:szCs w:val="20"/>
          <w:shd w:val="clear" w:color="auto" w:fill="FFFF99"/>
          <w:rtl/>
        </w:rPr>
      </w:pPr>
      <w:hyperlink r:id="rId48" w:history="1">
        <w:r w:rsidRPr="00D27EA7">
          <w:rPr>
            <w:rStyle w:val="Hyperlink"/>
            <w:rFonts w:cs="FrankRuehl" w:hint="cs"/>
            <w:vanish/>
            <w:szCs w:val="20"/>
            <w:shd w:val="clear" w:color="auto" w:fill="FFFF99"/>
            <w:rtl/>
          </w:rPr>
          <w:t xml:space="preserve">ס"ח תשנ"ו מס' </w:t>
        </w:r>
        <w:r w:rsidRPr="00D27EA7">
          <w:rPr>
            <w:rStyle w:val="Hyperlink"/>
            <w:rFonts w:cs="FrankRuehl" w:hint="cs"/>
            <w:vanish/>
            <w:sz w:val="26"/>
            <w:szCs w:val="20"/>
            <w:shd w:val="clear" w:color="auto" w:fill="FFFF99"/>
            <w:rtl/>
          </w:rPr>
          <w:t>1563</w:t>
        </w:r>
      </w:hyperlink>
      <w:r w:rsidRPr="00D27EA7">
        <w:rPr>
          <w:rStyle w:val="default"/>
          <w:rFonts w:cs="FrankRuehl" w:hint="cs"/>
          <w:vanish/>
          <w:szCs w:val="20"/>
          <w:shd w:val="clear" w:color="auto" w:fill="FFFF99"/>
          <w:rtl/>
        </w:rPr>
        <w:t xml:space="preserve"> מיום 23.2.1996 עמ' 89 (</w:t>
      </w:r>
      <w:hyperlink r:id="rId49" w:history="1">
        <w:r w:rsidRPr="00D27EA7">
          <w:rPr>
            <w:rStyle w:val="Hyperlink"/>
            <w:rFonts w:cs="FrankRuehl" w:hint="cs"/>
            <w:vanish/>
            <w:szCs w:val="20"/>
            <w:shd w:val="clear" w:color="auto" w:fill="FFFF99"/>
            <w:rtl/>
          </w:rPr>
          <w:t xml:space="preserve">ה"ח </w:t>
        </w:r>
        <w:r w:rsidRPr="00D27EA7">
          <w:rPr>
            <w:rStyle w:val="Hyperlink"/>
            <w:rFonts w:cs="FrankRuehl" w:hint="cs"/>
            <w:vanish/>
            <w:sz w:val="26"/>
            <w:szCs w:val="20"/>
            <w:shd w:val="clear" w:color="auto" w:fill="FFFF99"/>
            <w:rtl/>
          </w:rPr>
          <w:t>2220</w:t>
        </w:r>
      </w:hyperlink>
      <w:r w:rsidRPr="00D27EA7">
        <w:rPr>
          <w:rStyle w:val="default"/>
          <w:rFonts w:cs="FrankRuehl" w:hint="cs"/>
          <w:vanish/>
          <w:szCs w:val="20"/>
          <w:shd w:val="clear" w:color="auto" w:fill="FFFF99"/>
          <w:rtl/>
        </w:rPr>
        <w:t>)</w:t>
      </w:r>
    </w:p>
    <w:p w14:paraId="21BA4440" w14:textId="77777777" w:rsidR="00681785" w:rsidRPr="00D27EA7" w:rsidRDefault="00681785">
      <w:pPr>
        <w:pStyle w:val="P00"/>
        <w:spacing w:before="0"/>
        <w:ind w:left="0" w:right="1134"/>
        <w:rPr>
          <w:rStyle w:val="default"/>
          <w:rFonts w:cs="FrankRuehl" w:hint="cs"/>
          <w:b/>
          <w:bCs/>
          <w:vanish/>
          <w:szCs w:val="20"/>
          <w:shd w:val="clear" w:color="auto" w:fill="FFFF99"/>
          <w:rtl/>
        </w:rPr>
      </w:pPr>
      <w:r w:rsidRPr="00D27EA7">
        <w:rPr>
          <w:rStyle w:val="default"/>
          <w:rFonts w:cs="FrankRuehl" w:hint="cs"/>
          <w:b/>
          <w:bCs/>
          <w:vanish/>
          <w:szCs w:val="20"/>
          <w:shd w:val="clear" w:color="auto" w:fill="FFFF99"/>
          <w:rtl/>
        </w:rPr>
        <w:t>הוספת סעיף 4ב</w:t>
      </w:r>
    </w:p>
    <w:p w14:paraId="01D9167B" w14:textId="77777777" w:rsidR="00681785" w:rsidRPr="00D27EA7" w:rsidRDefault="00681785">
      <w:pPr>
        <w:pStyle w:val="P00"/>
        <w:spacing w:before="0"/>
        <w:ind w:left="0" w:right="1134"/>
        <w:rPr>
          <w:rStyle w:val="default"/>
          <w:rFonts w:cs="FrankRuehl" w:hint="cs"/>
          <w:b/>
          <w:bCs/>
          <w:vanish/>
          <w:szCs w:val="20"/>
          <w:shd w:val="clear" w:color="auto" w:fill="FFFF99"/>
          <w:rtl/>
        </w:rPr>
      </w:pPr>
    </w:p>
    <w:p w14:paraId="00402E40" w14:textId="77777777" w:rsidR="00681785" w:rsidRPr="00D27EA7" w:rsidRDefault="00681785">
      <w:pPr>
        <w:pStyle w:val="P00"/>
        <w:spacing w:before="0"/>
        <w:ind w:left="0" w:right="1134"/>
        <w:rPr>
          <w:rStyle w:val="default"/>
          <w:rFonts w:cs="FrankRuehl" w:hint="cs"/>
          <w:vanish/>
          <w:color w:val="FF0000"/>
          <w:szCs w:val="20"/>
          <w:shd w:val="clear" w:color="auto" w:fill="FFFF99"/>
          <w:rtl/>
        </w:rPr>
      </w:pPr>
      <w:r w:rsidRPr="00D27EA7">
        <w:rPr>
          <w:rStyle w:val="default"/>
          <w:rFonts w:cs="FrankRuehl" w:hint="cs"/>
          <w:vanish/>
          <w:color w:val="FF0000"/>
          <w:szCs w:val="20"/>
          <w:shd w:val="clear" w:color="auto" w:fill="FFFF99"/>
          <w:rtl/>
        </w:rPr>
        <w:t>מיום 3.11.2002</w:t>
      </w:r>
    </w:p>
    <w:p w14:paraId="393AFE42" w14:textId="77777777" w:rsidR="00681785" w:rsidRPr="00D27EA7" w:rsidRDefault="00681785">
      <w:pPr>
        <w:pStyle w:val="P00"/>
        <w:spacing w:before="0"/>
        <w:ind w:left="0" w:right="1134"/>
        <w:rPr>
          <w:rStyle w:val="default"/>
          <w:rFonts w:cs="FrankRuehl" w:hint="cs"/>
          <w:b/>
          <w:bCs/>
          <w:vanish/>
          <w:szCs w:val="20"/>
          <w:shd w:val="clear" w:color="auto" w:fill="FFFF99"/>
          <w:rtl/>
        </w:rPr>
      </w:pPr>
      <w:r w:rsidRPr="00D27EA7">
        <w:rPr>
          <w:rStyle w:val="default"/>
          <w:rFonts w:cs="FrankRuehl" w:hint="cs"/>
          <w:b/>
          <w:bCs/>
          <w:vanish/>
          <w:szCs w:val="20"/>
          <w:shd w:val="clear" w:color="auto" w:fill="FFFF99"/>
          <w:rtl/>
        </w:rPr>
        <w:t>תיקון מס' 4</w:t>
      </w:r>
    </w:p>
    <w:p w14:paraId="2738EC82" w14:textId="77777777" w:rsidR="00681785" w:rsidRPr="00D27EA7" w:rsidRDefault="00681785">
      <w:pPr>
        <w:pStyle w:val="P00"/>
        <w:spacing w:before="0"/>
        <w:ind w:left="0" w:right="1134"/>
        <w:rPr>
          <w:rStyle w:val="default"/>
          <w:rFonts w:cs="FrankRuehl" w:hint="cs"/>
          <w:vanish/>
          <w:szCs w:val="20"/>
          <w:shd w:val="clear" w:color="auto" w:fill="FFFF99"/>
          <w:rtl/>
        </w:rPr>
      </w:pPr>
      <w:hyperlink r:id="rId50" w:history="1">
        <w:r w:rsidRPr="00D27EA7">
          <w:rPr>
            <w:rStyle w:val="Hyperlink"/>
            <w:rFonts w:cs="FrankRuehl" w:hint="cs"/>
            <w:vanish/>
            <w:szCs w:val="20"/>
            <w:shd w:val="clear" w:color="auto" w:fill="FFFF99"/>
            <w:rtl/>
          </w:rPr>
          <w:t xml:space="preserve">ס"ח תשס"ג מס' </w:t>
        </w:r>
        <w:r w:rsidRPr="00D27EA7">
          <w:rPr>
            <w:rStyle w:val="Hyperlink"/>
            <w:rFonts w:cs="FrankRuehl" w:hint="cs"/>
            <w:vanish/>
            <w:sz w:val="26"/>
            <w:szCs w:val="20"/>
            <w:shd w:val="clear" w:color="auto" w:fill="FFFF99"/>
            <w:rtl/>
          </w:rPr>
          <w:t>1867</w:t>
        </w:r>
      </w:hyperlink>
      <w:r w:rsidRPr="00D27EA7">
        <w:rPr>
          <w:rStyle w:val="default"/>
          <w:rFonts w:cs="FrankRuehl" w:hint="cs"/>
          <w:vanish/>
          <w:szCs w:val="20"/>
          <w:shd w:val="clear" w:color="auto" w:fill="FFFF99"/>
          <w:rtl/>
        </w:rPr>
        <w:t xml:space="preserve"> מיום 3.11.2002 עמ' 6 (</w:t>
      </w:r>
      <w:hyperlink r:id="rId51" w:history="1">
        <w:r w:rsidRPr="00D27EA7">
          <w:rPr>
            <w:rStyle w:val="Hyperlink"/>
            <w:rFonts w:cs="FrankRuehl" w:hint="cs"/>
            <w:vanish/>
            <w:szCs w:val="20"/>
            <w:shd w:val="clear" w:color="auto" w:fill="FFFF99"/>
            <w:rtl/>
          </w:rPr>
          <w:t xml:space="preserve">ה"ח </w:t>
        </w:r>
        <w:r w:rsidRPr="00D27EA7">
          <w:rPr>
            <w:rStyle w:val="Hyperlink"/>
            <w:rFonts w:cs="FrankRuehl" w:hint="cs"/>
            <w:vanish/>
            <w:sz w:val="26"/>
            <w:szCs w:val="20"/>
            <w:shd w:val="clear" w:color="auto" w:fill="FFFF99"/>
            <w:rtl/>
          </w:rPr>
          <w:t>3163</w:t>
        </w:r>
      </w:hyperlink>
      <w:r w:rsidRPr="00D27EA7">
        <w:rPr>
          <w:rStyle w:val="default"/>
          <w:rFonts w:cs="FrankRuehl" w:hint="cs"/>
          <w:vanish/>
          <w:szCs w:val="20"/>
          <w:shd w:val="clear" w:color="auto" w:fill="FFFF99"/>
          <w:rtl/>
        </w:rPr>
        <w:t>)</w:t>
      </w:r>
    </w:p>
    <w:p w14:paraId="4DD60C32" w14:textId="77777777" w:rsidR="00681785" w:rsidRDefault="00681785">
      <w:pPr>
        <w:pStyle w:val="P00"/>
        <w:ind w:left="0" w:right="1134"/>
        <w:rPr>
          <w:rStyle w:val="default"/>
          <w:rFonts w:cs="FrankRuehl" w:hint="cs"/>
          <w:sz w:val="2"/>
          <w:szCs w:val="2"/>
          <w:rtl/>
        </w:rPr>
      </w:pPr>
      <w:r w:rsidRPr="00D27EA7">
        <w:rPr>
          <w:rStyle w:val="default"/>
          <w:rFonts w:cs="FrankRuehl" w:hint="cs"/>
          <w:vanish/>
          <w:sz w:val="22"/>
          <w:szCs w:val="22"/>
          <w:shd w:val="clear" w:color="auto" w:fill="FFFF99"/>
          <w:rtl/>
        </w:rPr>
        <w:t>4ב.</w:t>
      </w:r>
      <w:r w:rsidRPr="00D27EA7">
        <w:rPr>
          <w:rStyle w:val="default"/>
          <w:rFonts w:cs="FrankRuehl" w:hint="cs"/>
          <w:vanish/>
          <w:sz w:val="22"/>
          <w:szCs w:val="22"/>
          <w:shd w:val="clear" w:color="auto" w:fill="FFFF99"/>
          <w:rtl/>
        </w:rPr>
        <w:tab/>
        <w:t>הו</w:t>
      </w:r>
      <w:r w:rsidRPr="00D27EA7">
        <w:rPr>
          <w:rStyle w:val="default"/>
          <w:rFonts w:cs="FrankRuehl"/>
          <w:vanish/>
          <w:sz w:val="22"/>
          <w:szCs w:val="22"/>
          <w:shd w:val="clear" w:color="auto" w:fill="FFFF99"/>
          <w:rtl/>
        </w:rPr>
        <w:t>ראו</w:t>
      </w:r>
      <w:r w:rsidRPr="00D27EA7">
        <w:rPr>
          <w:rStyle w:val="default"/>
          <w:rFonts w:cs="FrankRuehl" w:hint="cs"/>
          <w:vanish/>
          <w:sz w:val="22"/>
          <w:szCs w:val="22"/>
          <w:shd w:val="clear" w:color="auto" w:fill="FFFF99"/>
          <w:rtl/>
        </w:rPr>
        <w:t xml:space="preserve">ת סעיף </w:t>
      </w:r>
      <w:r w:rsidRPr="00D27EA7">
        <w:rPr>
          <w:rStyle w:val="default"/>
          <w:rFonts w:cs="FrankRuehl" w:hint="cs"/>
          <w:strike/>
          <w:vanish/>
          <w:sz w:val="22"/>
          <w:szCs w:val="22"/>
          <w:shd w:val="clear" w:color="auto" w:fill="FFFF99"/>
          <w:rtl/>
        </w:rPr>
        <w:t>4א</w:t>
      </w:r>
      <w:r w:rsidRPr="00D27EA7">
        <w:rPr>
          <w:rStyle w:val="default"/>
          <w:rFonts w:cs="FrankRuehl" w:hint="cs"/>
          <w:vanish/>
          <w:sz w:val="22"/>
          <w:szCs w:val="22"/>
          <w:shd w:val="clear" w:color="auto" w:fill="FFFF99"/>
          <w:rtl/>
        </w:rPr>
        <w:t xml:space="preserve"> </w:t>
      </w:r>
      <w:r w:rsidRPr="00D27EA7">
        <w:rPr>
          <w:rStyle w:val="default"/>
          <w:rFonts w:cs="FrankRuehl" w:hint="cs"/>
          <w:vanish/>
          <w:sz w:val="22"/>
          <w:szCs w:val="22"/>
          <w:u w:val="single"/>
          <w:shd w:val="clear" w:color="auto" w:fill="FFFF99"/>
          <w:rtl/>
        </w:rPr>
        <w:t>4א1</w:t>
      </w:r>
      <w:r w:rsidRPr="00D27EA7">
        <w:rPr>
          <w:rStyle w:val="default"/>
          <w:rFonts w:cs="FrankRuehl" w:hint="cs"/>
          <w:vanish/>
          <w:sz w:val="22"/>
          <w:szCs w:val="22"/>
          <w:shd w:val="clear" w:color="auto" w:fill="FFFF99"/>
          <w:rtl/>
        </w:rPr>
        <w:t xml:space="preserve"> לא יחולו על שידור ה</w:t>
      </w:r>
      <w:r w:rsidRPr="00D27EA7">
        <w:rPr>
          <w:rStyle w:val="default"/>
          <w:rFonts w:cs="FrankRuehl"/>
          <w:vanish/>
          <w:sz w:val="22"/>
          <w:szCs w:val="22"/>
          <w:shd w:val="clear" w:color="auto" w:fill="FFFF99"/>
          <w:rtl/>
        </w:rPr>
        <w:t>נ</w:t>
      </w:r>
      <w:r w:rsidRPr="00D27EA7">
        <w:rPr>
          <w:rStyle w:val="default"/>
          <w:rFonts w:cs="FrankRuehl" w:hint="cs"/>
          <w:vanish/>
          <w:sz w:val="22"/>
          <w:szCs w:val="22"/>
          <w:shd w:val="clear" w:color="auto" w:fill="FFFF99"/>
          <w:rtl/>
        </w:rPr>
        <w:t>עשה</w:t>
      </w:r>
      <w:r w:rsidRPr="00D27EA7">
        <w:rPr>
          <w:rStyle w:val="default"/>
          <w:rFonts w:cs="FrankRuehl"/>
          <w:vanish/>
          <w:sz w:val="22"/>
          <w:szCs w:val="22"/>
          <w:shd w:val="clear" w:color="auto" w:fill="FFFF99"/>
          <w:rtl/>
        </w:rPr>
        <w:t xml:space="preserve"> </w:t>
      </w:r>
      <w:r w:rsidRPr="00D27EA7">
        <w:rPr>
          <w:rStyle w:val="default"/>
          <w:rFonts w:cs="FrankRuehl" w:hint="cs"/>
          <w:vanish/>
          <w:sz w:val="22"/>
          <w:szCs w:val="22"/>
          <w:shd w:val="clear" w:color="auto" w:fill="FFFF99"/>
          <w:rtl/>
        </w:rPr>
        <w:t>ת</w:t>
      </w:r>
      <w:r w:rsidRPr="00D27EA7">
        <w:rPr>
          <w:rStyle w:val="default"/>
          <w:rFonts w:cs="FrankRuehl"/>
          <w:vanish/>
          <w:sz w:val="22"/>
          <w:szCs w:val="22"/>
          <w:shd w:val="clear" w:color="auto" w:fill="FFFF99"/>
          <w:rtl/>
        </w:rPr>
        <w:t>ו</w:t>
      </w:r>
      <w:r w:rsidRPr="00D27EA7">
        <w:rPr>
          <w:rStyle w:val="default"/>
          <w:rFonts w:cs="FrankRuehl" w:hint="cs"/>
          <w:vanish/>
          <w:sz w:val="22"/>
          <w:szCs w:val="22"/>
          <w:shd w:val="clear" w:color="auto" w:fill="FFFF99"/>
          <w:rtl/>
        </w:rPr>
        <w:t>ך הפרה של זכות יוצרים או זכות מבצעים.</w:t>
      </w:r>
      <w:bookmarkEnd w:id="18"/>
    </w:p>
    <w:p w14:paraId="279EB341" w14:textId="77777777" w:rsidR="00681785" w:rsidRDefault="00681785">
      <w:pPr>
        <w:pStyle w:val="P00"/>
        <w:spacing w:before="72"/>
        <w:ind w:left="0" w:right="1134"/>
        <w:rPr>
          <w:rStyle w:val="default"/>
          <w:rFonts w:cs="FrankRuehl" w:hint="cs"/>
          <w:rtl/>
        </w:rPr>
      </w:pPr>
    </w:p>
    <w:p w14:paraId="0E4F9D55" w14:textId="77777777" w:rsidR="00681785" w:rsidRDefault="00681785">
      <w:pPr>
        <w:pStyle w:val="P00"/>
        <w:spacing w:before="72"/>
        <w:ind w:left="0" w:right="1134"/>
        <w:rPr>
          <w:rStyle w:val="default"/>
          <w:rFonts w:cs="FrankRuehl" w:hint="cs"/>
          <w:rtl/>
        </w:rPr>
      </w:pPr>
      <w:bookmarkStart w:id="19" w:name="Seif8"/>
      <w:bookmarkEnd w:id="19"/>
      <w:r>
        <w:rPr>
          <w:lang w:val="he-IL"/>
        </w:rPr>
        <w:pict w14:anchorId="62AE0585">
          <v:rect id="_x0000_s1037" style="position:absolute;left:0;text-align:left;margin-left:476.7pt;margin-top:8.05pt;width:62.85pt;height:41.8pt;z-index:251648512" o:allowincell="f" filled="f" stroked="f" strokecolor="lime" strokeweight=".25pt">
            <v:textbox inset="0,0,0,0">
              <w:txbxContent>
                <w:p w14:paraId="37439E15" w14:textId="77777777" w:rsidR="00681785" w:rsidRDefault="00681785">
                  <w:pPr>
                    <w:spacing w:line="160" w:lineRule="exact"/>
                    <w:jc w:val="left"/>
                    <w:rPr>
                      <w:rFonts w:cs="Miriam"/>
                      <w:noProof/>
                      <w:sz w:val="18"/>
                      <w:szCs w:val="18"/>
                      <w:rtl/>
                    </w:rPr>
                  </w:pPr>
                  <w:r>
                    <w:rPr>
                      <w:rFonts w:cs="Miriam"/>
                      <w:sz w:val="18"/>
                      <w:szCs w:val="18"/>
                      <w:rtl/>
                    </w:rPr>
                    <w:t>פ</w:t>
                  </w:r>
                  <w:r>
                    <w:rPr>
                      <w:rFonts w:cs="Miriam" w:hint="cs"/>
                      <w:sz w:val="18"/>
                      <w:szCs w:val="18"/>
                      <w:rtl/>
                    </w:rPr>
                    <w:t>טור</w:t>
                  </w:r>
                  <w:r>
                    <w:rPr>
                      <w:rFonts w:cs="Miriam"/>
                      <w:sz w:val="18"/>
                      <w:szCs w:val="18"/>
                      <w:rtl/>
                    </w:rPr>
                    <w:t xml:space="preserve"> </w:t>
                  </w:r>
                  <w:r>
                    <w:rPr>
                      <w:rFonts w:cs="Miriam" w:hint="cs"/>
                      <w:sz w:val="18"/>
                      <w:szCs w:val="18"/>
                      <w:rtl/>
                    </w:rPr>
                    <w:t>מהסכמה</w:t>
                  </w:r>
                </w:p>
                <w:p w14:paraId="38146266" w14:textId="77777777" w:rsidR="00681785" w:rsidRDefault="0068178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שנ"ו-1996</w:t>
                  </w:r>
                </w:p>
                <w:p w14:paraId="010FA392" w14:textId="77777777" w:rsidR="00681785" w:rsidRDefault="00681785">
                  <w:pPr>
                    <w:spacing w:line="160" w:lineRule="exact"/>
                    <w:jc w:val="left"/>
                    <w:rPr>
                      <w:rFonts w:cs="Miriam"/>
                      <w:noProof/>
                      <w:sz w:val="18"/>
                      <w:szCs w:val="18"/>
                      <w:rtl/>
                    </w:rPr>
                  </w:pPr>
                  <w:r>
                    <w:rPr>
                      <w:rFonts w:cs="Miriam"/>
                      <w:sz w:val="18"/>
                      <w:szCs w:val="18"/>
                      <w:rtl/>
                    </w:rPr>
                    <w:t>(</w:t>
                  </w:r>
                  <w:r>
                    <w:rPr>
                      <w:rFonts w:cs="Miriam" w:hint="cs"/>
                      <w:sz w:val="18"/>
                      <w:szCs w:val="18"/>
                      <w:rtl/>
                    </w:rPr>
                    <w:t>תיקון מס' 4) תשס"ג-2002</w:t>
                  </w:r>
                </w:p>
              </w:txbxContent>
            </v:textbox>
            <w10:anchorlock/>
          </v:rect>
        </w:pict>
      </w:r>
      <w:r>
        <w:rPr>
          <w:rStyle w:val="big-number"/>
          <w:rFonts w:cs="Miriam"/>
          <w:rtl/>
        </w:rPr>
        <w:t>4</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 xml:space="preserve">ות סעיף 4א1(1) ו-(2) לא יחולו אם המעשים האמורים נעשו לשימוש פרטי או לשימוש הוגן. בסעיף זה, "שימוש הוגן" </w:t>
      </w:r>
      <w:r>
        <w:rPr>
          <w:rStyle w:val="default"/>
          <w:rFonts w:cs="FrankRuehl"/>
          <w:rtl/>
        </w:rPr>
        <w:t>–</w:t>
      </w:r>
      <w:r>
        <w:rPr>
          <w:rStyle w:val="default"/>
          <w:rFonts w:cs="FrankRuehl" w:hint="cs"/>
          <w:rtl/>
        </w:rPr>
        <w:t xml:space="preserve"> שי</w:t>
      </w:r>
      <w:r>
        <w:rPr>
          <w:rStyle w:val="default"/>
          <w:rFonts w:cs="FrankRuehl"/>
          <w:rtl/>
        </w:rPr>
        <w:t>מ</w:t>
      </w:r>
      <w:r>
        <w:rPr>
          <w:rStyle w:val="default"/>
          <w:rFonts w:cs="FrankRuehl" w:hint="cs"/>
          <w:rtl/>
        </w:rPr>
        <w:t>וש ראוי לשם לימוד עצמי או לשם הור</w:t>
      </w:r>
      <w:r>
        <w:rPr>
          <w:rStyle w:val="default"/>
          <w:rFonts w:cs="FrankRuehl"/>
          <w:rtl/>
        </w:rPr>
        <w:t>א</w:t>
      </w:r>
      <w:r>
        <w:rPr>
          <w:rStyle w:val="default"/>
          <w:rFonts w:cs="FrankRuehl" w:hint="cs"/>
          <w:rtl/>
        </w:rPr>
        <w:t>ה</w:t>
      </w:r>
      <w:r>
        <w:rPr>
          <w:rStyle w:val="default"/>
          <w:rFonts w:cs="FrankRuehl"/>
          <w:rtl/>
        </w:rPr>
        <w:t xml:space="preserve"> </w:t>
      </w:r>
      <w:r>
        <w:rPr>
          <w:rStyle w:val="default"/>
          <w:rFonts w:cs="FrankRuehl" w:hint="cs"/>
          <w:rtl/>
        </w:rPr>
        <w:t>שלא בתמורה</w:t>
      </w:r>
      <w:r>
        <w:rPr>
          <w:rStyle w:val="default"/>
          <w:rFonts w:cs="FrankRuehl"/>
          <w:rtl/>
        </w:rPr>
        <w:t>, א</w:t>
      </w:r>
      <w:r>
        <w:rPr>
          <w:rStyle w:val="default"/>
          <w:rFonts w:cs="FrankRuehl" w:hint="cs"/>
          <w:rtl/>
        </w:rPr>
        <w:t>ו לשם מחקר או ביקורת.</w:t>
      </w:r>
    </w:p>
    <w:p w14:paraId="1F537BC1" w14:textId="77777777" w:rsidR="00167278" w:rsidRPr="00D27EA7" w:rsidRDefault="00167278" w:rsidP="00167278">
      <w:pPr>
        <w:pStyle w:val="P00"/>
        <w:spacing w:before="0"/>
        <w:ind w:left="0" w:right="1134"/>
        <w:rPr>
          <w:rStyle w:val="default"/>
          <w:rFonts w:cs="FrankRuehl" w:hint="cs"/>
          <w:vanish/>
          <w:color w:val="FF0000"/>
          <w:szCs w:val="20"/>
          <w:shd w:val="clear" w:color="auto" w:fill="FFFF99"/>
          <w:rtl/>
        </w:rPr>
      </w:pPr>
      <w:bookmarkStart w:id="20" w:name="Rov43"/>
      <w:r w:rsidRPr="00D27EA7">
        <w:rPr>
          <w:rStyle w:val="default"/>
          <w:rFonts w:cs="FrankRuehl" w:hint="cs"/>
          <w:vanish/>
          <w:color w:val="FF0000"/>
          <w:szCs w:val="20"/>
          <w:shd w:val="clear" w:color="auto" w:fill="FFFF99"/>
          <w:rtl/>
        </w:rPr>
        <w:t>מיום 24.3.1996</w:t>
      </w:r>
    </w:p>
    <w:p w14:paraId="60BF6597" w14:textId="77777777" w:rsidR="00167278" w:rsidRPr="00D27EA7" w:rsidRDefault="00167278" w:rsidP="00167278">
      <w:pPr>
        <w:pStyle w:val="P00"/>
        <w:spacing w:before="0"/>
        <w:ind w:left="0" w:right="1134"/>
        <w:rPr>
          <w:rStyle w:val="default"/>
          <w:rFonts w:cs="FrankRuehl" w:hint="cs"/>
          <w:b/>
          <w:bCs/>
          <w:vanish/>
          <w:szCs w:val="20"/>
          <w:shd w:val="clear" w:color="auto" w:fill="FFFF99"/>
          <w:rtl/>
        </w:rPr>
      </w:pPr>
      <w:r w:rsidRPr="00D27EA7">
        <w:rPr>
          <w:rStyle w:val="default"/>
          <w:rFonts w:cs="FrankRuehl" w:hint="cs"/>
          <w:b/>
          <w:bCs/>
          <w:vanish/>
          <w:szCs w:val="20"/>
          <w:shd w:val="clear" w:color="auto" w:fill="FFFF99"/>
          <w:rtl/>
        </w:rPr>
        <w:t>תיקון מס' 1</w:t>
      </w:r>
    </w:p>
    <w:p w14:paraId="29A940D3" w14:textId="77777777" w:rsidR="00167278" w:rsidRPr="00D27EA7" w:rsidRDefault="00167278" w:rsidP="00167278">
      <w:pPr>
        <w:pStyle w:val="P00"/>
        <w:spacing w:before="0"/>
        <w:ind w:left="0" w:right="1134"/>
        <w:rPr>
          <w:rStyle w:val="default"/>
          <w:rFonts w:cs="FrankRuehl" w:hint="cs"/>
          <w:vanish/>
          <w:szCs w:val="20"/>
          <w:shd w:val="clear" w:color="auto" w:fill="FFFF99"/>
          <w:rtl/>
        </w:rPr>
      </w:pPr>
      <w:hyperlink r:id="rId52" w:history="1">
        <w:r w:rsidRPr="00D27EA7">
          <w:rPr>
            <w:rStyle w:val="Hyperlink"/>
            <w:rFonts w:cs="FrankRuehl" w:hint="cs"/>
            <w:vanish/>
            <w:szCs w:val="20"/>
            <w:shd w:val="clear" w:color="auto" w:fill="FFFF99"/>
            <w:rtl/>
          </w:rPr>
          <w:t xml:space="preserve">ס"ח תשנ"ו מס' </w:t>
        </w:r>
        <w:r w:rsidRPr="00D27EA7">
          <w:rPr>
            <w:rStyle w:val="Hyperlink"/>
            <w:rFonts w:cs="FrankRuehl" w:hint="cs"/>
            <w:vanish/>
            <w:sz w:val="26"/>
            <w:szCs w:val="20"/>
            <w:shd w:val="clear" w:color="auto" w:fill="FFFF99"/>
            <w:rtl/>
          </w:rPr>
          <w:t>1563</w:t>
        </w:r>
      </w:hyperlink>
      <w:r w:rsidRPr="00D27EA7">
        <w:rPr>
          <w:rStyle w:val="default"/>
          <w:rFonts w:cs="FrankRuehl" w:hint="cs"/>
          <w:vanish/>
          <w:szCs w:val="20"/>
          <w:shd w:val="clear" w:color="auto" w:fill="FFFF99"/>
          <w:rtl/>
        </w:rPr>
        <w:t xml:space="preserve"> מיום 23.2.1996 עמ' 89 (</w:t>
      </w:r>
      <w:hyperlink r:id="rId53" w:history="1">
        <w:r w:rsidRPr="00D27EA7">
          <w:rPr>
            <w:rStyle w:val="Hyperlink"/>
            <w:rFonts w:cs="FrankRuehl" w:hint="cs"/>
            <w:vanish/>
            <w:szCs w:val="20"/>
            <w:shd w:val="clear" w:color="auto" w:fill="FFFF99"/>
            <w:rtl/>
          </w:rPr>
          <w:t xml:space="preserve">ה"ח </w:t>
        </w:r>
        <w:r w:rsidRPr="00D27EA7">
          <w:rPr>
            <w:rStyle w:val="Hyperlink"/>
            <w:rFonts w:cs="FrankRuehl" w:hint="cs"/>
            <w:vanish/>
            <w:sz w:val="26"/>
            <w:szCs w:val="20"/>
            <w:shd w:val="clear" w:color="auto" w:fill="FFFF99"/>
            <w:rtl/>
          </w:rPr>
          <w:t>2220</w:t>
        </w:r>
      </w:hyperlink>
      <w:r w:rsidRPr="00D27EA7">
        <w:rPr>
          <w:rStyle w:val="default"/>
          <w:rFonts w:cs="FrankRuehl" w:hint="cs"/>
          <w:vanish/>
          <w:szCs w:val="20"/>
          <w:shd w:val="clear" w:color="auto" w:fill="FFFF99"/>
          <w:rtl/>
        </w:rPr>
        <w:t>)</w:t>
      </w:r>
    </w:p>
    <w:p w14:paraId="5D28B8DD" w14:textId="77777777" w:rsidR="00167278" w:rsidRPr="00D27EA7" w:rsidRDefault="00167278" w:rsidP="00167278">
      <w:pPr>
        <w:pStyle w:val="P00"/>
        <w:spacing w:before="0"/>
        <w:ind w:left="0" w:right="1134"/>
        <w:rPr>
          <w:rStyle w:val="default"/>
          <w:rFonts w:cs="FrankRuehl" w:hint="cs"/>
          <w:b/>
          <w:bCs/>
          <w:vanish/>
          <w:szCs w:val="20"/>
          <w:shd w:val="clear" w:color="auto" w:fill="FFFF99"/>
          <w:rtl/>
        </w:rPr>
      </w:pPr>
      <w:r w:rsidRPr="00D27EA7">
        <w:rPr>
          <w:rStyle w:val="default"/>
          <w:rFonts w:cs="FrankRuehl" w:hint="cs"/>
          <w:b/>
          <w:bCs/>
          <w:vanish/>
          <w:szCs w:val="20"/>
          <w:shd w:val="clear" w:color="auto" w:fill="FFFF99"/>
          <w:rtl/>
        </w:rPr>
        <w:t>הוספת סעיף 4ג</w:t>
      </w:r>
    </w:p>
    <w:p w14:paraId="7E48EACC" w14:textId="77777777" w:rsidR="00167278" w:rsidRPr="00D27EA7" w:rsidRDefault="00167278" w:rsidP="00167278">
      <w:pPr>
        <w:pStyle w:val="P00"/>
        <w:spacing w:before="0"/>
        <w:ind w:left="0" w:right="1134"/>
        <w:rPr>
          <w:rStyle w:val="default"/>
          <w:rFonts w:cs="FrankRuehl" w:hint="cs"/>
          <w:b/>
          <w:bCs/>
          <w:vanish/>
          <w:szCs w:val="20"/>
          <w:shd w:val="clear" w:color="auto" w:fill="FFFF99"/>
          <w:rtl/>
        </w:rPr>
      </w:pPr>
    </w:p>
    <w:p w14:paraId="4E647F42" w14:textId="77777777" w:rsidR="00167278" w:rsidRPr="00D27EA7" w:rsidRDefault="00167278" w:rsidP="00167278">
      <w:pPr>
        <w:pStyle w:val="P00"/>
        <w:spacing w:before="0"/>
        <w:ind w:left="0" w:right="1134"/>
        <w:rPr>
          <w:rStyle w:val="default"/>
          <w:rFonts w:cs="FrankRuehl" w:hint="cs"/>
          <w:vanish/>
          <w:color w:val="FF0000"/>
          <w:szCs w:val="20"/>
          <w:shd w:val="clear" w:color="auto" w:fill="FFFF99"/>
          <w:rtl/>
        </w:rPr>
      </w:pPr>
      <w:r w:rsidRPr="00D27EA7">
        <w:rPr>
          <w:rStyle w:val="default"/>
          <w:rFonts w:cs="FrankRuehl" w:hint="cs"/>
          <w:vanish/>
          <w:color w:val="FF0000"/>
          <w:szCs w:val="20"/>
          <w:shd w:val="clear" w:color="auto" w:fill="FFFF99"/>
          <w:rtl/>
        </w:rPr>
        <w:t>מיום 3.11.2002</w:t>
      </w:r>
    </w:p>
    <w:p w14:paraId="0072D73B" w14:textId="77777777" w:rsidR="00167278" w:rsidRPr="00D27EA7" w:rsidRDefault="00167278" w:rsidP="00167278">
      <w:pPr>
        <w:pStyle w:val="P00"/>
        <w:spacing w:before="0"/>
        <w:ind w:left="0" w:right="1134"/>
        <w:rPr>
          <w:rStyle w:val="default"/>
          <w:rFonts w:cs="FrankRuehl" w:hint="cs"/>
          <w:b/>
          <w:bCs/>
          <w:vanish/>
          <w:szCs w:val="20"/>
          <w:shd w:val="clear" w:color="auto" w:fill="FFFF99"/>
          <w:rtl/>
        </w:rPr>
      </w:pPr>
      <w:r w:rsidRPr="00D27EA7">
        <w:rPr>
          <w:rStyle w:val="default"/>
          <w:rFonts w:cs="FrankRuehl" w:hint="cs"/>
          <w:b/>
          <w:bCs/>
          <w:vanish/>
          <w:szCs w:val="20"/>
          <w:shd w:val="clear" w:color="auto" w:fill="FFFF99"/>
          <w:rtl/>
        </w:rPr>
        <w:t>תיקון מס' 4</w:t>
      </w:r>
    </w:p>
    <w:p w14:paraId="50B79427" w14:textId="77777777" w:rsidR="00167278" w:rsidRPr="00D27EA7" w:rsidRDefault="00167278" w:rsidP="00167278">
      <w:pPr>
        <w:pStyle w:val="P00"/>
        <w:spacing w:before="0"/>
        <w:ind w:left="0" w:right="1134"/>
        <w:rPr>
          <w:rStyle w:val="default"/>
          <w:rFonts w:cs="FrankRuehl" w:hint="cs"/>
          <w:vanish/>
          <w:szCs w:val="20"/>
          <w:shd w:val="clear" w:color="auto" w:fill="FFFF99"/>
          <w:rtl/>
        </w:rPr>
      </w:pPr>
      <w:hyperlink r:id="rId54" w:history="1">
        <w:r w:rsidRPr="00D27EA7">
          <w:rPr>
            <w:rStyle w:val="Hyperlink"/>
            <w:rFonts w:cs="FrankRuehl" w:hint="cs"/>
            <w:vanish/>
            <w:szCs w:val="20"/>
            <w:shd w:val="clear" w:color="auto" w:fill="FFFF99"/>
            <w:rtl/>
          </w:rPr>
          <w:t xml:space="preserve">ס"ח תשס"ג מס' </w:t>
        </w:r>
        <w:r w:rsidRPr="00D27EA7">
          <w:rPr>
            <w:rStyle w:val="Hyperlink"/>
            <w:rFonts w:cs="FrankRuehl" w:hint="cs"/>
            <w:vanish/>
            <w:sz w:val="26"/>
            <w:szCs w:val="20"/>
            <w:shd w:val="clear" w:color="auto" w:fill="FFFF99"/>
            <w:rtl/>
          </w:rPr>
          <w:t>1867</w:t>
        </w:r>
      </w:hyperlink>
      <w:r w:rsidRPr="00D27EA7">
        <w:rPr>
          <w:rStyle w:val="default"/>
          <w:rFonts w:cs="FrankRuehl" w:hint="cs"/>
          <w:vanish/>
          <w:szCs w:val="20"/>
          <w:shd w:val="clear" w:color="auto" w:fill="FFFF99"/>
          <w:rtl/>
        </w:rPr>
        <w:t xml:space="preserve"> מיום 3.11.2002 עמ' 6 (</w:t>
      </w:r>
      <w:hyperlink r:id="rId55" w:history="1">
        <w:r w:rsidRPr="00D27EA7">
          <w:rPr>
            <w:rStyle w:val="Hyperlink"/>
            <w:rFonts w:cs="FrankRuehl" w:hint="cs"/>
            <w:vanish/>
            <w:szCs w:val="20"/>
            <w:shd w:val="clear" w:color="auto" w:fill="FFFF99"/>
            <w:rtl/>
          </w:rPr>
          <w:t xml:space="preserve">ה"ח </w:t>
        </w:r>
        <w:r w:rsidRPr="00D27EA7">
          <w:rPr>
            <w:rStyle w:val="Hyperlink"/>
            <w:rFonts w:cs="FrankRuehl" w:hint="cs"/>
            <w:vanish/>
            <w:sz w:val="26"/>
            <w:szCs w:val="20"/>
            <w:shd w:val="clear" w:color="auto" w:fill="FFFF99"/>
            <w:rtl/>
          </w:rPr>
          <w:t>3163</w:t>
        </w:r>
      </w:hyperlink>
      <w:r w:rsidRPr="00D27EA7">
        <w:rPr>
          <w:rStyle w:val="default"/>
          <w:rFonts w:cs="FrankRuehl" w:hint="cs"/>
          <w:vanish/>
          <w:szCs w:val="20"/>
          <w:shd w:val="clear" w:color="auto" w:fill="FFFF99"/>
          <w:rtl/>
        </w:rPr>
        <w:t>)</w:t>
      </w:r>
    </w:p>
    <w:p w14:paraId="2DBB6BF8" w14:textId="77777777" w:rsidR="00167278" w:rsidRDefault="00167278" w:rsidP="00167278">
      <w:pPr>
        <w:pStyle w:val="P00"/>
        <w:ind w:left="0" w:right="1134"/>
        <w:rPr>
          <w:rStyle w:val="default"/>
          <w:rFonts w:cs="FrankRuehl" w:hint="cs"/>
          <w:sz w:val="2"/>
          <w:szCs w:val="2"/>
          <w:rtl/>
        </w:rPr>
      </w:pPr>
      <w:r w:rsidRPr="00D27EA7">
        <w:rPr>
          <w:rStyle w:val="default"/>
          <w:rFonts w:cs="FrankRuehl" w:hint="cs"/>
          <w:vanish/>
          <w:sz w:val="22"/>
          <w:szCs w:val="22"/>
          <w:shd w:val="clear" w:color="auto" w:fill="FFFF99"/>
          <w:rtl/>
        </w:rPr>
        <w:t>4ג.</w:t>
      </w:r>
      <w:r w:rsidRPr="00D27EA7">
        <w:rPr>
          <w:rStyle w:val="default"/>
          <w:rFonts w:cs="FrankRuehl" w:hint="cs"/>
          <w:vanish/>
          <w:sz w:val="22"/>
          <w:szCs w:val="22"/>
          <w:shd w:val="clear" w:color="auto" w:fill="FFFF99"/>
          <w:rtl/>
        </w:rPr>
        <w:tab/>
        <w:t>הור</w:t>
      </w:r>
      <w:r w:rsidRPr="00D27EA7">
        <w:rPr>
          <w:rStyle w:val="default"/>
          <w:rFonts w:cs="FrankRuehl"/>
          <w:vanish/>
          <w:sz w:val="22"/>
          <w:szCs w:val="22"/>
          <w:shd w:val="clear" w:color="auto" w:fill="FFFF99"/>
          <w:rtl/>
        </w:rPr>
        <w:t>א</w:t>
      </w:r>
      <w:r w:rsidRPr="00D27EA7">
        <w:rPr>
          <w:rStyle w:val="default"/>
          <w:rFonts w:cs="FrankRuehl" w:hint="cs"/>
          <w:vanish/>
          <w:sz w:val="22"/>
          <w:szCs w:val="22"/>
          <w:shd w:val="clear" w:color="auto" w:fill="FFFF99"/>
          <w:rtl/>
        </w:rPr>
        <w:t xml:space="preserve">ות סעיף </w:t>
      </w:r>
      <w:r w:rsidRPr="00D27EA7">
        <w:rPr>
          <w:rStyle w:val="default"/>
          <w:rFonts w:cs="FrankRuehl" w:hint="cs"/>
          <w:strike/>
          <w:vanish/>
          <w:sz w:val="22"/>
          <w:szCs w:val="22"/>
          <w:shd w:val="clear" w:color="auto" w:fill="FFFF99"/>
          <w:rtl/>
        </w:rPr>
        <w:t>4(א)(1)</w:t>
      </w:r>
      <w:r w:rsidRPr="00D27EA7">
        <w:rPr>
          <w:rStyle w:val="default"/>
          <w:rFonts w:cs="FrankRuehl" w:hint="cs"/>
          <w:vanish/>
          <w:sz w:val="22"/>
          <w:szCs w:val="22"/>
          <w:shd w:val="clear" w:color="auto" w:fill="FFFF99"/>
          <w:rtl/>
        </w:rPr>
        <w:t xml:space="preserve"> </w:t>
      </w:r>
      <w:r w:rsidRPr="00D27EA7">
        <w:rPr>
          <w:rStyle w:val="default"/>
          <w:rFonts w:cs="FrankRuehl" w:hint="cs"/>
          <w:vanish/>
          <w:sz w:val="22"/>
          <w:szCs w:val="22"/>
          <w:u w:val="single"/>
          <w:shd w:val="clear" w:color="auto" w:fill="FFFF99"/>
          <w:rtl/>
        </w:rPr>
        <w:t>4א1(1)</w:t>
      </w:r>
      <w:r w:rsidRPr="00D27EA7">
        <w:rPr>
          <w:rStyle w:val="default"/>
          <w:rFonts w:cs="FrankRuehl" w:hint="cs"/>
          <w:vanish/>
          <w:sz w:val="22"/>
          <w:szCs w:val="22"/>
          <w:shd w:val="clear" w:color="auto" w:fill="FFFF99"/>
          <w:rtl/>
        </w:rPr>
        <w:t xml:space="preserve"> ו-(2) לא יחולו אם המעשים האמורים נעשו לשימוש פרטי או לשימוש הוגן. בסעיף זה, "שימוש הוגן" </w:t>
      </w:r>
      <w:r w:rsidRPr="00D27EA7">
        <w:rPr>
          <w:rStyle w:val="default"/>
          <w:rFonts w:cs="FrankRuehl"/>
          <w:vanish/>
          <w:sz w:val="22"/>
          <w:szCs w:val="22"/>
          <w:shd w:val="clear" w:color="auto" w:fill="FFFF99"/>
          <w:rtl/>
        </w:rPr>
        <w:t>–</w:t>
      </w:r>
      <w:r w:rsidRPr="00D27EA7">
        <w:rPr>
          <w:rStyle w:val="default"/>
          <w:rFonts w:cs="FrankRuehl" w:hint="cs"/>
          <w:vanish/>
          <w:sz w:val="22"/>
          <w:szCs w:val="22"/>
          <w:shd w:val="clear" w:color="auto" w:fill="FFFF99"/>
          <w:rtl/>
        </w:rPr>
        <w:t xml:space="preserve"> שי</w:t>
      </w:r>
      <w:r w:rsidRPr="00D27EA7">
        <w:rPr>
          <w:rStyle w:val="default"/>
          <w:rFonts w:cs="FrankRuehl"/>
          <w:vanish/>
          <w:sz w:val="22"/>
          <w:szCs w:val="22"/>
          <w:shd w:val="clear" w:color="auto" w:fill="FFFF99"/>
          <w:rtl/>
        </w:rPr>
        <w:t>מ</w:t>
      </w:r>
      <w:r w:rsidRPr="00D27EA7">
        <w:rPr>
          <w:rStyle w:val="default"/>
          <w:rFonts w:cs="FrankRuehl" w:hint="cs"/>
          <w:vanish/>
          <w:sz w:val="22"/>
          <w:szCs w:val="22"/>
          <w:shd w:val="clear" w:color="auto" w:fill="FFFF99"/>
          <w:rtl/>
        </w:rPr>
        <w:t>וש ראוי לשם לימוד עצמי או לשם הור</w:t>
      </w:r>
      <w:r w:rsidRPr="00D27EA7">
        <w:rPr>
          <w:rStyle w:val="default"/>
          <w:rFonts w:cs="FrankRuehl"/>
          <w:vanish/>
          <w:sz w:val="22"/>
          <w:szCs w:val="22"/>
          <w:shd w:val="clear" w:color="auto" w:fill="FFFF99"/>
          <w:rtl/>
        </w:rPr>
        <w:t>א</w:t>
      </w:r>
      <w:r w:rsidRPr="00D27EA7">
        <w:rPr>
          <w:rStyle w:val="default"/>
          <w:rFonts w:cs="FrankRuehl" w:hint="cs"/>
          <w:vanish/>
          <w:sz w:val="22"/>
          <w:szCs w:val="22"/>
          <w:shd w:val="clear" w:color="auto" w:fill="FFFF99"/>
          <w:rtl/>
        </w:rPr>
        <w:t>ה</w:t>
      </w:r>
      <w:r w:rsidRPr="00D27EA7">
        <w:rPr>
          <w:rStyle w:val="default"/>
          <w:rFonts w:cs="FrankRuehl"/>
          <w:vanish/>
          <w:sz w:val="22"/>
          <w:szCs w:val="22"/>
          <w:shd w:val="clear" w:color="auto" w:fill="FFFF99"/>
          <w:rtl/>
        </w:rPr>
        <w:t xml:space="preserve"> </w:t>
      </w:r>
      <w:r w:rsidRPr="00D27EA7">
        <w:rPr>
          <w:rStyle w:val="default"/>
          <w:rFonts w:cs="FrankRuehl" w:hint="cs"/>
          <w:vanish/>
          <w:sz w:val="22"/>
          <w:szCs w:val="22"/>
          <w:shd w:val="clear" w:color="auto" w:fill="FFFF99"/>
          <w:rtl/>
        </w:rPr>
        <w:t>שלא בתמורה</w:t>
      </w:r>
      <w:r w:rsidRPr="00D27EA7">
        <w:rPr>
          <w:rStyle w:val="default"/>
          <w:rFonts w:cs="FrankRuehl"/>
          <w:vanish/>
          <w:sz w:val="22"/>
          <w:szCs w:val="22"/>
          <w:shd w:val="clear" w:color="auto" w:fill="FFFF99"/>
          <w:rtl/>
        </w:rPr>
        <w:t>, א</w:t>
      </w:r>
      <w:r w:rsidRPr="00D27EA7">
        <w:rPr>
          <w:rStyle w:val="default"/>
          <w:rFonts w:cs="FrankRuehl" w:hint="cs"/>
          <w:vanish/>
          <w:sz w:val="22"/>
          <w:szCs w:val="22"/>
          <w:shd w:val="clear" w:color="auto" w:fill="FFFF99"/>
          <w:rtl/>
        </w:rPr>
        <w:t>ו לשם מחקר או ביקורת.</w:t>
      </w:r>
      <w:bookmarkEnd w:id="20"/>
    </w:p>
    <w:p w14:paraId="0A29D932" w14:textId="77777777" w:rsidR="00167278" w:rsidRDefault="00167278" w:rsidP="00167278">
      <w:pPr>
        <w:pStyle w:val="P00"/>
        <w:spacing w:before="72"/>
        <w:ind w:left="0" w:right="1134"/>
        <w:rPr>
          <w:rStyle w:val="default"/>
          <w:rFonts w:cs="FrankRuehl" w:hint="cs"/>
          <w:rtl/>
        </w:rPr>
      </w:pPr>
      <w:bookmarkStart w:id="21" w:name="Seif25"/>
      <w:bookmarkEnd w:id="21"/>
      <w:r>
        <w:rPr>
          <w:lang w:val="he-IL"/>
        </w:rPr>
        <w:pict w14:anchorId="49169FC0">
          <v:rect id="_x0000_s1068" style="position:absolute;left:0;text-align:left;margin-left:476.7pt;margin-top:8.05pt;width:62.85pt;height:41.8pt;z-index:251677184" o:allowincell="f" filled="f" stroked="f" strokecolor="lime" strokeweight=".25pt">
            <v:textbox inset="0,0,0,0">
              <w:txbxContent>
                <w:p w14:paraId="18881EA2" w14:textId="77777777" w:rsidR="00167278" w:rsidRDefault="00167278" w:rsidP="00167278">
                  <w:pPr>
                    <w:spacing w:line="160" w:lineRule="exact"/>
                    <w:jc w:val="left"/>
                    <w:rPr>
                      <w:rFonts w:cs="Miriam" w:hint="cs"/>
                      <w:sz w:val="18"/>
                      <w:szCs w:val="18"/>
                      <w:rtl/>
                    </w:rPr>
                  </w:pPr>
                  <w:r>
                    <w:rPr>
                      <w:rFonts w:cs="Miriam" w:hint="cs"/>
                      <w:sz w:val="18"/>
                      <w:szCs w:val="18"/>
                      <w:rtl/>
                    </w:rPr>
                    <w:t>התאמת ביצוע או שידור לאדם עם מוגבלות</w:t>
                  </w:r>
                </w:p>
                <w:p w14:paraId="390BFB01" w14:textId="77777777" w:rsidR="00167278" w:rsidRDefault="00167278" w:rsidP="00167278">
                  <w:pPr>
                    <w:spacing w:line="160" w:lineRule="exact"/>
                    <w:jc w:val="left"/>
                    <w:rPr>
                      <w:rFonts w:cs="Miriam" w:hint="cs"/>
                      <w:noProof/>
                      <w:sz w:val="18"/>
                      <w:szCs w:val="18"/>
                      <w:rtl/>
                    </w:rPr>
                  </w:pPr>
                  <w:r>
                    <w:rPr>
                      <w:rFonts w:cs="Miriam" w:hint="cs"/>
                      <w:sz w:val="18"/>
                      <w:szCs w:val="18"/>
                      <w:rtl/>
                    </w:rPr>
                    <w:t>(תיקון מס' 7) תשע"ד-2014</w:t>
                  </w:r>
                </w:p>
              </w:txbxContent>
            </v:textbox>
            <w10:anchorlock/>
          </v:rect>
        </w:pict>
      </w:r>
      <w:r>
        <w:rPr>
          <w:rStyle w:val="big-number"/>
          <w:rFonts w:cs="Miriam"/>
          <w:rtl/>
        </w:rPr>
        <w:t>4</w:t>
      </w:r>
      <w:r>
        <w:rPr>
          <w:rStyle w:val="default"/>
          <w:rFonts w:cs="FrankRuehl"/>
          <w:rtl/>
        </w:rPr>
        <w:t>ג</w:t>
      </w:r>
      <w:r>
        <w:rPr>
          <w:rStyle w:val="default"/>
          <w:rFonts w:cs="FrankRuehl" w:hint="cs"/>
          <w:rtl/>
        </w:rPr>
        <w:t>1.</w:t>
      </w:r>
      <w:r>
        <w:rPr>
          <w:rStyle w:val="default"/>
          <w:rFonts w:cs="FrankRuehl"/>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14:paraId="027E0D50" w14:textId="77777777" w:rsidR="00167278" w:rsidRDefault="00167278" w:rsidP="00167278">
      <w:pPr>
        <w:pStyle w:val="P00"/>
        <w:spacing w:before="72"/>
        <w:ind w:left="0" w:right="1134"/>
        <w:rPr>
          <w:rStyle w:val="default"/>
          <w:rFonts w:cs="FrankRuehl" w:hint="cs"/>
          <w:rtl/>
        </w:rPr>
      </w:pPr>
      <w:r>
        <w:rPr>
          <w:rStyle w:val="default"/>
          <w:rFonts w:cs="FrankRuehl" w:hint="cs"/>
          <w:rtl/>
        </w:rPr>
        <w:tab/>
        <w:t xml:space="preserve">"אדם עם מוגבלות" </w:t>
      </w:r>
      <w:r>
        <w:rPr>
          <w:rStyle w:val="default"/>
          <w:rFonts w:cs="FrankRuehl"/>
          <w:rtl/>
        </w:rPr>
        <w:t>–</w:t>
      </w:r>
      <w:r>
        <w:rPr>
          <w:rStyle w:val="default"/>
          <w:rFonts w:cs="FrankRuehl" w:hint="cs"/>
          <w:rtl/>
        </w:rPr>
        <w:t xml:space="preserve"> כהגדרתו בסעיף 5 לחוק שוויון זכויות לאנשים עם מוגבלות, התשנ"ח-1998;</w:t>
      </w:r>
    </w:p>
    <w:p w14:paraId="38D167BE" w14:textId="77777777" w:rsidR="00167278" w:rsidRDefault="00167278" w:rsidP="00167278">
      <w:pPr>
        <w:pStyle w:val="P00"/>
        <w:spacing w:before="72"/>
        <w:ind w:left="0" w:right="1134"/>
        <w:rPr>
          <w:rStyle w:val="default"/>
          <w:rFonts w:cs="FrankRuehl" w:hint="cs"/>
          <w:rtl/>
        </w:rPr>
      </w:pPr>
      <w:r>
        <w:rPr>
          <w:rStyle w:val="default"/>
          <w:rFonts w:cs="FrankRuehl" w:hint="cs"/>
          <w:rtl/>
        </w:rPr>
        <w:tab/>
        <w:t xml:space="preserve">"טביעה מותאמת" </w:t>
      </w:r>
      <w:r>
        <w:rPr>
          <w:rStyle w:val="default"/>
          <w:rFonts w:cs="FrankRuehl"/>
          <w:rtl/>
        </w:rPr>
        <w:t>–</w:t>
      </w:r>
      <w:r>
        <w:rPr>
          <w:rStyle w:val="default"/>
          <w:rFonts w:cs="FrankRuehl" w:hint="cs"/>
          <w:rtl/>
        </w:rPr>
        <w:t xml:space="preserve"> טביעה של ביצוע או טביעה של שידור, במתכונת המותאמת לשימושו של אדם עם מוגבלות.</w:t>
      </w:r>
    </w:p>
    <w:p w14:paraId="5485A7E9" w14:textId="77777777" w:rsidR="00167278" w:rsidRDefault="00167278" w:rsidP="0016727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סעיפים 2 ו-4א1 לא יחולו לגבי מעשה מהמעשים המנויים בהם שנעשה בביצוע, בשידור, בטביעה של ביצוע או של שידור או בשעתוק של טביעה של ביצוע או של שידור, שאינם נגישים באופן הולם לאדם עם מוגבלות מחמת מוגבלותו, לשם הפיכתם לטביעה מותאמת, ובלבד שמתקיימים התנאים לפי סעיף 28א לחוק זכות יוצרים, התשס"ח-2007, בשינויים המחויבים.</w:t>
      </w:r>
    </w:p>
    <w:p w14:paraId="268775DB" w14:textId="77777777" w:rsidR="00167278" w:rsidRPr="00D27EA7" w:rsidRDefault="00167278" w:rsidP="00167278">
      <w:pPr>
        <w:pStyle w:val="P00"/>
        <w:spacing w:before="0"/>
        <w:ind w:left="0" w:right="1134"/>
        <w:rPr>
          <w:rStyle w:val="default"/>
          <w:rFonts w:cs="FrankRuehl" w:hint="cs"/>
          <w:vanish/>
          <w:color w:val="FF0000"/>
          <w:sz w:val="20"/>
          <w:szCs w:val="20"/>
          <w:shd w:val="clear" w:color="auto" w:fill="FFFF99"/>
          <w:rtl/>
        </w:rPr>
      </w:pPr>
      <w:bookmarkStart w:id="22" w:name="Rov51"/>
      <w:r w:rsidRPr="00D27EA7">
        <w:rPr>
          <w:rStyle w:val="default"/>
          <w:rFonts w:cs="FrankRuehl" w:hint="cs"/>
          <w:vanish/>
          <w:color w:val="FF0000"/>
          <w:sz w:val="20"/>
          <w:szCs w:val="20"/>
          <w:shd w:val="clear" w:color="auto" w:fill="FFFF99"/>
          <w:rtl/>
        </w:rPr>
        <w:t>מיום 27.3.2014</w:t>
      </w:r>
    </w:p>
    <w:p w14:paraId="35C10EBA" w14:textId="77777777" w:rsidR="00167278" w:rsidRPr="00D27EA7" w:rsidRDefault="00167278" w:rsidP="00167278">
      <w:pPr>
        <w:pStyle w:val="P00"/>
        <w:spacing w:before="0"/>
        <w:ind w:left="0" w:right="1134"/>
        <w:rPr>
          <w:rStyle w:val="default"/>
          <w:rFonts w:cs="FrankRuehl" w:hint="cs"/>
          <w:vanish/>
          <w:sz w:val="20"/>
          <w:szCs w:val="20"/>
          <w:shd w:val="clear" w:color="auto" w:fill="FFFF99"/>
          <w:rtl/>
        </w:rPr>
      </w:pPr>
      <w:r w:rsidRPr="00D27EA7">
        <w:rPr>
          <w:rStyle w:val="default"/>
          <w:rFonts w:cs="FrankRuehl" w:hint="cs"/>
          <w:b/>
          <w:bCs/>
          <w:vanish/>
          <w:sz w:val="20"/>
          <w:szCs w:val="20"/>
          <w:shd w:val="clear" w:color="auto" w:fill="FFFF99"/>
          <w:rtl/>
        </w:rPr>
        <w:t>תיקון מס' 7</w:t>
      </w:r>
    </w:p>
    <w:p w14:paraId="4A5EC9F0" w14:textId="77777777" w:rsidR="00167278" w:rsidRPr="00D27EA7" w:rsidRDefault="00167278" w:rsidP="00167278">
      <w:pPr>
        <w:pStyle w:val="P00"/>
        <w:spacing w:before="0"/>
        <w:ind w:left="0" w:right="1134"/>
        <w:rPr>
          <w:rStyle w:val="default"/>
          <w:rFonts w:cs="FrankRuehl" w:hint="cs"/>
          <w:vanish/>
          <w:sz w:val="20"/>
          <w:szCs w:val="20"/>
          <w:shd w:val="clear" w:color="auto" w:fill="FFFF99"/>
          <w:rtl/>
        </w:rPr>
      </w:pPr>
      <w:hyperlink r:id="rId56" w:history="1">
        <w:r w:rsidRPr="00D27EA7">
          <w:rPr>
            <w:rStyle w:val="Hyperlink"/>
            <w:rFonts w:cs="FrankRuehl" w:hint="cs"/>
            <w:vanish/>
            <w:szCs w:val="20"/>
            <w:shd w:val="clear" w:color="auto" w:fill="FFFF99"/>
            <w:rtl/>
          </w:rPr>
          <w:t>ס"ח תשע"ד מס' 2448</w:t>
        </w:r>
      </w:hyperlink>
      <w:r w:rsidRPr="00D27EA7">
        <w:rPr>
          <w:rStyle w:val="default"/>
          <w:rFonts w:cs="FrankRuehl" w:hint="cs"/>
          <w:vanish/>
          <w:sz w:val="20"/>
          <w:szCs w:val="20"/>
          <w:shd w:val="clear" w:color="auto" w:fill="FFFF99"/>
          <w:rtl/>
        </w:rPr>
        <w:t xml:space="preserve"> מיום 27.3.2014 עמ' 459 (</w:t>
      </w:r>
      <w:hyperlink r:id="rId57" w:history="1">
        <w:r w:rsidRPr="00D27EA7">
          <w:rPr>
            <w:rStyle w:val="Hyperlink"/>
            <w:rFonts w:cs="FrankRuehl" w:hint="cs"/>
            <w:vanish/>
            <w:szCs w:val="20"/>
            <w:shd w:val="clear" w:color="auto" w:fill="FFFF99"/>
            <w:rtl/>
          </w:rPr>
          <w:t>ה"ח 823</w:t>
        </w:r>
      </w:hyperlink>
      <w:r w:rsidRPr="00D27EA7">
        <w:rPr>
          <w:rStyle w:val="default"/>
          <w:rFonts w:cs="FrankRuehl" w:hint="cs"/>
          <w:vanish/>
          <w:sz w:val="20"/>
          <w:szCs w:val="20"/>
          <w:shd w:val="clear" w:color="auto" w:fill="FFFF99"/>
          <w:rtl/>
        </w:rPr>
        <w:t>)</w:t>
      </w:r>
    </w:p>
    <w:p w14:paraId="3175EA42" w14:textId="77777777" w:rsidR="00167278" w:rsidRPr="00167278" w:rsidRDefault="00167278" w:rsidP="00167278">
      <w:pPr>
        <w:pStyle w:val="P00"/>
        <w:spacing w:before="0"/>
        <w:ind w:left="0" w:right="1134"/>
        <w:rPr>
          <w:rStyle w:val="default"/>
          <w:rFonts w:cs="FrankRuehl" w:hint="cs"/>
          <w:sz w:val="2"/>
          <w:szCs w:val="2"/>
          <w:rtl/>
        </w:rPr>
      </w:pPr>
      <w:r w:rsidRPr="00D27EA7">
        <w:rPr>
          <w:rStyle w:val="default"/>
          <w:rFonts w:cs="FrankRuehl" w:hint="cs"/>
          <w:b/>
          <w:bCs/>
          <w:vanish/>
          <w:sz w:val="20"/>
          <w:szCs w:val="20"/>
          <w:shd w:val="clear" w:color="auto" w:fill="FFFF99"/>
          <w:rtl/>
        </w:rPr>
        <w:t>הוספת סעיף 4ג1</w:t>
      </w:r>
      <w:bookmarkEnd w:id="22"/>
    </w:p>
    <w:p w14:paraId="13A8B94D" w14:textId="77777777" w:rsidR="00681785" w:rsidRDefault="00681785">
      <w:pPr>
        <w:pStyle w:val="P00"/>
        <w:spacing w:before="72"/>
        <w:ind w:left="0" w:right="1134"/>
        <w:rPr>
          <w:rStyle w:val="default"/>
          <w:rFonts w:cs="FrankRuehl" w:hint="cs"/>
          <w:rtl/>
        </w:rPr>
      </w:pPr>
      <w:bookmarkStart w:id="23" w:name="Seif9"/>
      <w:bookmarkEnd w:id="23"/>
      <w:r>
        <w:rPr>
          <w:lang w:val="he-IL"/>
        </w:rPr>
        <w:pict w14:anchorId="03FB59D4">
          <v:rect id="_x0000_s1038" style="position:absolute;left:0;text-align:left;margin-left:476.7pt;margin-top:8.05pt;width:62.85pt;height:65.2pt;z-index:251649536" o:allowincell="f" filled="f" stroked="f" strokecolor="lime" strokeweight=".25pt">
            <v:textbox inset="0,0,0,0">
              <w:txbxContent>
                <w:p w14:paraId="415CF3E7" w14:textId="77777777" w:rsidR="00681785" w:rsidRDefault="00681785">
                  <w:pPr>
                    <w:spacing w:line="160" w:lineRule="exact"/>
                    <w:jc w:val="left"/>
                    <w:rPr>
                      <w:rFonts w:cs="Miriam"/>
                      <w:noProof/>
                      <w:sz w:val="18"/>
                      <w:szCs w:val="18"/>
                      <w:rtl/>
                    </w:rPr>
                  </w:pPr>
                  <w:r>
                    <w:rPr>
                      <w:rFonts w:cs="Miriam"/>
                      <w:sz w:val="18"/>
                      <w:szCs w:val="18"/>
                      <w:rtl/>
                    </w:rPr>
                    <w:t>ת</w:t>
                  </w:r>
                  <w:r>
                    <w:rPr>
                      <w:rFonts w:cs="Miriam" w:hint="cs"/>
                      <w:sz w:val="18"/>
                      <w:szCs w:val="18"/>
                      <w:rtl/>
                    </w:rPr>
                    <w:t>חול</w:t>
                  </w:r>
                  <w:r>
                    <w:rPr>
                      <w:rFonts w:cs="Miriam"/>
                      <w:sz w:val="18"/>
                      <w:szCs w:val="18"/>
                      <w:rtl/>
                    </w:rPr>
                    <w:t>ת</w:t>
                  </w:r>
                  <w:r>
                    <w:rPr>
                      <w:rFonts w:cs="Miriam" w:hint="cs"/>
                      <w:sz w:val="18"/>
                      <w:szCs w:val="18"/>
                      <w:rtl/>
                    </w:rPr>
                    <w:t xml:space="preserve"> הוראות</w:t>
                  </w:r>
                </w:p>
                <w:p w14:paraId="2605C56D" w14:textId="77777777" w:rsidR="00681785" w:rsidRDefault="0068178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שנ"ו-1996</w:t>
                  </w:r>
                </w:p>
                <w:p w14:paraId="4673BEA3" w14:textId="77777777" w:rsidR="00681785" w:rsidRDefault="00681785">
                  <w:pPr>
                    <w:spacing w:line="160" w:lineRule="exact"/>
                    <w:jc w:val="left"/>
                    <w:rPr>
                      <w:rFonts w:cs="Miriam"/>
                      <w:sz w:val="18"/>
                      <w:szCs w:val="18"/>
                      <w:rtl/>
                    </w:rPr>
                  </w:pPr>
                  <w:r>
                    <w:rPr>
                      <w:rFonts w:cs="Miriam" w:hint="cs"/>
                      <w:sz w:val="18"/>
                      <w:szCs w:val="18"/>
                      <w:rtl/>
                    </w:rPr>
                    <w:t>(תיקון מס' 3) תש"ס-1999</w:t>
                  </w:r>
                </w:p>
                <w:p w14:paraId="61655D76" w14:textId="77777777" w:rsidR="00681785" w:rsidRDefault="00681785">
                  <w:pPr>
                    <w:spacing w:line="160" w:lineRule="exact"/>
                    <w:jc w:val="left"/>
                    <w:rPr>
                      <w:rFonts w:cs="Miriam"/>
                      <w:noProof/>
                      <w:sz w:val="18"/>
                      <w:szCs w:val="18"/>
                      <w:rtl/>
                    </w:rPr>
                  </w:pPr>
                  <w:r>
                    <w:rPr>
                      <w:rFonts w:cs="Miriam"/>
                      <w:sz w:val="18"/>
                      <w:szCs w:val="18"/>
                      <w:rtl/>
                    </w:rPr>
                    <w:t>(</w:t>
                  </w:r>
                  <w:r>
                    <w:rPr>
                      <w:rFonts w:cs="Miriam" w:hint="cs"/>
                      <w:sz w:val="18"/>
                      <w:szCs w:val="18"/>
                      <w:rtl/>
                    </w:rPr>
                    <w:t>תיקון מס' 4) תשס"ג-2002</w:t>
                  </w:r>
                </w:p>
              </w:txbxContent>
            </v:textbox>
            <w10:anchorlock/>
          </v:rect>
        </w:pict>
      </w:r>
      <w:r>
        <w:rPr>
          <w:rStyle w:val="big-number"/>
          <w:rFonts w:cs="Miriam"/>
          <w:rtl/>
        </w:rPr>
        <w:t>4</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בפר</w:t>
      </w:r>
      <w:r>
        <w:rPr>
          <w:rStyle w:val="default"/>
          <w:rFonts w:cs="FrankRuehl"/>
          <w:rtl/>
        </w:rPr>
        <w:t>ק</w:t>
      </w:r>
      <w:r>
        <w:rPr>
          <w:rStyle w:val="default"/>
          <w:rFonts w:cs="FrankRuehl" w:hint="cs"/>
          <w:rtl/>
        </w:rPr>
        <w:t>ים ג' ו-ד', למ</w:t>
      </w:r>
      <w:r>
        <w:rPr>
          <w:rStyle w:val="default"/>
          <w:rFonts w:cs="FrankRuehl"/>
          <w:rtl/>
        </w:rPr>
        <w:t>ע</w:t>
      </w:r>
      <w:r>
        <w:rPr>
          <w:rStyle w:val="default"/>
          <w:rFonts w:cs="FrankRuehl" w:hint="cs"/>
          <w:rtl/>
        </w:rPr>
        <w:t>ט ב</w:t>
      </w:r>
      <w:r>
        <w:rPr>
          <w:rStyle w:val="default"/>
          <w:rFonts w:cs="FrankRuehl"/>
          <w:rtl/>
        </w:rPr>
        <w:t>ס</w:t>
      </w:r>
      <w:r>
        <w:rPr>
          <w:rStyle w:val="default"/>
          <w:rFonts w:cs="FrankRuehl" w:hint="cs"/>
          <w:rtl/>
        </w:rPr>
        <w:t xml:space="preserve">עיפים 6, 10, 11 ו-12, בכל מקום שבו נאמר "מבצע" ו"ביצוע" </w:t>
      </w:r>
      <w:r>
        <w:rPr>
          <w:rStyle w:val="default"/>
          <w:rFonts w:cs="FrankRuehl"/>
          <w:rtl/>
        </w:rPr>
        <w:t>–</w:t>
      </w:r>
      <w:r>
        <w:rPr>
          <w:rStyle w:val="default"/>
          <w:rFonts w:cs="FrankRuehl" w:hint="cs"/>
          <w:rtl/>
        </w:rPr>
        <w:t xml:space="preserve"> גם</w:t>
      </w:r>
      <w:r>
        <w:rPr>
          <w:rStyle w:val="default"/>
          <w:rFonts w:cs="FrankRuehl"/>
          <w:rtl/>
        </w:rPr>
        <w:t xml:space="preserve"> "</w:t>
      </w:r>
      <w:r>
        <w:rPr>
          <w:rStyle w:val="default"/>
          <w:rFonts w:cs="FrankRuehl" w:hint="cs"/>
          <w:rtl/>
        </w:rPr>
        <w:t xml:space="preserve">משדר" ו"שידור" </w:t>
      </w:r>
      <w:r>
        <w:rPr>
          <w:rStyle w:val="default"/>
          <w:rFonts w:cs="FrankRuehl"/>
          <w:rtl/>
        </w:rPr>
        <w:t>במשמ</w:t>
      </w:r>
      <w:r>
        <w:rPr>
          <w:rStyle w:val="default"/>
          <w:rFonts w:cs="FrankRuehl" w:hint="cs"/>
          <w:rtl/>
        </w:rPr>
        <w:t>ע.</w:t>
      </w:r>
    </w:p>
    <w:p w14:paraId="4AD971D9" w14:textId="77777777" w:rsidR="00681785" w:rsidRPr="00D27EA7" w:rsidRDefault="00681785">
      <w:pPr>
        <w:pStyle w:val="P00"/>
        <w:spacing w:before="0"/>
        <w:ind w:left="0" w:right="1134"/>
        <w:rPr>
          <w:rStyle w:val="default"/>
          <w:rFonts w:cs="FrankRuehl" w:hint="cs"/>
          <w:vanish/>
          <w:color w:val="FF0000"/>
          <w:szCs w:val="20"/>
          <w:shd w:val="clear" w:color="auto" w:fill="FFFF99"/>
          <w:rtl/>
        </w:rPr>
      </w:pPr>
      <w:bookmarkStart w:id="24" w:name="Rov44"/>
      <w:r w:rsidRPr="00D27EA7">
        <w:rPr>
          <w:rStyle w:val="default"/>
          <w:rFonts w:cs="FrankRuehl" w:hint="cs"/>
          <w:vanish/>
          <w:color w:val="FF0000"/>
          <w:szCs w:val="20"/>
          <w:shd w:val="clear" w:color="auto" w:fill="FFFF99"/>
          <w:rtl/>
        </w:rPr>
        <w:t>מיום 24.3.1996</w:t>
      </w:r>
    </w:p>
    <w:p w14:paraId="12F1787D" w14:textId="77777777" w:rsidR="00681785" w:rsidRPr="00D27EA7" w:rsidRDefault="00681785">
      <w:pPr>
        <w:pStyle w:val="P00"/>
        <w:spacing w:before="0"/>
        <w:ind w:left="0" w:right="1134"/>
        <w:rPr>
          <w:rStyle w:val="default"/>
          <w:rFonts w:cs="FrankRuehl" w:hint="cs"/>
          <w:b/>
          <w:bCs/>
          <w:vanish/>
          <w:szCs w:val="20"/>
          <w:shd w:val="clear" w:color="auto" w:fill="FFFF99"/>
          <w:rtl/>
        </w:rPr>
      </w:pPr>
      <w:r w:rsidRPr="00D27EA7">
        <w:rPr>
          <w:rStyle w:val="default"/>
          <w:rFonts w:cs="FrankRuehl" w:hint="cs"/>
          <w:b/>
          <w:bCs/>
          <w:vanish/>
          <w:szCs w:val="20"/>
          <w:shd w:val="clear" w:color="auto" w:fill="FFFF99"/>
          <w:rtl/>
        </w:rPr>
        <w:t>תיקון מס' 1</w:t>
      </w:r>
    </w:p>
    <w:p w14:paraId="54A8010A" w14:textId="77777777" w:rsidR="00681785" w:rsidRPr="00D27EA7" w:rsidRDefault="00681785">
      <w:pPr>
        <w:pStyle w:val="P00"/>
        <w:spacing w:before="0"/>
        <w:ind w:left="0" w:right="1134"/>
        <w:rPr>
          <w:rStyle w:val="default"/>
          <w:rFonts w:cs="FrankRuehl" w:hint="cs"/>
          <w:vanish/>
          <w:szCs w:val="20"/>
          <w:shd w:val="clear" w:color="auto" w:fill="FFFF99"/>
          <w:rtl/>
        </w:rPr>
      </w:pPr>
      <w:hyperlink r:id="rId58" w:history="1">
        <w:r w:rsidRPr="00D27EA7">
          <w:rPr>
            <w:rStyle w:val="Hyperlink"/>
            <w:rFonts w:cs="FrankRuehl" w:hint="cs"/>
            <w:vanish/>
            <w:szCs w:val="20"/>
            <w:shd w:val="clear" w:color="auto" w:fill="FFFF99"/>
            <w:rtl/>
          </w:rPr>
          <w:t xml:space="preserve">ס"ח תשנ"ו מס' </w:t>
        </w:r>
        <w:r w:rsidRPr="00D27EA7">
          <w:rPr>
            <w:rStyle w:val="Hyperlink"/>
            <w:rFonts w:cs="FrankRuehl" w:hint="cs"/>
            <w:vanish/>
            <w:sz w:val="26"/>
            <w:szCs w:val="20"/>
            <w:shd w:val="clear" w:color="auto" w:fill="FFFF99"/>
            <w:rtl/>
          </w:rPr>
          <w:t>1563</w:t>
        </w:r>
      </w:hyperlink>
      <w:r w:rsidRPr="00D27EA7">
        <w:rPr>
          <w:rStyle w:val="default"/>
          <w:rFonts w:cs="FrankRuehl" w:hint="cs"/>
          <w:vanish/>
          <w:szCs w:val="20"/>
          <w:shd w:val="clear" w:color="auto" w:fill="FFFF99"/>
          <w:rtl/>
        </w:rPr>
        <w:t xml:space="preserve"> מיום 23.2.1996 עמ' 89 (</w:t>
      </w:r>
      <w:hyperlink r:id="rId59" w:history="1">
        <w:r w:rsidRPr="00D27EA7">
          <w:rPr>
            <w:rStyle w:val="Hyperlink"/>
            <w:rFonts w:cs="FrankRuehl" w:hint="cs"/>
            <w:vanish/>
            <w:szCs w:val="20"/>
            <w:shd w:val="clear" w:color="auto" w:fill="FFFF99"/>
            <w:rtl/>
          </w:rPr>
          <w:t xml:space="preserve">ה"ח </w:t>
        </w:r>
        <w:r w:rsidRPr="00D27EA7">
          <w:rPr>
            <w:rStyle w:val="Hyperlink"/>
            <w:rFonts w:cs="FrankRuehl" w:hint="cs"/>
            <w:vanish/>
            <w:sz w:val="26"/>
            <w:szCs w:val="20"/>
            <w:shd w:val="clear" w:color="auto" w:fill="FFFF99"/>
            <w:rtl/>
          </w:rPr>
          <w:t>2220</w:t>
        </w:r>
      </w:hyperlink>
      <w:r w:rsidRPr="00D27EA7">
        <w:rPr>
          <w:rStyle w:val="default"/>
          <w:rFonts w:cs="FrankRuehl" w:hint="cs"/>
          <w:vanish/>
          <w:szCs w:val="20"/>
          <w:shd w:val="clear" w:color="auto" w:fill="FFFF99"/>
          <w:rtl/>
        </w:rPr>
        <w:t>)</w:t>
      </w:r>
    </w:p>
    <w:p w14:paraId="4C3CCE39" w14:textId="77777777" w:rsidR="00681785" w:rsidRPr="00D27EA7" w:rsidRDefault="00681785">
      <w:pPr>
        <w:pStyle w:val="P00"/>
        <w:spacing w:before="0"/>
        <w:ind w:left="0" w:right="1134"/>
        <w:rPr>
          <w:rStyle w:val="default"/>
          <w:rFonts w:cs="FrankRuehl" w:hint="cs"/>
          <w:b/>
          <w:bCs/>
          <w:vanish/>
          <w:szCs w:val="20"/>
          <w:shd w:val="clear" w:color="auto" w:fill="FFFF99"/>
          <w:rtl/>
        </w:rPr>
      </w:pPr>
      <w:r w:rsidRPr="00D27EA7">
        <w:rPr>
          <w:rStyle w:val="default"/>
          <w:rFonts w:cs="FrankRuehl" w:hint="cs"/>
          <w:b/>
          <w:bCs/>
          <w:vanish/>
          <w:szCs w:val="20"/>
          <w:shd w:val="clear" w:color="auto" w:fill="FFFF99"/>
          <w:rtl/>
        </w:rPr>
        <w:t>הוספת סעיף 4ד</w:t>
      </w:r>
    </w:p>
    <w:p w14:paraId="53C048A2" w14:textId="77777777" w:rsidR="00681785" w:rsidRPr="00D27EA7" w:rsidRDefault="00681785">
      <w:pPr>
        <w:pStyle w:val="P00"/>
        <w:spacing w:before="0"/>
        <w:ind w:left="0" w:right="1134"/>
        <w:rPr>
          <w:rStyle w:val="default"/>
          <w:rFonts w:cs="FrankRuehl" w:hint="cs"/>
          <w:b/>
          <w:bCs/>
          <w:vanish/>
          <w:szCs w:val="20"/>
          <w:shd w:val="clear" w:color="auto" w:fill="FFFF99"/>
          <w:rtl/>
        </w:rPr>
      </w:pPr>
    </w:p>
    <w:p w14:paraId="12AF4639" w14:textId="77777777" w:rsidR="00681785" w:rsidRPr="00D27EA7" w:rsidRDefault="00681785">
      <w:pPr>
        <w:pStyle w:val="P00"/>
        <w:spacing w:before="0"/>
        <w:ind w:left="0" w:right="1134"/>
        <w:rPr>
          <w:rStyle w:val="default"/>
          <w:rFonts w:cs="FrankRuehl" w:hint="cs"/>
          <w:vanish/>
          <w:color w:val="FF0000"/>
          <w:szCs w:val="20"/>
          <w:shd w:val="clear" w:color="auto" w:fill="FFFF99"/>
          <w:rtl/>
        </w:rPr>
      </w:pPr>
      <w:r w:rsidRPr="00D27EA7">
        <w:rPr>
          <w:rStyle w:val="default"/>
          <w:rFonts w:cs="FrankRuehl" w:hint="cs"/>
          <w:vanish/>
          <w:color w:val="FF0000"/>
          <w:szCs w:val="20"/>
          <w:shd w:val="clear" w:color="auto" w:fill="FFFF99"/>
          <w:rtl/>
        </w:rPr>
        <w:t>מיום 1.1.2000</w:t>
      </w:r>
    </w:p>
    <w:p w14:paraId="6925A43D" w14:textId="77777777" w:rsidR="00681785" w:rsidRPr="00D27EA7" w:rsidRDefault="00681785">
      <w:pPr>
        <w:pStyle w:val="P00"/>
        <w:spacing w:before="0"/>
        <w:ind w:left="0" w:right="1134"/>
        <w:rPr>
          <w:rStyle w:val="default"/>
          <w:rFonts w:cs="FrankRuehl" w:hint="cs"/>
          <w:b/>
          <w:bCs/>
          <w:vanish/>
          <w:szCs w:val="20"/>
          <w:shd w:val="clear" w:color="auto" w:fill="FFFF99"/>
          <w:rtl/>
        </w:rPr>
      </w:pPr>
      <w:r w:rsidRPr="00D27EA7">
        <w:rPr>
          <w:rStyle w:val="default"/>
          <w:rFonts w:cs="FrankRuehl" w:hint="cs"/>
          <w:b/>
          <w:bCs/>
          <w:vanish/>
          <w:szCs w:val="20"/>
          <w:shd w:val="clear" w:color="auto" w:fill="FFFF99"/>
          <w:rtl/>
        </w:rPr>
        <w:t>תיקון מס' 3</w:t>
      </w:r>
    </w:p>
    <w:p w14:paraId="641AA674" w14:textId="77777777" w:rsidR="00681785" w:rsidRPr="00D27EA7" w:rsidRDefault="00681785">
      <w:pPr>
        <w:pStyle w:val="P00"/>
        <w:spacing w:before="0"/>
        <w:ind w:left="0" w:right="1134"/>
        <w:rPr>
          <w:rStyle w:val="default"/>
          <w:rFonts w:cs="FrankRuehl" w:hint="cs"/>
          <w:vanish/>
          <w:szCs w:val="20"/>
          <w:shd w:val="clear" w:color="auto" w:fill="FFFF99"/>
          <w:rtl/>
        </w:rPr>
      </w:pPr>
      <w:hyperlink r:id="rId60" w:history="1">
        <w:r w:rsidRPr="00D27EA7">
          <w:rPr>
            <w:rStyle w:val="Hyperlink"/>
            <w:rFonts w:cs="FrankRuehl" w:hint="cs"/>
            <w:vanish/>
            <w:szCs w:val="20"/>
            <w:shd w:val="clear" w:color="auto" w:fill="FFFF99"/>
            <w:rtl/>
          </w:rPr>
          <w:t xml:space="preserve">ס"ח תש"ס מס' </w:t>
        </w:r>
        <w:r w:rsidRPr="00D27EA7">
          <w:rPr>
            <w:rStyle w:val="Hyperlink"/>
            <w:rFonts w:cs="FrankRuehl" w:hint="cs"/>
            <w:vanish/>
            <w:sz w:val="26"/>
            <w:szCs w:val="20"/>
            <w:shd w:val="clear" w:color="auto" w:fill="FFFF99"/>
            <w:rtl/>
          </w:rPr>
          <w:t>1721</w:t>
        </w:r>
      </w:hyperlink>
      <w:r w:rsidRPr="00D27EA7">
        <w:rPr>
          <w:rStyle w:val="default"/>
          <w:rFonts w:cs="FrankRuehl" w:hint="cs"/>
          <w:vanish/>
          <w:szCs w:val="20"/>
          <w:shd w:val="clear" w:color="auto" w:fill="FFFF99"/>
          <w:rtl/>
        </w:rPr>
        <w:t xml:space="preserve"> מיום 30.12.1999 עמ' 89 (</w:t>
      </w:r>
      <w:hyperlink r:id="rId61" w:history="1">
        <w:r w:rsidRPr="00D27EA7">
          <w:rPr>
            <w:rStyle w:val="Hyperlink"/>
            <w:rFonts w:cs="FrankRuehl" w:hint="cs"/>
            <w:vanish/>
            <w:szCs w:val="20"/>
            <w:shd w:val="clear" w:color="auto" w:fill="FFFF99"/>
            <w:rtl/>
          </w:rPr>
          <w:t xml:space="preserve">ה"ח </w:t>
        </w:r>
        <w:r w:rsidRPr="00D27EA7">
          <w:rPr>
            <w:rStyle w:val="Hyperlink"/>
            <w:rFonts w:cs="FrankRuehl" w:hint="cs"/>
            <w:vanish/>
            <w:sz w:val="26"/>
            <w:szCs w:val="20"/>
            <w:shd w:val="clear" w:color="auto" w:fill="FFFF99"/>
            <w:rtl/>
          </w:rPr>
          <w:t>2220</w:t>
        </w:r>
      </w:hyperlink>
      <w:r w:rsidRPr="00D27EA7">
        <w:rPr>
          <w:rStyle w:val="default"/>
          <w:rFonts w:cs="FrankRuehl" w:hint="cs"/>
          <w:vanish/>
          <w:szCs w:val="20"/>
          <w:shd w:val="clear" w:color="auto" w:fill="FFFF99"/>
          <w:rtl/>
        </w:rPr>
        <w:t>)</w:t>
      </w:r>
    </w:p>
    <w:p w14:paraId="6D70985D" w14:textId="77777777" w:rsidR="00681785" w:rsidRPr="00D27EA7" w:rsidRDefault="00681785">
      <w:pPr>
        <w:pStyle w:val="P00"/>
        <w:ind w:left="0" w:right="1134"/>
        <w:rPr>
          <w:rStyle w:val="default"/>
          <w:rFonts w:cs="FrankRuehl"/>
          <w:vanish/>
          <w:sz w:val="22"/>
          <w:szCs w:val="22"/>
          <w:shd w:val="clear" w:color="auto" w:fill="FFFF99"/>
          <w:rtl/>
        </w:rPr>
      </w:pPr>
      <w:r w:rsidRPr="00D27EA7">
        <w:rPr>
          <w:rStyle w:val="default"/>
          <w:rFonts w:cs="FrankRuehl" w:hint="cs"/>
          <w:vanish/>
          <w:sz w:val="22"/>
          <w:szCs w:val="22"/>
          <w:shd w:val="clear" w:color="auto" w:fill="FFFF99"/>
          <w:rtl/>
        </w:rPr>
        <w:t>4.</w:t>
      </w:r>
      <w:r w:rsidRPr="00D27EA7">
        <w:rPr>
          <w:rStyle w:val="default"/>
          <w:rFonts w:cs="FrankRuehl" w:hint="cs"/>
          <w:vanish/>
          <w:sz w:val="22"/>
          <w:szCs w:val="22"/>
          <w:shd w:val="clear" w:color="auto" w:fill="FFFF99"/>
          <w:rtl/>
        </w:rPr>
        <w:tab/>
        <w:t>בפר</w:t>
      </w:r>
      <w:r w:rsidRPr="00D27EA7">
        <w:rPr>
          <w:rStyle w:val="default"/>
          <w:rFonts w:cs="FrankRuehl"/>
          <w:vanish/>
          <w:sz w:val="22"/>
          <w:szCs w:val="22"/>
          <w:shd w:val="clear" w:color="auto" w:fill="FFFF99"/>
          <w:rtl/>
        </w:rPr>
        <w:t>ק</w:t>
      </w:r>
      <w:r w:rsidRPr="00D27EA7">
        <w:rPr>
          <w:rStyle w:val="default"/>
          <w:rFonts w:cs="FrankRuehl" w:hint="cs"/>
          <w:vanish/>
          <w:sz w:val="22"/>
          <w:szCs w:val="22"/>
          <w:shd w:val="clear" w:color="auto" w:fill="FFFF99"/>
          <w:rtl/>
        </w:rPr>
        <w:t>ים ג' ו-ד', למ</w:t>
      </w:r>
      <w:r w:rsidRPr="00D27EA7">
        <w:rPr>
          <w:rStyle w:val="default"/>
          <w:rFonts w:cs="FrankRuehl"/>
          <w:vanish/>
          <w:sz w:val="22"/>
          <w:szCs w:val="22"/>
          <w:shd w:val="clear" w:color="auto" w:fill="FFFF99"/>
          <w:rtl/>
        </w:rPr>
        <w:t>ע</w:t>
      </w:r>
      <w:r w:rsidRPr="00D27EA7">
        <w:rPr>
          <w:rStyle w:val="default"/>
          <w:rFonts w:cs="FrankRuehl" w:hint="cs"/>
          <w:vanish/>
          <w:sz w:val="22"/>
          <w:szCs w:val="22"/>
          <w:shd w:val="clear" w:color="auto" w:fill="FFFF99"/>
          <w:rtl/>
        </w:rPr>
        <w:t xml:space="preserve">ט </w:t>
      </w:r>
      <w:r w:rsidRPr="00D27EA7">
        <w:rPr>
          <w:rStyle w:val="default"/>
          <w:rFonts w:cs="FrankRuehl" w:hint="cs"/>
          <w:strike/>
          <w:vanish/>
          <w:sz w:val="22"/>
          <w:szCs w:val="22"/>
          <w:shd w:val="clear" w:color="auto" w:fill="FFFF99"/>
          <w:rtl/>
        </w:rPr>
        <w:t>בסעיפים 11 ו-12</w:t>
      </w:r>
      <w:r w:rsidRPr="00D27EA7">
        <w:rPr>
          <w:rStyle w:val="default"/>
          <w:rFonts w:cs="FrankRuehl" w:hint="cs"/>
          <w:vanish/>
          <w:sz w:val="22"/>
          <w:szCs w:val="22"/>
          <w:shd w:val="clear" w:color="auto" w:fill="FFFF99"/>
          <w:rtl/>
        </w:rPr>
        <w:t xml:space="preserve"> </w:t>
      </w:r>
      <w:r w:rsidRPr="00D27EA7">
        <w:rPr>
          <w:rStyle w:val="default"/>
          <w:rFonts w:cs="FrankRuehl" w:hint="cs"/>
          <w:vanish/>
          <w:sz w:val="22"/>
          <w:szCs w:val="22"/>
          <w:u w:val="single"/>
          <w:shd w:val="clear" w:color="auto" w:fill="FFFF99"/>
          <w:rtl/>
        </w:rPr>
        <w:t>ב</w:t>
      </w:r>
      <w:r w:rsidRPr="00D27EA7">
        <w:rPr>
          <w:rStyle w:val="default"/>
          <w:rFonts w:cs="FrankRuehl"/>
          <w:vanish/>
          <w:sz w:val="22"/>
          <w:szCs w:val="22"/>
          <w:u w:val="single"/>
          <w:shd w:val="clear" w:color="auto" w:fill="FFFF99"/>
          <w:rtl/>
        </w:rPr>
        <w:t>ס</w:t>
      </w:r>
      <w:r w:rsidRPr="00D27EA7">
        <w:rPr>
          <w:rStyle w:val="default"/>
          <w:rFonts w:cs="FrankRuehl" w:hint="cs"/>
          <w:vanish/>
          <w:sz w:val="22"/>
          <w:szCs w:val="22"/>
          <w:u w:val="single"/>
          <w:shd w:val="clear" w:color="auto" w:fill="FFFF99"/>
          <w:rtl/>
        </w:rPr>
        <w:t>עיפים 10, 11 ו-12</w:t>
      </w:r>
      <w:r w:rsidRPr="00D27EA7">
        <w:rPr>
          <w:rStyle w:val="default"/>
          <w:rFonts w:cs="FrankRuehl" w:hint="cs"/>
          <w:vanish/>
          <w:sz w:val="22"/>
          <w:szCs w:val="22"/>
          <w:shd w:val="clear" w:color="auto" w:fill="FFFF99"/>
          <w:rtl/>
        </w:rPr>
        <w:t xml:space="preserve">, בכל מקום שבו נאמר "מבצע" ו"ביצוע" </w:t>
      </w:r>
      <w:r w:rsidRPr="00D27EA7">
        <w:rPr>
          <w:rStyle w:val="default"/>
          <w:rFonts w:cs="FrankRuehl"/>
          <w:vanish/>
          <w:sz w:val="22"/>
          <w:szCs w:val="22"/>
          <w:shd w:val="clear" w:color="auto" w:fill="FFFF99"/>
          <w:rtl/>
        </w:rPr>
        <w:t>–</w:t>
      </w:r>
      <w:r w:rsidRPr="00D27EA7">
        <w:rPr>
          <w:rStyle w:val="default"/>
          <w:rFonts w:cs="FrankRuehl" w:hint="cs"/>
          <w:vanish/>
          <w:sz w:val="22"/>
          <w:szCs w:val="22"/>
          <w:shd w:val="clear" w:color="auto" w:fill="FFFF99"/>
          <w:rtl/>
        </w:rPr>
        <w:t xml:space="preserve"> גם</w:t>
      </w:r>
      <w:r w:rsidRPr="00D27EA7">
        <w:rPr>
          <w:rStyle w:val="default"/>
          <w:rFonts w:cs="FrankRuehl"/>
          <w:vanish/>
          <w:sz w:val="22"/>
          <w:szCs w:val="22"/>
          <w:shd w:val="clear" w:color="auto" w:fill="FFFF99"/>
          <w:rtl/>
        </w:rPr>
        <w:t xml:space="preserve"> "</w:t>
      </w:r>
      <w:r w:rsidRPr="00D27EA7">
        <w:rPr>
          <w:rStyle w:val="default"/>
          <w:rFonts w:cs="FrankRuehl" w:hint="cs"/>
          <w:vanish/>
          <w:sz w:val="22"/>
          <w:szCs w:val="22"/>
          <w:shd w:val="clear" w:color="auto" w:fill="FFFF99"/>
          <w:rtl/>
        </w:rPr>
        <w:t xml:space="preserve">משדר" ו"שידור" </w:t>
      </w:r>
      <w:r w:rsidRPr="00D27EA7">
        <w:rPr>
          <w:rStyle w:val="default"/>
          <w:rFonts w:cs="FrankRuehl"/>
          <w:vanish/>
          <w:sz w:val="22"/>
          <w:szCs w:val="22"/>
          <w:shd w:val="clear" w:color="auto" w:fill="FFFF99"/>
          <w:rtl/>
        </w:rPr>
        <w:t>במשמ</w:t>
      </w:r>
      <w:r w:rsidRPr="00D27EA7">
        <w:rPr>
          <w:rStyle w:val="default"/>
          <w:rFonts w:cs="FrankRuehl" w:hint="cs"/>
          <w:vanish/>
          <w:sz w:val="22"/>
          <w:szCs w:val="22"/>
          <w:shd w:val="clear" w:color="auto" w:fill="FFFF99"/>
          <w:rtl/>
        </w:rPr>
        <w:t>ע.</w:t>
      </w:r>
    </w:p>
    <w:p w14:paraId="13921B07" w14:textId="77777777" w:rsidR="00681785" w:rsidRPr="00D27EA7" w:rsidRDefault="00681785">
      <w:pPr>
        <w:pStyle w:val="P00"/>
        <w:spacing w:before="0"/>
        <w:ind w:left="0" w:right="1134"/>
        <w:rPr>
          <w:rStyle w:val="default"/>
          <w:rFonts w:cs="FrankRuehl" w:hint="cs"/>
          <w:b/>
          <w:bCs/>
          <w:vanish/>
          <w:szCs w:val="20"/>
          <w:shd w:val="clear" w:color="auto" w:fill="FFFF99"/>
          <w:rtl/>
        </w:rPr>
      </w:pPr>
    </w:p>
    <w:p w14:paraId="67239D1A" w14:textId="77777777" w:rsidR="00681785" w:rsidRPr="00D27EA7" w:rsidRDefault="00681785">
      <w:pPr>
        <w:pStyle w:val="P00"/>
        <w:spacing w:before="0"/>
        <w:ind w:left="0" w:right="1134"/>
        <w:rPr>
          <w:rStyle w:val="default"/>
          <w:rFonts w:cs="FrankRuehl" w:hint="cs"/>
          <w:vanish/>
          <w:color w:val="FF0000"/>
          <w:szCs w:val="20"/>
          <w:shd w:val="clear" w:color="auto" w:fill="FFFF99"/>
          <w:rtl/>
        </w:rPr>
      </w:pPr>
      <w:r w:rsidRPr="00D27EA7">
        <w:rPr>
          <w:rStyle w:val="default"/>
          <w:rFonts w:cs="FrankRuehl" w:hint="cs"/>
          <w:vanish/>
          <w:color w:val="FF0000"/>
          <w:szCs w:val="20"/>
          <w:shd w:val="clear" w:color="auto" w:fill="FFFF99"/>
          <w:rtl/>
        </w:rPr>
        <w:t>מיום 3.11.2002</w:t>
      </w:r>
    </w:p>
    <w:p w14:paraId="5C4EEC2C" w14:textId="77777777" w:rsidR="00681785" w:rsidRPr="00D27EA7" w:rsidRDefault="00681785">
      <w:pPr>
        <w:pStyle w:val="P00"/>
        <w:spacing w:before="0"/>
        <w:ind w:left="0" w:right="1134"/>
        <w:rPr>
          <w:rStyle w:val="default"/>
          <w:rFonts w:cs="FrankRuehl" w:hint="cs"/>
          <w:b/>
          <w:bCs/>
          <w:vanish/>
          <w:szCs w:val="20"/>
          <w:shd w:val="clear" w:color="auto" w:fill="FFFF99"/>
          <w:rtl/>
        </w:rPr>
      </w:pPr>
      <w:r w:rsidRPr="00D27EA7">
        <w:rPr>
          <w:rStyle w:val="default"/>
          <w:rFonts w:cs="FrankRuehl" w:hint="cs"/>
          <w:b/>
          <w:bCs/>
          <w:vanish/>
          <w:szCs w:val="20"/>
          <w:shd w:val="clear" w:color="auto" w:fill="FFFF99"/>
          <w:rtl/>
        </w:rPr>
        <w:t>תיקון מס' 4</w:t>
      </w:r>
    </w:p>
    <w:p w14:paraId="5AC74C3E" w14:textId="77777777" w:rsidR="00681785" w:rsidRPr="00D27EA7" w:rsidRDefault="00681785">
      <w:pPr>
        <w:pStyle w:val="P00"/>
        <w:spacing w:before="0"/>
        <w:ind w:left="0" w:right="1134"/>
        <w:rPr>
          <w:rStyle w:val="default"/>
          <w:rFonts w:cs="FrankRuehl" w:hint="cs"/>
          <w:vanish/>
          <w:szCs w:val="20"/>
          <w:shd w:val="clear" w:color="auto" w:fill="FFFF99"/>
          <w:rtl/>
        </w:rPr>
      </w:pPr>
      <w:hyperlink r:id="rId62" w:history="1">
        <w:r w:rsidRPr="00D27EA7">
          <w:rPr>
            <w:rStyle w:val="Hyperlink"/>
            <w:rFonts w:cs="FrankRuehl" w:hint="cs"/>
            <w:vanish/>
            <w:szCs w:val="20"/>
            <w:shd w:val="clear" w:color="auto" w:fill="FFFF99"/>
            <w:rtl/>
          </w:rPr>
          <w:t xml:space="preserve">ס"ח תשס"ג מס' </w:t>
        </w:r>
        <w:r w:rsidRPr="00D27EA7">
          <w:rPr>
            <w:rStyle w:val="Hyperlink"/>
            <w:rFonts w:cs="FrankRuehl" w:hint="cs"/>
            <w:vanish/>
            <w:sz w:val="26"/>
            <w:szCs w:val="20"/>
            <w:shd w:val="clear" w:color="auto" w:fill="FFFF99"/>
            <w:rtl/>
          </w:rPr>
          <w:t>1867</w:t>
        </w:r>
      </w:hyperlink>
      <w:r w:rsidRPr="00D27EA7">
        <w:rPr>
          <w:rStyle w:val="default"/>
          <w:rFonts w:cs="FrankRuehl" w:hint="cs"/>
          <w:vanish/>
          <w:szCs w:val="20"/>
          <w:shd w:val="clear" w:color="auto" w:fill="FFFF99"/>
          <w:rtl/>
        </w:rPr>
        <w:t xml:space="preserve"> מיום 3.11.2002 עמ' 6 (</w:t>
      </w:r>
      <w:hyperlink r:id="rId63" w:history="1">
        <w:r w:rsidRPr="00D27EA7">
          <w:rPr>
            <w:rStyle w:val="Hyperlink"/>
            <w:rFonts w:cs="FrankRuehl" w:hint="cs"/>
            <w:vanish/>
            <w:szCs w:val="20"/>
            <w:shd w:val="clear" w:color="auto" w:fill="FFFF99"/>
            <w:rtl/>
          </w:rPr>
          <w:t xml:space="preserve">ה"ח </w:t>
        </w:r>
        <w:r w:rsidRPr="00D27EA7">
          <w:rPr>
            <w:rStyle w:val="Hyperlink"/>
            <w:rFonts w:cs="FrankRuehl" w:hint="cs"/>
            <w:vanish/>
            <w:sz w:val="26"/>
            <w:szCs w:val="20"/>
            <w:shd w:val="clear" w:color="auto" w:fill="FFFF99"/>
            <w:rtl/>
          </w:rPr>
          <w:t>3163</w:t>
        </w:r>
      </w:hyperlink>
      <w:r w:rsidRPr="00D27EA7">
        <w:rPr>
          <w:rStyle w:val="default"/>
          <w:rFonts w:cs="FrankRuehl" w:hint="cs"/>
          <w:vanish/>
          <w:szCs w:val="20"/>
          <w:shd w:val="clear" w:color="auto" w:fill="FFFF99"/>
          <w:rtl/>
        </w:rPr>
        <w:t>)</w:t>
      </w:r>
    </w:p>
    <w:p w14:paraId="2AC4D4D2" w14:textId="77777777" w:rsidR="00681785" w:rsidRDefault="00681785">
      <w:pPr>
        <w:pStyle w:val="P00"/>
        <w:ind w:left="0" w:right="1134"/>
        <w:rPr>
          <w:rStyle w:val="default"/>
          <w:rFonts w:cs="FrankRuehl"/>
          <w:sz w:val="2"/>
          <w:szCs w:val="2"/>
          <w:rtl/>
        </w:rPr>
      </w:pPr>
      <w:r w:rsidRPr="00D27EA7">
        <w:rPr>
          <w:rStyle w:val="default"/>
          <w:rFonts w:cs="FrankRuehl" w:hint="cs"/>
          <w:vanish/>
          <w:sz w:val="22"/>
          <w:szCs w:val="22"/>
          <w:shd w:val="clear" w:color="auto" w:fill="FFFF99"/>
          <w:rtl/>
        </w:rPr>
        <w:t>4.</w:t>
      </w:r>
      <w:r w:rsidRPr="00D27EA7">
        <w:rPr>
          <w:rStyle w:val="default"/>
          <w:rFonts w:cs="FrankRuehl" w:hint="cs"/>
          <w:vanish/>
          <w:sz w:val="22"/>
          <w:szCs w:val="22"/>
          <w:shd w:val="clear" w:color="auto" w:fill="FFFF99"/>
          <w:rtl/>
        </w:rPr>
        <w:tab/>
        <w:t>בפר</w:t>
      </w:r>
      <w:r w:rsidRPr="00D27EA7">
        <w:rPr>
          <w:rStyle w:val="default"/>
          <w:rFonts w:cs="FrankRuehl"/>
          <w:vanish/>
          <w:sz w:val="22"/>
          <w:szCs w:val="22"/>
          <w:shd w:val="clear" w:color="auto" w:fill="FFFF99"/>
          <w:rtl/>
        </w:rPr>
        <w:t>ק</w:t>
      </w:r>
      <w:r w:rsidRPr="00D27EA7">
        <w:rPr>
          <w:rStyle w:val="default"/>
          <w:rFonts w:cs="FrankRuehl" w:hint="cs"/>
          <w:vanish/>
          <w:sz w:val="22"/>
          <w:szCs w:val="22"/>
          <w:shd w:val="clear" w:color="auto" w:fill="FFFF99"/>
          <w:rtl/>
        </w:rPr>
        <w:t>ים ג' ו-ד', למ</w:t>
      </w:r>
      <w:r w:rsidRPr="00D27EA7">
        <w:rPr>
          <w:rStyle w:val="default"/>
          <w:rFonts w:cs="FrankRuehl"/>
          <w:vanish/>
          <w:sz w:val="22"/>
          <w:szCs w:val="22"/>
          <w:shd w:val="clear" w:color="auto" w:fill="FFFF99"/>
          <w:rtl/>
        </w:rPr>
        <w:t>ע</w:t>
      </w:r>
      <w:r w:rsidRPr="00D27EA7">
        <w:rPr>
          <w:rStyle w:val="default"/>
          <w:rFonts w:cs="FrankRuehl" w:hint="cs"/>
          <w:vanish/>
          <w:sz w:val="22"/>
          <w:szCs w:val="22"/>
          <w:shd w:val="clear" w:color="auto" w:fill="FFFF99"/>
          <w:rtl/>
        </w:rPr>
        <w:t>ט ב</w:t>
      </w:r>
      <w:r w:rsidRPr="00D27EA7">
        <w:rPr>
          <w:rStyle w:val="default"/>
          <w:rFonts w:cs="FrankRuehl"/>
          <w:vanish/>
          <w:sz w:val="22"/>
          <w:szCs w:val="22"/>
          <w:shd w:val="clear" w:color="auto" w:fill="FFFF99"/>
          <w:rtl/>
        </w:rPr>
        <w:t>ס</w:t>
      </w:r>
      <w:r w:rsidRPr="00D27EA7">
        <w:rPr>
          <w:rStyle w:val="default"/>
          <w:rFonts w:cs="FrankRuehl" w:hint="cs"/>
          <w:vanish/>
          <w:sz w:val="22"/>
          <w:szCs w:val="22"/>
          <w:shd w:val="clear" w:color="auto" w:fill="FFFF99"/>
          <w:rtl/>
        </w:rPr>
        <w:t xml:space="preserve">עיפים </w:t>
      </w:r>
      <w:r w:rsidRPr="00D27EA7">
        <w:rPr>
          <w:rStyle w:val="default"/>
          <w:rFonts w:cs="FrankRuehl" w:hint="cs"/>
          <w:strike/>
          <w:vanish/>
          <w:sz w:val="22"/>
          <w:szCs w:val="22"/>
          <w:shd w:val="clear" w:color="auto" w:fill="FFFF99"/>
          <w:rtl/>
        </w:rPr>
        <w:t>10</w:t>
      </w:r>
      <w:r w:rsidRPr="00D27EA7">
        <w:rPr>
          <w:rStyle w:val="default"/>
          <w:rFonts w:cs="FrankRuehl" w:hint="cs"/>
          <w:vanish/>
          <w:sz w:val="22"/>
          <w:szCs w:val="22"/>
          <w:shd w:val="clear" w:color="auto" w:fill="FFFF99"/>
          <w:rtl/>
        </w:rPr>
        <w:t xml:space="preserve"> </w:t>
      </w:r>
      <w:r w:rsidRPr="00D27EA7">
        <w:rPr>
          <w:rStyle w:val="default"/>
          <w:rFonts w:cs="FrankRuehl" w:hint="cs"/>
          <w:vanish/>
          <w:sz w:val="22"/>
          <w:szCs w:val="22"/>
          <w:u w:val="single"/>
          <w:shd w:val="clear" w:color="auto" w:fill="FFFF99"/>
          <w:rtl/>
        </w:rPr>
        <w:t>6, 10</w:t>
      </w:r>
      <w:r w:rsidRPr="00D27EA7">
        <w:rPr>
          <w:rStyle w:val="default"/>
          <w:rFonts w:cs="FrankRuehl" w:hint="cs"/>
          <w:vanish/>
          <w:sz w:val="22"/>
          <w:szCs w:val="22"/>
          <w:shd w:val="clear" w:color="auto" w:fill="FFFF99"/>
          <w:rtl/>
        </w:rPr>
        <w:t xml:space="preserve">, 11 ו-12, בכל מקום שבו נאמר "מבצע" ו"ביצוע" </w:t>
      </w:r>
      <w:r w:rsidRPr="00D27EA7">
        <w:rPr>
          <w:rStyle w:val="default"/>
          <w:rFonts w:cs="FrankRuehl"/>
          <w:vanish/>
          <w:sz w:val="22"/>
          <w:szCs w:val="22"/>
          <w:shd w:val="clear" w:color="auto" w:fill="FFFF99"/>
          <w:rtl/>
        </w:rPr>
        <w:t>–</w:t>
      </w:r>
      <w:r w:rsidRPr="00D27EA7">
        <w:rPr>
          <w:rStyle w:val="default"/>
          <w:rFonts w:cs="FrankRuehl" w:hint="cs"/>
          <w:vanish/>
          <w:sz w:val="22"/>
          <w:szCs w:val="22"/>
          <w:shd w:val="clear" w:color="auto" w:fill="FFFF99"/>
          <w:rtl/>
        </w:rPr>
        <w:t xml:space="preserve"> גם</w:t>
      </w:r>
      <w:r w:rsidRPr="00D27EA7">
        <w:rPr>
          <w:rStyle w:val="default"/>
          <w:rFonts w:cs="FrankRuehl"/>
          <w:vanish/>
          <w:sz w:val="22"/>
          <w:szCs w:val="22"/>
          <w:shd w:val="clear" w:color="auto" w:fill="FFFF99"/>
          <w:rtl/>
        </w:rPr>
        <w:t xml:space="preserve"> "</w:t>
      </w:r>
      <w:r w:rsidRPr="00D27EA7">
        <w:rPr>
          <w:rStyle w:val="default"/>
          <w:rFonts w:cs="FrankRuehl" w:hint="cs"/>
          <w:vanish/>
          <w:sz w:val="22"/>
          <w:szCs w:val="22"/>
          <w:shd w:val="clear" w:color="auto" w:fill="FFFF99"/>
          <w:rtl/>
        </w:rPr>
        <w:t xml:space="preserve">משדר" ו"שידור" </w:t>
      </w:r>
      <w:r w:rsidRPr="00D27EA7">
        <w:rPr>
          <w:rStyle w:val="default"/>
          <w:rFonts w:cs="FrankRuehl"/>
          <w:vanish/>
          <w:sz w:val="22"/>
          <w:szCs w:val="22"/>
          <w:shd w:val="clear" w:color="auto" w:fill="FFFF99"/>
          <w:rtl/>
        </w:rPr>
        <w:t>במשמ</w:t>
      </w:r>
      <w:r w:rsidRPr="00D27EA7">
        <w:rPr>
          <w:rStyle w:val="default"/>
          <w:rFonts w:cs="FrankRuehl" w:hint="cs"/>
          <w:vanish/>
          <w:sz w:val="22"/>
          <w:szCs w:val="22"/>
          <w:shd w:val="clear" w:color="auto" w:fill="FFFF99"/>
          <w:rtl/>
        </w:rPr>
        <w:t>ע.</w:t>
      </w:r>
      <w:bookmarkEnd w:id="24"/>
    </w:p>
    <w:p w14:paraId="5C253E26" w14:textId="77777777" w:rsidR="00681785" w:rsidRDefault="00681785">
      <w:pPr>
        <w:pStyle w:val="P00"/>
        <w:spacing w:before="72"/>
        <w:ind w:left="0" w:right="1134"/>
        <w:rPr>
          <w:rStyle w:val="default"/>
          <w:rFonts w:cs="FrankRuehl" w:hint="cs"/>
          <w:rtl/>
        </w:rPr>
      </w:pPr>
    </w:p>
    <w:p w14:paraId="1BCE2B0C" w14:textId="77777777" w:rsidR="00681785" w:rsidRDefault="00681785">
      <w:pPr>
        <w:pStyle w:val="P00"/>
        <w:spacing w:before="72"/>
        <w:ind w:left="0" w:right="1134"/>
        <w:rPr>
          <w:rStyle w:val="default"/>
          <w:rFonts w:cs="FrankRuehl" w:hint="cs"/>
          <w:rtl/>
        </w:rPr>
      </w:pPr>
    </w:p>
    <w:p w14:paraId="4F562CC5" w14:textId="77777777" w:rsidR="00681785" w:rsidRDefault="00681785">
      <w:pPr>
        <w:pStyle w:val="medium2-header"/>
        <w:keepLines w:val="0"/>
        <w:spacing w:before="72"/>
        <w:ind w:left="0" w:right="1134"/>
        <w:rPr>
          <w:rFonts w:cs="FrankRuehl"/>
          <w:noProof/>
          <w:rtl/>
        </w:rPr>
      </w:pPr>
      <w:bookmarkStart w:id="25" w:name="med2"/>
      <w:bookmarkEnd w:id="25"/>
      <w:r>
        <w:rPr>
          <w:rFonts w:cs="FrankRuehl"/>
          <w:noProof/>
          <w:rtl/>
        </w:rPr>
        <w:t>פ</w:t>
      </w:r>
      <w:r>
        <w:rPr>
          <w:rFonts w:cs="FrankRuehl" w:hint="cs"/>
          <w:noProof/>
          <w:rtl/>
        </w:rPr>
        <w:t xml:space="preserve">רק </w:t>
      </w:r>
      <w:r>
        <w:rPr>
          <w:rFonts w:cs="FrankRuehl"/>
          <w:noProof/>
          <w:rtl/>
        </w:rPr>
        <w:t>ג</w:t>
      </w:r>
      <w:r>
        <w:rPr>
          <w:rFonts w:cs="FrankRuehl" w:hint="cs"/>
          <w:noProof/>
          <w:rtl/>
        </w:rPr>
        <w:t>': תרופות ועונשין</w:t>
      </w:r>
    </w:p>
    <w:p w14:paraId="3800715C" w14:textId="77777777" w:rsidR="00681785" w:rsidRDefault="00681785">
      <w:pPr>
        <w:pStyle w:val="P00"/>
        <w:spacing w:before="72"/>
        <w:ind w:left="0" w:right="1134"/>
        <w:rPr>
          <w:rStyle w:val="default"/>
          <w:rFonts w:cs="FrankRuehl"/>
          <w:rtl/>
        </w:rPr>
      </w:pPr>
      <w:bookmarkStart w:id="26" w:name="Seif10"/>
      <w:bookmarkEnd w:id="26"/>
      <w:r>
        <w:rPr>
          <w:lang w:val="he-IL"/>
        </w:rPr>
        <w:pict w14:anchorId="5CB1BBA8">
          <v:rect id="_x0000_s1040" style="position:absolute;left:0;text-align:left;margin-left:464.5pt;margin-top:8.05pt;width:75.05pt;height:16pt;z-index:251650560" o:allowincell="f" filled="f" stroked="f" strokecolor="lime" strokeweight=".25pt">
            <v:textbox style="mso-next-textbox:#_x0000_s1040" inset="0,0,0,0">
              <w:txbxContent>
                <w:p w14:paraId="31EFF8EC" w14:textId="77777777" w:rsidR="00681785" w:rsidRDefault="00681785">
                  <w:pPr>
                    <w:spacing w:line="160" w:lineRule="exact"/>
                    <w:jc w:val="left"/>
                    <w:rPr>
                      <w:rFonts w:cs="Miriam"/>
                      <w:noProof/>
                      <w:sz w:val="18"/>
                      <w:szCs w:val="18"/>
                      <w:rtl/>
                    </w:rPr>
                  </w:pPr>
                  <w:r>
                    <w:rPr>
                      <w:rFonts w:cs="Miriam"/>
                      <w:sz w:val="18"/>
                      <w:szCs w:val="18"/>
                      <w:rtl/>
                    </w:rPr>
                    <w:t>ת</w:t>
                  </w:r>
                  <w:r>
                    <w:rPr>
                      <w:rFonts w:cs="Miriam" w:hint="cs"/>
                      <w:sz w:val="18"/>
                      <w:szCs w:val="18"/>
                      <w:rtl/>
                    </w:rPr>
                    <w:t>רופ</w:t>
                  </w:r>
                  <w:r>
                    <w:rPr>
                      <w:rFonts w:cs="Miriam"/>
                      <w:sz w:val="18"/>
                      <w:szCs w:val="18"/>
                      <w:rtl/>
                    </w:rPr>
                    <w:t>ו</w:t>
                  </w:r>
                  <w:r>
                    <w:rPr>
                      <w:rFonts w:cs="Miriam" w:hint="cs"/>
                      <w:sz w:val="18"/>
                      <w:szCs w:val="18"/>
                      <w:rtl/>
                    </w:rPr>
                    <w:t xml:space="preserve">ת </w:t>
                  </w:r>
                  <w:r>
                    <w:rPr>
                      <w:rFonts w:cs="Miriam"/>
                      <w:sz w:val="18"/>
                      <w:szCs w:val="18"/>
                      <w:rtl/>
                    </w:rPr>
                    <w:t>א</w:t>
                  </w:r>
                  <w:r>
                    <w:rPr>
                      <w:rFonts w:cs="Miriam" w:hint="cs"/>
                      <w:sz w:val="18"/>
                      <w:szCs w:val="18"/>
                      <w:rtl/>
                    </w:rPr>
                    <w:t>זרח</w:t>
                  </w:r>
                  <w:r>
                    <w:rPr>
                      <w:rFonts w:cs="Miriam"/>
                      <w:sz w:val="18"/>
                      <w:szCs w:val="18"/>
                      <w:rtl/>
                    </w:rPr>
                    <w:t>י</w:t>
                  </w:r>
                  <w:r>
                    <w:rPr>
                      <w:rFonts w:cs="Miriam" w:hint="cs"/>
                      <w:sz w:val="18"/>
                      <w:szCs w:val="18"/>
                      <w:rtl/>
                    </w:rPr>
                    <w:t>ות</w:t>
                  </w:r>
                </w:p>
                <w:p w14:paraId="5E2D4947" w14:textId="77777777" w:rsidR="00681785" w:rsidRDefault="00681785">
                  <w:pPr>
                    <w:spacing w:line="160" w:lineRule="exact"/>
                    <w:jc w:val="left"/>
                    <w:rPr>
                      <w:rFonts w:cs="Miriam"/>
                      <w:noProof/>
                      <w:sz w:val="18"/>
                      <w:szCs w:val="18"/>
                      <w:rtl/>
                    </w:rPr>
                  </w:pPr>
                </w:p>
              </w:txbxContent>
            </v:textbox>
            <w10:anchorlock/>
          </v:rect>
        </w:pict>
      </w:r>
      <w:r>
        <w:rPr>
          <w:rStyle w:val="big-number"/>
          <w:rFonts w:cs="Miriam"/>
          <w:rtl/>
        </w:rPr>
        <w:t>5.</w:t>
      </w:r>
      <w:r>
        <w:rPr>
          <w:rStyle w:val="big-number"/>
          <w:rFonts w:cs="Miriam"/>
          <w:rtl/>
        </w:rPr>
        <w:tab/>
      </w:r>
      <w:r>
        <w:rPr>
          <w:rStyle w:val="default"/>
          <w:rFonts w:cs="FrankRuehl"/>
          <w:rtl/>
        </w:rPr>
        <w:t>ל</w:t>
      </w:r>
      <w:r>
        <w:rPr>
          <w:rStyle w:val="default"/>
          <w:rFonts w:cs="FrankRuehl" w:hint="cs"/>
          <w:rtl/>
        </w:rPr>
        <w:t>מבצ</w:t>
      </w:r>
      <w:r>
        <w:rPr>
          <w:rStyle w:val="default"/>
          <w:rFonts w:cs="FrankRuehl"/>
          <w:rtl/>
        </w:rPr>
        <w:t>ע</w:t>
      </w:r>
      <w:r>
        <w:rPr>
          <w:rStyle w:val="default"/>
          <w:rFonts w:cs="FrankRuehl" w:hint="cs"/>
          <w:rtl/>
        </w:rPr>
        <w:t xml:space="preserve"> שזכותו לפי חוק זה הופרה יהיו כל התרופות האזרחיות המוקנות לפי כל דין לבעל זכות יוצרים שזכותו הו</w:t>
      </w:r>
      <w:r>
        <w:rPr>
          <w:rStyle w:val="default"/>
          <w:rFonts w:cs="FrankRuehl"/>
          <w:rtl/>
        </w:rPr>
        <w:t>פ</w:t>
      </w:r>
      <w:r>
        <w:rPr>
          <w:rStyle w:val="default"/>
          <w:rFonts w:cs="FrankRuehl" w:hint="cs"/>
          <w:rtl/>
        </w:rPr>
        <w:t xml:space="preserve">רה, </w:t>
      </w:r>
      <w:r>
        <w:rPr>
          <w:rStyle w:val="default"/>
          <w:rFonts w:cs="FrankRuehl"/>
          <w:rtl/>
        </w:rPr>
        <w:t>ב</w:t>
      </w:r>
      <w:r>
        <w:rPr>
          <w:rStyle w:val="default"/>
          <w:rFonts w:cs="FrankRuehl" w:hint="cs"/>
          <w:rtl/>
        </w:rPr>
        <w:t>שינויים המחוייבים.</w:t>
      </w:r>
    </w:p>
    <w:p w14:paraId="0409B091" w14:textId="77777777" w:rsidR="00681785" w:rsidRDefault="00681785">
      <w:pPr>
        <w:pStyle w:val="P00"/>
        <w:spacing w:before="72"/>
        <w:ind w:left="0" w:right="1134"/>
        <w:rPr>
          <w:rStyle w:val="default"/>
          <w:rFonts w:cs="FrankRuehl"/>
          <w:rtl/>
        </w:rPr>
      </w:pPr>
      <w:bookmarkStart w:id="27" w:name="Seif11"/>
      <w:bookmarkEnd w:id="27"/>
      <w:r>
        <w:rPr>
          <w:lang w:val="he-IL"/>
        </w:rPr>
        <w:pict w14:anchorId="29790B3A">
          <v:rect id="_x0000_s1041" style="position:absolute;left:0;text-align:left;margin-left:470.7pt;margin-top:8.05pt;width:68.85pt;height:25.4pt;z-index:251651584" o:allowincell="f" filled="f" stroked="f" strokecolor="lime" strokeweight=".25pt">
            <v:textbox inset="0,0,0,0">
              <w:txbxContent>
                <w:p w14:paraId="49B9CF7A" w14:textId="77777777" w:rsidR="00681785" w:rsidRDefault="00681785">
                  <w:pPr>
                    <w:spacing w:line="160" w:lineRule="exact"/>
                    <w:jc w:val="left"/>
                    <w:rPr>
                      <w:rFonts w:cs="Miriam"/>
                      <w:sz w:val="18"/>
                      <w:szCs w:val="18"/>
                      <w:rtl/>
                    </w:rPr>
                  </w:pPr>
                  <w:r>
                    <w:rPr>
                      <w:rFonts w:cs="Miriam"/>
                      <w:sz w:val="18"/>
                      <w:szCs w:val="18"/>
                      <w:rtl/>
                    </w:rPr>
                    <w:t>ע</w:t>
                  </w:r>
                  <w:r>
                    <w:rPr>
                      <w:rFonts w:cs="Miriam" w:hint="cs"/>
                      <w:sz w:val="18"/>
                      <w:szCs w:val="18"/>
                      <w:rtl/>
                    </w:rPr>
                    <w:t>ונש</w:t>
                  </w:r>
                  <w:r>
                    <w:rPr>
                      <w:rFonts w:cs="Miriam"/>
                      <w:sz w:val="18"/>
                      <w:szCs w:val="18"/>
                      <w:rtl/>
                    </w:rPr>
                    <w:t>י</w:t>
                  </w:r>
                  <w:r>
                    <w:rPr>
                      <w:rFonts w:cs="Miriam" w:hint="cs"/>
                      <w:sz w:val="18"/>
                      <w:szCs w:val="18"/>
                      <w:rtl/>
                    </w:rPr>
                    <w:t>ן</w:t>
                  </w:r>
                </w:p>
                <w:p w14:paraId="78595070" w14:textId="77777777" w:rsidR="00681785" w:rsidRDefault="00681785">
                  <w:pPr>
                    <w:spacing w:line="160" w:lineRule="exact"/>
                    <w:jc w:val="left"/>
                    <w:rPr>
                      <w:rFonts w:cs="Miriam"/>
                      <w:noProof/>
                      <w:sz w:val="18"/>
                      <w:szCs w:val="18"/>
                      <w:rtl/>
                    </w:rPr>
                  </w:pPr>
                  <w:r>
                    <w:rPr>
                      <w:rFonts w:cs="Miriam"/>
                      <w:sz w:val="18"/>
                      <w:szCs w:val="18"/>
                      <w:rtl/>
                    </w:rPr>
                    <w:t>(</w:t>
                  </w:r>
                  <w:r>
                    <w:rPr>
                      <w:rFonts w:cs="Miriam" w:hint="cs"/>
                      <w:sz w:val="18"/>
                      <w:szCs w:val="18"/>
                      <w:rtl/>
                    </w:rPr>
                    <w:t>תיקון מס' 4) תשס"ג-2002</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w:t>
      </w:r>
      <w:r>
        <w:rPr>
          <w:rStyle w:val="default"/>
          <w:rFonts w:cs="FrankRuehl"/>
          <w:rtl/>
        </w:rPr>
        <w:t>ע</w:t>
      </w:r>
      <w:r>
        <w:rPr>
          <w:rStyle w:val="default"/>
          <w:rFonts w:cs="FrankRuehl" w:hint="cs"/>
          <w:rtl/>
        </w:rPr>
        <w:t>ושה אחד מאלה, דינו - מאסר שלוש שנים או קנס פי שבעה מהקנס האמור בסעיף 61(א)(4) לחוק העונשין, התשל"ז-1977</w:t>
      </w:r>
      <w:r>
        <w:rPr>
          <w:rStyle w:val="default"/>
          <w:rFonts w:cs="FrankRuehl"/>
          <w:rtl/>
        </w:rPr>
        <w:t xml:space="preserve"> (להל</w:t>
      </w:r>
      <w:r>
        <w:rPr>
          <w:rStyle w:val="default"/>
          <w:rFonts w:cs="FrankRuehl" w:hint="cs"/>
          <w:rtl/>
        </w:rPr>
        <w:t>ן - חוק העונשין):</w:t>
      </w:r>
    </w:p>
    <w:p w14:paraId="02C74B80" w14:textId="77777777" w:rsidR="00681785" w:rsidRDefault="00681785">
      <w:pPr>
        <w:pStyle w:val="P00"/>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עו</w:t>
      </w:r>
      <w:r>
        <w:rPr>
          <w:rStyle w:val="default"/>
          <w:rFonts w:cs="FrankRuehl"/>
          <w:rtl/>
        </w:rPr>
        <w:t>ש</w:t>
      </w:r>
      <w:r>
        <w:rPr>
          <w:rStyle w:val="default"/>
          <w:rFonts w:cs="FrankRuehl" w:hint="cs"/>
          <w:rtl/>
        </w:rPr>
        <w:t>ה עותק מפר של ביצוע לשם מסחר בו;</w:t>
      </w:r>
    </w:p>
    <w:p w14:paraId="32A8100B" w14:textId="77777777" w:rsidR="00681785" w:rsidRDefault="00681785">
      <w:pPr>
        <w:pStyle w:val="P00"/>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וסק במכירה, בהשכרה או בהפצה של עותק מפר של ביצוע, או מוכר, משכיר או מפיץ עותקים מפ</w:t>
      </w:r>
      <w:r>
        <w:rPr>
          <w:rStyle w:val="default"/>
          <w:rFonts w:cs="FrankRuehl"/>
          <w:rtl/>
        </w:rPr>
        <w:t>ר</w:t>
      </w:r>
      <w:r>
        <w:rPr>
          <w:rStyle w:val="default"/>
          <w:rFonts w:cs="FrankRuehl" w:hint="cs"/>
          <w:rtl/>
        </w:rPr>
        <w:t>ים של ביצוע בהיקף מסחרי.</w:t>
      </w:r>
    </w:p>
    <w:p w14:paraId="747C45B8" w14:textId="77777777" w:rsidR="00681785" w:rsidRDefault="00681785">
      <w:pPr>
        <w:pStyle w:val="P00"/>
        <w:spacing w:before="72"/>
        <w:ind w:left="0" w:right="1134"/>
        <w:rPr>
          <w:rStyle w:val="default"/>
          <w:rFonts w:cs="FrankRuehl"/>
          <w:rtl/>
        </w:rPr>
      </w:pPr>
      <w:r>
        <w:rPr>
          <w:rFonts w:cs="FrankRuehl"/>
          <w:rtl/>
          <w:lang w:val="he-IL"/>
        </w:rPr>
        <w:pict w14:anchorId="23B078D4">
          <v:shape id="_x0000_s1061" type="#_x0000_t202" style="position:absolute;left:0;text-align:left;margin-left:470.25pt;margin-top:7.1pt;width:1in;height:21.75pt;z-index:251670016" filled="f" stroked="f">
            <v:textbox inset="1mm,0,1mm,0">
              <w:txbxContent>
                <w:p w14:paraId="7B1AA006" w14:textId="77777777" w:rsidR="00681785" w:rsidRDefault="00681785">
                  <w:pPr>
                    <w:spacing w:line="160" w:lineRule="exact"/>
                    <w:jc w:val="left"/>
                    <w:rPr>
                      <w:rFonts w:cs="Miriam"/>
                      <w:noProof/>
                      <w:sz w:val="18"/>
                      <w:szCs w:val="18"/>
                      <w:rtl/>
                    </w:rPr>
                  </w:pPr>
                  <w:r>
                    <w:rPr>
                      <w:rFonts w:cs="Miriam"/>
                      <w:sz w:val="18"/>
                      <w:szCs w:val="18"/>
                      <w:rtl/>
                    </w:rPr>
                    <w:t>(</w:t>
                  </w:r>
                  <w:r>
                    <w:rPr>
                      <w:rFonts w:cs="Miriam" w:hint="cs"/>
                      <w:sz w:val="18"/>
                      <w:szCs w:val="18"/>
                      <w:rtl/>
                    </w:rPr>
                    <w:t>תיקון מס' 4) תשס"ג-2002</w:t>
                  </w:r>
                </w:p>
              </w:txbxContent>
            </v:textbox>
            <w10:anchorlock/>
          </v:shape>
        </w:pict>
      </w:r>
      <w:r>
        <w:rPr>
          <w:rStyle w:val="default"/>
          <w:rFonts w:cs="FrankRuehl"/>
          <w:rtl/>
        </w:rPr>
        <w:tab/>
      </w:r>
      <w:r>
        <w:rPr>
          <w:rStyle w:val="default"/>
          <w:rFonts w:cs="FrankRuehl" w:hint="cs"/>
          <w:rtl/>
        </w:rPr>
        <w:t>(</w:t>
      </w:r>
      <w:r>
        <w:rPr>
          <w:rStyle w:val="default"/>
          <w:rFonts w:cs="FrankRuehl"/>
          <w:rtl/>
        </w:rPr>
        <w:t>א1)</w:t>
      </w:r>
      <w:r>
        <w:rPr>
          <w:rStyle w:val="default"/>
          <w:rFonts w:cs="FrankRuehl"/>
          <w:rtl/>
        </w:rPr>
        <w:tab/>
        <w:t>ה</w:t>
      </w:r>
      <w:r>
        <w:rPr>
          <w:rStyle w:val="default"/>
          <w:rFonts w:cs="FrankRuehl" w:hint="cs"/>
          <w:rtl/>
        </w:rPr>
        <w:t>מחזיק עותק מפר של ביצוע לשם מסחר בו, דינו - מאסר שנה או קנס פי חמישה מהקנס האמור בסעיף 61(א)(4) לחוק העונשין.</w:t>
      </w:r>
    </w:p>
    <w:p w14:paraId="5E8B9EE0" w14:textId="77777777" w:rsidR="00681785" w:rsidRDefault="00681785">
      <w:pPr>
        <w:pStyle w:val="P00"/>
        <w:spacing w:before="72"/>
        <w:ind w:left="0" w:right="1134"/>
        <w:rPr>
          <w:rStyle w:val="default"/>
          <w:rFonts w:cs="FrankRuehl"/>
          <w:rtl/>
        </w:rPr>
      </w:pPr>
      <w:r>
        <w:rPr>
          <w:rFonts w:cs="FrankRuehl"/>
          <w:rtl/>
          <w:lang w:val="he-IL"/>
        </w:rPr>
        <w:pict w14:anchorId="44181ECE">
          <v:shape id="_x0000_s1062" type="#_x0000_t202" style="position:absolute;left:0;text-align:left;margin-left:470.25pt;margin-top:7.1pt;width:1in;height:16.8pt;z-index:251671040" filled="f" stroked="f">
            <v:textbox inset="1mm,0,1mm,0">
              <w:txbxContent>
                <w:p w14:paraId="30D7BDF7" w14:textId="77777777" w:rsidR="00681785" w:rsidRDefault="00681785">
                  <w:pPr>
                    <w:spacing w:line="160" w:lineRule="exact"/>
                    <w:jc w:val="left"/>
                    <w:rPr>
                      <w:rFonts w:cs="Miriam"/>
                      <w:noProof/>
                      <w:sz w:val="18"/>
                      <w:szCs w:val="18"/>
                      <w:rtl/>
                    </w:rPr>
                  </w:pPr>
                  <w:r>
                    <w:rPr>
                      <w:rFonts w:cs="Miriam"/>
                      <w:sz w:val="18"/>
                      <w:szCs w:val="18"/>
                      <w:rtl/>
                    </w:rPr>
                    <w:t>(</w:t>
                  </w:r>
                  <w:r>
                    <w:rPr>
                      <w:rFonts w:cs="Miriam" w:hint="cs"/>
                      <w:sz w:val="18"/>
                      <w:szCs w:val="18"/>
                      <w:rtl/>
                    </w:rPr>
                    <w:t>תיקון מס' 4) תשס"ג-2002</w:t>
                  </w:r>
                </w:p>
              </w:txbxContent>
            </v:textbox>
            <w10:anchorlock/>
          </v:shape>
        </w:pict>
      </w:r>
      <w:r>
        <w:rPr>
          <w:rStyle w:val="default"/>
          <w:rFonts w:cs="FrankRuehl"/>
          <w:rtl/>
        </w:rPr>
        <w:tab/>
      </w:r>
      <w:r>
        <w:rPr>
          <w:rStyle w:val="default"/>
          <w:rFonts w:cs="FrankRuehl" w:hint="cs"/>
          <w:rtl/>
        </w:rPr>
        <w:t>(א</w:t>
      </w:r>
      <w:r>
        <w:rPr>
          <w:rStyle w:val="default"/>
          <w:rFonts w:cs="FrankRuehl"/>
          <w:rtl/>
        </w:rPr>
        <w:t>2)</w:t>
      </w:r>
      <w:r>
        <w:rPr>
          <w:rStyle w:val="default"/>
          <w:rFonts w:cs="FrankRuehl"/>
          <w:rtl/>
        </w:rPr>
        <w:tab/>
        <w:t>ב</w:t>
      </w:r>
      <w:r>
        <w:rPr>
          <w:rStyle w:val="default"/>
          <w:rFonts w:cs="FrankRuehl" w:hint="cs"/>
          <w:rtl/>
        </w:rPr>
        <w:t>סעיפים קטנים (א) ו-(א1), "עותק מפר" - טביעה של ביצוע או שעתוק של טביעה של ביצוע, שנעשו בלא הסכמה של המבצע בניגוד להוראות סעיפים 2 ו-3, למעט אם עשייתם הותרה בהוראה מהוראות חוק זה או שנעשו בהסכמת אדם אחר שהוא בעל הזכות להסכים בהתאם להוראות חוק זה.</w:t>
      </w:r>
    </w:p>
    <w:p w14:paraId="2D5ADB1B" w14:textId="77777777" w:rsidR="00681785" w:rsidRDefault="00681785">
      <w:pPr>
        <w:pStyle w:val="P00"/>
        <w:spacing w:before="72"/>
        <w:ind w:left="1021" w:right="1134" w:hanging="1021"/>
        <w:rPr>
          <w:rStyle w:val="default"/>
          <w:rFonts w:cs="FrankRuehl"/>
          <w:rtl/>
        </w:rPr>
      </w:pPr>
      <w:r>
        <w:rPr>
          <w:rFonts w:cs="FrankRuehl"/>
          <w:rtl/>
          <w:lang w:val="he-IL"/>
        </w:rPr>
        <w:pict w14:anchorId="6C628ABE">
          <v:shape id="_x0000_s1063" type="#_x0000_t202" style="position:absolute;left:0;text-align:left;margin-left:470.25pt;margin-top:7.1pt;width:1in;height:22.4pt;z-index:251672064" filled="f" stroked="f">
            <v:textbox inset="1mm,0,1mm,0">
              <w:txbxContent>
                <w:p w14:paraId="051D0AAC" w14:textId="77777777" w:rsidR="00681785" w:rsidRDefault="00681785">
                  <w:pPr>
                    <w:spacing w:line="160" w:lineRule="exact"/>
                    <w:jc w:val="left"/>
                    <w:rPr>
                      <w:rFonts w:cs="Miriam"/>
                      <w:noProof/>
                      <w:sz w:val="18"/>
                      <w:szCs w:val="18"/>
                      <w:rtl/>
                    </w:rPr>
                  </w:pPr>
                  <w:r>
                    <w:rPr>
                      <w:rFonts w:cs="Miriam"/>
                      <w:sz w:val="18"/>
                      <w:szCs w:val="18"/>
                      <w:rtl/>
                    </w:rPr>
                    <w:t>(</w:t>
                  </w:r>
                  <w:r>
                    <w:rPr>
                      <w:rFonts w:cs="Miriam" w:hint="cs"/>
                      <w:sz w:val="18"/>
                      <w:szCs w:val="18"/>
                      <w:rtl/>
                    </w:rPr>
                    <w:t>תיקון מס' 4) תשס"ג-2002</w:t>
                  </w:r>
                </w:p>
              </w:txbxContent>
            </v:textbox>
            <w10:anchorlock/>
          </v:shape>
        </w:pict>
      </w:r>
      <w:r>
        <w:rPr>
          <w:rStyle w:val="default"/>
          <w:rFonts w:cs="FrankRuehl"/>
          <w:rtl/>
        </w:rPr>
        <w:tab/>
        <w:t>(</w:t>
      </w:r>
      <w:r>
        <w:rPr>
          <w:rStyle w:val="default"/>
          <w:rFonts w:cs="FrankRuehl" w:hint="cs"/>
          <w:rtl/>
        </w:rPr>
        <w:t>א3)</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אל</w:t>
      </w:r>
      <w:r>
        <w:rPr>
          <w:rStyle w:val="default"/>
          <w:rFonts w:cs="FrankRuehl"/>
          <w:rtl/>
        </w:rPr>
        <w:t>ה</w:t>
      </w:r>
      <w:r>
        <w:rPr>
          <w:rStyle w:val="default"/>
          <w:rFonts w:cs="FrankRuehl" w:hint="cs"/>
          <w:rtl/>
        </w:rPr>
        <w:t xml:space="preserve"> דינם מאסר שישה חודשים או כפל הקנס האמור בסעיף 61(א)(3) לחוק העונשין:</w:t>
      </w:r>
    </w:p>
    <w:p w14:paraId="11946B96" w14:textId="77777777" w:rsidR="00681785" w:rsidRDefault="00681785">
      <w:pPr>
        <w:pStyle w:val="P00"/>
        <w:spacing w:before="72"/>
        <w:ind w:left="1474" w:right="1134"/>
        <w:rPr>
          <w:rStyle w:val="default"/>
          <w:rFonts w:cs="FrankRuehl"/>
          <w:rtl/>
        </w:rPr>
      </w:pPr>
      <w:r>
        <w:rPr>
          <w:rStyle w:val="default"/>
          <w:rFonts w:cs="FrankRuehl"/>
          <w:rtl/>
        </w:rPr>
        <w:t>(א)</w:t>
      </w:r>
      <w:r>
        <w:rPr>
          <w:rStyle w:val="default"/>
          <w:rFonts w:cs="FrankRuehl"/>
          <w:rtl/>
        </w:rPr>
        <w:tab/>
        <w:t>ע</w:t>
      </w:r>
      <w:r>
        <w:rPr>
          <w:rStyle w:val="default"/>
          <w:rFonts w:cs="FrankRuehl" w:hint="cs"/>
          <w:rtl/>
        </w:rPr>
        <w:t>ושה עותק מפר של שידור לשם מס</w:t>
      </w:r>
      <w:r>
        <w:rPr>
          <w:rStyle w:val="default"/>
          <w:rFonts w:cs="FrankRuehl"/>
          <w:rtl/>
        </w:rPr>
        <w:t>ח</w:t>
      </w:r>
      <w:r>
        <w:rPr>
          <w:rStyle w:val="default"/>
          <w:rFonts w:cs="FrankRuehl" w:hint="cs"/>
          <w:rtl/>
        </w:rPr>
        <w:t>ר בו;</w:t>
      </w:r>
    </w:p>
    <w:p w14:paraId="05F005A1" w14:textId="77777777" w:rsidR="00681785" w:rsidRDefault="00681785">
      <w:pPr>
        <w:pStyle w:val="P00"/>
        <w:spacing w:before="72"/>
        <w:ind w:left="1474"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ע</w:t>
      </w:r>
      <w:r>
        <w:rPr>
          <w:rStyle w:val="default"/>
          <w:rFonts w:cs="FrankRuehl" w:hint="cs"/>
          <w:rtl/>
        </w:rPr>
        <w:t>וסק במכירה, בהשכרה או בהפצה של עותק מפר של שידור, או מוכר, משכיר או מפיץ עותקים מפרים של שידור בהיקף מסחרי.</w:t>
      </w:r>
    </w:p>
    <w:p w14:paraId="6414A470" w14:textId="77777777" w:rsidR="00681785" w:rsidRDefault="00681785">
      <w:pPr>
        <w:pStyle w:val="P00"/>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בס</w:t>
      </w:r>
      <w:r>
        <w:rPr>
          <w:rStyle w:val="default"/>
          <w:rFonts w:cs="FrankRuehl"/>
          <w:rtl/>
        </w:rPr>
        <w:t>ע</w:t>
      </w:r>
      <w:r>
        <w:rPr>
          <w:rStyle w:val="default"/>
          <w:rFonts w:cs="FrankRuehl" w:hint="cs"/>
          <w:rtl/>
        </w:rPr>
        <w:t>יף קטן זה, "עותק מפר" - טביעה של שידור או שעתוק של טביעה של שידור, שנעשו בלא הסכמה של המשדר בניגוד להוראות סעיף 4א1, למעט אם עשייתם הותרה לפי חוק.</w:t>
      </w:r>
    </w:p>
    <w:p w14:paraId="06F54A50" w14:textId="77777777" w:rsidR="00681785" w:rsidRDefault="00681785">
      <w:pPr>
        <w:pStyle w:val="P00"/>
        <w:spacing w:before="72"/>
        <w:ind w:left="0" w:right="1134"/>
        <w:rPr>
          <w:rStyle w:val="default"/>
          <w:rFonts w:cs="FrankRuehl"/>
          <w:rtl/>
        </w:rPr>
      </w:pPr>
      <w:r>
        <w:rPr>
          <w:rFonts w:cs="FrankRuehl"/>
          <w:rtl/>
          <w:lang w:val="he-IL"/>
        </w:rPr>
        <w:pict w14:anchorId="1B7186EC">
          <v:shape id="_x0000_s1064" type="#_x0000_t202" style="position:absolute;left:0;text-align:left;margin-left:470.25pt;margin-top:7.1pt;width:1in;height:16.8pt;z-index:251673088" filled="f" stroked="f">
            <v:textbox inset="1mm,0,1mm,0">
              <w:txbxContent>
                <w:p w14:paraId="19CECCD7" w14:textId="77777777" w:rsidR="00681785" w:rsidRDefault="00681785">
                  <w:pPr>
                    <w:spacing w:line="160" w:lineRule="exact"/>
                    <w:jc w:val="left"/>
                    <w:rPr>
                      <w:rFonts w:cs="Miriam"/>
                      <w:noProof/>
                      <w:sz w:val="18"/>
                      <w:szCs w:val="18"/>
                      <w:rtl/>
                    </w:rPr>
                  </w:pPr>
                  <w:r>
                    <w:rPr>
                      <w:rFonts w:cs="Miriam"/>
                      <w:sz w:val="18"/>
                      <w:szCs w:val="18"/>
                      <w:rtl/>
                    </w:rPr>
                    <w:t>(</w:t>
                  </w:r>
                  <w:r>
                    <w:rPr>
                      <w:rFonts w:cs="Miriam" w:hint="cs"/>
                      <w:sz w:val="18"/>
                      <w:szCs w:val="18"/>
                      <w:rtl/>
                    </w:rPr>
                    <w:t>תיקון מס' 4) תשס"ג-2002</w:t>
                  </w:r>
                </w:p>
              </w:txbxContent>
            </v:textbox>
            <w10:anchorlock/>
          </v:shape>
        </w:pict>
      </w:r>
      <w:r>
        <w:rPr>
          <w:rStyle w:val="default"/>
          <w:rFonts w:cs="FrankRuehl"/>
          <w:rtl/>
        </w:rPr>
        <w:tab/>
      </w:r>
      <w:r>
        <w:rPr>
          <w:rStyle w:val="default"/>
          <w:rFonts w:cs="FrankRuehl" w:hint="cs"/>
          <w:rtl/>
        </w:rPr>
        <w:t>(</w:t>
      </w:r>
      <w:r>
        <w:rPr>
          <w:rStyle w:val="default"/>
          <w:rFonts w:cs="FrankRuehl"/>
          <w:rtl/>
        </w:rPr>
        <w:t>א4)</w:t>
      </w:r>
      <w:r>
        <w:rPr>
          <w:rStyle w:val="default"/>
          <w:rFonts w:cs="FrankRuehl"/>
          <w:rtl/>
        </w:rPr>
        <w:tab/>
        <w:t>נ</w:t>
      </w:r>
      <w:r>
        <w:rPr>
          <w:rStyle w:val="default"/>
          <w:rFonts w:cs="FrankRuehl" w:hint="cs"/>
          <w:rtl/>
        </w:rPr>
        <w:t xml:space="preserve">עברה עבירה לפי סעיפים קטנים (א), (א1) או (א3) בידי תאגיד, </w:t>
      </w:r>
      <w:r>
        <w:rPr>
          <w:rStyle w:val="default"/>
          <w:rFonts w:cs="FrankRuehl"/>
          <w:rtl/>
        </w:rPr>
        <w:t>ד</w:t>
      </w:r>
      <w:r>
        <w:rPr>
          <w:rStyle w:val="default"/>
          <w:rFonts w:cs="FrankRuehl" w:hint="cs"/>
          <w:rtl/>
        </w:rPr>
        <w:t>י</w:t>
      </w:r>
      <w:r>
        <w:rPr>
          <w:rStyle w:val="default"/>
          <w:rFonts w:cs="FrankRuehl"/>
          <w:rtl/>
        </w:rPr>
        <w:t>נ</w:t>
      </w:r>
      <w:r>
        <w:rPr>
          <w:rStyle w:val="default"/>
          <w:rFonts w:cs="FrankRuehl" w:hint="cs"/>
          <w:rtl/>
        </w:rPr>
        <w:t>ו - כפל הקנס הקבוע לעבירה.</w:t>
      </w:r>
    </w:p>
    <w:p w14:paraId="0B308894" w14:textId="77777777" w:rsidR="00681785" w:rsidRDefault="00681785">
      <w:pPr>
        <w:pStyle w:val="P00"/>
        <w:spacing w:before="72"/>
        <w:ind w:left="0" w:right="1134"/>
        <w:rPr>
          <w:rStyle w:val="default"/>
          <w:rFonts w:cs="FrankRuehl" w:hint="cs"/>
          <w:rtl/>
        </w:rPr>
      </w:pPr>
      <w:r>
        <w:rPr>
          <w:lang w:val="he-IL"/>
        </w:rPr>
        <w:pict w14:anchorId="6D51D4C9">
          <v:shape id="_x0000_s1042" type="#_x0000_t202" style="position:absolute;left:0;text-align:left;margin-left:470.35pt;margin-top:7.1pt;width:1in;height:24pt;z-index:251665920" filled="f" stroked="f">
            <v:textbox inset="1mm,0,1mm,0">
              <w:txbxContent>
                <w:p w14:paraId="4D58A25F" w14:textId="77777777" w:rsidR="00681785" w:rsidRDefault="00681785">
                  <w:pPr>
                    <w:spacing w:line="160" w:lineRule="exact"/>
                    <w:jc w:val="left"/>
                    <w:rPr>
                      <w:sz w:val="24"/>
                      <w:rtl/>
                    </w:rPr>
                  </w:pPr>
                  <w:r>
                    <w:rPr>
                      <w:rFonts w:cs="Miriam"/>
                      <w:sz w:val="18"/>
                      <w:szCs w:val="18"/>
                      <w:rtl/>
                    </w:rPr>
                    <w:t>(ת</w:t>
                  </w:r>
                  <w:r>
                    <w:rPr>
                      <w:rFonts w:cs="Miriam" w:hint="cs"/>
                      <w:sz w:val="18"/>
                      <w:szCs w:val="18"/>
                      <w:rtl/>
                    </w:rPr>
                    <w:t>יקון מס' 4) תשס"ג-2002</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 xml:space="preserve">מתיימר לתת הסכמה לענין סעיף 2 מבלי שהיה מורשה לכך או תוך חריגה מההרשאה, דינו </w:t>
      </w:r>
      <w:r>
        <w:rPr>
          <w:rStyle w:val="default"/>
          <w:rFonts w:cs="FrankRuehl"/>
          <w:rtl/>
        </w:rPr>
        <w:t>–</w:t>
      </w:r>
      <w:r>
        <w:rPr>
          <w:rStyle w:val="default"/>
          <w:rFonts w:cs="FrankRuehl" w:hint="cs"/>
          <w:rtl/>
        </w:rPr>
        <w:t xml:space="preserve"> קנ</w:t>
      </w:r>
      <w:r>
        <w:rPr>
          <w:rStyle w:val="default"/>
          <w:rFonts w:cs="FrankRuehl"/>
          <w:rtl/>
        </w:rPr>
        <w:t>ס</w:t>
      </w:r>
      <w:r>
        <w:rPr>
          <w:rStyle w:val="default"/>
          <w:rFonts w:cs="FrankRuehl" w:hint="cs"/>
          <w:rtl/>
        </w:rPr>
        <w:t xml:space="preserve">. </w:t>
      </w:r>
    </w:p>
    <w:p w14:paraId="5FF43B01" w14:textId="77777777" w:rsidR="00681785" w:rsidRPr="00D27EA7" w:rsidRDefault="00681785">
      <w:pPr>
        <w:pStyle w:val="P00"/>
        <w:spacing w:before="0"/>
        <w:ind w:left="0" w:right="1134"/>
        <w:rPr>
          <w:rStyle w:val="default"/>
          <w:rFonts w:cs="FrankRuehl" w:hint="cs"/>
          <w:vanish/>
          <w:color w:val="FF0000"/>
          <w:szCs w:val="20"/>
          <w:shd w:val="clear" w:color="auto" w:fill="FFFF99"/>
          <w:rtl/>
        </w:rPr>
      </w:pPr>
      <w:bookmarkStart w:id="28" w:name="Rov45"/>
      <w:r w:rsidRPr="00D27EA7">
        <w:rPr>
          <w:rStyle w:val="default"/>
          <w:rFonts w:cs="FrankRuehl" w:hint="cs"/>
          <w:vanish/>
          <w:color w:val="FF0000"/>
          <w:szCs w:val="20"/>
          <w:shd w:val="clear" w:color="auto" w:fill="FFFF99"/>
          <w:rtl/>
        </w:rPr>
        <w:t>מיום 3.11.2002</w:t>
      </w:r>
    </w:p>
    <w:p w14:paraId="378879C5" w14:textId="77777777" w:rsidR="00681785" w:rsidRPr="00D27EA7" w:rsidRDefault="00681785">
      <w:pPr>
        <w:pStyle w:val="P00"/>
        <w:spacing w:before="0"/>
        <w:ind w:left="0" w:right="1134"/>
        <w:rPr>
          <w:rStyle w:val="default"/>
          <w:rFonts w:cs="FrankRuehl" w:hint="cs"/>
          <w:b/>
          <w:bCs/>
          <w:vanish/>
          <w:szCs w:val="20"/>
          <w:shd w:val="clear" w:color="auto" w:fill="FFFF99"/>
          <w:rtl/>
        </w:rPr>
      </w:pPr>
      <w:r w:rsidRPr="00D27EA7">
        <w:rPr>
          <w:rStyle w:val="default"/>
          <w:rFonts w:cs="FrankRuehl" w:hint="cs"/>
          <w:b/>
          <w:bCs/>
          <w:vanish/>
          <w:szCs w:val="20"/>
          <w:shd w:val="clear" w:color="auto" w:fill="FFFF99"/>
          <w:rtl/>
        </w:rPr>
        <w:t>תיקון מס' 4</w:t>
      </w:r>
    </w:p>
    <w:p w14:paraId="09B43D55" w14:textId="77777777" w:rsidR="00681785" w:rsidRPr="00D27EA7" w:rsidRDefault="00681785">
      <w:pPr>
        <w:pStyle w:val="P00"/>
        <w:spacing w:before="0"/>
        <w:ind w:left="0" w:right="1134"/>
        <w:rPr>
          <w:rStyle w:val="default"/>
          <w:rFonts w:cs="FrankRuehl" w:hint="cs"/>
          <w:vanish/>
          <w:szCs w:val="20"/>
          <w:shd w:val="clear" w:color="auto" w:fill="FFFF99"/>
          <w:rtl/>
        </w:rPr>
      </w:pPr>
      <w:hyperlink r:id="rId64" w:history="1">
        <w:r w:rsidRPr="00D27EA7">
          <w:rPr>
            <w:rStyle w:val="Hyperlink"/>
            <w:rFonts w:cs="FrankRuehl" w:hint="cs"/>
            <w:vanish/>
            <w:szCs w:val="20"/>
            <w:shd w:val="clear" w:color="auto" w:fill="FFFF99"/>
            <w:rtl/>
          </w:rPr>
          <w:t xml:space="preserve">ס"ח תשס"ג מס' </w:t>
        </w:r>
        <w:r w:rsidRPr="00D27EA7">
          <w:rPr>
            <w:rStyle w:val="Hyperlink"/>
            <w:rFonts w:cs="FrankRuehl" w:hint="cs"/>
            <w:vanish/>
            <w:sz w:val="26"/>
            <w:szCs w:val="20"/>
            <w:shd w:val="clear" w:color="auto" w:fill="FFFF99"/>
            <w:rtl/>
          </w:rPr>
          <w:t>1867</w:t>
        </w:r>
      </w:hyperlink>
      <w:r w:rsidRPr="00D27EA7">
        <w:rPr>
          <w:rStyle w:val="default"/>
          <w:rFonts w:cs="FrankRuehl" w:hint="cs"/>
          <w:vanish/>
          <w:szCs w:val="20"/>
          <w:shd w:val="clear" w:color="auto" w:fill="FFFF99"/>
          <w:rtl/>
        </w:rPr>
        <w:t xml:space="preserve"> מיום 3.11.2002 עמ' 6 (</w:t>
      </w:r>
      <w:hyperlink r:id="rId65" w:history="1">
        <w:r w:rsidRPr="00D27EA7">
          <w:rPr>
            <w:rStyle w:val="Hyperlink"/>
            <w:rFonts w:cs="FrankRuehl" w:hint="cs"/>
            <w:vanish/>
            <w:szCs w:val="20"/>
            <w:shd w:val="clear" w:color="auto" w:fill="FFFF99"/>
            <w:rtl/>
          </w:rPr>
          <w:t xml:space="preserve">ה"ח </w:t>
        </w:r>
        <w:r w:rsidRPr="00D27EA7">
          <w:rPr>
            <w:rStyle w:val="Hyperlink"/>
            <w:rFonts w:cs="FrankRuehl" w:hint="cs"/>
            <w:vanish/>
            <w:sz w:val="26"/>
            <w:szCs w:val="20"/>
            <w:shd w:val="clear" w:color="auto" w:fill="FFFF99"/>
            <w:rtl/>
          </w:rPr>
          <w:t>3163</w:t>
        </w:r>
      </w:hyperlink>
      <w:r w:rsidRPr="00D27EA7">
        <w:rPr>
          <w:rStyle w:val="default"/>
          <w:rFonts w:cs="FrankRuehl" w:hint="cs"/>
          <w:vanish/>
          <w:szCs w:val="20"/>
          <w:shd w:val="clear" w:color="auto" w:fill="FFFF99"/>
          <w:rtl/>
        </w:rPr>
        <w:t>)</w:t>
      </w:r>
    </w:p>
    <w:p w14:paraId="62A19349" w14:textId="77777777" w:rsidR="00681785" w:rsidRPr="00D27EA7" w:rsidRDefault="00681785">
      <w:pPr>
        <w:pStyle w:val="P00"/>
        <w:ind w:left="0" w:right="1134"/>
        <w:rPr>
          <w:rStyle w:val="default"/>
          <w:rFonts w:cs="FrankRuehl" w:hint="cs"/>
          <w:strike/>
          <w:vanish/>
          <w:sz w:val="22"/>
          <w:szCs w:val="22"/>
          <w:shd w:val="clear" w:color="auto" w:fill="FFFF99"/>
          <w:rtl/>
        </w:rPr>
      </w:pPr>
      <w:r w:rsidRPr="00D27EA7">
        <w:rPr>
          <w:rStyle w:val="default"/>
          <w:rFonts w:cs="FrankRuehl" w:hint="cs"/>
          <w:vanish/>
          <w:sz w:val="22"/>
          <w:szCs w:val="22"/>
          <w:shd w:val="clear" w:color="auto" w:fill="FFFF99"/>
          <w:rtl/>
        </w:rPr>
        <w:t>6.</w:t>
      </w:r>
      <w:r w:rsidRPr="00D27EA7">
        <w:rPr>
          <w:rStyle w:val="default"/>
          <w:rFonts w:cs="FrankRuehl" w:hint="cs"/>
          <w:vanish/>
          <w:sz w:val="22"/>
          <w:szCs w:val="22"/>
          <w:shd w:val="clear" w:color="auto" w:fill="FFFF99"/>
          <w:rtl/>
        </w:rPr>
        <w:tab/>
      </w:r>
      <w:r w:rsidRPr="00D27EA7">
        <w:rPr>
          <w:rStyle w:val="default"/>
          <w:rFonts w:cs="FrankRuehl" w:hint="cs"/>
          <w:strike/>
          <w:vanish/>
          <w:sz w:val="22"/>
          <w:szCs w:val="22"/>
          <w:shd w:val="clear" w:color="auto" w:fill="FFFF99"/>
          <w:rtl/>
        </w:rPr>
        <w:t>(א)</w:t>
      </w:r>
      <w:r w:rsidRPr="00D27EA7">
        <w:rPr>
          <w:rStyle w:val="default"/>
          <w:rFonts w:cs="FrankRuehl" w:hint="cs"/>
          <w:strike/>
          <w:vanish/>
          <w:sz w:val="22"/>
          <w:szCs w:val="22"/>
          <w:shd w:val="clear" w:color="auto" w:fill="FFFF99"/>
          <w:rtl/>
        </w:rPr>
        <w:tab/>
        <w:t xml:space="preserve">המפר ביודעין זכויות של מבצע לפי חוק זה, דינו </w:t>
      </w:r>
      <w:r w:rsidRPr="00D27EA7">
        <w:rPr>
          <w:rStyle w:val="default"/>
          <w:rFonts w:cs="FrankRuehl"/>
          <w:strike/>
          <w:vanish/>
          <w:sz w:val="22"/>
          <w:szCs w:val="22"/>
          <w:shd w:val="clear" w:color="auto" w:fill="FFFF99"/>
          <w:rtl/>
        </w:rPr>
        <w:t>–</w:t>
      </w:r>
      <w:r w:rsidRPr="00D27EA7">
        <w:rPr>
          <w:rStyle w:val="default"/>
          <w:rFonts w:cs="FrankRuehl" w:hint="cs"/>
          <w:strike/>
          <w:vanish/>
          <w:sz w:val="22"/>
          <w:szCs w:val="22"/>
          <w:shd w:val="clear" w:color="auto" w:fill="FFFF99"/>
          <w:rtl/>
        </w:rPr>
        <w:t xml:space="preserve"> מאסר ששה חדשים, או קנס כאמור בסעיף 61(א)(4) לחוק העונשין, התשל"ז-1977.</w:t>
      </w:r>
    </w:p>
    <w:p w14:paraId="6B9C3434" w14:textId="77777777" w:rsidR="00681785" w:rsidRPr="00D27EA7" w:rsidRDefault="00681785">
      <w:pPr>
        <w:pStyle w:val="P00"/>
        <w:spacing w:before="0"/>
        <w:ind w:left="0" w:right="1134"/>
        <w:rPr>
          <w:rStyle w:val="default"/>
          <w:rFonts w:cs="FrankRuehl"/>
          <w:vanish/>
          <w:sz w:val="22"/>
          <w:szCs w:val="22"/>
          <w:u w:val="single"/>
          <w:shd w:val="clear" w:color="auto" w:fill="FFFF99"/>
          <w:rtl/>
        </w:rPr>
      </w:pPr>
      <w:r w:rsidRPr="00D27EA7">
        <w:rPr>
          <w:rStyle w:val="default"/>
          <w:rFonts w:cs="FrankRuehl" w:hint="cs"/>
          <w:vanish/>
          <w:sz w:val="22"/>
          <w:szCs w:val="22"/>
          <w:shd w:val="clear" w:color="auto" w:fill="FFFF99"/>
          <w:rtl/>
        </w:rPr>
        <w:tab/>
      </w:r>
      <w:r w:rsidRPr="00D27EA7">
        <w:rPr>
          <w:rStyle w:val="default"/>
          <w:rFonts w:cs="FrankRuehl"/>
          <w:vanish/>
          <w:sz w:val="22"/>
          <w:szCs w:val="22"/>
          <w:u w:val="single"/>
          <w:shd w:val="clear" w:color="auto" w:fill="FFFF99"/>
          <w:rtl/>
        </w:rPr>
        <w:t>(</w:t>
      </w:r>
      <w:r w:rsidRPr="00D27EA7">
        <w:rPr>
          <w:rStyle w:val="default"/>
          <w:rFonts w:cs="FrankRuehl" w:hint="cs"/>
          <w:vanish/>
          <w:sz w:val="22"/>
          <w:szCs w:val="22"/>
          <w:u w:val="single"/>
          <w:shd w:val="clear" w:color="auto" w:fill="FFFF99"/>
          <w:rtl/>
        </w:rPr>
        <w:t>א)</w:t>
      </w:r>
      <w:r w:rsidRPr="00D27EA7">
        <w:rPr>
          <w:rStyle w:val="default"/>
          <w:rFonts w:cs="FrankRuehl"/>
          <w:vanish/>
          <w:sz w:val="22"/>
          <w:szCs w:val="22"/>
          <w:u w:val="single"/>
          <w:shd w:val="clear" w:color="auto" w:fill="FFFF99"/>
          <w:rtl/>
        </w:rPr>
        <w:tab/>
      </w:r>
      <w:r w:rsidRPr="00D27EA7">
        <w:rPr>
          <w:rStyle w:val="default"/>
          <w:rFonts w:cs="FrankRuehl" w:hint="cs"/>
          <w:vanish/>
          <w:sz w:val="22"/>
          <w:szCs w:val="22"/>
          <w:u w:val="single"/>
          <w:shd w:val="clear" w:color="auto" w:fill="FFFF99"/>
          <w:rtl/>
        </w:rPr>
        <w:t>ה</w:t>
      </w:r>
      <w:r w:rsidRPr="00D27EA7">
        <w:rPr>
          <w:rStyle w:val="default"/>
          <w:rFonts w:cs="FrankRuehl"/>
          <w:vanish/>
          <w:sz w:val="22"/>
          <w:szCs w:val="22"/>
          <w:u w:val="single"/>
          <w:shd w:val="clear" w:color="auto" w:fill="FFFF99"/>
          <w:rtl/>
        </w:rPr>
        <w:t>ע</w:t>
      </w:r>
      <w:r w:rsidRPr="00D27EA7">
        <w:rPr>
          <w:rStyle w:val="default"/>
          <w:rFonts w:cs="FrankRuehl" w:hint="cs"/>
          <w:vanish/>
          <w:sz w:val="22"/>
          <w:szCs w:val="22"/>
          <w:u w:val="single"/>
          <w:shd w:val="clear" w:color="auto" w:fill="FFFF99"/>
          <w:rtl/>
        </w:rPr>
        <w:t>ושה אחד מאלה, דינו - מאסר שלוש שנים או קנס פי שבעה מהקנס האמור בסעיף 61(א)(4) לחוק העונשין, התשל"ז-1977</w:t>
      </w:r>
      <w:r w:rsidRPr="00D27EA7">
        <w:rPr>
          <w:rStyle w:val="default"/>
          <w:rFonts w:cs="FrankRuehl"/>
          <w:vanish/>
          <w:sz w:val="22"/>
          <w:szCs w:val="22"/>
          <w:u w:val="single"/>
          <w:shd w:val="clear" w:color="auto" w:fill="FFFF99"/>
          <w:rtl/>
        </w:rPr>
        <w:t>(2) (להל</w:t>
      </w:r>
      <w:r w:rsidRPr="00D27EA7">
        <w:rPr>
          <w:rStyle w:val="default"/>
          <w:rFonts w:cs="FrankRuehl" w:hint="cs"/>
          <w:vanish/>
          <w:sz w:val="22"/>
          <w:szCs w:val="22"/>
          <w:u w:val="single"/>
          <w:shd w:val="clear" w:color="auto" w:fill="FFFF99"/>
          <w:rtl/>
        </w:rPr>
        <w:t>ן - חוק העונשין):</w:t>
      </w:r>
    </w:p>
    <w:p w14:paraId="628BA32D" w14:textId="77777777" w:rsidR="00681785" w:rsidRPr="00D27EA7" w:rsidRDefault="00681785">
      <w:pPr>
        <w:pStyle w:val="P00"/>
        <w:spacing w:before="0"/>
        <w:ind w:left="1021" w:right="1134"/>
        <w:rPr>
          <w:rStyle w:val="default"/>
          <w:rFonts w:cs="FrankRuehl"/>
          <w:vanish/>
          <w:sz w:val="22"/>
          <w:szCs w:val="22"/>
          <w:u w:val="single"/>
          <w:shd w:val="clear" w:color="auto" w:fill="FFFF99"/>
          <w:rtl/>
        </w:rPr>
      </w:pPr>
      <w:r w:rsidRPr="00D27EA7">
        <w:rPr>
          <w:rStyle w:val="default"/>
          <w:rFonts w:cs="FrankRuehl"/>
          <w:vanish/>
          <w:sz w:val="22"/>
          <w:szCs w:val="22"/>
          <w:u w:val="single"/>
          <w:shd w:val="clear" w:color="auto" w:fill="FFFF99"/>
          <w:rtl/>
        </w:rPr>
        <w:t>(1)</w:t>
      </w:r>
      <w:r w:rsidRPr="00D27EA7">
        <w:rPr>
          <w:rStyle w:val="default"/>
          <w:rFonts w:cs="FrankRuehl"/>
          <w:vanish/>
          <w:sz w:val="22"/>
          <w:szCs w:val="22"/>
          <w:u w:val="single"/>
          <w:shd w:val="clear" w:color="auto" w:fill="FFFF99"/>
          <w:rtl/>
        </w:rPr>
        <w:tab/>
      </w:r>
      <w:r w:rsidRPr="00D27EA7">
        <w:rPr>
          <w:rStyle w:val="default"/>
          <w:rFonts w:cs="FrankRuehl" w:hint="cs"/>
          <w:vanish/>
          <w:sz w:val="22"/>
          <w:szCs w:val="22"/>
          <w:u w:val="single"/>
          <w:shd w:val="clear" w:color="auto" w:fill="FFFF99"/>
          <w:rtl/>
        </w:rPr>
        <w:t>עו</w:t>
      </w:r>
      <w:r w:rsidRPr="00D27EA7">
        <w:rPr>
          <w:rStyle w:val="default"/>
          <w:rFonts w:cs="FrankRuehl"/>
          <w:vanish/>
          <w:sz w:val="22"/>
          <w:szCs w:val="22"/>
          <w:u w:val="single"/>
          <w:shd w:val="clear" w:color="auto" w:fill="FFFF99"/>
          <w:rtl/>
        </w:rPr>
        <w:t>ש</w:t>
      </w:r>
      <w:r w:rsidRPr="00D27EA7">
        <w:rPr>
          <w:rStyle w:val="default"/>
          <w:rFonts w:cs="FrankRuehl" w:hint="cs"/>
          <w:vanish/>
          <w:sz w:val="22"/>
          <w:szCs w:val="22"/>
          <w:u w:val="single"/>
          <w:shd w:val="clear" w:color="auto" w:fill="FFFF99"/>
          <w:rtl/>
        </w:rPr>
        <w:t>ה עותק מפר של ביצוע לשם מסחר בו;</w:t>
      </w:r>
    </w:p>
    <w:p w14:paraId="21FFF1F5" w14:textId="77777777" w:rsidR="00681785" w:rsidRPr="00D27EA7" w:rsidRDefault="00681785">
      <w:pPr>
        <w:pStyle w:val="P00"/>
        <w:spacing w:before="0"/>
        <w:ind w:left="1021" w:right="1134"/>
        <w:rPr>
          <w:rStyle w:val="default"/>
          <w:rFonts w:cs="FrankRuehl"/>
          <w:vanish/>
          <w:sz w:val="22"/>
          <w:szCs w:val="22"/>
          <w:u w:val="single"/>
          <w:shd w:val="clear" w:color="auto" w:fill="FFFF99"/>
          <w:rtl/>
        </w:rPr>
      </w:pPr>
      <w:r w:rsidRPr="00D27EA7">
        <w:rPr>
          <w:rStyle w:val="default"/>
          <w:rFonts w:cs="FrankRuehl" w:hint="cs"/>
          <w:vanish/>
          <w:sz w:val="22"/>
          <w:szCs w:val="22"/>
          <w:u w:val="single"/>
          <w:shd w:val="clear" w:color="auto" w:fill="FFFF99"/>
          <w:rtl/>
        </w:rPr>
        <w:t>(2)</w:t>
      </w:r>
      <w:r w:rsidRPr="00D27EA7">
        <w:rPr>
          <w:rStyle w:val="default"/>
          <w:rFonts w:cs="FrankRuehl"/>
          <w:vanish/>
          <w:sz w:val="22"/>
          <w:szCs w:val="22"/>
          <w:u w:val="single"/>
          <w:shd w:val="clear" w:color="auto" w:fill="FFFF99"/>
          <w:rtl/>
        </w:rPr>
        <w:tab/>
        <w:t>ע</w:t>
      </w:r>
      <w:r w:rsidRPr="00D27EA7">
        <w:rPr>
          <w:rStyle w:val="default"/>
          <w:rFonts w:cs="FrankRuehl" w:hint="cs"/>
          <w:vanish/>
          <w:sz w:val="22"/>
          <w:szCs w:val="22"/>
          <w:u w:val="single"/>
          <w:shd w:val="clear" w:color="auto" w:fill="FFFF99"/>
          <w:rtl/>
        </w:rPr>
        <w:t>וסק במכירה, בהשכרה או בהפצה של עותק מפר של ביצוע, או מוכר, משכיר או מפיץ עותקים מפ</w:t>
      </w:r>
      <w:r w:rsidRPr="00D27EA7">
        <w:rPr>
          <w:rStyle w:val="default"/>
          <w:rFonts w:cs="FrankRuehl"/>
          <w:vanish/>
          <w:sz w:val="22"/>
          <w:szCs w:val="22"/>
          <w:u w:val="single"/>
          <w:shd w:val="clear" w:color="auto" w:fill="FFFF99"/>
          <w:rtl/>
        </w:rPr>
        <w:t>ר</w:t>
      </w:r>
      <w:r w:rsidRPr="00D27EA7">
        <w:rPr>
          <w:rStyle w:val="default"/>
          <w:rFonts w:cs="FrankRuehl" w:hint="cs"/>
          <w:vanish/>
          <w:sz w:val="22"/>
          <w:szCs w:val="22"/>
          <w:u w:val="single"/>
          <w:shd w:val="clear" w:color="auto" w:fill="FFFF99"/>
          <w:rtl/>
        </w:rPr>
        <w:t>ים של ביצוע בהיקף מסחרי.</w:t>
      </w:r>
    </w:p>
    <w:p w14:paraId="72F1FA19" w14:textId="77777777" w:rsidR="00681785" w:rsidRPr="00D27EA7" w:rsidRDefault="00681785">
      <w:pPr>
        <w:pStyle w:val="P00"/>
        <w:spacing w:before="0"/>
        <w:ind w:left="0" w:right="1134"/>
        <w:rPr>
          <w:rStyle w:val="default"/>
          <w:rFonts w:cs="FrankRuehl"/>
          <w:vanish/>
          <w:sz w:val="22"/>
          <w:szCs w:val="22"/>
          <w:u w:val="single"/>
          <w:shd w:val="clear" w:color="auto" w:fill="FFFF99"/>
          <w:rtl/>
        </w:rPr>
      </w:pPr>
      <w:r w:rsidRPr="00D27EA7">
        <w:rPr>
          <w:rStyle w:val="default"/>
          <w:rFonts w:cs="FrankRuehl"/>
          <w:vanish/>
          <w:sz w:val="22"/>
          <w:szCs w:val="22"/>
          <w:shd w:val="clear" w:color="auto" w:fill="FFFF99"/>
          <w:rtl/>
        </w:rPr>
        <w:tab/>
      </w:r>
      <w:r w:rsidRPr="00D27EA7">
        <w:rPr>
          <w:rStyle w:val="default"/>
          <w:rFonts w:cs="FrankRuehl" w:hint="cs"/>
          <w:vanish/>
          <w:sz w:val="22"/>
          <w:szCs w:val="22"/>
          <w:u w:val="single"/>
          <w:shd w:val="clear" w:color="auto" w:fill="FFFF99"/>
          <w:rtl/>
        </w:rPr>
        <w:t>(</w:t>
      </w:r>
      <w:r w:rsidRPr="00D27EA7">
        <w:rPr>
          <w:rStyle w:val="default"/>
          <w:rFonts w:cs="FrankRuehl"/>
          <w:vanish/>
          <w:sz w:val="22"/>
          <w:szCs w:val="22"/>
          <w:u w:val="single"/>
          <w:shd w:val="clear" w:color="auto" w:fill="FFFF99"/>
          <w:rtl/>
        </w:rPr>
        <w:t>א1)</w:t>
      </w:r>
      <w:r w:rsidRPr="00D27EA7">
        <w:rPr>
          <w:rStyle w:val="default"/>
          <w:rFonts w:cs="FrankRuehl"/>
          <w:vanish/>
          <w:sz w:val="22"/>
          <w:szCs w:val="22"/>
          <w:u w:val="single"/>
          <w:shd w:val="clear" w:color="auto" w:fill="FFFF99"/>
          <w:rtl/>
        </w:rPr>
        <w:tab/>
        <w:t>ה</w:t>
      </w:r>
      <w:r w:rsidRPr="00D27EA7">
        <w:rPr>
          <w:rStyle w:val="default"/>
          <w:rFonts w:cs="FrankRuehl" w:hint="cs"/>
          <w:vanish/>
          <w:sz w:val="22"/>
          <w:szCs w:val="22"/>
          <w:u w:val="single"/>
          <w:shd w:val="clear" w:color="auto" w:fill="FFFF99"/>
          <w:rtl/>
        </w:rPr>
        <w:t>מחזיק עותק מפר של ביצוע לשם מסחר בו, דינו - מאסר שנה או קנס פי חמישה מהקנס האמור בסעיף 61(א)(4) לחוק העונשין.</w:t>
      </w:r>
    </w:p>
    <w:p w14:paraId="481496D4" w14:textId="77777777" w:rsidR="00681785" w:rsidRPr="00D27EA7" w:rsidRDefault="00681785">
      <w:pPr>
        <w:pStyle w:val="P00"/>
        <w:spacing w:before="0"/>
        <w:ind w:left="0" w:right="1134"/>
        <w:rPr>
          <w:rStyle w:val="default"/>
          <w:rFonts w:cs="FrankRuehl"/>
          <w:vanish/>
          <w:sz w:val="22"/>
          <w:szCs w:val="22"/>
          <w:u w:val="single"/>
          <w:shd w:val="clear" w:color="auto" w:fill="FFFF99"/>
          <w:rtl/>
        </w:rPr>
      </w:pPr>
      <w:r w:rsidRPr="00D27EA7">
        <w:rPr>
          <w:rStyle w:val="default"/>
          <w:rFonts w:cs="FrankRuehl"/>
          <w:vanish/>
          <w:sz w:val="22"/>
          <w:szCs w:val="22"/>
          <w:shd w:val="clear" w:color="auto" w:fill="FFFF99"/>
          <w:rtl/>
        </w:rPr>
        <w:tab/>
      </w:r>
      <w:r w:rsidRPr="00D27EA7">
        <w:rPr>
          <w:rStyle w:val="default"/>
          <w:rFonts w:cs="FrankRuehl" w:hint="cs"/>
          <w:vanish/>
          <w:sz w:val="22"/>
          <w:szCs w:val="22"/>
          <w:u w:val="single"/>
          <w:shd w:val="clear" w:color="auto" w:fill="FFFF99"/>
          <w:rtl/>
        </w:rPr>
        <w:t>(א</w:t>
      </w:r>
      <w:r w:rsidRPr="00D27EA7">
        <w:rPr>
          <w:rStyle w:val="default"/>
          <w:rFonts w:cs="FrankRuehl"/>
          <w:vanish/>
          <w:sz w:val="22"/>
          <w:szCs w:val="22"/>
          <w:u w:val="single"/>
          <w:shd w:val="clear" w:color="auto" w:fill="FFFF99"/>
          <w:rtl/>
        </w:rPr>
        <w:t>2)</w:t>
      </w:r>
      <w:r w:rsidRPr="00D27EA7">
        <w:rPr>
          <w:rStyle w:val="default"/>
          <w:rFonts w:cs="FrankRuehl"/>
          <w:vanish/>
          <w:sz w:val="22"/>
          <w:szCs w:val="22"/>
          <w:u w:val="single"/>
          <w:shd w:val="clear" w:color="auto" w:fill="FFFF99"/>
          <w:rtl/>
        </w:rPr>
        <w:tab/>
        <w:t>ב</w:t>
      </w:r>
      <w:r w:rsidRPr="00D27EA7">
        <w:rPr>
          <w:rStyle w:val="default"/>
          <w:rFonts w:cs="FrankRuehl" w:hint="cs"/>
          <w:vanish/>
          <w:sz w:val="22"/>
          <w:szCs w:val="22"/>
          <w:u w:val="single"/>
          <w:shd w:val="clear" w:color="auto" w:fill="FFFF99"/>
          <w:rtl/>
        </w:rPr>
        <w:t>סעיפים קטנים (א) ו-(א1), "עותק מפר" - טביעה של ביצוע או שעתוק של טביעה של ביצוע, שנעשו בלא הסכמה של המבצע בניגוד להוראות סעיפים 2 ו-3, למעט אם עשייתם הותרה בהוראה מהוראות חוק זה או שנעשו בהסכמת אדם אחר שהוא בעל הזכות להסכים בהתאם להוראות חוק זה.</w:t>
      </w:r>
    </w:p>
    <w:p w14:paraId="58EB25B2" w14:textId="77777777" w:rsidR="00681785" w:rsidRPr="00D27EA7" w:rsidRDefault="00681785">
      <w:pPr>
        <w:pStyle w:val="P00"/>
        <w:spacing w:before="0"/>
        <w:ind w:left="1021" w:right="1134" w:hanging="1021"/>
        <w:rPr>
          <w:rStyle w:val="default"/>
          <w:rFonts w:cs="FrankRuehl"/>
          <w:vanish/>
          <w:sz w:val="22"/>
          <w:szCs w:val="22"/>
          <w:u w:val="single"/>
          <w:shd w:val="clear" w:color="auto" w:fill="FFFF99"/>
          <w:rtl/>
        </w:rPr>
      </w:pPr>
      <w:r w:rsidRPr="00D27EA7">
        <w:rPr>
          <w:rStyle w:val="default"/>
          <w:rFonts w:cs="FrankRuehl"/>
          <w:vanish/>
          <w:sz w:val="22"/>
          <w:szCs w:val="22"/>
          <w:shd w:val="clear" w:color="auto" w:fill="FFFF99"/>
          <w:rtl/>
        </w:rPr>
        <w:tab/>
      </w:r>
      <w:r w:rsidRPr="00D27EA7">
        <w:rPr>
          <w:rStyle w:val="default"/>
          <w:rFonts w:cs="FrankRuehl"/>
          <w:vanish/>
          <w:sz w:val="22"/>
          <w:szCs w:val="22"/>
          <w:u w:val="single"/>
          <w:shd w:val="clear" w:color="auto" w:fill="FFFF99"/>
          <w:rtl/>
        </w:rPr>
        <w:t>(</w:t>
      </w:r>
      <w:r w:rsidRPr="00D27EA7">
        <w:rPr>
          <w:rStyle w:val="default"/>
          <w:rFonts w:cs="FrankRuehl" w:hint="cs"/>
          <w:vanish/>
          <w:sz w:val="22"/>
          <w:szCs w:val="22"/>
          <w:u w:val="single"/>
          <w:shd w:val="clear" w:color="auto" w:fill="FFFF99"/>
          <w:rtl/>
        </w:rPr>
        <w:t>א3)</w:t>
      </w:r>
      <w:r w:rsidRPr="00D27EA7">
        <w:rPr>
          <w:rStyle w:val="default"/>
          <w:rFonts w:cs="FrankRuehl"/>
          <w:vanish/>
          <w:sz w:val="22"/>
          <w:szCs w:val="22"/>
          <w:u w:val="single"/>
          <w:shd w:val="clear" w:color="auto" w:fill="FFFF99"/>
          <w:rtl/>
        </w:rPr>
        <w:tab/>
      </w:r>
      <w:r w:rsidRPr="00D27EA7">
        <w:rPr>
          <w:rStyle w:val="default"/>
          <w:rFonts w:cs="FrankRuehl" w:hint="cs"/>
          <w:vanish/>
          <w:sz w:val="22"/>
          <w:szCs w:val="22"/>
          <w:u w:val="single"/>
          <w:shd w:val="clear" w:color="auto" w:fill="FFFF99"/>
          <w:rtl/>
        </w:rPr>
        <w:t>(1)</w:t>
      </w:r>
      <w:r w:rsidRPr="00D27EA7">
        <w:rPr>
          <w:rStyle w:val="default"/>
          <w:rFonts w:cs="FrankRuehl"/>
          <w:vanish/>
          <w:sz w:val="22"/>
          <w:szCs w:val="22"/>
          <w:u w:val="single"/>
          <w:shd w:val="clear" w:color="auto" w:fill="FFFF99"/>
          <w:rtl/>
        </w:rPr>
        <w:tab/>
      </w:r>
      <w:r w:rsidRPr="00D27EA7">
        <w:rPr>
          <w:rStyle w:val="default"/>
          <w:rFonts w:cs="FrankRuehl" w:hint="cs"/>
          <w:vanish/>
          <w:sz w:val="22"/>
          <w:szCs w:val="22"/>
          <w:u w:val="single"/>
          <w:shd w:val="clear" w:color="auto" w:fill="FFFF99"/>
          <w:rtl/>
        </w:rPr>
        <w:t>אל</w:t>
      </w:r>
      <w:r w:rsidRPr="00D27EA7">
        <w:rPr>
          <w:rStyle w:val="default"/>
          <w:rFonts w:cs="FrankRuehl"/>
          <w:vanish/>
          <w:sz w:val="22"/>
          <w:szCs w:val="22"/>
          <w:u w:val="single"/>
          <w:shd w:val="clear" w:color="auto" w:fill="FFFF99"/>
          <w:rtl/>
        </w:rPr>
        <w:t>ה</w:t>
      </w:r>
      <w:r w:rsidRPr="00D27EA7">
        <w:rPr>
          <w:rStyle w:val="default"/>
          <w:rFonts w:cs="FrankRuehl" w:hint="cs"/>
          <w:vanish/>
          <w:sz w:val="22"/>
          <w:szCs w:val="22"/>
          <w:u w:val="single"/>
          <w:shd w:val="clear" w:color="auto" w:fill="FFFF99"/>
          <w:rtl/>
        </w:rPr>
        <w:t xml:space="preserve"> דינם מאסר שישה חודשים או כפל הקנס האמור בסעיף 61(א)(3) לחוק העונשין:</w:t>
      </w:r>
    </w:p>
    <w:p w14:paraId="5011FFF8" w14:textId="77777777" w:rsidR="00681785" w:rsidRPr="00D27EA7" w:rsidRDefault="00681785">
      <w:pPr>
        <w:pStyle w:val="P00"/>
        <w:spacing w:before="0"/>
        <w:ind w:left="1474" w:right="1134"/>
        <w:rPr>
          <w:rStyle w:val="default"/>
          <w:rFonts w:cs="FrankRuehl"/>
          <w:vanish/>
          <w:sz w:val="22"/>
          <w:szCs w:val="22"/>
          <w:u w:val="single"/>
          <w:shd w:val="clear" w:color="auto" w:fill="FFFF99"/>
          <w:rtl/>
        </w:rPr>
      </w:pPr>
      <w:r w:rsidRPr="00D27EA7">
        <w:rPr>
          <w:rStyle w:val="default"/>
          <w:rFonts w:cs="FrankRuehl"/>
          <w:vanish/>
          <w:sz w:val="22"/>
          <w:szCs w:val="22"/>
          <w:u w:val="single"/>
          <w:shd w:val="clear" w:color="auto" w:fill="FFFF99"/>
          <w:rtl/>
        </w:rPr>
        <w:t>(א)</w:t>
      </w:r>
      <w:r w:rsidRPr="00D27EA7">
        <w:rPr>
          <w:rStyle w:val="default"/>
          <w:rFonts w:cs="FrankRuehl"/>
          <w:vanish/>
          <w:sz w:val="22"/>
          <w:szCs w:val="22"/>
          <w:u w:val="single"/>
          <w:shd w:val="clear" w:color="auto" w:fill="FFFF99"/>
          <w:rtl/>
        </w:rPr>
        <w:tab/>
        <w:t>ע</w:t>
      </w:r>
      <w:r w:rsidRPr="00D27EA7">
        <w:rPr>
          <w:rStyle w:val="default"/>
          <w:rFonts w:cs="FrankRuehl" w:hint="cs"/>
          <w:vanish/>
          <w:sz w:val="22"/>
          <w:szCs w:val="22"/>
          <w:u w:val="single"/>
          <w:shd w:val="clear" w:color="auto" w:fill="FFFF99"/>
          <w:rtl/>
        </w:rPr>
        <w:t>ושה עותק מפר של שידור לשם מס</w:t>
      </w:r>
      <w:r w:rsidRPr="00D27EA7">
        <w:rPr>
          <w:rStyle w:val="default"/>
          <w:rFonts w:cs="FrankRuehl"/>
          <w:vanish/>
          <w:sz w:val="22"/>
          <w:szCs w:val="22"/>
          <w:u w:val="single"/>
          <w:shd w:val="clear" w:color="auto" w:fill="FFFF99"/>
          <w:rtl/>
        </w:rPr>
        <w:t>ח</w:t>
      </w:r>
      <w:r w:rsidRPr="00D27EA7">
        <w:rPr>
          <w:rStyle w:val="default"/>
          <w:rFonts w:cs="FrankRuehl" w:hint="cs"/>
          <w:vanish/>
          <w:sz w:val="22"/>
          <w:szCs w:val="22"/>
          <w:u w:val="single"/>
          <w:shd w:val="clear" w:color="auto" w:fill="FFFF99"/>
          <w:rtl/>
        </w:rPr>
        <w:t>ר בו;</w:t>
      </w:r>
    </w:p>
    <w:p w14:paraId="5D95B2EB" w14:textId="77777777" w:rsidR="00681785" w:rsidRPr="00D27EA7" w:rsidRDefault="00681785">
      <w:pPr>
        <w:pStyle w:val="P00"/>
        <w:spacing w:before="0"/>
        <w:ind w:left="1474" w:right="1134"/>
        <w:rPr>
          <w:rStyle w:val="default"/>
          <w:rFonts w:cs="FrankRuehl"/>
          <w:vanish/>
          <w:sz w:val="22"/>
          <w:szCs w:val="22"/>
          <w:u w:val="single"/>
          <w:shd w:val="clear" w:color="auto" w:fill="FFFF99"/>
          <w:rtl/>
        </w:rPr>
      </w:pPr>
      <w:r w:rsidRPr="00D27EA7">
        <w:rPr>
          <w:rStyle w:val="default"/>
          <w:rFonts w:cs="FrankRuehl" w:hint="cs"/>
          <w:vanish/>
          <w:sz w:val="22"/>
          <w:szCs w:val="22"/>
          <w:u w:val="single"/>
          <w:shd w:val="clear" w:color="auto" w:fill="FFFF99"/>
          <w:rtl/>
        </w:rPr>
        <w:t>(ב</w:t>
      </w:r>
      <w:r w:rsidRPr="00D27EA7">
        <w:rPr>
          <w:rStyle w:val="default"/>
          <w:rFonts w:cs="FrankRuehl"/>
          <w:vanish/>
          <w:sz w:val="22"/>
          <w:szCs w:val="22"/>
          <w:u w:val="single"/>
          <w:shd w:val="clear" w:color="auto" w:fill="FFFF99"/>
          <w:rtl/>
        </w:rPr>
        <w:t>)</w:t>
      </w:r>
      <w:r w:rsidRPr="00D27EA7">
        <w:rPr>
          <w:rStyle w:val="default"/>
          <w:rFonts w:cs="FrankRuehl"/>
          <w:vanish/>
          <w:sz w:val="22"/>
          <w:szCs w:val="22"/>
          <w:u w:val="single"/>
          <w:shd w:val="clear" w:color="auto" w:fill="FFFF99"/>
          <w:rtl/>
        </w:rPr>
        <w:tab/>
        <w:t>ע</w:t>
      </w:r>
      <w:r w:rsidRPr="00D27EA7">
        <w:rPr>
          <w:rStyle w:val="default"/>
          <w:rFonts w:cs="FrankRuehl" w:hint="cs"/>
          <w:vanish/>
          <w:sz w:val="22"/>
          <w:szCs w:val="22"/>
          <w:u w:val="single"/>
          <w:shd w:val="clear" w:color="auto" w:fill="FFFF99"/>
          <w:rtl/>
        </w:rPr>
        <w:t>וסק במכירה, בהשכרה או בהפצה של עותק מפר של שידור, או מוכר, משכיר או מפיץ עותקים מפרים של שידור בהיקף מסחרי.</w:t>
      </w:r>
    </w:p>
    <w:p w14:paraId="52FDDBCE" w14:textId="77777777" w:rsidR="00681785" w:rsidRPr="00D27EA7" w:rsidRDefault="00681785">
      <w:pPr>
        <w:pStyle w:val="P00"/>
        <w:spacing w:before="0"/>
        <w:ind w:left="1021" w:right="1134"/>
        <w:rPr>
          <w:rStyle w:val="default"/>
          <w:rFonts w:cs="FrankRuehl"/>
          <w:vanish/>
          <w:sz w:val="22"/>
          <w:szCs w:val="22"/>
          <w:u w:val="single"/>
          <w:shd w:val="clear" w:color="auto" w:fill="FFFF99"/>
          <w:rtl/>
        </w:rPr>
      </w:pPr>
      <w:r w:rsidRPr="00D27EA7">
        <w:rPr>
          <w:rStyle w:val="default"/>
          <w:rFonts w:cs="FrankRuehl"/>
          <w:vanish/>
          <w:sz w:val="22"/>
          <w:szCs w:val="22"/>
          <w:u w:val="single"/>
          <w:shd w:val="clear" w:color="auto" w:fill="FFFF99"/>
          <w:rtl/>
        </w:rPr>
        <w:t>(2)</w:t>
      </w:r>
      <w:r w:rsidRPr="00D27EA7">
        <w:rPr>
          <w:rStyle w:val="default"/>
          <w:rFonts w:cs="FrankRuehl"/>
          <w:vanish/>
          <w:sz w:val="22"/>
          <w:szCs w:val="22"/>
          <w:u w:val="single"/>
          <w:shd w:val="clear" w:color="auto" w:fill="FFFF99"/>
          <w:rtl/>
        </w:rPr>
        <w:tab/>
      </w:r>
      <w:r w:rsidRPr="00D27EA7">
        <w:rPr>
          <w:rStyle w:val="default"/>
          <w:rFonts w:cs="FrankRuehl" w:hint="cs"/>
          <w:vanish/>
          <w:sz w:val="22"/>
          <w:szCs w:val="22"/>
          <w:u w:val="single"/>
          <w:shd w:val="clear" w:color="auto" w:fill="FFFF99"/>
          <w:rtl/>
        </w:rPr>
        <w:t>בס</w:t>
      </w:r>
      <w:r w:rsidRPr="00D27EA7">
        <w:rPr>
          <w:rStyle w:val="default"/>
          <w:rFonts w:cs="FrankRuehl"/>
          <w:vanish/>
          <w:sz w:val="22"/>
          <w:szCs w:val="22"/>
          <w:u w:val="single"/>
          <w:shd w:val="clear" w:color="auto" w:fill="FFFF99"/>
          <w:rtl/>
        </w:rPr>
        <w:t>ע</w:t>
      </w:r>
      <w:r w:rsidRPr="00D27EA7">
        <w:rPr>
          <w:rStyle w:val="default"/>
          <w:rFonts w:cs="FrankRuehl" w:hint="cs"/>
          <w:vanish/>
          <w:sz w:val="22"/>
          <w:szCs w:val="22"/>
          <w:u w:val="single"/>
          <w:shd w:val="clear" w:color="auto" w:fill="FFFF99"/>
          <w:rtl/>
        </w:rPr>
        <w:t>יף קטן זה, "עותק מפר" - טביעה של שידור או שעתוק של טביעה של שידור, שנעשו בלא הסכמה של המשדר בניגוד להוראות סעיף 4א1, למעט אם עשייתם הותרה לפי חוק.</w:t>
      </w:r>
    </w:p>
    <w:p w14:paraId="6FE64008" w14:textId="77777777" w:rsidR="00681785" w:rsidRPr="00D27EA7" w:rsidRDefault="00681785">
      <w:pPr>
        <w:pStyle w:val="P00"/>
        <w:spacing w:before="0"/>
        <w:ind w:left="0" w:right="1134"/>
        <w:rPr>
          <w:rStyle w:val="default"/>
          <w:rFonts w:cs="FrankRuehl"/>
          <w:vanish/>
          <w:sz w:val="22"/>
          <w:szCs w:val="22"/>
          <w:u w:val="single"/>
          <w:shd w:val="clear" w:color="auto" w:fill="FFFF99"/>
          <w:rtl/>
        </w:rPr>
      </w:pPr>
      <w:r w:rsidRPr="00D27EA7">
        <w:rPr>
          <w:rStyle w:val="default"/>
          <w:rFonts w:cs="FrankRuehl"/>
          <w:vanish/>
          <w:sz w:val="22"/>
          <w:szCs w:val="22"/>
          <w:shd w:val="clear" w:color="auto" w:fill="FFFF99"/>
          <w:rtl/>
        </w:rPr>
        <w:tab/>
      </w:r>
      <w:r w:rsidRPr="00D27EA7">
        <w:rPr>
          <w:rStyle w:val="default"/>
          <w:rFonts w:cs="FrankRuehl" w:hint="cs"/>
          <w:vanish/>
          <w:sz w:val="22"/>
          <w:szCs w:val="22"/>
          <w:u w:val="single"/>
          <w:shd w:val="clear" w:color="auto" w:fill="FFFF99"/>
          <w:rtl/>
        </w:rPr>
        <w:t>(</w:t>
      </w:r>
      <w:r w:rsidRPr="00D27EA7">
        <w:rPr>
          <w:rStyle w:val="default"/>
          <w:rFonts w:cs="FrankRuehl"/>
          <w:vanish/>
          <w:sz w:val="22"/>
          <w:szCs w:val="22"/>
          <w:u w:val="single"/>
          <w:shd w:val="clear" w:color="auto" w:fill="FFFF99"/>
          <w:rtl/>
        </w:rPr>
        <w:t>א4)</w:t>
      </w:r>
      <w:r w:rsidRPr="00D27EA7">
        <w:rPr>
          <w:rStyle w:val="default"/>
          <w:rFonts w:cs="FrankRuehl"/>
          <w:vanish/>
          <w:sz w:val="22"/>
          <w:szCs w:val="22"/>
          <w:u w:val="single"/>
          <w:shd w:val="clear" w:color="auto" w:fill="FFFF99"/>
          <w:rtl/>
        </w:rPr>
        <w:tab/>
        <w:t>נ</w:t>
      </w:r>
      <w:r w:rsidRPr="00D27EA7">
        <w:rPr>
          <w:rStyle w:val="default"/>
          <w:rFonts w:cs="FrankRuehl" w:hint="cs"/>
          <w:vanish/>
          <w:sz w:val="22"/>
          <w:szCs w:val="22"/>
          <w:u w:val="single"/>
          <w:shd w:val="clear" w:color="auto" w:fill="FFFF99"/>
          <w:rtl/>
        </w:rPr>
        <w:t xml:space="preserve">עברה עבירה לפי סעיפים קטנים (א), (א1) או (א3) בידי תאגיד, </w:t>
      </w:r>
      <w:r w:rsidRPr="00D27EA7">
        <w:rPr>
          <w:rStyle w:val="default"/>
          <w:rFonts w:cs="FrankRuehl"/>
          <w:vanish/>
          <w:sz w:val="22"/>
          <w:szCs w:val="22"/>
          <w:u w:val="single"/>
          <w:shd w:val="clear" w:color="auto" w:fill="FFFF99"/>
          <w:rtl/>
        </w:rPr>
        <w:t>ד</w:t>
      </w:r>
      <w:r w:rsidRPr="00D27EA7">
        <w:rPr>
          <w:rStyle w:val="default"/>
          <w:rFonts w:cs="FrankRuehl" w:hint="cs"/>
          <w:vanish/>
          <w:sz w:val="22"/>
          <w:szCs w:val="22"/>
          <w:u w:val="single"/>
          <w:shd w:val="clear" w:color="auto" w:fill="FFFF99"/>
          <w:rtl/>
        </w:rPr>
        <w:t>י</w:t>
      </w:r>
      <w:r w:rsidRPr="00D27EA7">
        <w:rPr>
          <w:rStyle w:val="default"/>
          <w:rFonts w:cs="FrankRuehl"/>
          <w:vanish/>
          <w:sz w:val="22"/>
          <w:szCs w:val="22"/>
          <w:u w:val="single"/>
          <w:shd w:val="clear" w:color="auto" w:fill="FFFF99"/>
          <w:rtl/>
        </w:rPr>
        <w:t>נ</w:t>
      </w:r>
      <w:r w:rsidRPr="00D27EA7">
        <w:rPr>
          <w:rStyle w:val="default"/>
          <w:rFonts w:cs="FrankRuehl" w:hint="cs"/>
          <w:vanish/>
          <w:sz w:val="22"/>
          <w:szCs w:val="22"/>
          <w:u w:val="single"/>
          <w:shd w:val="clear" w:color="auto" w:fill="FFFF99"/>
          <w:rtl/>
        </w:rPr>
        <w:t>ו - כפל הקנס הקבוע לעבירה.</w:t>
      </w:r>
    </w:p>
    <w:p w14:paraId="6F3356B5" w14:textId="77777777" w:rsidR="00681785" w:rsidRDefault="00681785">
      <w:pPr>
        <w:pStyle w:val="P00"/>
        <w:spacing w:before="0"/>
        <w:ind w:left="0" w:right="1134"/>
        <w:rPr>
          <w:rStyle w:val="default"/>
          <w:rFonts w:cs="FrankRuehl" w:hint="cs"/>
          <w:sz w:val="2"/>
          <w:szCs w:val="2"/>
          <w:rtl/>
        </w:rPr>
      </w:pPr>
      <w:r w:rsidRPr="00D27EA7">
        <w:rPr>
          <w:rFonts w:cs="FrankRuehl"/>
          <w:vanish/>
          <w:sz w:val="22"/>
          <w:szCs w:val="22"/>
          <w:shd w:val="clear" w:color="auto" w:fill="FFFF99"/>
          <w:rtl/>
        </w:rPr>
        <w:tab/>
      </w:r>
      <w:r w:rsidRPr="00D27EA7">
        <w:rPr>
          <w:rStyle w:val="default"/>
          <w:rFonts w:cs="FrankRuehl"/>
          <w:vanish/>
          <w:sz w:val="22"/>
          <w:szCs w:val="22"/>
          <w:shd w:val="clear" w:color="auto" w:fill="FFFF99"/>
          <w:rtl/>
        </w:rPr>
        <w:t>(</w:t>
      </w:r>
      <w:r w:rsidRPr="00D27EA7">
        <w:rPr>
          <w:rStyle w:val="default"/>
          <w:rFonts w:cs="FrankRuehl" w:hint="cs"/>
          <w:vanish/>
          <w:sz w:val="22"/>
          <w:szCs w:val="22"/>
          <w:shd w:val="clear" w:color="auto" w:fill="FFFF99"/>
          <w:rtl/>
        </w:rPr>
        <w:t>ב)</w:t>
      </w:r>
      <w:r w:rsidRPr="00D27EA7">
        <w:rPr>
          <w:rStyle w:val="default"/>
          <w:rFonts w:cs="FrankRuehl"/>
          <w:vanish/>
          <w:sz w:val="22"/>
          <w:szCs w:val="22"/>
          <w:shd w:val="clear" w:color="auto" w:fill="FFFF99"/>
          <w:rtl/>
        </w:rPr>
        <w:tab/>
      </w:r>
      <w:r w:rsidRPr="00D27EA7">
        <w:rPr>
          <w:rStyle w:val="default"/>
          <w:rFonts w:cs="FrankRuehl" w:hint="cs"/>
          <w:vanish/>
          <w:sz w:val="22"/>
          <w:szCs w:val="22"/>
          <w:shd w:val="clear" w:color="auto" w:fill="FFFF99"/>
          <w:rtl/>
        </w:rPr>
        <w:t xml:space="preserve">מי </w:t>
      </w:r>
      <w:r w:rsidRPr="00D27EA7">
        <w:rPr>
          <w:rStyle w:val="default"/>
          <w:rFonts w:cs="FrankRuehl"/>
          <w:vanish/>
          <w:sz w:val="22"/>
          <w:szCs w:val="22"/>
          <w:shd w:val="clear" w:color="auto" w:fill="FFFF99"/>
          <w:rtl/>
        </w:rPr>
        <w:t>ש</w:t>
      </w:r>
      <w:r w:rsidRPr="00D27EA7">
        <w:rPr>
          <w:rStyle w:val="default"/>
          <w:rFonts w:cs="FrankRuehl" w:hint="cs"/>
          <w:vanish/>
          <w:sz w:val="22"/>
          <w:szCs w:val="22"/>
          <w:shd w:val="clear" w:color="auto" w:fill="FFFF99"/>
          <w:rtl/>
        </w:rPr>
        <w:t xml:space="preserve">מתיימר לתת הסכמה לענין סעיף 2 מבלי שהיה מורשה לכך או תוך חריגה מההרשאה, </w:t>
      </w:r>
      <w:r w:rsidRPr="00D27EA7">
        <w:rPr>
          <w:rStyle w:val="default"/>
          <w:rFonts w:cs="FrankRuehl" w:hint="cs"/>
          <w:strike/>
          <w:vanish/>
          <w:sz w:val="22"/>
          <w:szCs w:val="22"/>
          <w:shd w:val="clear" w:color="auto" w:fill="FFFF99"/>
          <w:rtl/>
        </w:rPr>
        <w:t>או מי שפועל על יסוד הסכמה כאמור ביודעו שניתנה ללא הרשאה או תוך חריגה מהרשאה,</w:t>
      </w:r>
      <w:r w:rsidRPr="00D27EA7">
        <w:rPr>
          <w:rStyle w:val="default"/>
          <w:rFonts w:cs="FrankRuehl" w:hint="cs"/>
          <w:vanish/>
          <w:sz w:val="22"/>
          <w:szCs w:val="22"/>
          <w:shd w:val="clear" w:color="auto" w:fill="FFFF99"/>
          <w:rtl/>
        </w:rPr>
        <w:t xml:space="preserve"> דינו </w:t>
      </w:r>
      <w:r w:rsidRPr="00D27EA7">
        <w:rPr>
          <w:rStyle w:val="default"/>
          <w:rFonts w:cs="FrankRuehl"/>
          <w:vanish/>
          <w:sz w:val="22"/>
          <w:szCs w:val="22"/>
          <w:shd w:val="clear" w:color="auto" w:fill="FFFF99"/>
          <w:rtl/>
        </w:rPr>
        <w:t>–</w:t>
      </w:r>
      <w:r w:rsidRPr="00D27EA7">
        <w:rPr>
          <w:rStyle w:val="default"/>
          <w:rFonts w:cs="FrankRuehl" w:hint="cs"/>
          <w:vanish/>
          <w:sz w:val="22"/>
          <w:szCs w:val="22"/>
          <w:shd w:val="clear" w:color="auto" w:fill="FFFF99"/>
          <w:rtl/>
        </w:rPr>
        <w:t xml:space="preserve"> קנ</w:t>
      </w:r>
      <w:r w:rsidRPr="00D27EA7">
        <w:rPr>
          <w:rStyle w:val="default"/>
          <w:rFonts w:cs="FrankRuehl"/>
          <w:vanish/>
          <w:sz w:val="22"/>
          <w:szCs w:val="22"/>
          <w:shd w:val="clear" w:color="auto" w:fill="FFFF99"/>
          <w:rtl/>
        </w:rPr>
        <w:t>ס</w:t>
      </w:r>
      <w:r w:rsidRPr="00D27EA7">
        <w:rPr>
          <w:rStyle w:val="default"/>
          <w:rFonts w:cs="FrankRuehl" w:hint="cs"/>
          <w:vanish/>
          <w:sz w:val="22"/>
          <w:szCs w:val="22"/>
          <w:shd w:val="clear" w:color="auto" w:fill="FFFF99"/>
          <w:rtl/>
        </w:rPr>
        <w:t xml:space="preserve">. </w:t>
      </w:r>
      <w:bookmarkEnd w:id="28"/>
    </w:p>
    <w:p w14:paraId="1F925BDC" w14:textId="77777777" w:rsidR="00681785" w:rsidRDefault="00681785">
      <w:pPr>
        <w:pStyle w:val="P00"/>
        <w:spacing w:before="72"/>
        <w:ind w:left="0" w:right="1134"/>
        <w:rPr>
          <w:rStyle w:val="default"/>
          <w:rFonts w:cs="FrankRuehl"/>
          <w:rtl/>
        </w:rPr>
      </w:pPr>
      <w:bookmarkStart w:id="29" w:name="Seif12"/>
      <w:bookmarkEnd w:id="29"/>
      <w:r>
        <w:rPr>
          <w:lang w:val="he-IL"/>
        </w:rPr>
        <w:pict w14:anchorId="775D270A">
          <v:rect id="_x0000_s1043" style="position:absolute;left:0;text-align:left;margin-left:470.25pt;margin-top:8.05pt;width:69.3pt;height:31.5pt;z-index:251652608" o:allowincell="f" filled="f" stroked="f" strokecolor="lime" strokeweight=".25pt">
            <v:textbox inset="0,0,0,0">
              <w:txbxContent>
                <w:p w14:paraId="03D6424F" w14:textId="77777777" w:rsidR="00681785" w:rsidRDefault="00681785">
                  <w:pPr>
                    <w:spacing w:line="160" w:lineRule="exact"/>
                    <w:jc w:val="left"/>
                    <w:rPr>
                      <w:rFonts w:cs="Miriam"/>
                      <w:sz w:val="18"/>
                      <w:szCs w:val="18"/>
                      <w:rtl/>
                    </w:rPr>
                  </w:pPr>
                  <w:r>
                    <w:rPr>
                      <w:rFonts w:cs="Miriam"/>
                      <w:sz w:val="18"/>
                      <w:szCs w:val="18"/>
                      <w:rtl/>
                    </w:rPr>
                    <w:t>א</w:t>
                  </w:r>
                  <w:r>
                    <w:rPr>
                      <w:rFonts w:cs="Miriam" w:hint="cs"/>
                      <w:sz w:val="18"/>
                      <w:szCs w:val="18"/>
                      <w:rtl/>
                    </w:rPr>
                    <w:t>חרי</w:t>
                  </w:r>
                  <w:r>
                    <w:rPr>
                      <w:rFonts w:cs="Miriam"/>
                      <w:sz w:val="18"/>
                      <w:szCs w:val="18"/>
                      <w:rtl/>
                    </w:rPr>
                    <w:t>ו</w:t>
                  </w:r>
                  <w:r>
                    <w:rPr>
                      <w:rFonts w:cs="Miriam" w:hint="cs"/>
                      <w:sz w:val="18"/>
                      <w:szCs w:val="18"/>
                      <w:rtl/>
                    </w:rPr>
                    <w:t>ת נושא משרה בתאג</w:t>
                  </w:r>
                  <w:r>
                    <w:rPr>
                      <w:rFonts w:cs="Miriam"/>
                      <w:sz w:val="18"/>
                      <w:szCs w:val="18"/>
                      <w:rtl/>
                    </w:rPr>
                    <w:t>י</w:t>
                  </w:r>
                  <w:r>
                    <w:rPr>
                      <w:rFonts w:cs="Miriam" w:hint="cs"/>
                      <w:sz w:val="18"/>
                      <w:szCs w:val="18"/>
                      <w:rtl/>
                    </w:rPr>
                    <w:t>ד</w:t>
                  </w:r>
                </w:p>
                <w:p w14:paraId="4DBA77D0" w14:textId="77777777" w:rsidR="00681785" w:rsidRDefault="00681785">
                  <w:pPr>
                    <w:spacing w:line="160" w:lineRule="exact"/>
                    <w:jc w:val="left"/>
                    <w:rPr>
                      <w:rFonts w:cs="Miriam"/>
                      <w:noProof/>
                      <w:sz w:val="18"/>
                      <w:szCs w:val="18"/>
                      <w:rtl/>
                    </w:rPr>
                  </w:pPr>
                  <w:r>
                    <w:rPr>
                      <w:rFonts w:cs="Miriam"/>
                      <w:sz w:val="18"/>
                      <w:szCs w:val="18"/>
                      <w:rtl/>
                    </w:rPr>
                    <w:t>(</w:t>
                  </w:r>
                  <w:r>
                    <w:rPr>
                      <w:rFonts w:cs="Miriam" w:hint="cs"/>
                      <w:sz w:val="18"/>
                      <w:szCs w:val="18"/>
                      <w:rtl/>
                    </w:rPr>
                    <w:t>תיקון מס' 4) תשס"ג-2002</w:t>
                  </w:r>
                </w:p>
                <w:p w14:paraId="0593395D" w14:textId="77777777" w:rsidR="00681785" w:rsidRDefault="00681785">
                  <w:pPr>
                    <w:spacing w:line="160" w:lineRule="exact"/>
                    <w:jc w:val="left"/>
                    <w:rPr>
                      <w:rFonts w:cs="Miriam"/>
                      <w:noProof/>
                      <w:sz w:val="18"/>
                      <w:szCs w:val="18"/>
                      <w:rtl/>
                    </w:rPr>
                  </w:pP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w:t>
      </w:r>
      <w:r>
        <w:rPr>
          <w:rStyle w:val="default"/>
          <w:rFonts w:cs="FrankRuehl"/>
          <w:rtl/>
        </w:rPr>
        <w:t>ו</w:t>
      </w:r>
      <w:r>
        <w:rPr>
          <w:rStyle w:val="default"/>
          <w:rFonts w:cs="FrankRuehl" w:hint="cs"/>
          <w:rtl/>
        </w:rPr>
        <w:t>שא משרה בתאגיד חייב לפקח ולעשות כל שניתן למניעת עבירה מהעבירות המפורטות בסעיף 6 (להלן - עבירה) בידי התאגיד או בידי עובד מעובדיו; הפר את חובתו האמורה,</w:t>
      </w:r>
    </w:p>
    <w:p w14:paraId="4CDAD55F" w14:textId="77777777" w:rsidR="00681785" w:rsidRDefault="00681785">
      <w:pPr>
        <w:pStyle w:val="P00"/>
        <w:spacing w:before="72"/>
        <w:ind w:left="0" w:right="1134"/>
        <w:rPr>
          <w:rStyle w:val="default"/>
          <w:rFonts w:cs="FrankRuehl"/>
          <w:rtl/>
        </w:rPr>
      </w:pPr>
      <w:r>
        <w:rPr>
          <w:rStyle w:val="default"/>
          <w:rFonts w:cs="FrankRuehl" w:hint="cs"/>
          <w:rtl/>
        </w:rPr>
        <w:t>די</w:t>
      </w:r>
      <w:r>
        <w:rPr>
          <w:rStyle w:val="default"/>
          <w:rFonts w:cs="FrankRuehl"/>
          <w:rtl/>
        </w:rPr>
        <w:t>נ</w:t>
      </w:r>
      <w:r>
        <w:rPr>
          <w:rStyle w:val="default"/>
          <w:rFonts w:cs="FrankRuehl" w:hint="cs"/>
          <w:rtl/>
        </w:rPr>
        <w:t>ו - הקנס האמור בסעיף 61(א)(4) לחוק העונשין.</w:t>
      </w:r>
    </w:p>
    <w:p w14:paraId="02387E2C" w14:textId="77777777" w:rsidR="00681785" w:rsidRDefault="0068178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w:t>
      </w:r>
      <w:r>
        <w:rPr>
          <w:rStyle w:val="default"/>
          <w:rFonts w:cs="FrankRuehl"/>
          <w:rtl/>
        </w:rPr>
        <w:tab/>
        <w:t>נ</w:t>
      </w:r>
      <w:r>
        <w:rPr>
          <w:rStyle w:val="default"/>
          <w:rFonts w:cs="FrankRuehl" w:hint="cs"/>
          <w:rtl/>
        </w:rPr>
        <w:t>עברה עבירה ב</w:t>
      </w:r>
      <w:r>
        <w:rPr>
          <w:rStyle w:val="default"/>
          <w:rFonts w:cs="FrankRuehl"/>
          <w:rtl/>
        </w:rPr>
        <w:t>י</w:t>
      </w:r>
      <w:r>
        <w:rPr>
          <w:rStyle w:val="default"/>
          <w:rFonts w:cs="FrankRuehl" w:hint="cs"/>
          <w:rtl/>
        </w:rPr>
        <w:t>די תאגיד או עובד מעובדיו, חזקה היא כי נושא המשרה הפר את חובתו לפי סעיף קטן (א), אלא אם כן הוכיח כי עשה כל שניתן כדי למלא את חובתו האמורה.</w:t>
      </w:r>
    </w:p>
    <w:p w14:paraId="4C4D1D99" w14:textId="77777777" w:rsidR="00681785" w:rsidRDefault="00681785">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w:t>
      </w:r>
      <w:r>
        <w:rPr>
          <w:rStyle w:val="default"/>
          <w:rFonts w:cs="FrankRuehl"/>
          <w:rtl/>
        </w:rPr>
        <w:tab/>
        <w:t>ב</w:t>
      </w:r>
      <w:r>
        <w:rPr>
          <w:rStyle w:val="default"/>
          <w:rFonts w:cs="FrankRuehl" w:hint="cs"/>
          <w:rtl/>
        </w:rPr>
        <w:t xml:space="preserve">סעיף זה, "נושא משרה" - </w:t>
      </w:r>
      <w:r>
        <w:rPr>
          <w:rStyle w:val="default"/>
          <w:rFonts w:cs="FrankRuehl"/>
          <w:rtl/>
        </w:rPr>
        <w:t>מנ</w:t>
      </w:r>
      <w:r>
        <w:rPr>
          <w:rStyle w:val="default"/>
          <w:rFonts w:cs="FrankRuehl" w:hint="cs"/>
          <w:rtl/>
        </w:rPr>
        <w:t>הל פעיל בתאגיד, שותף, למעט שותף מוגבל, ופקיד האחראי מטעם התאגיד על התחו</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בו בוצעה העבירה.</w:t>
      </w:r>
    </w:p>
    <w:p w14:paraId="45755897" w14:textId="77777777" w:rsidR="00681785" w:rsidRPr="00D27EA7" w:rsidRDefault="00681785">
      <w:pPr>
        <w:pStyle w:val="P00"/>
        <w:spacing w:before="0"/>
        <w:ind w:left="0" w:right="1134"/>
        <w:rPr>
          <w:rStyle w:val="default"/>
          <w:rFonts w:cs="FrankRuehl" w:hint="cs"/>
          <w:vanish/>
          <w:color w:val="FF0000"/>
          <w:szCs w:val="20"/>
          <w:shd w:val="clear" w:color="auto" w:fill="FFFF99"/>
          <w:rtl/>
        </w:rPr>
      </w:pPr>
      <w:bookmarkStart w:id="30" w:name="Rov46"/>
      <w:r w:rsidRPr="00D27EA7">
        <w:rPr>
          <w:rStyle w:val="default"/>
          <w:rFonts w:cs="FrankRuehl" w:hint="cs"/>
          <w:vanish/>
          <w:color w:val="FF0000"/>
          <w:szCs w:val="20"/>
          <w:shd w:val="clear" w:color="auto" w:fill="FFFF99"/>
          <w:rtl/>
        </w:rPr>
        <w:t>מיום 3.11.2002</w:t>
      </w:r>
    </w:p>
    <w:p w14:paraId="41D479D0" w14:textId="77777777" w:rsidR="00681785" w:rsidRPr="00D27EA7" w:rsidRDefault="00681785">
      <w:pPr>
        <w:pStyle w:val="P00"/>
        <w:spacing w:before="0"/>
        <w:ind w:left="0" w:right="1134"/>
        <w:rPr>
          <w:rStyle w:val="default"/>
          <w:rFonts w:cs="FrankRuehl" w:hint="cs"/>
          <w:b/>
          <w:bCs/>
          <w:vanish/>
          <w:szCs w:val="20"/>
          <w:shd w:val="clear" w:color="auto" w:fill="FFFF99"/>
          <w:rtl/>
        </w:rPr>
      </w:pPr>
      <w:r w:rsidRPr="00D27EA7">
        <w:rPr>
          <w:rStyle w:val="default"/>
          <w:rFonts w:cs="FrankRuehl" w:hint="cs"/>
          <w:b/>
          <w:bCs/>
          <w:vanish/>
          <w:szCs w:val="20"/>
          <w:shd w:val="clear" w:color="auto" w:fill="FFFF99"/>
          <w:rtl/>
        </w:rPr>
        <w:t>תיקון מס' 4</w:t>
      </w:r>
    </w:p>
    <w:p w14:paraId="0F51FC0E" w14:textId="77777777" w:rsidR="00681785" w:rsidRPr="00D27EA7" w:rsidRDefault="00681785">
      <w:pPr>
        <w:pStyle w:val="P00"/>
        <w:spacing w:before="0"/>
        <w:ind w:left="0" w:right="1134"/>
        <w:rPr>
          <w:rStyle w:val="default"/>
          <w:rFonts w:cs="FrankRuehl" w:hint="cs"/>
          <w:vanish/>
          <w:szCs w:val="20"/>
          <w:shd w:val="clear" w:color="auto" w:fill="FFFF99"/>
          <w:rtl/>
        </w:rPr>
      </w:pPr>
      <w:hyperlink r:id="rId66" w:history="1">
        <w:r w:rsidRPr="00D27EA7">
          <w:rPr>
            <w:rStyle w:val="Hyperlink"/>
            <w:rFonts w:cs="FrankRuehl" w:hint="cs"/>
            <w:vanish/>
            <w:szCs w:val="20"/>
            <w:shd w:val="clear" w:color="auto" w:fill="FFFF99"/>
            <w:rtl/>
          </w:rPr>
          <w:t xml:space="preserve">ס"ח תשס"ג מס' </w:t>
        </w:r>
        <w:r w:rsidRPr="00D27EA7">
          <w:rPr>
            <w:rStyle w:val="Hyperlink"/>
            <w:rFonts w:cs="FrankRuehl" w:hint="cs"/>
            <w:vanish/>
            <w:sz w:val="26"/>
            <w:szCs w:val="20"/>
            <w:shd w:val="clear" w:color="auto" w:fill="FFFF99"/>
            <w:rtl/>
          </w:rPr>
          <w:t>1867</w:t>
        </w:r>
      </w:hyperlink>
      <w:r w:rsidRPr="00D27EA7">
        <w:rPr>
          <w:rStyle w:val="default"/>
          <w:rFonts w:cs="FrankRuehl" w:hint="cs"/>
          <w:vanish/>
          <w:szCs w:val="20"/>
          <w:shd w:val="clear" w:color="auto" w:fill="FFFF99"/>
          <w:rtl/>
        </w:rPr>
        <w:t xml:space="preserve"> מיום 3.11.2002 עמ' 6 (</w:t>
      </w:r>
      <w:hyperlink r:id="rId67" w:history="1">
        <w:r w:rsidRPr="00D27EA7">
          <w:rPr>
            <w:rStyle w:val="Hyperlink"/>
            <w:rFonts w:cs="FrankRuehl" w:hint="cs"/>
            <w:vanish/>
            <w:szCs w:val="20"/>
            <w:shd w:val="clear" w:color="auto" w:fill="FFFF99"/>
            <w:rtl/>
          </w:rPr>
          <w:t xml:space="preserve">ה"ח </w:t>
        </w:r>
        <w:r w:rsidRPr="00D27EA7">
          <w:rPr>
            <w:rStyle w:val="Hyperlink"/>
            <w:rFonts w:cs="FrankRuehl" w:hint="cs"/>
            <w:vanish/>
            <w:sz w:val="26"/>
            <w:szCs w:val="20"/>
            <w:shd w:val="clear" w:color="auto" w:fill="FFFF99"/>
            <w:rtl/>
          </w:rPr>
          <w:t>3163</w:t>
        </w:r>
      </w:hyperlink>
      <w:r w:rsidRPr="00D27EA7">
        <w:rPr>
          <w:rStyle w:val="default"/>
          <w:rFonts w:cs="FrankRuehl" w:hint="cs"/>
          <w:vanish/>
          <w:szCs w:val="20"/>
          <w:shd w:val="clear" w:color="auto" w:fill="FFFF99"/>
          <w:rtl/>
        </w:rPr>
        <w:t>)</w:t>
      </w:r>
    </w:p>
    <w:p w14:paraId="573F503E" w14:textId="77777777" w:rsidR="00681785" w:rsidRPr="00D27EA7" w:rsidRDefault="00681785">
      <w:pPr>
        <w:pStyle w:val="P00"/>
        <w:spacing w:before="0"/>
        <w:ind w:left="0" w:right="1134"/>
        <w:rPr>
          <w:rStyle w:val="default"/>
          <w:rFonts w:cs="FrankRuehl" w:hint="cs"/>
          <w:vanish/>
          <w:szCs w:val="20"/>
          <w:shd w:val="clear" w:color="auto" w:fill="FFFF99"/>
          <w:rtl/>
        </w:rPr>
      </w:pPr>
      <w:r w:rsidRPr="00D27EA7">
        <w:rPr>
          <w:rStyle w:val="default"/>
          <w:rFonts w:cs="FrankRuehl" w:hint="cs"/>
          <w:b/>
          <w:bCs/>
          <w:vanish/>
          <w:szCs w:val="20"/>
          <w:shd w:val="clear" w:color="auto" w:fill="FFFF99"/>
          <w:rtl/>
        </w:rPr>
        <w:t>החלפת סעיף 7</w:t>
      </w:r>
    </w:p>
    <w:p w14:paraId="32F64C57" w14:textId="77777777" w:rsidR="00681785" w:rsidRPr="00D27EA7" w:rsidRDefault="00681785">
      <w:pPr>
        <w:pStyle w:val="P00"/>
        <w:ind w:left="0" w:right="1134"/>
        <w:rPr>
          <w:rStyle w:val="default"/>
          <w:rFonts w:cs="FrankRuehl" w:hint="cs"/>
          <w:vanish/>
          <w:szCs w:val="20"/>
          <w:shd w:val="clear" w:color="auto" w:fill="FFFF99"/>
          <w:rtl/>
        </w:rPr>
      </w:pPr>
      <w:r w:rsidRPr="00D27EA7">
        <w:rPr>
          <w:rStyle w:val="default"/>
          <w:rFonts w:cs="FrankRuehl" w:hint="cs"/>
          <w:vanish/>
          <w:szCs w:val="20"/>
          <w:shd w:val="clear" w:color="auto" w:fill="FFFF99"/>
          <w:rtl/>
        </w:rPr>
        <w:t>הנוסח הקודם:</w:t>
      </w:r>
    </w:p>
    <w:p w14:paraId="2DDB7C13" w14:textId="77777777" w:rsidR="00681785" w:rsidRPr="00D27EA7" w:rsidRDefault="00681785">
      <w:pPr>
        <w:pStyle w:val="P00"/>
        <w:spacing w:before="20"/>
        <w:ind w:left="0" w:right="1134"/>
        <w:rPr>
          <w:rStyle w:val="default"/>
          <w:rFonts w:cs="Miriam" w:hint="cs"/>
          <w:strike/>
          <w:vanish/>
          <w:sz w:val="16"/>
          <w:szCs w:val="16"/>
          <w:shd w:val="clear" w:color="auto" w:fill="FFFF99"/>
          <w:rtl/>
        </w:rPr>
      </w:pPr>
      <w:r w:rsidRPr="00D27EA7">
        <w:rPr>
          <w:rStyle w:val="default"/>
          <w:rFonts w:cs="Miriam" w:hint="cs"/>
          <w:strike/>
          <w:vanish/>
          <w:sz w:val="16"/>
          <w:szCs w:val="16"/>
          <w:shd w:val="clear" w:color="auto" w:fill="FFFF99"/>
          <w:rtl/>
        </w:rPr>
        <w:t>אחריות לעבירה</w:t>
      </w:r>
    </w:p>
    <w:p w14:paraId="5833AFE8" w14:textId="77777777" w:rsidR="00681785" w:rsidRPr="00D27EA7" w:rsidRDefault="00681785">
      <w:pPr>
        <w:pStyle w:val="P00"/>
        <w:spacing w:before="0"/>
        <w:ind w:left="0" w:right="1134"/>
        <w:rPr>
          <w:rStyle w:val="default"/>
          <w:rFonts w:cs="FrankRuehl" w:hint="cs"/>
          <w:strike/>
          <w:vanish/>
          <w:sz w:val="22"/>
          <w:szCs w:val="22"/>
          <w:shd w:val="clear" w:color="auto" w:fill="FFFF99"/>
          <w:rtl/>
        </w:rPr>
      </w:pPr>
      <w:r w:rsidRPr="00D27EA7">
        <w:rPr>
          <w:rStyle w:val="default"/>
          <w:rFonts w:cs="FrankRuehl" w:hint="cs"/>
          <w:strike/>
          <w:vanish/>
          <w:sz w:val="22"/>
          <w:szCs w:val="22"/>
          <w:shd w:val="clear" w:color="auto" w:fill="FFFF99"/>
          <w:rtl/>
        </w:rPr>
        <w:t>7.</w:t>
      </w:r>
      <w:r w:rsidRPr="00D27EA7">
        <w:rPr>
          <w:rStyle w:val="default"/>
          <w:rFonts w:cs="FrankRuehl" w:hint="cs"/>
          <w:strike/>
          <w:vanish/>
          <w:sz w:val="22"/>
          <w:szCs w:val="22"/>
          <w:shd w:val="clear" w:color="auto" w:fill="FFFF99"/>
          <w:rtl/>
        </w:rPr>
        <w:tab/>
        <w:t>(א)</w:t>
      </w:r>
      <w:r w:rsidRPr="00D27EA7">
        <w:rPr>
          <w:rStyle w:val="default"/>
          <w:rFonts w:cs="FrankRuehl" w:hint="cs"/>
          <w:strike/>
          <w:vanish/>
          <w:sz w:val="22"/>
          <w:szCs w:val="22"/>
          <w:shd w:val="clear" w:color="auto" w:fill="FFFF99"/>
          <w:rtl/>
        </w:rPr>
        <w:tab/>
        <w:t xml:space="preserve">נעברה עבירה לפי חוק זה בידי תאגיד, ייאשם בעבירה גם כל אדם אשר בשעת ביצוע העבירה היה בו מנהל פעיל, שותף </w:t>
      </w:r>
      <w:r w:rsidRPr="00D27EA7">
        <w:rPr>
          <w:rStyle w:val="default"/>
          <w:rFonts w:cs="FrankRuehl"/>
          <w:strike/>
          <w:vanish/>
          <w:sz w:val="22"/>
          <w:szCs w:val="22"/>
          <w:shd w:val="clear" w:color="auto" w:fill="FFFF99"/>
          <w:rtl/>
        </w:rPr>
        <w:t>–</w:t>
      </w:r>
      <w:r w:rsidRPr="00D27EA7">
        <w:rPr>
          <w:rStyle w:val="default"/>
          <w:rFonts w:cs="FrankRuehl" w:hint="cs"/>
          <w:strike/>
          <w:vanish/>
          <w:sz w:val="22"/>
          <w:szCs w:val="22"/>
          <w:shd w:val="clear" w:color="auto" w:fill="FFFF99"/>
          <w:rtl/>
        </w:rPr>
        <w:t xml:space="preserve"> למעט שותף מוגבל </w:t>
      </w:r>
      <w:r w:rsidRPr="00D27EA7">
        <w:rPr>
          <w:rStyle w:val="default"/>
          <w:rFonts w:cs="FrankRuehl"/>
          <w:strike/>
          <w:vanish/>
          <w:sz w:val="22"/>
          <w:szCs w:val="22"/>
          <w:shd w:val="clear" w:color="auto" w:fill="FFFF99"/>
          <w:rtl/>
        </w:rPr>
        <w:t>–</w:t>
      </w:r>
      <w:r w:rsidRPr="00D27EA7">
        <w:rPr>
          <w:rStyle w:val="default"/>
          <w:rFonts w:cs="FrankRuehl" w:hint="cs"/>
          <w:strike/>
          <w:vanish/>
          <w:sz w:val="22"/>
          <w:szCs w:val="22"/>
          <w:shd w:val="clear" w:color="auto" w:fill="FFFF99"/>
          <w:rtl/>
        </w:rPr>
        <w:t xml:space="preserve"> או עובד בכיר האחראי לאותו תחום, זולת אם הוכיח שהעבירה נעברה שלא בידיעתו ושנקט בכל האמצעים הסבירים להבטחת שמירתו של חוק זה.</w:t>
      </w:r>
    </w:p>
    <w:p w14:paraId="51F02A4D" w14:textId="77777777" w:rsidR="00681785" w:rsidRDefault="00681785">
      <w:pPr>
        <w:pStyle w:val="P00"/>
        <w:spacing w:before="0"/>
        <w:ind w:left="0" w:right="1134"/>
        <w:rPr>
          <w:rStyle w:val="default"/>
          <w:rFonts w:cs="FrankRuehl" w:hint="cs"/>
          <w:strike/>
          <w:sz w:val="2"/>
          <w:szCs w:val="2"/>
          <w:shd w:val="clear" w:color="auto" w:fill="FFFF99"/>
          <w:rtl/>
        </w:rPr>
      </w:pPr>
      <w:r w:rsidRPr="00D27EA7">
        <w:rPr>
          <w:rStyle w:val="default"/>
          <w:rFonts w:cs="FrankRuehl" w:hint="cs"/>
          <w:vanish/>
          <w:sz w:val="22"/>
          <w:szCs w:val="22"/>
          <w:shd w:val="clear" w:color="auto" w:fill="FFFF99"/>
          <w:rtl/>
        </w:rPr>
        <w:tab/>
      </w:r>
      <w:r w:rsidRPr="00D27EA7">
        <w:rPr>
          <w:rStyle w:val="default"/>
          <w:rFonts w:cs="FrankRuehl" w:hint="cs"/>
          <w:strike/>
          <w:vanish/>
          <w:sz w:val="22"/>
          <w:szCs w:val="22"/>
          <w:shd w:val="clear" w:color="auto" w:fill="FFFF99"/>
          <w:rtl/>
        </w:rPr>
        <w:t>(ב)</w:t>
      </w:r>
      <w:r w:rsidRPr="00D27EA7">
        <w:rPr>
          <w:rStyle w:val="default"/>
          <w:rFonts w:cs="FrankRuehl" w:hint="cs"/>
          <w:strike/>
          <w:vanish/>
          <w:sz w:val="22"/>
          <w:szCs w:val="22"/>
          <w:shd w:val="clear" w:color="auto" w:fill="FFFF99"/>
          <w:rtl/>
        </w:rPr>
        <w:tab/>
        <w:t>נעברה עבירה לפי חוק זה בידי עובד במהלך עיסוקו של מעבידו, או בידי מורשה כשהוא פועל בתחום תפקידיו, ייאשם בעבירה גם מעבידו או מרשהו זולת אם הוכיח שהעבירה נעברה שלא בידיעתו ושנקט בכל האמצעים הסבירים להבטחת שמירתו של חוק זה.</w:t>
      </w:r>
      <w:bookmarkEnd w:id="30"/>
    </w:p>
    <w:p w14:paraId="0593AFB5" w14:textId="77777777" w:rsidR="00681785" w:rsidRDefault="00681785">
      <w:pPr>
        <w:pStyle w:val="P00"/>
        <w:spacing w:before="72"/>
        <w:ind w:left="0" w:right="1134"/>
        <w:rPr>
          <w:rStyle w:val="default"/>
          <w:rFonts w:cs="FrankRuehl"/>
          <w:rtl/>
        </w:rPr>
      </w:pPr>
      <w:r>
        <w:rPr>
          <w:lang w:val="he-IL"/>
        </w:rPr>
        <w:pict w14:anchorId="4BAFACEF">
          <v:rect id="_x0000_s1044" style="position:absolute;left:0;text-align:left;margin-left:464.5pt;margin-top:8.05pt;width:75.05pt;height:24.05pt;z-index:251653632" o:allowincell="f" filled="f" stroked="f" strokecolor="lime" strokeweight=".25pt">
            <v:textbox inset="0,0,0,0">
              <w:txbxContent>
                <w:p w14:paraId="7EFC4705" w14:textId="77777777" w:rsidR="00681785" w:rsidRDefault="00681785">
                  <w:pPr>
                    <w:spacing w:line="160" w:lineRule="exact"/>
                    <w:jc w:val="left"/>
                    <w:rPr>
                      <w:rFonts w:cs="Miriam"/>
                      <w:noProof/>
                      <w:sz w:val="18"/>
                      <w:szCs w:val="18"/>
                      <w:rtl/>
                    </w:rPr>
                  </w:pPr>
                  <w:r>
                    <w:rPr>
                      <w:rFonts w:cs="Miriam"/>
                      <w:sz w:val="18"/>
                      <w:szCs w:val="18"/>
                      <w:rtl/>
                    </w:rPr>
                    <w:t>צ</w:t>
                  </w:r>
                  <w:r>
                    <w:rPr>
                      <w:rFonts w:cs="Miriam" w:hint="cs"/>
                      <w:sz w:val="18"/>
                      <w:szCs w:val="18"/>
                      <w:rtl/>
                    </w:rPr>
                    <w:t>ו ת</w:t>
                  </w:r>
                  <w:r>
                    <w:rPr>
                      <w:rFonts w:cs="Miriam"/>
                      <w:sz w:val="18"/>
                      <w:szCs w:val="18"/>
                      <w:rtl/>
                    </w:rPr>
                    <w:t>פ</w:t>
                  </w:r>
                  <w:r>
                    <w:rPr>
                      <w:rFonts w:cs="Miriam" w:hint="cs"/>
                      <w:sz w:val="18"/>
                      <w:szCs w:val="18"/>
                      <w:rtl/>
                    </w:rPr>
                    <w:t xml:space="preserve">יסה או </w:t>
                  </w:r>
                  <w:r>
                    <w:rPr>
                      <w:rFonts w:cs="Miriam"/>
                      <w:sz w:val="18"/>
                      <w:szCs w:val="18"/>
                      <w:rtl/>
                    </w:rPr>
                    <w:t>א</w:t>
                  </w:r>
                  <w:r>
                    <w:rPr>
                      <w:rFonts w:cs="Miriam" w:hint="cs"/>
                      <w:sz w:val="18"/>
                      <w:szCs w:val="18"/>
                      <w:rtl/>
                    </w:rPr>
                    <w:t>יסו</w:t>
                  </w:r>
                  <w:r>
                    <w:rPr>
                      <w:rFonts w:cs="Miriam"/>
                      <w:sz w:val="18"/>
                      <w:szCs w:val="18"/>
                      <w:rtl/>
                    </w:rPr>
                    <w:t>ר</w:t>
                  </w:r>
                  <w:r>
                    <w:rPr>
                      <w:rFonts w:cs="Miriam" w:hint="cs"/>
                      <w:sz w:val="18"/>
                      <w:szCs w:val="18"/>
                      <w:rtl/>
                    </w:rPr>
                    <w:t xml:space="preserve"> הפצה</w:t>
                  </w:r>
                </w:p>
              </w:txbxContent>
            </v:textbox>
            <w10:anchorlock/>
          </v:rect>
        </w:pict>
      </w:r>
      <w:r>
        <w:rPr>
          <w:rStyle w:val="big-number"/>
          <w:rFonts w:cs="Miriam"/>
          <w:rtl/>
        </w:rPr>
        <w:t>8.</w:t>
      </w:r>
      <w:r>
        <w:rPr>
          <w:rStyle w:val="big-number"/>
          <w:rFonts w:cs="Miriam"/>
          <w:rtl/>
        </w:rPr>
        <w:tab/>
      </w:r>
      <w:r>
        <w:rPr>
          <w:rStyle w:val="default"/>
          <w:rFonts w:cs="FrankRuehl"/>
          <w:rtl/>
        </w:rPr>
        <w:t>נ</w:t>
      </w:r>
      <w:r>
        <w:rPr>
          <w:rStyle w:val="default"/>
          <w:rFonts w:cs="FrankRuehl" w:hint="cs"/>
          <w:rtl/>
        </w:rPr>
        <w:t>וסף</w:t>
      </w:r>
      <w:r>
        <w:rPr>
          <w:rStyle w:val="default"/>
          <w:rFonts w:cs="FrankRuehl"/>
          <w:rtl/>
        </w:rPr>
        <w:t xml:space="preserve"> </w:t>
      </w:r>
      <w:r>
        <w:rPr>
          <w:rStyle w:val="default"/>
          <w:rFonts w:cs="FrankRuehl" w:hint="cs"/>
          <w:rtl/>
        </w:rPr>
        <w:t>על</w:t>
      </w:r>
      <w:r>
        <w:rPr>
          <w:rStyle w:val="default"/>
          <w:rFonts w:cs="FrankRuehl"/>
          <w:rtl/>
        </w:rPr>
        <w:t xml:space="preserve"> כ</w:t>
      </w:r>
      <w:r>
        <w:rPr>
          <w:rStyle w:val="default"/>
          <w:rFonts w:cs="FrankRuehl" w:hint="cs"/>
          <w:rtl/>
        </w:rPr>
        <w:t>ל סעד אחר, רשאי בית המשפט לצוות על תפיסה או על איסור הפצה של טביעה או של שעתוקים שלה; ציווה בית המשפט על</w:t>
      </w:r>
      <w:r>
        <w:rPr>
          <w:rFonts w:cs="FrankRuehl"/>
          <w:sz w:val="26"/>
          <w:rtl/>
        </w:rPr>
        <w:t> </w:t>
      </w:r>
      <w:r>
        <w:rPr>
          <w:rStyle w:val="default"/>
          <w:rFonts w:cs="FrankRuehl"/>
          <w:rtl/>
        </w:rPr>
        <w:t xml:space="preserve"> </w:t>
      </w:r>
      <w:r>
        <w:rPr>
          <w:rStyle w:val="default"/>
          <w:rFonts w:cs="FrankRuehl" w:hint="cs"/>
          <w:rtl/>
        </w:rPr>
        <w:t>תפי</w:t>
      </w:r>
      <w:r>
        <w:rPr>
          <w:rStyle w:val="default"/>
          <w:rFonts w:cs="FrankRuehl"/>
          <w:rtl/>
        </w:rPr>
        <w:t>ס</w:t>
      </w:r>
      <w:r>
        <w:rPr>
          <w:rStyle w:val="default"/>
          <w:rFonts w:cs="FrankRuehl" w:hint="cs"/>
          <w:rtl/>
        </w:rPr>
        <w:t xml:space="preserve">ה, יורה מה ייעשה בטביעה או בשעתוקים שנתפסו. </w:t>
      </w:r>
    </w:p>
    <w:p w14:paraId="0DC85D2B" w14:textId="77777777" w:rsidR="00681785" w:rsidRDefault="00681785">
      <w:pPr>
        <w:pStyle w:val="P00"/>
        <w:spacing w:before="72"/>
        <w:ind w:left="0" w:right="1134"/>
        <w:rPr>
          <w:rStyle w:val="default"/>
          <w:rFonts w:cs="FrankRuehl"/>
          <w:rtl/>
        </w:rPr>
      </w:pPr>
      <w:bookmarkStart w:id="31" w:name="Seif13"/>
      <w:bookmarkEnd w:id="31"/>
      <w:r>
        <w:rPr>
          <w:lang w:val="he-IL"/>
        </w:rPr>
        <w:pict w14:anchorId="2D8A21DF">
          <v:rect id="_x0000_s1045" style="position:absolute;left:0;text-align:left;margin-left:464.5pt;margin-top:8.05pt;width:75.05pt;height:24pt;z-index:251654656" o:allowincell="f" filled="f" stroked="f" strokecolor="lime" strokeweight=".25pt">
            <v:textbox inset="0,0,0,0">
              <w:txbxContent>
                <w:p w14:paraId="65C91F0C" w14:textId="77777777" w:rsidR="00681785" w:rsidRDefault="00681785">
                  <w:pPr>
                    <w:spacing w:line="160" w:lineRule="exact"/>
                    <w:jc w:val="left"/>
                    <w:rPr>
                      <w:rFonts w:cs="Miriam"/>
                      <w:noProof/>
                      <w:sz w:val="18"/>
                      <w:szCs w:val="18"/>
                      <w:rtl/>
                    </w:rPr>
                  </w:pPr>
                  <w:r>
                    <w:rPr>
                      <w:rFonts w:cs="Miriam"/>
                      <w:sz w:val="18"/>
                      <w:szCs w:val="18"/>
                      <w:rtl/>
                    </w:rPr>
                    <w:t>ת</w:t>
                  </w:r>
                  <w:r>
                    <w:rPr>
                      <w:rFonts w:cs="Miriam" w:hint="cs"/>
                      <w:sz w:val="18"/>
                      <w:szCs w:val="18"/>
                      <w:rtl/>
                    </w:rPr>
                    <w:t>חול</w:t>
                  </w:r>
                  <w:r>
                    <w:rPr>
                      <w:rFonts w:cs="Miriam"/>
                      <w:sz w:val="18"/>
                      <w:szCs w:val="18"/>
                      <w:rtl/>
                    </w:rPr>
                    <w:t>ת</w:t>
                  </w:r>
                  <w:r>
                    <w:rPr>
                      <w:rFonts w:cs="Miriam" w:hint="cs"/>
                      <w:sz w:val="18"/>
                      <w:szCs w:val="18"/>
                      <w:rtl/>
                    </w:rPr>
                    <w:t xml:space="preserve"> צו </w:t>
                  </w:r>
                  <w:r>
                    <w:rPr>
                      <w:rFonts w:cs="Miriam"/>
                      <w:sz w:val="18"/>
                      <w:szCs w:val="18"/>
                      <w:rtl/>
                    </w:rPr>
                    <w:t>ת</w:t>
                  </w:r>
                  <w:r>
                    <w:rPr>
                      <w:rFonts w:cs="Miriam" w:hint="cs"/>
                      <w:sz w:val="18"/>
                      <w:szCs w:val="18"/>
                      <w:rtl/>
                    </w:rPr>
                    <w:t>פיס</w:t>
                  </w:r>
                  <w:r>
                    <w:rPr>
                      <w:rFonts w:cs="Miriam"/>
                      <w:sz w:val="18"/>
                      <w:szCs w:val="18"/>
                      <w:rtl/>
                    </w:rPr>
                    <w:t>ה</w:t>
                  </w:r>
                  <w:r>
                    <w:rPr>
                      <w:rFonts w:cs="Miriam" w:hint="cs"/>
                      <w:sz w:val="18"/>
                      <w:szCs w:val="18"/>
                      <w:rtl/>
                    </w:rPr>
                    <w:t xml:space="preserve"> על מי </w:t>
                  </w:r>
                  <w:r>
                    <w:rPr>
                      <w:rFonts w:cs="Miriam"/>
                      <w:sz w:val="18"/>
                      <w:szCs w:val="18"/>
                      <w:rtl/>
                    </w:rPr>
                    <w:t>ש</w:t>
                  </w:r>
                  <w:r>
                    <w:rPr>
                      <w:rFonts w:cs="Miriam" w:hint="cs"/>
                      <w:sz w:val="18"/>
                      <w:szCs w:val="18"/>
                      <w:rtl/>
                    </w:rPr>
                    <w:t>אינ</w:t>
                  </w:r>
                  <w:r>
                    <w:rPr>
                      <w:rFonts w:cs="Miriam"/>
                      <w:sz w:val="18"/>
                      <w:szCs w:val="18"/>
                      <w:rtl/>
                    </w:rPr>
                    <w:t>ו</w:t>
                  </w:r>
                  <w:r>
                    <w:rPr>
                      <w:rFonts w:cs="Miriam" w:hint="cs"/>
                      <w:sz w:val="18"/>
                      <w:szCs w:val="18"/>
                      <w:rtl/>
                    </w:rPr>
                    <w:t xml:space="preserve"> צד</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צו </w:t>
      </w:r>
      <w:r>
        <w:rPr>
          <w:rStyle w:val="default"/>
          <w:rFonts w:cs="FrankRuehl"/>
          <w:rtl/>
        </w:rPr>
        <w:t>ת</w:t>
      </w:r>
      <w:r>
        <w:rPr>
          <w:rStyle w:val="default"/>
          <w:rFonts w:cs="FrankRuehl" w:hint="cs"/>
          <w:rtl/>
        </w:rPr>
        <w:t>פיסה שניתן לפי סעיף 8 כוחו יפה כלפי כל א</w:t>
      </w:r>
      <w:r>
        <w:rPr>
          <w:rStyle w:val="default"/>
          <w:rFonts w:cs="FrankRuehl"/>
          <w:rtl/>
        </w:rPr>
        <w:t>ד</w:t>
      </w:r>
      <w:r>
        <w:rPr>
          <w:rStyle w:val="default"/>
          <w:rFonts w:cs="FrankRuehl" w:hint="cs"/>
          <w:rtl/>
        </w:rPr>
        <w:t>ם ש</w:t>
      </w:r>
      <w:r>
        <w:rPr>
          <w:rStyle w:val="default"/>
          <w:rFonts w:cs="FrankRuehl"/>
          <w:rtl/>
        </w:rPr>
        <w:t>ש</w:t>
      </w:r>
      <w:r>
        <w:rPr>
          <w:rStyle w:val="default"/>
          <w:rFonts w:cs="FrankRuehl" w:hint="cs"/>
          <w:rtl/>
        </w:rPr>
        <w:t xml:space="preserve">מו שצויין בצו, שברשותו נמצאים טביעה או שעתוקים לשם מכירה, השכרה, הפצה או החסנה, גם אם אותו אדם לא היה צד למשפט (להלן </w:t>
      </w:r>
      <w:r>
        <w:rPr>
          <w:rStyle w:val="default"/>
          <w:rFonts w:cs="FrankRuehl"/>
          <w:rtl/>
        </w:rPr>
        <w:t>–</w:t>
      </w:r>
      <w:r>
        <w:rPr>
          <w:rStyle w:val="default"/>
          <w:rFonts w:cs="FrankRuehl" w:hint="cs"/>
          <w:rtl/>
        </w:rPr>
        <w:t xml:space="preserve"> מי</w:t>
      </w:r>
      <w:r>
        <w:rPr>
          <w:rStyle w:val="default"/>
          <w:rFonts w:cs="FrankRuehl"/>
          <w:rtl/>
        </w:rPr>
        <w:t xml:space="preserve"> </w:t>
      </w:r>
      <w:r>
        <w:rPr>
          <w:rStyle w:val="default"/>
          <w:rFonts w:cs="FrankRuehl" w:hint="cs"/>
          <w:rtl/>
        </w:rPr>
        <w:t xml:space="preserve">שאינו צד). </w:t>
      </w:r>
    </w:p>
    <w:p w14:paraId="5AAAE6C1" w14:textId="77777777" w:rsidR="00681785" w:rsidRDefault="006817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w:t>
      </w:r>
      <w:r>
        <w:rPr>
          <w:rStyle w:val="default"/>
          <w:rFonts w:cs="FrankRuehl"/>
          <w:rtl/>
        </w:rPr>
        <w:t xml:space="preserve"> </w:t>
      </w:r>
      <w:r>
        <w:rPr>
          <w:rStyle w:val="default"/>
          <w:rFonts w:cs="FrankRuehl" w:hint="cs"/>
          <w:rtl/>
        </w:rPr>
        <w:t>המשפט רשאי להתנות צ</w:t>
      </w:r>
      <w:r>
        <w:rPr>
          <w:rStyle w:val="default"/>
          <w:rFonts w:cs="FrankRuehl"/>
          <w:rtl/>
        </w:rPr>
        <w:t>ו תפ</w:t>
      </w:r>
      <w:r>
        <w:rPr>
          <w:rStyle w:val="default"/>
          <w:rFonts w:cs="FrankRuehl" w:hint="cs"/>
          <w:rtl/>
        </w:rPr>
        <w:t>יסה כלפי מי שאינו צד במתן ערובה להנחת דעתו; נוכח בית המשפט,</w:t>
      </w:r>
      <w:r>
        <w:rPr>
          <w:rStyle w:val="default"/>
          <w:rFonts w:cs="FrankRuehl"/>
          <w:rtl/>
        </w:rPr>
        <w:t xml:space="preserve"> ל</w:t>
      </w:r>
      <w:r>
        <w:rPr>
          <w:rStyle w:val="default"/>
          <w:rFonts w:cs="FrankRuehl" w:hint="cs"/>
          <w:rtl/>
        </w:rPr>
        <w:t>ב</w:t>
      </w:r>
      <w:r>
        <w:rPr>
          <w:rStyle w:val="default"/>
          <w:rFonts w:cs="FrankRuehl"/>
          <w:rtl/>
        </w:rPr>
        <w:t>קש</w:t>
      </w:r>
      <w:r>
        <w:rPr>
          <w:rStyle w:val="default"/>
          <w:rFonts w:cs="FrankRuehl" w:hint="cs"/>
          <w:rtl/>
        </w:rPr>
        <w:t xml:space="preserve">ת מי שאינו צד, כי בקשת הצו לא היתה סבירה, רשאי הוא </w:t>
      </w:r>
      <w:r>
        <w:rPr>
          <w:rStyle w:val="default"/>
          <w:rFonts w:cs="FrankRuehl"/>
          <w:rtl/>
        </w:rPr>
        <w:t>–</w:t>
      </w:r>
      <w:r>
        <w:rPr>
          <w:rStyle w:val="default"/>
          <w:rFonts w:cs="FrankRuehl" w:hint="cs"/>
          <w:rtl/>
        </w:rPr>
        <w:t xml:space="preserve"> לא</w:t>
      </w:r>
      <w:r>
        <w:rPr>
          <w:rStyle w:val="default"/>
          <w:rFonts w:cs="FrankRuehl"/>
          <w:rtl/>
        </w:rPr>
        <w:t>ח</w:t>
      </w:r>
      <w:r>
        <w:rPr>
          <w:rStyle w:val="default"/>
          <w:rFonts w:cs="FrankRuehl" w:hint="cs"/>
          <w:rtl/>
        </w:rPr>
        <w:t xml:space="preserve">ר שנתן לצדדים הנוגעים בדבר להשמיע את דבריהם </w:t>
      </w:r>
      <w:r>
        <w:rPr>
          <w:rStyle w:val="default"/>
          <w:rFonts w:cs="FrankRuehl"/>
          <w:rtl/>
        </w:rPr>
        <w:t>–</w:t>
      </w:r>
      <w:r>
        <w:rPr>
          <w:rStyle w:val="default"/>
          <w:rFonts w:cs="FrankRuehl" w:hint="cs"/>
          <w:rtl/>
        </w:rPr>
        <w:t xml:space="preserve"> לה</w:t>
      </w:r>
      <w:r>
        <w:rPr>
          <w:rStyle w:val="default"/>
          <w:rFonts w:cs="FrankRuehl"/>
          <w:rtl/>
        </w:rPr>
        <w:t>ו</w:t>
      </w:r>
      <w:r>
        <w:rPr>
          <w:rStyle w:val="default"/>
          <w:rFonts w:cs="FrankRuehl" w:hint="cs"/>
          <w:rtl/>
        </w:rPr>
        <w:t>רות על חילוט הערובה, כולה או מקצתה, לטובת האדם שכלפיו הוצא הצו, לשם פיצוי הנזק שנגר</w:t>
      </w:r>
      <w:r>
        <w:rPr>
          <w:rStyle w:val="default"/>
          <w:rFonts w:cs="FrankRuehl"/>
          <w:rtl/>
        </w:rPr>
        <w:t>ם לו</w:t>
      </w:r>
      <w:r>
        <w:rPr>
          <w:rStyle w:val="default"/>
          <w:rFonts w:cs="FrankRuehl" w:hint="cs"/>
          <w:rtl/>
        </w:rPr>
        <w:t xml:space="preserve"> בביצוע הצו.</w:t>
      </w:r>
    </w:p>
    <w:p w14:paraId="6963536D" w14:textId="77777777" w:rsidR="00681785" w:rsidRDefault="006817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צו </w:t>
      </w:r>
      <w:r>
        <w:rPr>
          <w:rStyle w:val="default"/>
          <w:rFonts w:cs="FrankRuehl"/>
          <w:rtl/>
        </w:rPr>
        <w:t>ת</w:t>
      </w:r>
      <w:r>
        <w:rPr>
          <w:rStyle w:val="default"/>
          <w:rFonts w:cs="FrankRuehl" w:hint="cs"/>
          <w:rtl/>
        </w:rPr>
        <w:t>פיסה שבוצ</w:t>
      </w:r>
      <w:r>
        <w:rPr>
          <w:rStyle w:val="default"/>
          <w:rFonts w:cs="FrankRuehl"/>
          <w:rtl/>
        </w:rPr>
        <w:t>ע</w:t>
      </w:r>
      <w:r>
        <w:rPr>
          <w:rStyle w:val="default"/>
          <w:rFonts w:cs="FrankRuehl" w:hint="cs"/>
          <w:rtl/>
        </w:rPr>
        <w:t xml:space="preserve"> נגד מי שאינו צד, בטל בתום </w:t>
      </w:r>
      <w:r>
        <w:rPr>
          <w:rStyle w:val="default"/>
          <w:rFonts w:cs="FrankRuehl"/>
          <w:rtl/>
        </w:rPr>
        <w:t>של</w:t>
      </w:r>
      <w:r>
        <w:rPr>
          <w:rStyle w:val="default"/>
          <w:rFonts w:cs="FrankRuehl" w:hint="cs"/>
          <w:rtl/>
        </w:rPr>
        <w:t>ו</w:t>
      </w:r>
      <w:r>
        <w:rPr>
          <w:rStyle w:val="default"/>
          <w:rFonts w:cs="FrankRuehl"/>
          <w:rtl/>
        </w:rPr>
        <w:t>שי</w:t>
      </w:r>
      <w:r>
        <w:rPr>
          <w:rStyle w:val="default"/>
          <w:rFonts w:cs="FrankRuehl" w:hint="cs"/>
          <w:rtl/>
        </w:rPr>
        <w:t>ם ימים מי</w:t>
      </w:r>
      <w:r>
        <w:rPr>
          <w:rStyle w:val="default"/>
          <w:rFonts w:cs="FrankRuehl"/>
          <w:rtl/>
        </w:rPr>
        <w:t>ום</w:t>
      </w:r>
      <w:r>
        <w:rPr>
          <w:rStyle w:val="default"/>
          <w:rFonts w:cs="FrankRuehl" w:hint="cs"/>
          <w:rtl/>
        </w:rPr>
        <w:t xml:space="preserve"> שבוצע, זולת אם הוגשה נגדו לפני כן תביעה פלילית או אזרחית בשל ההפרה אשר שימשה עילה להוצאת הצו, או שהוא בוטל לפי סעיף קטן (ה). </w:t>
      </w:r>
    </w:p>
    <w:p w14:paraId="22846A38" w14:textId="77777777" w:rsidR="00681785" w:rsidRDefault="006817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צו </w:t>
      </w:r>
      <w:r>
        <w:rPr>
          <w:rStyle w:val="default"/>
          <w:rFonts w:cs="FrankRuehl"/>
          <w:rtl/>
        </w:rPr>
        <w:t>ת</w:t>
      </w:r>
      <w:r>
        <w:rPr>
          <w:rStyle w:val="default"/>
          <w:rFonts w:cs="FrankRuehl" w:hint="cs"/>
          <w:rtl/>
        </w:rPr>
        <w:t>פיסה שלא בוצע, בטל בתום תשעים ימים מיום שניתן.</w:t>
      </w:r>
    </w:p>
    <w:p w14:paraId="4CEBB638" w14:textId="77777777" w:rsidR="00681785" w:rsidRDefault="006817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בוצע נגדו צו תפיסה ל</w:t>
      </w:r>
      <w:r>
        <w:rPr>
          <w:rStyle w:val="default"/>
          <w:rFonts w:cs="FrankRuehl"/>
          <w:rtl/>
        </w:rPr>
        <w:t>פ</w:t>
      </w:r>
      <w:r>
        <w:rPr>
          <w:rStyle w:val="default"/>
          <w:rFonts w:cs="FrankRuehl" w:hint="cs"/>
          <w:rtl/>
        </w:rPr>
        <w:t>י סעיף קטן (ג), רשאי תוך של</w:t>
      </w:r>
      <w:r>
        <w:rPr>
          <w:rStyle w:val="default"/>
          <w:rFonts w:cs="FrankRuehl"/>
          <w:rtl/>
        </w:rPr>
        <w:t>וש</w:t>
      </w:r>
      <w:r>
        <w:rPr>
          <w:rStyle w:val="default"/>
          <w:rFonts w:cs="FrankRuehl" w:hint="cs"/>
          <w:rtl/>
        </w:rPr>
        <w:t>י</w:t>
      </w:r>
      <w:r>
        <w:rPr>
          <w:rStyle w:val="default"/>
          <w:rFonts w:cs="FrankRuehl"/>
          <w:rtl/>
        </w:rPr>
        <w:t xml:space="preserve">ם </w:t>
      </w:r>
      <w:r>
        <w:rPr>
          <w:rStyle w:val="default"/>
          <w:rFonts w:cs="FrankRuehl" w:hint="cs"/>
          <w:rtl/>
        </w:rPr>
        <w:t>ימים מיום</w:t>
      </w:r>
      <w:r>
        <w:rPr>
          <w:rStyle w:val="default"/>
          <w:rFonts w:cs="FrankRuehl"/>
          <w:rtl/>
        </w:rPr>
        <w:t xml:space="preserve"> ה</w:t>
      </w:r>
      <w:r>
        <w:rPr>
          <w:rStyle w:val="default"/>
          <w:rFonts w:cs="FrankRuehl" w:hint="cs"/>
          <w:rtl/>
        </w:rPr>
        <w:t xml:space="preserve">ביצוע לבקש מבית המשפט שנתן את הצו לבטלו או לשנותו; בית המשפט מוסמך להאריך מועד זה, אם מצא שהדבר מוצדק בנסיבות המקרה. </w:t>
      </w:r>
    </w:p>
    <w:p w14:paraId="09BA4DF3" w14:textId="77777777" w:rsidR="00681785" w:rsidRDefault="00681785">
      <w:pPr>
        <w:pStyle w:val="medium2-header"/>
        <w:keepLines w:val="0"/>
        <w:spacing w:before="72"/>
        <w:ind w:left="0" w:right="1134"/>
        <w:rPr>
          <w:rFonts w:cs="FrankRuehl"/>
          <w:noProof/>
          <w:rtl/>
        </w:rPr>
      </w:pPr>
      <w:bookmarkStart w:id="32" w:name="med3"/>
      <w:bookmarkEnd w:id="32"/>
      <w:r>
        <w:rPr>
          <w:rFonts w:cs="FrankRuehl"/>
          <w:noProof/>
          <w:rtl/>
        </w:rPr>
        <w:t>פ</w:t>
      </w:r>
      <w:r>
        <w:rPr>
          <w:rFonts w:cs="FrankRuehl" w:hint="cs"/>
          <w:noProof/>
          <w:rtl/>
        </w:rPr>
        <w:t xml:space="preserve">רק </w:t>
      </w:r>
      <w:r>
        <w:rPr>
          <w:rFonts w:cs="FrankRuehl"/>
          <w:noProof/>
          <w:rtl/>
        </w:rPr>
        <w:t>ד</w:t>
      </w:r>
      <w:r>
        <w:rPr>
          <w:rFonts w:cs="FrankRuehl" w:hint="cs"/>
          <w:noProof/>
          <w:rtl/>
        </w:rPr>
        <w:t>': הוראות שונות</w:t>
      </w:r>
    </w:p>
    <w:p w14:paraId="4B4D2151" w14:textId="77777777" w:rsidR="00681785" w:rsidRDefault="00681785" w:rsidP="000C25FC">
      <w:pPr>
        <w:pStyle w:val="P00"/>
        <w:spacing w:before="72"/>
        <w:ind w:left="0" w:right="1134"/>
        <w:rPr>
          <w:rStyle w:val="default"/>
          <w:rFonts w:cs="FrankRuehl" w:hint="cs"/>
          <w:rtl/>
        </w:rPr>
      </w:pPr>
      <w:bookmarkStart w:id="33" w:name="Seif14"/>
      <w:bookmarkEnd w:id="33"/>
      <w:r>
        <w:rPr>
          <w:lang w:val="he-IL"/>
        </w:rPr>
        <w:pict w14:anchorId="274221B5">
          <v:rect id="_x0000_s1046" style="position:absolute;left:0;text-align:left;margin-left:464.5pt;margin-top:8.05pt;width:75.05pt;height:40.7pt;z-index:251655680" o:allowincell="f" filled="f" stroked="f" strokecolor="lime" strokeweight=".25pt">
            <v:textbox style="mso-next-textbox:#_x0000_s1046" inset="0,0,0,0">
              <w:txbxContent>
                <w:p w14:paraId="24FF2DE1" w14:textId="77777777" w:rsidR="00681785" w:rsidRDefault="00681785">
                  <w:pPr>
                    <w:spacing w:line="160" w:lineRule="exact"/>
                    <w:jc w:val="left"/>
                    <w:rPr>
                      <w:rFonts w:cs="Miriam"/>
                      <w:noProof/>
                      <w:sz w:val="18"/>
                      <w:szCs w:val="18"/>
                      <w:rtl/>
                    </w:rPr>
                  </w:pPr>
                  <w:r>
                    <w:rPr>
                      <w:rFonts w:cs="Miriam"/>
                      <w:sz w:val="18"/>
                      <w:szCs w:val="18"/>
                      <w:rtl/>
                    </w:rPr>
                    <w:t>ה</w:t>
                  </w:r>
                  <w:r>
                    <w:rPr>
                      <w:rFonts w:cs="Miriam" w:hint="cs"/>
                      <w:sz w:val="18"/>
                      <w:szCs w:val="18"/>
                      <w:rtl/>
                    </w:rPr>
                    <w:t>תקו</w:t>
                  </w:r>
                  <w:r>
                    <w:rPr>
                      <w:rFonts w:cs="Miriam"/>
                      <w:sz w:val="18"/>
                      <w:szCs w:val="18"/>
                      <w:rtl/>
                    </w:rPr>
                    <w:t>פ</w:t>
                  </w:r>
                  <w:r>
                    <w:rPr>
                      <w:rFonts w:cs="Miriam" w:hint="cs"/>
                      <w:sz w:val="18"/>
                      <w:szCs w:val="18"/>
                      <w:rtl/>
                    </w:rPr>
                    <w:t>ה לזכויות</w:t>
                  </w:r>
                </w:p>
                <w:p w14:paraId="6C8FE7BA" w14:textId="77777777" w:rsidR="00681785" w:rsidRDefault="00681785">
                  <w:pPr>
                    <w:spacing w:line="160" w:lineRule="exact"/>
                    <w:jc w:val="left"/>
                    <w:rPr>
                      <w:rFonts w:cs="Miriam"/>
                      <w:noProof/>
                      <w:sz w:val="18"/>
                      <w:szCs w:val="18"/>
                      <w:rtl/>
                    </w:rPr>
                  </w:pPr>
                  <w:r>
                    <w:rPr>
                      <w:rFonts w:cs="Miriam"/>
                      <w:sz w:val="18"/>
                      <w:szCs w:val="18"/>
                      <w:rtl/>
                    </w:rPr>
                    <w:t>מ</w:t>
                  </w:r>
                  <w:r>
                    <w:rPr>
                      <w:rFonts w:cs="Miriam" w:hint="cs"/>
                      <w:sz w:val="18"/>
                      <w:szCs w:val="18"/>
                      <w:rtl/>
                    </w:rPr>
                    <w:t>בצע</w:t>
                  </w:r>
                  <w:r>
                    <w:rPr>
                      <w:rFonts w:cs="Miriam"/>
                      <w:sz w:val="18"/>
                      <w:szCs w:val="18"/>
                      <w:rtl/>
                    </w:rPr>
                    <w:t>י</w:t>
                  </w:r>
                  <w:r>
                    <w:rPr>
                      <w:rFonts w:cs="Miriam" w:hint="cs"/>
                      <w:sz w:val="18"/>
                      <w:szCs w:val="18"/>
                      <w:rtl/>
                    </w:rPr>
                    <w:t>ם</w:t>
                  </w:r>
                </w:p>
                <w:p w14:paraId="67B9C65A" w14:textId="77777777" w:rsidR="00681785" w:rsidRDefault="00681785">
                  <w:pPr>
                    <w:spacing w:line="160" w:lineRule="exact"/>
                    <w:jc w:val="left"/>
                    <w:rPr>
                      <w:rFonts w:cs="Miriam" w:hint="cs"/>
                      <w:sz w:val="18"/>
                      <w:szCs w:val="18"/>
                      <w:rtl/>
                    </w:rPr>
                  </w:pPr>
                  <w:r>
                    <w:rPr>
                      <w:rFonts w:cs="Miriam"/>
                      <w:sz w:val="18"/>
                      <w:szCs w:val="18"/>
                      <w:rtl/>
                    </w:rPr>
                    <w:t>ת</w:t>
                  </w:r>
                  <w:r>
                    <w:rPr>
                      <w:rFonts w:cs="Miriam" w:hint="cs"/>
                      <w:sz w:val="18"/>
                      <w:szCs w:val="18"/>
                      <w:rtl/>
                    </w:rPr>
                    <w:t>"ט ת</w:t>
                  </w:r>
                  <w:r>
                    <w:rPr>
                      <w:rFonts w:cs="Miriam"/>
                      <w:sz w:val="18"/>
                      <w:szCs w:val="18"/>
                      <w:rtl/>
                    </w:rPr>
                    <w:t>ש</w:t>
                  </w:r>
                  <w:r>
                    <w:rPr>
                      <w:rFonts w:cs="Miriam" w:hint="cs"/>
                      <w:sz w:val="18"/>
                      <w:szCs w:val="18"/>
                      <w:rtl/>
                    </w:rPr>
                    <w:t>מ"ד-1984</w:t>
                  </w:r>
                </w:p>
                <w:p w14:paraId="5CFB473B" w14:textId="77777777" w:rsidR="00681785" w:rsidRDefault="00681785" w:rsidP="000C25FC">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w:t>
                  </w:r>
                  <w:r w:rsidR="000C25FC">
                    <w:rPr>
                      <w:rFonts w:cs="Miriam" w:hint="cs"/>
                      <w:sz w:val="18"/>
                      <w:szCs w:val="18"/>
                      <w:rtl/>
                    </w:rPr>
                    <w:t xml:space="preserve">9) </w:t>
                  </w:r>
                  <w:r w:rsidR="000C25FC">
                    <w:rPr>
                      <w:rFonts w:cs="Miriam"/>
                      <w:sz w:val="18"/>
                      <w:szCs w:val="18"/>
                      <w:rtl/>
                    </w:rPr>
                    <w:br/>
                  </w:r>
                  <w:r w:rsidR="000C25FC">
                    <w:rPr>
                      <w:rFonts w:cs="Miriam" w:hint="cs"/>
                      <w:sz w:val="18"/>
                      <w:szCs w:val="18"/>
                      <w:rtl/>
                    </w:rPr>
                    <w:t>תשע"ז-2017</w:t>
                  </w:r>
                </w:p>
              </w:txbxContent>
            </v:textbox>
            <w10:anchorlock/>
          </v:rect>
        </w:pict>
      </w:r>
      <w:r>
        <w:rPr>
          <w:rStyle w:val="big-number"/>
          <w:rFonts w:cs="Miriam"/>
          <w:rtl/>
        </w:rPr>
        <w:t>10.</w:t>
      </w:r>
      <w:r>
        <w:rPr>
          <w:rStyle w:val="big-number"/>
          <w:rFonts w:cs="Miriam"/>
          <w:rtl/>
        </w:rPr>
        <w:tab/>
      </w:r>
      <w:r>
        <w:rPr>
          <w:rStyle w:val="default"/>
          <w:rFonts w:cs="FrankRuehl"/>
          <w:rtl/>
        </w:rPr>
        <w:t>ה</w:t>
      </w:r>
      <w:r>
        <w:rPr>
          <w:rStyle w:val="default"/>
          <w:rFonts w:cs="FrankRuehl" w:hint="cs"/>
          <w:rtl/>
        </w:rPr>
        <w:t>ורא</w:t>
      </w:r>
      <w:r>
        <w:rPr>
          <w:rStyle w:val="default"/>
          <w:rFonts w:cs="FrankRuehl"/>
          <w:rtl/>
        </w:rPr>
        <w:t>ו</w:t>
      </w:r>
      <w:r>
        <w:rPr>
          <w:rStyle w:val="default"/>
          <w:rFonts w:cs="FrankRuehl" w:hint="cs"/>
          <w:rtl/>
        </w:rPr>
        <w:t xml:space="preserve">ת חוק זה לא יחולו על ביצוע לאחר </w:t>
      </w:r>
      <w:r w:rsidR="000C25FC">
        <w:rPr>
          <w:rStyle w:val="default"/>
          <w:rFonts w:cs="FrankRuehl" w:hint="cs"/>
          <w:rtl/>
        </w:rPr>
        <w:t>שבעים</w:t>
      </w:r>
      <w:r>
        <w:rPr>
          <w:rStyle w:val="default"/>
          <w:rFonts w:cs="FrankRuehl" w:hint="cs"/>
          <w:rtl/>
        </w:rPr>
        <w:t xml:space="preserve"> שנים מתום השנה שבה בוצע הביצוע המקורי.</w:t>
      </w:r>
    </w:p>
    <w:p w14:paraId="6904098C" w14:textId="77777777" w:rsidR="00681785" w:rsidRPr="00D27EA7" w:rsidRDefault="00681785">
      <w:pPr>
        <w:pStyle w:val="P00"/>
        <w:spacing w:before="0"/>
        <w:ind w:left="0" w:right="1134"/>
        <w:rPr>
          <w:rStyle w:val="default"/>
          <w:rFonts w:cs="FrankRuehl" w:hint="cs"/>
          <w:vanish/>
          <w:color w:val="FF0000"/>
          <w:szCs w:val="20"/>
          <w:shd w:val="clear" w:color="auto" w:fill="FFFF99"/>
          <w:rtl/>
        </w:rPr>
      </w:pPr>
      <w:bookmarkStart w:id="34" w:name="Rov39"/>
      <w:r w:rsidRPr="00D27EA7">
        <w:rPr>
          <w:rStyle w:val="default"/>
          <w:rFonts w:cs="FrankRuehl" w:hint="cs"/>
          <w:vanish/>
          <w:color w:val="FF0000"/>
          <w:szCs w:val="20"/>
          <w:shd w:val="clear" w:color="auto" w:fill="FFFF99"/>
          <w:rtl/>
        </w:rPr>
        <w:t>מיום 18.7.1984</w:t>
      </w:r>
    </w:p>
    <w:p w14:paraId="5AEF39FE" w14:textId="77777777" w:rsidR="00681785" w:rsidRPr="00D27EA7" w:rsidRDefault="00681785">
      <w:pPr>
        <w:pStyle w:val="P00"/>
        <w:spacing w:before="0"/>
        <w:ind w:left="0" w:right="1134"/>
        <w:rPr>
          <w:rStyle w:val="default"/>
          <w:rFonts w:cs="FrankRuehl" w:hint="cs"/>
          <w:b/>
          <w:bCs/>
          <w:vanish/>
          <w:szCs w:val="20"/>
          <w:shd w:val="clear" w:color="auto" w:fill="FFFF99"/>
          <w:rtl/>
        </w:rPr>
      </w:pPr>
      <w:r w:rsidRPr="00D27EA7">
        <w:rPr>
          <w:rStyle w:val="default"/>
          <w:rFonts w:cs="FrankRuehl" w:hint="cs"/>
          <w:b/>
          <w:bCs/>
          <w:vanish/>
          <w:szCs w:val="20"/>
          <w:shd w:val="clear" w:color="auto" w:fill="FFFF99"/>
          <w:rtl/>
        </w:rPr>
        <w:t>ת"ט תשמ"ד-1984</w:t>
      </w:r>
    </w:p>
    <w:p w14:paraId="2690A1F6" w14:textId="77777777" w:rsidR="00681785" w:rsidRPr="00D27EA7" w:rsidRDefault="00681785">
      <w:pPr>
        <w:pStyle w:val="P00"/>
        <w:spacing w:before="0"/>
        <w:ind w:left="0" w:right="1134"/>
        <w:rPr>
          <w:rStyle w:val="default"/>
          <w:rFonts w:cs="FrankRuehl" w:hint="cs"/>
          <w:vanish/>
          <w:szCs w:val="20"/>
          <w:shd w:val="clear" w:color="auto" w:fill="FFFF99"/>
          <w:rtl/>
        </w:rPr>
      </w:pPr>
      <w:hyperlink r:id="rId68" w:history="1">
        <w:r w:rsidRPr="00D27EA7">
          <w:rPr>
            <w:rStyle w:val="Hyperlink"/>
            <w:rFonts w:cs="FrankRuehl" w:hint="cs"/>
            <w:vanish/>
            <w:szCs w:val="20"/>
            <w:shd w:val="clear" w:color="auto" w:fill="FFFF99"/>
            <w:rtl/>
          </w:rPr>
          <w:t xml:space="preserve">ס"ח תשמ"ד מס' </w:t>
        </w:r>
        <w:r w:rsidRPr="00D27EA7">
          <w:rPr>
            <w:rStyle w:val="Hyperlink"/>
            <w:rFonts w:cs="FrankRuehl" w:hint="cs"/>
            <w:vanish/>
            <w:sz w:val="26"/>
            <w:szCs w:val="20"/>
            <w:shd w:val="clear" w:color="auto" w:fill="FFFF99"/>
            <w:rtl/>
          </w:rPr>
          <w:t>1122</w:t>
        </w:r>
      </w:hyperlink>
      <w:r w:rsidRPr="00D27EA7">
        <w:rPr>
          <w:rStyle w:val="default"/>
          <w:rFonts w:cs="FrankRuehl" w:hint="cs"/>
          <w:vanish/>
          <w:szCs w:val="20"/>
          <w:shd w:val="clear" w:color="auto" w:fill="FFFF99"/>
          <w:rtl/>
        </w:rPr>
        <w:t xml:space="preserve"> מיום 18.7.1984 עמ' 194 </w:t>
      </w:r>
    </w:p>
    <w:p w14:paraId="15A2284C" w14:textId="77777777" w:rsidR="00681785" w:rsidRPr="00D27EA7" w:rsidRDefault="00681785">
      <w:pPr>
        <w:pStyle w:val="P00"/>
        <w:spacing w:before="0"/>
        <w:ind w:left="0" w:right="1134"/>
        <w:rPr>
          <w:rStyle w:val="default"/>
          <w:rFonts w:cs="FrankRuehl" w:hint="cs"/>
          <w:vanish/>
          <w:szCs w:val="20"/>
          <w:shd w:val="clear" w:color="auto" w:fill="FFFF99"/>
          <w:rtl/>
        </w:rPr>
      </w:pPr>
      <w:r w:rsidRPr="00D27EA7">
        <w:rPr>
          <w:rStyle w:val="default"/>
          <w:rFonts w:cs="FrankRuehl" w:hint="cs"/>
          <w:b/>
          <w:bCs/>
          <w:vanish/>
          <w:szCs w:val="20"/>
          <w:shd w:val="clear" w:color="auto" w:fill="FFFF99"/>
          <w:rtl/>
        </w:rPr>
        <w:t>החלפת סעיף 10</w:t>
      </w:r>
    </w:p>
    <w:p w14:paraId="08F09B7E" w14:textId="77777777" w:rsidR="00681785" w:rsidRPr="00D27EA7" w:rsidRDefault="00681785">
      <w:pPr>
        <w:pStyle w:val="P00"/>
        <w:ind w:left="0" w:right="1134"/>
        <w:rPr>
          <w:rStyle w:val="default"/>
          <w:rFonts w:cs="FrankRuehl" w:hint="cs"/>
          <w:vanish/>
          <w:szCs w:val="20"/>
          <w:shd w:val="clear" w:color="auto" w:fill="FFFF99"/>
          <w:rtl/>
        </w:rPr>
      </w:pPr>
      <w:r w:rsidRPr="00D27EA7">
        <w:rPr>
          <w:rStyle w:val="default"/>
          <w:rFonts w:cs="FrankRuehl" w:hint="cs"/>
          <w:vanish/>
          <w:szCs w:val="20"/>
          <w:shd w:val="clear" w:color="auto" w:fill="FFFF99"/>
          <w:rtl/>
        </w:rPr>
        <w:t>הנוסח הקודם:</w:t>
      </w:r>
    </w:p>
    <w:p w14:paraId="1189E6E0" w14:textId="77777777" w:rsidR="00681785" w:rsidRPr="00D27EA7" w:rsidRDefault="00681785">
      <w:pPr>
        <w:pStyle w:val="P00"/>
        <w:spacing w:before="20"/>
        <w:ind w:left="0" w:right="1134"/>
        <w:rPr>
          <w:rStyle w:val="default"/>
          <w:rFonts w:cs="Miriam" w:hint="cs"/>
          <w:strike/>
          <w:vanish/>
          <w:sz w:val="16"/>
          <w:szCs w:val="16"/>
          <w:shd w:val="clear" w:color="auto" w:fill="FFFF99"/>
          <w:rtl/>
        </w:rPr>
      </w:pPr>
      <w:r w:rsidRPr="00D27EA7">
        <w:rPr>
          <w:rStyle w:val="default"/>
          <w:rFonts w:cs="Miriam" w:hint="cs"/>
          <w:strike/>
          <w:vanish/>
          <w:sz w:val="16"/>
          <w:szCs w:val="16"/>
          <w:shd w:val="clear" w:color="auto" w:fill="FFFF99"/>
          <w:rtl/>
        </w:rPr>
        <w:t>מבצע שהוא עובד</w:t>
      </w:r>
    </w:p>
    <w:p w14:paraId="726AD865" w14:textId="77777777" w:rsidR="00681785" w:rsidRPr="00D27EA7" w:rsidRDefault="00681785">
      <w:pPr>
        <w:pStyle w:val="P00"/>
        <w:spacing w:before="0"/>
        <w:ind w:left="0" w:right="1134"/>
        <w:rPr>
          <w:rStyle w:val="default"/>
          <w:rFonts w:cs="FrankRuehl" w:hint="cs"/>
          <w:strike/>
          <w:vanish/>
          <w:sz w:val="22"/>
          <w:szCs w:val="22"/>
          <w:shd w:val="clear" w:color="auto" w:fill="FFFF99"/>
          <w:rtl/>
        </w:rPr>
      </w:pPr>
      <w:r w:rsidRPr="00D27EA7">
        <w:rPr>
          <w:rStyle w:val="default"/>
          <w:rFonts w:cs="FrankRuehl" w:hint="cs"/>
          <w:strike/>
          <w:vanish/>
          <w:sz w:val="22"/>
          <w:szCs w:val="22"/>
          <w:shd w:val="clear" w:color="auto" w:fill="FFFF99"/>
          <w:rtl/>
        </w:rPr>
        <w:t>10.</w:t>
      </w:r>
      <w:r w:rsidRPr="00D27EA7">
        <w:rPr>
          <w:rStyle w:val="default"/>
          <w:rFonts w:cs="FrankRuehl" w:hint="cs"/>
          <w:strike/>
          <w:vanish/>
          <w:sz w:val="22"/>
          <w:szCs w:val="22"/>
          <w:shd w:val="clear" w:color="auto" w:fill="FFFF99"/>
          <w:rtl/>
        </w:rPr>
        <w:tab/>
        <w:t xml:space="preserve">היה המבצע מועסק כעובד והביצוע נעשה תוך כדי שירותו אצל מעבידו ועקב אותו שירות, יהיו הזכויות שהוקנו לפי חוק זה למבצע בידי המעביד </w:t>
      </w:r>
      <w:r w:rsidRPr="00D27EA7">
        <w:rPr>
          <w:rStyle w:val="default"/>
          <w:rFonts w:cs="FrankRuehl"/>
          <w:strike/>
          <w:vanish/>
          <w:sz w:val="22"/>
          <w:szCs w:val="22"/>
          <w:shd w:val="clear" w:color="auto" w:fill="FFFF99"/>
          <w:rtl/>
        </w:rPr>
        <w:t>–</w:t>
      </w:r>
      <w:r w:rsidRPr="00D27EA7">
        <w:rPr>
          <w:rStyle w:val="default"/>
          <w:rFonts w:cs="FrankRuehl" w:hint="cs"/>
          <w:strike/>
          <w:vanish/>
          <w:sz w:val="22"/>
          <w:szCs w:val="22"/>
          <w:shd w:val="clear" w:color="auto" w:fill="FFFF99"/>
          <w:rtl/>
        </w:rPr>
        <w:t xml:space="preserve"> בחמש עשרה השנים הראשונות מתוך התקופה האמורה בסעיף 12, ובידי המבצע </w:t>
      </w:r>
      <w:r w:rsidRPr="00D27EA7">
        <w:rPr>
          <w:rStyle w:val="default"/>
          <w:rFonts w:cs="FrankRuehl"/>
          <w:strike/>
          <w:vanish/>
          <w:sz w:val="22"/>
          <w:szCs w:val="22"/>
          <w:shd w:val="clear" w:color="auto" w:fill="FFFF99"/>
          <w:rtl/>
        </w:rPr>
        <w:t>–</w:t>
      </w:r>
      <w:r w:rsidRPr="00D27EA7">
        <w:rPr>
          <w:rStyle w:val="default"/>
          <w:rFonts w:cs="FrankRuehl" w:hint="cs"/>
          <w:strike/>
          <w:vanish/>
          <w:sz w:val="22"/>
          <w:szCs w:val="22"/>
          <w:shd w:val="clear" w:color="auto" w:fill="FFFF99"/>
          <w:rtl/>
        </w:rPr>
        <w:t xml:space="preserve"> ביתרת התקופה.</w:t>
      </w:r>
    </w:p>
    <w:p w14:paraId="07FC7D4D" w14:textId="77777777" w:rsidR="00681785" w:rsidRPr="00D27EA7" w:rsidRDefault="00681785">
      <w:pPr>
        <w:pStyle w:val="P00"/>
        <w:spacing w:before="0"/>
        <w:ind w:left="0" w:right="1134"/>
        <w:rPr>
          <w:rStyle w:val="default"/>
          <w:rFonts w:cs="FrankRuehl" w:hint="cs"/>
          <w:vanish/>
          <w:szCs w:val="20"/>
          <w:shd w:val="clear" w:color="auto" w:fill="FFFF99"/>
          <w:rtl/>
        </w:rPr>
      </w:pPr>
    </w:p>
    <w:p w14:paraId="7C5FA7F2" w14:textId="77777777" w:rsidR="00681785" w:rsidRPr="00D27EA7" w:rsidRDefault="00681785">
      <w:pPr>
        <w:pStyle w:val="P00"/>
        <w:spacing w:before="0"/>
        <w:ind w:left="0" w:right="1134"/>
        <w:rPr>
          <w:rStyle w:val="default"/>
          <w:rFonts w:cs="FrankRuehl" w:hint="cs"/>
          <w:vanish/>
          <w:color w:val="FF0000"/>
          <w:szCs w:val="20"/>
          <w:shd w:val="clear" w:color="auto" w:fill="FFFF99"/>
          <w:rtl/>
        </w:rPr>
      </w:pPr>
      <w:r w:rsidRPr="00D27EA7">
        <w:rPr>
          <w:rStyle w:val="default"/>
          <w:rFonts w:cs="FrankRuehl" w:hint="cs"/>
          <w:vanish/>
          <w:color w:val="FF0000"/>
          <w:szCs w:val="20"/>
          <w:shd w:val="clear" w:color="auto" w:fill="FFFF99"/>
          <w:rtl/>
        </w:rPr>
        <w:t>מיום 1.1.2000</w:t>
      </w:r>
    </w:p>
    <w:p w14:paraId="7CBAD8DC" w14:textId="77777777" w:rsidR="00681785" w:rsidRPr="00D27EA7" w:rsidRDefault="00681785">
      <w:pPr>
        <w:pStyle w:val="P00"/>
        <w:spacing w:before="0"/>
        <w:ind w:left="0" w:right="1134"/>
        <w:rPr>
          <w:rStyle w:val="default"/>
          <w:rFonts w:cs="FrankRuehl" w:hint="cs"/>
          <w:b/>
          <w:bCs/>
          <w:vanish/>
          <w:szCs w:val="20"/>
          <w:shd w:val="clear" w:color="auto" w:fill="FFFF99"/>
          <w:rtl/>
        </w:rPr>
      </w:pPr>
      <w:r w:rsidRPr="00D27EA7">
        <w:rPr>
          <w:rStyle w:val="default"/>
          <w:rFonts w:cs="FrankRuehl" w:hint="cs"/>
          <w:b/>
          <w:bCs/>
          <w:vanish/>
          <w:szCs w:val="20"/>
          <w:shd w:val="clear" w:color="auto" w:fill="FFFF99"/>
          <w:rtl/>
        </w:rPr>
        <w:t>תיקון מס' 3</w:t>
      </w:r>
    </w:p>
    <w:p w14:paraId="271E6A22" w14:textId="77777777" w:rsidR="00681785" w:rsidRPr="00D27EA7" w:rsidRDefault="00681785">
      <w:pPr>
        <w:pStyle w:val="P00"/>
        <w:spacing w:before="0"/>
        <w:ind w:left="0" w:right="1134"/>
        <w:rPr>
          <w:rStyle w:val="default"/>
          <w:rFonts w:cs="FrankRuehl" w:hint="cs"/>
          <w:vanish/>
          <w:szCs w:val="20"/>
          <w:shd w:val="clear" w:color="auto" w:fill="FFFF99"/>
          <w:rtl/>
        </w:rPr>
      </w:pPr>
      <w:hyperlink r:id="rId69" w:history="1">
        <w:r w:rsidRPr="00D27EA7">
          <w:rPr>
            <w:rStyle w:val="Hyperlink"/>
            <w:rFonts w:cs="FrankRuehl" w:hint="cs"/>
            <w:vanish/>
            <w:szCs w:val="20"/>
            <w:shd w:val="clear" w:color="auto" w:fill="FFFF99"/>
            <w:rtl/>
          </w:rPr>
          <w:t xml:space="preserve">ס"ח תש"ס מס' </w:t>
        </w:r>
        <w:r w:rsidRPr="00D27EA7">
          <w:rPr>
            <w:rStyle w:val="Hyperlink"/>
            <w:rFonts w:cs="FrankRuehl" w:hint="cs"/>
            <w:vanish/>
            <w:sz w:val="26"/>
            <w:szCs w:val="20"/>
            <w:shd w:val="clear" w:color="auto" w:fill="FFFF99"/>
            <w:rtl/>
          </w:rPr>
          <w:t>1721</w:t>
        </w:r>
      </w:hyperlink>
      <w:r w:rsidRPr="00D27EA7">
        <w:rPr>
          <w:rStyle w:val="default"/>
          <w:rFonts w:cs="FrankRuehl" w:hint="cs"/>
          <w:vanish/>
          <w:szCs w:val="20"/>
          <w:shd w:val="clear" w:color="auto" w:fill="FFFF99"/>
          <w:rtl/>
        </w:rPr>
        <w:t xml:space="preserve"> מיום 30.12.1999 עמ' 89 (</w:t>
      </w:r>
      <w:hyperlink r:id="rId70" w:history="1">
        <w:r w:rsidRPr="00D27EA7">
          <w:rPr>
            <w:rStyle w:val="Hyperlink"/>
            <w:rFonts w:cs="FrankRuehl" w:hint="cs"/>
            <w:vanish/>
            <w:szCs w:val="20"/>
            <w:shd w:val="clear" w:color="auto" w:fill="FFFF99"/>
            <w:rtl/>
          </w:rPr>
          <w:t xml:space="preserve">ה"ח </w:t>
        </w:r>
        <w:r w:rsidRPr="00D27EA7">
          <w:rPr>
            <w:rStyle w:val="Hyperlink"/>
            <w:rFonts w:cs="FrankRuehl" w:hint="cs"/>
            <w:vanish/>
            <w:sz w:val="26"/>
            <w:szCs w:val="20"/>
            <w:shd w:val="clear" w:color="auto" w:fill="FFFF99"/>
            <w:rtl/>
          </w:rPr>
          <w:t>2220</w:t>
        </w:r>
      </w:hyperlink>
      <w:r w:rsidRPr="00D27EA7">
        <w:rPr>
          <w:rStyle w:val="default"/>
          <w:rFonts w:cs="FrankRuehl" w:hint="cs"/>
          <w:vanish/>
          <w:szCs w:val="20"/>
          <w:shd w:val="clear" w:color="auto" w:fill="FFFF99"/>
          <w:rtl/>
        </w:rPr>
        <w:t>)</w:t>
      </w:r>
    </w:p>
    <w:p w14:paraId="54DA57B8" w14:textId="77777777" w:rsidR="000C25FC" w:rsidRPr="00D27EA7" w:rsidRDefault="000C25FC" w:rsidP="000C25FC">
      <w:pPr>
        <w:pStyle w:val="P00"/>
        <w:ind w:left="0" w:right="1134"/>
        <w:rPr>
          <w:rStyle w:val="default"/>
          <w:rFonts w:cs="FrankRuehl" w:hint="cs"/>
          <w:vanish/>
          <w:sz w:val="22"/>
          <w:szCs w:val="22"/>
          <w:shd w:val="clear" w:color="auto" w:fill="FFFF99"/>
          <w:rtl/>
        </w:rPr>
      </w:pPr>
      <w:r w:rsidRPr="00D27EA7">
        <w:rPr>
          <w:rStyle w:val="default"/>
          <w:rFonts w:cs="FrankRuehl" w:hint="cs"/>
          <w:vanish/>
          <w:sz w:val="22"/>
          <w:szCs w:val="22"/>
          <w:shd w:val="clear" w:color="auto" w:fill="FFFF99"/>
          <w:rtl/>
        </w:rPr>
        <w:t>10.</w:t>
      </w:r>
      <w:r w:rsidRPr="00D27EA7">
        <w:rPr>
          <w:rStyle w:val="default"/>
          <w:rFonts w:cs="FrankRuehl" w:hint="cs"/>
          <w:vanish/>
          <w:sz w:val="22"/>
          <w:szCs w:val="22"/>
          <w:shd w:val="clear" w:color="auto" w:fill="FFFF99"/>
          <w:rtl/>
        </w:rPr>
        <w:tab/>
      </w:r>
      <w:r w:rsidRPr="00D27EA7">
        <w:rPr>
          <w:rStyle w:val="default"/>
          <w:rFonts w:cs="FrankRuehl"/>
          <w:vanish/>
          <w:sz w:val="22"/>
          <w:szCs w:val="22"/>
          <w:shd w:val="clear" w:color="auto" w:fill="FFFF99"/>
          <w:rtl/>
        </w:rPr>
        <w:t>ה</w:t>
      </w:r>
      <w:r w:rsidRPr="00D27EA7">
        <w:rPr>
          <w:rStyle w:val="default"/>
          <w:rFonts w:cs="FrankRuehl" w:hint="cs"/>
          <w:vanish/>
          <w:sz w:val="22"/>
          <w:szCs w:val="22"/>
          <w:shd w:val="clear" w:color="auto" w:fill="FFFF99"/>
          <w:rtl/>
        </w:rPr>
        <w:t>ורא</w:t>
      </w:r>
      <w:r w:rsidRPr="00D27EA7">
        <w:rPr>
          <w:rStyle w:val="default"/>
          <w:rFonts w:cs="FrankRuehl"/>
          <w:vanish/>
          <w:sz w:val="22"/>
          <w:szCs w:val="22"/>
          <w:shd w:val="clear" w:color="auto" w:fill="FFFF99"/>
          <w:rtl/>
        </w:rPr>
        <w:t>ו</w:t>
      </w:r>
      <w:r w:rsidRPr="00D27EA7">
        <w:rPr>
          <w:rStyle w:val="default"/>
          <w:rFonts w:cs="FrankRuehl" w:hint="cs"/>
          <w:vanish/>
          <w:sz w:val="22"/>
          <w:szCs w:val="22"/>
          <w:shd w:val="clear" w:color="auto" w:fill="FFFF99"/>
          <w:rtl/>
        </w:rPr>
        <w:t xml:space="preserve">ת חוק זה לא יחולו על ביצוע לאחר </w:t>
      </w:r>
      <w:r w:rsidRPr="00D27EA7">
        <w:rPr>
          <w:rStyle w:val="default"/>
          <w:rFonts w:cs="FrankRuehl" w:hint="cs"/>
          <w:strike/>
          <w:vanish/>
          <w:sz w:val="22"/>
          <w:szCs w:val="22"/>
          <w:shd w:val="clear" w:color="auto" w:fill="FFFF99"/>
          <w:rtl/>
        </w:rPr>
        <w:t>עשרים וחמש</w:t>
      </w:r>
      <w:r w:rsidRPr="00D27EA7">
        <w:rPr>
          <w:rStyle w:val="default"/>
          <w:rFonts w:cs="FrankRuehl" w:hint="cs"/>
          <w:vanish/>
          <w:sz w:val="22"/>
          <w:szCs w:val="22"/>
          <w:shd w:val="clear" w:color="auto" w:fill="FFFF99"/>
          <w:rtl/>
        </w:rPr>
        <w:t xml:space="preserve"> </w:t>
      </w:r>
      <w:r w:rsidRPr="00D27EA7">
        <w:rPr>
          <w:rStyle w:val="default"/>
          <w:rFonts w:cs="FrankRuehl" w:hint="cs"/>
          <w:vanish/>
          <w:sz w:val="22"/>
          <w:szCs w:val="22"/>
          <w:u w:val="single"/>
          <w:shd w:val="clear" w:color="auto" w:fill="FFFF99"/>
          <w:rtl/>
        </w:rPr>
        <w:t>חמישים</w:t>
      </w:r>
      <w:r w:rsidRPr="00D27EA7">
        <w:rPr>
          <w:rStyle w:val="default"/>
          <w:rFonts w:cs="FrankRuehl" w:hint="cs"/>
          <w:vanish/>
          <w:sz w:val="22"/>
          <w:szCs w:val="22"/>
          <w:shd w:val="clear" w:color="auto" w:fill="FFFF99"/>
          <w:rtl/>
        </w:rPr>
        <w:t xml:space="preserve"> שנים מתום השנה שבה בוצע הביצוע המקורי.</w:t>
      </w:r>
    </w:p>
    <w:p w14:paraId="5763FE9E" w14:textId="77777777" w:rsidR="000C25FC" w:rsidRPr="00D27EA7" w:rsidRDefault="000C25FC">
      <w:pPr>
        <w:pStyle w:val="P00"/>
        <w:spacing w:before="0"/>
        <w:ind w:left="0" w:right="1134"/>
        <w:rPr>
          <w:rStyle w:val="default"/>
          <w:rFonts w:cs="FrankRuehl" w:hint="cs"/>
          <w:vanish/>
          <w:szCs w:val="20"/>
          <w:shd w:val="clear" w:color="auto" w:fill="FFFF99"/>
          <w:rtl/>
        </w:rPr>
      </w:pPr>
    </w:p>
    <w:p w14:paraId="322BC5E5" w14:textId="77777777" w:rsidR="000C25FC" w:rsidRPr="00D27EA7" w:rsidRDefault="000C25FC" w:rsidP="000C25FC">
      <w:pPr>
        <w:pStyle w:val="P00"/>
        <w:spacing w:before="0"/>
        <w:ind w:left="0" w:right="1134"/>
        <w:rPr>
          <w:rStyle w:val="default"/>
          <w:rFonts w:cs="FrankRuehl" w:hint="cs"/>
          <w:vanish/>
          <w:color w:val="FF0000"/>
          <w:szCs w:val="20"/>
          <w:shd w:val="clear" w:color="auto" w:fill="FFFF99"/>
          <w:rtl/>
        </w:rPr>
      </w:pPr>
      <w:r w:rsidRPr="00D27EA7">
        <w:rPr>
          <w:rStyle w:val="default"/>
          <w:rFonts w:cs="FrankRuehl" w:hint="cs"/>
          <w:vanish/>
          <w:color w:val="FF0000"/>
          <w:szCs w:val="20"/>
          <w:shd w:val="clear" w:color="auto" w:fill="FFFF99"/>
          <w:rtl/>
        </w:rPr>
        <w:t>מיום 28.3.2017</w:t>
      </w:r>
    </w:p>
    <w:p w14:paraId="5453BB81" w14:textId="77777777" w:rsidR="000C25FC" w:rsidRPr="00D27EA7" w:rsidRDefault="000C25FC" w:rsidP="000C25FC">
      <w:pPr>
        <w:pStyle w:val="P00"/>
        <w:spacing w:before="0"/>
        <w:ind w:left="0" w:right="1134"/>
        <w:rPr>
          <w:rStyle w:val="default"/>
          <w:rFonts w:cs="FrankRuehl" w:hint="cs"/>
          <w:vanish/>
          <w:szCs w:val="20"/>
          <w:shd w:val="clear" w:color="auto" w:fill="FFFF99"/>
          <w:rtl/>
        </w:rPr>
      </w:pPr>
      <w:r w:rsidRPr="00D27EA7">
        <w:rPr>
          <w:rStyle w:val="default"/>
          <w:rFonts w:cs="FrankRuehl" w:hint="cs"/>
          <w:b/>
          <w:bCs/>
          <w:vanish/>
          <w:szCs w:val="20"/>
          <w:shd w:val="clear" w:color="auto" w:fill="FFFF99"/>
          <w:rtl/>
        </w:rPr>
        <w:t>תיקון מס' 9</w:t>
      </w:r>
    </w:p>
    <w:p w14:paraId="2B4D317C" w14:textId="77777777" w:rsidR="000C25FC" w:rsidRPr="00D27EA7" w:rsidRDefault="000C25FC" w:rsidP="000C25FC">
      <w:pPr>
        <w:pStyle w:val="P00"/>
        <w:spacing w:before="0"/>
        <w:ind w:left="0" w:right="1134"/>
        <w:rPr>
          <w:rStyle w:val="default"/>
          <w:rFonts w:cs="FrankRuehl" w:hint="cs"/>
          <w:vanish/>
          <w:szCs w:val="20"/>
          <w:shd w:val="clear" w:color="auto" w:fill="FFFF99"/>
          <w:rtl/>
        </w:rPr>
      </w:pPr>
      <w:hyperlink r:id="rId71" w:history="1">
        <w:r w:rsidRPr="00D27EA7">
          <w:rPr>
            <w:rStyle w:val="Hyperlink"/>
            <w:rFonts w:cs="FrankRuehl" w:hint="cs"/>
            <w:vanish/>
            <w:szCs w:val="20"/>
            <w:shd w:val="clear" w:color="auto" w:fill="FFFF99"/>
            <w:rtl/>
          </w:rPr>
          <w:t>ס"ח תשע"ז מס' 2615</w:t>
        </w:r>
      </w:hyperlink>
      <w:r w:rsidRPr="00D27EA7">
        <w:rPr>
          <w:rStyle w:val="default"/>
          <w:rFonts w:cs="FrankRuehl" w:hint="cs"/>
          <w:vanish/>
          <w:szCs w:val="20"/>
          <w:shd w:val="clear" w:color="auto" w:fill="FFFF99"/>
          <w:rtl/>
        </w:rPr>
        <w:t xml:space="preserve"> מיום 28.3.2017 עמ' 505 (</w:t>
      </w:r>
      <w:hyperlink r:id="rId72" w:history="1">
        <w:r w:rsidRPr="00D27EA7">
          <w:rPr>
            <w:rStyle w:val="Hyperlink"/>
            <w:rFonts w:cs="FrankRuehl" w:hint="cs"/>
            <w:vanish/>
            <w:szCs w:val="20"/>
            <w:shd w:val="clear" w:color="auto" w:fill="FFFF99"/>
            <w:rtl/>
          </w:rPr>
          <w:t>ה"ח 623</w:t>
        </w:r>
      </w:hyperlink>
      <w:r w:rsidRPr="00D27EA7">
        <w:rPr>
          <w:rStyle w:val="default"/>
          <w:rFonts w:cs="FrankRuehl" w:hint="cs"/>
          <w:vanish/>
          <w:szCs w:val="20"/>
          <w:shd w:val="clear" w:color="auto" w:fill="FFFF99"/>
          <w:rtl/>
        </w:rPr>
        <w:t>)</w:t>
      </w:r>
    </w:p>
    <w:p w14:paraId="4B7031EC" w14:textId="77777777" w:rsidR="00681785" w:rsidRDefault="00681785" w:rsidP="000C25FC">
      <w:pPr>
        <w:pStyle w:val="P00"/>
        <w:ind w:left="0" w:right="1134"/>
        <w:rPr>
          <w:rStyle w:val="default"/>
          <w:rFonts w:cs="FrankRuehl" w:hint="cs"/>
          <w:sz w:val="2"/>
          <w:szCs w:val="2"/>
          <w:rtl/>
        </w:rPr>
      </w:pPr>
      <w:r w:rsidRPr="00D27EA7">
        <w:rPr>
          <w:rStyle w:val="default"/>
          <w:rFonts w:cs="FrankRuehl" w:hint="cs"/>
          <w:vanish/>
          <w:sz w:val="22"/>
          <w:szCs w:val="22"/>
          <w:shd w:val="clear" w:color="auto" w:fill="FFFF99"/>
          <w:rtl/>
        </w:rPr>
        <w:t>10.</w:t>
      </w:r>
      <w:r w:rsidRPr="00D27EA7">
        <w:rPr>
          <w:rStyle w:val="default"/>
          <w:rFonts w:cs="FrankRuehl" w:hint="cs"/>
          <w:vanish/>
          <w:sz w:val="22"/>
          <w:szCs w:val="22"/>
          <w:shd w:val="clear" w:color="auto" w:fill="FFFF99"/>
          <w:rtl/>
        </w:rPr>
        <w:tab/>
      </w:r>
      <w:r w:rsidRPr="00D27EA7">
        <w:rPr>
          <w:rStyle w:val="default"/>
          <w:rFonts w:cs="FrankRuehl"/>
          <w:vanish/>
          <w:sz w:val="22"/>
          <w:szCs w:val="22"/>
          <w:shd w:val="clear" w:color="auto" w:fill="FFFF99"/>
          <w:rtl/>
        </w:rPr>
        <w:t>ה</w:t>
      </w:r>
      <w:r w:rsidRPr="00D27EA7">
        <w:rPr>
          <w:rStyle w:val="default"/>
          <w:rFonts w:cs="FrankRuehl" w:hint="cs"/>
          <w:vanish/>
          <w:sz w:val="22"/>
          <w:szCs w:val="22"/>
          <w:shd w:val="clear" w:color="auto" w:fill="FFFF99"/>
          <w:rtl/>
        </w:rPr>
        <w:t>ורא</w:t>
      </w:r>
      <w:r w:rsidRPr="00D27EA7">
        <w:rPr>
          <w:rStyle w:val="default"/>
          <w:rFonts w:cs="FrankRuehl"/>
          <w:vanish/>
          <w:sz w:val="22"/>
          <w:szCs w:val="22"/>
          <w:shd w:val="clear" w:color="auto" w:fill="FFFF99"/>
          <w:rtl/>
        </w:rPr>
        <w:t>ו</w:t>
      </w:r>
      <w:r w:rsidRPr="00D27EA7">
        <w:rPr>
          <w:rStyle w:val="default"/>
          <w:rFonts w:cs="FrankRuehl" w:hint="cs"/>
          <w:vanish/>
          <w:sz w:val="22"/>
          <w:szCs w:val="22"/>
          <w:shd w:val="clear" w:color="auto" w:fill="FFFF99"/>
          <w:rtl/>
        </w:rPr>
        <w:t xml:space="preserve">ת חוק זה לא יחולו על ביצוע לאחר </w:t>
      </w:r>
      <w:r w:rsidRPr="00D27EA7">
        <w:rPr>
          <w:rStyle w:val="default"/>
          <w:rFonts w:cs="FrankRuehl" w:hint="cs"/>
          <w:strike/>
          <w:vanish/>
          <w:sz w:val="22"/>
          <w:szCs w:val="22"/>
          <w:shd w:val="clear" w:color="auto" w:fill="FFFF99"/>
          <w:rtl/>
        </w:rPr>
        <w:t>חמישים</w:t>
      </w:r>
      <w:r w:rsidR="000C25FC" w:rsidRPr="00D27EA7">
        <w:rPr>
          <w:rStyle w:val="default"/>
          <w:rFonts w:cs="FrankRuehl" w:hint="cs"/>
          <w:vanish/>
          <w:sz w:val="22"/>
          <w:szCs w:val="22"/>
          <w:shd w:val="clear" w:color="auto" w:fill="FFFF99"/>
          <w:rtl/>
        </w:rPr>
        <w:t xml:space="preserve"> </w:t>
      </w:r>
      <w:r w:rsidR="000C25FC" w:rsidRPr="00D27EA7">
        <w:rPr>
          <w:rStyle w:val="default"/>
          <w:rFonts w:cs="FrankRuehl" w:hint="cs"/>
          <w:vanish/>
          <w:sz w:val="22"/>
          <w:szCs w:val="22"/>
          <w:u w:val="single"/>
          <w:shd w:val="clear" w:color="auto" w:fill="FFFF99"/>
          <w:rtl/>
        </w:rPr>
        <w:t>שבעים</w:t>
      </w:r>
      <w:r w:rsidRPr="00D27EA7">
        <w:rPr>
          <w:rStyle w:val="default"/>
          <w:rFonts w:cs="FrankRuehl" w:hint="cs"/>
          <w:vanish/>
          <w:sz w:val="22"/>
          <w:szCs w:val="22"/>
          <w:shd w:val="clear" w:color="auto" w:fill="FFFF99"/>
          <w:rtl/>
        </w:rPr>
        <w:t xml:space="preserve"> שנים מתום השנה שבה בוצע הביצוע המקורי.</w:t>
      </w:r>
      <w:bookmarkEnd w:id="34"/>
    </w:p>
    <w:p w14:paraId="2A37F657" w14:textId="77777777" w:rsidR="00681785" w:rsidRDefault="00681785">
      <w:pPr>
        <w:pStyle w:val="P00"/>
        <w:spacing w:before="72"/>
        <w:ind w:left="0" w:right="1134"/>
        <w:rPr>
          <w:rStyle w:val="default"/>
          <w:rFonts w:cs="FrankRuehl" w:hint="cs"/>
          <w:rtl/>
        </w:rPr>
      </w:pPr>
    </w:p>
    <w:p w14:paraId="3FF225A5" w14:textId="77777777" w:rsidR="00681785" w:rsidRDefault="00681785">
      <w:pPr>
        <w:pStyle w:val="P00"/>
        <w:spacing w:before="72"/>
        <w:ind w:left="0" w:right="1134"/>
        <w:rPr>
          <w:rStyle w:val="default"/>
          <w:rFonts w:cs="FrankRuehl" w:hint="cs"/>
          <w:rtl/>
        </w:rPr>
      </w:pPr>
      <w:bookmarkStart w:id="35" w:name="Seif15"/>
      <w:bookmarkEnd w:id="35"/>
      <w:r>
        <w:rPr>
          <w:lang w:val="he-IL"/>
        </w:rPr>
        <w:pict w14:anchorId="2F13F159">
          <v:rect id="_x0000_s1047" style="position:absolute;left:0;text-align:left;margin-left:464.5pt;margin-top:8.05pt;width:75.05pt;height:37.35pt;z-index:251656704" o:allowincell="f" filled="f" stroked="f" strokecolor="lime" strokeweight=".25pt">
            <v:textbox inset="0,0,0,0">
              <w:txbxContent>
                <w:p w14:paraId="29D46581" w14:textId="77777777" w:rsidR="00681785" w:rsidRDefault="00681785">
                  <w:pPr>
                    <w:spacing w:line="160" w:lineRule="exact"/>
                    <w:jc w:val="left"/>
                    <w:rPr>
                      <w:rFonts w:cs="Miriam"/>
                      <w:noProof/>
                      <w:sz w:val="18"/>
                      <w:szCs w:val="18"/>
                      <w:rtl/>
                    </w:rPr>
                  </w:pPr>
                  <w:r>
                    <w:rPr>
                      <w:rFonts w:cs="Miriam"/>
                      <w:sz w:val="18"/>
                      <w:szCs w:val="18"/>
                      <w:rtl/>
                    </w:rPr>
                    <w:t>ה</w:t>
                  </w:r>
                  <w:r>
                    <w:rPr>
                      <w:rFonts w:cs="Miriam" w:hint="cs"/>
                      <w:sz w:val="18"/>
                      <w:szCs w:val="18"/>
                      <w:rtl/>
                    </w:rPr>
                    <w:t>תקו</w:t>
                  </w:r>
                  <w:r>
                    <w:rPr>
                      <w:rFonts w:cs="Miriam"/>
                      <w:sz w:val="18"/>
                      <w:szCs w:val="18"/>
                      <w:rtl/>
                    </w:rPr>
                    <w:t>פ</w:t>
                  </w:r>
                  <w:r>
                    <w:rPr>
                      <w:rFonts w:cs="Miriam" w:hint="cs"/>
                      <w:sz w:val="18"/>
                      <w:szCs w:val="18"/>
                      <w:rtl/>
                    </w:rPr>
                    <w:t>ה לזכויות משדרים</w:t>
                  </w:r>
                </w:p>
                <w:p w14:paraId="5446E193" w14:textId="77777777" w:rsidR="00681785" w:rsidRDefault="00681785">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3) </w:t>
                  </w:r>
                  <w:r>
                    <w:rPr>
                      <w:rFonts w:cs="Miriam"/>
                      <w:sz w:val="18"/>
                      <w:szCs w:val="18"/>
                      <w:rtl/>
                    </w:rPr>
                    <w:br/>
                  </w:r>
                  <w:r>
                    <w:rPr>
                      <w:rFonts w:cs="Miriam" w:hint="cs"/>
                      <w:sz w:val="18"/>
                      <w:szCs w:val="18"/>
                      <w:rtl/>
                    </w:rPr>
                    <w:t>תש"ס-1999</w:t>
                  </w:r>
                </w:p>
              </w:txbxContent>
            </v:textbox>
            <w10:anchorlock/>
          </v:rect>
        </w:pict>
      </w:r>
      <w:r>
        <w:rPr>
          <w:rStyle w:val="big-number"/>
          <w:rFonts w:cs="Miriam"/>
          <w:rtl/>
        </w:rPr>
        <w:t>10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חו</w:t>
      </w:r>
      <w:r>
        <w:rPr>
          <w:rStyle w:val="default"/>
          <w:rFonts w:cs="FrankRuehl"/>
          <w:rtl/>
        </w:rPr>
        <w:t>ק</w:t>
      </w:r>
      <w:r>
        <w:rPr>
          <w:rStyle w:val="default"/>
          <w:rFonts w:cs="FrankRuehl" w:hint="cs"/>
          <w:rtl/>
        </w:rPr>
        <w:t xml:space="preserve"> זה לא יחולו על שידור לאחר עשרים וחמש שנים מתום השנה שבה נעשה השידור המקורי.</w:t>
      </w:r>
    </w:p>
    <w:p w14:paraId="479B1411" w14:textId="77777777" w:rsidR="00681785" w:rsidRPr="00D27EA7" w:rsidRDefault="00681785">
      <w:pPr>
        <w:pStyle w:val="P00"/>
        <w:spacing w:before="0"/>
        <w:ind w:left="0" w:right="1134"/>
        <w:rPr>
          <w:rStyle w:val="default"/>
          <w:rFonts w:cs="FrankRuehl" w:hint="cs"/>
          <w:vanish/>
          <w:color w:val="FF0000"/>
          <w:szCs w:val="20"/>
          <w:shd w:val="clear" w:color="auto" w:fill="FFFF99"/>
          <w:rtl/>
        </w:rPr>
      </w:pPr>
      <w:bookmarkStart w:id="36" w:name="Rov40"/>
      <w:r w:rsidRPr="00D27EA7">
        <w:rPr>
          <w:rStyle w:val="default"/>
          <w:rFonts w:cs="FrankRuehl" w:hint="cs"/>
          <w:vanish/>
          <w:color w:val="FF0000"/>
          <w:szCs w:val="20"/>
          <w:shd w:val="clear" w:color="auto" w:fill="FFFF99"/>
          <w:rtl/>
        </w:rPr>
        <w:t>מיום 1.1.2000</w:t>
      </w:r>
    </w:p>
    <w:p w14:paraId="235DA3F3" w14:textId="77777777" w:rsidR="00681785" w:rsidRPr="00D27EA7" w:rsidRDefault="00681785">
      <w:pPr>
        <w:pStyle w:val="P00"/>
        <w:spacing w:before="0"/>
        <w:ind w:left="0" w:right="1134"/>
        <w:rPr>
          <w:rStyle w:val="default"/>
          <w:rFonts w:cs="FrankRuehl" w:hint="cs"/>
          <w:b/>
          <w:bCs/>
          <w:vanish/>
          <w:szCs w:val="20"/>
          <w:shd w:val="clear" w:color="auto" w:fill="FFFF99"/>
          <w:rtl/>
        </w:rPr>
      </w:pPr>
      <w:r w:rsidRPr="00D27EA7">
        <w:rPr>
          <w:rStyle w:val="default"/>
          <w:rFonts w:cs="FrankRuehl" w:hint="cs"/>
          <w:b/>
          <w:bCs/>
          <w:vanish/>
          <w:szCs w:val="20"/>
          <w:shd w:val="clear" w:color="auto" w:fill="FFFF99"/>
          <w:rtl/>
        </w:rPr>
        <w:t>תיקון מס' 3</w:t>
      </w:r>
    </w:p>
    <w:p w14:paraId="5A675799" w14:textId="77777777" w:rsidR="00681785" w:rsidRPr="00D27EA7" w:rsidRDefault="00681785">
      <w:pPr>
        <w:pStyle w:val="P00"/>
        <w:spacing w:before="0"/>
        <w:ind w:left="0" w:right="1134"/>
        <w:rPr>
          <w:rStyle w:val="default"/>
          <w:rFonts w:cs="FrankRuehl" w:hint="cs"/>
          <w:vanish/>
          <w:szCs w:val="20"/>
          <w:shd w:val="clear" w:color="auto" w:fill="FFFF99"/>
          <w:rtl/>
        </w:rPr>
      </w:pPr>
      <w:hyperlink r:id="rId73" w:history="1">
        <w:r w:rsidRPr="00D27EA7">
          <w:rPr>
            <w:rStyle w:val="Hyperlink"/>
            <w:rFonts w:cs="FrankRuehl" w:hint="cs"/>
            <w:vanish/>
            <w:szCs w:val="20"/>
            <w:shd w:val="clear" w:color="auto" w:fill="FFFF99"/>
            <w:rtl/>
          </w:rPr>
          <w:t xml:space="preserve">ס"ח תש"ס מס' </w:t>
        </w:r>
        <w:r w:rsidRPr="00D27EA7">
          <w:rPr>
            <w:rStyle w:val="Hyperlink"/>
            <w:rFonts w:cs="FrankRuehl" w:hint="cs"/>
            <w:vanish/>
            <w:sz w:val="26"/>
            <w:szCs w:val="20"/>
            <w:shd w:val="clear" w:color="auto" w:fill="FFFF99"/>
            <w:rtl/>
          </w:rPr>
          <w:t>1721</w:t>
        </w:r>
      </w:hyperlink>
      <w:r w:rsidRPr="00D27EA7">
        <w:rPr>
          <w:rStyle w:val="default"/>
          <w:rFonts w:cs="FrankRuehl" w:hint="cs"/>
          <w:vanish/>
          <w:szCs w:val="20"/>
          <w:shd w:val="clear" w:color="auto" w:fill="FFFF99"/>
          <w:rtl/>
        </w:rPr>
        <w:t xml:space="preserve"> מיום 30.12.1999 עמ' 89 (</w:t>
      </w:r>
      <w:hyperlink r:id="rId74" w:history="1">
        <w:r w:rsidRPr="00D27EA7">
          <w:rPr>
            <w:rStyle w:val="Hyperlink"/>
            <w:rFonts w:cs="FrankRuehl" w:hint="cs"/>
            <w:vanish/>
            <w:szCs w:val="20"/>
            <w:shd w:val="clear" w:color="auto" w:fill="FFFF99"/>
            <w:rtl/>
          </w:rPr>
          <w:t xml:space="preserve">ה"ח </w:t>
        </w:r>
        <w:r w:rsidRPr="00D27EA7">
          <w:rPr>
            <w:rStyle w:val="Hyperlink"/>
            <w:rFonts w:cs="FrankRuehl" w:hint="cs"/>
            <w:vanish/>
            <w:sz w:val="26"/>
            <w:szCs w:val="20"/>
            <w:shd w:val="clear" w:color="auto" w:fill="FFFF99"/>
            <w:rtl/>
          </w:rPr>
          <w:t>2220</w:t>
        </w:r>
      </w:hyperlink>
      <w:r w:rsidRPr="00D27EA7">
        <w:rPr>
          <w:rStyle w:val="default"/>
          <w:rFonts w:cs="FrankRuehl" w:hint="cs"/>
          <w:vanish/>
          <w:szCs w:val="20"/>
          <w:shd w:val="clear" w:color="auto" w:fill="FFFF99"/>
          <w:rtl/>
        </w:rPr>
        <w:t>)</w:t>
      </w:r>
    </w:p>
    <w:p w14:paraId="49987CDF" w14:textId="77777777" w:rsidR="00681785" w:rsidRDefault="00681785">
      <w:pPr>
        <w:pStyle w:val="P00"/>
        <w:spacing w:before="0"/>
        <w:ind w:left="0" w:right="1134"/>
        <w:rPr>
          <w:rStyle w:val="default"/>
          <w:rFonts w:cs="FrankRuehl" w:hint="cs"/>
          <w:b/>
          <w:bCs/>
          <w:sz w:val="2"/>
          <w:szCs w:val="2"/>
          <w:shd w:val="clear" w:color="auto" w:fill="FFFF99"/>
          <w:rtl/>
        </w:rPr>
      </w:pPr>
      <w:r w:rsidRPr="00D27EA7">
        <w:rPr>
          <w:rStyle w:val="default"/>
          <w:rFonts w:cs="FrankRuehl" w:hint="cs"/>
          <w:b/>
          <w:bCs/>
          <w:vanish/>
          <w:szCs w:val="20"/>
          <w:shd w:val="clear" w:color="auto" w:fill="FFFF99"/>
          <w:rtl/>
        </w:rPr>
        <w:t>הוספת סעיף 10א</w:t>
      </w:r>
      <w:bookmarkEnd w:id="36"/>
    </w:p>
    <w:p w14:paraId="79FB4D40" w14:textId="77777777" w:rsidR="00681785" w:rsidRDefault="00681785">
      <w:pPr>
        <w:pStyle w:val="P00"/>
        <w:spacing w:before="72"/>
        <w:ind w:left="0" w:right="1134"/>
        <w:rPr>
          <w:rStyle w:val="default"/>
          <w:rFonts w:cs="FrankRuehl" w:hint="cs"/>
          <w:rtl/>
        </w:rPr>
      </w:pPr>
      <w:bookmarkStart w:id="37" w:name="Seif16"/>
      <w:bookmarkEnd w:id="37"/>
      <w:r>
        <w:rPr>
          <w:lang w:val="he-IL"/>
        </w:rPr>
        <w:pict w14:anchorId="2B1EBFF2">
          <v:rect id="_x0000_s1048" style="position:absolute;left:0;text-align:left;margin-left:464.5pt;margin-top:8.05pt;width:75.05pt;height:24pt;z-index:251657728" o:allowincell="f" filled="f" stroked="f" strokecolor="lime" strokeweight=".25pt">
            <v:textbox inset="0,0,0,0">
              <w:txbxContent>
                <w:p w14:paraId="04CE6C79" w14:textId="77777777" w:rsidR="00681785" w:rsidRDefault="00681785">
                  <w:pPr>
                    <w:spacing w:line="160" w:lineRule="exact"/>
                    <w:jc w:val="left"/>
                    <w:rPr>
                      <w:rFonts w:cs="Miriam"/>
                      <w:noProof/>
                      <w:sz w:val="18"/>
                      <w:szCs w:val="18"/>
                      <w:rtl/>
                    </w:rPr>
                  </w:pPr>
                  <w:r>
                    <w:rPr>
                      <w:rFonts w:cs="Miriam"/>
                      <w:sz w:val="18"/>
                      <w:szCs w:val="18"/>
                      <w:rtl/>
                    </w:rPr>
                    <w:t>מ</w:t>
                  </w:r>
                  <w:r>
                    <w:rPr>
                      <w:rFonts w:cs="Miriam" w:hint="cs"/>
                      <w:sz w:val="18"/>
                      <w:szCs w:val="18"/>
                      <w:rtl/>
                    </w:rPr>
                    <w:t>בצע</w:t>
                  </w:r>
                  <w:r>
                    <w:rPr>
                      <w:rFonts w:cs="Miriam"/>
                      <w:sz w:val="18"/>
                      <w:szCs w:val="18"/>
                      <w:rtl/>
                    </w:rPr>
                    <w:t xml:space="preserve"> </w:t>
                  </w:r>
                  <w:r>
                    <w:rPr>
                      <w:rFonts w:cs="Miriam" w:hint="cs"/>
                      <w:sz w:val="18"/>
                      <w:szCs w:val="18"/>
                      <w:rtl/>
                    </w:rPr>
                    <w:t xml:space="preserve">שהוא </w:t>
                  </w:r>
                  <w:r>
                    <w:rPr>
                      <w:rFonts w:cs="Miriam"/>
                      <w:sz w:val="18"/>
                      <w:szCs w:val="18"/>
                      <w:rtl/>
                    </w:rPr>
                    <w:t>ע</w:t>
                  </w:r>
                  <w:r>
                    <w:rPr>
                      <w:rFonts w:cs="Miriam" w:hint="cs"/>
                      <w:sz w:val="18"/>
                      <w:szCs w:val="18"/>
                      <w:rtl/>
                    </w:rPr>
                    <w:t>ובד</w:t>
                  </w:r>
                </w:p>
                <w:p w14:paraId="7E240F2E" w14:textId="77777777" w:rsidR="00681785" w:rsidRDefault="00681785">
                  <w:pPr>
                    <w:spacing w:line="160" w:lineRule="exact"/>
                    <w:jc w:val="left"/>
                    <w:rPr>
                      <w:rFonts w:cs="Miriam"/>
                      <w:noProof/>
                      <w:sz w:val="18"/>
                      <w:szCs w:val="18"/>
                      <w:rtl/>
                    </w:rPr>
                  </w:pPr>
                  <w:r>
                    <w:rPr>
                      <w:rFonts w:cs="Miriam"/>
                      <w:sz w:val="18"/>
                      <w:szCs w:val="18"/>
                      <w:rtl/>
                    </w:rPr>
                    <w:t>ת</w:t>
                  </w:r>
                  <w:r>
                    <w:rPr>
                      <w:rFonts w:cs="Miriam" w:hint="cs"/>
                      <w:sz w:val="18"/>
                      <w:szCs w:val="18"/>
                      <w:rtl/>
                    </w:rPr>
                    <w:t>"ט ת</w:t>
                  </w:r>
                  <w:r>
                    <w:rPr>
                      <w:rFonts w:cs="Miriam"/>
                      <w:sz w:val="18"/>
                      <w:szCs w:val="18"/>
                      <w:rtl/>
                    </w:rPr>
                    <w:t>ש</w:t>
                  </w:r>
                  <w:r>
                    <w:rPr>
                      <w:rFonts w:cs="Miriam" w:hint="cs"/>
                      <w:sz w:val="18"/>
                      <w:szCs w:val="18"/>
                      <w:rtl/>
                    </w:rPr>
                    <w:t xml:space="preserve">מ"ד-1984 </w:t>
                  </w:r>
                </w:p>
              </w:txbxContent>
            </v:textbox>
            <w10:anchorlock/>
          </v:rect>
        </w:pict>
      </w:r>
      <w:r>
        <w:rPr>
          <w:rStyle w:val="big-number"/>
          <w:rFonts w:cs="Miriam"/>
          <w:rtl/>
        </w:rPr>
        <w:t>11.</w:t>
      </w:r>
      <w:r>
        <w:rPr>
          <w:rStyle w:val="big-number"/>
          <w:rFonts w:cs="Miriam"/>
          <w:rtl/>
        </w:rPr>
        <w:tab/>
      </w:r>
      <w:r>
        <w:rPr>
          <w:rStyle w:val="default"/>
          <w:rFonts w:cs="FrankRuehl"/>
          <w:rtl/>
        </w:rPr>
        <w:t>ה</w:t>
      </w:r>
      <w:r>
        <w:rPr>
          <w:rStyle w:val="default"/>
          <w:rFonts w:cs="FrankRuehl" w:hint="cs"/>
          <w:rtl/>
        </w:rPr>
        <w:t xml:space="preserve">יה </w:t>
      </w:r>
      <w:r>
        <w:rPr>
          <w:rStyle w:val="default"/>
          <w:rFonts w:cs="FrankRuehl"/>
          <w:rtl/>
        </w:rPr>
        <w:t>ה</w:t>
      </w:r>
      <w:r>
        <w:rPr>
          <w:rStyle w:val="default"/>
          <w:rFonts w:cs="FrankRuehl" w:hint="cs"/>
          <w:rtl/>
        </w:rPr>
        <w:t xml:space="preserve">מבצע מועסק כעובד והביצוע </w:t>
      </w:r>
      <w:r>
        <w:rPr>
          <w:rStyle w:val="default"/>
          <w:rFonts w:cs="FrankRuehl"/>
          <w:rtl/>
        </w:rPr>
        <w:t>נ</w:t>
      </w:r>
      <w:r>
        <w:rPr>
          <w:rStyle w:val="default"/>
          <w:rFonts w:cs="FrankRuehl" w:hint="cs"/>
          <w:rtl/>
        </w:rPr>
        <w:t>ע</w:t>
      </w:r>
      <w:r>
        <w:rPr>
          <w:rStyle w:val="default"/>
          <w:rFonts w:cs="FrankRuehl"/>
          <w:rtl/>
        </w:rPr>
        <w:t>ש</w:t>
      </w:r>
      <w:r>
        <w:rPr>
          <w:rStyle w:val="default"/>
          <w:rFonts w:cs="FrankRuehl" w:hint="cs"/>
          <w:rtl/>
        </w:rPr>
        <w:t>ה תוך כדי שירותו אצל מעבידו ועקב אותו שירות, יהיו הזכויות שהוקנו לפי חוק זה למבצע בידי המעביד בחמש עשרה השנים הראשונות מתוך התקופה האמור</w:t>
      </w:r>
      <w:r>
        <w:rPr>
          <w:rStyle w:val="default"/>
          <w:rFonts w:cs="FrankRuehl"/>
          <w:rtl/>
        </w:rPr>
        <w:t>ה</w:t>
      </w:r>
      <w:r>
        <w:rPr>
          <w:rStyle w:val="default"/>
          <w:rFonts w:cs="FrankRuehl" w:hint="cs"/>
          <w:rtl/>
        </w:rPr>
        <w:t xml:space="preserve"> בס</w:t>
      </w:r>
      <w:r>
        <w:rPr>
          <w:rStyle w:val="default"/>
          <w:rFonts w:cs="FrankRuehl"/>
          <w:rtl/>
        </w:rPr>
        <w:t>ע</w:t>
      </w:r>
      <w:r>
        <w:rPr>
          <w:rStyle w:val="default"/>
          <w:rFonts w:cs="FrankRuehl" w:hint="cs"/>
          <w:rtl/>
        </w:rPr>
        <w:t xml:space="preserve">יף 10, ובידי המבצע </w:t>
      </w:r>
      <w:r>
        <w:rPr>
          <w:rStyle w:val="default"/>
          <w:rFonts w:cs="FrankRuehl"/>
          <w:rtl/>
        </w:rPr>
        <w:t>–</w:t>
      </w:r>
      <w:r>
        <w:rPr>
          <w:rStyle w:val="default"/>
          <w:rFonts w:cs="FrankRuehl" w:hint="cs"/>
          <w:rtl/>
        </w:rPr>
        <w:t xml:space="preserve"> בי</w:t>
      </w:r>
      <w:r>
        <w:rPr>
          <w:rStyle w:val="default"/>
          <w:rFonts w:cs="FrankRuehl"/>
          <w:rtl/>
        </w:rPr>
        <w:t>ת</w:t>
      </w:r>
      <w:r>
        <w:rPr>
          <w:rStyle w:val="default"/>
          <w:rFonts w:cs="FrankRuehl" w:hint="cs"/>
          <w:rtl/>
        </w:rPr>
        <w:t xml:space="preserve">רת התקופה, זולת אם נקבע אחרת בהסכם. </w:t>
      </w:r>
    </w:p>
    <w:p w14:paraId="38CF9313" w14:textId="77777777" w:rsidR="00681785" w:rsidRPr="00D27EA7" w:rsidRDefault="00681785">
      <w:pPr>
        <w:pStyle w:val="P00"/>
        <w:spacing w:before="0"/>
        <w:ind w:left="0" w:right="1134"/>
        <w:rPr>
          <w:rStyle w:val="default"/>
          <w:rFonts w:cs="FrankRuehl" w:hint="cs"/>
          <w:vanish/>
          <w:color w:val="FF0000"/>
          <w:szCs w:val="20"/>
          <w:shd w:val="clear" w:color="auto" w:fill="FFFF99"/>
          <w:rtl/>
        </w:rPr>
      </w:pPr>
      <w:bookmarkStart w:id="38" w:name="Rov31"/>
      <w:r w:rsidRPr="00D27EA7">
        <w:rPr>
          <w:rStyle w:val="default"/>
          <w:rFonts w:cs="FrankRuehl" w:hint="cs"/>
          <w:vanish/>
          <w:color w:val="FF0000"/>
          <w:szCs w:val="20"/>
          <w:shd w:val="clear" w:color="auto" w:fill="FFFF99"/>
          <w:rtl/>
        </w:rPr>
        <w:t>מיום 18.7.1984</w:t>
      </w:r>
    </w:p>
    <w:p w14:paraId="0E4A1F70" w14:textId="77777777" w:rsidR="00681785" w:rsidRPr="00D27EA7" w:rsidRDefault="00681785">
      <w:pPr>
        <w:pStyle w:val="P00"/>
        <w:spacing w:before="0"/>
        <w:ind w:left="0" w:right="1134"/>
        <w:rPr>
          <w:rStyle w:val="default"/>
          <w:rFonts w:cs="FrankRuehl" w:hint="cs"/>
          <w:b/>
          <w:bCs/>
          <w:vanish/>
          <w:szCs w:val="20"/>
          <w:shd w:val="clear" w:color="auto" w:fill="FFFF99"/>
          <w:rtl/>
        </w:rPr>
      </w:pPr>
      <w:r w:rsidRPr="00D27EA7">
        <w:rPr>
          <w:rStyle w:val="default"/>
          <w:rFonts w:cs="FrankRuehl" w:hint="cs"/>
          <w:b/>
          <w:bCs/>
          <w:vanish/>
          <w:szCs w:val="20"/>
          <w:shd w:val="clear" w:color="auto" w:fill="FFFF99"/>
          <w:rtl/>
        </w:rPr>
        <w:t>ת"ט תשמ"ד-1984</w:t>
      </w:r>
    </w:p>
    <w:p w14:paraId="4CA4D5DE" w14:textId="77777777" w:rsidR="00681785" w:rsidRPr="00D27EA7" w:rsidRDefault="00681785">
      <w:pPr>
        <w:pStyle w:val="P00"/>
        <w:spacing w:before="0"/>
        <w:ind w:left="0" w:right="1134"/>
        <w:rPr>
          <w:rStyle w:val="default"/>
          <w:rFonts w:cs="FrankRuehl" w:hint="cs"/>
          <w:vanish/>
          <w:szCs w:val="20"/>
          <w:shd w:val="clear" w:color="auto" w:fill="FFFF99"/>
          <w:rtl/>
        </w:rPr>
      </w:pPr>
      <w:hyperlink r:id="rId75" w:history="1">
        <w:r w:rsidRPr="00D27EA7">
          <w:rPr>
            <w:rStyle w:val="Hyperlink"/>
            <w:rFonts w:cs="FrankRuehl" w:hint="cs"/>
            <w:vanish/>
            <w:szCs w:val="20"/>
            <w:shd w:val="clear" w:color="auto" w:fill="FFFF99"/>
            <w:rtl/>
          </w:rPr>
          <w:t xml:space="preserve">ס"ח תשמ"ד מס' </w:t>
        </w:r>
        <w:r w:rsidRPr="00D27EA7">
          <w:rPr>
            <w:rStyle w:val="Hyperlink"/>
            <w:rFonts w:cs="FrankRuehl" w:hint="cs"/>
            <w:vanish/>
            <w:sz w:val="26"/>
            <w:szCs w:val="20"/>
            <w:shd w:val="clear" w:color="auto" w:fill="FFFF99"/>
            <w:rtl/>
          </w:rPr>
          <w:t>1122</w:t>
        </w:r>
      </w:hyperlink>
      <w:r w:rsidRPr="00D27EA7">
        <w:rPr>
          <w:rStyle w:val="default"/>
          <w:rFonts w:cs="FrankRuehl" w:hint="cs"/>
          <w:vanish/>
          <w:szCs w:val="20"/>
          <w:shd w:val="clear" w:color="auto" w:fill="FFFF99"/>
          <w:rtl/>
        </w:rPr>
        <w:t xml:space="preserve"> מיום 18.7.1984 עמ' 194 </w:t>
      </w:r>
    </w:p>
    <w:p w14:paraId="6AAD78BE" w14:textId="77777777" w:rsidR="00681785" w:rsidRPr="00D27EA7" w:rsidRDefault="00681785">
      <w:pPr>
        <w:pStyle w:val="P00"/>
        <w:spacing w:before="0"/>
        <w:ind w:left="0" w:right="1134"/>
        <w:rPr>
          <w:rStyle w:val="default"/>
          <w:rFonts w:cs="FrankRuehl" w:hint="cs"/>
          <w:vanish/>
          <w:szCs w:val="20"/>
          <w:shd w:val="clear" w:color="auto" w:fill="FFFF99"/>
          <w:rtl/>
        </w:rPr>
      </w:pPr>
      <w:r w:rsidRPr="00D27EA7">
        <w:rPr>
          <w:rStyle w:val="default"/>
          <w:rFonts w:cs="FrankRuehl" w:hint="cs"/>
          <w:b/>
          <w:bCs/>
          <w:vanish/>
          <w:szCs w:val="20"/>
          <w:shd w:val="clear" w:color="auto" w:fill="FFFF99"/>
          <w:rtl/>
        </w:rPr>
        <w:t>החלפת סעיף 11</w:t>
      </w:r>
    </w:p>
    <w:p w14:paraId="1BFDFBB9" w14:textId="77777777" w:rsidR="00681785" w:rsidRPr="00D27EA7" w:rsidRDefault="00681785">
      <w:pPr>
        <w:pStyle w:val="P00"/>
        <w:ind w:left="0" w:right="1134"/>
        <w:rPr>
          <w:rStyle w:val="default"/>
          <w:rFonts w:cs="FrankRuehl" w:hint="cs"/>
          <w:vanish/>
          <w:szCs w:val="20"/>
          <w:shd w:val="clear" w:color="auto" w:fill="FFFF99"/>
          <w:rtl/>
        </w:rPr>
      </w:pPr>
      <w:r w:rsidRPr="00D27EA7">
        <w:rPr>
          <w:rStyle w:val="default"/>
          <w:rFonts w:cs="FrankRuehl" w:hint="cs"/>
          <w:vanish/>
          <w:szCs w:val="20"/>
          <w:shd w:val="clear" w:color="auto" w:fill="FFFF99"/>
          <w:rtl/>
        </w:rPr>
        <w:t>הנוסח הקודם:</w:t>
      </w:r>
    </w:p>
    <w:p w14:paraId="79AEB4DB" w14:textId="77777777" w:rsidR="00681785" w:rsidRPr="00D27EA7" w:rsidRDefault="00681785">
      <w:pPr>
        <w:pStyle w:val="P00"/>
        <w:spacing w:before="20"/>
        <w:ind w:left="0" w:right="1134"/>
        <w:rPr>
          <w:rStyle w:val="default"/>
          <w:rFonts w:cs="Miriam" w:hint="cs"/>
          <w:strike/>
          <w:vanish/>
          <w:sz w:val="16"/>
          <w:szCs w:val="16"/>
          <w:shd w:val="clear" w:color="auto" w:fill="FFFF99"/>
          <w:rtl/>
        </w:rPr>
      </w:pPr>
      <w:r w:rsidRPr="00D27EA7">
        <w:rPr>
          <w:rStyle w:val="default"/>
          <w:rFonts w:cs="Miriam" w:hint="cs"/>
          <w:strike/>
          <w:vanish/>
          <w:sz w:val="16"/>
          <w:szCs w:val="16"/>
          <w:shd w:val="clear" w:color="auto" w:fill="FFFF99"/>
          <w:rtl/>
        </w:rPr>
        <w:t>מבצע שהוא שוטר או חייל</w:t>
      </w:r>
    </w:p>
    <w:p w14:paraId="3E5D2ECB" w14:textId="77777777" w:rsidR="00681785" w:rsidRPr="00D27EA7" w:rsidRDefault="00681785">
      <w:pPr>
        <w:pStyle w:val="P00"/>
        <w:spacing w:before="0"/>
        <w:ind w:left="0" w:right="1134"/>
        <w:rPr>
          <w:rStyle w:val="default"/>
          <w:rFonts w:cs="FrankRuehl"/>
          <w:strike/>
          <w:vanish/>
          <w:sz w:val="22"/>
          <w:szCs w:val="22"/>
          <w:shd w:val="clear" w:color="auto" w:fill="FFFF99"/>
          <w:rtl/>
        </w:rPr>
      </w:pPr>
      <w:r w:rsidRPr="00D27EA7">
        <w:rPr>
          <w:rStyle w:val="default"/>
          <w:rFonts w:cs="FrankRuehl" w:hint="cs"/>
          <w:strike/>
          <w:vanish/>
          <w:sz w:val="22"/>
          <w:szCs w:val="22"/>
          <w:shd w:val="clear" w:color="auto" w:fill="FFFF99"/>
          <w:rtl/>
        </w:rPr>
        <w:t>11.</w:t>
      </w:r>
      <w:r w:rsidRPr="00D27EA7">
        <w:rPr>
          <w:rStyle w:val="default"/>
          <w:rFonts w:cs="FrankRuehl" w:hint="cs"/>
          <w:strike/>
          <w:vanish/>
          <w:sz w:val="22"/>
          <w:szCs w:val="22"/>
          <w:shd w:val="clear" w:color="auto" w:fill="FFFF99"/>
          <w:rtl/>
        </w:rPr>
        <w:tab/>
      </w:r>
      <w:r w:rsidRPr="00D27EA7">
        <w:rPr>
          <w:rStyle w:val="default"/>
          <w:rFonts w:cs="FrankRuehl"/>
          <w:strike/>
          <w:vanish/>
          <w:sz w:val="22"/>
          <w:szCs w:val="22"/>
          <w:shd w:val="clear" w:color="auto" w:fill="FFFF99"/>
          <w:rtl/>
        </w:rPr>
        <w:t>(</w:t>
      </w:r>
      <w:r w:rsidRPr="00D27EA7">
        <w:rPr>
          <w:rStyle w:val="default"/>
          <w:rFonts w:cs="FrankRuehl" w:hint="cs"/>
          <w:strike/>
          <w:vanish/>
          <w:sz w:val="22"/>
          <w:szCs w:val="22"/>
          <w:shd w:val="clear" w:color="auto" w:fill="FFFF99"/>
          <w:rtl/>
        </w:rPr>
        <w:t>א)</w:t>
      </w:r>
      <w:r w:rsidRPr="00D27EA7">
        <w:rPr>
          <w:rStyle w:val="default"/>
          <w:rFonts w:cs="FrankRuehl"/>
          <w:strike/>
          <w:vanish/>
          <w:sz w:val="22"/>
          <w:szCs w:val="22"/>
          <w:shd w:val="clear" w:color="auto" w:fill="FFFF99"/>
          <w:rtl/>
        </w:rPr>
        <w:tab/>
      </w:r>
      <w:r w:rsidRPr="00D27EA7">
        <w:rPr>
          <w:rStyle w:val="default"/>
          <w:rFonts w:cs="FrankRuehl" w:hint="cs"/>
          <w:strike/>
          <w:vanish/>
          <w:sz w:val="22"/>
          <w:szCs w:val="22"/>
          <w:shd w:val="clear" w:color="auto" w:fill="FFFF99"/>
          <w:rtl/>
        </w:rPr>
        <w:t>בבי</w:t>
      </w:r>
      <w:r w:rsidRPr="00D27EA7">
        <w:rPr>
          <w:rStyle w:val="default"/>
          <w:rFonts w:cs="FrankRuehl"/>
          <w:strike/>
          <w:vanish/>
          <w:sz w:val="22"/>
          <w:szCs w:val="22"/>
          <w:shd w:val="clear" w:color="auto" w:fill="FFFF99"/>
          <w:rtl/>
        </w:rPr>
        <w:t>צ</w:t>
      </w:r>
      <w:r w:rsidRPr="00D27EA7">
        <w:rPr>
          <w:rStyle w:val="default"/>
          <w:rFonts w:cs="FrankRuehl" w:hint="cs"/>
          <w:strike/>
          <w:vanish/>
          <w:sz w:val="22"/>
          <w:szCs w:val="22"/>
          <w:shd w:val="clear" w:color="auto" w:fill="FFFF99"/>
          <w:rtl/>
        </w:rPr>
        <w:t xml:space="preserve">וע שנעשה תוך כדי שירותו של המבצע במשטרה או בצבא ועקב אותו שירות, יראו את המדינה כבעלת הזכויות של המבצע אם הוא אחד מאלה: </w:t>
      </w:r>
    </w:p>
    <w:p w14:paraId="17D8F7B1" w14:textId="77777777" w:rsidR="00681785" w:rsidRPr="00D27EA7" w:rsidRDefault="00681785">
      <w:pPr>
        <w:pStyle w:val="P22"/>
        <w:spacing w:before="0"/>
        <w:ind w:left="1021" w:right="1134"/>
        <w:rPr>
          <w:rStyle w:val="default"/>
          <w:rFonts w:cs="FrankRuehl"/>
          <w:strike/>
          <w:vanish/>
          <w:sz w:val="22"/>
          <w:szCs w:val="22"/>
          <w:shd w:val="clear" w:color="auto" w:fill="FFFF99"/>
          <w:rtl/>
        </w:rPr>
      </w:pPr>
      <w:r w:rsidRPr="00D27EA7">
        <w:rPr>
          <w:rStyle w:val="default"/>
          <w:rFonts w:cs="FrankRuehl"/>
          <w:strike/>
          <w:vanish/>
          <w:sz w:val="22"/>
          <w:szCs w:val="22"/>
          <w:shd w:val="clear" w:color="auto" w:fill="FFFF99"/>
          <w:rtl/>
        </w:rPr>
        <w:t>(1)</w:t>
      </w:r>
      <w:r w:rsidRPr="00D27EA7">
        <w:rPr>
          <w:rStyle w:val="default"/>
          <w:rFonts w:cs="FrankRuehl"/>
          <w:strike/>
          <w:vanish/>
          <w:sz w:val="22"/>
          <w:szCs w:val="22"/>
          <w:shd w:val="clear" w:color="auto" w:fill="FFFF99"/>
          <w:rtl/>
        </w:rPr>
        <w:tab/>
      </w:r>
      <w:r w:rsidRPr="00D27EA7">
        <w:rPr>
          <w:rStyle w:val="default"/>
          <w:rFonts w:cs="FrankRuehl" w:hint="cs"/>
          <w:strike/>
          <w:vanish/>
          <w:sz w:val="22"/>
          <w:szCs w:val="22"/>
          <w:shd w:val="clear" w:color="auto" w:fill="FFFF99"/>
          <w:rtl/>
        </w:rPr>
        <w:t>שוט</w:t>
      </w:r>
      <w:r w:rsidRPr="00D27EA7">
        <w:rPr>
          <w:rStyle w:val="default"/>
          <w:rFonts w:cs="FrankRuehl"/>
          <w:strike/>
          <w:vanish/>
          <w:sz w:val="22"/>
          <w:szCs w:val="22"/>
          <w:shd w:val="clear" w:color="auto" w:fill="FFFF99"/>
          <w:rtl/>
        </w:rPr>
        <w:t>ר</w:t>
      </w:r>
      <w:r w:rsidRPr="00D27EA7">
        <w:rPr>
          <w:rStyle w:val="default"/>
          <w:rFonts w:cs="FrankRuehl" w:hint="cs"/>
          <w:strike/>
          <w:vanish/>
          <w:sz w:val="22"/>
          <w:szCs w:val="22"/>
          <w:shd w:val="clear" w:color="auto" w:fill="FFFF99"/>
          <w:rtl/>
        </w:rPr>
        <w:t>;</w:t>
      </w:r>
    </w:p>
    <w:p w14:paraId="79A301E3" w14:textId="77777777" w:rsidR="00681785" w:rsidRPr="00D27EA7" w:rsidRDefault="00681785">
      <w:pPr>
        <w:pStyle w:val="P22"/>
        <w:spacing w:before="0"/>
        <w:ind w:left="1021" w:right="1134"/>
        <w:rPr>
          <w:rStyle w:val="default"/>
          <w:rFonts w:cs="FrankRuehl"/>
          <w:strike/>
          <w:vanish/>
          <w:sz w:val="22"/>
          <w:szCs w:val="22"/>
          <w:shd w:val="clear" w:color="auto" w:fill="FFFF99"/>
          <w:rtl/>
        </w:rPr>
      </w:pPr>
      <w:r w:rsidRPr="00D27EA7">
        <w:rPr>
          <w:rStyle w:val="default"/>
          <w:rFonts w:cs="FrankRuehl"/>
          <w:strike/>
          <w:vanish/>
          <w:sz w:val="22"/>
          <w:szCs w:val="22"/>
          <w:shd w:val="clear" w:color="auto" w:fill="FFFF99"/>
          <w:rtl/>
        </w:rPr>
        <w:t>(2)</w:t>
      </w:r>
      <w:r w:rsidRPr="00D27EA7">
        <w:rPr>
          <w:rStyle w:val="default"/>
          <w:rFonts w:cs="FrankRuehl"/>
          <w:strike/>
          <w:vanish/>
          <w:sz w:val="22"/>
          <w:szCs w:val="22"/>
          <w:shd w:val="clear" w:color="auto" w:fill="FFFF99"/>
          <w:rtl/>
        </w:rPr>
        <w:tab/>
      </w:r>
      <w:r w:rsidRPr="00D27EA7">
        <w:rPr>
          <w:rStyle w:val="default"/>
          <w:rFonts w:cs="FrankRuehl" w:hint="cs"/>
          <w:strike/>
          <w:vanish/>
          <w:sz w:val="22"/>
          <w:szCs w:val="22"/>
          <w:shd w:val="clear" w:color="auto" w:fill="FFFF99"/>
          <w:rtl/>
        </w:rPr>
        <w:t>אדם</w:t>
      </w:r>
      <w:r w:rsidRPr="00D27EA7">
        <w:rPr>
          <w:rStyle w:val="default"/>
          <w:rFonts w:cs="FrankRuehl"/>
          <w:strike/>
          <w:vanish/>
          <w:sz w:val="22"/>
          <w:szCs w:val="22"/>
          <w:shd w:val="clear" w:color="auto" w:fill="FFFF99"/>
          <w:rtl/>
        </w:rPr>
        <w:t xml:space="preserve"> </w:t>
      </w:r>
      <w:r w:rsidRPr="00D27EA7">
        <w:rPr>
          <w:rStyle w:val="default"/>
          <w:rFonts w:cs="FrankRuehl" w:hint="cs"/>
          <w:strike/>
          <w:vanish/>
          <w:sz w:val="22"/>
          <w:szCs w:val="22"/>
          <w:shd w:val="clear" w:color="auto" w:fill="FFFF99"/>
          <w:rtl/>
        </w:rPr>
        <w:t>הנמנה עם הכוחות הסדי</w:t>
      </w:r>
      <w:r w:rsidRPr="00D27EA7">
        <w:rPr>
          <w:rStyle w:val="default"/>
          <w:rFonts w:cs="FrankRuehl"/>
          <w:strike/>
          <w:vanish/>
          <w:sz w:val="22"/>
          <w:szCs w:val="22"/>
          <w:shd w:val="clear" w:color="auto" w:fill="FFFF99"/>
          <w:rtl/>
        </w:rPr>
        <w:t>ר</w:t>
      </w:r>
      <w:r w:rsidRPr="00D27EA7">
        <w:rPr>
          <w:rStyle w:val="default"/>
          <w:rFonts w:cs="FrankRuehl" w:hint="cs"/>
          <w:strike/>
          <w:vanish/>
          <w:sz w:val="22"/>
          <w:szCs w:val="22"/>
          <w:shd w:val="clear" w:color="auto" w:fill="FFFF99"/>
          <w:rtl/>
        </w:rPr>
        <w:t xml:space="preserve">ים </w:t>
      </w:r>
      <w:r w:rsidRPr="00D27EA7">
        <w:rPr>
          <w:rStyle w:val="default"/>
          <w:rFonts w:cs="FrankRuehl"/>
          <w:strike/>
          <w:vanish/>
          <w:sz w:val="22"/>
          <w:szCs w:val="22"/>
          <w:shd w:val="clear" w:color="auto" w:fill="FFFF99"/>
          <w:rtl/>
        </w:rPr>
        <w:t>ש</w:t>
      </w:r>
      <w:r w:rsidRPr="00D27EA7">
        <w:rPr>
          <w:rStyle w:val="default"/>
          <w:rFonts w:cs="FrankRuehl" w:hint="cs"/>
          <w:strike/>
          <w:vanish/>
          <w:sz w:val="22"/>
          <w:szCs w:val="22"/>
          <w:shd w:val="clear" w:color="auto" w:fill="FFFF99"/>
          <w:rtl/>
        </w:rPr>
        <w:t>ל הצבא;</w:t>
      </w:r>
    </w:p>
    <w:p w14:paraId="7D8C5154" w14:textId="77777777" w:rsidR="00681785" w:rsidRPr="00D27EA7" w:rsidRDefault="00681785">
      <w:pPr>
        <w:pStyle w:val="P22"/>
        <w:spacing w:before="0"/>
        <w:ind w:left="1021" w:right="1134"/>
        <w:rPr>
          <w:rStyle w:val="default"/>
          <w:rFonts w:cs="FrankRuehl"/>
          <w:strike/>
          <w:vanish/>
          <w:sz w:val="22"/>
          <w:szCs w:val="22"/>
          <w:shd w:val="clear" w:color="auto" w:fill="FFFF99"/>
          <w:rtl/>
        </w:rPr>
      </w:pPr>
      <w:r w:rsidRPr="00D27EA7">
        <w:rPr>
          <w:rStyle w:val="default"/>
          <w:rFonts w:cs="FrankRuehl"/>
          <w:strike/>
          <w:vanish/>
          <w:sz w:val="22"/>
          <w:szCs w:val="22"/>
          <w:shd w:val="clear" w:color="auto" w:fill="FFFF99"/>
          <w:rtl/>
        </w:rPr>
        <w:t>(3)</w:t>
      </w:r>
      <w:r w:rsidRPr="00D27EA7">
        <w:rPr>
          <w:rStyle w:val="default"/>
          <w:rFonts w:cs="FrankRuehl"/>
          <w:strike/>
          <w:vanish/>
          <w:sz w:val="22"/>
          <w:szCs w:val="22"/>
          <w:shd w:val="clear" w:color="auto" w:fill="FFFF99"/>
          <w:rtl/>
        </w:rPr>
        <w:tab/>
      </w:r>
      <w:r w:rsidRPr="00D27EA7">
        <w:rPr>
          <w:rStyle w:val="default"/>
          <w:rFonts w:cs="FrankRuehl" w:hint="cs"/>
          <w:strike/>
          <w:vanish/>
          <w:sz w:val="22"/>
          <w:szCs w:val="22"/>
          <w:shd w:val="clear" w:color="auto" w:fill="FFFF99"/>
          <w:rtl/>
        </w:rPr>
        <w:t>אדם</w:t>
      </w:r>
      <w:r w:rsidRPr="00D27EA7">
        <w:rPr>
          <w:rStyle w:val="default"/>
          <w:rFonts w:cs="FrankRuehl"/>
          <w:strike/>
          <w:vanish/>
          <w:sz w:val="22"/>
          <w:szCs w:val="22"/>
          <w:shd w:val="clear" w:color="auto" w:fill="FFFF99"/>
          <w:rtl/>
        </w:rPr>
        <w:t xml:space="preserve"> </w:t>
      </w:r>
      <w:r w:rsidRPr="00D27EA7">
        <w:rPr>
          <w:rStyle w:val="default"/>
          <w:rFonts w:cs="FrankRuehl" w:hint="cs"/>
          <w:strike/>
          <w:vanish/>
          <w:sz w:val="22"/>
          <w:szCs w:val="22"/>
          <w:shd w:val="clear" w:color="auto" w:fill="FFFF99"/>
          <w:rtl/>
        </w:rPr>
        <w:t xml:space="preserve">הנמנה עם כוחות המילואים של הצבא </w:t>
      </w:r>
      <w:r w:rsidRPr="00D27EA7">
        <w:rPr>
          <w:rStyle w:val="default"/>
          <w:rFonts w:cs="FrankRuehl"/>
          <w:strike/>
          <w:vanish/>
          <w:sz w:val="22"/>
          <w:szCs w:val="22"/>
          <w:shd w:val="clear" w:color="auto" w:fill="FFFF99"/>
          <w:rtl/>
        </w:rPr>
        <w:t>—</w:t>
      </w:r>
      <w:r w:rsidRPr="00D27EA7">
        <w:rPr>
          <w:rStyle w:val="default"/>
          <w:rFonts w:cs="FrankRuehl" w:hint="cs"/>
          <w:strike/>
          <w:vanish/>
          <w:sz w:val="22"/>
          <w:szCs w:val="22"/>
          <w:shd w:val="clear" w:color="auto" w:fill="FFFF99"/>
          <w:rtl/>
        </w:rPr>
        <w:t xml:space="preserve"> אם</w:t>
      </w:r>
      <w:r w:rsidRPr="00D27EA7">
        <w:rPr>
          <w:rStyle w:val="default"/>
          <w:rFonts w:cs="FrankRuehl"/>
          <w:strike/>
          <w:vanish/>
          <w:sz w:val="22"/>
          <w:szCs w:val="22"/>
          <w:shd w:val="clear" w:color="auto" w:fill="FFFF99"/>
          <w:rtl/>
        </w:rPr>
        <w:t xml:space="preserve"> </w:t>
      </w:r>
      <w:r w:rsidRPr="00D27EA7">
        <w:rPr>
          <w:rStyle w:val="default"/>
          <w:rFonts w:cs="FrankRuehl" w:hint="cs"/>
          <w:strike/>
          <w:vanish/>
          <w:sz w:val="22"/>
          <w:szCs w:val="22"/>
          <w:shd w:val="clear" w:color="auto" w:fill="FFFF99"/>
          <w:rtl/>
        </w:rPr>
        <w:t xml:space="preserve">הפקת הביצוע נעשתה בידי הצבא. </w:t>
      </w:r>
    </w:p>
    <w:p w14:paraId="0B190B11" w14:textId="77777777" w:rsidR="00681785" w:rsidRPr="00D27EA7" w:rsidRDefault="00681785">
      <w:pPr>
        <w:pStyle w:val="P00"/>
        <w:spacing w:before="0"/>
        <w:ind w:left="0" w:right="1134"/>
        <w:rPr>
          <w:rStyle w:val="default"/>
          <w:rFonts w:cs="FrankRuehl"/>
          <w:strike/>
          <w:vanish/>
          <w:sz w:val="22"/>
          <w:szCs w:val="22"/>
          <w:shd w:val="clear" w:color="auto" w:fill="FFFF99"/>
          <w:rtl/>
        </w:rPr>
      </w:pPr>
      <w:r w:rsidRPr="00D27EA7">
        <w:rPr>
          <w:rStyle w:val="default"/>
          <w:rFonts w:cs="FrankRuehl" w:hint="cs"/>
          <w:vanish/>
          <w:sz w:val="22"/>
          <w:szCs w:val="22"/>
          <w:shd w:val="clear" w:color="auto" w:fill="FFFF99"/>
          <w:rtl/>
        </w:rPr>
        <w:tab/>
      </w:r>
      <w:r w:rsidRPr="00D27EA7">
        <w:rPr>
          <w:rStyle w:val="default"/>
          <w:rFonts w:cs="FrankRuehl"/>
          <w:strike/>
          <w:vanish/>
          <w:sz w:val="22"/>
          <w:szCs w:val="22"/>
          <w:shd w:val="clear" w:color="auto" w:fill="FFFF99"/>
          <w:rtl/>
        </w:rPr>
        <w:t>(</w:t>
      </w:r>
      <w:r w:rsidRPr="00D27EA7">
        <w:rPr>
          <w:rStyle w:val="default"/>
          <w:rFonts w:cs="FrankRuehl" w:hint="cs"/>
          <w:strike/>
          <w:vanish/>
          <w:sz w:val="22"/>
          <w:szCs w:val="22"/>
          <w:shd w:val="clear" w:color="auto" w:fill="FFFF99"/>
          <w:rtl/>
        </w:rPr>
        <w:t>ב)</w:t>
      </w:r>
      <w:r w:rsidRPr="00D27EA7">
        <w:rPr>
          <w:rStyle w:val="default"/>
          <w:rFonts w:cs="FrankRuehl"/>
          <w:strike/>
          <w:vanish/>
          <w:sz w:val="22"/>
          <w:szCs w:val="22"/>
          <w:shd w:val="clear" w:color="auto" w:fill="FFFF99"/>
          <w:rtl/>
        </w:rPr>
        <w:tab/>
      </w:r>
      <w:r w:rsidRPr="00D27EA7">
        <w:rPr>
          <w:rStyle w:val="default"/>
          <w:rFonts w:cs="FrankRuehl" w:hint="cs"/>
          <w:strike/>
          <w:vanish/>
          <w:sz w:val="22"/>
          <w:szCs w:val="22"/>
          <w:shd w:val="clear" w:color="auto" w:fill="FFFF99"/>
          <w:rtl/>
        </w:rPr>
        <w:t>נעש</w:t>
      </w:r>
      <w:r w:rsidRPr="00D27EA7">
        <w:rPr>
          <w:rStyle w:val="default"/>
          <w:rFonts w:cs="FrankRuehl"/>
          <w:strike/>
          <w:vanish/>
          <w:sz w:val="22"/>
          <w:szCs w:val="22"/>
          <w:shd w:val="clear" w:color="auto" w:fill="FFFF99"/>
          <w:rtl/>
        </w:rPr>
        <w:t>ה</w:t>
      </w:r>
      <w:r w:rsidRPr="00D27EA7">
        <w:rPr>
          <w:rStyle w:val="default"/>
          <w:rFonts w:cs="FrankRuehl" w:hint="cs"/>
          <w:strike/>
          <w:vanish/>
          <w:sz w:val="22"/>
          <w:szCs w:val="22"/>
          <w:shd w:val="clear" w:color="auto" w:fill="FFFF99"/>
          <w:rtl/>
        </w:rPr>
        <w:t xml:space="preserve"> ביצוע תוך כדי שירותו של המבצע בשירות מילואים ועקב אותו שירות, רשאית המדינה לשדרו ולטבעו ללא הסכמ</w:t>
      </w:r>
      <w:r w:rsidRPr="00D27EA7">
        <w:rPr>
          <w:rStyle w:val="default"/>
          <w:rFonts w:cs="FrankRuehl"/>
          <w:strike/>
          <w:vanish/>
          <w:sz w:val="22"/>
          <w:szCs w:val="22"/>
          <w:shd w:val="clear" w:color="auto" w:fill="FFFF99"/>
          <w:rtl/>
        </w:rPr>
        <w:t>ת</w:t>
      </w:r>
      <w:r w:rsidRPr="00D27EA7">
        <w:rPr>
          <w:rStyle w:val="default"/>
          <w:rFonts w:cs="FrankRuehl" w:hint="cs"/>
          <w:strike/>
          <w:vanish/>
          <w:sz w:val="22"/>
          <w:szCs w:val="22"/>
          <w:shd w:val="clear" w:color="auto" w:fill="FFFF99"/>
          <w:rtl/>
        </w:rPr>
        <w:t xml:space="preserve"> המ</w:t>
      </w:r>
      <w:r w:rsidRPr="00D27EA7">
        <w:rPr>
          <w:rStyle w:val="default"/>
          <w:rFonts w:cs="FrankRuehl"/>
          <w:strike/>
          <w:vanish/>
          <w:sz w:val="22"/>
          <w:szCs w:val="22"/>
          <w:shd w:val="clear" w:color="auto" w:fill="FFFF99"/>
          <w:rtl/>
        </w:rPr>
        <w:t>ב</w:t>
      </w:r>
      <w:r w:rsidRPr="00D27EA7">
        <w:rPr>
          <w:rStyle w:val="default"/>
          <w:rFonts w:cs="FrankRuehl" w:hint="cs"/>
          <w:strike/>
          <w:vanish/>
          <w:sz w:val="22"/>
          <w:szCs w:val="22"/>
          <w:shd w:val="clear" w:color="auto" w:fill="FFFF99"/>
          <w:rtl/>
        </w:rPr>
        <w:t xml:space="preserve">צע. </w:t>
      </w:r>
    </w:p>
    <w:p w14:paraId="5ACA2EEA" w14:textId="77777777" w:rsidR="00681785" w:rsidRPr="00D27EA7" w:rsidRDefault="00681785">
      <w:pPr>
        <w:pStyle w:val="P00"/>
        <w:spacing w:before="0"/>
        <w:ind w:left="0" w:right="1134"/>
        <w:rPr>
          <w:rStyle w:val="default"/>
          <w:rFonts w:cs="FrankRuehl"/>
          <w:strike/>
          <w:vanish/>
          <w:sz w:val="22"/>
          <w:szCs w:val="22"/>
          <w:shd w:val="clear" w:color="auto" w:fill="FFFF99"/>
          <w:rtl/>
        </w:rPr>
      </w:pPr>
      <w:r w:rsidRPr="00D27EA7">
        <w:rPr>
          <w:rStyle w:val="default"/>
          <w:rFonts w:cs="FrankRuehl"/>
          <w:strike/>
          <w:vanish/>
          <w:sz w:val="22"/>
          <w:szCs w:val="22"/>
          <w:shd w:val="clear" w:color="auto" w:fill="FFFF99"/>
          <w:rtl/>
        </w:rPr>
        <w:t>(</w:t>
      </w:r>
      <w:r w:rsidRPr="00D27EA7">
        <w:rPr>
          <w:rStyle w:val="default"/>
          <w:rFonts w:cs="FrankRuehl" w:hint="cs"/>
          <w:strike/>
          <w:vanish/>
          <w:sz w:val="22"/>
          <w:szCs w:val="22"/>
          <w:shd w:val="clear" w:color="auto" w:fill="FFFF99"/>
          <w:rtl/>
        </w:rPr>
        <w:t>ג)</w:t>
      </w:r>
      <w:r w:rsidRPr="00D27EA7">
        <w:rPr>
          <w:rStyle w:val="default"/>
          <w:rFonts w:cs="FrankRuehl"/>
          <w:strike/>
          <w:vanish/>
          <w:sz w:val="22"/>
          <w:szCs w:val="22"/>
          <w:shd w:val="clear" w:color="auto" w:fill="FFFF99"/>
          <w:rtl/>
        </w:rPr>
        <w:tab/>
      </w:r>
      <w:r w:rsidRPr="00D27EA7">
        <w:rPr>
          <w:rStyle w:val="default"/>
          <w:rFonts w:cs="FrankRuehl" w:hint="cs"/>
          <w:strike/>
          <w:vanish/>
          <w:sz w:val="22"/>
          <w:szCs w:val="22"/>
          <w:shd w:val="clear" w:color="auto" w:fill="FFFF99"/>
          <w:rtl/>
        </w:rPr>
        <w:t>בסע</w:t>
      </w:r>
      <w:r w:rsidRPr="00D27EA7">
        <w:rPr>
          <w:rStyle w:val="default"/>
          <w:rFonts w:cs="FrankRuehl"/>
          <w:strike/>
          <w:vanish/>
          <w:sz w:val="22"/>
          <w:szCs w:val="22"/>
          <w:shd w:val="clear" w:color="auto" w:fill="FFFF99"/>
          <w:rtl/>
        </w:rPr>
        <w:t>י</w:t>
      </w:r>
      <w:r w:rsidRPr="00D27EA7">
        <w:rPr>
          <w:rStyle w:val="default"/>
          <w:rFonts w:cs="FrankRuehl" w:hint="cs"/>
          <w:strike/>
          <w:vanish/>
          <w:sz w:val="22"/>
          <w:szCs w:val="22"/>
          <w:shd w:val="clear" w:color="auto" w:fill="FFFF99"/>
          <w:rtl/>
        </w:rPr>
        <w:t xml:space="preserve">ף זה </w:t>
      </w:r>
      <w:r w:rsidRPr="00D27EA7">
        <w:rPr>
          <w:rStyle w:val="default"/>
          <w:rFonts w:cs="FrankRuehl"/>
          <w:strike/>
          <w:vanish/>
          <w:sz w:val="22"/>
          <w:szCs w:val="22"/>
          <w:shd w:val="clear" w:color="auto" w:fill="FFFF99"/>
          <w:rtl/>
        </w:rPr>
        <w:t>—</w:t>
      </w:r>
      <w:r w:rsidRPr="00D27EA7">
        <w:rPr>
          <w:rStyle w:val="default"/>
          <w:rFonts w:cs="FrankRuehl" w:hint="cs"/>
          <w:strike/>
          <w:vanish/>
          <w:sz w:val="22"/>
          <w:szCs w:val="22"/>
          <w:shd w:val="clear" w:color="auto" w:fill="FFFF99"/>
          <w:rtl/>
        </w:rPr>
        <w:t xml:space="preserve"> </w:t>
      </w:r>
    </w:p>
    <w:p w14:paraId="1976B980" w14:textId="77777777" w:rsidR="00681785" w:rsidRPr="00D27EA7" w:rsidRDefault="00681785">
      <w:pPr>
        <w:pStyle w:val="P22"/>
        <w:spacing w:before="0"/>
        <w:ind w:left="1021" w:right="1134"/>
        <w:rPr>
          <w:rStyle w:val="default"/>
          <w:rFonts w:cs="FrankRuehl"/>
          <w:strike/>
          <w:vanish/>
          <w:sz w:val="22"/>
          <w:szCs w:val="22"/>
          <w:shd w:val="clear" w:color="auto" w:fill="FFFF99"/>
          <w:rtl/>
        </w:rPr>
      </w:pPr>
      <w:r w:rsidRPr="00D27EA7">
        <w:rPr>
          <w:rStyle w:val="default"/>
          <w:rFonts w:cs="FrankRuehl"/>
          <w:strike/>
          <w:vanish/>
          <w:sz w:val="22"/>
          <w:szCs w:val="22"/>
          <w:shd w:val="clear" w:color="auto" w:fill="FFFF99"/>
          <w:rtl/>
        </w:rPr>
        <w:t>(1)</w:t>
      </w:r>
      <w:r w:rsidRPr="00D27EA7">
        <w:rPr>
          <w:rStyle w:val="default"/>
          <w:rFonts w:cs="FrankRuehl"/>
          <w:strike/>
          <w:vanish/>
          <w:sz w:val="22"/>
          <w:szCs w:val="22"/>
          <w:shd w:val="clear" w:color="auto" w:fill="FFFF99"/>
          <w:rtl/>
        </w:rPr>
        <w:tab/>
      </w:r>
      <w:r w:rsidRPr="00D27EA7">
        <w:rPr>
          <w:rStyle w:val="default"/>
          <w:rFonts w:cs="FrankRuehl" w:hint="cs"/>
          <w:strike/>
          <w:vanish/>
          <w:sz w:val="22"/>
          <w:szCs w:val="22"/>
          <w:shd w:val="clear" w:color="auto" w:fill="FFFF99"/>
          <w:rtl/>
        </w:rPr>
        <w:t>"אד</w:t>
      </w:r>
      <w:r w:rsidRPr="00D27EA7">
        <w:rPr>
          <w:rStyle w:val="default"/>
          <w:rFonts w:cs="FrankRuehl"/>
          <w:strike/>
          <w:vanish/>
          <w:sz w:val="22"/>
          <w:szCs w:val="22"/>
          <w:shd w:val="clear" w:color="auto" w:fill="FFFF99"/>
          <w:rtl/>
        </w:rPr>
        <w:t>ם</w:t>
      </w:r>
      <w:r w:rsidRPr="00D27EA7">
        <w:rPr>
          <w:rStyle w:val="default"/>
          <w:rFonts w:cs="FrankRuehl" w:hint="cs"/>
          <w:strike/>
          <w:vanish/>
          <w:sz w:val="22"/>
          <w:szCs w:val="22"/>
          <w:shd w:val="clear" w:color="auto" w:fill="FFFF99"/>
          <w:rtl/>
        </w:rPr>
        <w:t xml:space="preserve"> הנמנה עם הכוחות הסדירים של הצבא" ו"אדם הנמנה עם כוחות </w:t>
      </w:r>
      <w:r w:rsidRPr="00D27EA7">
        <w:rPr>
          <w:rStyle w:val="default"/>
          <w:rFonts w:cs="FrankRuehl"/>
          <w:strike/>
          <w:vanish/>
          <w:sz w:val="22"/>
          <w:szCs w:val="22"/>
          <w:shd w:val="clear" w:color="auto" w:fill="FFFF99"/>
          <w:rtl/>
        </w:rPr>
        <w:t>המ</w:t>
      </w:r>
      <w:r w:rsidRPr="00D27EA7">
        <w:rPr>
          <w:rStyle w:val="default"/>
          <w:rFonts w:cs="FrankRuehl" w:hint="cs"/>
          <w:strike/>
          <w:vanish/>
          <w:sz w:val="22"/>
          <w:szCs w:val="22"/>
          <w:shd w:val="clear" w:color="auto" w:fill="FFFF99"/>
          <w:rtl/>
        </w:rPr>
        <w:t>ילואים של הצבא", כמשמעותם בהגדרת "חייל" שבסעיף 1 לחוק השיפוט הצבאי, תשט"ו</w:t>
      </w:r>
      <w:r w:rsidRPr="00D27EA7">
        <w:rPr>
          <w:rStyle w:val="default"/>
          <w:rFonts w:cs="FrankRuehl"/>
          <w:strike/>
          <w:vanish/>
          <w:sz w:val="22"/>
          <w:szCs w:val="22"/>
          <w:shd w:val="clear" w:color="auto" w:fill="FFFF99"/>
          <w:rtl/>
        </w:rPr>
        <w:t>–</w:t>
      </w:r>
      <w:r w:rsidRPr="00D27EA7">
        <w:rPr>
          <w:rStyle w:val="default"/>
          <w:rFonts w:cs="FrankRuehl" w:hint="cs"/>
          <w:strike/>
          <w:vanish/>
          <w:sz w:val="22"/>
          <w:szCs w:val="22"/>
          <w:shd w:val="clear" w:color="auto" w:fill="FFFF99"/>
          <w:rtl/>
        </w:rPr>
        <w:t>1955;</w:t>
      </w:r>
    </w:p>
    <w:p w14:paraId="7AB72BF4" w14:textId="77777777" w:rsidR="00681785" w:rsidRDefault="00681785">
      <w:pPr>
        <w:pStyle w:val="P22"/>
        <w:spacing w:before="0"/>
        <w:ind w:left="1021" w:right="1134"/>
        <w:rPr>
          <w:rStyle w:val="default"/>
          <w:rFonts w:cs="FrankRuehl"/>
          <w:strike/>
          <w:sz w:val="2"/>
          <w:szCs w:val="2"/>
          <w:rtl/>
        </w:rPr>
      </w:pPr>
      <w:r w:rsidRPr="00D27EA7">
        <w:rPr>
          <w:rStyle w:val="default"/>
          <w:rFonts w:cs="FrankRuehl"/>
          <w:strike/>
          <w:vanish/>
          <w:sz w:val="22"/>
          <w:szCs w:val="22"/>
          <w:shd w:val="clear" w:color="auto" w:fill="FFFF99"/>
          <w:rtl/>
        </w:rPr>
        <w:t>(2)</w:t>
      </w:r>
      <w:r w:rsidRPr="00D27EA7">
        <w:rPr>
          <w:rStyle w:val="default"/>
          <w:rFonts w:cs="FrankRuehl"/>
          <w:strike/>
          <w:vanish/>
          <w:sz w:val="22"/>
          <w:szCs w:val="22"/>
          <w:shd w:val="clear" w:color="auto" w:fill="FFFF99"/>
          <w:rtl/>
        </w:rPr>
        <w:tab/>
      </w:r>
      <w:r w:rsidRPr="00D27EA7">
        <w:rPr>
          <w:rStyle w:val="default"/>
          <w:rFonts w:cs="FrankRuehl" w:hint="cs"/>
          <w:strike/>
          <w:vanish/>
          <w:sz w:val="22"/>
          <w:szCs w:val="22"/>
          <w:shd w:val="clear" w:color="auto" w:fill="FFFF99"/>
          <w:rtl/>
        </w:rPr>
        <w:t>"שי</w:t>
      </w:r>
      <w:r w:rsidRPr="00D27EA7">
        <w:rPr>
          <w:rStyle w:val="default"/>
          <w:rFonts w:cs="FrankRuehl"/>
          <w:strike/>
          <w:vanish/>
          <w:sz w:val="22"/>
          <w:szCs w:val="22"/>
          <w:shd w:val="clear" w:color="auto" w:fill="FFFF99"/>
          <w:rtl/>
        </w:rPr>
        <w:t>ר</w:t>
      </w:r>
      <w:r w:rsidRPr="00D27EA7">
        <w:rPr>
          <w:rStyle w:val="default"/>
          <w:rFonts w:cs="FrankRuehl" w:hint="cs"/>
          <w:strike/>
          <w:vanish/>
          <w:sz w:val="22"/>
          <w:szCs w:val="22"/>
          <w:shd w:val="clear" w:color="auto" w:fill="FFFF99"/>
          <w:rtl/>
        </w:rPr>
        <w:t xml:space="preserve">ות מילואים" </w:t>
      </w:r>
      <w:r w:rsidRPr="00D27EA7">
        <w:rPr>
          <w:rStyle w:val="default"/>
          <w:rFonts w:cs="FrankRuehl"/>
          <w:strike/>
          <w:vanish/>
          <w:sz w:val="22"/>
          <w:szCs w:val="22"/>
          <w:shd w:val="clear" w:color="auto" w:fill="FFFF99"/>
          <w:rtl/>
        </w:rPr>
        <w:t>—</w:t>
      </w:r>
      <w:r w:rsidRPr="00D27EA7">
        <w:rPr>
          <w:rStyle w:val="default"/>
          <w:rFonts w:cs="FrankRuehl" w:hint="cs"/>
          <w:strike/>
          <w:vanish/>
          <w:sz w:val="22"/>
          <w:szCs w:val="22"/>
          <w:shd w:val="clear" w:color="auto" w:fill="FFFF99"/>
          <w:rtl/>
        </w:rPr>
        <w:t xml:space="preserve"> כמ</w:t>
      </w:r>
      <w:r w:rsidRPr="00D27EA7">
        <w:rPr>
          <w:rStyle w:val="default"/>
          <w:rFonts w:cs="FrankRuehl"/>
          <w:strike/>
          <w:vanish/>
          <w:sz w:val="22"/>
          <w:szCs w:val="22"/>
          <w:shd w:val="clear" w:color="auto" w:fill="FFFF99"/>
          <w:rtl/>
        </w:rPr>
        <w:t>ש</w:t>
      </w:r>
      <w:r w:rsidRPr="00D27EA7">
        <w:rPr>
          <w:rStyle w:val="default"/>
          <w:rFonts w:cs="FrankRuehl" w:hint="cs"/>
          <w:strike/>
          <w:vanish/>
          <w:sz w:val="22"/>
          <w:szCs w:val="22"/>
          <w:shd w:val="clear" w:color="auto" w:fill="FFFF99"/>
          <w:rtl/>
        </w:rPr>
        <w:t>מעותו בחוק שירות בטחון, תשי"ט</w:t>
      </w:r>
      <w:r w:rsidRPr="00D27EA7">
        <w:rPr>
          <w:rStyle w:val="default"/>
          <w:rFonts w:cs="FrankRuehl"/>
          <w:strike/>
          <w:vanish/>
          <w:sz w:val="22"/>
          <w:szCs w:val="22"/>
          <w:shd w:val="clear" w:color="auto" w:fill="FFFF99"/>
          <w:rtl/>
        </w:rPr>
        <w:t>–</w:t>
      </w:r>
      <w:r w:rsidRPr="00D27EA7">
        <w:rPr>
          <w:rStyle w:val="default"/>
          <w:rFonts w:cs="FrankRuehl" w:hint="cs"/>
          <w:strike/>
          <w:vanish/>
          <w:sz w:val="22"/>
          <w:szCs w:val="22"/>
          <w:shd w:val="clear" w:color="auto" w:fill="FFFF99"/>
          <w:rtl/>
        </w:rPr>
        <w:t>1959 [נו</w:t>
      </w:r>
      <w:r w:rsidRPr="00D27EA7">
        <w:rPr>
          <w:rStyle w:val="default"/>
          <w:rFonts w:cs="FrankRuehl"/>
          <w:strike/>
          <w:vanish/>
          <w:sz w:val="22"/>
          <w:szCs w:val="22"/>
          <w:shd w:val="clear" w:color="auto" w:fill="FFFF99"/>
          <w:rtl/>
        </w:rPr>
        <w:t>ס</w:t>
      </w:r>
      <w:r w:rsidRPr="00D27EA7">
        <w:rPr>
          <w:rStyle w:val="default"/>
          <w:rFonts w:cs="FrankRuehl" w:hint="cs"/>
          <w:strike/>
          <w:vanish/>
          <w:sz w:val="22"/>
          <w:szCs w:val="22"/>
          <w:shd w:val="clear" w:color="auto" w:fill="FFFF99"/>
          <w:rtl/>
        </w:rPr>
        <w:t xml:space="preserve">ח משולב]. </w:t>
      </w:r>
      <w:bookmarkEnd w:id="38"/>
    </w:p>
    <w:p w14:paraId="601E2247" w14:textId="77777777" w:rsidR="00681785" w:rsidRDefault="00681785">
      <w:pPr>
        <w:pStyle w:val="P00"/>
        <w:spacing w:before="72"/>
        <w:ind w:left="0" w:right="1134"/>
        <w:rPr>
          <w:rStyle w:val="default"/>
          <w:rFonts w:cs="FrankRuehl"/>
          <w:rtl/>
        </w:rPr>
      </w:pPr>
      <w:bookmarkStart w:id="39" w:name="Seif17"/>
      <w:bookmarkEnd w:id="39"/>
      <w:r>
        <w:rPr>
          <w:lang w:val="he-IL"/>
        </w:rPr>
        <w:pict w14:anchorId="55B66DDF">
          <v:rect id="_x0000_s1049" style="position:absolute;left:0;text-align:left;margin-left:464.5pt;margin-top:8.05pt;width:75.05pt;height:32pt;z-index:251658752" o:allowincell="f" filled="f" stroked="f" strokecolor="lime" strokeweight=".25pt">
            <v:textbox inset="0,0,0,0">
              <w:txbxContent>
                <w:p w14:paraId="4195C74E" w14:textId="77777777" w:rsidR="00681785" w:rsidRDefault="00681785">
                  <w:pPr>
                    <w:spacing w:line="160" w:lineRule="exact"/>
                    <w:jc w:val="left"/>
                    <w:rPr>
                      <w:rFonts w:cs="Miriam"/>
                      <w:noProof/>
                      <w:sz w:val="18"/>
                      <w:szCs w:val="18"/>
                      <w:rtl/>
                    </w:rPr>
                  </w:pPr>
                  <w:r>
                    <w:rPr>
                      <w:rFonts w:cs="Miriam"/>
                      <w:sz w:val="18"/>
                      <w:szCs w:val="18"/>
                      <w:rtl/>
                    </w:rPr>
                    <w:t>מ</w:t>
                  </w:r>
                  <w:r>
                    <w:rPr>
                      <w:rFonts w:cs="Miriam" w:hint="cs"/>
                      <w:sz w:val="18"/>
                      <w:szCs w:val="18"/>
                      <w:rtl/>
                    </w:rPr>
                    <w:t>בצע</w:t>
                  </w:r>
                  <w:r>
                    <w:rPr>
                      <w:rFonts w:cs="Miriam"/>
                      <w:sz w:val="18"/>
                      <w:szCs w:val="18"/>
                      <w:rtl/>
                    </w:rPr>
                    <w:t xml:space="preserve"> </w:t>
                  </w:r>
                  <w:r>
                    <w:rPr>
                      <w:rFonts w:cs="Miriam" w:hint="cs"/>
                      <w:sz w:val="18"/>
                      <w:szCs w:val="18"/>
                      <w:rtl/>
                    </w:rPr>
                    <w:t xml:space="preserve">שהוא </w:t>
                  </w:r>
                  <w:r>
                    <w:rPr>
                      <w:rFonts w:cs="Miriam"/>
                      <w:sz w:val="18"/>
                      <w:szCs w:val="18"/>
                      <w:rtl/>
                    </w:rPr>
                    <w:t>ש</w:t>
                  </w:r>
                  <w:r>
                    <w:rPr>
                      <w:rFonts w:cs="Miriam" w:hint="cs"/>
                      <w:sz w:val="18"/>
                      <w:szCs w:val="18"/>
                      <w:rtl/>
                    </w:rPr>
                    <w:t>וטר</w:t>
                  </w:r>
                  <w:r>
                    <w:rPr>
                      <w:rFonts w:cs="Miriam"/>
                      <w:sz w:val="18"/>
                      <w:szCs w:val="18"/>
                      <w:rtl/>
                    </w:rPr>
                    <w:t xml:space="preserve"> </w:t>
                  </w:r>
                  <w:r>
                    <w:rPr>
                      <w:rFonts w:cs="Miriam" w:hint="cs"/>
                      <w:sz w:val="18"/>
                      <w:szCs w:val="18"/>
                      <w:rtl/>
                    </w:rPr>
                    <w:t>או חייל</w:t>
                  </w:r>
                </w:p>
                <w:p w14:paraId="2A0BE4B0" w14:textId="77777777" w:rsidR="00681785" w:rsidRDefault="00681785">
                  <w:pPr>
                    <w:spacing w:line="160" w:lineRule="exact"/>
                    <w:jc w:val="left"/>
                    <w:rPr>
                      <w:rFonts w:cs="Miriam"/>
                      <w:noProof/>
                      <w:sz w:val="18"/>
                      <w:szCs w:val="18"/>
                      <w:rtl/>
                    </w:rPr>
                  </w:pPr>
                  <w:r>
                    <w:rPr>
                      <w:rFonts w:cs="Miriam"/>
                      <w:sz w:val="18"/>
                      <w:szCs w:val="18"/>
                      <w:rtl/>
                    </w:rPr>
                    <w:t>ת</w:t>
                  </w:r>
                  <w:r>
                    <w:rPr>
                      <w:rFonts w:cs="Miriam" w:hint="cs"/>
                      <w:sz w:val="18"/>
                      <w:szCs w:val="18"/>
                      <w:rtl/>
                    </w:rPr>
                    <w:t>"ט תשמ"ד-1984</w:t>
                  </w:r>
                </w:p>
              </w:txbxContent>
            </v:textbox>
            <w10:anchorlock/>
          </v:rect>
        </w:pict>
      </w:r>
      <w:r>
        <w:rPr>
          <w:rStyle w:val="big-number"/>
          <w:rFonts w:cs="Miriam"/>
          <w:rtl/>
        </w:rPr>
        <w:t>12.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בבי</w:t>
      </w:r>
      <w:r>
        <w:rPr>
          <w:rStyle w:val="default"/>
          <w:rFonts w:cs="FrankRuehl"/>
          <w:rtl/>
        </w:rPr>
        <w:t>צ</w:t>
      </w:r>
      <w:r>
        <w:rPr>
          <w:rStyle w:val="default"/>
          <w:rFonts w:cs="FrankRuehl" w:hint="cs"/>
          <w:rtl/>
        </w:rPr>
        <w:t xml:space="preserve">וע שנעשה תוך כדי שירותו של המבצע במשטרה או בצבא ועקב אותו שירות, יחולו הוראות סעיף 11 כאילו היתה המדינה המעביד של המבצע, אם הוא אחד מאלה: </w:t>
      </w:r>
    </w:p>
    <w:p w14:paraId="7F15FAB2" w14:textId="77777777" w:rsidR="00681785" w:rsidRDefault="0068178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שוט</w:t>
      </w:r>
      <w:r>
        <w:rPr>
          <w:rStyle w:val="default"/>
          <w:rFonts w:cs="FrankRuehl"/>
          <w:rtl/>
        </w:rPr>
        <w:t>ר</w:t>
      </w:r>
      <w:r>
        <w:rPr>
          <w:rStyle w:val="default"/>
          <w:rFonts w:cs="FrankRuehl" w:hint="cs"/>
          <w:rtl/>
        </w:rPr>
        <w:t>;</w:t>
      </w:r>
    </w:p>
    <w:p w14:paraId="093F7701" w14:textId="77777777" w:rsidR="00681785" w:rsidRDefault="0068178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אדם</w:t>
      </w:r>
      <w:r>
        <w:rPr>
          <w:rStyle w:val="default"/>
          <w:rFonts w:cs="FrankRuehl"/>
          <w:rtl/>
        </w:rPr>
        <w:t xml:space="preserve"> </w:t>
      </w:r>
      <w:r>
        <w:rPr>
          <w:rStyle w:val="default"/>
          <w:rFonts w:cs="FrankRuehl" w:hint="cs"/>
          <w:rtl/>
        </w:rPr>
        <w:t>הנמנה עם הכוחות הסדי</w:t>
      </w:r>
      <w:r>
        <w:rPr>
          <w:rStyle w:val="default"/>
          <w:rFonts w:cs="FrankRuehl"/>
          <w:rtl/>
        </w:rPr>
        <w:t>ר</w:t>
      </w:r>
      <w:r>
        <w:rPr>
          <w:rStyle w:val="default"/>
          <w:rFonts w:cs="FrankRuehl" w:hint="cs"/>
          <w:rtl/>
        </w:rPr>
        <w:t xml:space="preserve">ים </w:t>
      </w:r>
      <w:r>
        <w:rPr>
          <w:rStyle w:val="default"/>
          <w:rFonts w:cs="FrankRuehl"/>
          <w:rtl/>
        </w:rPr>
        <w:t>ש</w:t>
      </w:r>
      <w:r>
        <w:rPr>
          <w:rStyle w:val="default"/>
          <w:rFonts w:cs="FrankRuehl" w:hint="cs"/>
          <w:rtl/>
        </w:rPr>
        <w:t>ל הצבא;</w:t>
      </w:r>
    </w:p>
    <w:p w14:paraId="62C50A0C" w14:textId="77777777" w:rsidR="00681785" w:rsidRDefault="0068178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אדם</w:t>
      </w:r>
      <w:r>
        <w:rPr>
          <w:rStyle w:val="default"/>
          <w:rFonts w:cs="FrankRuehl"/>
          <w:rtl/>
        </w:rPr>
        <w:t xml:space="preserve"> </w:t>
      </w:r>
      <w:r>
        <w:rPr>
          <w:rStyle w:val="default"/>
          <w:rFonts w:cs="FrankRuehl" w:hint="cs"/>
          <w:rtl/>
        </w:rPr>
        <w:t xml:space="preserve">הנמנה עם כוחות המילואים של הצבא </w:t>
      </w:r>
      <w:r>
        <w:rPr>
          <w:rStyle w:val="default"/>
          <w:rFonts w:cs="FrankRuehl"/>
          <w:rtl/>
        </w:rPr>
        <w:t>–</w:t>
      </w:r>
      <w:r>
        <w:rPr>
          <w:rStyle w:val="default"/>
          <w:rFonts w:cs="FrankRuehl" w:hint="cs"/>
          <w:rtl/>
        </w:rPr>
        <w:t xml:space="preserve"> אם</w:t>
      </w:r>
      <w:r>
        <w:rPr>
          <w:rStyle w:val="default"/>
          <w:rFonts w:cs="FrankRuehl"/>
          <w:rtl/>
        </w:rPr>
        <w:t xml:space="preserve"> </w:t>
      </w:r>
      <w:r>
        <w:rPr>
          <w:rStyle w:val="default"/>
          <w:rFonts w:cs="FrankRuehl" w:hint="cs"/>
          <w:rtl/>
        </w:rPr>
        <w:t xml:space="preserve">הפקת הביצוע נעשתה בידי הצבא. </w:t>
      </w:r>
    </w:p>
    <w:p w14:paraId="3C1F6067" w14:textId="77777777" w:rsidR="00681785" w:rsidRDefault="0068178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נעש</w:t>
      </w:r>
      <w:r>
        <w:rPr>
          <w:rStyle w:val="default"/>
          <w:rFonts w:cs="FrankRuehl"/>
          <w:rtl/>
        </w:rPr>
        <w:t>ה</w:t>
      </w:r>
      <w:r>
        <w:rPr>
          <w:rStyle w:val="default"/>
          <w:rFonts w:cs="FrankRuehl" w:hint="cs"/>
          <w:rtl/>
        </w:rPr>
        <w:t xml:space="preserve"> ביצוע תוך כדי שירותו של המבצע בשירות מילואים ועקב אותו שירות, רשאית המדינה לשדרו ולטבעו ללא הסכמ</w:t>
      </w:r>
      <w:r>
        <w:rPr>
          <w:rStyle w:val="default"/>
          <w:rFonts w:cs="FrankRuehl"/>
          <w:rtl/>
        </w:rPr>
        <w:t>ת</w:t>
      </w:r>
      <w:r>
        <w:rPr>
          <w:rStyle w:val="default"/>
          <w:rFonts w:cs="FrankRuehl" w:hint="cs"/>
          <w:rtl/>
        </w:rPr>
        <w:t xml:space="preserve"> המ</w:t>
      </w:r>
      <w:r>
        <w:rPr>
          <w:rStyle w:val="default"/>
          <w:rFonts w:cs="FrankRuehl"/>
          <w:rtl/>
        </w:rPr>
        <w:t>ב</w:t>
      </w:r>
      <w:r>
        <w:rPr>
          <w:rStyle w:val="default"/>
          <w:rFonts w:cs="FrankRuehl" w:hint="cs"/>
          <w:rtl/>
        </w:rPr>
        <w:t xml:space="preserve">צע. </w:t>
      </w:r>
    </w:p>
    <w:p w14:paraId="1AC2146E" w14:textId="77777777" w:rsidR="00681785" w:rsidRDefault="00681785">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בסע</w:t>
      </w:r>
      <w:r>
        <w:rPr>
          <w:rStyle w:val="default"/>
          <w:rFonts w:cs="FrankRuehl"/>
          <w:rtl/>
        </w:rPr>
        <w:t>י</w:t>
      </w:r>
      <w:r>
        <w:rPr>
          <w:rStyle w:val="default"/>
          <w:rFonts w:cs="FrankRuehl" w:hint="cs"/>
          <w:rtl/>
        </w:rPr>
        <w:t xml:space="preserve">ף זה </w:t>
      </w:r>
      <w:r>
        <w:rPr>
          <w:rStyle w:val="default"/>
          <w:rFonts w:cs="FrankRuehl"/>
          <w:rtl/>
        </w:rPr>
        <w:t>–</w:t>
      </w:r>
    </w:p>
    <w:p w14:paraId="22967E9A" w14:textId="77777777" w:rsidR="00681785" w:rsidRDefault="0068178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"אד</w:t>
      </w:r>
      <w:r>
        <w:rPr>
          <w:rStyle w:val="default"/>
          <w:rFonts w:cs="FrankRuehl"/>
          <w:rtl/>
        </w:rPr>
        <w:t>ם</w:t>
      </w:r>
      <w:r>
        <w:rPr>
          <w:rStyle w:val="default"/>
          <w:rFonts w:cs="FrankRuehl" w:hint="cs"/>
          <w:rtl/>
        </w:rPr>
        <w:t xml:space="preserve"> הנמנה עם הכוחות הסדירים של הצבא" ו"אדם הנמנה עם כוחות </w:t>
      </w:r>
      <w:r>
        <w:rPr>
          <w:rStyle w:val="default"/>
          <w:rFonts w:cs="FrankRuehl"/>
          <w:rtl/>
        </w:rPr>
        <w:t>המ</w:t>
      </w:r>
      <w:r>
        <w:rPr>
          <w:rStyle w:val="default"/>
          <w:rFonts w:cs="FrankRuehl" w:hint="cs"/>
          <w:rtl/>
        </w:rPr>
        <w:t>ילואים של הצבא", כמשמעותם בהגדרת "חייל" שבסעיף 1 לחוק השיפוט הצבאי, תשט"ו-1955;</w:t>
      </w:r>
    </w:p>
    <w:p w14:paraId="0283AE18" w14:textId="77777777" w:rsidR="00681785" w:rsidRDefault="00681785" w:rsidP="0035503F">
      <w:pPr>
        <w:pStyle w:val="P22"/>
        <w:spacing w:before="72"/>
        <w:ind w:left="1021" w:right="1134"/>
        <w:rPr>
          <w:rStyle w:val="default"/>
          <w:rFonts w:cs="FrankRuehl" w:hint="cs"/>
          <w:rtl/>
        </w:rPr>
      </w:pPr>
      <w:r>
        <w:rPr>
          <w:rFonts w:cs="FrankRuehl"/>
          <w:rtl/>
          <w:lang w:val="he-IL"/>
        </w:rPr>
        <w:pict w14:anchorId="52A1DE60">
          <v:shape id="_x0000_s1066" type="#_x0000_t202" style="position:absolute;left:0;text-align:left;margin-left:470.25pt;margin-top:7.1pt;width:1in;height:16.8pt;z-index:251675136" filled="f" stroked="f">
            <v:textbox inset="1mm,0,1mm,0">
              <w:txbxContent>
                <w:p w14:paraId="2E03C593" w14:textId="77777777" w:rsidR="00681785" w:rsidRDefault="00681785">
                  <w:pPr>
                    <w:spacing w:line="160" w:lineRule="exact"/>
                    <w:jc w:val="left"/>
                    <w:rPr>
                      <w:rFonts w:cs="Miriam" w:hint="cs"/>
                      <w:noProof/>
                      <w:sz w:val="18"/>
                      <w:szCs w:val="18"/>
                      <w:rtl/>
                    </w:rPr>
                  </w:pPr>
                  <w:r>
                    <w:rPr>
                      <w:rFonts w:cs="Miriam" w:hint="cs"/>
                      <w:sz w:val="18"/>
                      <w:szCs w:val="18"/>
                      <w:rtl/>
                    </w:rPr>
                    <w:t>(תיקון מס' 6) תשס"ח-2008</w:t>
                  </w:r>
                </w:p>
              </w:txbxContent>
            </v:textbox>
          </v:shape>
        </w:pict>
      </w:r>
      <w:r>
        <w:rPr>
          <w:rStyle w:val="default"/>
          <w:rFonts w:cs="FrankRuehl"/>
          <w:rtl/>
        </w:rPr>
        <w:t>(2)</w:t>
      </w:r>
      <w:r>
        <w:rPr>
          <w:rStyle w:val="default"/>
          <w:rFonts w:cs="FrankRuehl"/>
          <w:rtl/>
        </w:rPr>
        <w:tab/>
      </w:r>
      <w:r>
        <w:rPr>
          <w:rStyle w:val="default"/>
          <w:rFonts w:cs="FrankRuehl" w:hint="cs"/>
          <w:rtl/>
        </w:rPr>
        <w:t>"שי</w:t>
      </w:r>
      <w:r>
        <w:rPr>
          <w:rStyle w:val="default"/>
          <w:rFonts w:cs="FrankRuehl"/>
          <w:rtl/>
        </w:rPr>
        <w:t>ר</w:t>
      </w:r>
      <w:r>
        <w:rPr>
          <w:rStyle w:val="default"/>
          <w:rFonts w:cs="FrankRuehl" w:hint="cs"/>
          <w:rtl/>
        </w:rPr>
        <w:t xml:space="preserve">ות מילואים" </w:t>
      </w:r>
      <w:r>
        <w:rPr>
          <w:rStyle w:val="default"/>
          <w:rFonts w:cs="FrankRuehl"/>
          <w:rtl/>
        </w:rPr>
        <w:t>–</w:t>
      </w:r>
      <w:r>
        <w:rPr>
          <w:rStyle w:val="default"/>
          <w:rFonts w:cs="FrankRuehl" w:hint="cs"/>
          <w:rtl/>
        </w:rPr>
        <w:t xml:space="preserve"> </w:t>
      </w:r>
      <w:r w:rsidR="0035503F" w:rsidRPr="0035503F">
        <w:rPr>
          <w:rStyle w:val="default"/>
          <w:rFonts w:cs="FrankRuehl" w:hint="cs"/>
          <w:rtl/>
        </w:rPr>
        <w:t>כהגדרתו בחוק שירות המילואים, התשס"ח-2008</w:t>
      </w:r>
      <w:r>
        <w:rPr>
          <w:rStyle w:val="default"/>
          <w:rFonts w:cs="FrankRuehl" w:hint="cs"/>
          <w:rtl/>
        </w:rPr>
        <w:t>.</w:t>
      </w:r>
    </w:p>
    <w:p w14:paraId="10BA8186" w14:textId="77777777" w:rsidR="00681785" w:rsidRPr="00D27EA7" w:rsidRDefault="00681785">
      <w:pPr>
        <w:pStyle w:val="P00"/>
        <w:spacing w:before="0"/>
        <w:ind w:left="0" w:right="1134"/>
        <w:rPr>
          <w:rStyle w:val="default"/>
          <w:rFonts w:cs="FrankRuehl" w:hint="cs"/>
          <w:vanish/>
          <w:color w:val="FF0000"/>
          <w:szCs w:val="20"/>
          <w:shd w:val="clear" w:color="auto" w:fill="FFFF99"/>
          <w:rtl/>
        </w:rPr>
      </w:pPr>
      <w:bookmarkStart w:id="40" w:name="Rov50"/>
      <w:r w:rsidRPr="00D27EA7">
        <w:rPr>
          <w:rStyle w:val="default"/>
          <w:rFonts w:cs="FrankRuehl" w:hint="cs"/>
          <w:vanish/>
          <w:color w:val="FF0000"/>
          <w:szCs w:val="20"/>
          <w:shd w:val="clear" w:color="auto" w:fill="FFFF99"/>
          <w:rtl/>
        </w:rPr>
        <w:t>מיום 18.7.1984</w:t>
      </w:r>
    </w:p>
    <w:p w14:paraId="5E07AB00" w14:textId="77777777" w:rsidR="00681785" w:rsidRPr="00D27EA7" w:rsidRDefault="00681785">
      <w:pPr>
        <w:pStyle w:val="P00"/>
        <w:spacing w:before="0"/>
        <w:ind w:left="0" w:right="1134"/>
        <w:rPr>
          <w:rStyle w:val="default"/>
          <w:rFonts w:cs="FrankRuehl" w:hint="cs"/>
          <w:b/>
          <w:bCs/>
          <w:vanish/>
          <w:szCs w:val="20"/>
          <w:shd w:val="clear" w:color="auto" w:fill="FFFF99"/>
          <w:rtl/>
        </w:rPr>
      </w:pPr>
      <w:r w:rsidRPr="00D27EA7">
        <w:rPr>
          <w:rStyle w:val="default"/>
          <w:rFonts w:cs="FrankRuehl" w:hint="cs"/>
          <w:b/>
          <w:bCs/>
          <w:vanish/>
          <w:szCs w:val="20"/>
          <w:shd w:val="clear" w:color="auto" w:fill="FFFF99"/>
          <w:rtl/>
        </w:rPr>
        <w:t>ת"ט תשמ"ד-1984</w:t>
      </w:r>
    </w:p>
    <w:p w14:paraId="67380E1E" w14:textId="77777777" w:rsidR="00681785" w:rsidRPr="00D27EA7" w:rsidRDefault="00681785">
      <w:pPr>
        <w:pStyle w:val="P00"/>
        <w:spacing w:before="0"/>
        <w:ind w:left="0" w:right="1134"/>
        <w:rPr>
          <w:rStyle w:val="default"/>
          <w:rFonts w:cs="FrankRuehl" w:hint="cs"/>
          <w:vanish/>
          <w:szCs w:val="20"/>
          <w:shd w:val="clear" w:color="auto" w:fill="FFFF99"/>
          <w:rtl/>
        </w:rPr>
      </w:pPr>
      <w:hyperlink r:id="rId76" w:history="1">
        <w:r w:rsidRPr="00D27EA7">
          <w:rPr>
            <w:rStyle w:val="Hyperlink"/>
            <w:rFonts w:cs="FrankRuehl" w:hint="cs"/>
            <w:vanish/>
            <w:szCs w:val="20"/>
            <w:shd w:val="clear" w:color="auto" w:fill="FFFF99"/>
            <w:rtl/>
          </w:rPr>
          <w:t xml:space="preserve">ס"ח תשמ"ד מס' </w:t>
        </w:r>
        <w:r w:rsidRPr="00D27EA7">
          <w:rPr>
            <w:rStyle w:val="Hyperlink"/>
            <w:rFonts w:cs="FrankRuehl" w:hint="cs"/>
            <w:vanish/>
            <w:sz w:val="26"/>
            <w:szCs w:val="20"/>
            <w:shd w:val="clear" w:color="auto" w:fill="FFFF99"/>
            <w:rtl/>
          </w:rPr>
          <w:t>1122</w:t>
        </w:r>
      </w:hyperlink>
      <w:r w:rsidRPr="00D27EA7">
        <w:rPr>
          <w:rStyle w:val="default"/>
          <w:rFonts w:cs="FrankRuehl" w:hint="cs"/>
          <w:vanish/>
          <w:szCs w:val="20"/>
          <w:shd w:val="clear" w:color="auto" w:fill="FFFF99"/>
          <w:rtl/>
        </w:rPr>
        <w:t xml:space="preserve"> מיום 18.7.1984 עמ' 194 </w:t>
      </w:r>
    </w:p>
    <w:p w14:paraId="6C827D0C" w14:textId="77777777" w:rsidR="00681785" w:rsidRPr="00D27EA7" w:rsidRDefault="00681785">
      <w:pPr>
        <w:pStyle w:val="P00"/>
        <w:spacing w:before="0"/>
        <w:ind w:left="0" w:right="1134"/>
        <w:rPr>
          <w:rStyle w:val="default"/>
          <w:rFonts w:cs="FrankRuehl" w:hint="cs"/>
          <w:vanish/>
          <w:szCs w:val="20"/>
          <w:shd w:val="clear" w:color="auto" w:fill="FFFF99"/>
          <w:rtl/>
        </w:rPr>
      </w:pPr>
      <w:r w:rsidRPr="00D27EA7">
        <w:rPr>
          <w:rStyle w:val="default"/>
          <w:rFonts w:cs="FrankRuehl" w:hint="cs"/>
          <w:b/>
          <w:bCs/>
          <w:vanish/>
          <w:szCs w:val="20"/>
          <w:shd w:val="clear" w:color="auto" w:fill="FFFF99"/>
          <w:rtl/>
        </w:rPr>
        <w:t>החלפת סעיף 12</w:t>
      </w:r>
    </w:p>
    <w:p w14:paraId="650421A1" w14:textId="77777777" w:rsidR="00681785" w:rsidRPr="00D27EA7" w:rsidRDefault="00681785">
      <w:pPr>
        <w:pStyle w:val="P00"/>
        <w:ind w:left="0" w:right="1134"/>
        <w:rPr>
          <w:rStyle w:val="default"/>
          <w:rFonts w:cs="FrankRuehl" w:hint="cs"/>
          <w:vanish/>
          <w:szCs w:val="20"/>
          <w:shd w:val="clear" w:color="auto" w:fill="FFFF99"/>
          <w:rtl/>
        </w:rPr>
      </w:pPr>
      <w:r w:rsidRPr="00D27EA7">
        <w:rPr>
          <w:rStyle w:val="default"/>
          <w:rFonts w:cs="FrankRuehl" w:hint="cs"/>
          <w:vanish/>
          <w:szCs w:val="20"/>
          <w:shd w:val="clear" w:color="auto" w:fill="FFFF99"/>
          <w:rtl/>
        </w:rPr>
        <w:t>הנוסח הקודם:</w:t>
      </w:r>
    </w:p>
    <w:p w14:paraId="6A8B0975" w14:textId="77777777" w:rsidR="00681785" w:rsidRPr="00D27EA7" w:rsidRDefault="00681785">
      <w:pPr>
        <w:pStyle w:val="P00"/>
        <w:spacing w:before="20"/>
        <w:ind w:left="0" w:right="1134"/>
        <w:rPr>
          <w:rStyle w:val="default"/>
          <w:rFonts w:cs="Miriam" w:hint="cs"/>
          <w:strike/>
          <w:vanish/>
          <w:sz w:val="16"/>
          <w:szCs w:val="16"/>
          <w:shd w:val="clear" w:color="auto" w:fill="FFFF99"/>
          <w:rtl/>
        </w:rPr>
      </w:pPr>
      <w:r w:rsidRPr="00D27EA7">
        <w:rPr>
          <w:rStyle w:val="default"/>
          <w:rFonts w:cs="Miriam" w:hint="cs"/>
          <w:strike/>
          <w:vanish/>
          <w:sz w:val="16"/>
          <w:szCs w:val="16"/>
          <w:shd w:val="clear" w:color="auto" w:fill="FFFF99"/>
          <w:rtl/>
        </w:rPr>
        <w:t>התקופה לזכויות מבצעים</w:t>
      </w:r>
    </w:p>
    <w:p w14:paraId="72F6C3E3" w14:textId="77777777" w:rsidR="00681785" w:rsidRPr="00D27EA7" w:rsidRDefault="00681785">
      <w:pPr>
        <w:pStyle w:val="P00"/>
        <w:spacing w:before="0"/>
        <w:ind w:left="0" w:right="1134"/>
        <w:rPr>
          <w:rStyle w:val="default"/>
          <w:rFonts w:cs="FrankRuehl" w:hint="cs"/>
          <w:vanish/>
          <w:sz w:val="22"/>
          <w:szCs w:val="22"/>
          <w:shd w:val="clear" w:color="auto" w:fill="FFFF99"/>
          <w:rtl/>
        </w:rPr>
      </w:pPr>
      <w:r w:rsidRPr="00D27EA7">
        <w:rPr>
          <w:rStyle w:val="default"/>
          <w:rFonts w:cs="FrankRuehl" w:hint="cs"/>
          <w:strike/>
          <w:vanish/>
          <w:sz w:val="22"/>
          <w:szCs w:val="22"/>
          <w:shd w:val="clear" w:color="auto" w:fill="FFFF99"/>
          <w:rtl/>
        </w:rPr>
        <w:t>12.</w:t>
      </w:r>
      <w:r w:rsidRPr="00D27EA7">
        <w:rPr>
          <w:rStyle w:val="default"/>
          <w:rFonts w:cs="FrankRuehl" w:hint="cs"/>
          <w:strike/>
          <w:vanish/>
          <w:sz w:val="22"/>
          <w:szCs w:val="22"/>
          <w:shd w:val="clear" w:color="auto" w:fill="FFFF99"/>
          <w:rtl/>
        </w:rPr>
        <w:tab/>
        <w:t>הוראות חוק זה לא יחולו על ביצוע לאחר עשרים וחמש שנים מתום השנה שבה בוצע הביצוע המקורי.</w:t>
      </w:r>
    </w:p>
    <w:p w14:paraId="7FC5DB5D" w14:textId="77777777" w:rsidR="00681785" w:rsidRPr="00D27EA7" w:rsidRDefault="00681785">
      <w:pPr>
        <w:pStyle w:val="P00"/>
        <w:spacing w:before="0"/>
        <w:ind w:left="0" w:right="1134"/>
        <w:rPr>
          <w:rStyle w:val="default"/>
          <w:rFonts w:cs="FrankRuehl" w:hint="cs"/>
          <w:vanish/>
          <w:szCs w:val="20"/>
          <w:shd w:val="clear" w:color="auto" w:fill="FFFF99"/>
          <w:rtl/>
        </w:rPr>
      </w:pPr>
    </w:p>
    <w:p w14:paraId="647D8162" w14:textId="77777777" w:rsidR="00681785" w:rsidRPr="00D27EA7" w:rsidRDefault="00681785">
      <w:pPr>
        <w:pStyle w:val="P00"/>
        <w:spacing w:before="0"/>
        <w:ind w:left="0" w:right="1134"/>
        <w:rPr>
          <w:rStyle w:val="default"/>
          <w:rFonts w:cs="FrankRuehl" w:hint="cs"/>
          <w:vanish/>
          <w:color w:val="FF0000"/>
          <w:szCs w:val="20"/>
          <w:shd w:val="clear" w:color="auto" w:fill="FFFF99"/>
          <w:rtl/>
        </w:rPr>
      </w:pPr>
      <w:r w:rsidRPr="00D27EA7">
        <w:rPr>
          <w:rStyle w:val="default"/>
          <w:rFonts w:cs="FrankRuehl" w:hint="cs"/>
          <w:vanish/>
          <w:color w:val="FF0000"/>
          <w:szCs w:val="20"/>
          <w:shd w:val="clear" w:color="auto" w:fill="FFFF99"/>
          <w:rtl/>
        </w:rPr>
        <w:t>מיום 1.8.2008</w:t>
      </w:r>
    </w:p>
    <w:p w14:paraId="3DD97D85" w14:textId="77777777" w:rsidR="00681785" w:rsidRPr="00D27EA7" w:rsidRDefault="00681785">
      <w:pPr>
        <w:pStyle w:val="P00"/>
        <w:spacing w:before="0"/>
        <w:ind w:left="0" w:right="1134"/>
        <w:rPr>
          <w:rStyle w:val="default"/>
          <w:rFonts w:cs="FrankRuehl" w:hint="cs"/>
          <w:vanish/>
          <w:szCs w:val="20"/>
          <w:shd w:val="clear" w:color="auto" w:fill="FFFF99"/>
          <w:rtl/>
        </w:rPr>
      </w:pPr>
      <w:r w:rsidRPr="00D27EA7">
        <w:rPr>
          <w:rStyle w:val="default"/>
          <w:rFonts w:cs="FrankRuehl" w:hint="cs"/>
          <w:b/>
          <w:bCs/>
          <w:vanish/>
          <w:szCs w:val="20"/>
          <w:shd w:val="clear" w:color="auto" w:fill="FFFF99"/>
          <w:rtl/>
        </w:rPr>
        <w:t>תיקון מס' 6</w:t>
      </w:r>
    </w:p>
    <w:p w14:paraId="5BB126E4" w14:textId="77777777" w:rsidR="00681785" w:rsidRPr="00D27EA7" w:rsidRDefault="00681785">
      <w:pPr>
        <w:pStyle w:val="P00"/>
        <w:spacing w:before="0"/>
        <w:ind w:left="0" w:right="1134"/>
        <w:rPr>
          <w:rStyle w:val="default"/>
          <w:rFonts w:cs="FrankRuehl" w:hint="cs"/>
          <w:vanish/>
          <w:szCs w:val="20"/>
          <w:shd w:val="clear" w:color="auto" w:fill="FFFF99"/>
          <w:rtl/>
        </w:rPr>
      </w:pPr>
      <w:hyperlink r:id="rId77" w:history="1">
        <w:r w:rsidRPr="00D27EA7">
          <w:rPr>
            <w:rStyle w:val="Hyperlink"/>
            <w:rFonts w:cs="FrankRuehl" w:hint="cs"/>
            <w:vanish/>
            <w:szCs w:val="20"/>
            <w:shd w:val="clear" w:color="auto" w:fill="FFFF99"/>
            <w:rtl/>
          </w:rPr>
          <w:t>ס"ח תשס"ח מס' 2152</w:t>
        </w:r>
      </w:hyperlink>
      <w:r w:rsidRPr="00D27EA7">
        <w:rPr>
          <w:rStyle w:val="default"/>
          <w:rFonts w:cs="FrankRuehl" w:hint="cs"/>
          <w:vanish/>
          <w:szCs w:val="20"/>
          <w:shd w:val="clear" w:color="auto" w:fill="FFFF99"/>
          <w:rtl/>
        </w:rPr>
        <w:t xml:space="preserve"> מיום 16.4.2008 עמ' 515 (</w:t>
      </w:r>
      <w:hyperlink r:id="rId78" w:history="1">
        <w:r w:rsidRPr="00D27EA7">
          <w:rPr>
            <w:rStyle w:val="Hyperlink"/>
            <w:rFonts w:cs="FrankRuehl" w:hint="cs"/>
            <w:vanish/>
            <w:szCs w:val="20"/>
            <w:shd w:val="clear" w:color="auto" w:fill="FFFF99"/>
            <w:rtl/>
          </w:rPr>
          <w:t>ה"ח 295</w:t>
        </w:r>
      </w:hyperlink>
      <w:r w:rsidRPr="00D27EA7">
        <w:rPr>
          <w:rStyle w:val="default"/>
          <w:rFonts w:cs="FrankRuehl" w:hint="cs"/>
          <w:vanish/>
          <w:szCs w:val="20"/>
          <w:shd w:val="clear" w:color="auto" w:fill="FFFF99"/>
          <w:rtl/>
        </w:rPr>
        <w:t>)</w:t>
      </w:r>
    </w:p>
    <w:p w14:paraId="362DCEEC" w14:textId="77777777" w:rsidR="00681785" w:rsidRPr="00D27EA7" w:rsidRDefault="00681785">
      <w:pPr>
        <w:pStyle w:val="P00"/>
        <w:ind w:left="0" w:right="1134"/>
        <w:rPr>
          <w:rStyle w:val="default"/>
          <w:rFonts w:cs="FrankRuehl" w:hint="cs"/>
          <w:vanish/>
          <w:sz w:val="22"/>
          <w:szCs w:val="22"/>
          <w:shd w:val="clear" w:color="auto" w:fill="FFFF99"/>
          <w:rtl/>
        </w:rPr>
      </w:pPr>
      <w:r w:rsidRPr="00D27EA7">
        <w:rPr>
          <w:rFonts w:cs="FrankRuehl"/>
          <w:vanish/>
          <w:sz w:val="22"/>
          <w:szCs w:val="22"/>
          <w:shd w:val="clear" w:color="auto" w:fill="FFFF99"/>
          <w:rtl/>
        </w:rPr>
        <w:tab/>
      </w:r>
      <w:r w:rsidRPr="00D27EA7">
        <w:rPr>
          <w:rStyle w:val="default"/>
          <w:rFonts w:cs="FrankRuehl"/>
          <w:vanish/>
          <w:sz w:val="22"/>
          <w:szCs w:val="22"/>
          <w:shd w:val="clear" w:color="auto" w:fill="FFFF99"/>
          <w:rtl/>
        </w:rPr>
        <w:t>(</w:t>
      </w:r>
      <w:r w:rsidRPr="00D27EA7">
        <w:rPr>
          <w:rStyle w:val="default"/>
          <w:rFonts w:cs="FrankRuehl" w:hint="cs"/>
          <w:vanish/>
          <w:sz w:val="22"/>
          <w:szCs w:val="22"/>
          <w:shd w:val="clear" w:color="auto" w:fill="FFFF99"/>
          <w:rtl/>
        </w:rPr>
        <w:t>ג)</w:t>
      </w:r>
      <w:r w:rsidRPr="00D27EA7">
        <w:rPr>
          <w:rStyle w:val="default"/>
          <w:rFonts w:cs="FrankRuehl"/>
          <w:vanish/>
          <w:sz w:val="22"/>
          <w:szCs w:val="22"/>
          <w:shd w:val="clear" w:color="auto" w:fill="FFFF99"/>
          <w:rtl/>
        </w:rPr>
        <w:tab/>
      </w:r>
      <w:r w:rsidRPr="00D27EA7">
        <w:rPr>
          <w:rStyle w:val="default"/>
          <w:rFonts w:cs="FrankRuehl" w:hint="cs"/>
          <w:vanish/>
          <w:sz w:val="22"/>
          <w:szCs w:val="22"/>
          <w:shd w:val="clear" w:color="auto" w:fill="FFFF99"/>
          <w:rtl/>
        </w:rPr>
        <w:t>בסע</w:t>
      </w:r>
      <w:r w:rsidRPr="00D27EA7">
        <w:rPr>
          <w:rStyle w:val="default"/>
          <w:rFonts w:cs="FrankRuehl"/>
          <w:vanish/>
          <w:sz w:val="22"/>
          <w:szCs w:val="22"/>
          <w:shd w:val="clear" w:color="auto" w:fill="FFFF99"/>
          <w:rtl/>
        </w:rPr>
        <w:t>י</w:t>
      </w:r>
      <w:r w:rsidRPr="00D27EA7">
        <w:rPr>
          <w:rStyle w:val="default"/>
          <w:rFonts w:cs="FrankRuehl" w:hint="cs"/>
          <w:vanish/>
          <w:sz w:val="22"/>
          <w:szCs w:val="22"/>
          <w:shd w:val="clear" w:color="auto" w:fill="FFFF99"/>
          <w:rtl/>
        </w:rPr>
        <w:t xml:space="preserve">ף זה </w:t>
      </w:r>
      <w:r w:rsidRPr="00D27EA7">
        <w:rPr>
          <w:rStyle w:val="default"/>
          <w:rFonts w:cs="FrankRuehl"/>
          <w:vanish/>
          <w:sz w:val="22"/>
          <w:szCs w:val="22"/>
          <w:shd w:val="clear" w:color="auto" w:fill="FFFF99"/>
          <w:rtl/>
        </w:rPr>
        <w:t>–</w:t>
      </w:r>
    </w:p>
    <w:p w14:paraId="16680243" w14:textId="77777777" w:rsidR="00681785" w:rsidRPr="00D27EA7" w:rsidRDefault="00681785">
      <w:pPr>
        <w:pStyle w:val="P22"/>
        <w:spacing w:before="0"/>
        <w:ind w:left="1021" w:right="1134"/>
        <w:rPr>
          <w:rStyle w:val="default"/>
          <w:rFonts w:cs="FrankRuehl"/>
          <w:vanish/>
          <w:sz w:val="22"/>
          <w:szCs w:val="22"/>
          <w:shd w:val="clear" w:color="auto" w:fill="FFFF99"/>
          <w:rtl/>
        </w:rPr>
      </w:pPr>
      <w:r w:rsidRPr="00D27EA7">
        <w:rPr>
          <w:rStyle w:val="default"/>
          <w:rFonts w:cs="FrankRuehl"/>
          <w:vanish/>
          <w:sz w:val="22"/>
          <w:szCs w:val="22"/>
          <w:shd w:val="clear" w:color="auto" w:fill="FFFF99"/>
          <w:rtl/>
        </w:rPr>
        <w:t>(1)</w:t>
      </w:r>
      <w:r w:rsidRPr="00D27EA7">
        <w:rPr>
          <w:rStyle w:val="default"/>
          <w:rFonts w:cs="FrankRuehl"/>
          <w:vanish/>
          <w:sz w:val="22"/>
          <w:szCs w:val="22"/>
          <w:shd w:val="clear" w:color="auto" w:fill="FFFF99"/>
          <w:rtl/>
        </w:rPr>
        <w:tab/>
      </w:r>
      <w:r w:rsidRPr="00D27EA7">
        <w:rPr>
          <w:rStyle w:val="default"/>
          <w:rFonts w:cs="FrankRuehl" w:hint="cs"/>
          <w:vanish/>
          <w:sz w:val="22"/>
          <w:szCs w:val="22"/>
          <w:shd w:val="clear" w:color="auto" w:fill="FFFF99"/>
          <w:rtl/>
        </w:rPr>
        <w:t>"אד</w:t>
      </w:r>
      <w:r w:rsidRPr="00D27EA7">
        <w:rPr>
          <w:rStyle w:val="default"/>
          <w:rFonts w:cs="FrankRuehl"/>
          <w:vanish/>
          <w:sz w:val="22"/>
          <w:szCs w:val="22"/>
          <w:shd w:val="clear" w:color="auto" w:fill="FFFF99"/>
          <w:rtl/>
        </w:rPr>
        <w:t>ם</w:t>
      </w:r>
      <w:r w:rsidRPr="00D27EA7">
        <w:rPr>
          <w:rStyle w:val="default"/>
          <w:rFonts w:cs="FrankRuehl" w:hint="cs"/>
          <w:vanish/>
          <w:sz w:val="22"/>
          <w:szCs w:val="22"/>
          <w:shd w:val="clear" w:color="auto" w:fill="FFFF99"/>
          <w:rtl/>
        </w:rPr>
        <w:t xml:space="preserve"> הנמנה עם הכוחות הסדירים של הצבא" ו"אדם הנמנה עם כוחות </w:t>
      </w:r>
      <w:r w:rsidRPr="00D27EA7">
        <w:rPr>
          <w:rStyle w:val="default"/>
          <w:rFonts w:cs="FrankRuehl"/>
          <w:vanish/>
          <w:sz w:val="22"/>
          <w:szCs w:val="22"/>
          <w:shd w:val="clear" w:color="auto" w:fill="FFFF99"/>
          <w:rtl/>
        </w:rPr>
        <w:t>המ</w:t>
      </w:r>
      <w:r w:rsidRPr="00D27EA7">
        <w:rPr>
          <w:rStyle w:val="default"/>
          <w:rFonts w:cs="FrankRuehl" w:hint="cs"/>
          <w:vanish/>
          <w:sz w:val="22"/>
          <w:szCs w:val="22"/>
          <w:shd w:val="clear" w:color="auto" w:fill="FFFF99"/>
          <w:rtl/>
        </w:rPr>
        <w:t>ילואים של הצבא", כמשמעותם בהגדרת "חייל" שבסעיף 1 לחוק השיפוט הצבאי, תשט"ו-1955;</w:t>
      </w:r>
    </w:p>
    <w:p w14:paraId="2F2B859B" w14:textId="77777777" w:rsidR="00681785" w:rsidRDefault="00681785">
      <w:pPr>
        <w:pStyle w:val="P22"/>
        <w:spacing w:before="0"/>
        <w:ind w:left="1021" w:right="1134"/>
        <w:rPr>
          <w:rStyle w:val="default"/>
          <w:rFonts w:cs="FrankRuehl" w:hint="cs"/>
          <w:sz w:val="2"/>
          <w:szCs w:val="2"/>
          <w:rtl/>
        </w:rPr>
      </w:pPr>
      <w:r w:rsidRPr="00D27EA7">
        <w:rPr>
          <w:rStyle w:val="default"/>
          <w:rFonts w:cs="FrankRuehl"/>
          <w:vanish/>
          <w:sz w:val="22"/>
          <w:szCs w:val="22"/>
          <w:shd w:val="clear" w:color="auto" w:fill="FFFF99"/>
          <w:rtl/>
        </w:rPr>
        <w:t>(2)</w:t>
      </w:r>
      <w:r w:rsidRPr="00D27EA7">
        <w:rPr>
          <w:rStyle w:val="default"/>
          <w:rFonts w:cs="FrankRuehl"/>
          <w:vanish/>
          <w:sz w:val="22"/>
          <w:szCs w:val="22"/>
          <w:shd w:val="clear" w:color="auto" w:fill="FFFF99"/>
          <w:rtl/>
        </w:rPr>
        <w:tab/>
      </w:r>
      <w:r w:rsidRPr="00D27EA7">
        <w:rPr>
          <w:rStyle w:val="default"/>
          <w:rFonts w:cs="FrankRuehl" w:hint="cs"/>
          <w:vanish/>
          <w:sz w:val="22"/>
          <w:szCs w:val="22"/>
          <w:shd w:val="clear" w:color="auto" w:fill="FFFF99"/>
          <w:rtl/>
        </w:rPr>
        <w:t>"שי</w:t>
      </w:r>
      <w:r w:rsidRPr="00D27EA7">
        <w:rPr>
          <w:rStyle w:val="default"/>
          <w:rFonts w:cs="FrankRuehl"/>
          <w:vanish/>
          <w:sz w:val="22"/>
          <w:szCs w:val="22"/>
          <w:shd w:val="clear" w:color="auto" w:fill="FFFF99"/>
          <w:rtl/>
        </w:rPr>
        <w:t>ר</w:t>
      </w:r>
      <w:r w:rsidRPr="00D27EA7">
        <w:rPr>
          <w:rStyle w:val="default"/>
          <w:rFonts w:cs="FrankRuehl" w:hint="cs"/>
          <w:vanish/>
          <w:sz w:val="22"/>
          <w:szCs w:val="22"/>
          <w:shd w:val="clear" w:color="auto" w:fill="FFFF99"/>
          <w:rtl/>
        </w:rPr>
        <w:t xml:space="preserve">ות מילואים" </w:t>
      </w:r>
      <w:r w:rsidRPr="00D27EA7">
        <w:rPr>
          <w:rStyle w:val="default"/>
          <w:rFonts w:cs="FrankRuehl"/>
          <w:vanish/>
          <w:sz w:val="22"/>
          <w:szCs w:val="22"/>
          <w:shd w:val="clear" w:color="auto" w:fill="FFFF99"/>
          <w:rtl/>
        </w:rPr>
        <w:t>–</w:t>
      </w:r>
      <w:r w:rsidRPr="00D27EA7">
        <w:rPr>
          <w:rStyle w:val="default"/>
          <w:rFonts w:cs="FrankRuehl" w:hint="cs"/>
          <w:vanish/>
          <w:sz w:val="22"/>
          <w:szCs w:val="22"/>
          <w:shd w:val="clear" w:color="auto" w:fill="FFFF99"/>
          <w:rtl/>
        </w:rPr>
        <w:t xml:space="preserve"> </w:t>
      </w:r>
      <w:r w:rsidRPr="00D27EA7">
        <w:rPr>
          <w:rStyle w:val="default"/>
          <w:rFonts w:cs="FrankRuehl" w:hint="cs"/>
          <w:strike/>
          <w:vanish/>
          <w:sz w:val="22"/>
          <w:szCs w:val="22"/>
          <w:shd w:val="clear" w:color="auto" w:fill="FFFF99"/>
          <w:rtl/>
        </w:rPr>
        <w:t>כמ</w:t>
      </w:r>
      <w:r w:rsidRPr="00D27EA7">
        <w:rPr>
          <w:rStyle w:val="default"/>
          <w:rFonts w:cs="FrankRuehl"/>
          <w:strike/>
          <w:vanish/>
          <w:sz w:val="22"/>
          <w:szCs w:val="22"/>
          <w:shd w:val="clear" w:color="auto" w:fill="FFFF99"/>
          <w:rtl/>
        </w:rPr>
        <w:t>ש</w:t>
      </w:r>
      <w:r w:rsidRPr="00D27EA7">
        <w:rPr>
          <w:rStyle w:val="default"/>
          <w:rFonts w:cs="FrankRuehl" w:hint="cs"/>
          <w:strike/>
          <w:vanish/>
          <w:sz w:val="22"/>
          <w:szCs w:val="22"/>
          <w:shd w:val="clear" w:color="auto" w:fill="FFFF99"/>
          <w:rtl/>
        </w:rPr>
        <w:t>מעותו בחוק שירות בטחון, תשי"ט-1959 [נו</w:t>
      </w:r>
      <w:r w:rsidRPr="00D27EA7">
        <w:rPr>
          <w:rStyle w:val="default"/>
          <w:rFonts w:cs="FrankRuehl"/>
          <w:strike/>
          <w:vanish/>
          <w:sz w:val="22"/>
          <w:szCs w:val="22"/>
          <w:shd w:val="clear" w:color="auto" w:fill="FFFF99"/>
          <w:rtl/>
        </w:rPr>
        <w:t>ס</w:t>
      </w:r>
      <w:r w:rsidRPr="00D27EA7">
        <w:rPr>
          <w:rStyle w:val="default"/>
          <w:rFonts w:cs="FrankRuehl" w:hint="cs"/>
          <w:strike/>
          <w:vanish/>
          <w:sz w:val="22"/>
          <w:szCs w:val="22"/>
          <w:shd w:val="clear" w:color="auto" w:fill="FFFF99"/>
          <w:rtl/>
        </w:rPr>
        <w:t>ח משולב]</w:t>
      </w:r>
      <w:r w:rsidRPr="00D27EA7">
        <w:rPr>
          <w:rStyle w:val="default"/>
          <w:rFonts w:cs="FrankRuehl" w:hint="cs"/>
          <w:vanish/>
          <w:sz w:val="22"/>
          <w:szCs w:val="22"/>
          <w:shd w:val="clear" w:color="auto" w:fill="FFFF99"/>
          <w:rtl/>
        </w:rPr>
        <w:t xml:space="preserve"> </w:t>
      </w:r>
      <w:r w:rsidRPr="00D27EA7">
        <w:rPr>
          <w:rStyle w:val="default"/>
          <w:rFonts w:cs="FrankRuehl" w:hint="cs"/>
          <w:vanish/>
          <w:sz w:val="22"/>
          <w:szCs w:val="22"/>
          <w:u w:val="single"/>
          <w:shd w:val="clear" w:color="auto" w:fill="FFFF99"/>
          <w:rtl/>
        </w:rPr>
        <w:t>כהגדרתו בחוק שירות המילואים, התשס"ח-2008</w:t>
      </w:r>
      <w:r w:rsidRPr="00D27EA7">
        <w:rPr>
          <w:rStyle w:val="default"/>
          <w:rFonts w:cs="FrankRuehl" w:hint="cs"/>
          <w:vanish/>
          <w:sz w:val="22"/>
          <w:szCs w:val="22"/>
          <w:shd w:val="clear" w:color="auto" w:fill="FFFF99"/>
          <w:rtl/>
        </w:rPr>
        <w:t>.</w:t>
      </w:r>
      <w:bookmarkEnd w:id="40"/>
    </w:p>
    <w:p w14:paraId="33B146CE" w14:textId="77777777" w:rsidR="00681785" w:rsidRDefault="00681785">
      <w:pPr>
        <w:pStyle w:val="P00"/>
        <w:spacing w:before="72"/>
        <w:ind w:left="0" w:right="1134"/>
        <w:rPr>
          <w:rStyle w:val="default"/>
          <w:rFonts w:cs="FrankRuehl"/>
          <w:rtl/>
        </w:rPr>
      </w:pPr>
      <w:bookmarkStart w:id="41" w:name="Seif18"/>
      <w:bookmarkEnd w:id="41"/>
      <w:r>
        <w:rPr>
          <w:lang w:val="he-IL"/>
        </w:rPr>
        <w:pict w14:anchorId="26DCE4F7">
          <v:rect id="_x0000_s1050" style="position:absolute;left:0;text-align:left;margin-left:464.5pt;margin-top:8.05pt;width:75.05pt;height:8.85pt;z-index:251659776" o:allowincell="f" filled="f" stroked="f" strokecolor="lime" strokeweight=".25pt">
            <v:textbox inset="0,0,0,0">
              <w:txbxContent>
                <w:p w14:paraId="06F098D2" w14:textId="77777777" w:rsidR="00681785" w:rsidRDefault="00681785">
                  <w:pPr>
                    <w:spacing w:line="160" w:lineRule="exact"/>
                    <w:jc w:val="left"/>
                    <w:rPr>
                      <w:rFonts w:cs="Miriam" w:hint="cs"/>
                      <w:noProof/>
                      <w:sz w:val="18"/>
                      <w:szCs w:val="18"/>
                      <w:rtl/>
                    </w:rPr>
                  </w:pPr>
                  <w:r>
                    <w:rPr>
                      <w:rFonts w:cs="Miriam"/>
                      <w:sz w:val="18"/>
                      <w:szCs w:val="18"/>
                      <w:rtl/>
                    </w:rPr>
                    <w:t>ב</w:t>
                  </w:r>
                  <w:r>
                    <w:rPr>
                      <w:rFonts w:cs="Miriam" w:hint="cs"/>
                      <w:sz w:val="18"/>
                      <w:szCs w:val="18"/>
                      <w:rtl/>
                    </w:rPr>
                    <w:t>יצו</w:t>
                  </w:r>
                  <w:r>
                    <w:rPr>
                      <w:rFonts w:cs="Miriam"/>
                      <w:sz w:val="18"/>
                      <w:szCs w:val="18"/>
                      <w:rtl/>
                    </w:rPr>
                    <w:t>ע</w:t>
                  </w:r>
                  <w:r>
                    <w:rPr>
                      <w:rFonts w:cs="Miriam" w:hint="cs"/>
                      <w:sz w:val="18"/>
                      <w:szCs w:val="18"/>
                      <w:rtl/>
                    </w:rPr>
                    <w:t xml:space="preserve"> מחוץ </w:t>
                  </w:r>
                  <w:r>
                    <w:rPr>
                      <w:rFonts w:cs="Miriam"/>
                      <w:sz w:val="18"/>
                      <w:szCs w:val="18"/>
                      <w:rtl/>
                    </w:rPr>
                    <w:t>ל</w:t>
                  </w:r>
                  <w:r>
                    <w:rPr>
                      <w:rFonts w:cs="Miriam" w:hint="cs"/>
                      <w:sz w:val="18"/>
                      <w:szCs w:val="18"/>
                      <w:rtl/>
                    </w:rPr>
                    <w:t>ישר</w:t>
                  </w:r>
                  <w:r>
                    <w:rPr>
                      <w:rFonts w:cs="Miriam"/>
                      <w:sz w:val="18"/>
                      <w:szCs w:val="18"/>
                      <w:rtl/>
                    </w:rPr>
                    <w:t>א</w:t>
                  </w:r>
                  <w:r>
                    <w:rPr>
                      <w:rFonts w:cs="Miriam" w:hint="cs"/>
                      <w:sz w:val="18"/>
                      <w:szCs w:val="18"/>
                      <w:rtl/>
                    </w:rPr>
                    <w:t>ל</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t>ח</w:t>
      </w:r>
      <w:r>
        <w:rPr>
          <w:rStyle w:val="default"/>
          <w:rFonts w:cs="FrankRuehl" w:hint="cs"/>
          <w:rtl/>
        </w:rPr>
        <w:t>וק</w:t>
      </w:r>
      <w:r>
        <w:rPr>
          <w:rStyle w:val="default"/>
          <w:rFonts w:cs="FrankRuehl"/>
          <w:rtl/>
        </w:rPr>
        <w:t xml:space="preserve"> ז</w:t>
      </w:r>
      <w:r>
        <w:rPr>
          <w:rStyle w:val="default"/>
          <w:rFonts w:cs="FrankRuehl" w:hint="cs"/>
          <w:rtl/>
        </w:rPr>
        <w:t xml:space="preserve">ה לא יחול על ביצוע שבוצע מחוץ לישראל. </w:t>
      </w:r>
    </w:p>
    <w:p w14:paraId="32F608DB" w14:textId="77777777" w:rsidR="00681785" w:rsidRDefault="00681785">
      <w:pPr>
        <w:pStyle w:val="P00"/>
        <w:spacing w:before="72"/>
        <w:ind w:left="0" w:right="1134"/>
        <w:rPr>
          <w:rStyle w:val="default"/>
          <w:rFonts w:cs="FrankRuehl" w:hint="cs"/>
          <w:rtl/>
        </w:rPr>
      </w:pPr>
      <w:r>
        <w:rPr>
          <w:rFonts w:cs="FrankRuehl"/>
          <w:rtl/>
          <w:lang w:val="he-IL"/>
        </w:rPr>
        <w:pict w14:anchorId="03489447">
          <v:shape id="_x0000_s1065" type="#_x0000_t202" style="position:absolute;left:0;text-align:left;margin-left:470.25pt;margin-top:7.1pt;width:1in;height:16.8pt;z-index:251674112" filled="f" stroked="f">
            <v:textbox inset="1mm,0,1mm,0">
              <w:txbxContent>
                <w:p w14:paraId="0657C99E" w14:textId="77777777" w:rsidR="00681785" w:rsidRDefault="00681785">
                  <w:pPr>
                    <w:spacing w:line="160" w:lineRule="exact"/>
                    <w:jc w:val="left"/>
                    <w:rPr>
                      <w:rFonts w:cs="Miriam" w:hint="cs"/>
                      <w:noProof/>
                      <w:sz w:val="18"/>
                      <w:szCs w:val="18"/>
                      <w:rtl/>
                    </w:rPr>
                  </w:pPr>
                  <w:r>
                    <w:rPr>
                      <w:rFonts w:cs="Miriam" w:hint="cs"/>
                      <w:noProof/>
                      <w:sz w:val="18"/>
                      <w:szCs w:val="18"/>
                      <w:rtl/>
                    </w:rPr>
                    <w:t>(תיקון מס' 5)</w:t>
                  </w:r>
                </w:p>
                <w:p w14:paraId="70DE602D" w14:textId="77777777" w:rsidR="00681785" w:rsidRDefault="00681785">
                  <w:pPr>
                    <w:spacing w:line="160" w:lineRule="exact"/>
                    <w:jc w:val="left"/>
                    <w:rPr>
                      <w:rFonts w:cs="Miriam" w:hint="cs"/>
                      <w:noProof/>
                      <w:sz w:val="18"/>
                      <w:szCs w:val="18"/>
                      <w:rtl/>
                    </w:rPr>
                  </w:pPr>
                  <w:r>
                    <w:rPr>
                      <w:rFonts w:cs="Miriam" w:hint="cs"/>
                      <w:noProof/>
                      <w:sz w:val="18"/>
                      <w:szCs w:val="18"/>
                      <w:rtl/>
                    </w:rPr>
                    <w:t>תשס"ג-2003</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ף ה</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 xml:space="preserve">ר בסעיף קטן (א), רשאי שר המשפטים, באישור ועדת החוקה חוק ומשפט של הכנסת,  להורות בצו כי הוראות חוק זה, כולן או מקצתן, יחולו על ביצועים שבוצעו מחוץ לישראל, אם הדבר נקבע באמנה בין-לאומית שישראל צד לה, וכן על ביצועים שבוצעו במדינה שהיא צד לאמנה בין-לאומית בנושא זכויות המוגנות על פי חוק זה, שישראל צד לה . </w:t>
      </w:r>
    </w:p>
    <w:p w14:paraId="23BE7FFE" w14:textId="77777777" w:rsidR="00681785" w:rsidRPr="00D27EA7" w:rsidRDefault="00681785">
      <w:pPr>
        <w:pStyle w:val="P00"/>
        <w:spacing w:before="0"/>
        <w:ind w:left="0" w:right="1134"/>
        <w:rPr>
          <w:rStyle w:val="default"/>
          <w:rFonts w:cs="FrankRuehl" w:hint="cs"/>
          <w:vanish/>
          <w:color w:val="FF0000"/>
          <w:szCs w:val="20"/>
          <w:shd w:val="clear" w:color="auto" w:fill="FFFF99"/>
          <w:rtl/>
        </w:rPr>
      </w:pPr>
      <w:bookmarkStart w:id="42" w:name="Rov48"/>
      <w:r w:rsidRPr="00D27EA7">
        <w:rPr>
          <w:rStyle w:val="default"/>
          <w:rFonts w:cs="FrankRuehl" w:hint="cs"/>
          <w:vanish/>
          <w:color w:val="FF0000"/>
          <w:szCs w:val="20"/>
          <w:shd w:val="clear" w:color="auto" w:fill="FFFF99"/>
          <w:rtl/>
        </w:rPr>
        <w:t>מיום 6.8.2003</w:t>
      </w:r>
    </w:p>
    <w:p w14:paraId="5E410338" w14:textId="77777777" w:rsidR="00681785" w:rsidRPr="00D27EA7" w:rsidRDefault="00681785">
      <w:pPr>
        <w:pStyle w:val="P00"/>
        <w:spacing w:before="0"/>
        <w:ind w:left="0" w:right="1134"/>
        <w:rPr>
          <w:rStyle w:val="default"/>
          <w:rFonts w:cs="FrankRuehl" w:hint="cs"/>
          <w:b/>
          <w:bCs/>
          <w:vanish/>
          <w:szCs w:val="20"/>
          <w:shd w:val="clear" w:color="auto" w:fill="FFFF99"/>
          <w:rtl/>
        </w:rPr>
      </w:pPr>
      <w:r w:rsidRPr="00D27EA7">
        <w:rPr>
          <w:rStyle w:val="default"/>
          <w:rFonts w:cs="FrankRuehl" w:hint="cs"/>
          <w:b/>
          <w:bCs/>
          <w:vanish/>
          <w:szCs w:val="20"/>
          <w:shd w:val="clear" w:color="auto" w:fill="FFFF99"/>
          <w:rtl/>
        </w:rPr>
        <w:t>תיקון מס' 5</w:t>
      </w:r>
    </w:p>
    <w:p w14:paraId="7F257446" w14:textId="77777777" w:rsidR="00681785" w:rsidRPr="00D27EA7" w:rsidRDefault="00681785">
      <w:pPr>
        <w:pStyle w:val="P00"/>
        <w:spacing w:before="0"/>
        <w:ind w:left="0" w:right="1134"/>
        <w:rPr>
          <w:rStyle w:val="default"/>
          <w:rFonts w:cs="FrankRuehl" w:hint="cs"/>
          <w:vanish/>
          <w:szCs w:val="20"/>
          <w:shd w:val="clear" w:color="auto" w:fill="FFFF99"/>
          <w:rtl/>
        </w:rPr>
      </w:pPr>
      <w:hyperlink r:id="rId79" w:history="1">
        <w:r w:rsidRPr="00D27EA7">
          <w:rPr>
            <w:rStyle w:val="Hyperlink"/>
            <w:rFonts w:cs="FrankRuehl" w:hint="cs"/>
            <w:vanish/>
            <w:szCs w:val="20"/>
            <w:shd w:val="clear" w:color="auto" w:fill="FFFF99"/>
            <w:rtl/>
          </w:rPr>
          <w:t xml:space="preserve">ס"ח תשס"ג מס' </w:t>
        </w:r>
        <w:r w:rsidRPr="00D27EA7">
          <w:rPr>
            <w:rStyle w:val="Hyperlink"/>
            <w:rFonts w:cs="FrankRuehl" w:hint="cs"/>
            <w:vanish/>
            <w:sz w:val="26"/>
            <w:szCs w:val="20"/>
            <w:shd w:val="clear" w:color="auto" w:fill="FFFF99"/>
            <w:rtl/>
          </w:rPr>
          <w:t>1902</w:t>
        </w:r>
      </w:hyperlink>
      <w:r w:rsidRPr="00D27EA7">
        <w:rPr>
          <w:rStyle w:val="default"/>
          <w:rFonts w:cs="FrankRuehl" w:hint="cs"/>
          <w:vanish/>
          <w:szCs w:val="20"/>
          <w:shd w:val="clear" w:color="auto" w:fill="FFFF99"/>
          <w:rtl/>
        </w:rPr>
        <w:t xml:space="preserve"> מיום 6.8.2003 עמ' 555 (</w:t>
      </w:r>
      <w:hyperlink r:id="rId80" w:history="1">
        <w:r w:rsidRPr="00D27EA7">
          <w:rPr>
            <w:rStyle w:val="Hyperlink"/>
            <w:rFonts w:cs="FrankRuehl" w:hint="cs"/>
            <w:vanish/>
            <w:szCs w:val="20"/>
            <w:shd w:val="clear" w:color="auto" w:fill="FFFF99"/>
            <w:rtl/>
          </w:rPr>
          <w:t xml:space="preserve">ה"ח </w:t>
        </w:r>
        <w:r w:rsidRPr="00D27EA7">
          <w:rPr>
            <w:rStyle w:val="Hyperlink"/>
            <w:rFonts w:cs="FrankRuehl" w:hint="cs"/>
            <w:vanish/>
            <w:sz w:val="26"/>
            <w:szCs w:val="20"/>
            <w:shd w:val="clear" w:color="auto" w:fill="FFFF99"/>
            <w:rtl/>
          </w:rPr>
          <w:t>39</w:t>
        </w:r>
      </w:hyperlink>
      <w:r w:rsidRPr="00D27EA7">
        <w:rPr>
          <w:rStyle w:val="default"/>
          <w:rFonts w:cs="FrankRuehl" w:hint="cs"/>
          <w:vanish/>
          <w:szCs w:val="20"/>
          <w:shd w:val="clear" w:color="auto" w:fill="FFFF99"/>
          <w:rtl/>
        </w:rPr>
        <w:t>)</w:t>
      </w:r>
    </w:p>
    <w:p w14:paraId="5AEAA813" w14:textId="77777777" w:rsidR="00681785" w:rsidRDefault="00681785">
      <w:pPr>
        <w:pStyle w:val="P00"/>
        <w:ind w:left="0" w:right="1134"/>
        <w:rPr>
          <w:rStyle w:val="default"/>
          <w:rFonts w:cs="FrankRuehl" w:hint="cs"/>
          <w:sz w:val="2"/>
          <w:szCs w:val="2"/>
          <w:rtl/>
        </w:rPr>
      </w:pPr>
      <w:r w:rsidRPr="00D27EA7">
        <w:rPr>
          <w:rStyle w:val="default"/>
          <w:rFonts w:cs="FrankRuehl" w:hint="cs"/>
          <w:vanish/>
          <w:shd w:val="clear" w:color="auto" w:fill="FFFF99"/>
          <w:rtl/>
        </w:rPr>
        <w:tab/>
      </w:r>
      <w:r w:rsidRPr="00D27EA7">
        <w:rPr>
          <w:rStyle w:val="default"/>
          <w:rFonts w:cs="FrankRuehl"/>
          <w:vanish/>
          <w:sz w:val="22"/>
          <w:szCs w:val="22"/>
          <w:shd w:val="clear" w:color="auto" w:fill="FFFF99"/>
          <w:rtl/>
        </w:rPr>
        <w:t>(</w:t>
      </w:r>
      <w:r w:rsidRPr="00D27EA7">
        <w:rPr>
          <w:rStyle w:val="default"/>
          <w:rFonts w:cs="FrankRuehl" w:hint="cs"/>
          <w:vanish/>
          <w:sz w:val="22"/>
          <w:szCs w:val="22"/>
          <w:shd w:val="clear" w:color="auto" w:fill="FFFF99"/>
          <w:rtl/>
        </w:rPr>
        <w:t>ב)</w:t>
      </w:r>
      <w:r w:rsidRPr="00D27EA7">
        <w:rPr>
          <w:rStyle w:val="default"/>
          <w:rFonts w:cs="FrankRuehl"/>
          <w:vanish/>
          <w:sz w:val="22"/>
          <w:szCs w:val="22"/>
          <w:shd w:val="clear" w:color="auto" w:fill="FFFF99"/>
          <w:rtl/>
        </w:rPr>
        <w:tab/>
      </w:r>
      <w:r w:rsidRPr="00D27EA7">
        <w:rPr>
          <w:rStyle w:val="default"/>
          <w:rFonts w:cs="FrankRuehl" w:hint="cs"/>
          <w:vanish/>
          <w:sz w:val="22"/>
          <w:szCs w:val="22"/>
          <w:shd w:val="clear" w:color="auto" w:fill="FFFF99"/>
          <w:rtl/>
        </w:rPr>
        <w:t xml:space="preserve">על </w:t>
      </w:r>
      <w:r w:rsidRPr="00D27EA7">
        <w:rPr>
          <w:rStyle w:val="default"/>
          <w:rFonts w:cs="FrankRuehl"/>
          <w:vanish/>
          <w:sz w:val="22"/>
          <w:szCs w:val="22"/>
          <w:shd w:val="clear" w:color="auto" w:fill="FFFF99"/>
          <w:rtl/>
        </w:rPr>
        <w:t>א</w:t>
      </w:r>
      <w:r w:rsidRPr="00D27EA7">
        <w:rPr>
          <w:rStyle w:val="default"/>
          <w:rFonts w:cs="FrankRuehl" w:hint="cs"/>
          <w:vanish/>
          <w:sz w:val="22"/>
          <w:szCs w:val="22"/>
          <w:shd w:val="clear" w:color="auto" w:fill="FFFF99"/>
          <w:rtl/>
        </w:rPr>
        <w:t>ף ה</w:t>
      </w:r>
      <w:r w:rsidRPr="00D27EA7">
        <w:rPr>
          <w:rStyle w:val="default"/>
          <w:rFonts w:cs="FrankRuehl"/>
          <w:vanish/>
          <w:sz w:val="22"/>
          <w:szCs w:val="22"/>
          <w:shd w:val="clear" w:color="auto" w:fill="FFFF99"/>
          <w:rtl/>
        </w:rPr>
        <w:t>א</w:t>
      </w:r>
      <w:r w:rsidRPr="00D27EA7">
        <w:rPr>
          <w:rStyle w:val="default"/>
          <w:rFonts w:cs="FrankRuehl" w:hint="cs"/>
          <w:vanish/>
          <w:sz w:val="22"/>
          <w:szCs w:val="22"/>
          <w:shd w:val="clear" w:color="auto" w:fill="FFFF99"/>
          <w:rtl/>
        </w:rPr>
        <w:t>מ</w:t>
      </w:r>
      <w:r w:rsidRPr="00D27EA7">
        <w:rPr>
          <w:rStyle w:val="default"/>
          <w:rFonts w:cs="FrankRuehl"/>
          <w:vanish/>
          <w:sz w:val="22"/>
          <w:szCs w:val="22"/>
          <w:shd w:val="clear" w:color="auto" w:fill="FFFF99"/>
          <w:rtl/>
        </w:rPr>
        <w:t>ו</w:t>
      </w:r>
      <w:r w:rsidRPr="00D27EA7">
        <w:rPr>
          <w:rStyle w:val="default"/>
          <w:rFonts w:cs="FrankRuehl" w:hint="cs"/>
          <w:vanish/>
          <w:sz w:val="22"/>
          <w:szCs w:val="22"/>
          <w:shd w:val="clear" w:color="auto" w:fill="FFFF99"/>
          <w:rtl/>
        </w:rPr>
        <w:t>ר בסעיף קטן (א), רשאי שר המשפטים</w:t>
      </w:r>
      <w:r w:rsidRPr="00D27EA7">
        <w:rPr>
          <w:rStyle w:val="default"/>
          <w:rFonts w:cs="FrankRuehl" w:hint="cs"/>
          <w:vanish/>
          <w:sz w:val="22"/>
          <w:szCs w:val="22"/>
          <w:u w:val="single"/>
          <w:shd w:val="clear" w:color="auto" w:fill="FFFF99"/>
          <w:rtl/>
        </w:rPr>
        <w:t>, באישור ועדת החוקה חוק ומשפט של הכנסת,</w:t>
      </w:r>
      <w:r w:rsidRPr="00D27EA7">
        <w:rPr>
          <w:rStyle w:val="default"/>
          <w:rFonts w:cs="FrankRuehl" w:hint="cs"/>
          <w:vanish/>
          <w:sz w:val="22"/>
          <w:szCs w:val="22"/>
          <w:shd w:val="clear" w:color="auto" w:fill="FFFF99"/>
          <w:rtl/>
        </w:rPr>
        <w:t xml:space="preserve"> להורות בצו כי הוראות חוק זה, כולן או מקצתן, יחולו על ביצועים שבוצעו מחוץ לישראל, אם הדבר נקבע באמנה בין-לאומית שישראל צד לה</w:t>
      </w:r>
      <w:r w:rsidRPr="00D27EA7">
        <w:rPr>
          <w:rStyle w:val="default"/>
          <w:rFonts w:cs="FrankRuehl" w:hint="cs"/>
          <w:vanish/>
          <w:sz w:val="22"/>
          <w:szCs w:val="22"/>
          <w:u w:val="single"/>
          <w:shd w:val="clear" w:color="auto" w:fill="FFFF99"/>
          <w:rtl/>
        </w:rPr>
        <w:t>, וכן על ביצועים שבוצעו במדינה שהיא צד לאמנה בין-לאומית בנושא זכויות המוגנות על פי חוק זה, שישראל צד לה</w:t>
      </w:r>
      <w:r w:rsidRPr="00D27EA7">
        <w:rPr>
          <w:rStyle w:val="default"/>
          <w:rFonts w:cs="FrankRuehl" w:hint="cs"/>
          <w:vanish/>
          <w:sz w:val="22"/>
          <w:szCs w:val="22"/>
          <w:shd w:val="clear" w:color="auto" w:fill="FFFF99"/>
          <w:rtl/>
        </w:rPr>
        <w:t xml:space="preserve">. </w:t>
      </w:r>
      <w:bookmarkEnd w:id="42"/>
    </w:p>
    <w:p w14:paraId="773ECA79" w14:textId="77777777" w:rsidR="00681785" w:rsidRDefault="00681785">
      <w:pPr>
        <w:pStyle w:val="P00"/>
        <w:spacing w:before="72"/>
        <w:ind w:left="0" w:right="1134"/>
        <w:rPr>
          <w:rStyle w:val="default"/>
          <w:rFonts w:cs="FrankRuehl"/>
          <w:rtl/>
        </w:rPr>
      </w:pPr>
      <w:bookmarkStart w:id="43" w:name="Seif19"/>
      <w:bookmarkEnd w:id="43"/>
      <w:r>
        <w:rPr>
          <w:lang w:val="he-IL"/>
        </w:rPr>
        <w:pict w14:anchorId="126D1248">
          <v:rect id="_x0000_s1051" style="position:absolute;left:0;text-align:left;margin-left:464.5pt;margin-top:8.05pt;width:75.05pt;height:19.3pt;z-index:251660800" o:allowincell="f" filled="f" stroked="f" strokecolor="lime" strokeweight=".25pt">
            <v:textbox inset="0,0,0,0">
              <w:txbxContent>
                <w:p w14:paraId="4AE17A35" w14:textId="77777777" w:rsidR="00681785" w:rsidRDefault="00681785">
                  <w:pPr>
                    <w:spacing w:line="160" w:lineRule="exact"/>
                    <w:jc w:val="left"/>
                    <w:rPr>
                      <w:rFonts w:cs="Miriam"/>
                      <w:noProof/>
                      <w:sz w:val="18"/>
                      <w:szCs w:val="18"/>
                      <w:rtl/>
                    </w:rPr>
                  </w:pPr>
                  <w:r>
                    <w:rPr>
                      <w:rFonts w:cs="Miriam"/>
                      <w:sz w:val="18"/>
                      <w:szCs w:val="18"/>
                      <w:rtl/>
                    </w:rPr>
                    <w:t>ב</w:t>
                  </w:r>
                  <w:r>
                    <w:rPr>
                      <w:rFonts w:cs="Miriam" w:hint="cs"/>
                      <w:sz w:val="18"/>
                      <w:szCs w:val="18"/>
                      <w:rtl/>
                    </w:rPr>
                    <w:t>יצו</w:t>
                  </w:r>
                  <w:r>
                    <w:rPr>
                      <w:rFonts w:cs="Miriam"/>
                      <w:sz w:val="18"/>
                      <w:szCs w:val="18"/>
                      <w:rtl/>
                    </w:rPr>
                    <w:t>ע</w:t>
                  </w:r>
                  <w:r>
                    <w:rPr>
                      <w:rFonts w:cs="Miriam" w:hint="cs"/>
                      <w:sz w:val="18"/>
                      <w:szCs w:val="18"/>
                      <w:rtl/>
                    </w:rPr>
                    <w:t xml:space="preserve"> שלפני </w:t>
                  </w:r>
                  <w:r>
                    <w:rPr>
                      <w:rFonts w:cs="Miriam"/>
                      <w:sz w:val="18"/>
                      <w:szCs w:val="18"/>
                      <w:rtl/>
                    </w:rPr>
                    <w:t>ת</w:t>
                  </w:r>
                  <w:r>
                    <w:rPr>
                      <w:rFonts w:cs="Miriam" w:hint="cs"/>
                      <w:sz w:val="18"/>
                      <w:szCs w:val="18"/>
                      <w:rtl/>
                    </w:rPr>
                    <w:t>חיל</w:t>
                  </w:r>
                  <w:r>
                    <w:rPr>
                      <w:rFonts w:cs="Miriam"/>
                      <w:sz w:val="18"/>
                      <w:szCs w:val="18"/>
                      <w:rtl/>
                    </w:rPr>
                    <w:t>ת</w:t>
                  </w:r>
                  <w:r>
                    <w:rPr>
                      <w:rFonts w:cs="Miriam" w:hint="cs"/>
                      <w:sz w:val="18"/>
                      <w:szCs w:val="18"/>
                      <w:rtl/>
                    </w:rPr>
                    <w:t xml:space="preserve"> החוק</w:t>
                  </w:r>
                </w:p>
              </w:txbxContent>
            </v:textbox>
            <w10:anchorlock/>
          </v:rect>
        </w:pict>
      </w:r>
      <w:r>
        <w:rPr>
          <w:rStyle w:val="big-number"/>
          <w:rFonts w:cs="Miriam"/>
          <w:rtl/>
        </w:rPr>
        <w:t>14.</w:t>
      </w:r>
      <w:r>
        <w:rPr>
          <w:rStyle w:val="big-number"/>
          <w:rFonts w:cs="Miriam"/>
          <w:rtl/>
        </w:rPr>
        <w:tab/>
      </w:r>
      <w:r>
        <w:rPr>
          <w:rStyle w:val="default"/>
          <w:rFonts w:cs="FrankRuehl"/>
          <w:rtl/>
        </w:rPr>
        <w:t>ח</w:t>
      </w:r>
      <w:r>
        <w:rPr>
          <w:rStyle w:val="default"/>
          <w:rFonts w:cs="FrankRuehl" w:hint="cs"/>
          <w:rtl/>
        </w:rPr>
        <w:t xml:space="preserve">וק </w:t>
      </w:r>
      <w:r>
        <w:rPr>
          <w:rStyle w:val="default"/>
          <w:rFonts w:cs="FrankRuehl"/>
          <w:rtl/>
        </w:rPr>
        <w:t>ז</w:t>
      </w:r>
      <w:r>
        <w:rPr>
          <w:rStyle w:val="default"/>
          <w:rFonts w:cs="FrankRuehl" w:hint="cs"/>
          <w:rtl/>
        </w:rPr>
        <w:t>ה לא יחול על ביצוע שנעשה לפנ</w:t>
      </w:r>
      <w:r>
        <w:rPr>
          <w:rStyle w:val="default"/>
          <w:rFonts w:cs="FrankRuehl"/>
          <w:rtl/>
        </w:rPr>
        <w:t xml:space="preserve">י </w:t>
      </w:r>
      <w:r>
        <w:rPr>
          <w:rStyle w:val="default"/>
          <w:rFonts w:cs="FrankRuehl" w:hint="cs"/>
          <w:rtl/>
        </w:rPr>
        <w:t>תח</w:t>
      </w:r>
      <w:r>
        <w:rPr>
          <w:rStyle w:val="default"/>
          <w:rFonts w:cs="FrankRuehl"/>
          <w:rtl/>
        </w:rPr>
        <w:t>י</w:t>
      </w:r>
      <w:r>
        <w:rPr>
          <w:rStyle w:val="default"/>
          <w:rFonts w:cs="FrankRuehl" w:hint="cs"/>
          <w:rtl/>
        </w:rPr>
        <w:t xml:space="preserve">לתו. </w:t>
      </w:r>
    </w:p>
    <w:p w14:paraId="3EEA818A" w14:textId="77777777" w:rsidR="00681785" w:rsidRDefault="00681785">
      <w:pPr>
        <w:pStyle w:val="P00"/>
        <w:spacing w:before="72"/>
        <w:ind w:left="0" w:right="1134"/>
        <w:rPr>
          <w:rStyle w:val="default"/>
          <w:rFonts w:cs="FrankRuehl"/>
          <w:rtl/>
        </w:rPr>
      </w:pPr>
      <w:bookmarkStart w:id="44" w:name="Seif20"/>
      <w:bookmarkEnd w:id="44"/>
      <w:r>
        <w:rPr>
          <w:lang w:val="he-IL"/>
        </w:rPr>
        <w:pict w14:anchorId="7D630742">
          <v:rect id="_x0000_s1052" style="position:absolute;left:0;text-align:left;margin-left:464.5pt;margin-top:8.05pt;width:75.05pt;height:16pt;z-index:251661824" o:allowincell="f" filled="f" stroked="f" strokecolor="lime" strokeweight=".25pt">
            <v:textbox inset="0,0,0,0">
              <w:txbxContent>
                <w:p w14:paraId="51AF7E4F" w14:textId="77777777" w:rsidR="00681785" w:rsidRDefault="00681785">
                  <w:pPr>
                    <w:spacing w:line="160" w:lineRule="exact"/>
                    <w:jc w:val="left"/>
                    <w:rPr>
                      <w:rFonts w:cs="Miriam"/>
                      <w:noProof/>
                      <w:sz w:val="18"/>
                      <w:szCs w:val="18"/>
                      <w:rtl/>
                    </w:rPr>
                  </w:pPr>
                  <w:r>
                    <w:rPr>
                      <w:rFonts w:cs="Miriam"/>
                      <w:sz w:val="18"/>
                      <w:szCs w:val="18"/>
                      <w:rtl/>
                    </w:rPr>
                    <w:t>ש</w:t>
                  </w:r>
                  <w:r>
                    <w:rPr>
                      <w:rFonts w:cs="Miriam" w:hint="cs"/>
                      <w:sz w:val="18"/>
                      <w:szCs w:val="18"/>
                      <w:rtl/>
                    </w:rPr>
                    <w:t>מיר</w:t>
                  </w:r>
                  <w:r>
                    <w:rPr>
                      <w:rFonts w:cs="Miriam"/>
                      <w:sz w:val="18"/>
                      <w:szCs w:val="18"/>
                      <w:rtl/>
                    </w:rPr>
                    <w:t>ת</w:t>
                  </w:r>
                  <w:r>
                    <w:rPr>
                      <w:rFonts w:cs="Miriam" w:hint="cs"/>
                      <w:sz w:val="18"/>
                      <w:szCs w:val="18"/>
                      <w:rtl/>
                    </w:rPr>
                    <w:t xml:space="preserve"> דינים</w:t>
                  </w:r>
                </w:p>
                <w:p w14:paraId="548D88E5" w14:textId="77777777" w:rsidR="00681785" w:rsidRDefault="00681785">
                  <w:pPr>
                    <w:spacing w:line="160" w:lineRule="exact"/>
                    <w:jc w:val="left"/>
                    <w:rPr>
                      <w:rFonts w:cs="Miriam"/>
                      <w:noProof/>
                      <w:sz w:val="18"/>
                      <w:szCs w:val="18"/>
                      <w:rtl/>
                    </w:rPr>
                  </w:pPr>
                </w:p>
              </w:txbxContent>
            </v:textbox>
            <w10:anchorlock/>
          </v:rect>
        </w:pict>
      </w:r>
      <w:r>
        <w:rPr>
          <w:rStyle w:val="big-number"/>
          <w:rFonts w:cs="Miriam"/>
          <w:rtl/>
        </w:rPr>
        <w:t>15.</w:t>
      </w:r>
      <w:r>
        <w:rPr>
          <w:rStyle w:val="big-number"/>
          <w:rFonts w:cs="Miriam"/>
          <w:rtl/>
        </w:rPr>
        <w:tab/>
      </w:r>
      <w:r>
        <w:rPr>
          <w:rStyle w:val="default"/>
          <w:rFonts w:cs="FrankRuehl"/>
          <w:rtl/>
        </w:rPr>
        <w:t>ח</w:t>
      </w:r>
      <w:r>
        <w:rPr>
          <w:rStyle w:val="default"/>
          <w:rFonts w:cs="FrankRuehl" w:hint="cs"/>
          <w:rtl/>
        </w:rPr>
        <w:t xml:space="preserve">וק </w:t>
      </w:r>
      <w:r>
        <w:rPr>
          <w:rStyle w:val="default"/>
          <w:rFonts w:cs="FrankRuehl"/>
          <w:rtl/>
        </w:rPr>
        <w:t>ז</w:t>
      </w:r>
      <w:r>
        <w:rPr>
          <w:rStyle w:val="default"/>
          <w:rFonts w:cs="FrankRuehl" w:hint="cs"/>
          <w:rtl/>
        </w:rPr>
        <w:t xml:space="preserve">ה בא להוסיף על כל דין ולא לגרוע ממנו. </w:t>
      </w:r>
    </w:p>
    <w:p w14:paraId="45784F18" w14:textId="77777777" w:rsidR="00681785" w:rsidRDefault="00681785">
      <w:pPr>
        <w:pStyle w:val="P00"/>
        <w:spacing w:before="72"/>
        <w:ind w:left="0" w:right="1134"/>
        <w:rPr>
          <w:rStyle w:val="default"/>
          <w:rFonts w:cs="FrankRuehl"/>
          <w:rtl/>
        </w:rPr>
      </w:pPr>
      <w:bookmarkStart w:id="45" w:name="Seif21"/>
      <w:bookmarkEnd w:id="45"/>
      <w:r>
        <w:rPr>
          <w:lang w:val="he-IL"/>
        </w:rPr>
        <w:pict w14:anchorId="5B1A5B2C">
          <v:rect id="_x0000_s1053" style="position:absolute;left:0;text-align:left;margin-left:464.5pt;margin-top:8.05pt;width:75.05pt;height:16pt;z-index:251662848" o:allowincell="f" filled="f" stroked="f" strokecolor="lime" strokeweight=".25pt">
            <v:textbox inset="0,0,0,0">
              <w:txbxContent>
                <w:p w14:paraId="55C3D870" w14:textId="77777777" w:rsidR="00681785" w:rsidRDefault="00681785">
                  <w:pPr>
                    <w:spacing w:line="160" w:lineRule="exact"/>
                    <w:jc w:val="left"/>
                    <w:rPr>
                      <w:rFonts w:cs="Miriam"/>
                      <w:noProof/>
                      <w:sz w:val="18"/>
                      <w:szCs w:val="18"/>
                      <w:rtl/>
                    </w:rPr>
                  </w:pPr>
                  <w:r>
                    <w:rPr>
                      <w:rFonts w:cs="Miriam"/>
                      <w:sz w:val="18"/>
                      <w:szCs w:val="18"/>
                      <w:rtl/>
                    </w:rPr>
                    <w:t>ח</w:t>
                  </w:r>
                  <w:r>
                    <w:rPr>
                      <w:rFonts w:cs="Miriam" w:hint="cs"/>
                      <w:sz w:val="18"/>
                      <w:szCs w:val="18"/>
                      <w:rtl/>
                    </w:rPr>
                    <w:t>ופש</w:t>
                  </w:r>
                  <w:r>
                    <w:rPr>
                      <w:rFonts w:cs="Miriam"/>
                      <w:sz w:val="18"/>
                      <w:szCs w:val="18"/>
                      <w:rtl/>
                    </w:rPr>
                    <w:t xml:space="preserve"> </w:t>
                  </w:r>
                  <w:r>
                    <w:rPr>
                      <w:rFonts w:cs="Miriam" w:hint="cs"/>
                      <w:sz w:val="18"/>
                      <w:szCs w:val="18"/>
                      <w:rtl/>
                    </w:rPr>
                    <w:t>התניה</w:t>
                  </w:r>
                </w:p>
                <w:p w14:paraId="55531DF9" w14:textId="77777777" w:rsidR="00681785" w:rsidRDefault="00681785">
                  <w:pPr>
                    <w:spacing w:line="160" w:lineRule="exact"/>
                    <w:jc w:val="left"/>
                    <w:rPr>
                      <w:rFonts w:cs="Miriam"/>
                      <w:noProof/>
                      <w:sz w:val="18"/>
                      <w:szCs w:val="18"/>
                      <w:rtl/>
                    </w:rPr>
                  </w:pP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 xml:space="preserve">ין </w:t>
      </w:r>
      <w:r>
        <w:rPr>
          <w:rStyle w:val="default"/>
          <w:rFonts w:cs="FrankRuehl"/>
          <w:rtl/>
        </w:rPr>
        <w:t>ב</w:t>
      </w:r>
      <w:r>
        <w:rPr>
          <w:rStyle w:val="default"/>
          <w:rFonts w:cs="FrankRuehl" w:hint="cs"/>
          <w:rtl/>
        </w:rPr>
        <w:t xml:space="preserve">הוראות חוק זה כדי לפגוע או לגרוע מתנאים על פי הסכם שנכרת לפני תחילתו או אחריו. </w:t>
      </w:r>
    </w:p>
    <w:p w14:paraId="337F1BE5" w14:textId="77777777" w:rsidR="00681785" w:rsidRDefault="00681785">
      <w:pPr>
        <w:pStyle w:val="P00"/>
        <w:spacing w:before="72"/>
        <w:ind w:left="0" w:right="1134"/>
        <w:rPr>
          <w:rStyle w:val="default"/>
          <w:rFonts w:cs="FrankRuehl"/>
          <w:rtl/>
        </w:rPr>
      </w:pPr>
      <w:bookmarkStart w:id="46" w:name="Seif22"/>
      <w:bookmarkEnd w:id="46"/>
      <w:r>
        <w:rPr>
          <w:lang w:val="he-IL"/>
        </w:rPr>
        <w:pict w14:anchorId="1D288BEA">
          <v:rect id="_x0000_s1054" style="position:absolute;left:0;text-align:left;margin-left:464.5pt;margin-top:8.05pt;width:75.05pt;height:16pt;z-index:251663872" o:allowincell="f" filled="f" stroked="f" strokecolor="lime" strokeweight=".25pt">
            <v:textbox inset="0,0,0,0">
              <w:txbxContent>
                <w:p w14:paraId="6D0A12D7" w14:textId="77777777" w:rsidR="00681785" w:rsidRDefault="00681785">
                  <w:pPr>
                    <w:spacing w:line="160" w:lineRule="exact"/>
                    <w:jc w:val="left"/>
                    <w:rPr>
                      <w:rFonts w:cs="Miriam"/>
                      <w:noProof/>
                      <w:sz w:val="18"/>
                      <w:szCs w:val="18"/>
                      <w:rtl/>
                    </w:rPr>
                  </w:pPr>
                  <w:r>
                    <w:rPr>
                      <w:rFonts w:cs="Miriam"/>
                      <w:sz w:val="18"/>
                      <w:szCs w:val="18"/>
                      <w:rtl/>
                    </w:rPr>
                    <w:t>ד</w:t>
                  </w:r>
                  <w:r>
                    <w:rPr>
                      <w:rFonts w:cs="Miriam" w:hint="cs"/>
                      <w:sz w:val="18"/>
                      <w:szCs w:val="18"/>
                      <w:rtl/>
                    </w:rPr>
                    <w:t xml:space="preserve">ין </w:t>
                  </w:r>
                  <w:r>
                    <w:rPr>
                      <w:rFonts w:cs="Miriam"/>
                      <w:sz w:val="18"/>
                      <w:szCs w:val="18"/>
                      <w:rtl/>
                    </w:rPr>
                    <w:t>ה</w:t>
                  </w:r>
                  <w:r>
                    <w:rPr>
                      <w:rFonts w:cs="Miriam" w:hint="cs"/>
                      <w:sz w:val="18"/>
                      <w:szCs w:val="18"/>
                      <w:rtl/>
                    </w:rPr>
                    <w:t>מדינה</w:t>
                  </w:r>
                </w:p>
                <w:p w14:paraId="3681A1A4" w14:textId="77777777" w:rsidR="00681785" w:rsidRDefault="00681785">
                  <w:pPr>
                    <w:spacing w:line="160" w:lineRule="exact"/>
                    <w:jc w:val="left"/>
                    <w:rPr>
                      <w:rFonts w:cs="Miriam"/>
                      <w:noProof/>
                      <w:sz w:val="18"/>
                      <w:szCs w:val="18"/>
                      <w:rtl/>
                    </w:rPr>
                  </w:pPr>
                </w:p>
              </w:txbxContent>
            </v:textbox>
            <w10:anchorlock/>
          </v:rect>
        </w:pict>
      </w:r>
      <w:r>
        <w:rPr>
          <w:rStyle w:val="big-number"/>
          <w:rFonts w:cs="Miriam"/>
          <w:rtl/>
        </w:rPr>
        <w:t>17.</w:t>
      </w:r>
      <w:r>
        <w:rPr>
          <w:rStyle w:val="big-number"/>
          <w:rFonts w:cs="Miriam"/>
          <w:rtl/>
        </w:rPr>
        <w:tab/>
      </w:r>
      <w:r>
        <w:rPr>
          <w:rStyle w:val="default"/>
          <w:rFonts w:cs="FrankRuehl"/>
          <w:rtl/>
        </w:rPr>
        <w:t>ח</w:t>
      </w:r>
      <w:r>
        <w:rPr>
          <w:rStyle w:val="default"/>
          <w:rFonts w:cs="FrankRuehl" w:hint="cs"/>
          <w:rtl/>
        </w:rPr>
        <w:t xml:space="preserve">וק </w:t>
      </w:r>
      <w:r>
        <w:rPr>
          <w:rStyle w:val="default"/>
          <w:rFonts w:cs="FrankRuehl"/>
          <w:rtl/>
        </w:rPr>
        <w:t>ז</w:t>
      </w:r>
      <w:r>
        <w:rPr>
          <w:rStyle w:val="default"/>
          <w:rFonts w:cs="FrankRuehl" w:hint="cs"/>
          <w:rtl/>
        </w:rPr>
        <w:t xml:space="preserve">ה יחול על המדינה. </w:t>
      </w:r>
    </w:p>
    <w:p w14:paraId="2E5DE14E" w14:textId="77777777" w:rsidR="00681785" w:rsidRDefault="00681785">
      <w:pPr>
        <w:pStyle w:val="P00"/>
        <w:spacing w:before="72"/>
        <w:ind w:left="0" w:right="1134"/>
        <w:rPr>
          <w:rStyle w:val="default"/>
          <w:rFonts w:cs="FrankRuehl"/>
          <w:rtl/>
        </w:rPr>
      </w:pPr>
      <w:bookmarkStart w:id="47" w:name="Seif23"/>
      <w:bookmarkEnd w:id="47"/>
      <w:r>
        <w:rPr>
          <w:lang w:val="he-IL"/>
        </w:rPr>
        <w:pict w14:anchorId="378C5D2F">
          <v:rect id="_x0000_s1055" style="position:absolute;left:0;text-align:left;margin-left:464.5pt;margin-top:8.05pt;width:75.05pt;height:16pt;z-index:251664896" o:allowincell="f" filled="f" stroked="f" strokecolor="lime" strokeweight=".25pt">
            <v:textbox inset="0,0,0,0">
              <w:txbxContent>
                <w:p w14:paraId="2231F772" w14:textId="77777777" w:rsidR="00681785" w:rsidRDefault="00681785">
                  <w:pPr>
                    <w:spacing w:line="160" w:lineRule="exact"/>
                    <w:jc w:val="left"/>
                    <w:rPr>
                      <w:rFonts w:cs="Miriam"/>
                      <w:noProof/>
                      <w:sz w:val="18"/>
                      <w:szCs w:val="18"/>
                      <w:rtl/>
                    </w:rPr>
                  </w:pPr>
                  <w:r>
                    <w:rPr>
                      <w:rFonts w:cs="Miriam"/>
                      <w:sz w:val="18"/>
                      <w:szCs w:val="18"/>
                      <w:rtl/>
                    </w:rPr>
                    <w:t>ת</w:t>
                  </w:r>
                  <w:r>
                    <w:rPr>
                      <w:rFonts w:cs="Miriam" w:hint="cs"/>
                      <w:sz w:val="18"/>
                      <w:szCs w:val="18"/>
                      <w:rtl/>
                    </w:rPr>
                    <w:t>חיל</w:t>
                  </w:r>
                  <w:r>
                    <w:rPr>
                      <w:rFonts w:cs="Miriam"/>
                      <w:sz w:val="18"/>
                      <w:szCs w:val="18"/>
                      <w:rtl/>
                    </w:rPr>
                    <w:t>ה</w:t>
                  </w:r>
                </w:p>
                <w:p w14:paraId="71EE90A0" w14:textId="77777777" w:rsidR="00681785" w:rsidRDefault="00681785">
                  <w:pPr>
                    <w:spacing w:line="160" w:lineRule="exact"/>
                    <w:jc w:val="left"/>
                    <w:rPr>
                      <w:rFonts w:cs="Miriam"/>
                      <w:noProof/>
                      <w:sz w:val="18"/>
                      <w:szCs w:val="18"/>
                      <w:rtl/>
                    </w:rPr>
                  </w:pPr>
                </w:p>
              </w:txbxContent>
            </v:textbox>
            <w10:anchorlock/>
          </v:rect>
        </w:pict>
      </w:r>
      <w:r>
        <w:rPr>
          <w:rStyle w:val="big-number"/>
          <w:rFonts w:cs="Miriam"/>
          <w:rtl/>
        </w:rPr>
        <w:t>18.</w:t>
      </w:r>
      <w:r>
        <w:rPr>
          <w:rStyle w:val="big-number"/>
          <w:rFonts w:cs="Miriam"/>
          <w:rtl/>
        </w:rPr>
        <w:tab/>
      </w:r>
      <w:r>
        <w:rPr>
          <w:rStyle w:val="default"/>
          <w:rFonts w:cs="FrankRuehl"/>
          <w:rtl/>
        </w:rPr>
        <w:t>ת</w:t>
      </w:r>
      <w:r>
        <w:rPr>
          <w:rStyle w:val="default"/>
          <w:rFonts w:cs="FrankRuehl" w:hint="cs"/>
          <w:rtl/>
        </w:rPr>
        <w:t>חיל</w:t>
      </w:r>
      <w:r>
        <w:rPr>
          <w:rStyle w:val="default"/>
          <w:rFonts w:cs="FrankRuehl"/>
          <w:rtl/>
        </w:rPr>
        <w:t>ת</w:t>
      </w:r>
      <w:r>
        <w:rPr>
          <w:rStyle w:val="default"/>
          <w:rFonts w:cs="FrankRuehl" w:hint="cs"/>
          <w:rtl/>
        </w:rPr>
        <w:t xml:space="preserve">ו של חוק זה בתום שלושים ימים מיום פרסומו. </w:t>
      </w:r>
    </w:p>
    <w:p w14:paraId="62994141" w14:textId="77777777" w:rsidR="00681785" w:rsidRDefault="00681785">
      <w:pPr>
        <w:pStyle w:val="P00"/>
        <w:spacing w:before="72"/>
        <w:ind w:left="0" w:right="1134"/>
        <w:rPr>
          <w:rStyle w:val="default"/>
          <w:rFonts w:cs="FrankRuehl"/>
          <w:rtl/>
        </w:rPr>
      </w:pPr>
    </w:p>
    <w:p w14:paraId="2C69453D" w14:textId="77777777" w:rsidR="00681785" w:rsidRDefault="00681785">
      <w:pPr>
        <w:pStyle w:val="P00"/>
        <w:spacing w:before="72"/>
        <w:ind w:left="0" w:right="1134"/>
        <w:rPr>
          <w:rStyle w:val="default"/>
          <w:rFonts w:cs="FrankRuehl"/>
          <w:rtl/>
        </w:rPr>
      </w:pPr>
    </w:p>
    <w:p w14:paraId="5D91FAD8" w14:textId="77777777" w:rsidR="00681785" w:rsidRDefault="00681785">
      <w:pPr>
        <w:pStyle w:val="sig-1"/>
        <w:widowControl/>
        <w:ind w:left="0" w:right="1134"/>
        <w:rPr>
          <w:rFonts w:cs="FrankRuehl"/>
          <w:sz w:val="26"/>
          <w:szCs w:val="26"/>
          <w:rtl/>
        </w:rPr>
      </w:pPr>
      <w:r>
        <w:rPr>
          <w:rFonts w:cs="FrankRuehl"/>
          <w:sz w:val="26"/>
          <w:szCs w:val="26"/>
          <w:rtl/>
        </w:rPr>
        <w:tab/>
      </w:r>
      <w:r>
        <w:rPr>
          <w:rFonts w:cs="FrankRuehl" w:hint="cs"/>
          <w:sz w:val="26"/>
          <w:szCs w:val="26"/>
          <w:rtl/>
        </w:rPr>
        <w:t>חיי</w:t>
      </w:r>
      <w:r>
        <w:rPr>
          <w:rFonts w:cs="FrankRuehl"/>
          <w:sz w:val="26"/>
          <w:szCs w:val="26"/>
          <w:rtl/>
        </w:rPr>
        <w:t>ם</w:t>
      </w:r>
      <w:r>
        <w:rPr>
          <w:rFonts w:cs="FrankRuehl" w:hint="cs"/>
          <w:sz w:val="26"/>
          <w:szCs w:val="26"/>
          <w:rtl/>
        </w:rPr>
        <w:t xml:space="preserve"> הרצוג</w:t>
      </w:r>
      <w:r>
        <w:rPr>
          <w:rFonts w:cs="FrankRuehl"/>
          <w:sz w:val="26"/>
          <w:szCs w:val="26"/>
          <w:rtl/>
        </w:rPr>
        <w:tab/>
      </w:r>
      <w:r>
        <w:rPr>
          <w:rFonts w:cs="FrankRuehl" w:hint="cs"/>
          <w:sz w:val="26"/>
          <w:szCs w:val="26"/>
          <w:rtl/>
        </w:rPr>
        <w:t>יצח</w:t>
      </w:r>
      <w:r>
        <w:rPr>
          <w:rFonts w:cs="FrankRuehl"/>
          <w:sz w:val="26"/>
          <w:szCs w:val="26"/>
          <w:rtl/>
        </w:rPr>
        <w:t>ק</w:t>
      </w:r>
      <w:r>
        <w:rPr>
          <w:rFonts w:cs="FrankRuehl" w:hint="cs"/>
          <w:sz w:val="26"/>
          <w:szCs w:val="26"/>
          <w:rtl/>
        </w:rPr>
        <w:t xml:space="preserve"> שמיר</w:t>
      </w:r>
      <w:r>
        <w:rPr>
          <w:rFonts w:cs="FrankRuehl"/>
          <w:sz w:val="26"/>
          <w:szCs w:val="26"/>
          <w:rtl/>
        </w:rPr>
        <w:tab/>
        <w:t>מ</w:t>
      </w:r>
      <w:r>
        <w:rPr>
          <w:rFonts w:cs="FrankRuehl" w:hint="cs"/>
          <w:sz w:val="26"/>
          <w:szCs w:val="26"/>
          <w:rtl/>
        </w:rPr>
        <w:t>שה</w:t>
      </w:r>
      <w:r>
        <w:rPr>
          <w:rFonts w:cs="FrankRuehl"/>
          <w:sz w:val="26"/>
          <w:szCs w:val="26"/>
          <w:rtl/>
        </w:rPr>
        <w:t xml:space="preserve"> נ</w:t>
      </w:r>
      <w:r>
        <w:rPr>
          <w:rFonts w:cs="FrankRuehl" w:hint="cs"/>
          <w:sz w:val="26"/>
          <w:szCs w:val="26"/>
          <w:rtl/>
        </w:rPr>
        <w:t>סים</w:t>
      </w:r>
    </w:p>
    <w:p w14:paraId="44510776" w14:textId="77777777" w:rsidR="00681785" w:rsidRDefault="00681785">
      <w:pPr>
        <w:pStyle w:val="sig-1"/>
        <w:widowControl/>
        <w:ind w:left="0" w:right="1134"/>
        <w:rPr>
          <w:rFonts w:cs="FrankRuehl"/>
          <w:sz w:val="22"/>
          <w:rtl/>
        </w:rPr>
      </w:pPr>
      <w:r>
        <w:rPr>
          <w:rFonts w:cs="FrankRuehl"/>
          <w:sz w:val="22"/>
          <w:rtl/>
        </w:rPr>
        <w:tab/>
      </w:r>
      <w:r>
        <w:rPr>
          <w:rFonts w:cs="FrankRuehl" w:hint="cs"/>
          <w:sz w:val="22"/>
          <w:rtl/>
        </w:rPr>
        <w:t>נשי</w:t>
      </w:r>
      <w:r>
        <w:rPr>
          <w:rFonts w:cs="FrankRuehl"/>
          <w:sz w:val="22"/>
          <w:rtl/>
        </w:rPr>
        <w:t>א</w:t>
      </w:r>
      <w:r>
        <w:rPr>
          <w:rFonts w:cs="FrankRuehl" w:hint="cs"/>
          <w:sz w:val="22"/>
          <w:rtl/>
        </w:rPr>
        <w:t xml:space="preserve"> המדינה</w:t>
      </w:r>
      <w:r>
        <w:rPr>
          <w:rFonts w:cs="FrankRuehl"/>
          <w:sz w:val="22"/>
          <w:rtl/>
        </w:rPr>
        <w:tab/>
      </w:r>
      <w:r>
        <w:rPr>
          <w:rFonts w:cs="FrankRuehl" w:hint="cs"/>
          <w:sz w:val="22"/>
          <w:rtl/>
        </w:rPr>
        <w:t>ראש</w:t>
      </w:r>
      <w:r>
        <w:rPr>
          <w:rFonts w:cs="FrankRuehl"/>
          <w:sz w:val="22"/>
          <w:rtl/>
        </w:rPr>
        <w:t xml:space="preserve"> </w:t>
      </w:r>
      <w:r>
        <w:rPr>
          <w:rFonts w:cs="FrankRuehl" w:hint="cs"/>
          <w:sz w:val="22"/>
          <w:rtl/>
        </w:rPr>
        <w:t>הממשלה</w:t>
      </w:r>
      <w:r>
        <w:rPr>
          <w:rFonts w:cs="FrankRuehl"/>
          <w:sz w:val="22"/>
          <w:rtl/>
        </w:rPr>
        <w:tab/>
      </w:r>
      <w:r>
        <w:rPr>
          <w:rFonts w:cs="FrankRuehl" w:hint="cs"/>
          <w:sz w:val="22"/>
          <w:rtl/>
        </w:rPr>
        <w:t xml:space="preserve">שר </w:t>
      </w:r>
      <w:r>
        <w:rPr>
          <w:rFonts w:cs="FrankRuehl"/>
          <w:sz w:val="22"/>
          <w:rtl/>
        </w:rPr>
        <w:t>ה</w:t>
      </w:r>
      <w:r>
        <w:rPr>
          <w:rFonts w:cs="FrankRuehl" w:hint="cs"/>
          <w:sz w:val="22"/>
          <w:rtl/>
        </w:rPr>
        <w:t>משפטים</w:t>
      </w:r>
    </w:p>
    <w:p w14:paraId="73980F48" w14:textId="77777777" w:rsidR="00681785" w:rsidRDefault="00681785">
      <w:pPr>
        <w:pStyle w:val="P00"/>
        <w:spacing w:before="72"/>
        <w:ind w:left="0" w:right="1134"/>
        <w:rPr>
          <w:rStyle w:val="default"/>
          <w:rFonts w:cs="FrankRuehl"/>
          <w:rtl/>
        </w:rPr>
      </w:pPr>
    </w:p>
    <w:p w14:paraId="2B8F400F" w14:textId="77777777" w:rsidR="00681785" w:rsidRDefault="00681785">
      <w:pPr>
        <w:pStyle w:val="P00"/>
        <w:spacing w:before="72"/>
        <w:ind w:left="0" w:right="1134"/>
        <w:rPr>
          <w:rStyle w:val="default"/>
          <w:rFonts w:cs="FrankRuehl"/>
          <w:rtl/>
        </w:rPr>
      </w:pPr>
    </w:p>
    <w:p w14:paraId="31993F84" w14:textId="77777777" w:rsidR="00681785" w:rsidRDefault="00681785">
      <w:pPr>
        <w:pStyle w:val="P00"/>
        <w:spacing w:before="72"/>
        <w:ind w:left="0" w:right="1134"/>
        <w:rPr>
          <w:rStyle w:val="default"/>
          <w:rFonts w:cs="FrankRuehl"/>
          <w:rtl/>
        </w:rPr>
      </w:pPr>
      <w:bookmarkStart w:id="48" w:name="LawPartEnd"/>
    </w:p>
    <w:bookmarkEnd w:id="48"/>
    <w:p w14:paraId="5F266A0B" w14:textId="77777777" w:rsidR="00454E70" w:rsidRDefault="00454E70">
      <w:pPr>
        <w:pStyle w:val="P00"/>
        <w:spacing w:before="72"/>
        <w:ind w:left="0" w:right="1134"/>
        <w:rPr>
          <w:rStyle w:val="default"/>
          <w:rFonts w:cs="FrankRuehl"/>
          <w:rtl/>
        </w:rPr>
      </w:pPr>
    </w:p>
    <w:p w14:paraId="5FBEFF96" w14:textId="77777777" w:rsidR="0099327D" w:rsidRDefault="0099327D" w:rsidP="0099327D">
      <w:pPr>
        <w:pStyle w:val="P00"/>
        <w:spacing w:before="72"/>
        <w:ind w:left="0" w:right="1134"/>
        <w:jc w:val="center"/>
        <w:rPr>
          <w:rStyle w:val="default"/>
          <w:rFonts w:cs="David"/>
          <w:color w:val="0000FF"/>
          <w:szCs w:val="24"/>
          <w:u w:val="single"/>
          <w:rtl/>
        </w:rPr>
      </w:pPr>
      <w:hyperlink r:id="rId81" w:history="1">
        <w:r>
          <w:rPr>
            <w:rStyle w:val="default"/>
            <w:rFonts w:cs="David"/>
            <w:color w:val="0000FF"/>
            <w:szCs w:val="24"/>
            <w:u w:val="single"/>
            <w:rtl/>
          </w:rPr>
          <w:t>הודעה למנויים על עריכה ושינויים במסמכי פסיקה, חקיקה ועוד באתר נבו - הקש כאן</w:t>
        </w:r>
      </w:hyperlink>
    </w:p>
    <w:p w14:paraId="3D60044B" w14:textId="77777777" w:rsidR="00681785" w:rsidRPr="0099327D" w:rsidRDefault="00681785" w:rsidP="0099327D">
      <w:pPr>
        <w:pStyle w:val="P00"/>
        <w:spacing w:before="72"/>
        <w:ind w:left="0" w:right="1134"/>
        <w:jc w:val="center"/>
        <w:rPr>
          <w:rStyle w:val="default"/>
          <w:rFonts w:cs="David"/>
          <w:color w:val="0000FF"/>
          <w:szCs w:val="24"/>
          <w:u w:val="single"/>
          <w:rtl/>
        </w:rPr>
      </w:pPr>
    </w:p>
    <w:sectPr w:rsidR="00681785" w:rsidRPr="0099327D">
      <w:headerReference w:type="even" r:id="rId82"/>
      <w:headerReference w:type="default" r:id="rId83"/>
      <w:footerReference w:type="even" r:id="rId84"/>
      <w:footerReference w:type="default" r:id="rId8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123B6" w14:textId="77777777" w:rsidR="00062119" w:rsidRDefault="00062119">
      <w:r>
        <w:separator/>
      </w:r>
    </w:p>
  </w:endnote>
  <w:endnote w:type="continuationSeparator" w:id="0">
    <w:p w14:paraId="5D45AB33" w14:textId="77777777" w:rsidR="00062119" w:rsidRDefault="00062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AE499" w14:textId="77777777" w:rsidR="00681785" w:rsidRDefault="0068178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52096EE" w14:textId="77777777" w:rsidR="00681785" w:rsidRDefault="00681785">
    <w:pPr>
      <w:pStyle w:val="a4"/>
      <w:pBdr>
        <w:top w:val="single" w:sz="4" w:space="1" w:color="auto"/>
        <w:between w:val="single" w:sz="4" w:space="0" w:color="auto"/>
      </w:pBdr>
      <w:spacing w:after="60" w:line="240" w:lineRule="auto"/>
      <w:ind w:right="1134"/>
      <w:jc w:val="center"/>
      <w:rPr>
        <w:rFonts w:cs="TopType Jerushalmi"/>
        <w:color w:val="000000"/>
        <w:sz w:val="28"/>
        <w:rtl/>
      </w:rPr>
    </w:pPr>
    <w:r>
      <w:rPr>
        <w:color w:val="000000"/>
        <w:sz w:val="28"/>
        <w:rtl/>
      </w:rPr>
      <w:t>נבו הוצאה לאור בע</w:t>
    </w:r>
    <w:r>
      <w:rPr>
        <w:rFonts w:cs="TopType Jerushalmi"/>
        <w:color w:val="000000"/>
        <w:sz w:val="28"/>
        <w:rtl/>
      </w:rPr>
      <w:t>"</w:t>
    </w:r>
    <w:r>
      <w:rPr>
        <w:color w:val="000000"/>
        <w:sz w:val="28"/>
        <w:rtl/>
      </w:rPr>
      <w:t xml:space="preserve">מ  </w:t>
    </w:r>
    <w:smartTag w:uri="urn:schemas-microsoft-com:office:smarttags" w:element="PersonName">
      <w:r>
        <w:rPr>
          <w:rFonts w:cs="TopType Jerushalmi"/>
          <w:color w:val="000000"/>
          <w:sz w:val="28"/>
        </w:rPr>
        <w:t>nevo</w:t>
      </w:r>
    </w:smartTag>
    <w:r>
      <w:rPr>
        <w:rFonts w:cs="TopType Jerushalmi"/>
        <w:color w:val="000000"/>
        <w:sz w:val="28"/>
      </w:rPr>
      <w:t>.co.il</w:t>
    </w:r>
    <w:r>
      <w:rPr>
        <w:color w:val="000000"/>
        <w:sz w:val="28"/>
        <w:rtl/>
      </w:rPr>
      <w:t xml:space="preserve">   המאגר המשפטי הישראלי</w:t>
    </w:r>
  </w:p>
  <w:p w14:paraId="1E4AD7AB" w14:textId="77777777" w:rsidR="00681785" w:rsidRDefault="0068178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9327D">
      <w:rPr>
        <w:rFonts w:cs="TopType Jerushalmi"/>
        <w:noProof/>
        <w:color w:val="000000"/>
        <w:sz w:val="14"/>
        <w:szCs w:val="14"/>
      </w:rPr>
      <w:t>Z:\00000000000000000000000=2014------------------------\05-May\2014-05-28\LawsForHofit\05\134_002.doc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DD88C" w14:textId="77777777" w:rsidR="00681785" w:rsidRDefault="0068178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81417">
      <w:rPr>
        <w:rFonts w:hAnsi="FrankRuehl" w:cs="FrankRuehl"/>
        <w:noProof/>
        <w:sz w:val="24"/>
        <w:szCs w:val="24"/>
        <w:rtl/>
      </w:rPr>
      <w:t>4</w:t>
    </w:r>
    <w:r>
      <w:rPr>
        <w:rFonts w:hAnsi="FrankRuehl" w:cs="FrankRuehl"/>
        <w:sz w:val="24"/>
        <w:szCs w:val="24"/>
        <w:rtl/>
      </w:rPr>
      <w:fldChar w:fldCharType="end"/>
    </w:r>
  </w:p>
  <w:p w14:paraId="34492BBB" w14:textId="77777777" w:rsidR="00681785" w:rsidRDefault="00681785">
    <w:pPr>
      <w:pStyle w:val="a4"/>
      <w:pBdr>
        <w:top w:val="single" w:sz="4" w:space="1" w:color="auto"/>
        <w:between w:val="single" w:sz="4" w:space="0" w:color="auto"/>
      </w:pBdr>
      <w:spacing w:after="60" w:line="240" w:lineRule="auto"/>
      <w:ind w:right="1134"/>
      <w:jc w:val="center"/>
      <w:rPr>
        <w:rFonts w:cs="TopType Jerushalmi"/>
        <w:color w:val="000000"/>
        <w:sz w:val="28"/>
        <w:rtl/>
      </w:rPr>
    </w:pPr>
    <w:r>
      <w:rPr>
        <w:color w:val="000000"/>
        <w:sz w:val="28"/>
        <w:rtl/>
      </w:rPr>
      <w:t>נבו הוצאה לאור בע</w:t>
    </w:r>
    <w:r>
      <w:rPr>
        <w:rFonts w:cs="TopType Jerushalmi"/>
        <w:color w:val="000000"/>
        <w:sz w:val="28"/>
        <w:rtl/>
      </w:rPr>
      <w:t>"</w:t>
    </w:r>
    <w:r>
      <w:rPr>
        <w:color w:val="000000"/>
        <w:sz w:val="28"/>
        <w:rtl/>
      </w:rPr>
      <w:t xml:space="preserve">מ  </w:t>
    </w:r>
    <w:smartTag w:uri="urn:schemas-microsoft-com:office:smarttags" w:element="PersonName">
      <w:r>
        <w:rPr>
          <w:rFonts w:cs="TopType Jerushalmi"/>
          <w:color w:val="000000"/>
          <w:sz w:val="28"/>
        </w:rPr>
        <w:t>nevo</w:t>
      </w:r>
    </w:smartTag>
    <w:r>
      <w:rPr>
        <w:rFonts w:cs="TopType Jerushalmi"/>
        <w:color w:val="000000"/>
        <w:sz w:val="28"/>
      </w:rPr>
      <w:t>.co.il</w:t>
    </w:r>
    <w:r>
      <w:rPr>
        <w:color w:val="000000"/>
        <w:sz w:val="28"/>
        <w:rtl/>
      </w:rPr>
      <w:t xml:space="preserve">   המאגר המשפטי הישראלי</w:t>
    </w:r>
  </w:p>
  <w:p w14:paraId="761F7999" w14:textId="77777777" w:rsidR="00681785" w:rsidRDefault="0068178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9327D">
      <w:rPr>
        <w:rFonts w:cs="TopType Jerushalmi"/>
        <w:noProof/>
        <w:color w:val="000000"/>
        <w:sz w:val="14"/>
        <w:szCs w:val="14"/>
      </w:rPr>
      <w:t>Z:\00000000000000000000000=2014------------------------\05-May\2014-05-28\LawsForHofit\05\134_002.doc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FB15D" w14:textId="77777777" w:rsidR="00062119" w:rsidRDefault="00062119">
      <w:pPr>
        <w:spacing w:before="60" w:line="240" w:lineRule="auto"/>
        <w:ind w:right="1134"/>
      </w:pPr>
      <w:r>
        <w:separator/>
      </w:r>
    </w:p>
  </w:footnote>
  <w:footnote w:type="continuationSeparator" w:id="0">
    <w:p w14:paraId="5B16E292" w14:textId="77777777" w:rsidR="00062119" w:rsidRDefault="00062119">
      <w:r>
        <w:continuationSeparator/>
      </w:r>
    </w:p>
  </w:footnote>
  <w:footnote w:id="1">
    <w:p w14:paraId="2178A759" w14:textId="77777777" w:rsidR="00681785" w:rsidRDefault="006817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w:t>
      </w:r>
      <w:r>
        <w:rPr>
          <w:rFonts w:cs="FrankRuehl"/>
          <w:rtl/>
        </w:rPr>
        <w:t>ור</w:t>
      </w:r>
      <w:r>
        <w:rPr>
          <w:rFonts w:cs="FrankRuehl" w:hint="cs"/>
          <w:rtl/>
        </w:rPr>
        <w:t>ס</w:t>
      </w:r>
      <w:r>
        <w:rPr>
          <w:rFonts w:cs="FrankRuehl"/>
          <w:rtl/>
        </w:rPr>
        <w:t>ם</w:t>
      </w:r>
      <w:r>
        <w:rPr>
          <w:rFonts w:cs="FrankRuehl" w:hint="cs"/>
          <w:rtl/>
        </w:rPr>
        <w:t xml:space="preserve"> </w:t>
      </w:r>
      <w:hyperlink r:id="rId1" w:history="1">
        <w:r>
          <w:rPr>
            <w:rStyle w:val="Hyperlink"/>
            <w:rFonts w:cs="FrankRuehl" w:hint="cs"/>
            <w:rtl/>
          </w:rPr>
          <w:t>ס"ח תשמ"ד מס' 1119</w:t>
        </w:r>
      </w:hyperlink>
      <w:r>
        <w:rPr>
          <w:rFonts w:cs="FrankRuehl" w:hint="cs"/>
          <w:rtl/>
        </w:rPr>
        <w:t xml:space="preserve"> מיום 20.6</w:t>
      </w:r>
      <w:r>
        <w:rPr>
          <w:rFonts w:cs="FrankRuehl"/>
          <w:rtl/>
        </w:rPr>
        <w:t xml:space="preserve">.1984 </w:t>
      </w:r>
      <w:r>
        <w:rPr>
          <w:rFonts w:cs="FrankRuehl" w:hint="cs"/>
          <w:rtl/>
        </w:rPr>
        <w:t>עמ' 157 (</w:t>
      </w:r>
      <w:hyperlink r:id="rId2" w:history="1">
        <w:r>
          <w:rPr>
            <w:rStyle w:val="Hyperlink"/>
            <w:rFonts w:cs="FrankRuehl"/>
            <w:rtl/>
          </w:rPr>
          <w:t>ה</w:t>
        </w:r>
        <w:r>
          <w:rPr>
            <w:rStyle w:val="Hyperlink"/>
            <w:rFonts w:cs="FrankRuehl" w:hint="cs"/>
            <w:rtl/>
          </w:rPr>
          <w:t>"ח תשמ"ג מס' 1633</w:t>
        </w:r>
      </w:hyperlink>
      <w:r>
        <w:rPr>
          <w:rFonts w:cs="FrankRuehl" w:hint="cs"/>
          <w:rtl/>
        </w:rPr>
        <w:t xml:space="preserve"> עמ' 201). ת"ט </w:t>
      </w:r>
      <w:hyperlink r:id="rId3" w:history="1">
        <w:r>
          <w:rPr>
            <w:rStyle w:val="Hyperlink"/>
            <w:rFonts w:cs="FrankRuehl" w:hint="cs"/>
            <w:rtl/>
          </w:rPr>
          <w:t>ס"ח תשמ"ד מס' 1122</w:t>
        </w:r>
      </w:hyperlink>
      <w:r>
        <w:rPr>
          <w:rFonts w:cs="FrankRuehl" w:hint="cs"/>
          <w:rtl/>
        </w:rPr>
        <w:t xml:space="preserve"> מיום 18.7.1984 עמ' 194.</w:t>
      </w:r>
    </w:p>
    <w:p w14:paraId="2CB8D5C7" w14:textId="77777777" w:rsidR="00681785" w:rsidRDefault="006817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ת</w:t>
      </w:r>
      <w:r>
        <w:rPr>
          <w:rFonts w:cs="FrankRuehl" w:hint="cs"/>
          <w:rtl/>
        </w:rPr>
        <w:t>וק</w:t>
      </w:r>
      <w:r>
        <w:rPr>
          <w:rFonts w:cs="FrankRuehl"/>
          <w:rtl/>
        </w:rPr>
        <w:t xml:space="preserve">ן </w:t>
      </w:r>
      <w:hyperlink r:id="rId4" w:history="1">
        <w:r>
          <w:rPr>
            <w:rStyle w:val="Hyperlink"/>
            <w:rFonts w:cs="FrankRuehl" w:hint="cs"/>
            <w:rtl/>
          </w:rPr>
          <w:t>ס"ח תשנ"ו מס' 1563</w:t>
        </w:r>
      </w:hyperlink>
      <w:r>
        <w:rPr>
          <w:rFonts w:cs="FrankRuehl" w:hint="cs"/>
          <w:rtl/>
        </w:rPr>
        <w:t xml:space="preserve"> מיום 23.2.1996 עמ' 88 (</w:t>
      </w:r>
      <w:hyperlink r:id="rId5" w:history="1">
        <w:r>
          <w:rPr>
            <w:rStyle w:val="Hyperlink"/>
            <w:rFonts w:cs="FrankRuehl" w:hint="cs"/>
            <w:rtl/>
          </w:rPr>
          <w:t>ה"ח ת</w:t>
        </w:r>
        <w:r>
          <w:rPr>
            <w:rStyle w:val="Hyperlink"/>
            <w:rFonts w:cs="FrankRuehl"/>
            <w:rtl/>
          </w:rPr>
          <w:t>ש</w:t>
        </w:r>
        <w:r>
          <w:rPr>
            <w:rStyle w:val="Hyperlink"/>
            <w:rFonts w:cs="FrankRuehl" w:hint="cs"/>
            <w:rtl/>
          </w:rPr>
          <w:t>נ</w:t>
        </w:r>
        <w:r>
          <w:rPr>
            <w:rStyle w:val="Hyperlink"/>
            <w:rFonts w:cs="FrankRuehl"/>
            <w:rtl/>
          </w:rPr>
          <w:t>"</w:t>
        </w:r>
        <w:r>
          <w:rPr>
            <w:rStyle w:val="Hyperlink"/>
            <w:rFonts w:cs="FrankRuehl" w:hint="cs"/>
            <w:rtl/>
          </w:rPr>
          <w:t>ב מס' 2220</w:t>
        </w:r>
      </w:hyperlink>
      <w:r>
        <w:rPr>
          <w:rFonts w:cs="FrankRuehl" w:hint="cs"/>
          <w:rtl/>
        </w:rPr>
        <w:t xml:space="preserve"> עמ' 486) </w:t>
      </w:r>
      <w:r>
        <w:rPr>
          <w:rFonts w:cs="FrankRuehl"/>
          <w:rtl/>
        </w:rPr>
        <w:t>–</w:t>
      </w:r>
      <w:r>
        <w:rPr>
          <w:rFonts w:cs="FrankRuehl" w:hint="cs"/>
          <w:rtl/>
        </w:rPr>
        <w:t xml:space="preserve"> תיקון מס' 1; תחילתו 30 ימים מיום פרסומו.</w:t>
      </w:r>
    </w:p>
    <w:p w14:paraId="49EE01F8" w14:textId="77777777" w:rsidR="00681785" w:rsidRDefault="006817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שנ"ו מס' 1</w:t>
        </w:r>
        <w:r>
          <w:rPr>
            <w:rStyle w:val="Hyperlink"/>
            <w:rFonts w:cs="FrankRuehl"/>
            <w:rtl/>
          </w:rPr>
          <w:t>583</w:t>
        </w:r>
      </w:hyperlink>
      <w:r>
        <w:rPr>
          <w:rFonts w:cs="FrankRuehl"/>
          <w:rtl/>
        </w:rPr>
        <w:t xml:space="preserve"> </w:t>
      </w:r>
      <w:r>
        <w:rPr>
          <w:rFonts w:cs="FrankRuehl" w:hint="cs"/>
          <w:rtl/>
        </w:rPr>
        <w:t>מיו</w:t>
      </w:r>
      <w:r>
        <w:rPr>
          <w:rFonts w:cs="FrankRuehl"/>
          <w:rtl/>
        </w:rPr>
        <w:t>ם</w:t>
      </w:r>
      <w:r>
        <w:rPr>
          <w:rFonts w:cs="FrankRuehl" w:hint="cs"/>
          <w:rtl/>
        </w:rPr>
        <w:t xml:space="preserve"> 21.3.1996 עמ' 245 (</w:t>
      </w:r>
      <w:hyperlink r:id="rId7" w:history="1">
        <w:r>
          <w:rPr>
            <w:rStyle w:val="Hyperlink"/>
            <w:rFonts w:cs="FrankRuehl" w:hint="cs"/>
            <w:rtl/>
          </w:rPr>
          <w:t>ה"ח תשנ"ו מס' 2520</w:t>
        </w:r>
      </w:hyperlink>
      <w:r>
        <w:rPr>
          <w:rFonts w:cs="FrankRuehl" w:hint="cs"/>
          <w:rtl/>
        </w:rPr>
        <w:t xml:space="preserve"> עמ' 601) </w:t>
      </w:r>
      <w:r>
        <w:rPr>
          <w:rFonts w:cs="FrankRuehl"/>
          <w:rtl/>
        </w:rPr>
        <w:t>–</w:t>
      </w:r>
      <w:r>
        <w:rPr>
          <w:rFonts w:cs="FrankRuehl" w:hint="cs"/>
          <w:rtl/>
        </w:rPr>
        <w:t xml:space="preserve"> תיקון מס' 2 בסע</w:t>
      </w:r>
      <w:r>
        <w:rPr>
          <w:rFonts w:cs="FrankRuehl"/>
          <w:rtl/>
        </w:rPr>
        <w:t>י</w:t>
      </w:r>
      <w:r>
        <w:rPr>
          <w:rFonts w:cs="FrankRuehl" w:hint="cs"/>
          <w:rtl/>
        </w:rPr>
        <w:t>ף 2 לחוק זכויות יוצרים ומבצעים (קלטות) (תיקוני חקיקה)</w:t>
      </w:r>
      <w:r>
        <w:rPr>
          <w:rFonts w:cs="FrankRuehl"/>
          <w:rtl/>
        </w:rPr>
        <w:t>, תשנ</w:t>
      </w:r>
      <w:r>
        <w:rPr>
          <w:rFonts w:cs="FrankRuehl" w:hint="cs"/>
          <w:rtl/>
        </w:rPr>
        <w:t>"ו-1996.</w:t>
      </w:r>
    </w:p>
    <w:p w14:paraId="4ACE564B" w14:textId="77777777" w:rsidR="00681785" w:rsidRDefault="006817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ש"ס מס' 1721</w:t>
        </w:r>
      </w:hyperlink>
      <w:r>
        <w:rPr>
          <w:rFonts w:cs="FrankRuehl"/>
          <w:rtl/>
        </w:rPr>
        <w:t xml:space="preserve"> </w:t>
      </w:r>
      <w:r>
        <w:rPr>
          <w:rFonts w:cs="FrankRuehl" w:hint="cs"/>
          <w:rtl/>
        </w:rPr>
        <w:t>מ</w:t>
      </w:r>
      <w:r>
        <w:rPr>
          <w:rFonts w:cs="FrankRuehl"/>
          <w:rtl/>
        </w:rPr>
        <w:t>י</w:t>
      </w:r>
      <w:r>
        <w:rPr>
          <w:rFonts w:cs="FrankRuehl" w:hint="cs"/>
          <w:rtl/>
        </w:rPr>
        <w:t>ום 3</w:t>
      </w:r>
      <w:r>
        <w:rPr>
          <w:rFonts w:cs="FrankRuehl"/>
          <w:rtl/>
        </w:rPr>
        <w:t>0.12.1999 ע</w:t>
      </w:r>
      <w:r>
        <w:rPr>
          <w:rFonts w:cs="FrankRuehl" w:hint="cs"/>
          <w:rtl/>
        </w:rPr>
        <w:t>מ' 54 (</w:t>
      </w:r>
      <w:hyperlink r:id="rId9" w:history="1">
        <w:r>
          <w:rPr>
            <w:rStyle w:val="Hyperlink"/>
            <w:rFonts w:cs="FrankRuehl" w:hint="cs"/>
            <w:rtl/>
          </w:rPr>
          <w:t>ה"ח תשנ"ט מס' 2819</w:t>
        </w:r>
      </w:hyperlink>
      <w:r>
        <w:rPr>
          <w:rFonts w:cs="FrankRuehl" w:hint="cs"/>
          <w:rtl/>
        </w:rPr>
        <w:t xml:space="preserve"> עמ' 525) </w:t>
      </w:r>
      <w:r>
        <w:rPr>
          <w:rFonts w:cs="FrankRuehl"/>
          <w:rtl/>
        </w:rPr>
        <w:t>–</w:t>
      </w:r>
      <w:r>
        <w:rPr>
          <w:rFonts w:cs="FrankRuehl" w:hint="cs"/>
          <w:rtl/>
        </w:rPr>
        <w:t xml:space="preserve"> תיקון מס' 3 בסע</w:t>
      </w:r>
      <w:r>
        <w:rPr>
          <w:rFonts w:cs="FrankRuehl"/>
          <w:rtl/>
        </w:rPr>
        <w:t>י</w:t>
      </w:r>
      <w:r>
        <w:rPr>
          <w:rFonts w:cs="FrankRuehl" w:hint="cs"/>
          <w:rtl/>
        </w:rPr>
        <w:t>ף 9 לחוק לתיקון דיני הקנין הרוחני (התאמה להוראות הסכם הט</w:t>
      </w:r>
      <w:r>
        <w:rPr>
          <w:rFonts w:cs="FrankRuehl"/>
          <w:rtl/>
        </w:rPr>
        <w:t>ר</w:t>
      </w:r>
      <w:r>
        <w:rPr>
          <w:rFonts w:cs="FrankRuehl" w:hint="cs"/>
          <w:rtl/>
        </w:rPr>
        <w:t>יפס</w:t>
      </w:r>
      <w:r>
        <w:rPr>
          <w:rFonts w:cs="FrankRuehl"/>
          <w:rtl/>
        </w:rPr>
        <w:t xml:space="preserve">), </w:t>
      </w:r>
      <w:r>
        <w:rPr>
          <w:rFonts w:cs="FrankRuehl" w:hint="cs"/>
          <w:rtl/>
        </w:rPr>
        <w:t>תש"ס-1999; תחילתו ביום 1.1.2000.</w:t>
      </w:r>
    </w:p>
    <w:p w14:paraId="68D154DC" w14:textId="77777777" w:rsidR="00681785" w:rsidRDefault="006817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rtl/>
          </w:rPr>
          <w:t>ס</w:t>
        </w:r>
        <w:r>
          <w:rPr>
            <w:rStyle w:val="Hyperlink"/>
            <w:rFonts w:cs="FrankRuehl" w:hint="cs"/>
            <w:rtl/>
          </w:rPr>
          <w:t>"ח תשס"ג מס' 1867</w:t>
        </w:r>
      </w:hyperlink>
      <w:r>
        <w:rPr>
          <w:rFonts w:cs="FrankRuehl" w:hint="cs"/>
          <w:rtl/>
        </w:rPr>
        <w:t xml:space="preserve"> מיום 3.11.2002 עמ' 6 (</w:t>
      </w:r>
      <w:hyperlink r:id="rId11" w:history="1">
        <w:r>
          <w:rPr>
            <w:rStyle w:val="Hyperlink"/>
            <w:rFonts w:cs="FrankRuehl" w:hint="cs"/>
            <w:rtl/>
          </w:rPr>
          <w:t>ה"ח תשס"ב מס' 3163</w:t>
        </w:r>
      </w:hyperlink>
      <w:r>
        <w:rPr>
          <w:rFonts w:cs="FrankRuehl" w:hint="cs"/>
          <w:rtl/>
        </w:rPr>
        <w:t xml:space="preserve"> עמ' 854) </w:t>
      </w:r>
      <w:r>
        <w:rPr>
          <w:rFonts w:cs="FrankRuehl"/>
          <w:rtl/>
        </w:rPr>
        <w:t>–</w:t>
      </w:r>
      <w:r>
        <w:rPr>
          <w:rFonts w:cs="FrankRuehl" w:hint="cs"/>
          <w:rtl/>
        </w:rPr>
        <w:t xml:space="preserve"> </w:t>
      </w:r>
      <w:r>
        <w:rPr>
          <w:rFonts w:cs="FrankRuehl"/>
          <w:rtl/>
        </w:rPr>
        <w:t>ת</w:t>
      </w:r>
      <w:r>
        <w:rPr>
          <w:rFonts w:cs="FrankRuehl" w:hint="cs"/>
          <w:rtl/>
        </w:rPr>
        <w:t>יקון מס' 4 בסעיף 1 לחוק זכויות מבצעים ומשדרי</w:t>
      </w:r>
      <w:r>
        <w:rPr>
          <w:rFonts w:cs="FrankRuehl"/>
          <w:rtl/>
        </w:rPr>
        <w:t>ם</w:t>
      </w:r>
      <w:r>
        <w:rPr>
          <w:rFonts w:cs="FrankRuehl" w:hint="cs"/>
          <w:rtl/>
        </w:rPr>
        <w:t xml:space="preserve"> וסימני מסחר (אחריות פלילית) (תיקוני חקיקה), תשס"ג-2002.</w:t>
      </w:r>
    </w:p>
    <w:p w14:paraId="41B15F0D" w14:textId="77777777" w:rsidR="00681785" w:rsidRDefault="006817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hint="cs"/>
            <w:rtl/>
          </w:rPr>
          <w:t>ס"ח תשס"ג מס' 1902</w:t>
        </w:r>
      </w:hyperlink>
      <w:r>
        <w:rPr>
          <w:rFonts w:cs="FrankRuehl" w:hint="cs"/>
          <w:rtl/>
        </w:rPr>
        <w:t xml:space="preserve"> מיום 6.8.2003 עמ' 555 (</w:t>
      </w:r>
      <w:hyperlink r:id="rId13" w:history="1">
        <w:r>
          <w:rPr>
            <w:rStyle w:val="Hyperlink"/>
            <w:rFonts w:cs="FrankRuehl" w:hint="cs"/>
            <w:rtl/>
          </w:rPr>
          <w:t>ה"ח הממשלה תשס"ג מס' 39</w:t>
        </w:r>
      </w:hyperlink>
      <w:r>
        <w:rPr>
          <w:rFonts w:cs="FrankRuehl" w:hint="cs"/>
          <w:rtl/>
        </w:rPr>
        <w:t xml:space="preserve"> עמ' 522) </w:t>
      </w:r>
      <w:r>
        <w:rPr>
          <w:rFonts w:cs="FrankRuehl"/>
          <w:rtl/>
        </w:rPr>
        <w:t>–</w:t>
      </w:r>
      <w:r>
        <w:rPr>
          <w:rFonts w:cs="FrankRuehl" w:hint="cs"/>
          <w:rtl/>
        </w:rPr>
        <w:t xml:space="preserve"> תיקון מס' 5.</w:t>
      </w:r>
    </w:p>
    <w:p w14:paraId="4C985B7A" w14:textId="77777777" w:rsidR="00D35B00" w:rsidRDefault="00D35B00" w:rsidP="00D35B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00681785" w:rsidRPr="00D35B00">
          <w:rPr>
            <w:rStyle w:val="Hyperlink"/>
            <w:rFonts w:cs="FrankRuehl" w:hint="cs"/>
            <w:rtl/>
          </w:rPr>
          <w:t>ס"ח תשס"ח מס' 2152</w:t>
        </w:r>
      </w:hyperlink>
      <w:r w:rsidR="00681785">
        <w:rPr>
          <w:rFonts w:cs="FrankRuehl" w:hint="cs"/>
          <w:rtl/>
        </w:rPr>
        <w:t xml:space="preserve"> מיום 16.4.2008 עמ' 515 (</w:t>
      </w:r>
      <w:hyperlink r:id="rId15" w:history="1">
        <w:r w:rsidR="00681785">
          <w:rPr>
            <w:rStyle w:val="Hyperlink"/>
            <w:rFonts w:cs="FrankRuehl" w:hint="cs"/>
            <w:rtl/>
          </w:rPr>
          <w:t>ה"ח הממשלה תשס"ז מס' 295</w:t>
        </w:r>
      </w:hyperlink>
      <w:r w:rsidR="00681785">
        <w:rPr>
          <w:rFonts w:cs="FrankRuehl" w:hint="cs"/>
          <w:rtl/>
        </w:rPr>
        <w:t xml:space="preserve"> עמ' 584) </w:t>
      </w:r>
      <w:r w:rsidR="00681785">
        <w:rPr>
          <w:rFonts w:cs="FrankRuehl"/>
          <w:rtl/>
        </w:rPr>
        <w:t>–</w:t>
      </w:r>
      <w:r w:rsidR="00681785">
        <w:rPr>
          <w:rFonts w:cs="FrankRuehl" w:hint="cs"/>
          <w:rtl/>
        </w:rPr>
        <w:t xml:space="preserve"> תיקון מס' 6 בסעיף 46 לחוק שירות המילואים, התשס"ח-2008; תחילתו ביום 1.8.2008.</w:t>
      </w:r>
    </w:p>
    <w:p w14:paraId="0BFA246D" w14:textId="77777777" w:rsidR="0058021E" w:rsidRDefault="0058021E" w:rsidP="005802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00EF3885" w:rsidRPr="0058021E">
          <w:rPr>
            <w:rStyle w:val="Hyperlink"/>
            <w:rFonts w:cs="FrankRuehl" w:hint="cs"/>
            <w:rtl/>
          </w:rPr>
          <w:t>ס"ח תשע"ד מס' 2448</w:t>
        </w:r>
      </w:hyperlink>
      <w:r w:rsidR="00EF3885" w:rsidRPr="00EF3885">
        <w:rPr>
          <w:rFonts w:cs="FrankRuehl" w:hint="cs"/>
          <w:rtl/>
        </w:rPr>
        <w:t xml:space="preserve"> מיום 27.3.2014 עמ' 45</w:t>
      </w:r>
      <w:r w:rsidR="00EF3885">
        <w:rPr>
          <w:rFonts w:cs="FrankRuehl" w:hint="cs"/>
          <w:rtl/>
        </w:rPr>
        <w:t>9</w:t>
      </w:r>
      <w:r w:rsidR="00EF3885" w:rsidRPr="00EF3885">
        <w:rPr>
          <w:rFonts w:cs="FrankRuehl" w:hint="cs"/>
          <w:rtl/>
        </w:rPr>
        <w:t xml:space="preserve"> (</w:t>
      </w:r>
      <w:hyperlink r:id="rId17" w:history="1">
        <w:r w:rsidR="00EF3885" w:rsidRPr="00EF3885">
          <w:rPr>
            <w:rStyle w:val="Hyperlink"/>
            <w:rFonts w:cs="FrankRuehl" w:hint="cs"/>
            <w:rtl/>
          </w:rPr>
          <w:t>ה"ח הממשלה תשע"ד מס' 823</w:t>
        </w:r>
      </w:hyperlink>
      <w:r w:rsidR="00EF3885" w:rsidRPr="00EF3885">
        <w:rPr>
          <w:rFonts w:cs="FrankRuehl" w:hint="cs"/>
          <w:rtl/>
        </w:rPr>
        <w:t xml:space="preserve"> עמ' 160) </w:t>
      </w:r>
      <w:r w:rsidR="00EF3885" w:rsidRPr="00EF3885">
        <w:rPr>
          <w:rFonts w:cs="FrankRuehl"/>
          <w:rtl/>
        </w:rPr>
        <w:t>–</w:t>
      </w:r>
      <w:r w:rsidR="00EF3885" w:rsidRPr="00EF3885">
        <w:rPr>
          <w:rFonts w:cs="FrankRuehl" w:hint="cs"/>
          <w:rtl/>
        </w:rPr>
        <w:t xml:space="preserve"> תיקון מס' </w:t>
      </w:r>
      <w:r w:rsidR="00EF3885">
        <w:rPr>
          <w:rFonts w:cs="FrankRuehl" w:hint="cs"/>
          <w:rtl/>
        </w:rPr>
        <w:t>7</w:t>
      </w:r>
      <w:r w:rsidR="00EF3885" w:rsidRPr="00EF3885">
        <w:rPr>
          <w:rFonts w:cs="FrankRuehl" w:hint="cs"/>
          <w:rtl/>
        </w:rPr>
        <w:t xml:space="preserve"> בסעיף </w:t>
      </w:r>
      <w:r w:rsidR="00EF3885">
        <w:rPr>
          <w:rFonts w:cs="FrankRuehl" w:hint="cs"/>
          <w:rtl/>
        </w:rPr>
        <w:t>2</w:t>
      </w:r>
      <w:r w:rsidR="00EF3885" w:rsidRPr="00EF3885">
        <w:rPr>
          <w:rFonts w:cs="FrankRuehl" w:hint="cs"/>
          <w:rtl/>
        </w:rPr>
        <w:t xml:space="preserve"> לחוק התאמת יצירות, ביצועים ושידורים לאנשים עם מוגבלות (תיקוני חקיקה), תשע"ד-2014.</w:t>
      </w:r>
    </w:p>
    <w:p w14:paraId="1654198E" w14:textId="77777777" w:rsidR="00681417" w:rsidRPr="00D93BE6" w:rsidRDefault="0031685C" w:rsidP="0068141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002F15F2" w:rsidRPr="0031685C">
          <w:rPr>
            <w:rStyle w:val="Hyperlink"/>
            <w:rFonts w:cs="FrankRuehl" w:hint="cs"/>
            <w:rtl/>
          </w:rPr>
          <w:t>ס"ח תשע"ד מס' 2471</w:t>
        </w:r>
      </w:hyperlink>
      <w:r w:rsidR="002F15F2" w:rsidRPr="002F15F2">
        <w:rPr>
          <w:rFonts w:cs="FrankRuehl" w:hint="cs"/>
          <w:rtl/>
        </w:rPr>
        <w:t xml:space="preserve"> מיום 11.8.2014</w:t>
      </w:r>
      <w:r w:rsidR="002F15F2" w:rsidRPr="002F15F2">
        <w:rPr>
          <w:rFonts w:cs="FrankRuehl"/>
          <w:rtl/>
        </w:rPr>
        <w:t xml:space="preserve"> </w:t>
      </w:r>
      <w:r w:rsidR="002F15F2" w:rsidRPr="002F15F2">
        <w:rPr>
          <w:rFonts w:cs="FrankRuehl" w:hint="cs"/>
          <w:rtl/>
        </w:rPr>
        <w:t>ע</w:t>
      </w:r>
      <w:r w:rsidR="002F15F2" w:rsidRPr="002F15F2">
        <w:rPr>
          <w:rFonts w:cs="FrankRuehl"/>
          <w:rtl/>
        </w:rPr>
        <w:t>מ</w:t>
      </w:r>
      <w:r w:rsidR="002F15F2" w:rsidRPr="002F15F2">
        <w:rPr>
          <w:rFonts w:cs="FrankRuehl" w:hint="cs"/>
          <w:rtl/>
        </w:rPr>
        <w:t>' 81</w:t>
      </w:r>
      <w:r w:rsidR="002F15F2">
        <w:rPr>
          <w:rFonts w:cs="FrankRuehl" w:hint="cs"/>
          <w:rtl/>
        </w:rPr>
        <w:t>4</w:t>
      </w:r>
      <w:r w:rsidR="002F15F2" w:rsidRPr="002F15F2">
        <w:rPr>
          <w:rFonts w:cs="FrankRuehl" w:hint="cs"/>
          <w:rtl/>
        </w:rPr>
        <w:t xml:space="preserve"> (</w:t>
      </w:r>
      <w:hyperlink r:id="rId19" w:history="1">
        <w:r w:rsidR="002F15F2" w:rsidRPr="002F15F2">
          <w:rPr>
            <w:rStyle w:val="Hyperlink"/>
            <w:rFonts w:cs="FrankRuehl" w:hint="cs"/>
            <w:rtl/>
          </w:rPr>
          <w:t>ה"ח הממשלה תשע"ד מס' 869</w:t>
        </w:r>
      </w:hyperlink>
      <w:r w:rsidR="002F15F2" w:rsidRPr="002F15F2">
        <w:rPr>
          <w:rFonts w:cs="FrankRuehl" w:hint="cs"/>
          <w:rtl/>
        </w:rPr>
        <w:t xml:space="preserve"> עמ' 706) </w:t>
      </w:r>
      <w:r w:rsidR="002F15F2" w:rsidRPr="002F15F2">
        <w:rPr>
          <w:rFonts w:cs="FrankRuehl"/>
          <w:rtl/>
        </w:rPr>
        <w:t>–</w:t>
      </w:r>
      <w:r w:rsidR="002F15F2" w:rsidRPr="002F15F2">
        <w:rPr>
          <w:rFonts w:cs="FrankRuehl" w:hint="cs"/>
          <w:rtl/>
        </w:rPr>
        <w:t xml:space="preserve"> תיקון מס' </w:t>
      </w:r>
      <w:r w:rsidR="002F15F2">
        <w:rPr>
          <w:rFonts w:cs="FrankRuehl" w:hint="cs"/>
          <w:rtl/>
        </w:rPr>
        <w:t>8</w:t>
      </w:r>
      <w:r w:rsidR="002F15F2" w:rsidRPr="002F15F2">
        <w:rPr>
          <w:rFonts w:cs="FrankRuehl" w:hint="cs"/>
          <w:rtl/>
        </w:rPr>
        <w:t xml:space="preserve"> בסעיף 13</w:t>
      </w:r>
      <w:r w:rsidR="002F15F2">
        <w:rPr>
          <w:rFonts w:cs="FrankRuehl" w:hint="cs"/>
          <w:rtl/>
        </w:rPr>
        <w:t>2</w:t>
      </w:r>
      <w:r w:rsidR="002F15F2" w:rsidRPr="002F15F2">
        <w:rPr>
          <w:rFonts w:cs="FrankRuehl" w:hint="cs"/>
          <w:rtl/>
        </w:rPr>
        <w:t xml:space="preserve"> לחוק השידור הציבורי, תשע"ד-2014; תחילתו ביום </w:t>
      </w:r>
      <w:r w:rsidR="00D93BE6">
        <w:rPr>
          <w:rFonts w:cs="FrankRuehl" w:hint="cs"/>
          <w:rtl/>
        </w:rPr>
        <w:t>15.5</w:t>
      </w:r>
      <w:r w:rsidR="0060610A">
        <w:rPr>
          <w:rFonts w:cs="FrankRuehl" w:hint="cs"/>
          <w:rtl/>
        </w:rPr>
        <w:t>.2017</w:t>
      </w:r>
      <w:r w:rsidR="00AC7A3B">
        <w:rPr>
          <w:rFonts w:cs="FrankRuehl" w:hint="cs"/>
          <w:rtl/>
        </w:rPr>
        <w:t xml:space="preserve"> וביום </w:t>
      </w:r>
      <w:r w:rsidR="0060610A">
        <w:rPr>
          <w:rFonts w:cs="FrankRuehl" w:hint="cs"/>
          <w:rtl/>
        </w:rPr>
        <w:t>31.7.2018</w:t>
      </w:r>
      <w:r w:rsidR="002F15F2" w:rsidRPr="002F15F2">
        <w:rPr>
          <w:rFonts w:cs="FrankRuehl" w:hint="cs"/>
          <w:rtl/>
        </w:rPr>
        <w:t>.</w:t>
      </w:r>
      <w:r w:rsidR="003E007D">
        <w:rPr>
          <w:rFonts w:cs="FrankRuehl" w:hint="cs"/>
          <w:rtl/>
        </w:rPr>
        <w:t xml:space="preserve"> </w:t>
      </w:r>
      <w:r w:rsidR="00E1198C" w:rsidRPr="00871E79">
        <w:rPr>
          <w:rFonts w:cs="FrankRuehl" w:hint="cs"/>
          <w:rtl/>
        </w:rPr>
        <w:t xml:space="preserve">תוקן </w:t>
      </w:r>
      <w:hyperlink r:id="rId20" w:history="1">
        <w:r w:rsidR="00E1198C" w:rsidRPr="006F5B16">
          <w:rPr>
            <w:rStyle w:val="Hyperlink"/>
            <w:rFonts w:cs="FrankRuehl" w:hint="cs"/>
            <w:rtl/>
          </w:rPr>
          <w:t>ק"ת תשע"ה מס' 7504</w:t>
        </w:r>
      </w:hyperlink>
      <w:r w:rsidR="00E1198C" w:rsidRPr="00871E79">
        <w:rPr>
          <w:rFonts w:cs="FrankRuehl" w:hint="cs"/>
          <w:rtl/>
        </w:rPr>
        <w:t xml:space="preserve"> מיום 30.3.2015 </w:t>
      </w:r>
      <w:r w:rsidR="00E1198C" w:rsidRPr="00E92F96">
        <w:rPr>
          <w:rFonts w:cs="FrankRuehl" w:hint="cs"/>
          <w:rtl/>
        </w:rPr>
        <w:t xml:space="preserve">עמ' 1108 </w:t>
      </w:r>
      <w:r w:rsidR="00E1198C" w:rsidRPr="00E92F96">
        <w:rPr>
          <w:rFonts w:cs="FrankRuehl"/>
          <w:rtl/>
        </w:rPr>
        <w:t>–</w:t>
      </w:r>
      <w:r w:rsidR="00E1198C" w:rsidRPr="00E92F96">
        <w:rPr>
          <w:rFonts w:cs="FrankRuehl" w:hint="cs"/>
          <w:rtl/>
        </w:rPr>
        <w:t xml:space="preserve"> צו תשע"ה-2015.</w:t>
      </w:r>
      <w:r w:rsidR="00E92F96" w:rsidRPr="00E92F96">
        <w:rPr>
          <w:rFonts w:cs="FrankRuehl" w:hint="cs"/>
          <w:rtl/>
        </w:rPr>
        <w:t xml:space="preserve"> </w:t>
      </w:r>
      <w:hyperlink r:id="rId21" w:history="1">
        <w:r w:rsidR="00E92F96" w:rsidRPr="00E92F96">
          <w:rPr>
            <w:rStyle w:val="Hyperlink"/>
            <w:rFonts w:cs="FrankRuehl" w:hint="cs"/>
            <w:rtl/>
          </w:rPr>
          <w:t>ק"ת תשע"ה מס' 7527</w:t>
        </w:r>
      </w:hyperlink>
      <w:r w:rsidR="00E92F96" w:rsidRPr="00E92F96">
        <w:rPr>
          <w:rFonts w:cs="FrankRuehl" w:hint="cs"/>
          <w:rtl/>
        </w:rPr>
        <w:t xml:space="preserve"> מיום 30.6.2015 עמ' 1330 </w:t>
      </w:r>
      <w:r w:rsidR="00E92F96" w:rsidRPr="00E92F96">
        <w:rPr>
          <w:rFonts w:cs="FrankRuehl"/>
          <w:rtl/>
        </w:rPr>
        <w:t>–</w:t>
      </w:r>
      <w:r w:rsidR="00E92F96" w:rsidRPr="00E92F96">
        <w:rPr>
          <w:rFonts w:cs="FrankRuehl" w:hint="cs"/>
          <w:rtl/>
        </w:rPr>
        <w:t xml:space="preserve"> צו (מס' 2) תשע"ה-2015. </w:t>
      </w:r>
      <w:hyperlink r:id="rId22" w:history="1">
        <w:r w:rsidR="00E92F96" w:rsidRPr="005617DB">
          <w:rPr>
            <w:rStyle w:val="Hyperlink"/>
            <w:rFonts w:cs="FrankRuehl" w:hint="cs"/>
            <w:rtl/>
          </w:rPr>
          <w:t>ס"ח תשע"ה מס' 2502</w:t>
        </w:r>
      </w:hyperlink>
      <w:r w:rsidR="00E92F96" w:rsidRPr="00E92F96">
        <w:rPr>
          <w:rFonts w:cs="FrankRuehl" w:hint="cs"/>
          <w:rtl/>
        </w:rPr>
        <w:t xml:space="preserve"> מיום 10.9.2015 עמ' 292 (</w:t>
      </w:r>
      <w:hyperlink r:id="rId23" w:history="1">
        <w:r w:rsidR="00E92F96" w:rsidRPr="00E92F96">
          <w:rPr>
            <w:rStyle w:val="Hyperlink"/>
            <w:rFonts w:cs="FrankRuehl" w:hint="cs"/>
            <w:rtl/>
          </w:rPr>
          <w:t>ה"ח הממשלה תשע"ה מס' 942</w:t>
        </w:r>
      </w:hyperlink>
      <w:r w:rsidR="00E92F96" w:rsidRPr="00E92F96">
        <w:rPr>
          <w:rFonts w:cs="FrankRuehl" w:hint="cs"/>
          <w:rtl/>
        </w:rPr>
        <w:t xml:space="preserve"> עמ' 894) </w:t>
      </w:r>
      <w:r w:rsidR="00E92F96" w:rsidRPr="00E92F96">
        <w:rPr>
          <w:rFonts w:cs="FrankRuehl"/>
          <w:rtl/>
        </w:rPr>
        <w:t>–</w:t>
      </w:r>
      <w:r w:rsidR="00E92F96" w:rsidRPr="00E92F96">
        <w:rPr>
          <w:rFonts w:cs="FrankRuehl" w:hint="cs"/>
          <w:rtl/>
        </w:rPr>
        <w:t xml:space="preserve"> תיקון מס' </w:t>
      </w:r>
      <w:r w:rsidR="00E92F96">
        <w:rPr>
          <w:rFonts w:cs="FrankRuehl" w:hint="cs"/>
          <w:rtl/>
        </w:rPr>
        <w:t>8</w:t>
      </w:r>
      <w:r w:rsidR="00E92F96" w:rsidRPr="00E92F96">
        <w:rPr>
          <w:rFonts w:cs="FrankRuehl" w:hint="cs"/>
          <w:rtl/>
        </w:rPr>
        <w:t xml:space="preserve"> (תיקון) </w:t>
      </w:r>
      <w:r w:rsidR="00E92F96" w:rsidRPr="00AC7A3B">
        <w:rPr>
          <w:rFonts w:cs="FrankRuehl" w:hint="cs"/>
          <w:rtl/>
        </w:rPr>
        <w:t>תשע"ה-2015.</w:t>
      </w:r>
      <w:r w:rsidR="00AC7A3B" w:rsidRPr="00AC7A3B">
        <w:rPr>
          <w:rFonts w:cs="FrankRuehl" w:hint="cs"/>
          <w:rtl/>
        </w:rPr>
        <w:t xml:space="preserve"> </w:t>
      </w:r>
      <w:hyperlink r:id="rId24" w:history="1">
        <w:r w:rsidR="00AC7A3B" w:rsidRPr="00BE0D4F">
          <w:rPr>
            <w:rStyle w:val="Hyperlink"/>
            <w:rFonts w:cs="FrankRuehl" w:hint="cs"/>
            <w:rtl/>
          </w:rPr>
          <w:t>ס"ח תשע"ו מס' 2541</w:t>
        </w:r>
      </w:hyperlink>
      <w:r w:rsidR="00AC7A3B" w:rsidRPr="00AC7A3B">
        <w:rPr>
          <w:rFonts w:cs="FrankRuehl" w:hint="cs"/>
          <w:rtl/>
        </w:rPr>
        <w:t xml:space="preserve"> מיום 30.3.2016 עמ' 655 (</w:t>
      </w:r>
      <w:hyperlink r:id="rId25" w:history="1">
        <w:r w:rsidR="00AC7A3B" w:rsidRPr="00AC7A3B">
          <w:rPr>
            <w:rStyle w:val="Hyperlink"/>
            <w:rFonts w:cs="FrankRuehl" w:hint="cs"/>
            <w:rtl/>
          </w:rPr>
          <w:t>ה"ח הממשלה תשע"ו מס' 1030</w:t>
        </w:r>
      </w:hyperlink>
      <w:r w:rsidR="00AC7A3B" w:rsidRPr="00AC7A3B">
        <w:rPr>
          <w:rFonts w:cs="FrankRuehl" w:hint="cs"/>
          <w:rtl/>
        </w:rPr>
        <w:t xml:space="preserve"> עמ' 878) </w:t>
      </w:r>
      <w:r w:rsidR="00AC7A3B" w:rsidRPr="00AC7A3B">
        <w:rPr>
          <w:rFonts w:cs="FrankRuehl"/>
          <w:rtl/>
        </w:rPr>
        <w:t>–</w:t>
      </w:r>
      <w:r w:rsidR="00AC7A3B" w:rsidRPr="00AC7A3B">
        <w:rPr>
          <w:rFonts w:cs="FrankRuehl" w:hint="cs"/>
          <w:rtl/>
        </w:rPr>
        <w:t xml:space="preserve"> תיקון מס' </w:t>
      </w:r>
      <w:r w:rsidR="00AC7A3B">
        <w:rPr>
          <w:rFonts w:cs="FrankRuehl" w:hint="cs"/>
          <w:rtl/>
        </w:rPr>
        <w:t>8</w:t>
      </w:r>
      <w:r w:rsidR="00AC7A3B" w:rsidRPr="00AC7A3B">
        <w:rPr>
          <w:rFonts w:cs="FrankRuehl" w:hint="cs"/>
          <w:rtl/>
        </w:rPr>
        <w:t xml:space="preserve"> (תיקון מס' 2) תשע"ו-2016 בסעיף 1</w:t>
      </w:r>
      <w:r w:rsidR="00AC7A3B">
        <w:rPr>
          <w:rFonts w:cs="FrankRuehl" w:hint="cs"/>
          <w:rtl/>
        </w:rPr>
        <w:t>4</w:t>
      </w:r>
      <w:r w:rsidR="00AC7A3B" w:rsidRPr="00AC7A3B">
        <w:rPr>
          <w:rFonts w:cs="FrankRuehl" w:hint="cs"/>
          <w:rtl/>
        </w:rPr>
        <w:t xml:space="preserve"> לחוק השידור הציבורי הישראלי (תיקון מס' 4), </w:t>
      </w:r>
      <w:r w:rsidR="00AC7A3B" w:rsidRPr="0060610A">
        <w:rPr>
          <w:rFonts w:cs="FrankRuehl" w:hint="cs"/>
          <w:rtl/>
        </w:rPr>
        <w:t>תשע"ו-2016; תחילתו ביום 31.3.2016.</w:t>
      </w:r>
      <w:r w:rsidR="0060610A" w:rsidRPr="0060610A">
        <w:rPr>
          <w:rFonts w:cs="FrankRuehl" w:hint="cs"/>
          <w:rtl/>
        </w:rPr>
        <w:t xml:space="preserve"> </w:t>
      </w:r>
      <w:hyperlink r:id="rId26" w:history="1">
        <w:r w:rsidR="0060610A" w:rsidRPr="00E71C22">
          <w:rPr>
            <w:rStyle w:val="Hyperlink"/>
            <w:rFonts w:cs="FrankRuehl" w:hint="cs"/>
            <w:rtl/>
          </w:rPr>
          <w:t>ס"ח תשע"ו מס' 2577</w:t>
        </w:r>
      </w:hyperlink>
      <w:r w:rsidR="0060610A" w:rsidRPr="0060610A">
        <w:rPr>
          <w:rFonts w:cs="FrankRuehl" w:hint="cs"/>
          <w:rtl/>
        </w:rPr>
        <w:t xml:space="preserve"> מיום 16.8.2016 עמ' 1202 (</w:t>
      </w:r>
      <w:hyperlink r:id="rId27" w:history="1">
        <w:r w:rsidR="0060610A" w:rsidRPr="0060610A">
          <w:rPr>
            <w:rStyle w:val="Hyperlink"/>
            <w:rFonts w:cs="FrankRuehl" w:hint="cs"/>
            <w:rtl/>
          </w:rPr>
          <w:t>ה"ח הממשלה תשע"ו מס' 1078</w:t>
        </w:r>
      </w:hyperlink>
      <w:r w:rsidR="0060610A" w:rsidRPr="0060610A">
        <w:rPr>
          <w:rFonts w:cs="FrankRuehl" w:hint="cs"/>
          <w:rtl/>
        </w:rPr>
        <w:t xml:space="preserve"> עמ' 1502) </w:t>
      </w:r>
      <w:r w:rsidR="0060610A" w:rsidRPr="0060610A">
        <w:rPr>
          <w:rFonts w:cs="FrankRuehl"/>
          <w:rtl/>
        </w:rPr>
        <w:t>–</w:t>
      </w:r>
      <w:r w:rsidR="0060610A" w:rsidRPr="0060610A">
        <w:rPr>
          <w:rFonts w:cs="FrankRuehl" w:hint="cs"/>
          <w:rtl/>
        </w:rPr>
        <w:t xml:space="preserve"> תיקון מס' </w:t>
      </w:r>
      <w:r w:rsidR="0060610A">
        <w:rPr>
          <w:rFonts w:cs="FrankRuehl" w:hint="cs"/>
          <w:rtl/>
        </w:rPr>
        <w:t>8</w:t>
      </w:r>
      <w:r w:rsidR="0060610A" w:rsidRPr="0060610A">
        <w:rPr>
          <w:rFonts w:cs="FrankRuehl" w:hint="cs"/>
          <w:rtl/>
        </w:rPr>
        <w:t xml:space="preserve"> (תיקון מס' 3) בסעיף 3 לחוק השידור הציבורי הישראלי (תיקון מס' 5), תשע"ו-</w:t>
      </w:r>
      <w:r w:rsidR="0060610A" w:rsidRPr="00D93BE6">
        <w:rPr>
          <w:rFonts w:cs="FrankRuehl" w:hint="cs"/>
          <w:rtl/>
        </w:rPr>
        <w:t>2016.</w:t>
      </w:r>
      <w:r w:rsidR="00D93BE6" w:rsidRPr="00D93BE6">
        <w:rPr>
          <w:rFonts w:cs="FrankRuehl" w:hint="cs"/>
          <w:rtl/>
        </w:rPr>
        <w:t xml:space="preserve"> </w:t>
      </w:r>
      <w:hyperlink r:id="rId28" w:history="1">
        <w:r w:rsidR="00D93BE6" w:rsidRPr="00681417">
          <w:rPr>
            <w:rStyle w:val="Hyperlink"/>
            <w:rFonts w:cs="FrankRuehl" w:hint="cs"/>
            <w:rtl/>
          </w:rPr>
          <w:t>ס"ח תשע"ז מס' 2636</w:t>
        </w:r>
      </w:hyperlink>
      <w:r w:rsidR="00D93BE6" w:rsidRPr="00D93BE6">
        <w:rPr>
          <w:rFonts w:cs="FrankRuehl" w:hint="cs"/>
          <w:rtl/>
        </w:rPr>
        <w:t xml:space="preserve"> מיום 27.4.2017 עמ' 928 (</w:t>
      </w:r>
      <w:hyperlink r:id="rId29" w:history="1">
        <w:r w:rsidR="00D93BE6" w:rsidRPr="00D93BE6">
          <w:rPr>
            <w:rStyle w:val="Hyperlink"/>
            <w:rFonts w:cs="FrankRuehl" w:hint="cs"/>
            <w:rtl/>
          </w:rPr>
          <w:t>ה"ח הממשלה תשע"ז מס' 1131</w:t>
        </w:r>
      </w:hyperlink>
      <w:r w:rsidR="00D93BE6" w:rsidRPr="00D93BE6">
        <w:rPr>
          <w:rFonts w:cs="FrankRuehl" w:hint="cs"/>
          <w:rtl/>
        </w:rPr>
        <w:t xml:space="preserve"> עמ' 1080) </w:t>
      </w:r>
      <w:r w:rsidR="00D93BE6" w:rsidRPr="00D93BE6">
        <w:rPr>
          <w:rFonts w:cs="FrankRuehl"/>
          <w:rtl/>
        </w:rPr>
        <w:t>–</w:t>
      </w:r>
      <w:r w:rsidR="00D93BE6" w:rsidRPr="00D93BE6">
        <w:rPr>
          <w:rFonts w:cs="FrankRuehl" w:hint="cs"/>
          <w:rtl/>
        </w:rPr>
        <w:t xml:space="preserve"> תיקון מס' </w:t>
      </w:r>
      <w:r w:rsidR="00D93BE6">
        <w:rPr>
          <w:rFonts w:cs="FrankRuehl" w:hint="cs"/>
          <w:rtl/>
        </w:rPr>
        <w:t>8</w:t>
      </w:r>
      <w:r w:rsidR="00D93BE6" w:rsidRPr="00D93BE6">
        <w:rPr>
          <w:rFonts w:cs="FrankRuehl" w:hint="cs"/>
          <w:rtl/>
        </w:rPr>
        <w:t xml:space="preserve"> (תיקון מס' 4) בסעיף 2 לחוק השידור הציבורי הישראלי (תיקון מס' 7), תשע"ז-2017; תחילתו ביום 26.4.2017.</w:t>
      </w:r>
    </w:p>
    <w:p w14:paraId="336519A7" w14:textId="77777777" w:rsidR="00E566D3" w:rsidRPr="000C25FC" w:rsidRDefault="00E566D3" w:rsidP="00E566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 w:history="1">
        <w:r w:rsidR="000C25FC" w:rsidRPr="00E566D3">
          <w:rPr>
            <w:rStyle w:val="Hyperlink"/>
            <w:rFonts w:cs="FrankRuehl" w:hint="cs"/>
            <w:rtl/>
          </w:rPr>
          <w:t>ס"ח תשע"ז מס' 2615</w:t>
        </w:r>
      </w:hyperlink>
      <w:r w:rsidR="000C25FC" w:rsidRPr="000C25FC">
        <w:rPr>
          <w:rFonts w:cs="FrankRuehl" w:hint="cs"/>
          <w:rtl/>
        </w:rPr>
        <w:t xml:space="preserve"> מיום 28.3.2017 עמ' 504 (</w:t>
      </w:r>
      <w:hyperlink r:id="rId31" w:history="1">
        <w:r w:rsidR="000C25FC" w:rsidRPr="000C25FC">
          <w:rPr>
            <w:rStyle w:val="Hyperlink"/>
            <w:rFonts w:cs="FrankRuehl" w:hint="cs"/>
            <w:rtl/>
          </w:rPr>
          <w:t>ה"ח הכנסת תשע"ו מס' 623</w:t>
        </w:r>
      </w:hyperlink>
      <w:r w:rsidR="000C25FC" w:rsidRPr="000C25FC">
        <w:rPr>
          <w:rFonts w:cs="FrankRuehl" w:hint="cs"/>
          <w:rtl/>
        </w:rPr>
        <w:t xml:space="preserve"> עמ' 68) </w:t>
      </w:r>
      <w:r w:rsidR="000C25FC" w:rsidRPr="000C25FC">
        <w:rPr>
          <w:rFonts w:cs="FrankRuehl"/>
          <w:rtl/>
        </w:rPr>
        <w:t>–</w:t>
      </w:r>
      <w:r w:rsidR="000C25FC" w:rsidRPr="000C25FC">
        <w:rPr>
          <w:rFonts w:cs="FrankRuehl" w:hint="cs"/>
          <w:rtl/>
        </w:rPr>
        <w:t xml:space="preserve"> תיקון מס' </w:t>
      </w:r>
      <w:r w:rsidR="000C25FC">
        <w:rPr>
          <w:rFonts w:cs="FrankRuehl" w:hint="cs"/>
          <w:rtl/>
        </w:rPr>
        <w:t>9</w:t>
      </w:r>
      <w:r w:rsidR="000C25FC" w:rsidRPr="000C25FC">
        <w:rPr>
          <w:rFonts w:cs="FrankRuehl" w:hint="cs"/>
          <w:rtl/>
        </w:rPr>
        <w:t xml:space="preserve"> בסעיף </w:t>
      </w:r>
      <w:r w:rsidR="000C25FC">
        <w:rPr>
          <w:rFonts w:cs="FrankRuehl" w:hint="cs"/>
          <w:rtl/>
        </w:rPr>
        <w:t>2</w:t>
      </w:r>
      <w:r w:rsidR="000C25FC" w:rsidRPr="000C25FC">
        <w:rPr>
          <w:rFonts w:cs="FrankRuehl" w:hint="cs"/>
          <w:rtl/>
        </w:rPr>
        <w:t xml:space="preserve"> לחוק הארכת תקופת זכות יוצרים בתקליט וזכויות מבצעים (תיקוני חקיקה), תשע"ז-2017; ר' סעיף 3 לענין תחולה.</w:t>
      </w:r>
    </w:p>
    <w:p w14:paraId="4895F6EE" w14:textId="77777777" w:rsidR="000C25FC" w:rsidRPr="0060610A" w:rsidRDefault="000C25FC" w:rsidP="000C25F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 הוראות חוק זה יחולו על תקליט שטרם חלפה לגביו התקופה הקבועה בסעיף 41 לחוק זכות יוצרים, כנוסחו ערב יום תחילתו של חוק זה.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FDF4A" w14:textId="77777777" w:rsidR="00681785" w:rsidRDefault="0068178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זכויות מבצעים ומשדרים, תשמ"ד–1984</w:t>
    </w:r>
  </w:p>
  <w:p w14:paraId="04A5EDCE" w14:textId="77777777" w:rsidR="00681785" w:rsidRDefault="0068178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CA0BC18" w14:textId="77777777" w:rsidR="00681785" w:rsidRDefault="0068178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1C659" w14:textId="77777777" w:rsidR="00681785" w:rsidRDefault="0068178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זכויות מבצעים ומשדרים, תשמ"ד</w:t>
    </w:r>
    <w:r>
      <w:rPr>
        <w:rFonts w:hAnsi="FrankRuehl" w:cs="FrankRuehl" w:hint="cs"/>
        <w:color w:val="000000"/>
        <w:sz w:val="28"/>
        <w:szCs w:val="28"/>
        <w:rtl/>
      </w:rPr>
      <w:t>-</w:t>
    </w:r>
    <w:r>
      <w:rPr>
        <w:rFonts w:hAnsi="FrankRuehl" w:cs="FrankRuehl"/>
        <w:color w:val="000000"/>
        <w:sz w:val="28"/>
        <w:szCs w:val="28"/>
        <w:rtl/>
      </w:rPr>
      <w:t>1984</w:t>
    </w:r>
  </w:p>
  <w:p w14:paraId="50E30166" w14:textId="77777777" w:rsidR="00681785" w:rsidRDefault="0068178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FB98152" w14:textId="77777777" w:rsidR="00681785" w:rsidRDefault="0068178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35B00"/>
    <w:rsid w:val="00006CDA"/>
    <w:rsid w:val="000320EC"/>
    <w:rsid w:val="000554C3"/>
    <w:rsid w:val="00062119"/>
    <w:rsid w:val="00072D62"/>
    <w:rsid w:val="000806C8"/>
    <w:rsid w:val="00093775"/>
    <w:rsid w:val="000C25FC"/>
    <w:rsid w:val="000D2333"/>
    <w:rsid w:val="000D5C20"/>
    <w:rsid w:val="000F15A3"/>
    <w:rsid w:val="00167278"/>
    <w:rsid w:val="001D4CBE"/>
    <w:rsid w:val="001D7034"/>
    <w:rsid w:val="001F7DD6"/>
    <w:rsid w:val="002F15F2"/>
    <w:rsid w:val="00307B33"/>
    <w:rsid w:val="0031685C"/>
    <w:rsid w:val="00335D75"/>
    <w:rsid w:val="0035503F"/>
    <w:rsid w:val="00365346"/>
    <w:rsid w:val="003E007D"/>
    <w:rsid w:val="00454E70"/>
    <w:rsid w:val="005617DB"/>
    <w:rsid w:val="0058021E"/>
    <w:rsid w:val="005872DC"/>
    <w:rsid w:val="0060610A"/>
    <w:rsid w:val="006467A7"/>
    <w:rsid w:val="006504F1"/>
    <w:rsid w:val="00681417"/>
    <w:rsid w:val="00681785"/>
    <w:rsid w:val="006F5B16"/>
    <w:rsid w:val="00722EB2"/>
    <w:rsid w:val="00755F19"/>
    <w:rsid w:val="007978E4"/>
    <w:rsid w:val="007D573F"/>
    <w:rsid w:val="00865A7B"/>
    <w:rsid w:val="008B4BBD"/>
    <w:rsid w:val="0099327D"/>
    <w:rsid w:val="00AC7A3B"/>
    <w:rsid w:val="00B3121D"/>
    <w:rsid w:val="00B34B2B"/>
    <w:rsid w:val="00B56721"/>
    <w:rsid w:val="00BC3C21"/>
    <w:rsid w:val="00BE0D4F"/>
    <w:rsid w:val="00BE7CF6"/>
    <w:rsid w:val="00C85FD6"/>
    <w:rsid w:val="00C90C1A"/>
    <w:rsid w:val="00D27EA7"/>
    <w:rsid w:val="00D35B00"/>
    <w:rsid w:val="00D93BE6"/>
    <w:rsid w:val="00E1198C"/>
    <w:rsid w:val="00E566D3"/>
    <w:rsid w:val="00E71C22"/>
    <w:rsid w:val="00E92F96"/>
    <w:rsid w:val="00EF3885"/>
    <w:rsid w:val="00EF6581"/>
    <w:rsid w:val="00F42F0D"/>
    <w:rsid w:val="00F472D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06DBCB8"/>
  <w15:chartTrackingRefBased/>
  <w15:docId w15:val="{93D1DC88-E7A7-4D2D-ACC6-715253799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Body Text"/>
    <w:basedOn w:val="a"/>
    <w:rPr>
      <w:sz w:val="18"/>
      <w:szCs w:val="18"/>
    </w:rPr>
  </w:style>
  <w:style w:type="character" w:styleId="Hyperlink">
    <w:name w:val="Hyperlink"/>
    <w:rPr>
      <w:color w:val="0000FF"/>
      <w:u w:val="single"/>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paragraph" w:customStyle="1" w:styleId="P02">
    <w:name w:val="P02"/>
    <w:basedOn w:val="P00"/>
    <w:rsid w:val="00E92F96"/>
    <w:pPr>
      <w:ind w:right="1021" w:hanging="1021"/>
    </w:pPr>
    <w:rPr>
      <w:rFonts w:cs="FrankRuehl"/>
    </w:rPr>
  </w:style>
  <w:style w:type="paragraph" w:customStyle="1" w:styleId="P04">
    <w:name w:val="P04"/>
    <w:basedOn w:val="P00"/>
    <w:rsid w:val="00E92F96"/>
    <w:pPr>
      <w:ind w:right="1928" w:hanging="1928"/>
    </w:pPr>
    <w:rPr>
      <w:rFonts w:cs="FrankRuehl"/>
    </w:rPr>
  </w:style>
  <w:style w:type="character" w:customStyle="1" w:styleId="P000">
    <w:name w:val="P00 תו"/>
    <w:link w:val="P00"/>
    <w:rsid w:val="00D93BE6"/>
    <w:rPr>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2541.pdf" TargetMode="External"/><Relationship Id="rId21" Type="http://schemas.openxmlformats.org/officeDocument/2006/relationships/hyperlink" Target="http://www.nevo.co.il/Law_word/law15/memshala-942.pdf" TargetMode="External"/><Relationship Id="rId42" Type="http://schemas.openxmlformats.org/officeDocument/2006/relationships/hyperlink" Target="http://www.nevo.co.il/Law_word/law14/LAW-1563.pdf" TargetMode="External"/><Relationship Id="rId47" Type="http://schemas.openxmlformats.org/officeDocument/2006/relationships/hyperlink" Target="http://www.nevo.co.il/Law_word/law15/MEMSHALA-39.pdf" TargetMode="External"/><Relationship Id="rId63" Type="http://schemas.openxmlformats.org/officeDocument/2006/relationships/hyperlink" Target="http://www.nevo.co.il/Law_word/law17/PROP-3163.pdf" TargetMode="External"/><Relationship Id="rId68" Type="http://schemas.openxmlformats.org/officeDocument/2006/relationships/hyperlink" Target="http://www.nevo.co.il/Law_word/law14/LAW-1122.pdf" TargetMode="External"/><Relationship Id="rId84" Type="http://schemas.openxmlformats.org/officeDocument/2006/relationships/footer" Target="footer1.xml"/><Relationship Id="rId16" Type="http://schemas.openxmlformats.org/officeDocument/2006/relationships/hyperlink" Target="http://www.nevo.co.il/law_word/law14/law-2471.pdf" TargetMode="External"/><Relationship Id="rId11" Type="http://schemas.openxmlformats.org/officeDocument/2006/relationships/hyperlink" Target="http://www.nevo.co.il/Law_word/law17/PROP-2220.pdf" TargetMode="External"/><Relationship Id="rId32" Type="http://schemas.openxmlformats.org/officeDocument/2006/relationships/hyperlink" Target="http://www.nevo.co.il/law_word/law14/law-2541.pdf" TargetMode="External"/><Relationship Id="rId37" Type="http://schemas.openxmlformats.org/officeDocument/2006/relationships/hyperlink" Target="http://www.nevo.co.il/Law_word/law17/PROP-2220.pdf" TargetMode="External"/><Relationship Id="rId53" Type="http://schemas.openxmlformats.org/officeDocument/2006/relationships/hyperlink" Target="http://www.nevo.co.il/Law_word/law17/PROP-2220.pdf" TargetMode="External"/><Relationship Id="rId58" Type="http://schemas.openxmlformats.org/officeDocument/2006/relationships/hyperlink" Target="http://www.nevo.co.il/Law_word/law14/LAW-1563.pdf" TargetMode="External"/><Relationship Id="rId74" Type="http://schemas.openxmlformats.org/officeDocument/2006/relationships/hyperlink" Target="http://www.nevo.co.il/Law_word/law17/PROP-2220.pdf" TargetMode="External"/><Relationship Id="rId79" Type="http://schemas.openxmlformats.org/officeDocument/2006/relationships/hyperlink" Target="http://www.nevo.co.il/Law_word/law14/LAW-1902.pdf" TargetMode="External"/><Relationship Id="rId5" Type="http://schemas.openxmlformats.org/officeDocument/2006/relationships/endnotes" Target="endnotes.xml"/><Relationship Id="rId19" Type="http://schemas.openxmlformats.org/officeDocument/2006/relationships/hyperlink" Target="http://www.nevo.co.il/Law_word/law06/tak-7527.pdf" TargetMode="External"/><Relationship Id="rId14" Type="http://schemas.openxmlformats.org/officeDocument/2006/relationships/hyperlink" Target="http://www.nevo.co.il/Law_word/law14/LAW-1583.pdf" TargetMode="External"/><Relationship Id="rId22" Type="http://schemas.openxmlformats.org/officeDocument/2006/relationships/hyperlink" Target="http://www.nevo.co.il/law_word/law14/law-2541.pdf" TargetMode="External"/><Relationship Id="rId27" Type="http://schemas.openxmlformats.org/officeDocument/2006/relationships/hyperlink" Target="http://www.nevo.co.il/Law_word/law15/memshala-1030.pdf" TargetMode="External"/><Relationship Id="rId30" Type="http://schemas.openxmlformats.org/officeDocument/2006/relationships/hyperlink" Target="http://www.nevo.co.il/Law_word/law14/law-2636.pdf" TargetMode="External"/><Relationship Id="rId35" Type="http://schemas.openxmlformats.org/officeDocument/2006/relationships/hyperlink" Target="http://www.nevo.co.il/Law_word/law15/memshala-1078.pdf" TargetMode="External"/><Relationship Id="rId43" Type="http://schemas.openxmlformats.org/officeDocument/2006/relationships/hyperlink" Target="http://www.nevo.co.il/Law_word/law17/PROP-2220.pdf" TargetMode="External"/><Relationship Id="rId48" Type="http://schemas.openxmlformats.org/officeDocument/2006/relationships/hyperlink" Target="http://www.nevo.co.il/Law_word/law14/LAW-1563.pdf" TargetMode="External"/><Relationship Id="rId56" Type="http://schemas.openxmlformats.org/officeDocument/2006/relationships/hyperlink" Target="http://www.nevo.co.il/Law_word/law14/law-2448.pdf" TargetMode="External"/><Relationship Id="rId64" Type="http://schemas.openxmlformats.org/officeDocument/2006/relationships/hyperlink" Target="http://www.nevo.co.il/Law_word/law14/LAW-1867.pdf" TargetMode="External"/><Relationship Id="rId69" Type="http://schemas.openxmlformats.org/officeDocument/2006/relationships/hyperlink" Target="http://www.nevo.co.il/Law_word/law14/LAW-1721.pdf" TargetMode="External"/><Relationship Id="rId77" Type="http://schemas.openxmlformats.org/officeDocument/2006/relationships/hyperlink" Target="http://www.nevo.co.il/Law_word/law14/law-2152.pdf" TargetMode="External"/><Relationship Id="rId8" Type="http://schemas.openxmlformats.org/officeDocument/2006/relationships/hyperlink" Target="http://www.nevo.co.il/Law_word/law14/LAW-1563.pdf" TargetMode="External"/><Relationship Id="rId51" Type="http://schemas.openxmlformats.org/officeDocument/2006/relationships/hyperlink" Target="http://www.nevo.co.il/Law_word/law17/PROP-3163.pdf" TargetMode="External"/><Relationship Id="rId72" Type="http://schemas.openxmlformats.org/officeDocument/2006/relationships/hyperlink" Target="http://www.nevo.co.il/Law_word/law16/knesset-623.pdf" TargetMode="External"/><Relationship Id="rId80" Type="http://schemas.openxmlformats.org/officeDocument/2006/relationships/hyperlink" Target="http://www.nevo.co.il/Law_word/law15/MEMSHALA-39.pdf" TargetMode="External"/><Relationship Id="rId85"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_word/law14/LAW-1563.pdf" TargetMode="External"/><Relationship Id="rId17" Type="http://schemas.openxmlformats.org/officeDocument/2006/relationships/hyperlink" Target="http://www.nevo.co.il/Law_word/law15/memshala-869.pdf" TargetMode="External"/><Relationship Id="rId25" Type="http://schemas.openxmlformats.org/officeDocument/2006/relationships/hyperlink" Target="http://www.nevo.co.il/Law_word/law15/memshala-942.pdf" TargetMode="External"/><Relationship Id="rId33" Type="http://schemas.openxmlformats.org/officeDocument/2006/relationships/hyperlink" Target="http://www.nevo.co.il/Law_word/law15/memshala-1030.pdf" TargetMode="External"/><Relationship Id="rId38" Type="http://schemas.openxmlformats.org/officeDocument/2006/relationships/hyperlink" Target="http://www.nevo.co.il/Law_word/law14/LAW-1583.pdf" TargetMode="External"/><Relationship Id="rId46" Type="http://schemas.openxmlformats.org/officeDocument/2006/relationships/hyperlink" Target="http://www.nevo.co.il/Law_word/law14/LAW-1902.pdf" TargetMode="External"/><Relationship Id="rId59" Type="http://schemas.openxmlformats.org/officeDocument/2006/relationships/hyperlink" Target="http://www.nevo.co.il/Law_word/law17/PROP-2220.pdf" TargetMode="External"/><Relationship Id="rId67" Type="http://schemas.openxmlformats.org/officeDocument/2006/relationships/hyperlink" Target="http://www.nevo.co.il/Law_word/law17/PROP-3163.pdf" TargetMode="External"/><Relationship Id="rId20" Type="http://schemas.openxmlformats.org/officeDocument/2006/relationships/hyperlink" Target="http://www.nevo.co.il/law_word/law14/law-2502.pdf" TargetMode="External"/><Relationship Id="rId41" Type="http://schemas.openxmlformats.org/officeDocument/2006/relationships/hyperlink" Target="http://www.nevo.co.il/Law_word/law15/memshala-823.pdf" TargetMode="External"/><Relationship Id="rId54" Type="http://schemas.openxmlformats.org/officeDocument/2006/relationships/hyperlink" Target="http://www.nevo.co.il/Law_word/law14/LAW-1867.pdf" TargetMode="External"/><Relationship Id="rId62" Type="http://schemas.openxmlformats.org/officeDocument/2006/relationships/hyperlink" Target="http://www.nevo.co.il/Law_word/law14/LAW-1867.pdf" TargetMode="External"/><Relationship Id="rId70" Type="http://schemas.openxmlformats.org/officeDocument/2006/relationships/hyperlink" Target="http://www.nevo.co.il/Law_word/law17/PROP-2220.pdf" TargetMode="External"/><Relationship Id="rId75" Type="http://schemas.openxmlformats.org/officeDocument/2006/relationships/hyperlink" Target="http://www.nevo.co.il/Law_word/law14/LAW-1122.pdf" TargetMode="External"/><Relationship Id="rId83"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14/LAW-1563.pdf" TargetMode="External"/><Relationship Id="rId15" Type="http://schemas.openxmlformats.org/officeDocument/2006/relationships/hyperlink" Target="http://www.nevo.co.il/Law_word/law17/PROP-2520.pdf" TargetMode="External"/><Relationship Id="rId23" Type="http://schemas.openxmlformats.org/officeDocument/2006/relationships/hyperlink" Target="http://www.nevo.co.il/Law_word/law15/memshala-1030.pdf" TargetMode="External"/><Relationship Id="rId28" Type="http://schemas.openxmlformats.org/officeDocument/2006/relationships/hyperlink" Target="http://www.nevo.co.il/law_word/law14/law-2577.pdf" TargetMode="External"/><Relationship Id="rId36" Type="http://schemas.openxmlformats.org/officeDocument/2006/relationships/hyperlink" Target="http://www.nevo.co.il/Law_word/law14/LAW-1563.pdf" TargetMode="External"/><Relationship Id="rId49" Type="http://schemas.openxmlformats.org/officeDocument/2006/relationships/hyperlink" Target="http://www.nevo.co.il/Law_word/law17/PROP-2220.pdf" TargetMode="External"/><Relationship Id="rId57" Type="http://schemas.openxmlformats.org/officeDocument/2006/relationships/hyperlink" Target="http://www.nevo.co.il/Law_word/law15/memshala-823.pdf" TargetMode="External"/><Relationship Id="rId10" Type="http://schemas.openxmlformats.org/officeDocument/2006/relationships/hyperlink" Target="http://www.nevo.co.il/Law_word/law14/LAW-1563.pdf" TargetMode="External"/><Relationship Id="rId31" Type="http://schemas.openxmlformats.org/officeDocument/2006/relationships/hyperlink" Target="http://www.nevo.co.il/Law_word/law15/memshala-1131.pdf" TargetMode="External"/><Relationship Id="rId44" Type="http://schemas.openxmlformats.org/officeDocument/2006/relationships/hyperlink" Target="http://www.nevo.co.il/Law_word/law14/LAW-1867.pdf" TargetMode="External"/><Relationship Id="rId52" Type="http://schemas.openxmlformats.org/officeDocument/2006/relationships/hyperlink" Target="http://www.nevo.co.il/Law_word/law14/LAW-1563.pdf" TargetMode="External"/><Relationship Id="rId60" Type="http://schemas.openxmlformats.org/officeDocument/2006/relationships/hyperlink" Target="http://www.nevo.co.il/Law_word/law14/LAW-1721.pdf" TargetMode="External"/><Relationship Id="rId65" Type="http://schemas.openxmlformats.org/officeDocument/2006/relationships/hyperlink" Target="http://www.nevo.co.il/Law_word/law17/PROP-3163.pdf" TargetMode="External"/><Relationship Id="rId73" Type="http://schemas.openxmlformats.org/officeDocument/2006/relationships/hyperlink" Target="http://www.nevo.co.il/Law_word/law14/LAW-1721.pdf" TargetMode="External"/><Relationship Id="rId78" Type="http://schemas.openxmlformats.org/officeDocument/2006/relationships/hyperlink" Target="http://web1.nevo.co.il/Law_word/law15/memshala-295.pdf" TargetMode="External"/><Relationship Id="rId81" Type="http://schemas.openxmlformats.org/officeDocument/2006/relationships/hyperlink" Target="http://www.nevo.co.il/advertisements/nevo-100.doc" TargetMode="External"/><Relationship Id="rId86"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17/PROP-2220.pdf" TargetMode="External"/><Relationship Id="rId13" Type="http://schemas.openxmlformats.org/officeDocument/2006/relationships/hyperlink" Target="http://www.nevo.co.il/Law_word/law17/PROP-2220.pdf" TargetMode="External"/><Relationship Id="rId18" Type="http://schemas.openxmlformats.org/officeDocument/2006/relationships/hyperlink" Target="http://www.nevo.co.il/Law_word/law06/tak-7504.pdf" TargetMode="External"/><Relationship Id="rId39" Type="http://schemas.openxmlformats.org/officeDocument/2006/relationships/hyperlink" Target="http://www.nevo.co.il/Law_word/law17/PROP-2520.pdf" TargetMode="External"/><Relationship Id="rId34" Type="http://schemas.openxmlformats.org/officeDocument/2006/relationships/hyperlink" Target="http://www.nevo.co.il/law_word/law14/law-2577.pdf" TargetMode="External"/><Relationship Id="rId50" Type="http://schemas.openxmlformats.org/officeDocument/2006/relationships/hyperlink" Target="http://www.nevo.co.il/Law_word/law14/LAW-1867.pdf" TargetMode="External"/><Relationship Id="rId55" Type="http://schemas.openxmlformats.org/officeDocument/2006/relationships/hyperlink" Target="http://www.nevo.co.il/Law_word/law17/PROP-3163.pdf" TargetMode="External"/><Relationship Id="rId76" Type="http://schemas.openxmlformats.org/officeDocument/2006/relationships/hyperlink" Target="http://www.nevo.co.il/Law_word/law14/LAW-1122.pdf" TargetMode="External"/><Relationship Id="rId7" Type="http://schemas.openxmlformats.org/officeDocument/2006/relationships/hyperlink" Target="http://www.nevo.co.il/Law_word/law17/PROP-2220.pdf" TargetMode="External"/><Relationship Id="rId71" Type="http://schemas.openxmlformats.org/officeDocument/2006/relationships/hyperlink" Target="http://www.nevo.co.il/Law_word/law14/law-2615.pdf" TargetMode="External"/><Relationship Id="rId2" Type="http://schemas.openxmlformats.org/officeDocument/2006/relationships/settings" Target="settings.xml"/><Relationship Id="rId29" Type="http://schemas.openxmlformats.org/officeDocument/2006/relationships/hyperlink" Target="http://www.nevo.co.il/Law_word/law15/memshala-1078.pdf" TargetMode="External"/><Relationship Id="rId24" Type="http://schemas.openxmlformats.org/officeDocument/2006/relationships/hyperlink" Target="http://www.nevo.co.il/law_word/law14/law-2502.pdf" TargetMode="External"/><Relationship Id="rId40" Type="http://schemas.openxmlformats.org/officeDocument/2006/relationships/hyperlink" Target="http://www.nevo.co.il/Law_word/law14/law-2448.pdf" TargetMode="External"/><Relationship Id="rId45" Type="http://schemas.openxmlformats.org/officeDocument/2006/relationships/hyperlink" Target="http://www.nevo.co.il/Law_word/law17/PROP-3163.pdf" TargetMode="External"/><Relationship Id="rId66" Type="http://schemas.openxmlformats.org/officeDocument/2006/relationships/hyperlink" Target="http://www.nevo.co.il/Law_word/law14/LAW-1867.pdf" TargetMode="External"/><Relationship Id="rId87" Type="http://schemas.openxmlformats.org/officeDocument/2006/relationships/theme" Target="theme/theme1.xml"/><Relationship Id="rId61" Type="http://schemas.openxmlformats.org/officeDocument/2006/relationships/hyperlink" Target="http://www.nevo.co.il/Law_word/law17/PROP-2220.pdf" TargetMode="External"/><Relationship Id="rId82"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1721.pdf" TargetMode="External"/><Relationship Id="rId13" Type="http://schemas.openxmlformats.org/officeDocument/2006/relationships/hyperlink" Target="http://www.nevo.co.il/Law_word/law15/MEMSHALA-39.pdf" TargetMode="External"/><Relationship Id="rId18" Type="http://schemas.openxmlformats.org/officeDocument/2006/relationships/hyperlink" Target="http://www.nevo.co.il/law_word/law14/law-2471.pdf" TargetMode="External"/><Relationship Id="rId26" Type="http://schemas.openxmlformats.org/officeDocument/2006/relationships/hyperlink" Target="http://www.nevo.co.il/law_word/law14/law-2577.pdf" TargetMode="External"/><Relationship Id="rId3" Type="http://schemas.openxmlformats.org/officeDocument/2006/relationships/hyperlink" Target="http://www.nevo.co.il/Law_word/law14/LAW-1122.pdf" TargetMode="External"/><Relationship Id="rId21" Type="http://schemas.openxmlformats.org/officeDocument/2006/relationships/hyperlink" Target="http://www.nevo.co.il/Law_word/law06/tak-7527.pdf" TargetMode="External"/><Relationship Id="rId7" Type="http://schemas.openxmlformats.org/officeDocument/2006/relationships/hyperlink" Target="http://www.nevo.co.il/Law_word/law17/PROP-2520.pdf" TargetMode="External"/><Relationship Id="rId12" Type="http://schemas.openxmlformats.org/officeDocument/2006/relationships/hyperlink" Target="http://www.nevo.co.il/Law_word/law14/LAW-1902.pdf" TargetMode="External"/><Relationship Id="rId17" Type="http://schemas.openxmlformats.org/officeDocument/2006/relationships/hyperlink" Target="http://www.nevo.co.il/Law_word/law15/memshala-823.pdf" TargetMode="External"/><Relationship Id="rId25" Type="http://schemas.openxmlformats.org/officeDocument/2006/relationships/hyperlink" Target="http://www.nevo.co.il/Law_word/law15/memshala-1030.pdf" TargetMode="External"/><Relationship Id="rId2" Type="http://schemas.openxmlformats.org/officeDocument/2006/relationships/hyperlink" Target="http://www.nevo.co.il/Law_word/law17/PROP-1633.pdf" TargetMode="External"/><Relationship Id="rId16" Type="http://schemas.openxmlformats.org/officeDocument/2006/relationships/hyperlink" Target="http://www.nevo.co.il/law_word/law14/law-2448.pdf" TargetMode="External"/><Relationship Id="rId20" Type="http://schemas.openxmlformats.org/officeDocument/2006/relationships/hyperlink" Target="http://www.nevo.co.il/Law_word/law06/tak-7504.pdf" TargetMode="External"/><Relationship Id="rId29" Type="http://schemas.openxmlformats.org/officeDocument/2006/relationships/hyperlink" Target="http://www.nevo.co.il/Law_word/law15/memshala-1131.pdf" TargetMode="External"/><Relationship Id="rId1" Type="http://schemas.openxmlformats.org/officeDocument/2006/relationships/hyperlink" Target="http://www.nevo.co.il/Law_word/law14/LAW-1119.pdf" TargetMode="External"/><Relationship Id="rId6" Type="http://schemas.openxmlformats.org/officeDocument/2006/relationships/hyperlink" Target="http://www.nevo.co.il/Law_word/law14/LAW-1583.pdf" TargetMode="External"/><Relationship Id="rId11" Type="http://schemas.openxmlformats.org/officeDocument/2006/relationships/hyperlink" Target="http://www.nevo.co.il/Law_word/law17/PROP-3163.pdf" TargetMode="External"/><Relationship Id="rId24" Type="http://schemas.openxmlformats.org/officeDocument/2006/relationships/hyperlink" Target="http://www.nevo.co.il/law_word/law14/law-2541.pdf" TargetMode="External"/><Relationship Id="rId5" Type="http://schemas.openxmlformats.org/officeDocument/2006/relationships/hyperlink" Target="http://www.nevo.co.il/Law_word/law17/PROP-2220.pdf" TargetMode="External"/><Relationship Id="rId15" Type="http://schemas.openxmlformats.org/officeDocument/2006/relationships/hyperlink" Target="http://web1.nevo.co.il/Law_word/law15/memshala-295.pdf" TargetMode="External"/><Relationship Id="rId23" Type="http://schemas.openxmlformats.org/officeDocument/2006/relationships/hyperlink" Target="http://www.nevo.co.il/Law_word/law15/memshala-942.pdf" TargetMode="External"/><Relationship Id="rId28" Type="http://schemas.openxmlformats.org/officeDocument/2006/relationships/hyperlink" Target="http://www.nevo.co.il/law_word/law14/law-2636.pdf" TargetMode="External"/><Relationship Id="rId10" Type="http://schemas.openxmlformats.org/officeDocument/2006/relationships/hyperlink" Target="http://www.nevo.co.il/Law_word/law14/LAW-1867.pdf" TargetMode="External"/><Relationship Id="rId19" Type="http://schemas.openxmlformats.org/officeDocument/2006/relationships/hyperlink" Target="http://www.nevo.co.il/Law_word/law15/memshala-869.pdf" TargetMode="External"/><Relationship Id="rId31" Type="http://schemas.openxmlformats.org/officeDocument/2006/relationships/hyperlink" Target="http://www.nevo.co.il/Law_word/law16/knesset-623.pdf" TargetMode="External"/><Relationship Id="rId4" Type="http://schemas.openxmlformats.org/officeDocument/2006/relationships/hyperlink" Target="http://www.nevo.co.il/Law_word/law14/LAW-1563.pdf" TargetMode="External"/><Relationship Id="rId9" Type="http://schemas.openxmlformats.org/officeDocument/2006/relationships/hyperlink" Target="http://www.nevo.co.il/Law_word/law17/PROP-2819.pdf" TargetMode="External"/><Relationship Id="rId14" Type="http://schemas.openxmlformats.org/officeDocument/2006/relationships/hyperlink" Target="http://www.nevo.co.il/Law_word/law14/LAW-2152.pdf" TargetMode="External"/><Relationship Id="rId22" Type="http://schemas.openxmlformats.org/officeDocument/2006/relationships/hyperlink" Target="http://www.nevo.co.il/law_word/law14/law-2502.pdf" TargetMode="External"/><Relationship Id="rId27" Type="http://schemas.openxmlformats.org/officeDocument/2006/relationships/hyperlink" Target="http://www.nevo.co.il/Law_word/law15/memshala-1078.pdf" TargetMode="External"/><Relationship Id="rId30" Type="http://schemas.openxmlformats.org/officeDocument/2006/relationships/hyperlink" Target="http://www.nevo.co.il/law_word/law14/law-261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3916</Words>
  <Characters>22325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26189</CharactersWithSpaces>
  <SharedDoc>false</SharedDoc>
  <HLinks>
    <vt:vector size="816" baseType="variant">
      <vt:variant>
        <vt:i4>393283</vt:i4>
      </vt:variant>
      <vt:variant>
        <vt:i4>399</vt:i4>
      </vt:variant>
      <vt:variant>
        <vt:i4>0</vt:i4>
      </vt:variant>
      <vt:variant>
        <vt:i4>5</vt:i4>
      </vt:variant>
      <vt:variant>
        <vt:lpwstr>http://www.nevo.co.il/advertisements/nevo-100.doc</vt:lpwstr>
      </vt:variant>
      <vt:variant>
        <vt:lpwstr/>
      </vt:variant>
      <vt:variant>
        <vt:i4>2687066</vt:i4>
      </vt:variant>
      <vt:variant>
        <vt:i4>396</vt:i4>
      </vt:variant>
      <vt:variant>
        <vt:i4>0</vt:i4>
      </vt:variant>
      <vt:variant>
        <vt:i4>5</vt:i4>
      </vt:variant>
      <vt:variant>
        <vt:lpwstr>http://www.nevo.co.il/Law_word/law15/MEMSHALA-39.pdf</vt:lpwstr>
      </vt:variant>
      <vt:variant>
        <vt:lpwstr/>
      </vt:variant>
      <vt:variant>
        <vt:i4>8257538</vt:i4>
      </vt:variant>
      <vt:variant>
        <vt:i4>393</vt:i4>
      </vt:variant>
      <vt:variant>
        <vt:i4>0</vt:i4>
      </vt:variant>
      <vt:variant>
        <vt:i4>5</vt:i4>
      </vt:variant>
      <vt:variant>
        <vt:lpwstr>http://www.nevo.co.il/Law_word/law14/LAW-1902.pdf</vt:lpwstr>
      </vt:variant>
      <vt:variant>
        <vt:lpwstr/>
      </vt:variant>
      <vt:variant>
        <vt:i4>7471107</vt:i4>
      </vt:variant>
      <vt:variant>
        <vt:i4>390</vt:i4>
      </vt:variant>
      <vt:variant>
        <vt:i4>0</vt:i4>
      </vt:variant>
      <vt:variant>
        <vt:i4>5</vt:i4>
      </vt:variant>
      <vt:variant>
        <vt:lpwstr>http://web1.nevo.co.il/Law_word/law15/memshala-295.pdf</vt:lpwstr>
      </vt:variant>
      <vt:variant>
        <vt:lpwstr/>
      </vt:variant>
      <vt:variant>
        <vt:i4>7864330</vt:i4>
      </vt:variant>
      <vt:variant>
        <vt:i4>387</vt:i4>
      </vt:variant>
      <vt:variant>
        <vt:i4>0</vt:i4>
      </vt:variant>
      <vt:variant>
        <vt:i4>5</vt:i4>
      </vt:variant>
      <vt:variant>
        <vt:lpwstr>http://www.nevo.co.il/Law_word/law14/law-2152.pdf</vt:lpwstr>
      </vt:variant>
      <vt:variant>
        <vt:lpwstr/>
      </vt:variant>
      <vt:variant>
        <vt:i4>8126474</vt:i4>
      </vt:variant>
      <vt:variant>
        <vt:i4>384</vt:i4>
      </vt:variant>
      <vt:variant>
        <vt:i4>0</vt:i4>
      </vt:variant>
      <vt:variant>
        <vt:i4>5</vt:i4>
      </vt:variant>
      <vt:variant>
        <vt:lpwstr>http://www.nevo.co.il/Law_word/law14/LAW-1122.pdf</vt:lpwstr>
      </vt:variant>
      <vt:variant>
        <vt:lpwstr/>
      </vt:variant>
      <vt:variant>
        <vt:i4>8126474</vt:i4>
      </vt:variant>
      <vt:variant>
        <vt:i4>381</vt:i4>
      </vt:variant>
      <vt:variant>
        <vt:i4>0</vt:i4>
      </vt:variant>
      <vt:variant>
        <vt:i4>5</vt:i4>
      </vt:variant>
      <vt:variant>
        <vt:lpwstr>http://www.nevo.co.il/Law_word/law14/LAW-1122.pdf</vt:lpwstr>
      </vt:variant>
      <vt:variant>
        <vt:lpwstr/>
      </vt:variant>
      <vt:variant>
        <vt:i4>721021</vt:i4>
      </vt:variant>
      <vt:variant>
        <vt:i4>378</vt:i4>
      </vt:variant>
      <vt:variant>
        <vt:i4>0</vt:i4>
      </vt:variant>
      <vt:variant>
        <vt:i4>5</vt:i4>
      </vt:variant>
      <vt:variant>
        <vt:lpwstr>http://www.nevo.co.il/Law_word/law17/PROP-2220.pdf</vt:lpwstr>
      </vt:variant>
      <vt:variant>
        <vt:lpwstr/>
      </vt:variant>
      <vt:variant>
        <vt:i4>8126479</vt:i4>
      </vt:variant>
      <vt:variant>
        <vt:i4>375</vt:i4>
      </vt:variant>
      <vt:variant>
        <vt:i4>0</vt:i4>
      </vt:variant>
      <vt:variant>
        <vt:i4>5</vt:i4>
      </vt:variant>
      <vt:variant>
        <vt:lpwstr>http://www.nevo.co.il/Law_word/law14/LAW-1721.pdf</vt:lpwstr>
      </vt:variant>
      <vt:variant>
        <vt:lpwstr/>
      </vt:variant>
      <vt:variant>
        <vt:i4>3538968</vt:i4>
      </vt:variant>
      <vt:variant>
        <vt:i4>372</vt:i4>
      </vt:variant>
      <vt:variant>
        <vt:i4>0</vt:i4>
      </vt:variant>
      <vt:variant>
        <vt:i4>5</vt:i4>
      </vt:variant>
      <vt:variant>
        <vt:lpwstr>http://www.nevo.co.il/Law_word/law16/knesset-623.pdf</vt:lpwstr>
      </vt:variant>
      <vt:variant>
        <vt:lpwstr/>
      </vt:variant>
      <vt:variant>
        <vt:i4>8126474</vt:i4>
      </vt:variant>
      <vt:variant>
        <vt:i4>369</vt:i4>
      </vt:variant>
      <vt:variant>
        <vt:i4>0</vt:i4>
      </vt:variant>
      <vt:variant>
        <vt:i4>5</vt:i4>
      </vt:variant>
      <vt:variant>
        <vt:lpwstr>http://www.nevo.co.il/Law_word/law14/law-2615.pdf</vt:lpwstr>
      </vt:variant>
      <vt:variant>
        <vt:lpwstr/>
      </vt:variant>
      <vt:variant>
        <vt:i4>721021</vt:i4>
      </vt:variant>
      <vt:variant>
        <vt:i4>366</vt:i4>
      </vt:variant>
      <vt:variant>
        <vt:i4>0</vt:i4>
      </vt:variant>
      <vt:variant>
        <vt:i4>5</vt:i4>
      </vt:variant>
      <vt:variant>
        <vt:lpwstr>http://www.nevo.co.il/Law_word/law17/PROP-2220.pdf</vt:lpwstr>
      </vt:variant>
      <vt:variant>
        <vt:lpwstr/>
      </vt:variant>
      <vt:variant>
        <vt:i4>8126479</vt:i4>
      </vt:variant>
      <vt:variant>
        <vt:i4>363</vt:i4>
      </vt:variant>
      <vt:variant>
        <vt:i4>0</vt:i4>
      </vt:variant>
      <vt:variant>
        <vt:i4>5</vt:i4>
      </vt:variant>
      <vt:variant>
        <vt:lpwstr>http://www.nevo.co.il/Law_word/law14/LAW-1721.pdf</vt:lpwstr>
      </vt:variant>
      <vt:variant>
        <vt:lpwstr/>
      </vt:variant>
      <vt:variant>
        <vt:i4>8126474</vt:i4>
      </vt:variant>
      <vt:variant>
        <vt:i4>360</vt:i4>
      </vt:variant>
      <vt:variant>
        <vt:i4>0</vt:i4>
      </vt:variant>
      <vt:variant>
        <vt:i4>5</vt:i4>
      </vt:variant>
      <vt:variant>
        <vt:lpwstr>http://www.nevo.co.il/Law_word/law14/LAW-1122.pdf</vt:lpwstr>
      </vt:variant>
      <vt:variant>
        <vt:lpwstr/>
      </vt:variant>
      <vt:variant>
        <vt:i4>721016</vt:i4>
      </vt:variant>
      <vt:variant>
        <vt:i4>357</vt:i4>
      </vt:variant>
      <vt:variant>
        <vt:i4>0</vt:i4>
      </vt:variant>
      <vt:variant>
        <vt:i4>5</vt:i4>
      </vt:variant>
      <vt:variant>
        <vt:lpwstr>http://www.nevo.co.il/Law_word/law17/PROP-3163.pdf</vt:lpwstr>
      </vt:variant>
      <vt:variant>
        <vt:lpwstr/>
      </vt:variant>
      <vt:variant>
        <vt:i4>7864326</vt:i4>
      </vt:variant>
      <vt:variant>
        <vt:i4>354</vt:i4>
      </vt:variant>
      <vt:variant>
        <vt:i4>0</vt:i4>
      </vt:variant>
      <vt:variant>
        <vt:i4>5</vt:i4>
      </vt:variant>
      <vt:variant>
        <vt:lpwstr>http://www.nevo.co.il/Law_word/law14/LAW-1867.pdf</vt:lpwstr>
      </vt:variant>
      <vt:variant>
        <vt:lpwstr/>
      </vt:variant>
      <vt:variant>
        <vt:i4>721016</vt:i4>
      </vt:variant>
      <vt:variant>
        <vt:i4>351</vt:i4>
      </vt:variant>
      <vt:variant>
        <vt:i4>0</vt:i4>
      </vt:variant>
      <vt:variant>
        <vt:i4>5</vt:i4>
      </vt:variant>
      <vt:variant>
        <vt:lpwstr>http://www.nevo.co.il/Law_word/law17/PROP-3163.pdf</vt:lpwstr>
      </vt:variant>
      <vt:variant>
        <vt:lpwstr/>
      </vt:variant>
      <vt:variant>
        <vt:i4>7864326</vt:i4>
      </vt:variant>
      <vt:variant>
        <vt:i4>348</vt:i4>
      </vt:variant>
      <vt:variant>
        <vt:i4>0</vt:i4>
      </vt:variant>
      <vt:variant>
        <vt:i4>5</vt:i4>
      </vt:variant>
      <vt:variant>
        <vt:lpwstr>http://www.nevo.co.il/Law_word/law14/LAW-1867.pdf</vt:lpwstr>
      </vt:variant>
      <vt:variant>
        <vt:lpwstr/>
      </vt:variant>
      <vt:variant>
        <vt:i4>721016</vt:i4>
      </vt:variant>
      <vt:variant>
        <vt:i4>345</vt:i4>
      </vt:variant>
      <vt:variant>
        <vt:i4>0</vt:i4>
      </vt:variant>
      <vt:variant>
        <vt:i4>5</vt:i4>
      </vt:variant>
      <vt:variant>
        <vt:lpwstr>http://www.nevo.co.il/Law_word/law17/PROP-3163.pdf</vt:lpwstr>
      </vt:variant>
      <vt:variant>
        <vt:lpwstr/>
      </vt:variant>
      <vt:variant>
        <vt:i4>7864326</vt:i4>
      </vt:variant>
      <vt:variant>
        <vt:i4>342</vt:i4>
      </vt:variant>
      <vt:variant>
        <vt:i4>0</vt:i4>
      </vt:variant>
      <vt:variant>
        <vt:i4>5</vt:i4>
      </vt:variant>
      <vt:variant>
        <vt:lpwstr>http://www.nevo.co.il/Law_word/law14/LAW-1867.pdf</vt:lpwstr>
      </vt:variant>
      <vt:variant>
        <vt:lpwstr/>
      </vt:variant>
      <vt:variant>
        <vt:i4>721021</vt:i4>
      </vt:variant>
      <vt:variant>
        <vt:i4>339</vt:i4>
      </vt:variant>
      <vt:variant>
        <vt:i4>0</vt:i4>
      </vt:variant>
      <vt:variant>
        <vt:i4>5</vt:i4>
      </vt:variant>
      <vt:variant>
        <vt:lpwstr>http://www.nevo.co.il/Law_word/law17/PROP-2220.pdf</vt:lpwstr>
      </vt:variant>
      <vt:variant>
        <vt:lpwstr/>
      </vt:variant>
      <vt:variant>
        <vt:i4>8126479</vt:i4>
      </vt:variant>
      <vt:variant>
        <vt:i4>336</vt:i4>
      </vt:variant>
      <vt:variant>
        <vt:i4>0</vt:i4>
      </vt:variant>
      <vt:variant>
        <vt:i4>5</vt:i4>
      </vt:variant>
      <vt:variant>
        <vt:lpwstr>http://www.nevo.co.il/Law_word/law14/LAW-1721.pdf</vt:lpwstr>
      </vt:variant>
      <vt:variant>
        <vt:lpwstr/>
      </vt:variant>
      <vt:variant>
        <vt:i4>721021</vt:i4>
      </vt:variant>
      <vt:variant>
        <vt:i4>333</vt:i4>
      </vt:variant>
      <vt:variant>
        <vt:i4>0</vt:i4>
      </vt:variant>
      <vt:variant>
        <vt:i4>5</vt:i4>
      </vt:variant>
      <vt:variant>
        <vt:lpwstr>http://www.nevo.co.il/Law_word/law17/PROP-2220.pdf</vt:lpwstr>
      </vt:variant>
      <vt:variant>
        <vt:lpwstr/>
      </vt:variant>
      <vt:variant>
        <vt:i4>7864335</vt:i4>
      </vt:variant>
      <vt:variant>
        <vt:i4>330</vt:i4>
      </vt:variant>
      <vt:variant>
        <vt:i4>0</vt:i4>
      </vt:variant>
      <vt:variant>
        <vt:i4>5</vt:i4>
      </vt:variant>
      <vt:variant>
        <vt:lpwstr>http://www.nevo.co.il/Law_word/law14/LAW-1563.pdf</vt:lpwstr>
      </vt:variant>
      <vt:variant>
        <vt:lpwstr/>
      </vt:variant>
      <vt:variant>
        <vt:i4>8257624</vt:i4>
      </vt:variant>
      <vt:variant>
        <vt:i4>327</vt:i4>
      </vt:variant>
      <vt:variant>
        <vt:i4>0</vt:i4>
      </vt:variant>
      <vt:variant>
        <vt:i4>5</vt:i4>
      </vt:variant>
      <vt:variant>
        <vt:lpwstr>http://www.nevo.co.il/Law_word/law15/memshala-823.pdf</vt:lpwstr>
      </vt:variant>
      <vt:variant>
        <vt:lpwstr/>
      </vt:variant>
      <vt:variant>
        <vt:i4>7929861</vt:i4>
      </vt:variant>
      <vt:variant>
        <vt:i4>324</vt:i4>
      </vt:variant>
      <vt:variant>
        <vt:i4>0</vt:i4>
      </vt:variant>
      <vt:variant>
        <vt:i4>5</vt:i4>
      </vt:variant>
      <vt:variant>
        <vt:lpwstr>http://www.nevo.co.il/Law_word/law14/law-2448.pdf</vt:lpwstr>
      </vt:variant>
      <vt:variant>
        <vt:lpwstr/>
      </vt:variant>
      <vt:variant>
        <vt:i4>721016</vt:i4>
      </vt:variant>
      <vt:variant>
        <vt:i4>321</vt:i4>
      </vt:variant>
      <vt:variant>
        <vt:i4>0</vt:i4>
      </vt:variant>
      <vt:variant>
        <vt:i4>5</vt:i4>
      </vt:variant>
      <vt:variant>
        <vt:lpwstr>http://www.nevo.co.il/Law_word/law17/PROP-3163.pdf</vt:lpwstr>
      </vt:variant>
      <vt:variant>
        <vt:lpwstr/>
      </vt:variant>
      <vt:variant>
        <vt:i4>7864326</vt:i4>
      </vt:variant>
      <vt:variant>
        <vt:i4>318</vt:i4>
      </vt:variant>
      <vt:variant>
        <vt:i4>0</vt:i4>
      </vt:variant>
      <vt:variant>
        <vt:i4>5</vt:i4>
      </vt:variant>
      <vt:variant>
        <vt:lpwstr>http://www.nevo.co.il/Law_word/law14/LAW-1867.pdf</vt:lpwstr>
      </vt:variant>
      <vt:variant>
        <vt:lpwstr/>
      </vt:variant>
      <vt:variant>
        <vt:i4>721021</vt:i4>
      </vt:variant>
      <vt:variant>
        <vt:i4>315</vt:i4>
      </vt:variant>
      <vt:variant>
        <vt:i4>0</vt:i4>
      </vt:variant>
      <vt:variant>
        <vt:i4>5</vt:i4>
      </vt:variant>
      <vt:variant>
        <vt:lpwstr>http://www.nevo.co.il/Law_word/law17/PROP-2220.pdf</vt:lpwstr>
      </vt:variant>
      <vt:variant>
        <vt:lpwstr/>
      </vt:variant>
      <vt:variant>
        <vt:i4>7864335</vt:i4>
      </vt:variant>
      <vt:variant>
        <vt:i4>312</vt:i4>
      </vt:variant>
      <vt:variant>
        <vt:i4>0</vt:i4>
      </vt:variant>
      <vt:variant>
        <vt:i4>5</vt:i4>
      </vt:variant>
      <vt:variant>
        <vt:lpwstr>http://www.nevo.co.il/Law_word/law14/LAW-1563.pdf</vt:lpwstr>
      </vt:variant>
      <vt:variant>
        <vt:lpwstr/>
      </vt:variant>
      <vt:variant>
        <vt:i4>721016</vt:i4>
      </vt:variant>
      <vt:variant>
        <vt:i4>309</vt:i4>
      </vt:variant>
      <vt:variant>
        <vt:i4>0</vt:i4>
      </vt:variant>
      <vt:variant>
        <vt:i4>5</vt:i4>
      </vt:variant>
      <vt:variant>
        <vt:lpwstr>http://www.nevo.co.il/Law_word/law17/PROP-3163.pdf</vt:lpwstr>
      </vt:variant>
      <vt:variant>
        <vt:lpwstr/>
      </vt:variant>
      <vt:variant>
        <vt:i4>7864326</vt:i4>
      </vt:variant>
      <vt:variant>
        <vt:i4>306</vt:i4>
      </vt:variant>
      <vt:variant>
        <vt:i4>0</vt:i4>
      </vt:variant>
      <vt:variant>
        <vt:i4>5</vt:i4>
      </vt:variant>
      <vt:variant>
        <vt:lpwstr>http://www.nevo.co.il/Law_word/law14/LAW-1867.pdf</vt:lpwstr>
      </vt:variant>
      <vt:variant>
        <vt:lpwstr/>
      </vt:variant>
      <vt:variant>
        <vt:i4>721021</vt:i4>
      </vt:variant>
      <vt:variant>
        <vt:i4>303</vt:i4>
      </vt:variant>
      <vt:variant>
        <vt:i4>0</vt:i4>
      </vt:variant>
      <vt:variant>
        <vt:i4>5</vt:i4>
      </vt:variant>
      <vt:variant>
        <vt:lpwstr>http://www.nevo.co.il/Law_word/law17/PROP-2220.pdf</vt:lpwstr>
      </vt:variant>
      <vt:variant>
        <vt:lpwstr/>
      </vt:variant>
      <vt:variant>
        <vt:i4>7864335</vt:i4>
      </vt:variant>
      <vt:variant>
        <vt:i4>300</vt:i4>
      </vt:variant>
      <vt:variant>
        <vt:i4>0</vt:i4>
      </vt:variant>
      <vt:variant>
        <vt:i4>5</vt:i4>
      </vt:variant>
      <vt:variant>
        <vt:lpwstr>http://www.nevo.co.il/Law_word/law14/LAW-1563.pdf</vt:lpwstr>
      </vt:variant>
      <vt:variant>
        <vt:lpwstr/>
      </vt:variant>
      <vt:variant>
        <vt:i4>2687066</vt:i4>
      </vt:variant>
      <vt:variant>
        <vt:i4>297</vt:i4>
      </vt:variant>
      <vt:variant>
        <vt:i4>0</vt:i4>
      </vt:variant>
      <vt:variant>
        <vt:i4>5</vt:i4>
      </vt:variant>
      <vt:variant>
        <vt:lpwstr>http://www.nevo.co.il/Law_word/law15/MEMSHALA-39.pdf</vt:lpwstr>
      </vt:variant>
      <vt:variant>
        <vt:lpwstr/>
      </vt:variant>
      <vt:variant>
        <vt:i4>8257538</vt:i4>
      </vt:variant>
      <vt:variant>
        <vt:i4>294</vt:i4>
      </vt:variant>
      <vt:variant>
        <vt:i4>0</vt:i4>
      </vt:variant>
      <vt:variant>
        <vt:i4>5</vt:i4>
      </vt:variant>
      <vt:variant>
        <vt:lpwstr>http://www.nevo.co.il/Law_word/law14/LAW-1902.pdf</vt:lpwstr>
      </vt:variant>
      <vt:variant>
        <vt:lpwstr/>
      </vt:variant>
      <vt:variant>
        <vt:i4>721016</vt:i4>
      </vt:variant>
      <vt:variant>
        <vt:i4>291</vt:i4>
      </vt:variant>
      <vt:variant>
        <vt:i4>0</vt:i4>
      </vt:variant>
      <vt:variant>
        <vt:i4>5</vt:i4>
      </vt:variant>
      <vt:variant>
        <vt:lpwstr>http://www.nevo.co.il/Law_word/law17/PROP-3163.pdf</vt:lpwstr>
      </vt:variant>
      <vt:variant>
        <vt:lpwstr/>
      </vt:variant>
      <vt:variant>
        <vt:i4>7864326</vt:i4>
      </vt:variant>
      <vt:variant>
        <vt:i4>288</vt:i4>
      </vt:variant>
      <vt:variant>
        <vt:i4>0</vt:i4>
      </vt:variant>
      <vt:variant>
        <vt:i4>5</vt:i4>
      </vt:variant>
      <vt:variant>
        <vt:lpwstr>http://www.nevo.co.il/Law_word/law14/LAW-1867.pdf</vt:lpwstr>
      </vt:variant>
      <vt:variant>
        <vt:lpwstr/>
      </vt:variant>
      <vt:variant>
        <vt:i4>721021</vt:i4>
      </vt:variant>
      <vt:variant>
        <vt:i4>285</vt:i4>
      </vt:variant>
      <vt:variant>
        <vt:i4>0</vt:i4>
      </vt:variant>
      <vt:variant>
        <vt:i4>5</vt:i4>
      </vt:variant>
      <vt:variant>
        <vt:lpwstr>http://www.nevo.co.il/Law_word/law17/PROP-2220.pdf</vt:lpwstr>
      </vt:variant>
      <vt:variant>
        <vt:lpwstr/>
      </vt:variant>
      <vt:variant>
        <vt:i4>7864335</vt:i4>
      </vt:variant>
      <vt:variant>
        <vt:i4>282</vt:i4>
      </vt:variant>
      <vt:variant>
        <vt:i4>0</vt:i4>
      </vt:variant>
      <vt:variant>
        <vt:i4>5</vt:i4>
      </vt:variant>
      <vt:variant>
        <vt:lpwstr>http://www.nevo.co.il/Law_word/law14/LAW-1563.pdf</vt:lpwstr>
      </vt:variant>
      <vt:variant>
        <vt:lpwstr/>
      </vt:variant>
      <vt:variant>
        <vt:i4>8257624</vt:i4>
      </vt:variant>
      <vt:variant>
        <vt:i4>279</vt:i4>
      </vt:variant>
      <vt:variant>
        <vt:i4>0</vt:i4>
      </vt:variant>
      <vt:variant>
        <vt:i4>5</vt:i4>
      </vt:variant>
      <vt:variant>
        <vt:lpwstr>http://www.nevo.co.il/Law_word/law15/memshala-823.pdf</vt:lpwstr>
      </vt:variant>
      <vt:variant>
        <vt:lpwstr/>
      </vt:variant>
      <vt:variant>
        <vt:i4>7929861</vt:i4>
      </vt:variant>
      <vt:variant>
        <vt:i4>276</vt:i4>
      </vt:variant>
      <vt:variant>
        <vt:i4>0</vt:i4>
      </vt:variant>
      <vt:variant>
        <vt:i4>5</vt:i4>
      </vt:variant>
      <vt:variant>
        <vt:lpwstr>http://www.nevo.co.il/Law_word/law14/law-2448.pdf</vt:lpwstr>
      </vt:variant>
      <vt:variant>
        <vt:lpwstr/>
      </vt:variant>
      <vt:variant>
        <vt:i4>786557</vt:i4>
      </vt:variant>
      <vt:variant>
        <vt:i4>273</vt:i4>
      </vt:variant>
      <vt:variant>
        <vt:i4>0</vt:i4>
      </vt:variant>
      <vt:variant>
        <vt:i4>5</vt:i4>
      </vt:variant>
      <vt:variant>
        <vt:lpwstr>http://www.nevo.co.il/Law_word/law17/PROP-2520.pdf</vt:lpwstr>
      </vt:variant>
      <vt:variant>
        <vt:lpwstr/>
      </vt:variant>
      <vt:variant>
        <vt:i4>7733263</vt:i4>
      </vt:variant>
      <vt:variant>
        <vt:i4>270</vt:i4>
      </vt:variant>
      <vt:variant>
        <vt:i4>0</vt:i4>
      </vt:variant>
      <vt:variant>
        <vt:i4>5</vt:i4>
      </vt:variant>
      <vt:variant>
        <vt:lpwstr>http://www.nevo.co.il/Law_word/law14/LAW-1583.pdf</vt:lpwstr>
      </vt:variant>
      <vt:variant>
        <vt:lpwstr/>
      </vt:variant>
      <vt:variant>
        <vt:i4>721021</vt:i4>
      </vt:variant>
      <vt:variant>
        <vt:i4>267</vt:i4>
      </vt:variant>
      <vt:variant>
        <vt:i4>0</vt:i4>
      </vt:variant>
      <vt:variant>
        <vt:i4>5</vt:i4>
      </vt:variant>
      <vt:variant>
        <vt:lpwstr>http://www.nevo.co.il/Law_word/law17/PROP-2220.pdf</vt:lpwstr>
      </vt:variant>
      <vt:variant>
        <vt:lpwstr/>
      </vt:variant>
      <vt:variant>
        <vt:i4>7864335</vt:i4>
      </vt:variant>
      <vt:variant>
        <vt:i4>264</vt:i4>
      </vt:variant>
      <vt:variant>
        <vt:i4>0</vt:i4>
      </vt:variant>
      <vt:variant>
        <vt:i4>5</vt:i4>
      </vt:variant>
      <vt:variant>
        <vt:lpwstr>http://www.nevo.co.il/Law_word/law14/LAW-1563.pdf</vt:lpwstr>
      </vt:variant>
      <vt:variant>
        <vt:lpwstr/>
      </vt:variant>
      <vt:variant>
        <vt:i4>1572975</vt:i4>
      </vt:variant>
      <vt:variant>
        <vt:i4>261</vt:i4>
      </vt:variant>
      <vt:variant>
        <vt:i4>0</vt:i4>
      </vt:variant>
      <vt:variant>
        <vt:i4>5</vt:i4>
      </vt:variant>
      <vt:variant>
        <vt:lpwstr>http://www.nevo.co.il/Law_word/law15/memshala-1078.pdf</vt:lpwstr>
      </vt:variant>
      <vt:variant>
        <vt:lpwstr/>
      </vt:variant>
      <vt:variant>
        <vt:i4>7995403</vt:i4>
      </vt:variant>
      <vt:variant>
        <vt:i4>258</vt:i4>
      </vt:variant>
      <vt:variant>
        <vt:i4>0</vt:i4>
      </vt:variant>
      <vt:variant>
        <vt:i4>5</vt:i4>
      </vt:variant>
      <vt:variant>
        <vt:lpwstr>http://www.nevo.co.il/law_word/law14/law-2577.pdf</vt:lpwstr>
      </vt:variant>
      <vt:variant>
        <vt:lpwstr/>
      </vt:variant>
      <vt:variant>
        <vt:i4>1048683</vt:i4>
      </vt:variant>
      <vt:variant>
        <vt:i4>255</vt:i4>
      </vt:variant>
      <vt:variant>
        <vt:i4>0</vt:i4>
      </vt:variant>
      <vt:variant>
        <vt:i4>5</vt:i4>
      </vt:variant>
      <vt:variant>
        <vt:lpwstr>http://www.nevo.co.il/Law_word/law15/memshala-1030.pdf</vt:lpwstr>
      </vt:variant>
      <vt:variant>
        <vt:lpwstr/>
      </vt:variant>
      <vt:variant>
        <vt:i4>7929869</vt:i4>
      </vt:variant>
      <vt:variant>
        <vt:i4>252</vt:i4>
      </vt:variant>
      <vt:variant>
        <vt:i4>0</vt:i4>
      </vt:variant>
      <vt:variant>
        <vt:i4>5</vt:i4>
      </vt:variant>
      <vt:variant>
        <vt:lpwstr>http://www.nevo.co.il/law_word/law14/law-2541.pdf</vt:lpwstr>
      </vt:variant>
      <vt:variant>
        <vt:lpwstr/>
      </vt:variant>
      <vt:variant>
        <vt:i4>1048683</vt:i4>
      </vt:variant>
      <vt:variant>
        <vt:i4>249</vt:i4>
      </vt:variant>
      <vt:variant>
        <vt:i4>0</vt:i4>
      </vt:variant>
      <vt:variant>
        <vt:i4>5</vt:i4>
      </vt:variant>
      <vt:variant>
        <vt:lpwstr>http://www.nevo.co.il/Law_word/law15/memshala-1131.pdf</vt:lpwstr>
      </vt:variant>
      <vt:variant>
        <vt:lpwstr/>
      </vt:variant>
      <vt:variant>
        <vt:i4>8257545</vt:i4>
      </vt:variant>
      <vt:variant>
        <vt:i4>246</vt:i4>
      </vt:variant>
      <vt:variant>
        <vt:i4>0</vt:i4>
      </vt:variant>
      <vt:variant>
        <vt:i4>5</vt:i4>
      </vt:variant>
      <vt:variant>
        <vt:lpwstr>http://www.nevo.co.il/Law_word/law14/law-2636.pdf</vt:lpwstr>
      </vt:variant>
      <vt:variant>
        <vt:lpwstr/>
      </vt:variant>
      <vt:variant>
        <vt:i4>1572975</vt:i4>
      </vt:variant>
      <vt:variant>
        <vt:i4>243</vt:i4>
      </vt:variant>
      <vt:variant>
        <vt:i4>0</vt:i4>
      </vt:variant>
      <vt:variant>
        <vt:i4>5</vt:i4>
      </vt:variant>
      <vt:variant>
        <vt:lpwstr>http://www.nevo.co.il/Law_word/law15/memshala-1078.pdf</vt:lpwstr>
      </vt:variant>
      <vt:variant>
        <vt:lpwstr/>
      </vt:variant>
      <vt:variant>
        <vt:i4>7995403</vt:i4>
      </vt:variant>
      <vt:variant>
        <vt:i4>240</vt:i4>
      </vt:variant>
      <vt:variant>
        <vt:i4>0</vt:i4>
      </vt:variant>
      <vt:variant>
        <vt:i4>5</vt:i4>
      </vt:variant>
      <vt:variant>
        <vt:lpwstr>http://www.nevo.co.il/law_word/law14/law-2577.pdf</vt:lpwstr>
      </vt:variant>
      <vt:variant>
        <vt:lpwstr/>
      </vt:variant>
      <vt:variant>
        <vt:i4>1048683</vt:i4>
      </vt:variant>
      <vt:variant>
        <vt:i4>237</vt:i4>
      </vt:variant>
      <vt:variant>
        <vt:i4>0</vt:i4>
      </vt:variant>
      <vt:variant>
        <vt:i4>5</vt:i4>
      </vt:variant>
      <vt:variant>
        <vt:lpwstr>http://www.nevo.co.il/Law_word/law15/memshala-1030.pdf</vt:lpwstr>
      </vt:variant>
      <vt:variant>
        <vt:lpwstr/>
      </vt:variant>
      <vt:variant>
        <vt:i4>7929869</vt:i4>
      </vt:variant>
      <vt:variant>
        <vt:i4>234</vt:i4>
      </vt:variant>
      <vt:variant>
        <vt:i4>0</vt:i4>
      </vt:variant>
      <vt:variant>
        <vt:i4>5</vt:i4>
      </vt:variant>
      <vt:variant>
        <vt:lpwstr>http://www.nevo.co.il/law_word/law14/law-2541.pdf</vt:lpwstr>
      </vt:variant>
      <vt:variant>
        <vt:lpwstr/>
      </vt:variant>
      <vt:variant>
        <vt:i4>7864408</vt:i4>
      </vt:variant>
      <vt:variant>
        <vt:i4>231</vt:i4>
      </vt:variant>
      <vt:variant>
        <vt:i4>0</vt:i4>
      </vt:variant>
      <vt:variant>
        <vt:i4>5</vt:i4>
      </vt:variant>
      <vt:variant>
        <vt:lpwstr>http://www.nevo.co.il/Law_word/law15/memshala-942.pdf</vt:lpwstr>
      </vt:variant>
      <vt:variant>
        <vt:lpwstr/>
      </vt:variant>
      <vt:variant>
        <vt:i4>8192014</vt:i4>
      </vt:variant>
      <vt:variant>
        <vt:i4>228</vt:i4>
      </vt:variant>
      <vt:variant>
        <vt:i4>0</vt:i4>
      </vt:variant>
      <vt:variant>
        <vt:i4>5</vt:i4>
      </vt:variant>
      <vt:variant>
        <vt:lpwstr>http://www.nevo.co.il/law_word/law14/law-2502.pdf</vt:lpwstr>
      </vt:variant>
      <vt:variant>
        <vt:lpwstr/>
      </vt:variant>
      <vt:variant>
        <vt:i4>1048683</vt:i4>
      </vt:variant>
      <vt:variant>
        <vt:i4>225</vt:i4>
      </vt:variant>
      <vt:variant>
        <vt:i4>0</vt:i4>
      </vt:variant>
      <vt:variant>
        <vt:i4>5</vt:i4>
      </vt:variant>
      <vt:variant>
        <vt:lpwstr>http://www.nevo.co.il/Law_word/law15/memshala-1030.pdf</vt:lpwstr>
      </vt:variant>
      <vt:variant>
        <vt:lpwstr/>
      </vt:variant>
      <vt:variant>
        <vt:i4>7929869</vt:i4>
      </vt:variant>
      <vt:variant>
        <vt:i4>222</vt:i4>
      </vt:variant>
      <vt:variant>
        <vt:i4>0</vt:i4>
      </vt:variant>
      <vt:variant>
        <vt:i4>5</vt:i4>
      </vt:variant>
      <vt:variant>
        <vt:lpwstr>http://www.nevo.co.il/law_word/law14/law-2541.pdf</vt:lpwstr>
      </vt:variant>
      <vt:variant>
        <vt:lpwstr/>
      </vt:variant>
      <vt:variant>
        <vt:i4>7864408</vt:i4>
      </vt:variant>
      <vt:variant>
        <vt:i4>219</vt:i4>
      </vt:variant>
      <vt:variant>
        <vt:i4>0</vt:i4>
      </vt:variant>
      <vt:variant>
        <vt:i4>5</vt:i4>
      </vt:variant>
      <vt:variant>
        <vt:lpwstr>http://www.nevo.co.il/Law_word/law15/memshala-942.pdf</vt:lpwstr>
      </vt:variant>
      <vt:variant>
        <vt:lpwstr/>
      </vt:variant>
      <vt:variant>
        <vt:i4>8192014</vt:i4>
      </vt:variant>
      <vt:variant>
        <vt:i4>216</vt:i4>
      </vt:variant>
      <vt:variant>
        <vt:i4>0</vt:i4>
      </vt:variant>
      <vt:variant>
        <vt:i4>5</vt:i4>
      </vt:variant>
      <vt:variant>
        <vt:lpwstr>http://www.nevo.co.il/law_word/law14/law-2502.pdf</vt:lpwstr>
      </vt:variant>
      <vt:variant>
        <vt:lpwstr/>
      </vt:variant>
      <vt:variant>
        <vt:i4>8126474</vt:i4>
      </vt:variant>
      <vt:variant>
        <vt:i4>213</vt:i4>
      </vt:variant>
      <vt:variant>
        <vt:i4>0</vt:i4>
      </vt:variant>
      <vt:variant>
        <vt:i4>5</vt:i4>
      </vt:variant>
      <vt:variant>
        <vt:lpwstr>http://www.nevo.co.il/Law_word/law06/tak-7527.pdf</vt:lpwstr>
      </vt:variant>
      <vt:variant>
        <vt:lpwstr/>
      </vt:variant>
      <vt:variant>
        <vt:i4>8257545</vt:i4>
      </vt:variant>
      <vt:variant>
        <vt:i4>210</vt:i4>
      </vt:variant>
      <vt:variant>
        <vt:i4>0</vt:i4>
      </vt:variant>
      <vt:variant>
        <vt:i4>5</vt:i4>
      </vt:variant>
      <vt:variant>
        <vt:lpwstr>http://www.nevo.co.il/Law_word/law06/tak-7504.pdf</vt:lpwstr>
      </vt:variant>
      <vt:variant>
        <vt:lpwstr/>
      </vt:variant>
      <vt:variant>
        <vt:i4>7995474</vt:i4>
      </vt:variant>
      <vt:variant>
        <vt:i4>207</vt:i4>
      </vt:variant>
      <vt:variant>
        <vt:i4>0</vt:i4>
      </vt:variant>
      <vt:variant>
        <vt:i4>5</vt:i4>
      </vt:variant>
      <vt:variant>
        <vt:lpwstr>http://www.nevo.co.il/Law_word/law15/memshala-869.pdf</vt:lpwstr>
      </vt:variant>
      <vt:variant>
        <vt:lpwstr/>
      </vt:variant>
      <vt:variant>
        <vt:i4>7995404</vt:i4>
      </vt:variant>
      <vt:variant>
        <vt:i4>204</vt:i4>
      </vt:variant>
      <vt:variant>
        <vt:i4>0</vt:i4>
      </vt:variant>
      <vt:variant>
        <vt:i4>5</vt:i4>
      </vt:variant>
      <vt:variant>
        <vt:lpwstr>http://www.nevo.co.il/law_word/law14/law-2471.pdf</vt:lpwstr>
      </vt:variant>
      <vt:variant>
        <vt:lpwstr/>
      </vt:variant>
      <vt:variant>
        <vt:i4>786557</vt:i4>
      </vt:variant>
      <vt:variant>
        <vt:i4>201</vt:i4>
      </vt:variant>
      <vt:variant>
        <vt:i4>0</vt:i4>
      </vt:variant>
      <vt:variant>
        <vt:i4>5</vt:i4>
      </vt:variant>
      <vt:variant>
        <vt:lpwstr>http://www.nevo.co.il/Law_word/law17/PROP-2520.pdf</vt:lpwstr>
      </vt:variant>
      <vt:variant>
        <vt:lpwstr/>
      </vt:variant>
      <vt:variant>
        <vt:i4>7733263</vt:i4>
      </vt:variant>
      <vt:variant>
        <vt:i4>198</vt:i4>
      </vt:variant>
      <vt:variant>
        <vt:i4>0</vt:i4>
      </vt:variant>
      <vt:variant>
        <vt:i4>5</vt:i4>
      </vt:variant>
      <vt:variant>
        <vt:lpwstr>http://www.nevo.co.il/Law_word/law14/LAW-1583.pdf</vt:lpwstr>
      </vt:variant>
      <vt:variant>
        <vt:lpwstr/>
      </vt:variant>
      <vt:variant>
        <vt:i4>721021</vt:i4>
      </vt:variant>
      <vt:variant>
        <vt:i4>195</vt:i4>
      </vt:variant>
      <vt:variant>
        <vt:i4>0</vt:i4>
      </vt:variant>
      <vt:variant>
        <vt:i4>5</vt:i4>
      </vt:variant>
      <vt:variant>
        <vt:lpwstr>http://www.nevo.co.il/Law_word/law17/PROP-2220.pdf</vt:lpwstr>
      </vt:variant>
      <vt:variant>
        <vt:lpwstr/>
      </vt:variant>
      <vt:variant>
        <vt:i4>7864335</vt:i4>
      </vt:variant>
      <vt:variant>
        <vt:i4>192</vt:i4>
      </vt:variant>
      <vt:variant>
        <vt:i4>0</vt:i4>
      </vt:variant>
      <vt:variant>
        <vt:i4>5</vt:i4>
      </vt:variant>
      <vt:variant>
        <vt:lpwstr>http://www.nevo.co.il/Law_word/law14/LAW-1563.pdf</vt:lpwstr>
      </vt:variant>
      <vt:variant>
        <vt:lpwstr/>
      </vt:variant>
      <vt:variant>
        <vt:i4>721021</vt:i4>
      </vt:variant>
      <vt:variant>
        <vt:i4>189</vt:i4>
      </vt:variant>
      <vt:variant>
        <vt:i4>0</vt:i4>
      </vt:variant>
      <vt:variant>
        <vt:i4>5</vt:i4>
      </vt:variant>
      <vt:variant>
        <vt:lpwstr>http://www.nevo.co.il/Law_word/law17/PROP-2220.pdf</vt:lpwstr>
      </vt:variant>
      <vt:variant>
        <vt:lpwstr/>
      </vt:variant>
      <vt:variant>
        <vt:i4>7864335</vt:i4>
      </vt:variant>
      <vt:variant>
        <vt:i4>186</vt:i4>
      </vt:variant>
      <vt:variant>
        <vt:i4>0</vt:i4>
      </vt:variant>
      <vt:variant>
        <vt:i4>5</vt:i4>
      </vt:variant>
      <vt:variant>
        <vt:lpwstr>http://www.nevo.co.il/Law_word/law14/LAW-1563.pdf</vt:lpwstr>
      </vt:variant>
      <vt:variant>
        <vt:lpwstr/>
      </vt:variant>
      <vt:variant>
        <vt:i4>721021</vt:i4>
      </vt:variant>
      <vt:variant>
        <vt:i4>183</vt:i4>
      </vt:variant>
      <vt:variant>
        <vt:i4>0</vt:i4>
      </vt:variant>
      <vt:variant>
        <vt:i4>5</vt:i4>
      </vt:variant>
      <vt:variant>
        <vt:lpwstr>http://www.nevo.co.il/Law_word/law17/PROP-2220.pdf</vt:lpwstr>
      </vt:variant>
      <vt:variant>
        <vt:lpwstr/>
      </vt:variant>
      <vt:variant>
        <vt:i4>7864335</vt:i4>
      </vt:variant>
      <vt:variant>
        <vt:i4>180</vt:i4>
      </vt:variant>
      <vt:variant>
        <vt:i4>0</vt:i4>
      </vt:variant>
      <vt:variant>
        <vt:i4>5</vt:i4>
      </vt:variant>
      <vt:variant>
        <vt:lpwstr>http://www.nevo.co.il/Law_word/law14/LAW-1563.pdf</vt:lpwstr>
      </vt:variant>
      <vt:variant>
        <vt:lpwstr/>
      </vt:variant>
      <vt:variant>
        <vt:i4>721021</vt:i4>
      </vt:variant>
      <vt:variant>
        <vt:i4>177</vt:i4>
      </vt:variant>
      <vt:variant>
        <vt:i4>0</vt:i4>
      </vt:variant>
      <vt:variant>
        <vt:i4>5</vt:i4>
      </vt:variant>
      <vt:variant>
        <vt:lpwstr>http://www.nevo.co.il/Law_word/law17/PROP-2220.pdf</vt:lpwstr>
      </vt:variant>
      <vt:variant>
        <vt:lpwstr/>
      </vt:variant>
      <vt:variant>
        <vt:i4>7864335</vt:i4>
      </vt:variant>
      <vt:variant>
        <vt:i4>174</vt:i4>
      </vt:variant>
      <vt:variant>
        <vt:i4>0</vt:i4>
      </vt:variant>
      <vt:variant>
        <vt:i4>5</vt:i4>
      </vt:variant>
      <vt:variant>
        <vt:lpwstr>http://www.nevo.co.il/Law_word/law14/LAW-1563.pdf</vt:lpwstr>
      </vt:variant>
      <vt:variant>
        <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5636105</vt:i4>
      </vt:variant>
      <vt:variant>
        <vt:i4>108</vt:i4>
      </vt:variant>
      <vt:variant>
        <vt:i4>0</vt:i4>
      </vt:variant>
      <vt:variant>
        <vt:i4>5</vt:i4>
      </vt:variant>
      <vt:variant>
        <vt:lpwstr/>
      </vt:variant>
      <vt:variant>
        <vt:lpwstr>med3</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5701641</vt:i4>
      </vt:variant>
      <vt:variant>
        <vt:i4>78</vt:i4>
      </vt:variant>
      <vt:variant>
        <vt:i4>0</vt:i4>
      </vt:variant>
      <vt:variant>
        <vt:i4>5</vt:i4>
      </vt:variant>
      <vt:variant>
        <vt:lpwstr/>
      </vt:variant>
      <vt:variant>
        <vt:lpwstr>med2</vt:lpwstr>
      </vt:variant>
      <vt:variant>
        <vt:i4>196634</vt:i4>
      </vt:variant>
      <vt:variant>
        <vt:i4>72</vt:i4>
      </vt:variant>
      <vt:variant>
        <vt:i4>0</vt:i4>
      </vt:variant>
      <vt:variant>
        <vt:i4>5</vt:i4>
      </vt:variant>
      <vt:variant>
        <vt:lpwstr/>
      </vt:variant>
      <vt:variant>
        <vt:lpwstr>Seif9</vt:lpwstr>
      </vt:variant>
      <vt:variant>
        <vt:i4>3538984</vt:i4>
      </vt:variant>
      <vt:variant>
        <vt:i4>66</vt:i4>
      </vt:variant>
      <vt:variant>
        <vt:i4>0</vt:i4>
      </vt:variant>
      <vt:variant>
        <vt:i4>5</vt:i4>
      </vt:variant>
      <vt:variant>
        <vt:lpwstr/>
      </vt:variant>
      <vt:variant>
        <vt:lpwstr>Seif25</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3604520</vt:i4>
      </vt:variant>
      <vt:variant>
        <vt:i4>42</vt:i4>
      </vt:variant>
      <vt:variant>
        <vt:i4>0</vt:i4>
      </vt:variant>
      <vt:variant>
        <vt:i4>5</vt:i4>
      </vt:variant>
      <vt:variant>
        <vt:lpwstr/>
      </vt:variant>
      <vt:variant>
        <vt:lpwstr>Seif24</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3538968</vt:i4>
      </vt:variant>
      <vt:variant>
        <vt:i4>90</vt:i4>
      </vt:variant>
      <vt:variant>
        <vt:i4>0</vt:i4>
      </vt:variant>
      <vt:variant>
        <vt:i4>5</vt:i4>
      </vt:variant>
      <vt:variant>
        <vt:lpwstr>http://www.nevo.co.il/Law_word/law16/knesset-623.pdf</vt:lpwstr>
      </vt:variant>
      <vt:variant>
        <vt:lpwstr/>
      </vt:variant>
      <vt:variant>
        <vt:i4>8126474</vt:i4>
      </vt:variant>
      <vt:variant>
        <vt:i4>87</vt:i4>
      </vt:variant>
      <vt:variant>
        <vt:i4>0</vt:i4>
      </vt:variant>
      <vt:variant>
        <vt:i4>5</vt:i4>
      </vt:variant>
      <vt:variant>
        <vt:lpwstr>http://www.nevo.co.il/law_word/law14/law-2615.pdf</vt:lpwstr>
      </vt:variant>
      <vt:variant>
        <vt:lpwstr/>
      </vt:variant>
      <vt:variant>
        <vt:i4>1048683</vt:i4>
      </vt:variant>
      <vt:variant>
        <vt:i4>84</vt:i4>
      </vt:variant>
      <vt:variant>
        <vt:i4>0</vt:i4>
      </vt:variant>
      <vt:variant>
        <vt:i4>5</vt:i4>
      </vt:variant>
      <vt:variant>
        <vt:lpwstr>http://www.nevo.co.il/Law_word/law15/memshala-1131.pdf</vt:lpwstr>
      </vt:variant>
      <vt:variant>
        <vt:lpwstr/>
      </vt:variant>
      <vt:variant>
        <vt:i4>8257545</vt:i4>
      </vt:variant>
      <vt:variant>
        <vt:i4>81</vt:i4>
      </vt:variant>
      <vt:variant>
        <vt:i4>0</vt:i4>
      </vt:variant>
      <vt:variant>
        <vt:i4>5</vt:i4>
      </vt:variant>
      <vt:variant>
        <vt:lpwstr>http://www.nevo.co.il/law_word/law14/law-2636.pdf</vt:lpwstr>
      </vt:variant>
      <vt:variant>
        <vt:lpwstr/>
      </vt:variant>
      <vt:variant>
        <vt:i4>1572975</vt:i4>
      </vt:variant>
      <vt:variant>
        <vt:i4>78</vt:i4>
      </vt:variant>
      <vt:variant>
        <vt:i4>0</vt:i4>
      </vt:variant>
      <vt:variant>
        <vt:i4>5</vt:i4>
      </vt:variant>
      <vt:variant>
        <vt:lpwstr>http://www.nevo.co.il/Law_word/law15/memshala-1078.pdf</vt:lpwstr>
      </vt:variant>
      <vt:variant>
        <vt:lpwstr/>
      </vt:variant>
      <vt:variant>
        <vt:i4>7995403</vt:i4>
      </vt:variant>
      <vt:variant>
        <vt:i4>75</vt:i4>
      </vt:variant>
      <vt:variant>
        <vt:i4>0</vt:i4>
      </vt:variant>
      <vt:variant>
        <vt:i4>5</vt:i4>
      </vt:variant>
      <vt:variant>
        <vt:lpwstr>http://www.nevo.co.il/law_word/law14/law-2577.pdf</vt:lpwstr>
      </vt:variant>
      <vt:variant>
        <vt:lpwstr/>
      </vt:variant>
      <vt:variant>
        <vt:i4>1048683</vt:i4>
      </vt:variant>
      <vt:variant>
        <vt:i4>72</vt:i4>
      </vt:variant>
      <vt:variant>
        <vt:i4>0</vt:i4>
      </vt:variant>
      <vt:variant>
        <vt:i4>5</vt:i4>
      </vt:variant>
      <vt:variant>
        <vt:lpwstr>http://www.nevo.co.il/Law_word/law15/memshala-1030.pdf</vt:lpwstr>
      </vt:variant>
      <vt:variant>
        <vt:lpwstr/>
      </vt:variant>
      <vt:variant>
        <vt:i4>7929869</vt:i4>
      </vt:variant>
      <vt:variant>
        <vt:i4>69</vt:i4>
      </vt:variant>
      <vt:variant>
        <vt:i4>0</vt:i4>
      </vt:variant>
      <vt:variant>
        <vt:i4>5</vt:i4>
      </vt:variant>
      <vt:variant>
        <vt:lpwstr>http://www.nevo.co.il/law_word/law14/law-2541.pdf</vt:lpwstr>
      </vt:variant>
      <vt:variant>
        <vt:lpwstr/>
      </vt:variant>
      <vt:variant>
        <vt:i4>7864408</vt:i4>
      </vt:variant>
      <vt:variant>
        <vt:i4>66</vt:i4>
      </vt:variant>
      <vt:variant>
        <vt:i4>0</vt:i4>
      </vt:variant>
      <vt:variant>
        <vt:i4>5</vt:i4>
      </vt:variant>
      <vt:variant>
        <vt:lpwstr>http://www.nevo.co.il/Law_word/law15/memshala-942.pdf</vt:lpwstr>
      </vt:variant>
      <vt:variant>
        <vt:lpwstr/>
      </vt:variant>
      <vt:variant>
        <vt:i4>8192014</vt:i4>
      </vt:variant>
      <vt:variant>
        <vt:i4>63</vt:i4>
      </vt:variant>
      <vt:variant>
        <vt:i4>0</vt:i4>
      </vt:variant>
      <vt:variant>
        <vt:i4>5</vt:i4>
      </vt:variant>
      <vt:variant>
        <vt:lpwstr>http://www.nevo.co.il/law_word/law14/law-2502.pdf</vt:lpwstr>
      </vt:variant>
      <vt:variant>
        <vt:lpwstr/>
      </vt:variant>
      <vt:variant>
        <vt:i4>8126474</vt:i4>
      </vt:variant>
      <vt:variant>
        <vt:i4>60</vt:i4>
      </vt:variant>
      <vt:variant>
        <vt:i4>0</vt:i4>
      </vt:variant>
      <vt:variant>
        <vt:i4>5</vt:i4>
      </vt:variant>
      <vt:variant>
        <vt:lpwstr>http://www.nevo.co.il/Law_word/law06/tak-7527.pdf</vt:lpwstr>
      </vt:variant>
      <vt:variant>
        <vt:lpwstr/>
      </vt:variant>
      <vt:variant>
        <vt:i4>8257545</vt:i4>
      </vt:variant>
      <vt:variant>
        <vt:i4>57</vt:i4>
      </vt:variant>
      <vt:variant>
        <vt:i4>0</vt:i4>
      </vt:variant>
      <vt:variant>
        <vt:i4>5</vt:i4>
      </vt:variant>
      <vt:variant>
        <vt:lpwstr>http://www.nevo.co.il/Law_word/law06/tak-7504.pdf</vt:lpwstr>
      </vt:variant>
      <vt:variant>
        <vt:lpwstr/>
      </vt:variant>
      <vt:variant>
        <vt:i4>7995474</vt:i4>
      </vt:variant>
      <vt:variant>
        <vt:i4>54</vt:i4>
      </vt:variant>
      <vt:variant>
        <vt:i4>0</vt:i4>
      </vt:variant>
      <vt:variant>
        <vt:i4>5</vt:i4>
      </vt:variant>
      <vt:variant>
        <vt:lpwstr>http://www.nevo.co.il/Law_word/law15/memshala-869.pdf</vt:lpwstr>
      </vt:variant>
      <vt:variant>
        <vt:lpwstr/>
      </vt:variant>
      <vt:variant>
        <vt:i4>7995404</vt:i4>
      </vt:variant>
      <vt:variant>
        <vt:i4>51</vt:i4>
      </vt:variant>
      <vt:variant>
        <vt:i4>0</vt:i4>
      </vt:variant>
      <vt:variant>
        <vt:i4>5</vt:i4>
      </vt:variant>
      <vt:variant>
        <vt:lpwstr>http://www.nevo.co.il/law_word/law14/law-2471.pdf</vt:lpwstr>
      </vt:variant>
      <vt:variant>
        <vt:lpwstr/>
      </vt:variant>
      <vt:variant>
        <vt:i4>8257624</vt:i4>
      </vt:variant>
      <vt:variant>
        <vt:i4>48</vt:i4>
      </vt:variant>
      <vt:variant>
        <vt:i4>0</vt:i4>
      </vt:variant>
      <vt:variant>
        <vt:i4>5</vt:i4>
      </vt:variant>
      <vt:variant>
        <vt:lpwstr>http://www.nevo.co.il/Law_word/law15/memshala-823.pdf</vt:lpwstr>
      </vt:variant>
      <vt:variant>
        <vt:lpwstr/>
      </vt:variant>
      <vt:variant>
        <vt:i4>7929861</vt:i4>
      </vt:variant>
      <vt:variant>
        <vt:i4>45</vt:i4>
      </vt:variant>
      <vt:variant>
        <vt:i4>0</vt:i4>
      </vt:variant>
      <vt:variant>
        <vt:i4>5</vt:i4>
      </vt:variant>
      <vt:variant>
        <vt:lpwstr>http://www.nevo.co.il/law_word/law14/law-2448.pdf</vt:lpwstr>
      </vt:variant>
      <vt:variant>
        <vt:lpwstr/>
      </vt:variant>
      <vt:variant>
        <vt:i4>7471107</vt:i4>
      </vt:variant>
      <vt:variant>
        <vt:i4>42</vt:i4>
      </vt:variant>
      <vt:variant>
        <vt:i4>0</vt:i4>
      </vt:variant>
      <vt:variant>
        <vt:i4>5</vt:i4>
      </vt:variant>
      <vt:variant>
        <vt:lpwstr>http://web1.nevo.co.il/Law_word/law15/memshala-295.pdf</vt:lpwstr>
      </vt:variant>
      <vt:variant>
        <vt:lpwstr/>
      </vt:variant>
      <vt:variant>
        <vt:i4>7864330</vt:i4>
      </vt:variant>
      <vt:variant>
        <vt:i4>39</vt:i4>
      </vt:variant>
      <vt:variant>
        <vt:i4>0</vt:i4>
      </vt:variant>
      <vt:variant>
        <vt:i4>5</vt:i4>
      </vt:variant>
      <vt:variant>
        <vt:lpwstr>http://www.nevo.co.il/Law_word/law14/LAW-2152.pdf</vt:lpwstr>
      </vt:variant>
      <vt:variant>
        <vt:lpwstr/>
      </vt:variant>
      <vt:variant>
        <vt:i4>2687066</vt:i4>
      </vt:variant>
      <vt:variant>
        <vt:i4>36</vt:i4>
      </vt:variant>
      <vt:variant>
        <vt:i4>0</vt:i4>
      </vt:variant>
      <vt:variant>
        <vt:i4>5</vt:i4>
      </vt:variant>
      <vt:variant>
        <vt:lpwstr>http://www.nevo.co.il/Law_word/law15/MEMSHALA-39.pdf</vt:lpwstr>
      </vt:variant>
      <vt:variant>
        <vt:lpwstr/>
      </vt:variant>
      <vt:variant>
        <vt:i4>8257538</vt:i4>
      </vt:variant>
      <vt:variant>
        <vt:i4>33</vt:i4>
      </vt:variant>
      <vt:variant>
        <vt:i4>0</vt:i4>
      </vt:variant>
      <vt:variant>
        <vt:i4>5</vt:i4>
      </vt:variant>
      <vt:variant>
        <vt:lpwstr>http://www.nevo.co.il/Law_word/law14/LAW-1902.pdf</vt:lpwstr>
      </vt:variant>
      <vt:variant>
        <vt:lpwstr/>
      </vt:variant>
      <vt:variant>
        <vt:i4>721016</vt:i4>
      </vt:variant>
      <vt:variant>
        <vt:i4>30</vt:i4>
      </vt:variant>
      <vt:variant>
        <vt:i4>0</vt:i4>
      </vt:variant>
      <vt:variant>
        <vt:i4>5</vt:i4>
      </vt:variant>
      <vt:variant>
        <vt:lpwstr>http://www.nevo.co.il/Law_word/law17/PROP-3163.pdf</vt:lpwstr>
      </vt:variant>
      <vt:variant>
        <vt:lpwstr/>
      </vt:variant>
      <vt:variant>
        <vt:i4>7864326</vt:i4>
      </vt:variant>
      <vt:variant>
        <vt:i4>27</vt:i4>
      </vt:variant>
      <vt:variant>
        <vt:i4>0</vt:i4>
      </vt:variant>
      <vt:variant>
        <vt:i4>5</vt:i4>
      </vt:variant>
      <vt:variant>
        <vt:lpwstr>http://www.nevo.co.il/Law_word/law14/LAW-1867.pdf</vt:lpwstr>
      </vt:variant>
      <vt:variant>
        <vt:lpwstr/>
      </vt:variant>
      <vt:variant>
        <vt:i4>524414</vt:i4>
      </vt:variant>
      <vt:variant>
        <vt:i4>24</vt:i4>
      </vt:variant>
      <vt:variant>
        <vt:i4>0</vt:i4>
      </vt:variant>
      <vt:variant>
        <vt:i4>5</vt:i4>
      </vt:variant>
      <vt:variant>
        <vt:lpwstr>http://www.nevo.co.il/Law_word/law17/PROP-2819.pdf</vt:lpwstr>
      </vt:variant>
      <vt:variant>
        <vt:lpwstr/>
      </vt:variant>
      <vt:variant>
        <vt:i4>8126479</vt:i4>
      </vt:variant>
      <vt:variant>
        <vt:i4>21</vt:i4>
      </vt:variant>
      <vt:variant>
        <vt:i4>0</vt:i4>
      </vt:variant>
      <vt:variant>
        <vt:i4>5</vt:i4>
      </vt:variant>
      <vt:variant>
        <vt:lpwstr>http://www.nevo.co.il/Law_word/law14/LAW-1721.pdf</vt:lpwstr>
      </vt:variant>
      <vt:variant>
        <vt:lpwstr/>
      </vt:variant>
      <vt:variant>
        <vt:i4>786557</vt:i4>
      </vt:variant>
      <vt:variant>
        <vt:i4>18</vt:i4>
      </vt:variant>
      <vt:variant>
        <vt:i4>0</vt:i4>
      </vt:variant>
      <vt:variant>
        <vt:i4>5</vt:i4>
      </vt:variant>
      <vt:variant>
        <vt:lpwstr>http://www.nevo.co.il/Law_word/law17/PROP-2520.pdf</vt:lpwstr>
      </vt:variant>
      <vt:variant>
        <vt:lpwstr/>
      </vt:variant>
      <vt:variant>
        <vt:i4>7733263</vt:i4>
      </vt:variant>
      <vt:variant>
        <vt:i4>15</vt:i4>
      </vt:variant>
      <vt:variant>
        <vt:i4>0</vt:i4>
      </vt:variant>
      <vt:variant>
        <vt:i4>5</vt:i4>
      </vt:variant>
      <vt:variant>
        <vt:lpwstr>http://www.nevo.co.il/Law_word/law14/LAW-1583.pdf</vt:lpwstr>
      </vt:variant>
      <vt:variant>
        <vt:lpwstr/>
      </vt:variant>
      <vt:variant>
        <vt:i4>721021</vt:i4>
      </vt:variant>
      <vt:variant>
        <vt:i4>12</vt:i4>
      </vt:variant>
      <vt:variant>
        <vt:i4>0</vt:i4>
      </vt:variant>
      <vt:variant>
        <vt:i4>5</vt:i4>
      </vt:variant>
      <vt:variant>
        <vt:lpwstr>http://www.nevo.co.il/Law_word/law17/PROP-2220.pdf</vt:lpwstr>
      </vt:variant>
      <vt:variant>
        <vt:lpwstr/>
      </vt:variant>
      <vt:variant>
        <vt:i4>7864335</vt:i4>
      </vt:variant>
      <vt:variant>
        <vt:i4>9</vt:i4>
      </vt:variant>
      <vt:variant>
        <vt:i4>0</vt:i4>
      </vt:variant>
      <vt:variant>
        <vt:i4>5</vt:i4>
      </vt:variant>
      <vt:variant>
        <vt:lpwstr>http://www.nevo.co.il/Law_word/law14/LAW-1563.pdf</vt:lpwstr>
      </vt:variant>
      <vt:variant>
        <vt:lpwstr/>
      </vt:variant>
      <vt:variant>
        <vt:i4>8126474</vt:i4>
      </vt:variant>
      <vt:variant>
        <vt:i4>6</vt:i4>
      </vt:variant>
      <vt:variant>
        <vt:i4>0</vt:i4>
      </vt:variant>
      <vt:variant>
        <vt:i4>5</vt:i4>
      </vt:variant>
      <vt:variant>
        <vt:lpwstr>http://www.nevo.co.il/Law_word/law14/LAW-1122.pdf</vt:lpwstr>
      </vt:variant>
      <vt:variant>
        <vt:lpwstr/>
      </vt:variant>
      <vt:variant>
        <vt:i4>786559</vt:i4>
      </vt:variant>
      <vt:variant>
        <vt:i4>3</vt:i4>
      </vt:variant>
      <vt:variant>
        <vt:i4>0</vt:i4>
      </vt:variant>
      <vt:variant>
        <vt:i4>5</vt:i4>
      </vt:variant>
      <vt:variant>
        <vt:lpwstr>http://www.nevo.co.il/Law_word/law17/PROP-1633.pdf</vt:lpwstr>
      </vt:variant>
      <vt:variant>
        <vt:lpwstr/>
      </vt:variant>
      <vt:variant>
        <vt:i4>8323073</vt:i4>
      </vt:variant>
      <vt:variant>
        <vt:i4>0</vt:i4>
      </vt:variant>
      <vt:variant>
        <vt:i4>0</vt:i4>
      </vt:variant>
      <vt:variant>
        <vt:i4>5</vt:i4>
      </vt:variant>
      <vt:variant>
        <vt:lpwstr>http://www.nevo.co.il/Law_word/law14/LAW-1119.pdf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0134</vt:lpwstr>
  </property>
  <property fmtid="{D5CDD505-2E9C-101B-9397-08002B2CF9AE}" pid="3" name="CHNAME">
    <vt:lpwstr>זכויות מבצעים</vt:lpwstr>
  </property>
  <property fmtid="{D5CDD505-2E9C-101B-9397-08002B2CF9AE}" pid="4" name="LAWNAME">
    <vt:lpwstr>חוק זכויות מבצעים ומשדרים, תשמ"ד-1984</vt:lpwstr>
  </property>
  <property fmtid="{D5CDD505-2E9C-101B-9397-08002B2CF9AE}" pid="5" name="LAWNUMBER">
    <vt:lpwstr>0002</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משפט פרטי וכלכלה</vt:lpwstr>
  </property>
  <property fmtid="{D5CDD505-2E9C-101B-9397-08002B2CF9AE}" pid="13" name="NOSE21">
    <vt:lpwstr>קניין</vt:lpwstr>
  </property>
  <property fmtid="{D5CDD505-2E9C-101B-9397-08002B2CF9AE}" pid="14" name="NOSE31">
    <vt:lpwstr>קניין רוחני</vt:lpwstr>
  </property>
  <property fmtid="{D5CDD505-2E9C-101B-9397-08002B2CF9AE}" pid="15" name="NOSE41">
    <vt:lpwstr>זכות מבצעים ומשדרים</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http://www.nevo.co.il/law_word/law14/law-2541.pdf;‎רשומות - ספר חוקים#ס"ח תשע"ו מס' 2541 #מיום ‏‏30.3.2016 עמ' 655– תיקון מס' 8 (תיקון מס' 2) תשע"ו-2016 בסעיף 14 לחוק השידור הציבורי הישראלי (תיקון ‏מס' 4), תשע"ו-2016; תחילתו ביום 31.3.2016‏</vt:lpwstr>
  </property>
  <property fmtid="{D5CDD505-2E9C-101B-9397-08002B2CF9AE}" pid="54" name="LINKK2">
    <vt:lpwstr>http://www.nevo.co.il/law_word/law14/law-2577.pdf;‎רשומות - ספר חוקים#ס"ח תשע"ו מס' 2577 #מיום ‏‏16.8.2016 עמ' 1202  – תיקון מס' 8 (תיקון מס' 3) בסעיף 3 לחוק השידור הציבורי הישראלי (תיקון מס' 5), ‏תשע"ו-2016‏</vt:lpwstr>
  </property>
  <property fmtid="{D5CDD505-2E9C-101B-9397-08002B2CF9AE}" pid="55" name="LINKK3">
    <vt:lpwstr>http://www.nevo.co.il/law_word/law14/law-2615.pdf;‎רשומות - ספר חוקים#ס"ח תשע"ז מס' 2615 #מיום ‏‏28.3.2017 עמ' 504  – תיקון מס' 9 בסעיף 2 לחוק הארכת תקופת זכות יוצרים בתקליט וזכויות מבצעים (תיקוני ‏חקיקה), תשע"ז-2017; ר' סעיף 3 לענין תחולה‏</vt:lpwstr>
  </property>
  <property fmtid="{D5CDD505-2E9C-101B-9397-08002B2CF9AE}" pid="56" name="LINKK4">
    <vt:lpwstr>http://www.nevo.co.il/law_word/law14/law-2636.pdf;‎רשומות - ספר חוקים#ס"ח תשע"ז מס' 2636 #מיום ‏‏27.4.2017 עמ' 928– תיקון מס' 8 (תיקון מס' 4) בסעיף 2 לחוק השידור הציבורי הישראלי (תיקון מס' 7), תשע"ז-‏‏2017; תחילתו ביום 26.4.2017‏</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