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243EA" w14:textId="77777777" w:rsidR="002A24E2" w:rsidRDefault="00B808FF" w:rsidP="00A37867">
      <w:pPr>
        <w:pStyle w:val="big-header"/>
        <w:ind w:left="0" w:right="1134"/>
        <w:rPr>
          <w:rFonts w:cs="FrankRuehl"/>
          <w:sz w:val="32"/>
        </w:rPr>
      </w:pPr>
      <w:r>
        <w:rPr>
          <w:rFonts w:cs="FrankRuehl" w:hint="cs"/>
          <w:sz w:val="32"/>
          <w:rtl/>
        </w:rPr>
        <w:t xml:space="preserve">חוק </w:t>
      </w:r>
      <w:r w:rsidR="00A37867">
        <w:rPr>
          <w:rFonts w:cs="FrankRuehl" w:hint="cs"/>
          <w:sz w:val="32"/>
          <w:rtl/>
        </w:rPr>
        <w:t>חג הסיגד</w:t>
      </w:r>
      <w:r w:rsidR="008C0AEB">
        <w:rPr>
          <w:rFonts w:cs="FrankRuehl" w:hint="cs"/>
          <w:sz w:val="32"/>
          <w:rtl/>
        </w:rPr>
        <w:t>, תשס"ח-2008</w:t>
      </w:r>
    </w:p>
    <w:p w14:paraId="34145960" w14:textId="77777777" w:rsidR="00B10B3E" w:rsidRPr="00B10B3E" w:rsidRDefault="00B10B3E" w:rsidP="00B10B3E">
      <w:pPr>
        <w:spacing w:line="320" w:lineRule="auto"/>
        <w:rPr>
          <w:rFonts w:cs="FrankRuehl"/>
          <w:szCs w:val="26"/>
          <w:rtl/>
        </w:rPr>
      </w:pPr>
    </w:p>
    <w:p w14:paraId="0BB58AE6" w14:textId="77777777" w:rsidR="00B10B3E" w:rsidRDefault="00B10B3E" w:rsidP="00B10B3E">
      <w:pPr>
        <w:spacing w:line="320" w:lineRule="auto"/>
        <w:rPr>
          <w:rtl/>
        </w:rPr>
      </w:pPr>
    </w:p>
    <w:p w14:paraId="4E9E56EC" w14:textId="77777777" w:rsidR="00B10B3E" w:rsidRPr="00B10B3E" w:rsidRDefault="00B10B3E" w:rsidP="00B10B3E">
      <w:pPr>
        <w:spacing w:line="320" w:lineRule="auto"/>
        <w:rPr>
          <w:rFonts w:cs="Miriam"/>
          <w:szCs w:val="22"/>
          <w:rtl/>
        </w:rPr>
      </w:pPr>
      <w:r w:rsidRPr="00B10B3E">
        <w:rPr>
          <w:rFonts w:cs="Miriam"/>
          <w:szCs w:val="22"/>
          <w:rtl/>
        </w:rPr>
        <w:t>רשויות ומשפט מנהלי</w:t>
      </w:r>
      <w:r w:rsidRPr="00B10B3E">
        <w:rPr>
          <w:rFonts w:cs="FrankRuehl"/>
          <w:szCs w:val="26"/>
          <w:rtl/>
        </w:rPr>
        <w:t xml:space="preserve"> – תרבות, פנאי ומועדים – חגים, מועדים וארועים</w:t>
      </w:r>
    </w:p>
    <w:p w14:paraId="2B796C82"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A3273" w:rsidRPr="005A3273" w14:paraId="53BA226A" w14:textId="77777777">
        <w:tblPrEx>
          <w:tblCellMar>
            <w:top w:w="0" w:type="dxa"/>
            <w:bottom w:w="0" w:type="dxa"/>
          </w:tblCellMar>
        </w:tblPrEx>
        <w:tc>
          <w:tcPr>
            <w:tcW w:w="1247" w:type="dxa"/>
          </w:tcPr>
          <w:p w14:paraId="6C4489B8" w14:textId="77777777" w:rsidR="005A3273" w:rsidRPr="005A3273" w:rsidRDefault="005A3273" w:rsidP="005A3273">
            <w:pPr>
              <w:rPr>
                <w:rFonts w:cs="Frankruhel" w:hint="cs"/>
                <w:rtl/>
              </w:rPr>
            </w:pPr>
            <w:r>
              <w:rPr>
                <w:rtl/>
              </w:rPr>
              <w:t xml:space="preserve">סעיף 1 </w:t>
            </w:r>
          </w:p>
        </w:tc>
        <w:tc>
          <w:tcPr>
            <w:tcW w:w="5669" w:type="dxa"/>
          </w:tcPr>
          <w:p w14:paraId="1C645786" w14:textId="77777777" w:rsidR="005A3273" w:rsidRPr="005A3273" w:rsidRDefault="005A3273" w:rsidP="005A3273">
            <w:pPr>
              <w:rPr>
                <w:rFonts w:cs="Frankruhel" w:hint="cs"/>
                <w:rtl/>
              </w:rPr>
            </w:pPr>
            <w:r>
              <w:rPr>
                <w:rtl/>
              </w:rPr>
              <w:t>כ"ט בחשוון   חג הסיגד</w:t>
            </w:r>
          </w:p>
        </w:tc>
        <w:tc>
          <w:tcPr>
            <w:tcW w:w="567" w:type="dxa"/>
          </w:tcPr>
          <w:p w14:paraId="507E76F0" w14:textId="77777777" w:rsidR="005A3273" w:rsidRPr="005A3273" w:rsidRDefault="005A3273" w:rsidP="005A3273">
            <w:pPr>
              <w:rPr>
                <w:rStyle w:val="Hyperlink"/>
                <w:rFonts w:hint="cs"/>
                <w:rtl/>
              </w:rPr>
            </w:pPr>
            <w:hyperlink w:anchor="Seif1" w:tooltip="כט בחשוון   חג הסיגד" w:history="1">
              <w:r w:rsidRPr="005A3273">
                <w:rPr>
                  <w:rStyle w:val="Hyperlink"/>
                </w:rPr>
                <w:t>Go</w:t>
              </w:r>
            </w:hyperlink>
          </w:p>
        </w:tc>
        <w:tc>
          <w:tcPr>
            <w:tcW w:w="850" w:type="dxa"/>
          </w:tcPr>
          <w:p w14:paraId="1EA5A510" w14:textId="77777777" w:rsidR="005A3273" w:rsidRPr="005A3273" w:rsidRDefault="005A3273" w:rsidP="005A327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A3273" w:rsidRPr="005A3273" w14:paraId="5911FB63" w14:textId="77777777">
        <w:tblPrEx>
          <w:tblCellMar>
            <w:top w:w="0" w:type="dxa"/>
            <w:bottom w:w="0" w:type="dxa"/>
          </w:tblCellMar>
        </w:tblPrEx>
        <w:tc>
          <w:tcPr>
            <w:tcW w:w="1247" w:type="dxa"/>
          </w:tcPr>
          <w:p w14:paraId="26C720EA" w14:textId="77777777" w:rsidR="005A3273" w:rsidRPr="005A3273" w:rsidRDefault="005A3273" w:rsidP="005A3273">
            <w:pPr>
              <w:rPr>
                <w:rFonts w:cs="Frankruhel" w:hint="cs"/>
                <w:rtl/>
              </w:rPr>
            </w:pPr>
            <w:r>
              <w:rPr>
                <w:rtl/>
              </w:rPr>
              <w:t xml:space="preserve">סעיף 2 </w:t>
            </w:r>
          </w:p>
        </w:tc>
        <w:tc>
          <w:tcPr>
            <w:tcW w:w="5669" w:type="dxa"/>
          </w:tcPr>
          <w:p w14:paraId="404673C5" w14:textId="77777777" w:rsidR="005A3273" w:rsidRPr="005A3273" w:rsidRDefault="005A3273" w:rsidP="005A3273">
            <w:pPr>
              <w:rPr>
                <w:rFonts w:cs="Frankruhel" w:hint="cs"/>
                <w:rtl/>
              </w:rPr>
            </w:pPr>
            <w:r>
              <w:rPr>
                <w:rtl/>
              </w:rPr>
              <w:t>עצרת מרכזית</w:t>
            </w:r>
          </w:p>
        </w:tc>
        <w:tc>
          <w:tcPr>
            <w:tcW w:w="567" w:type="dxa"/>
          </w:tcPr>
          <w:p w14:paraId="69D42056" w14:textId="77777777" w:rsidR="005A3273" w:rsidRPr="005A3273" w:rsidRDefault="005A3273" w:rsidP="005A3273">
            <w:pPr>
              <w:rPr>
                <w:rStyle w:val="Hyperlink"/>
                <w:rFonts w:hint="cs"/>
                <w:rtl/>
              </w:rPr>
            </w:pPr>
            <w:hyperlink w:anchor="Seif2" w:tooltip="עצרת מרכזית" w:history="1">
              <w:r w:rsidRPr="005A3273">
                <w:rPr>
                  <w:rStyle w:val="Hyperlink"/>
                </w:rPr>
                <w:t>Go</w:t>
              </w:r>
            </w:hyperlink>
          </w:p>
        </w:tc>
        <w:tc>
          <w:tcPr>
            <w:tcW w:w="850" w:type="dxa"/>
          </w:tcPr>
          <w:p w14:paraId="09E95FEF" w14:textId="77777777" w:rsidR="005A3273" w:rsidRPr="005A3273" w:rsidRDefault="005A3273" w:rsidP="005A327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A3273" w:rsidRPr="005A3273" w14:paraId="1C3BB52B" w14:textId="77777777">
        <w:tblPrEx>
          <w:tblCellMar>
            <w:top w:w="0" w:type="dxa"/>
            <w:bottom w:w="0" w:type="dxa"/>
          </w:tblCellMar>
        </w:tblPrEx>
        <w:tc>
          <w:tcPr>
            <w:tcW w:w="1247" w:type="dxa"/>
          </w:tcPr>
          <w:p w14:paraId="21E5DB36" w14:textId="77777777" w:rsidR="005A3273" w:rsidRPr="005A3273" w:rsidRDefault="005A3273" w:rsidP="005A3273">
            <w:pPr>
              <w:rPr>
                <w:rFonts w:cs="Frankruhel" w:hint="cs"/>
                <w:rtl/>
              </w:rPr>
            </w:pPr>
            <w:r>
              <w:rPr>
                <w:rtl/>
              </w:rPr>
              <w:t xml:space="preserve">סעיף 3 </w:t>
            </w:r>
          </w:p>
        </w:tc>
        <w:tc>
          <w:tcPr>
            <w:tcW w:w="5669" w:type="dxa"/>
          </w:tcPr>
          <w:p w14:paraId="0A175CB8" w14:textId="77777777" w:rsidR="005A3273" w:rsidRPr="005A3273" w:rsidRDefault="005A3273" w:rsidP="005A3273">
            <w:pPr>
              <w:rPr>
                <w:rFonts w:cs="Frankruhel" w:hint="cs"/>
                <w:rtl/>
              </w:rPr>
            </w:pPr>
            <w:r>
              <w:rPr>
                <w:rtl/>
              </w:rPr>
              <w:t>הוראות לעניין עובדים</w:t>
            </w:r>
          </w:p>
        </w:tc>
        <w:tc>
          <w:tcPr>
            <w:tcW w:w="567" w:type="dxa"/>
          </w:tcPr>
          <w:p w14:paraId="3D4CB7DD" w14:textId="77777777" w:rsidR="005A3273" w:rsidRPr="005A3273" w:rsidRDefault="005A3273" w:rsidP="005A3273">
            <w:pPr>
              <w:rPr>
                <w:rStyle w:val="Hyperlink"/>
                <w:rFonts w:hint="cs"/>
                <w:rtl/>
              </w:rPr>
            </w:pPr>
            <w:hyperlink w:anchor="Seif3" w:tooltip="הוראות לעניין עובדים" w:history="1">
              <w:r w:rsidRPr="005A3273">
                <w:rPr>
                  <w:rStyle w:val="Hyperlink"/>
                </w:rPr>
                <w:t>Go</w:t>
              </w:r>
            </w:hyperlink>
          </w:p>
        </w:tc>
        <w:tc>
          <w:tcPr>
            <w:tcW w:w="850" w:type="dxa"/>
          </w:tcPr>
          <w:p w14:paraId="43367BE4" w14:textId="77777777" w:rsidR="005A3273" w:rsidRPr="005A3273" w:rsidRDefault="005A3273" w:rsidP="005A327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5A3273" w:rsidRPr="005A3273" w14:paraId="09CA1872" w14:textId="77777777">
        <w:tblPrEx>
          <w:tblCellMar>
            <w:top w:w="0" w:type="dxa"/>
            <w:bottom w:w="0" w:type="dxa"/>
          </w:tblCellMar>
        </w:tblPrEx>
        <w:tc>
          <w:tcPr>
            <w:tcW w:w="1247" w:type="dxa"/>
          </w:tcPr>
          <w:p w14:paraId="39A1F635" w14:textId="77777777" w:rsidR="005A3273" w:rsidRPr="005A3273" w:rsidRDefault="005A3273" w:rsidP="005A3273">
            <w:pPr>
              <w:rPr>
                <w:rFonts w:cs="Frankruhel" w:hint="cs"/>
                <w:rtl/>
              </w:rPr>
            </w:pPr>
            <w:r>
              <w:rPr>
                <w:rtl/>
              </w:rPr>
              <w:t xml:space="preserve">סעיף 4 </w:t>
            </w:r>
          </w:p>
        </w:tc>
        <w:tc>
          <w:tcPr>
            <w:tcW w:w="5669" w:type="dxa"/>
          </w:tcPr>
          <w:p w14:paraId="156F22F4" w14:textId="77777777" w:rsidR="005A3273" w:rsidRPr="005A3273" w:rsidRDefault="005A3273" w:rsidP="005A3273">
            <w:pPr>
              <w:rPr>
                <w:rFonts w:cs="Frankruhel" w:hint="cs"/>
                <w:rtl/>
              </w:rPr>
            </w:pPr>
            <w:r>
              <w:rPr>
                <w:rtl/>
              </w:rPr>
              <w:t>סמלי חג הסיגד</w:t>
            </w:r>
          </w:p>
        </w:tc>
        <w:tc>
          <w:tcPr>
            <w:tcW w:w="567" w:type="dxa"/>
          </w:tcPr>
          <w:p w14:paraId="639C99FE" w14:textId="77777777" w:rsidR="005A3273" w:rsidRPr="005A3273" w:rsidRDefault="005A3273" w:rsidP="005A3273">
            <w:pPr>
              <w:rPr>
                <w:rStyle w:val="Hyperlink"/>
                <w:rFonts w:hint="cs"/>
                <w:rtl/>
              </w:rPr>
            </w:pPr>
            <w:hyperlink w:anchor="Seif4" w:tooltip="סמלי חג הסיגד" w:history="1">
              <w:r w:rsidRPr="005A3273">
                <w:rPr>
                  <w:rStyle w:val="Hyperlink"/>
                </w:rPr>
                <w:t>Go</w:t>
              </w:r>
            </w:hyperlink>
          </w:p>
        </w:tc>
        <w:tc>
          <w:tcPr>
            <w:tcW w:w="850" w:type="dxa"/>
          </w:tcPr>
          <w:p w14:paraId="09CC9DB0" w14:textId="77777777" w:rsidR="005A3273" w:rsidRPr="005A3273" w:rsidRDefault="005A3273" w:rsidP="005A327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9188709" w14:textId="77777777" w:rsidR="002A24E2" w:rsidRDefault="002A24E2">
      <w:pPr>
        <w:pStyle w:val="big-header"/>
        <w:ind w:left="0" w:right="1134"/>
        <w:rPr>
          <w:rFonts w:cs="FrankRuehl" w:hint="cs"/>
          <w:sz w:val="32"/>
          <w:rtl/>
        </w:rPr>
      </w:pPr>
    </w:p>
    <w:p w14:paraId="2D0131E6" w14:textId="77777777" w:rsidR="002A24E2" w:rsidRDefault="002A24E2" w:rsidP="00B10B3E">
      <w:pPr>
        <w:pStyle w:val="big-header"/>
        <w:ind w:left="0" w:right="1134"/>
        <w:rPr>
          <w:rStyle w:val="default"/>
          <w:rFonts w:hint="cs"/>
          <w:sz w:val="22"/>
          <w:szCs w:val="22"/>
          <w:rtl/>
        </w:rPr>
      </w:pPr>
      <w:r>
        <w:rPr>
          <w:rFonts w:cs="FrankRuehl"/>
          <w:sz w:val="32"/>
          <w:rtl/>
        </w:rPr>
        <w:br w:type="page"/>
      </w:r>
      <w:r w:rsidR="00A37867">
        <w:rPr>
          <w:rFonts w:cs="FrankRuehl" w:hint="cs"/>
          <w:sz w:val="32"/>
          <w:rtl/>
        </w:rPr>
        <w:lastRenderedPageBreak/>
        <w:t>חוק חג הסיגד, תשס"ח-2008</w:t>
      </w:r>
      <w:r>
        <w:rPr>
          <w:rStyle w:val="default"/>
          <w:sz w:val="22"/>
          <w:szCs w:val="22"/>
          <w:rtl/>
        </w:rPr>
        <w:footnoteReference w:customMarkFollows="1" w:id="1"/>
        <w:t>*</w:t>
      </w:r>
    </w:p>
    <w:p w14:paraId="21E3FEED" w14:textId="77777777" w:rsidR="002A24E2" w:rsidRDefault="002A24E2" w:rsidP="005A3273">
      <w:pPr>
        <w:pStyle w:val="P00"/>
        <w:spacing w:before="72"/>
        <w:ind w:left="0" w:right="1134"/>
        <w:rPr>
          <w:rStyle w:val="default"/>
          <w:rFonts w:cs="FrankRuehl" w:hint="cs"/>
          <w:rtl/>
        </w:rPr>
      </w:pPr>
      <w:bookmarkStart w:id="0" w:name="Seif1"/>
      <w:bookmarkEnd w:id="0"/>
      <w:r>
        <w:rPr>
          <w:rFonts w:cs="Miriam"/>
          <w:lang w:val="he-IL"/>
        </w:rPr>
        <w:pict w14:anchorId="1E16909A">
          <v:rect id="_x0000_s1026" style="position:absolute;left:0;text-align:left;margin-left:464.35pt;margin-top:7.1pt;width:75.05pt;height:24.95pt;z-index:251656192" o:allowincell="f" filled="f" stroked="f" strokecolor="lime" strokeweight=".25pt">
            <v:textbox style="mso-next-textbox:#_x0000_s1026" inset="0,0,0,0">
              <w:txbxContent>
                <w:p w14:paraId="646EA709" w14:textId="77777777" w:rsidR="0009382D" w:rsidRDefault="009E2827" w:rsidP="00B40FB9">
                  <w:pPr>
                    <w:spacing w:line="160" w:lineRule="exact"/>
                    <w:rPr>
                      <w:rFonts w:cs="Miriam" w:hint="cs"/>
                      <w:noProof/>
                      <w:sz w:val="18"/>
                      <w:szCs w:val="18"/>
                      <w:rtl/>
                    </w:rPr>
                  </w:pPr>
                  <w:r>
                    <w:rPr>
                      <w:rFonts w:cs="Miriam" w:hint="cs"/>
                      <w:sz w:val="18"/>
                      <w:szCs w:val="18"/>
                      <w:rtl/>
                    </w:rPr>
                    <w:t xml:space="preserve">כ"ט בחשוון </w:t>
                  </w:r>
                  <w:r>
                    <w:rPr>
                      <w:rFonts w:cs="Miriam"/>
                      <w:sz w:val="18"/>
                      <w:szCs w:val="18"/>
                      <w:rtl/>
                    </w:rPr>
                    <w:t>–</w:t>
                  </w:r>
                  <w:r>
                    <w:rPr>
                      <w:rFonts w:cs="Miriam" w:hint="cs"/>
                      <w:sz w:val="18"/>
                      <w:szCs w:val="18"/>
                      <w:rtl/>
                    </w:rPr>
                    <w:t xml:space="preserve"> חג הסיגד</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9E2827">
        <w:rPr>
          <w:rStyle w:val="default"/>
          <w:rFonts w:cs="FrankRuehl" w:hint="cs"/>
          <w:rtl/>
        </w:rPr>
        <w:t>(</w:t>
      </w:r>
      <w:hyperlink r:id="rId7" w:tooltip="אזכורים" w:history="1">
        <w:r w:rsidR="005A3273" w:rsidRPr="005A3273">
          <w:rPr>
            <w:rStyle w:val="Hyperlink"/>
            <w:rtl/>
          </w:rPr>
          <w:t>*</w:t>
        </w:r>
      </w:hyperlink>
      <w:r w:rsidR="009E2827">
        <w:rPr>
          <w:rStyle w:val="default"/>
          <w:rFonts w:cs="FrankRuehl" w:hint="cs"/>
          <w:rtl/>
        </w:rPr>
        <w:t>א)</w:t>
      </w:r>
      <w:r w:rsidR="009E2827">
        <w:rPr>
          <w:rStyle w:val="default"/>
          <w:rFonts w:cs="FrankRuehl" w:hint="cs"/>
          <w:rtl/>
        </w:rPr>
        <w:tab/>
        <w:t>הכנסת מכריזה בזה על יום כ"ט בחשוון כעל חג הסיגד, שיוחג מדי שנה בשנה כחג המדינה וייקרא בשם "חג הסיגד"; חל כ"ט בחשוון בשבת, יוחג חג הסיגד ביום חמישי שלפניו.</w:t>
      </w:r>
    </w:p>
    <w:p w14:paraId="42B790AE" w14:textId="77777777" w:rsidR="009E2827" w:rsidRDefault="009E2827" w:rsidP="009E282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חג הסיגד הוא יום בחירה; בסעיף זה, "יום בחירה" </w:t>
      </w:r>
      <w:r>
        <w:rPr>
          <w:rStyle w:val="default"/>
          <w:rFonts w:cs="FrankRuehl"/>
          <w:rtl/>
        </w:rPr>
        <w:t>–</w:t>
      </w:r>
      <w:r>
        <w:rPr>
          <w:rStyle w:val="default"/>
          <w:rFonts w:cs="FrankRuehl" w:hint="cs"/>
          <w:rtl/>
        </w:rPr>
        <w:t xml:space="preserve"> יום שהבחירה בידי העובד לצאת בו לחופשה או לעבוד; בחר העובד ביום כיום חופשה, יובא היום במניין ימי החופשה שלו.</w:t>
      </w:r>
    </w:p>
    <w:p w14:paraId="17364119" w14:textId="77777777" w:rsidR="009E2827" w:rsidRDefault="009E2827" w:rsidP="009E282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החינוך יקבע פעילויות חינוכיות שייוחדו לחג הסיגד.</w:t>
      </w:r>
    </w:p>
    <w:p w14:paraId="176C266A" w14:textId="77777777" w:rsidR="00C67589" w:rsidRDefault="00C67589" w:rsidP="005A3273">
      <w:pPr>
        <w:pStyle w:val="P00"/>
        <w:spacing w:before="72"/>
        <w:ind w:left="0" w:right="1134"/>
        <w:rPr>
          <w:rStyle w:val="default"/>
          <w:rFonts w:cs="FrankRuehl" w:hint="cs"/>
          <w:rtl/>
        </w:rPr>
      </w:pPr>
      <w:bookmarkStart w:id="1" w:name="Seif2"/>
      <w:bookmarkEnd w:id="1"/>
      <w:r>
        <w:rPr>
          <w:rFonts w:cs="Miriam"/>
          <w:lang w:val="he-IL"/>
        </w:rPr>
        <w:pict w14:anchorId="62B627AE">
          <v:rect id="_x0000_s1374" style="position:absolute;left:0;text-align:left;margin-left:464.35pt;margin-top:7.1pt;width:75.05pt;height:20.15pt;z-index:251657216" o:allowincell="f" filled="f" stroked="f" strokecolor="lime" strokeweight=".25pt">
            <v:textbox style="mso-next-textbox:#_x0000_s1374" inset="0,0,0,0">
              <w:txbxContent>
                <w:p w14:paraId="13176F44" w14:textId="77777777" w:rsidR="0009382D" w:rsidRDefault="009E2827" w:rsidP="00C67589">
                  <w:pPr>
                    <w:spacing w:line="160" w:lineRule="exact"/>
                    <w:rPr>
                      <w:rFonts w:cs="Miriam" w:hint="cs"/>
                      <w:noProof/>
                      <w:sz w:val="18"/>
                      <w:szCs w:val="18"/>
                      <w:rtl/>
                    </w:rPr>
                  </w:pPr>
                  <w:r>
                    <w:rPr>
                      <w:rFonts w:cs="Miriam" w:hint="cs"/>
                      <w:sz w:val="18"/>
                      <w:szCs w:val="18"/>
                      <w:rtl/>
                    </w:rPr>
                    <w:t>עצרת מרכזית</w:t>
                  </w:r>
                </w:p>
              </w:txbxContent>
            </v:textbox>
            <w10:anchorlock/>
          </v:rect>
        </w:pict>
      </w:r>
      <w:r w:rsidR="001C1203">
        <w:rPr>
          <w:rStyle w:val="big-number"/>
          <w:rFonts w:cs="Miriam" w:hint="cs"/>
          <w:rtl/>
        </w:rPr>
        <w:t>2</w:t>
      </w:r>
      <w:r>
        <w:rPr>
          <w:rStyle w:val="big-number"/>
          <w:rFonts w:cs="FrankRuehl"/>
          <w:sz w:val="26"/>
          <w:szCs w:val="26"/>
          <w:rtl/>
        </w:rPr>
        <w:t>.</w:t>
      </w:r>
      <w:r>
        <w:rPr>
          <w:rStyle w:val="big-number"/>
          <w:rFonts w:cs="FrankRuehl"/>
          <w:sz w:val="26"/>
          <w:szCs w:val="26"/>
          <w:rtl/>
        </w:rPr>
        <w:tab/>
      </w:r>
      <w:r w:rsidR="009E2827">
        <w:rPr>
          <w:rStyle w:val="default"/>
          <w:rFonts w:cs="FrankRuehl" w:hint="cs"/>
          <w:rtl/>
        </w:rPr>
        <w:t>ש</w:t>
      </w:r>
      <w:hyperlink r:id="rId8" w:tooltip="אזכורים" w:history="1">
        <w:r w:rsidR="005A3273" w:rsidRPr="005A3273">
          <w:rPr>
            <w:rStyle w:val="Hyperlink"/>
            <w:rtl/>
          </w:rPr>
          <w:t>*</w:t>
        </w:r>
      </w:hyperlink>
      <w:r w:rsidR="009E2827">
        <w:rPr>
          <w:rStyle w:val="default"/>
          <w:rFonts w:cs="FrankRuehl" w:hint="cs"/>
          <w:rtl/>
        </w:rPr>
        <w:t>ר המדע התרבות והספורט יורה על קיום עצרת מרכזית לפתיחת חג הסיגד.</w:t>
      </w:r>
    </w:p>
    <w:p w14:paraId="2B0A6B2E" w14:textId="77777777" w:rsidR="00C67589" w:rsidRDefault="00C67589" w:rsidP="005A3273">
      <w:pPr>
        <w:pStyle w:val="P00"/>
        <w:spacing w:before="72"/>
        <w:ind w:left="0" w:right="1134"/>
        <w:rPr>
          <w:rStyle w:val="default"/>
          <w:rFonts w:cs="FrankRuehl" w:hint="cs"/>
          <w:rtl/>
        </w:rPr>
      </w:pPr>
      <w:bookmarkStart w:id="2" w:name="Seif3"/>
      <w:bookmarkEnd w:id="2"/>
      <w:r>
        <w:rPr>
          <w:rFonts w:cs="Miriam"/>
          <w:lang w:val="he-IL"/>
        </w:rPr>
        <w:pict w14:anchorId="011D1FD9">
          <v:rect id="_x0000_s1375" style="position:absolute;left:0;text-align:left;margin-left:464.35pt;margin-top:7.1pt;width:75.05pt;height:18.45pt;z-index:251658240" o:allowincell="f" filled="f" stroked="f" strokecolor="lime" strokeweight=".25pt">
            <v:textbox style="mso-next-textbox:#_x0000_s1375" inset="0,0,0,0">
              <w:txbxContent>
                <w:p w14:paraId="1232EA7C" w14:textId="77777777" w:rsidR="0009382D" w:rsidRDefault="009E2827" w:rsidP="00C67589">
                  <w:pPr>
                    <w:spacing w:line="160" w:lineRule="exact"/>
                    <w:rPr>
                      <w:rFonts w:cs="Miriam" w:hint="cs"/>
                      <w:noProof/>
                      <w:sz w:val="18"/>
                      <w:szCs w:val="18"/>
                      <w:rtl/>
                    </w:rPr>
                  </w:pPr>
                  <w:r>
                    <w:rPr>
                      <w:rFonts w:cs="Miriam" w:hint="cs"/>
                      <w:sz w:val="18"/>
                      <w:szCs w:val="18"/>
                      <w:rtl/>
                    </w:rPr>
                    <w:t>הוראות לעניין עובדים</w:t>
                  </w:r>
                </w:p>
              </w:txbxContent>
            </v:textbox>
            <w10:anchorlock/>
          </v:rect>
        </w:pict>
      </w:r>
      <w:r w:rsidR="001C1203">
        <w:rPr>
          <w:rStyle w:val="big-number"/>
          <w:rFonts w:cs="Miriam" w:hint="cs"/>
          <w:rtl/>
        </w:rPr>
        <w:t>3</w:t>
      </w:r>
      <w:r>
        <w:rPr>
          <w:rStyle w:val="big-number"/>
          <w:rFonts w:cs="FrankRuehl"/>
          <w:sz w:val="26"/>
          <w:szCs w:val="26"/>
          <w:rtl/>
        </w:rPr>
        <w:t>.</w:t>
      </w:r>
      <w:r>
        <w:rPr>
          <w:rStyle w:val="big-number"/>
          <w:rFonts w:cs="FrankRuehl"/>
          <w:sz w:val="26"/>
          <w:szCs w:val="26"/>
          <w:rtl/>
        </w:rPr>
        <w:tab/>
      </w:r>
      <w:r w:rsidR="009E2827">
        <w:rPr>
          <w:rStyle w:val="default"/>
          <w:rFonts w:cs="FrankRuehl" w:hint="cs"/>
          <w:rtl/>
        </w:rPr>
        <w:t>ש</w:t>
      </w:r>
      <w:hyperlink r:id="rId9" w:tooltip="אזכורים" w:history="1">
        <w:r w:rsidR="005A3273" w:rsidRPr="005A3273">
          <w:rPr>
            <w:rStyle w:val="Hyperlink"/>
            <w:rtl/>
          </w:rPr>
          <w:t>*</w:t>
        </w:r>
      </w:hyperlink>
      <w:r w:rsidR="009E2827">
        <w:rPr>
          <w:rStyle w:val="default"/>
          <w:rFonts w:cs="FrankRuehl" w:hint="cs"/>
          <w:rtl/>
        </w:rPr>
        <w:t>ר התעשיה המסחר והתעסוקה, לאחר התייעצות עם שר המדע התרבות והספורט, רשאי לקבוע את סוגי העובדים ואת סוגי העבודות והשירותים שאין להפסיקם בחג הסיגד, וכן רשאי הוא לקבוע את השעות וההסדרים שיחולו ביום זה.</w:t>
      </w:r>
    </w:p>
    <w:p w14:paraId="49BE7FCE" w14:textId="77777777" w:rsidR="0035408C" w:rsidRDefault="0035408C" w:rsidP="005A3273">
      <w:pPr>
        <w:pStyle w:val="P00"/>
        <w:spacing w:before="72"/>
        <w:ind w:left="0" w:right="1134"/>
        <w:rPr>
          <w:rStyle w:val="default"/>
          <w:rFonts w:cs="FrankRuehl" w:hint="cs"/>
          <w:rtl/>
        </w:rPr>
      </w:pPr>
      <w:bookmarkStart w:id="3" w:name="Seif4"/>
      <w:bookmarkEnd w:id="3"/>
      <w:r>
        <w:rPr>
          <w:rFonts w:cs="Miriam"/>
          <w:lang w:val="he-IL"/>
        </w:rPr>
        <w:pict w14:anchorId="555B6EF2">
          <v:rect id="_x0000_s1381" style="position:absolute;left:0;text-align:left;margin-left:464.35pt;margin-top:7.1pt;width:75.05pt;height:20.15pt;z-index:251659264" o:allowincell="f" filled="f" stroked="f" strokecolor="lime" strokeweight=".25pt">
            <v:textbox style="mso-next-textbox:#_x0000_s1381" inset="0,0,0,0">
              <w:txbxContent>
                <w:p w14:paraId="455AFC73" w14:textId="77777777" w:rsidR="0035408C" w:rsidRDefault="009E2827" w:rsidP="0035408C">
                  <w:pPr>
                    <w:spacing w:line="160" w:lineRule="exact"/>
                    <w:rPr>
                      <w:rFonts w:cs="Miriam" w:hint="cs"/>
                      <w:noProof/>
                      <w:sz w:val="18"/>
                      <w:szCs w:val="18"/>
                      <w:rtl/>
                    </w:rPr>
                  </w:pPr>
                  <w:r>
                    <w:rPr>
                      <w:rFonts w:cs="Miriam" w:hint="cs"/>
                      <w:sz w:val="18"/>
                      <w:szCs w:val="18"/>
                      <w:rtl/>
                    </w:rPr>
                    <w:t>סמלי חג הסיגד</w:t>
                  </w:r>
                </w:p>
              </w:txbxContent>
            </v:textbox>
            <w10:anchorlock/>
          </v:rect>
        </w:pict>
      </w:r>
      <w:r w:rsidR="009E2827">
        <w:rPr>
          <w:rStyle w:val="big-number"/>
          <w:rFonts w:cs="Miriam" w:hint="cs"/>
          <w:rtl/>
        </w:rPr>
        <w:t>4</w:t>
      </w:r>
      <w:r>
        <w:rPr>
          <w:rStyle w:val="big-number"/>
          <w:rFonts w:cs="FrankRuehl"/>
          <w:sz w:val="26"/>
          <w:szCs w:val="26"/>
          <w:rtl/>
        </w:rPr>
        <w:t>.</w:t>
      </w:r>
      <w:r>
        <w:rPr>
          <w:rStyle w:val="big-number"/>
          <w:rFonts w:cs="FrankRuehl"/>
          <w:sz w:val="26"/>
          <w:szCs w:val="26"/>
          <w:rtl/>
        </w:rPr>
        <w:tab/>
      </w:r>
      <w:r w:rsidR="009E2827">
        <w:rPr>
          <w:rStyle w:val="default"/>
          <w:rFonts w:cs="FrankRuehl" w:hint="cs"/>
          <w:rtl/>
        </w:rPr>
        <w:t>ש</w:t>
      </w:r>
      <w:hyperlink r:id="rId10" w:tooltip="אזכורים" w:history="1">
        <w:r w:rsidR="005A3273" w:rsidRPr="005A3273">
          <w:rPr>
            <w:rStyle w:val="Hyperlink"/>
            <w:rtl/>
          </w:rPr>
          <w:t>*</w:t>
        </w:r>
      </w:hyperlink>
      <w:r w:rsidR="009E2827">
        <w:rPr>
          <w:rStyle w:val="default"/>
          <w:rFonts w:cs="FrankRuehl" w:hint="cs"/>
          <w:rtl/>
        </w:rPr>
        <w:t>ר המדע התרבות והספורט רשאי לקבוע סמלים לחג הסיגד ולהסדיר את השימוש בהם.</w:t>
      </w:r>
    </w:p>
    <w:p w14:paraId="2C39CF3D" w14:textId="77777777" w:rsidR="00A44743" w:rsidRDefault="00A44743">
      <w:pPr>
        <w:pStyle w:val="P00"/>
        <w:spacing w:before="72"/>
        <w:ind w:left="0" w:right="1134"/>
        <w:rPr>
          <w:rStyle w:val="default"/>
          <w:rFonts w:cs="FrankRuehl" w:hint="cs"/>
          <w:rtl/>
        </w:rPr>
      </w:pPr>
    </w:p>
    <w:p w14:paraId="40D022FD" w14:textId="77777777" w:rsidR="002A24E2" w:rsidRDefault="002A24E2">
      <w:pPr>
        <w:pStyle w:val="P00"/>
        <w:spacing w:before="72"/>
        <w:ind w:left="0" w:right="1134"/>
        <w:rPr>
          <w:rStyle w:val="default"/>
          <w:rFonts w:cs="FrankRuehl" w:hint="cs"/>
          <w:rtl/>
        </w:rPr>
      </w:pPr>
    </w:p>
    <w:p w14:paraId="0BDB16DC" w14:textId="77777777" w:rsidR="00B808FF" w:rsidRDefault="00B808FF" w:rsidP="009E2827">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אהוד אולמרט</w:t>
      </w:r>
    </w:p>
    <w:p w14:paraId="6F08AC51" w14:textId="77777777" w:rsidR="00B808FF" w:rsidRDefault="00B808FF" w:rsidP="009E2827">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p>
    <w:p w14:paraId="3AC79AAF" w14:textId="77777777" w:rsidR="00C71924" w:rsidRDefault="00B808FF" w:rsidP="00B808FF">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t>שמעון פרס</w:t>
      </w:r>
      <w:r>
        <w:rPr>
          <w:rFonts w:cs="FrankRuehl" w:hint="cs"/>
          <w:sz w:val="26"/>
          <w:rtl/>
        </w:rPr>
        <w:tab/>
      </w:r>
      <w:r>
        <w:rPr>
          <w:rFonts w:cs="FrankRuehl" w:hint="cs"/>
          <w:sz w:val="26"/>
          <w:rtl/>
        </w:rPr>
        <w:tab/>
        <w:t>דליה איציק</w:t>
      </w:r>
    </w:p>
    <w:p w14:paraId="1685FDC6" w14:textId="77777777" w:rsidR="00C71924" w:rsidRDefault="00F86FF2" w:rsidP="00B808FF">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sidR="00B808FF">
        <w:rPr>
          <w:rFonts w:cs="FrankRuehl" w:hint="cs"/>
          <w:sz w:val="22"/>
          <w:szCs w:val="22"/>
          <w:rtl/>
        </w:rPr>
        <w:t>נשיא המדינה</w:t>
      </w:r>
      <w:r w:rsidR="00B808FF">
        <w:rPr>
          <w:rFonts w:cs="FrankRuehl" w:hint="cs"/>
          <w:sz w:val="22"/>
          <w:szCs w:val="22"/>
          <w:rtl/>
        </w:rPr>
        <w:tab/>
      </w:r>
      <w:r w:rsidR="00B808FF">
        <w:rPr>
          <w:rFonts w:cs="FrankRuehl" w:hint="cs"/>
          <w:sz w:val="22"/>
          <w:szCs w:val="22"/>
          <w:rtl/>
        </w:rPr>
        <w:tab/>
        <w:t>יושבת ראש הכנסת</w:t>
      </w:r>
    </w:p>
    <w:p w14:paraId="2D65525F" w14:textId="77777777" w:rsidR="0035408C" w:rsidRDefault="0035408C">
      <w:pPr>
        <w:pStyle w:val="P00"/>
        <w:spacing w:before="72"/>
        <w:ind w:left="0" w:right="1134"/>
        <w:rPr>
          <w:rStyle w:val="default"/>
          <w:rFonts w:cs="FrankRuehl" w:hint="cs"/>
          <w:rtl/>
        </w:rPr>
      </w:pPr>
    </w:p>
    <w:p w14:paraId="2315DE41" w14:textId="77777777" w:rsidR="00A022B1" w:rsidRDefault="00A022B1">
      <w:pPr>
        <w:pStyle w:val="P00"/>
        <w:spacing w:before="72"/>
        <w:ind w:left="0" w:right="1134"/>
        <w:rPr>
          <w:rStyle w:val="default"/>
          <w:rFonts w:cs="FrankRuehl" w:hint="cs"/>
          <w:rtl/>
        </w:rPr>
      </w:pPr>
    </w:p>
    <w:p w14:paraId="18FC31FE" w14:textId="77777777" w:rsidR="00B808FF" w:rsidRDefault="00B808FF">
      <w:pPr>
        <w:pStyle w:val="P00"/>
        <w:spacing w:before="72"/>
        <w:ind w:left="0" w:right="1134"/>
        <w:rPr>
          <w:rStyle w:val="default"/>
          <w:rFonts w:cs="FrankRuehl" w:hint="cs"/>
          <w:rtl/>
        </w:rPr>
      </w:pPr>
    </w:p>
    <w:sectPr w:rsidR="00B808FF">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FF09A" w14:textId="77777777" w:rsidR="009B2AFA" w:rsidRDefault="009B2AFA">
      <w:r>
        <w:separator/>
      </w:r>
    </w:p>
  </w:endnote>
  <w:endnote w:type="continuationSeparator" w:id="0">
    <w:p w14:paraId="48023442" w14:textId="77777777" w:rsidR="009B2AFA" w:rsidRDefault="009B2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53BB" w14:textId="77777777"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E1AE20F" w14:textId="77777777"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85F2AFA" w14:textId="77777777"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A3273">
      <w:rPr>
        <w:rFonts w:cs="TopType Jerushalmi"/>
        <w:noProof/>
        <w:color w:val="000000"/>
        <w:sz w:val="14"/>
        <w:szCs w:val="14"/>
      </w:rPr>
      <w:t>Z:\000000000000-law\yael\08-07-10\999_968.doc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F8A1D" w14:textId="77777777"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10B3E">
      <w:rPr>
        <w:rFonts w:hAnsi="FrankRuehl" w:cs="FrankRuehl"/>
        <w:noProof/>
        <w:sz w:val="24"/>
        <w:szCs w:val="24"/>
        <w:rtl/>
      </w:rPr>
      <w:t>1</w:t>
    </w:r>
    <w:r>
      <w:rPr>
        <w:rFonts w:hAnsi="FrankRuehl" w:cs="FrankRuehl"/>
        <w:sz w:val="24"/>
        <w:szCs w:val="24"/>
        <w:rtl/>
      </w:rPr>
      <w:fldChar w:fldCharType="end"/>
    </w:r>
  </w:p>
  <w:p w14:paraId="3002458A" w14:textId="77777777"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2329227" w14:textId="77777777"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A3273">
      <w:rPr>
        <w:rFonts w:cs="TopType Jerushalmi"/>
        <w:noProof/>
        <w:color w:val="000000"/>
        <w:sz w:val="14"/>
        <w:szCs w:val="14"/>
      </w:rPr>
      <w:t>Z:\000000000000-law\yael\08-07-10\999_968.doc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C0CB6" w14:textId="77777777" w:rsidR="009B2AFA" w:rsidRDefault="009B2AFA">
      <w:pPr>
        <w:spacing w:before="60"/>
        <w:ind w:right="1134"/>
      </w:pPr>
      <w:r>
        <w:separator/>
      </w:r>
    </w:p>
  </w:footnote>
  <w:footnote w:type="continuationSeparator" w:id="0">
    <w:p w14:paraId="30F176E7" w14:textId="77777777" w:rsidR="009B2AFA" w:rsidRDefault="009B2AFA">
      <w:r>
        <w:continuationSeparator/>
      </w:r>
    </w:p>
  </w:footnote>
  <w:footnote w:id="1">
    <w:p w14:paraId="5DC73E03" w14:textId="77777777" w:rsidR="000C235A" w:rsidRDefault="0009382D" w:rsidP="000C23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4A0287">
        <w:rPr>
          <w:rFonts w:cs="FrankRuehl" w:hint="cs"/>
          <w:rtl/>
        </w:rPr>
        <w:t xml:space="preserve"> פורסם</w:t>
      </w:r>
      <w:r>
        <w:rPr>
          <w:rFonts w:cs="FrankRuehl" w:hint="cs"/>
          <w:rtl/>
        </w:rPr>
        <w:t xml:space="preserve"> </w:t>
      </w:r>
      <w:hyperlink r:id="rId1" w:history="1">
        <w:r w:rsidR="00B808FF" w:rsidRPr="000C235A">
          <w:rPr>
            <w:rStyle w:val="Hyperlink"/>
            <w:rFonts w:cs="FrankRuehl" w:hint="cs"/>
            <w:rtl/>
          </w:rPr>
          <w:t>ס"ח</w:t>
        </w:r>
        <w:r w:rsidR="004A0287" w:rsidRPr="000C235A">
          <w:rPr>
            <w:rStyle w:val="Hyperlink"/>
            <w:rFonts w:cs="FrankRuehl" w:hint="cs"/>
            <w:rtl/>
          </w:rPr>
          <w:t xml:space="preserve"> </w:t>
        </w:r>
        <w:r w:rsidRPr="000C235A">
          <w:rPr>
            <w:rStyle w:val="Hyperlink"/>
            <w:rFonts w:cs="FrankRuehl"/>
            <w:rtl/>
          </w:rPr>
          <w:t>תשס"</w:t>
        </w:r>
        <w:r w:rsidRPr="000C235A">
          <w:rPr>
            <w:rStyle w:val="Hyperlink"/>
            <w:rFonts w:cs="FrankRuehl" w:hint="cs"/>
            <w:rtl/>
          </w:rPr>
          <w:t xml:space="preserve">ח מס' </w:t>
        </w:r>
        <w:r w:rsidR="00B808FF" w:rsidRPr="000C235A">
          <w:rPr>
            <w:rStyle w:val="Hyperlink"/>
            <w:rFonts w:cs="FrankRuehl" w:hint="cs"/>
            <w:rtl/>
          </w:rPr>
          <w:t>216</w:t>
        </w:r>
        <w:r w:rsidR="00A37867" w:rsidRPr="000C235A">
          <w:rPr>
            <w:rStyle w:val="Hyperlink"/>
            <w:rFonts w:cs="FrankRuehl" w:hint="cs"/>
            <w:rtl/>
          </w:rPr>
          <w:t>4</w:t>
        </w:r>
      </w:hyperlink>
      <w:r>
        <w:rPr>
          <w:rFonts w:cs="FrankRuehl" w:hint="cs"/>
          <w:rtl/>
        </w:rPr>
        <w:t xml:space="preserve"> מיום </w:t>
      </w:r>
      <w:r w:rsidR="00A37867">
        <w:rPr>
          <w:rFonts w:cs="FrankRuehl" w:hint="cs"/>
          <w:rtl/>
        </w:rPr>
        <w:t>9</w:t>
      </w:r>
      <w:r w:rsidR="00B808FF">
        <w:rPr>
          <w:rFonts w:cs="FrankRuehl" w:hint="cs"/>
          <w:rtl/>
        </w:rPr>
        <w:t>.7</w:t>
      </w:r>
      <w:r>
        <w:rPr>
          <w:rFonts w:cs="FrankRuehl" w:hint="cs"/>
          <w:rtl/>
        </w:rPr>
        <w:t xml:space="preserve">.2008 עמ' </w:t>
      </w:r>
      <w:r w:rsidR="00A37867">
        <w:rPr>
          <w:rFonts w:cs="FrankRuehl" w:hint="cs"/>
          <w:rtl/>
        </w:rPr>
        <w:t>625</w:t>
      </w:r>
      <w:r w:rsidR="00B808FF">
        <w:rPr>
          <w:rFonts w:cs="FrankRuehl" w:hint="cs"/>
          <w:rtl/>
        </w:rPr>
        <w:t xml:space="preserve"> (</w:t>
      </w:r>
      <w:hyperlink r:id="rId2" w:history="1">
        <w:r w:rsidR="00B808FF" w:rsidRPr="00A37867">
          <w:rPr>
            <w:rStyle w:val="Hyperlink"/>
            <w:rFonts w:cs="FrankRuehl" w:hint="cs"/>
            <w:rtl/>
          </w:rPr>
          <w:t xml:space="preserve">ה"ח </w:t>
        </w:r>
        <w:r w:rsidR="00A37867" w:rsidRPr="00A37867">
          <w:rPr>
            <w:rStyle w:val="Hyperlink"/>
            <w:rFonts w:cs="FrankRuehl" w:hint="cs"/>
            <w:rtl/>
          </w:rPr>
          <w:t>הכנסת</w:t>
        </w:r>
        <w:r w:rsidR="00B808FF" w:rsidRPr="00A37867">
          <w:rPr>
            <w:rStyle w:val="Hyperlink"/>
            <w:rFonts w:cs="FrankRuehl" w:hint="cs"/>
            <w:rtl/>
          </w:rPr>
          <w:t xml:space="preserve"> תשס"ח מס' </w:t>
        </w:r>
        <w:r w:rsidR="00A37867" w:rsidRPr="00A37867">
          <w:rPr>
            <w:rStyle w:val="Hyperlink"/>
            <w:rFonts w:cs="FrankRuehl" w:hint="cs"/>
            <w:rtl/>
          </w:rPr>
          <w:t>225</w:t>
        </w:r>
      </w:hyperlink>
      <w:r w:rsidR="00B808FF">
        <w:rPr>
          <w:rFonts w:cs="FrankRuehl" w:hint="cs"/>
          <w:rtl/>
        </w:rPr>
        <w:t xml:space="preserve"> עמ' </w:t>
      </w:r>
      <w:r w:rsidR="00A37867">
        <w:rPr>
          <w:rFonts w:cs="FrankRuehl" w:hint="cs"/>
          <w:rtl/>
        </w:rPr>
        <w:t>280</w:t>
      </w:r>
      <w:r w:rsidR="00B808FF">
        <w:rPr>
          <w:rFonts w:cs="FrankRuehl" w:hint="cs"/>
          <w:rtl/>
        </w:rPr>
        <w:t>)</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9010B" w14:textId="77777777" w:rsidR="0009382D" w:rsidRDefault="0009382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089D44B"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A21E29"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C04AB" w14:textId="77777777" w:rsidR="0009382D" w:rsidRDefault="00B808FF" w:rsidP="00A3786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A37867">
      <w:rPr>
        <w:rFonts w:hAnsi="FrankRuehl" w:cs="FrankRuehl" w:hint="cs"/>
        <w:color w:val="000000"/>
        <w:sz w:val="28"/>
        <w:szCs w:val="28"/>
        <w:rtl/>
      </w:rPr>
      <w:t>חג הסיגד</w:t>
    </w:r>
    <w:r w:rsidR="0009382D">
      <w:rPr>
        <w:rFonts w:hAnsi="FrankRuehl" w:cs="FrankRuehl" w:hint="cs"/>
        <w:color w:val="000000"/>
        <w:sz w:val="28"/>
        <w:szCs w:val="28"/>
        <w:rtl/>
      </w:rPr>
      <w:t>, תשס"ח-2008</w:t>
    </w:r>
  </w:p>
  <w:p w14:paraId="5ADBCB58"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D14C3CA"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79793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10E90"/>
    <w:rsid w:val="00031B81"/>
    <w:rsid w:val="00057985"/>
    <w:rsid w:val="00057ED8"/>
    <w:rsid w:val="00065DCA"/>
    <w:rsid w:val="0009382D"/>
    <w:rsid w:val="00097C86"/>
    <w:rsid w:val="000C235A"/>
    <w:rsid w:val="000E32ED"/>
    <w:rsid w:val="00102D7B"/>
    <w:rsid w:val="00125926"/>
    <w:rsid w:val="00167D7D"/>
    <w:rsid w:val="00171228"/>
    <w:rsid w:val="001C1203"/>
    <w:rsid w:val="00253B57"/>
    <w:rsid w:val="00274CD2"/>
    <w:rsid w:val="002A24E2"/>
    <w:rsid w:val="002E1294"/>
    <w:rsid w:val="00301E9A"/>
    <w:rsid w:val="0035408C"/>
    <w:rsid w:val="0037728C"/>
    <w:rsid w:val="00393C15"/>
    <w:rsid w:val="003A2EEE"/>
    <w:rsid w:val="003D6ED9"/>
    <w:rsid w:val="003E6F5E"/>
    <w:rsid w:val="003F05BB"/>
    <w:rsid w:val="003F5BF4"/>
    <w:rsid w:val="00475AAF"/>
    <w:rsid w:val="004803D1"/>
    <w:rsid w:val="004A0287"/>
    <w:rsid w:val="00521F54"/>
    <w:rsid w:val="005403F4"/>
    <w:rsid w:val="00554D12"/>
    <w:rsid w:val="00571C5E"/>
    <w:rsid w:val="005A3273"/>
    <w:rsid w:val="005B0420"/>
    <w:rsid w:val="005B11AD"/>
    <w:rsid w:val="005E3A90"/>
    <w:rsid w:val="005F5D28"/>
    <w:rsid w:val="0060704F"/>
    <w:rsid w:val="0064715C"/>
    <w:rsid w:val="00683744"/>
    <w:rsid w:val="006F3807"/>
    <w:rsid w:val="0070464D"/>
    <w:rsid w:val="0073388B"/>
    <w:rsid w:val="00763C55"/>
    <w:rsid w:val="007741C4"/>
    <w:rsid w:val="007828A6"/>
    <w:rsid w:val="007C706E"/>
    <w:rsid w:val="007E3338"/>
    <w:rsid w:val="00846224"/>
    <w:rsid w:val="00852A6A"/>
    <w:rsid w:val="00865054"/>
    <w:rsid w:val="0087434F"/>
    <w:rsid w:val="008925C2"/>
    <w:rsid w:val="008932BA"/>
    <w:rsid w:val="008972BA"/>
    <w:rsid w:val="008A3D64"/>
    <w:rsid w:val="008C0AEB"/>
    <w:rsid w:val="008C70D8"/>
    <w:rsid w:val="008E2528"/>
    <w:rsid w:val="008E7BC6"/>
    <w:rsid w:val="008F2E1F"/>
    <w:rsid w:val="009101B9"/>
    <w:rsid w:val="00913D60"/>
    <w:rsid w:val="009B2AFA"/>
    <w:rsid w:val="009E2827"/>
    <w:rsid w:val="009E2C07"/>
    <w:rsid w:val="00A022B1"/>
    <w:rsid w:val="00A0385D"/>
    <w:rsid w:val="00A03A4B"/>
    <w:rsid w:val="00A04B99"/>
    <w:rsid w:val="00A12354"/>
    <w:rsid w:val="00A127EF"/>
    <w:rsid w:val="00A148C2"/>
    <w:rsid w:val="00A278B4"/>
    <w:rsid w:val="00A37867"/>
    <w:rsid w:val="00A40CC8"/>
    <w:rsid w:val="00A44743"/>
    <w:rsid w:val="00A60C88"/>
    <w:rsid w:val="00A77CD2"/>
    <w:rsid w:val="00A805B8"/>
    <w:rsid w:val="00AA1CFE"/>
    <w:rsid w:val="00AC4A27"/>
    <w:rsid w:val="00B10B3E"/>
    <w:rsid w:val="00B232C0"/>
    <w:rsid w:val="00B40FB9"/>
    <w:rsid w:val="00B44AD0"/>
    <w:rsid w:val="00B45044"/>
    <w:rsid w:val="00B4671C"/>
    <w:rsid w:val="00B808FF"/>
    <w:rsid w:val="00B850C0"/>
    <w:rsid w:val="00B875EF"/>
    <w:rsid w:val="00B96D4B"/>
    <w:rsid w:val="00BC46B4"/>
    <w:rsid w:val="00BF6AEE"/>
    <w:rsid w:val="00C14019"/>
    <w:rsid w:val="00C352E0"/>
    <w:rsid w:val="00C67589"/>
    <w:rsid w:val="00C71924"/>
    <w:rsid w:val="00C81D3E"/>
    <w:rsid w:val="00C86F61"/>
    <w:rsid w:val="00CA0B1C"/>
    <w:rsid w:val="00CA6DA2"/>
    <w:rsid w:val="00D33934"/>
    <w:rsid w:val="00D8315B"/>
    <w:rsid w:val="00DA50D6"/>
    <w:rsid w:val="00E847D7"/>
    <w:rsid w:val="00EB5437"/>
    <w:rsid w:val="00ED7468"/>
    <w:rsid w:val="00F01B28"/>
    <w:rsid w:val="00F23090"/>
    <w:rsid w:val="00F86FF2"/>
    <w:rsid w:val="00FA71C3"/>
    <w:rsid w:val="00FB2F08"/>
    <w:rsid w:val="00FB7945"/>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8400EFC"/>
  <w15:chartTrackingRefBased/>
  <w15:docId w15:val="{A25677C5-6FAE-4F84-8A3D-918E23B1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pIzcurLaw=&#1495;&#1493;&#1511;%20&#1495;&#1490;%20&#1492;&#1505;&#1497;&#1490;&#1491;&amp;pIzcurNum=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inks/psika/?pIzcurLaw=&#1495;&#1493;&#1511;%20&#1495;&#1490;%20&#1492;&#1505;&#1497;&#1490;&#1491;&amp;pIzcurNum=1"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links/psika/?pIzcurLaw=&#1495;&#1493;&#1511;%20&#1495;&#1490;%20&#1492;&#1505;&#1497;&#1490;&#1491;&amp;pIzcurNum=4" TargetMode="External"/><Relationship Id="rId4" Type="http://schemas.openxmlformats.org/officeDocument/2006/relationships/webSettings" Target="webSettings.xml"/><Relationship Id="rId9" Type="http://schemas.openxmlformats.org/officeDocument/2006/relationships/hyperlink" Target="http://www.nevo.co.il/links/psika/?pIzcurLaw=&#1495;&#1493;&#1511;%20&#1495;&#1490;%20&#1492;&#1505;&#1497;&#1490;&#1491;&amp;pIzcurNum=3"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225.pdf" TargetMode="External"/><Relationship Id="rId1" Type="http://schemas.openxmlformats.org/officeDocument/2006/relationships/hyperlink" Target="http://www.nevo.co.il/Law_word/law14/law-21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1739</CharactersWithSpaces>
  <SharedDoc>false</SharedDoc>
  <HLinks>
    <vt:vector size="60" baseType="variant">
      <vt:variant>
        <vt:i4>94897644</vt:i4>
      </vt:variant>
      <vt:variant>
        <vt:i4>33</vt:i4>
      </vt:variant>
      <vt:variant>
        <vt:i4>0</vt:i4>
      </vt:variant>
      <vt:variant>
        <vt:i4>5</vt:i4>
      </vt:variant>
      <vt:variant>
        <vt:lpwstr>http://www.nevo.co.il/links/psika/?pIzcurLaw=חוק חג הסיגד&amp;pIzcurNum=4</vt:lpwstr>
      </vt:variant>
      <vt:variant>
        <vt:lpwstr/>
      </vt:variant>
      <vt:variant>
        <vt:i4>94897644</vt:i4>
      </vt:variant>
      <vt:variant>
        <vt:i4>30</vt:i4>
      </vt:variant>
      <vt:variant>
        <vt:i4>0</vt:i4>
      </vt:variant>
      <vt:variant>
        <vt:i4>5</vt:i4>
      </vt:variant>
      <vt:variant>
        <vt:lpwstr>http://www.nevo.co.il/links/psika/?pIzcurLaw=חוק חג הסיגד&amp;pIzcurNum=3</vt:lpwstr>
      </vt:variant>
      <vt:variant>
        <vt:lpwstr/>
      </vt:variant>
      <vt:variant>
        <vt:i4>94897644</vt:i4>
      </vt:variant>
      <vt:variant>
        <vt:i4>27</vt:i4>
      </vt:variant>
      <vt:variant>
        <vt:i4>0</vt:i4>
      </vt:variant>
      <vt:variant>
        <vt:i4>5</vt:i4>
      </vt:variant>
      <vt:variant>
        <vt:lpwstr>http://www.nevo.co.il/links/psika/?pIzcurLaw=חוק חג הסיגד&amp;pIzcurNum=2</vt:lpwstr>
      </vt:variant>
      <vt:variant>
        <vt:lpwstr/>
      </vt:variant>
      <vt:variant>
        <vt:i4>94897644</vt:i4>
      </vt:variant>
      <vt:variant>
        <vt:i4>24</vt:i4>
      </vt:variant>
      <vt:variant>
        <vt:i4>0</vt:i4>
      </vt:variant>
      <vt:variant>
        <vt:i4>5</vt:i4>
      </vt:variant>
      <vt:variant>
        <vt:lpwstr>http://www.nevo.co.il/links/psika/?pIzcurLaw=חוק חג הסיגד&amp;pIzcurNum=1</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3407896</vt:i4>
      </vt:variant>
      <vt:variant>
        <vt:i4>3</vt:i4>
      </vt:variant>
      <vt:variant>
        <vt:i4>0</vt:i4>
      </vt:variant>
      <vt:variant>
        <vt:i4>5</vt:i4>
      </vt:variant>
      <vt:variant>
        <vt:lpwstr>http://www.nevo.co.il/Law_word/law16/knesset-225.pdf</vt:lpwstr>
      </vt:variant>
      <vt:variant>
        <vt:lpwstr/>
      </vt:variant>
      <vt:variant>
        <vt:i4>8060940</vt:i4>
      </vt:variant>
      <vt:variant>
        <vt:i4>0</vt:i4>
      </vt:variant>
      <vt:variant>
        <vt:i4>0</vt:i4>
      </vt:variant>
      <vt:variant>
        <vt:i4>5</vt:i4>
      </vt:variant>
      <vt:variant>
        <vt:lpwstr>http://www.nevo.co.il/Law_word/law14/law-2164.pdf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חג הסיגד, תשס"ח-2008</vt:lpwstr>
  </property>
  <property fmtid="{D5CDD505-2E9C-101B-9397-08002B2CF9AE}" pid="4" name="LAWNUMBER">
    <vt:lpwstr>0968</vt:lpwstr>
  </property>
  <property fmtid="{D5CDD505-2E9C-101B-9397-08002B2CF9AE}" pid="5" name="TYPE">
    <vt:lpwstr>01</vt:lpwstr>
  </property>
  <property fmtid="{D5CDD505-2E9C-101B-9397-08002B2CF9AE}" pid="6" name="CHNAME">
    <vt:lpwstr>דת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http://www.nevo.co.il/Law_word/law14/law-2164.pdf;‎רשומות - ספר חוקים#פורסם ס"ח תשס"ח ‏מס' 2164 #מיום 9.7.2008 עמ' 625‏</vt:lpwstr>
  </property>
  <property fmtid="{D5CDD505-2E9C-101B-9397-08002B2CF9AE}" pid="22" name="NOSE11">
    <vt:lpwstr>רשויות ומשפט מנהלי</vt:lpwstr>
  </property>
  <property fmtid="{D5CDD505-2E9C-101B-9397-08002B2CF9AE}" pid="23" name="NOSE21">
    <vt:lpwstr>תרבות, פנאי ומועדים</vt:lpwstr>
  </property>
  <property fmtid="{D5CDD505-2E9C-101B-9397-08002B2CF9AE}" pid="24" name="NOSE31">
    <vt:lpwstr>חגים, מועדים וארועים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