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034B1" w14:textId="77777777" w:rsidR="00E800DD" w:rsidRDefault="00E800DD">
      <w:pPr>
        <w:pStyle w:val="big-header"/>
        <w:ind w:left="0" w:right="1134"/>
        <w:rPr>
          <w:rFonts w:hint="cs"/>
          <w:rtl/>
        </w:rPr>
      </w:pPr>
      <w:r>
        <w:rPr>
          <w:rtl/>
        </w:rPr>
        <w:t>חוק יום חינוך ארוך ולימודי העשרה, תשנ"ז</w:t>
      </w:r>
      <w:r>
        <w:rPr>
          <w:rFonts w:hint="cs"/>
          <w:rtl/>
        </w:rPr>
        <w:t>-</w:t>
      </w:r>
      <w:r>
        <w:rPr>
          <w:rtl/>
        </w:rPr>
        <w:t>1997</w:t>
      </w:r>
    </w:p>
    <w:p w14:paraId="3B7251ED" w14:textId="77777777" w:rsidR="004E29A4" w:rsidRDefault="004E29A4" w:rsidP="004E29A4">
      <w:pPr>
        <w:spacing w:line="320" w:lineRule="auto"/>
        <w:jc w:val="left"/>
        <w:rPr>
          <w:rFonts w:hint="cs"/>
          <w:rtl/>
        </w:rPr>
      </w:pPr>
    </w:p>
    <w:p w14:paraId="2BBDD308" w14:textId="77777777" w:rsidR="001D5920" w:rsidRDefault="001D5920" w:rsidP="004E29A4">
      <w:pPr>
        <w:spacing w:line="320" w:lineRule="auto"/>
        <w:jc w:val="left"/>
        <w:rPr>
          <w:rFonts w:hint="cs"/>
          <w:rtl/>
        </w:rPr>
      </w:pPr>
    </w:p>
    <w:p w14:paraId="2C559CE5" w14:textId="77777777" w:rsidR="004E29A4" w:rsidRPr="004E29A4" w:rsidRDefault="004E29A4" w:rsidP="004E29A4">
      <w:pPr>
        <w:spacing w:line="320" w:lineRule="auto"/>
        <w:jc w:val="left"/>
        <w:rPr>
          <w:rFonts w:cs="Miriam"/>
          <w:szCs w:val="22"/>
          <w:rtl/>
        </w:rPr>
      </w:pPr>
      <w:r w:rsidRPr="004E29A4">
        <w:rPr>
          <w:rFonts w:cs="Miriam"/>
          <w:szCs w:val="22"/>
          <w:rtl/>
        </w:rPr>
        <w:t>רשויות ומשפט מנהלי</w:t>
      </w:r>
      <w:r w:rsidRPr="004E29A4">
        <w:rPr>
          <w:rFonts w:cs="FrankRuehl"/>
          <w:szCs w:val="26"/>
          <w:rtl/>
        </w:rPr>
        <w:t xml:space="preserve"> – חינוך – יום חינוך ארוך</w:t>
      </w:r>
    </w:p>
    <w:p w14:paraId="6B70BF80" w14:textId="77777777" w:rsidR="00E800DD" w:rsidRDefault="00E800DD">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800DD" w14:paraId="14BED6CB" w14:textId="77777777">
        <w:tblPrEx>
          <w:tblCellMar>
            <w:top w:w="0" w:type="dxa"/>
            <w:bottom w:w="0" w:type="dxa"/>
          </w:tblCellMar>
        </w:tblPrEx>
        <w:trPr>
          <w:jc w:val="right"/>
        </w:trPr>
        <w:tc>
          <w:tcPr>
            <w:tcW w:w="850" w:type="dxa"/>
          </w:tcPr>
          <w:p w14:paraId="5F6F882F" w14:textId="77777777" w:rsidR="00E800DD" w:rsidRDefault="00E800DD">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4C8687C" w14:textId="77777777" w:rsidR="00E800DD" w:rsidRDefault="00E800DD">
            <w:pPr>
              <w:spacing w:line="240" w:lineRule="auto"/>
              <w:jc w:val="left"/>
              <w:rPr>
                <w:sz w:val="24"/>
              </w:rPr>
            </w:pPr>
            <w:hyperlink w:anchor="Seif0" w:tooltip="הגדרות" w:history="1">
              <w:r>
                <w:rPr>
                  <w:rStyle w:val="Hyperlink"/>
                </w:rPr>
                <w:t>Go</w:t>
              </w:r>
            </w:hyperlink>
          </w:p>
        </w:tc>
        <w:tc>
          <w:tcPr>
            <w:tcW w:w="5669" w:type="dxa"/>
          </w:tcPr>
          <w:p w14:paraId="275D4F17" w14:textId="77777777" w:rsidR="00E800DD" w:rsidRDefault="00E800DD">
            <w:pPr>
              <w:spacing w:line="240" w:lineRule="auto"/>
              <w:jc w:val="left"/>
              <w:rPr>
                <w:sz w:val="24"/>
                <w:rtl/>
              </w:rPr>
            </w:pPr>
            <w:r>
              <w:rPr>
                <w:sz w:val="24"/>
                <w:rtl/>
              </w:rPr>
              <w:t>הגדרות</w:t>
            </w:r>
          </w:p>
        </w:tc>
        <w:tc>
          <w:tcPr>
            <w:tcW w:w="1247" w:type="dxa"/>
          </w:tcPr>
          <w:p w14:paraId="41AFEA5D" w14:textId="77777777" w:rsidR="00E800DD" w:rsidRDefault="00E800DD">
            <w:pPr>
              <w:spacing w:line="240" w:lineRule="auto"/>
              <w:jc w:val="left"/>
              <w:rPr>
                <w:sz w:val="24"/>
              </w:rPr>
            </w:pPr>
            <w:r>
              <w:rPr>
                <w:sz w:val="24"/>
                <w:rtl/>
              </w:rPr>
              <w:t xml:space="preserve">סעיף 1 </w:t>
            </w:r>
          </w:p>
        </w:tc>
      </w:tr>
      <w:tr w:rsidR="00E800DD" w14:paraId="3659BCF9" w14:textId="77777777">
        <w:tblPrEx>
          <w:tblCellMar>
            <w:top w:w="0" w:type="dxa"/>
            <w:bottom w:w="0" w:type="dxa"/>
          </w:tblCellMar>
        </w:tblPrEx>
        <w:trPr>
          <w:jc w:val="right"/>
        </w:trPr>
        <w:tc>
          <w:tcPr>
            <w:tcW w:w="850" w:type="dxa"/>
          </w:tcPr>
          <w:p w14:paraId="7842D786" w14:textId="77777777" w:rsidR="00E800DD" w:rsidRDefault="00E800DD">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7532F35" w14:textId="77777777" w:rsidR="00E800DD" w:rsidRDefault="00E800DD">
            <w:pPr>
              <w:spacing w:line="240" w:lineRule="auto"/>
              <w:jc w:val="left"/>
              <w:rPr>
                <w:sz w:val="24"/>
              </w:rPr>
            </w:pPr>
            <w:hyperlink w:anchor="Seif1" w:tooltip="מטרות" w:history="1">
              <w:r>
                <w:rPr>
                  <w:rStyle w:val="Hyperlink"/>
                </w:rPr>
                <w:t>Go</w:t>
              </w:r>
            </w:hyperlink>
          </w:p>
        </w:tc>
        <w:tc>
          <w:tcPr>
            <w:tcW w:w="5669" w:type="dxa"/>
          </w:tcPr>
          <w:p w14:paraId="0D46E417" w14:textId="77777777" w:rsidR="00E800DD" w:rsidRDefault="00E800DD">
            <w:pPr>
              <w:spacing w:line="240" w:lineRule="auto"/>
              <w:jc w:val="left"/>
              <w:rPr>
                <w:sz w:val="24"/>
                <w:rtl/>
              </w:rPr>
            </w:pPr>
            <w:r>
              <w:rPr>
                <w:sz w:val="24"/>
                <w:rtl/>
              </w:rPr>
              <w:t>מטרות</w:t>
            </w:r>
          </w:p>
        </w:tc>
        <w:tc>
          <w:tcPr>
            <w:tcW w:w="1247" w:type="dxa"/>
          </w:tcPr>
          <w:p w14:paraId="73A9060B" w14:textId="77777777" w:rsidR="00E800DD" w:rsidRDefault="00E800DD">
            <w:pPr>
              <w:spacing w:line="240" w:lineRule="auto"/>
              <w:jc w:val="left"/>
              <w:rPr>
                <w:sz w:val="24"/>
              </w:rPr>
            </w:pPr>
            <w:r>
              <w:rPr>
                <w:sz w:val="24"/>
                <w:rtl/>
              </w:rPr>
              <w:t xml:space="preserve">סעיף 2 </w:t>
            </w:r>
          </w:p>
        </w:tc>
      </w:tr>
      <w:tr w:rsidR="00E800DD" w14:paraId="2ED0AE98" w14:textId="77777777">
        <w:tblPrEx>
          <w:tblCellMar>
            <w:top w:w="0" w:type="dxa"/>
            <w:bottom w:w="0" w:type="dxa"/>
          </w:tblCellMar>
        </w:tblPrEx>
        <w:trPr>
          <w:jc w:val="right"/>
        </w:trPr>
        <w:tc>
          <w:tcPr>
            <w:tcW w:w="850" w:type="dxa"/>
          </w:tcPr>
          <w:p w14:paraId="2BB3625E" w14:textId="77777777" w:rsidR="00E800DD" w:rsidRDefault="00E800DD">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BD175AF" w14:textId="77777777" w:rsidR="00E800DD" w:rsidRDefault="00E800DD">
            <w:pPr>
              <w:spacing w:line="240" w:lineRule="auto"/>
              <w:jc w:val="left"/>
              <w:rPr>
                <w:sz w:val="24"/>
              </w:rPr>
            </w:pPr>
            <w:hyperlink w:anchor="Seif2" w:tooltip="יום חינוך ארוך" w:history="1">
              <w:r>
                <w:rPr>
                  <w:rStyle w:val="Hyperlink"/>
                </w:rPr>
                <w:t>Go</w:t>
              </w:r>
            </w:hyperlink>
          </w:p>
        </w:tc>
        <w:tc>
          <w:tcPr>
            <w:tcW w:w="5669" w:type="dxa"/>
          </w:tcPr>
          <w:p w14:paraId="4D9C83A1" w14:textId="77777777" w:rsidR="00E800DD" w:rsidRDefault="00E800DD">
            <w:pPr>
              <w:spacing w:line="240" w:lineRule="auto"/>
              <w:jc w:val="left"/>
              <w:rPr>
                <w:sz w:val="24"/>
                <w:rtl/>
              </w:rPr>
            </w:pPr>
            <w:r>
              <w:rPr>
                <w:sz w:val="24"/>
                <w:rtl/>
              </w:rPr>
              <w:t>יום חינוך ארוך</w:t>
            </w:r>
          </w:p>
        </w:tc>
        <w:tc>
          <w:tcPr>
            <w:tcW w:w="1247" w:type="dxa"/>
          </w:tcPr>
          <w:p w14:paraId="08729527" w14:textId="77777777" w:rsidR="00E800DD" w:rsidRDefault="00E800DD">
            <w:pPr>
              <w:spacing w:line="240" w:lineRule="auto"/>
              <w:jc w:val="left"/>
              <w:rPr>
                <w:sz w:val="24"/>
              </w:rPr>
            </w:pPr>
            <w:r>
              <w:rPr>
                <w:sz w:val="24"/>
                <w:rtl/>
              </w:rPr>
              <w:t xml:space="preserve">סעיף 3 </w:t>
            </w:r>
          </w:p>
        </w:tc>
      </w:tr>
      <w:tr w:rsidR="00E800DD" w14:paraId="0ADDC154" w14:textId="77777777">
        <w:tblPrEx>
          <w:tblCellMar>
            <w:top w:w="0" w:type="dxa"/>
            <w:bottom w:w="0" w:type="dxa"/>
          </w:tblCellMar>
        </w:tblPrEx>
        <w:trPr>
          <w:jc w:val="right"/>
        </w:trPr>
        <w:tc>
          <w:tcPr>
            <w:tcW w:w="850" w:type="dxa"/>
          </w:tcPr>
          <w:p w14:paraId="16C6C441" w14:textId="77777777" w:rsidR="00E800DD" w:rsidRDefault="00E800DD">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263AC94" w14:textId="77777777" w:rsidR="00E800DD" w:rsidRDefault="00E800DD">
            <w:pPr>
              <w:spacing w:line="240" w:lineRule="auto"/>
              <w:jc w:val="left"/>
              <w:rPr>
                <w:sz w:val="24"/>
              </w:rPr>
            </w:pPr>
            <w:hyperlink w:anchor="Seif3" w:tooltip="החלה בהדרגה חוק ההסדרים תשנט 1999" w:history="1">
              <w:r>
                <w:rPr>
                  <w:rStyle w:val="Hyperlink"/>
                </w:rPr>
                <w:t>Go</w:t>
              </w:r>
            </w:hyperlink>
          </w:p>
        </w:tc>
        <w:tc>
          <w:tcPr>
            <w:tcW w:w="5669" w:type="dxa"/>
          </w:tcPr>
          <w:p w14:paraId="24E0A819" w14:textId="77777777" w:rsidR="00E800DD" w:rsidRDefault="00E800DD">
            <w:pPr>
              <w:spacing w:line="240" w:lineRule="auto"/>
              <w:jc w:val="left"/>
              <w:rPr>
                <w:rFonts w:hint="cs"/>
                <w:sz w:val="24"/>
                <w:rtl/>
              </w:rPr>
            </w:pPr>
            <w:r>
              <w:rPr>
                <w:sz w:val="24"/>
                <w:rtl/>
              </w:rPr>
              <w:t>החלה בהדרגה</w:t>
            </w:r>
          </w:p>
        </w:tc>
        <w:tc>
          <w:tcPr>
            <w:tcW w:w="1247" w:type="dxa"/>
          </w:tcPr>
          <w:p w14:paraId="599D83FF" w14:textId="77777777" w:rsidR="00E800DD" w:rsidRDefault="00E800DD">
            <w:pPr>
              <w:spacing w:line="240" w:lineRule="auto"/>
              <w:jc w:val="left"/>
              <w:rPr>
                <w:sz w:val="24"/>
              </w:rPr>
            </w:pPr>
            <w:r>
              <w:rPr>
                <w:sz w:val="24"/>
                <w:rtl/>
              </w:rPr>
              <w:t xml:space="preserve">סעיף 4 </w:t>
            </w:r>
          </w:p>
        </w:tc>
      </w:tr>
      <w:tr w:rsidR="00E800DD" w14:paraId="70D97752" w14:textId="77777777">
        <w:tblPrEx>
          <w:tblCellMar>
            <w:top w:w="0" w:type="dxa"/>
            <w:bottom w:w="0" w:type="dxa"/>
          </w:tblCellMar>
        </w:tblPrEx>
        <w:trPr>
          <w:jc w:val="right"/>
        </w:trPr>
        <w:tc>
          <w:tcPr>
            <w:tcW w:w="850" w:type="dxa"/>
          </w:tcPr>
          <w:p w14:paraId="784E785F" w14:textId="77777777" w:rsidR="00E800DD" w:rsidRDefault="00E800DD">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56CD1F0" w14:textId="77777777" w:rsidR="00E800DD" w:rsidRDefault="00E800DD">
            <w:pPr>
              <w:spacing w:line="240" w:lineRule="auto"/>
              <w:jc w:val="left"/>
              <w:rPr>
                <w:sz w:val="24"/>
              </w:rPr>
            </w:pPr>
            <w:hyperlink w:anchor="Seif4" w:tooltip="ביצוע ותקנות" w:history="1">
              <w:r>
                <w:rPr>
                  <w:rStyle w:val="Hyperlink"/>
                </w:rPr>
                <w:t>Go</w:t>
              </w:r>
            </w:hyperlink>
          </w:p>
        </w:tc>
        <w:tc>
          <w:tcPr>
            <w:tcW w:w="5669" w:type="dxa"/>
          </w:tcPr>
          <w:p w14:paraId="6ABEE716" w14:textId="77777777" w:rsidR="00E800DD" w:rsidRDefault="00E800DD">
            <w:pPr>
              <w:spacing w:line="240" w:lineRule="auto"/>
              <w:jc w:val="left"/>
              <w:rPr>
                <w:sz w:val="24"/>
                <w:rtl/>
              </w:rPr>
            </w:pPr>
            <w:r>
              <w:rPr>
                <w:sz w:val="24"/>
                <w:rtl/>
              </w:rPr>
              <w:t>ביצוע ותקנות</w:t>
            </w:r>
          </w:p>
        </w:tc>
        <w:tc>
          <w:tcPr>
            <w:tcW w:w="1247" w:type="dxa"/>
          </w:tcPr>
          <w:p w14:paraId="38B41D6C" w14:textId="77777777" w:rsidR="00E800DD" w:rsidRDefault="00E800DD">
            <w:pPr>
              <w:spacing w:line="240" w:lineRule="auto"/>
              <w:jc w:val="left"/>
              <w:rPr>
                <w:sz w:val="24"/>
              </w:rPr>
            </w:pPr>
            <w:r>
              <w:rPr>
                <w:sz w:val="24"/>
                <w:rtl/>
              </w:rPr>
              <w:t xml:space="preserve">סעיף 5 </w:t>
            </w:r>
          </w:p>
        </w:tc>
      </w:tr>
      <w:tr w:rsidR="00E800DD" w14:paraId="46A92733" w14:textId="77777777">
        <w:tblPrEx>
          <w:tblCellMar>
            <w:top w:w="0" w:type="dxa"/>
            <w:bottom w:w="0" w:type="dxa"/>
          </w:tblCellMar>
        </w:tblPrEx>
        <w:trPr>
          <w:jc w:val="right"/>
        </w:trPr>
        <w:tc>
          <w:tcPr>
            <w:tcW w:w="850" w:type="dxa"/>
          </w:tcPr>
          <w:p w14:paraId="61C382BE" w14:textId="77777777" w:rsidR="00E800DD" w:rsidRDefault="00E800DD">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47B99E7" w14:textId="77777777" w:rsidR="00E800DD" w:rsidRDefault="00E800DD">
            <w:pPr>
              <w:spacing w:line="240" w:lineRule="auto"/>
              <w:jc w:val="left"/>
              <w:rPr>
                <w:sz w:val="24"/>
              </w:rPr>
            </w:pPr>
            <w:hyperlink w:anchor="Seif5" w:tooltip="ביטול חוק יום חינוך ארוך" w:history="1">
              <w:r>
                <w:rPr>
                  <w:rStyle w:val="Hyperlink"/>
                </w:rPr>
                <w:t>Go</w:t>
              </w:r>
            </w:hyperlink>
          </w:p>
        </w:tc>
        <w:tc>
          <w:tcPr>
            <w:tcW w:w="5669" w:type="dxa"/>
          </w:tcPr>
          <w:p w14:paraId="34CBF575" w14:textId="77777777" w:rsidR="00E800DD" w:rsidRDefault="00E800DD">
            <w:pPr>
              <w:spacing w:line="240" w:lineRule="auto"/>
              <w:jc w:val="left"/>
              <w:rPr>
                <w:sz w:val="24"/>
                <w:rtl/>
              </w:rPr>
            </w:pPr>
            <w:r>
              <w:rPr>
                <w:sz w:val="24"/>
                <w:rtl/>
              </w:rPr>
              <w:t>ביטול חוק יום חינוך ארוך</w:t>
            </w:r>
          </w:p>
        </w:tc>
        <w:tc>
          <w:tcPr>
            <w:tcW w:w="1247" w:type="dxa"/>
          </w:tcPr>
          <w:p w14:paraId="0F94485F" w14:textId="77777777" w:rsidR="00E800DD" w:rsidRDefault="00E800DD">
            <w:pPr>
              <w:spacing w:line="240" w:lineRule="auto"/>
              <w:jc w:val="left"/>
              <w:rPr>
                <w:sz w:val="24"/>
              </w:rPr>
            </w:pPr>
            <w:r>
              <w:rPr>
                <w:sz w:val="24"/>
                <w:rtl/>
              </w:rPr>
              <w:t xml:space="preserve">סעיף 6 </w:t>
            </w:r>
          </w:p>
        </w:tc>
      </w:tr>
    </w:tbl>
    <w:p w14:paraId="62519C54" w14:textId="77777777" w:rsidR="00E800DD" w:rsidRDefault="00E800DD">
      <w:pPr>
        <w:pStyle w:val="big-header"/>
        <w:ind w:left="0" w:right="1134"/>
        <w:rPr>
          <w:rtl/>
        </w:rPr>
      </w:pPr>
    </w:p>
    <w:p w14:paraId="6FE72352" w14:textId="77777777" w:rsidR="00E800DD" w:rsidRDefault="00E800DD" w:rsidP="004E29A4">
      <w:pPr>
        <w:pStyle w:val="big-header"/>
        <w:ind w:left="0" w:right="1134"/>
        <w:rPr>
          <w:rStyle w:val="default"/>
          <w:rFonts w:cs="FrankRuehl" w:hint="cs"/>
          <w:rtl/>
        </w:rPr>
      </w:pPr>
      <w:r>
        <w:rPr>
          <w:rtl/>
        </w:rPr>
        <w:br w:type="page"/>
      </w:r>
      <w:r>
        <w:rPr>
          <w:rtl/>
        </w:rPr>
        <w:lastRenderedPageBreak/>
        <w:t>ח</w:t>
      </w:r>
      <w:r>
        <w:rPr>
          <w:rFonts w:hint="cs"/>
          <w:rtl/>
        </w:rPr>
        <w:t xml:space="preserve">וק יום חינוך ארוך ולימודי העשרה, </w:t>
      </w:r>
      <w:r>
        <w:rPr>
          <w:rtl/>
        </w:rPr>
        <w:t>ת</w:t>
      </w:r>
      <w:r>
        <w:rPr>
          <w:rFonts w:hint="cs"/>
          <w:rtl/>
        </w:rPr>
        <w:t>שנ"ז-1997</w:t>
      </w:r>
      <w:r>
        <w:rPr>
          <w:rStyle w:val="default"/>
          <w:rtl/>
        </w:rPr>
        <w:footnoteReference w:customMarkFollows="1" w:id="1"/>
        <w:t>*</w:t>
      </w:r>
    </w:p>
    <w:p w14:paraId="1142F4B5" w14:textId="77777777" w:rsidR="00E800DD" w:rsidRDefault="00E800DD">
      <w:pPr>
        <w:pStyle w:val="P00"/>
        <w:spacing w:before="72"/>
        <w:ind w:left="0" w:right="1134"/>
        <w:rPr>
          <w:rStyle w:val="default"/>
          <w:rFonts w:cs="FrankRuehl" w:hint="cs"/>
          <w:rtl/>
        </w:rPr>
      </w:pPr>
      <w:bookmarkStart w:id="1" w:name="Seif0"/>
      <w:bookmarkEnd w:id="1"/>
      <w:r>
        <w:rPr>
          <w:lang w:val="he-IL"/>
        </w:rPr>
        <w:pict w14:anchorId="7F323AA0">
          <v:rect id="_x0000_s2050" style="position:absolute;left:0;text-align:left;margin-left:464.5pt;margin-top:8.05pt;width:75.05pt;height:8pt;z-index:251652096" o:allowincell="f" filled="f" stroked="f" strokecolor="lime" strokeweight=".25pt">
            <v:textbox style="mso-next-textbox:#_x0000_s2050" inset="0,0,0,0">
              <w:txbxContent>
                <w:p w14:paraId="4223D66F" w14:textId="77777777" w:rsidR="00E800DD" w:rsidRDefault="00E800D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sidR="0064664C">
        <w:rPr>
          <w:rStyle w:val="default"/>
          <w:rFonts w:cs="FrankRuehl"/>
          <w:rtl/>
        </w:rPr>
        <w:t>–</w:t>
      </w:r>
    </w:p>
    <w:p w14:paraId="50B2773B" w14:textId="77777777" w:rsidR="00E800DD" w:rsidRDefault="00E800DD" w:rsidP="006466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מוסד חינוך" </w:t>
      </w:r>
      <w:r w:rsidR="001D5920">
        <w:rPr>
          <w:rStyle w:val="default"/>
          <w:rFonts w:cs="FrankRuehl"/>
          <w:rtl/>
        </w:rPr>
        <w:t>–</w:t>
      </w:r>
      <w:r>
        <w:rPr>
          <w:rStyle w:val="default"/>
          <w:rFonts w:cs="FrankRuehl" w:hint="cs"/>
          <w:rtl/>
        </w:rPr>
        <w:t xml:space="preserve"> כל אחד מאלה:</w:t>
      </w:r>
    </w:p>
    <w:p w14:paraId="6994E41A" w14:textId="77777777" w:rsidR="00E800DD" w:rsidRDefault="00E800D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מוסד חינוך ללימוד שיטתי לתלמידים;</w:t>
      </w:r>
    </w:p>
    <w:p w14:paraId="0FFFB934" w14:textId="77777777" w:rsidR="00E800DD" w:rsidRDefault="00E800DD" w:rsidP="0064664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בית ספר מקצועי כהגדרתו בסעיף 1 לחוק החניכות,</w:t>
      </w:r>
      <w:r>
        <w:rPr>
          <w:rStyle w:val="default"/>
          <w:rFonts w:cs="FrankRuehl"/>
          <w:rtl/>
        </w:rPr>
        <w:t xml:space="preserve"> </w:t>
      </w:r>
      <w:r>
        <w:rPr>
          <w:rStyle w:val="default"/>
          <w:rFonts w:cs="FrankRuehl" w:hint="cs"/>
          <w:rtl/>
        </w:rPr>
        <w:t>תשי"ג</w:t>
      </w:r>
      <w:r w:rsidR="0064664C">
        <w:rPr>
          <w:rStyle w:val="default"/>
          <w:rFonts w:cs="FrankRuehl" w:hint="cs"/>
          <w:rtl/>
        </w:rPr>
        <w:t>-</w:t>
      </w:r>
      <w:r>
        <w:rPr>
          <w:rStyle w:val="default"/>
          <w:rFonts w:cs="FrankRuehl" w:hint="cs"/>
          <w:rtl/>
        </w:rPr>
        <w:t xml:space="preserve">1953; </w:t>
      </w:r>
    </w:p>
    <w:p w14:paraId="6070A7C0" w14:textId="77777777" w:rsidR="00E800DD" w:rsidRDefault="00E800DD" w:rsidP="0064664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רשות חינוך מקומית" </w:t>
      </w:r>
      <w:r w:rsidR="001D5920">
        <w:rPr>
          <w:rStyle w:val="default"/>
          <w:rFonts w:cs="FrankRuehl"/>
          <w:rtl/>
        </w:rPr>
        <w:t>–</w:t>
      </w:r>
      <w:r>
        <w:rPr>
          <w:rStyle w:val="default"/>
          <w:rFonts w:cs="FrankRuehl" w:hint="cs"/>
          <w:rtl/>
        </w:rPr>
        <w:t xml:space="preserve"> כהגדרתה בחוק לימוד חובה, תש"ט</w:t>
      </w:r>
      <w:r w:rsidR="0064664C">
        <w:rPr>
          <w:rStyle w:val="default"/>
          <w:rFonts w:cs="FrankRuehl" w:hint="cs"/>
          <w:rtl/>
        </w:rPr>
        <w:t>-1949;</w:t>
      </w:r>
    </w:p>
    <w:p w14:paraId="5CE062DD" w14:textId="77777777" w:rsidR="0064664C" w:rsidRDefault="0064664C" w:rsidP="0064664C">
      <w:pPr>
        <w:pStyle w:val="P00"/>
        <w:spacing w:before="72"/>
        <w:ind w:left="0" w:right="1134"/>
        <w:rPr>
          <w:rStyle w:val="default"/>
          <w:rFonts w:cs="FrankRuehl" w:hint="cs"/>
          <w:rtl/>
        </w:rPr>
      </w:pPr>
      <w:r>
        <w:rPr>
          <w:rFonts w:hint="cs"/>
          <w:rtl/>
          <w:lang w:eastAsia="en-US"/>
        </w:rPr>
        <w:pict w14:anchorId="45000E0D">
          <v:shapetype id="_x0000_t202" coordsize="21600,21600" o:spt="202" path="m,l,21600r21600,l21600,xe">
            <v:stroke joinstyle="miter"/>
            <v:path gradientshapeok="t" o:connecttype="rect"/>
          </v:shapetype>
          <v:shape id="_x0000_s2059" type="#_x0000_t202" style="position:absolute;left:0;text-align:left;margin-left:470.25pt;margin-top:7.15pt;width:1in;height:16.8pt;z-index:251660288" filled="f" stroked="f">
            <v:textbox inset="1mm,0,1mm,0">
              <w:txbxContent>
                <w:p w14:paraId="5FD6EB82" w14:textId="77777777" w:rsidR="0064664C" w:rsidRDefault="0064664C" w:rsidP="0064664C">
                  <w:pPr>
                    <w:spacing w:line="160" w:lineRule="exact"/>
                    <w:jc w:val="left"/>
                    <w:rPr>
                      <w:rFonts w:cs="Miriam" w:hint="cs"/>
                      <w:noProof/>
                      <w:szCs w:val="18"/>
                      <w:rtl/>
                    </w:rPr>
                  </w:pPr>
                  <w:r>
                    <w:rPr>
                      <w:rFonts w:cs="Miriam" w:hint="cs"/>
                      <w:szCs w:val="18"/>
                      <w:rtl/>
                    </w:rPr>
                    <w:t>(תיקון מס' 6) תשס"ט-2009</w:t>
                  </w:r>
                </w:p>
              </w:txbxContent>
            </v:textbox>
          </v:shape>
        </w:pict>
      </w:r>
      <w:r>
        <w:rPr>
          <w:rStyle w:val="default"/>
          <w:rFonts w:cs="FrankRuehl" w:hint="cs"/>
          <w:rtl/>
        </w:rPr>
        <w:tab/>
        <w:t xml:space="preserve">"התכנית" </w:t>
      </w:r>
      <w:r>
        <w:rPr>
          <w:rStyle w:val="default"/>
          <w:rFonts w:cs="FrankRuehl"/>
          <w:rtl/>
        </w:rPr>
        <w:t>–</w:t>
      </w:r>
      <w:r>
        <w:rPr>
          <w:rStyle w:val="default"/>
          <w:rFonts w:cs="FrankRuehl" w:hint="cs"/>
          <w:rtl/>
        </w:rPr>
        <w:t xml:space="preserve"> תכנית "אופק חדש", כפי שנקבעה בהסכם הקיבוצי בין מדינת ישראל לבין הסתדרות המורים בישראל מיום כ"ח בכסלו התשס"ט (25 בדצמבר 2008), למעט בגני חובה;</w:t>
      </w:r>
    </w:p>
    <w:p w14:paraId="273DAAA1" w14:textId="77777777" w:rsidR="0064664C" w:rsidRPr="0049638B" w:rsidRDefault="0064664C" w:rsidP="0064664C">
      <w:pPr>
        <w:pStyle w:val="P00"/>
        <w:spacing w:before="0"/>
        <w:ind w:left="0" w:right="1134"/>
        <w:rPr>
          <w:rStyle w:val="default"/>
          <w:rFonts w:cs="FrankRuehl" w:hint="cs"/>
          <w:vanish/>
          <w:szCs w:val="20"/>
          <w:shd w:val="clear" w:color="auto" w:fill="FFFF99"/>
          <w:rtl/>
        </w:rPr>
      </w:pPr>
      <w:bookmarkStart w:id="2" w:name="Rov11"/>
      <w:r w:rsidRPr="0049638B">
        <w:rPr>
          <w:rStyle w:val="default"/>
          <w:rFonts w:cs="FrankRuehl" w:hint="cs"/>
          <w:vanish/>
          <w:color w:val="FF0000"/>
          <w:szCs w:val="20"/>
          <w:shd w:val="clear" w:color="auto" w:fill="FFFF99"/>
          <w:rtl/>
        </w:rPr>
        <w:t>מיום 15.7.2009</w:t>
      </w:r>
    </w:p>
    <w:p w14:paraId="03C79D03" w14:textId="77777777" w:rsidR="0064664C" w:rsidRPr="0049638B" w:rsidRDefault="0064664C" w:rsidP="0064664C">
      <w:pPr>
        <w:pStyle w:val="P00"/>
        <w:spacing w:before="0"/>
        <w:ind w:left="0" w:right="1134"/>
        <w:rPr>
          <w:rStyle w:val="default"/>
          <w:rFonts w:cs="FrankRuehl" w:hint="cs"/>
          <w:vanish/>
          <w:szCs w:val="20"/>
          <w:shd w:val="clear" w:color="auto" w:fill="FFFF99"/>
          <w:rtl/>
        </w:rPr>
      </w:pPr>
      <w:r w:rsidRPr="0049638B">
        <w:rPr>
          <w:rStyle w:val="default"/>
          <w:rFonts w:cs="FrankRuehl" w:hint="cs"/>
          <w:b/>
          <w:bCs/>
          <w:vanish/>
          <w:szCs w:val="20"/>
          <w:shd w:val="clear" w:color="auto" w:fill="FFFF99"/>
          <w:rtl/>
        </w:rPr>
        <w:t>תיקון מס' 6</w:t>
      </w:r>
    </w:p>
    <w:p w14:paraId="1BDF2A40" w14:textId="77777777" w:rsidR="0064664C" w:rsidRPr="0049638B" w:rsidRDefault="0064664C" w:rsidP="0064664C">
      <w:pPr>
        <w:pStyle w:val="P00"/>
        <w:spacing w:before="0"/>
        <w:ind w:left="0" w:right="1134"/>
        <w:rPr>
          <w:rStyle w:val="default"/>
          <w:rFonts w:cs="FrankRuehl" w:hint="cs"/>
          <w:vanish/>
          <w:szCs w:val="20"/>
          <w:shd w:val="clear" w:color="auto" w:fill="FFFF99"/>
          <w:rtl/>
        </w:rPr>
      </w:pPr>
      <w:hyperlink r:id="rId6" w:history="1">
        <w:r w:rsidRPr="0049638B">
          <w:rPr>
            <w:rStyle w:val="Hyperlink"/>
            <w:rFonts w:hint="cs"/>
            <w:vanish/>
            <w:szCs w:val="20"/>
            <w:shd w:val="clear" w:color="auto" w:fill="FFFF99"/>
            <w:rtl/>
          </w:rPr>
          <w:t>ס"ח תשס"ט מס' 2203</w:t>
        </w:r>
      </w:hyperlink>
      <w:r w:rsidRPr="0049638B">
        <w:rPr>
          <w:rStyle w:val="default"/>
          <w:rFonts w:cs="FrankRuehl" w:hint="cs"/>
          <w:vanish/>
          <w:szCs w:val="20"/>
          <w:shd w:val="clear" w:color="auto" w:fill="FFFF99"/>
          <w:rtl/>
        </w:rPr>
        <w:t xml:space="preserve"> מיום 23.7.2009 עמ' 195 (</w:t>
      </w:r>
      <w:hyperlink r:id="rId7" w:history="1">
        <w:r w:rsidRPr="0049638B">
          <w:rPr>
            <w:rStyle w:val="Hyperlink"/>
            <w:rFonts w:hint="cs"/>
            <w:vanish/>
            <w:szCs w:val="20"/>
            <w:shd w:val="clear" w:color="auto" w:fill="FFFF99"/>
            <w:rtl/>
          </w:rPr>
          <w:t>ה"ח 436</w:t>
        </w:r>
      </w:hyperlink>
      <w:r w:rsidRPr="0049638B">
        <w:rPr>
          <w:rStyle w:val="default"/>
          <w:rFonts w:cs="FrankRuehl" w:hint="cs"/>
          <w:vanish/>
          <w:szCs w:val="20"/>
          <w:shd w:val="clear" w:color="auto" w:fill="FFFF99"/>
          <w:rtl/>
        </w:rPr>
        <w:t>)</w:t>
      </w:r>
    </w:p>
    <w:p w14:paraId="5B648887" w14:textId="77777777" w:rsidR="0064664C" w:rsidRPr="003D39C3" w:rsidRDefault="0064664C" w:rsidP="003D39C3">
      <w:pPr>
        <w:pStyle w:val="P00"/>
        <w:spacing w:before="0"/>
        <w:ind w:left="0" w:right="1134"/>
        <w:rPr>
          <w:rStyle w:val="default"/>
          <w:rFonts w:cs="FrankRuehl" w:hint="cs"/>
          <w:sz w:val="2"/>
          <w:szCs w:val="2"/>
          <w:shd w:val="clear" w:color="auto" w:fill="FFFF99"/>
          <w:rtl/>
        </w:rPr>
      </w:pPr>
      <w:r w:rsidRPr="0049638B">
        <w:rPr>
          <w:rStyle w:val="default"/>
          <w:rFonts w:cs="FrankRuehl" w:hint="cs"/>
          <w:b/>
          <w:bCs/>
          <w:vanish/>
          <w:szCs w:val="20"/>
          <w:shd w:val="clear" w:color="auto" w:fill="FFFF99"/>
          <w:rtl/>
        </w:rPr>
        <w:t>הוספת הגדרת "התכנית"</w:t>
      </w:r>
      <w:bookmarkEnd w:id="2"/>
    </w:p>
    <w:p w14:paraId="3AD6947C" w14:textId="77777777" w:rsidR="00E800DD" w:rsidRDefault="00E800DD" w:rsidP="0064664C">
      <w:pPr>
        <w:pStyle w:val="P00"/>
        <w:spacing w:before="72"/>
        <w:ind w:left="0" w:right="1134"/>
        <w:rPr>
          <w:rtl/>
        </w:rPr>
      </w:pPr>
      <w:r>
        <w:rPr>
          <w:rtl/>
        </w:rPr>
        <w:tab/>
      </w:r>
      <w:r>
        <w:rPr>
          <w:rFonts w:hint="cs"/>
          <w:rtl/>
        </w:rPr>
        <w:t xml:space="preserve">"תלמיד" </w:t>
      </w:r>
      <w:r w:rsidR="001D5920">
        <w:rPr>
          <w:rtl/>
        </w:rPr>
        <w:t>–</w:t>
      </w:r>
      <w:r>
        <w:rPr>
          <w:rFonts w:hint="cs"/>
          <w:rtl/>
        </w:rPr>
        <w:t xml:space="preserve"> מי שלומד במוסד </w:t>
      </w:r>
      <w:r>
        <w:rPr>
          <w:rtl/>
        </w:rPr>
        <w:t>ח</w:t>
      </w:r>
      <w:r>
        <w:rPr>
          <w:rFonts w:hint="cs"/>
          <w:rtl/>
        </w:rPr>
        <w:t>ינוך, בגן חובה או באחת הכיתות א' עד י"ב;</w:t>
      </w:r>
    </w:p>
    <w:p w14:paraId="550B3309" w14:textId="77777777" w:rsidR="00E800DD" w:rsidRDefault="00E800DD" w:rsidP="0064664C">
      <w:pPr>
        <w:pStyle w:val="P00"/>
        <w:spacing w:before="72"/>
        <w:ind w:left="0" w:right="1134"/>
        <w:rPr>
          <w:rtl/>
        </w:rPr>
      </w:pPr>
      <w:r>
        <w:rPr>
          <w:rtl/>
        </w:rPr>
        <w:tab/>
      </w:r>
      <w:r>
        <w:rPr>
          <w:rFonts w:hint="cs"/>
          <w:rtl/>
        </w:rPr>
        <w:t xml:space="preserve">"השר" </w:t>
      </w:r>
      <w:r w:rsidR="001D5920">
        <w:rPr>
          <w:rtl/>
        </w:rPr>
        <w:t>–</w:t>
      </w:r>
      <w:r>
        <w:rPr>
          <w:rFonts w:hint="cs"/>
          <w:rtl/>
        </w:rPr>
        <w:t xml:space="preserve"> שר החינוך התרבות והספורט.</w:t>
      </w:r>
    </w:p>
    <w:p w14:paraId="29B1BFE1" w14:textId="77777777" w:rsidR="00E800DD" w:rsidRDefault="00E800DD" w:rsidP="001D5920">
      <w:pPr>
        <w:pStyle w:val="P00"/>
        <w:spacing w:before="72"/>
        <w:ind w:left="0" w:right="1134"/>
        <w:rPr>
          <w:rStyle w:val="default"/>
          <w:rFonts w:cs="FrankRuehl"/>
          <w:rtl/>
        </w:rPr>
      </w:pPr>
      <w:bookmarkStart w:id="3" w:name="Seif1"/>
      <w:bookmarkEnd w:id="3"/>
      <w:r>
        <w:rPr>
          <w:lang w:val="he-IL"/>
        </w:rPr>
        <w:pict w14:anchorId="2E27E15D">
          <v:rect id="_x0000_s2051" style="position:absolute;left:0;text-align:left;margin-left:464.5pt;margin-top:8.05pt;width:75.05pt;height:8pt;z-index:251653120" o:allowincell="f" filled="f" stroked="f" strokecolor="lime" strokeweight=".25pt">
            <v:textbox style="mso-next-textbox:#_x0000_s2051" inset="0,0,0,0">
              <w:txbxContent>
                <w:p w14:paraId="06DCD17C" w14:textId="77777777" w:rsidR="00E800DD" w:rsidRDefault="00E800DD">
                  <w:pPr>
                    <w:spacing w:line="160" w:lineRule="exact"/>
                    <w:jc w:val="left"/>
                    <w:rPr>
                      <w:rFonts w:cs="Miriam"/>
                      <w:noProof/>
                      <w:szCs w:val="18"/>
                      <w:rtl/>
                    </w:rPr>
                  </w:pPr>
                  <w:r>
                    <w:rPr>
                      <w:rFonts w:cs="Miriam"/>
                      <w:szCs w:val="18"/>
                      <w:rtl/>
                    </w:rPr>
                    <w:t>מ</w:t>
                  </w:r>
                  <w:r>
                    <w:rPr>
                      <w:rFonts w:cs="Miriam" w:hint="cs"/>
                      <w:szCs w:val="18"/>
                      <w:rtl/>
                    </w:rPr>
                    <w:t>טרות</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מטרתו של חוק זה לתת הזדמנות שווה בחינוך לכל ילד</w:t>
      </w:r>
      <w:r>
        <w:rPr>
          <w:rStyle w:val="default"/>
          <w:rFonts w:cs="FrankRuehl"/>
          <w:rtl/>
        </w:rPr>
        <w:t xml:space="preserve"> </w:t>
      </w:r>
      <w:r>
        <w:rPr>
          <w:rStyle w:val="default"/>
          <w:rFonts w:cs="FrankRuehl" w:hint="cs"/>
          <w:rtl/>
        </w:rPr>
        <w:t>בישראל כדי להביאו למיצוי מרבי של כשרונותיו.</w:t>
      </w:r>
    </w:p>
    <w:p w14:paraId="231AEBE3" w14:textId="77777777" w:rsidR="00E800DD" w:rsidRDefault="00E800DD" w:rsidP="001D592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חוק זה בא להוסיף שעות לימודים וחינוך על השעות הקיימות במוסדות החי</w:t>
      </w:r>
      <w:r>
        <w:rPr>
          <w:rStyle w:val="default"/>
          <w:rFonts w:cs="FrankRuehl"/>
          <w:rtl/>
        </w:rPr>
        <w:t>נ</w:t>
      </w:r>
      <w:r>
        <w:rPr>
          <w:rStyle w:val="default"/>
          <w:rFonts w:cs="FrankRuehl" w:hint="cs"/>
          <w:rtl/>
        </w:rPr>
        <w:t>וך, כדי להרחיב ולהעמיק את הידע וההשכלה של התלמיד, להוסיף חינוך לערכים ופעילות חברתית, הכל במסגרת מטרות החינוך הממלכתי כאמור בסעיף 2 לחוק חינוך ממלכתי, תשי"ג</w:t>
      </w:r>
      <w:r w:rsidR="001D5920">
        <w:rPr>
          <w:rStyle w:val="default"/>
          <w:rFonts w:cs="FrankRuehl" w:hint="cs"/>
          <w:rtl/>
        </w:rPr>
        <w:t>-</w:t>
      </w:r>
      <w:r>
        <w:rPr>
          <w:rStyle w:val="default"/>
          <w:rFonts w:cs="FrankRuehl" w:hint="cs"/>
          <w:rtl/>
        </w:rPr>
        <w:t xml:space="preserve">1953. </w:t>
      </w:r>
    </w:p>
    <w:p w14:paraId="5AD83270" w14:textId="77777777" w:rsidR="00E800DD" w:rsidRDefault="00E800DD">
      <w:pPr>
        <w:pStyle w:val="P00"/>
        <w:spacing w:before="72"/>
        <w:ind w:left="0" w:right="1134"/>
        <w:rPr>
          <w:rStyle w:val="default"/>
          <w:rFonts w:cs="FrankRuehl"/>
          <w:rtl/>
        </w:rPr>
      </w:pPr>
      <w:bookmarkStart w:id="4" w:name="Seif2"/>
      <w:bookmarkEnd w:id="4"/>
      <w:r>
        <w:rPr>
          <w:lang w:val="he-IL"/>
        </w:rPr>
        <w:pict w14:anchorId="4AFD820E">
          <v:rect id="_x0000_s2052" style="position:absolute;left:0;text-align:left;margin-left:464.5pt;margin-top:8.05pt;width:75.05pt;height:17pt;z-index:251654144" o:allowincell="f" filled="f" stroked="f" strokecolor="lime" strokeweight=".25pt">
            <v:textbox style="mso-next-textbox:#_x0000_s2052" inset="0,0,0,0">
              <w:txbxContent>
                <w:p w14:paraId="71C733C4" w14:textId="77777777" w:rsidR="00E800DD" w:rsidRDefault="00E800DD">
                  <w:pPr>
                    <w:spacing w:line="160" w:lineRule="exact"/>
                    <w:jc w:val="left"/>
                    <w:rPr>
                      <w:rFonts w:cs="Miriam"/>
                      <w:noProof/>
                      <w:szCs w:val="18"/>
                      <w:rtl/>
                    </w:rPr>
                  </w:pPr>
                  <w:r>
                    <w:rPr>
                      <w:rFonts w:cs="Miriam"/>
                      <w:szCs w:val="18"/>
                      <w:rtl/>
                    </w:rPr>
                    <w:t>י</w:t>
                  </w:r>
                  <w:r>
                    <w:rPr>
                      <w:rFonts w:cs="Miriam" w:hint="cs"/>
                      <w:szCs w:val="18"/>
                      <w:rtl/>
                    </w:rPr>
                    <w:t>ום חינוך ארוך</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במוסדות החינוך יונהג יום חינוך ארוך לתלמידים לפי הוראות חוק זה.</w:t>
      </w:r>
    </w:p>
    <w:p w14:paraId="3313DDC3" w14:textId="77777777" w:rsidR="00E800DD" w:rsidRDefault="00E800DD">
      <w:pPr>
        <w:pStyle w:val="P00"/>
        <w:spacing w:before="72"/>
        <w:ind w:left="0" w:right="1134"/>
        <w:rPr>
          <w:rStyle w:val="default"/>
          <w:rFonts w:cs="FrankRuehl" w:hint="cs"/>
          <w:rtl/>
        </w:rPr>
      </w:pPr>
      <w:r>
        <w:rPr>
          <w:rtl/>
        </w:rPr>
        <w:lastRenderedPageBreak/>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יום חינוך ארוך יהיה כלהלן </w:t>
      </w:r>
      <w:r w:rsidR="0064664C">
        <w:rPr>
          <w:rStyle w:val="default"/>
          <w:rFonts w:cs="FrankRuehl"/>
          <w:rtl/>
        </w:rPr>
        <w:t>–</w:t>
      </w:r>
    </w:p>
    <w:p w14:paraId="1C2F4AF9" w14:textId="77777777" w:rsidR="00E800DD" w:rsidRDefault="00E800DD" w:rsidP="0064664C">
      <w:pPr>
        <w:pStyle w:val="P22"/>
        <w:spacing w:before="72"/>
        <w:ind w:left="1021" w:right="1134"/>
        <w:rPr>
          <w:rStyle w:val="default"/>
          <w:rFonts w:cs="FrankRuehl"/>
          <w:rtl/>
        </w:rPr>
      </w:pPr>
      <w:r>
        <w:rPr>
          <w:rStyle w:val="default"/>
          <w:rFonts w:cs="FrankRuehl"/>
          <w:rtl/>
        </w:rPr>
        <w:t>א</w:t>
      </w:r>
      <w:r>
        <w:rPr>
          <w:rStyle w:val="default"/>
          <w:rFonts w:cs="FrankRuehl" w:hint="cs"/>
          <w:rtl/>
        </w:rPr>
        <w:t xml:space="preserve">רבעה ימים בשבוע </w:t>
      </w:r>
      <w:r w:rsidR="001D5920">
        <w:rPr>
          <w:rStyle w:val="default"/>
          <w:rFonts w:cs="FrankRuehl"/>
          <w:rtl/>
        </w:rPr>
        <w:t>–</w:t>
      </w:r>
      <w:r>
        <w:rPr>
          <w:rStyle w:val="default"/>
          <w:rFonts w:cs="FrankRuehl" w:hint="cs"/>
          <w:rtl/>
        </w:rPr>
        <w:t xml:space="preserve"> שמונה שעות לימוד לפחות;</w:t>
      </w:r>
    </w:p>
    <w:p w14:paraId="5D5BF0B9" w14:textId="77777777" w:rsidR="00E800DD" w:rsidRDefault="00E800DD" w:rsidP="0064664C">
      <w:pPr>
        <w:pStyle w:val="P22"/>
        <w:spacing w:before="72"/>
        <w:ind w:left="1021" w:right="1134"/>
        <w:rPr>
          <w:rStyle w:val="default"/>
          <w:rFonts w:cs="FrankRuehl"/>
          <w:rtl/>
        </w:rPr>
      </w:pPr>
      <w:r>
        <w:rPr>
          <w:rStyle w:val="default"/>
          <w:rFonts w:cs="FrankRuehl"/>
          <w:rtl/>
        </w:rPr>
        <w:t>ב</w:t>
      </w:r>
      <w:r>
        <w:rPr>
          <w:rStyle w:val="default"/>
          <w:rFonts w:cs="FrankRuehl" w:hint="cs"/>
          <w:rtl/>
        </w:rPr>
        <w:t xml:space="preserve">אחד מימי אמצע השבוע </w:t>
      </w:r>
      <w:r w:rsidR="001D5920">
        <w:rPr>
          <w:rStyle w:val="default"/>
          <w:rFonts w:cs="FrankRuehl"/>
          <w:rtl/>
        </w:rPr>
        <w:t>–</w:t>
      </w:r>
      <w:r>
        <w:rPr>
          <w:rStyle w:val="default"/>
          <w:rFonts w:cs="FrankRuehl" w:hint="cs"/>
          <w:rtl/>
        </w:rPr>
        <w:t xml:space="preserve"> חמש שעות לימוד לכל היותר;</w:t>
      </w:r>
    </w:p>
    <w:p w14:paraId="2B2EC0E0" w14:textId="77777777" w:rsidR="00E800DD" w:rsidRDefault="00E800DD" w:rsidP="0064664C">
      <w:pPr>
        <w:pStyle w:val="P22"/>
        <w:spacing w:before="72"/>
        <w:ind w:left="1021" w:right="1134"/>
        <w:rPr>
          <w:rStyle w:val="default"/>
          <w:rFonts w:cs="FrankRuehl"/>
          <w:rtl/>
        </w:rPr>
      </w:pPr>
      <w:r>
        <w:rPr>
          <w:rStyle w:val="default"/>
          <w:rFonts w:cs="FrankRuehl"/>
          <w:rtl/>
        </w:rPr>
        <w:t>ב</w:t>
      </w:r>
      <w:r>
        <w:rPr>
          <w:rStyle w:val="default"/>
          <w:rFonts w:cs="FrankRuehl" w:hint="cs"/>
          <w:rtl/>
        </w:rPr>
        <w:t xml:space="preserve">יום שישי בשבוע </w:t>
      </w:r>
      <w:r w:rsidR="001D5920">
        <w:rPr>
          <w:rStyle w:val="default"/>
          <w:rFonts w:cs="FrankRuehl"/>
          <w:rtl/>
        </w:rPr>
        <w:t>–</w:t>
      </w:r>
      <w:r>
        <w:rPr>
          <w:rStyle w:val="default"/>
          <w:rFonts w:cs="FrankRuehl" w:hint="cs"/>
          <w:rtl/>
        </w:rPr>
        <w:t xml:space="preserve"> ארבע שעות לימוד לכל היותר.</w:t>
      </w:r>
    </w:p>
    <w:p w14:paraId="3BAA18C8" w14:textId="77777777" w:rsidR="0064664C" w:rsidRPr="0064664C" w:rsidRDefault="0064664C" w:rsidP="0064664C">
      <w:pPr>
        <w:pStyle w:val="P00"/>
        <w:spacing w:before="72"/>
        <w:ind w:left="0" w:right="1134"/>
        <w:rPr>
          <w:rStyle w:val="default"/>
          <w:rFonts w:cs="FrankRuehl" w:hint="cs"/>
          <w:rtl/>
        </w:rPr>
      </w:pPr>
      <w:r>
        <w:rPr>
          <w:rFonts w:hint="cs"/>
          <w:rtl/>
          <w:lang w:eastAsia="en-US"/>
        </w:rPr>
        <w:pict w14:anchorId="7A7321AF">
          <v:shape id="_x0000_s2060" type="#_x0000_t202" style="position:absolute;left:0;text-align:left;margin-left:470.25pt;margin-top:7.1pt;width:1in;height:16.8pt;z-index:251661312" filled="f" stroked="f">
            <v:textbox inset="1mm,0,1mm,0">
              <w:txbxContent>
                <w:p w14:paraId="32A3E3D4" w14:textId="77777777" w:rsidR="0064664C" w:rsidRDefault="0064664C" w:rsidP="0064664C">
                  <w:pPr>
                    <w:spacing w:line="160" w:lineRule="exact"/>
                    <w:jc w:val="left"/>
                    <w:rPr>
                      <w:rFonts w:cs="Miriam" w:hint="cs"/>
                      <w:noProof/>
                      <w:szCs w:val="18"/>
                      <w:rtl/>
                    </w:rPr>
                  </w:pPr>
                  <w:r>
                    <w:rPr>
                      <w:rFonts w:cs="Miriam" w:hint="cs"/>
                      <w:szCs w:val="18"/>
                      <w:rtl/>
                    </w:rPr>
                    <w:t>(תיקון מס' 6) תשס"ט-2009</w:t>
                  </w:r>
                </w:p>
              </w:txbxContent>
            </v:textbox>
          </v:shape>
        </w:pict>
      </w:r>
      <w:r w:rsidRPr="0064664C">
        <w:rPr>
          <w:rStyle w:val="default"/>
          <w:rFonts w:cs="FrankRuehl" w:hint="cs"/>
          <w:rtl/>
        </w:rPr>
        <w:tab/>
        <w:t>(ב1)</w:t>
      </w:r>
      <w:r w:rsidRPr="0064664C">
        <w:rPr>
          <w:rStyle w:val="default"/>
          <w:rFonts w:cs="FrankRuehl" w:hint="cs"/>
          <w:rtl/>
        </w:rPr>
        <w:tab/>
        <w:t>על אף האמור בסעיף קטן (ב), במוסדות חינוך שבהם מופעלת התכנית, יום חינוך ארוך יהיה כלהלן:</w:t>
      </w:r>
    </w:p>
    <w:p w14:paraId="07858E78" w14:textId="77777777" w:rsidR="0064664C" w:rsidRPr="0064664C" w:rsidRDefault="0064664C" w:rsidP="0064664C">
      <w:pPr>
        <w:pStyle w:val="P00"/>
        <w:spacing w:before="72"/>
        <w:ind w:left="1021" w:right="1134"/>
        <w:rPr>
          <w:rStyle w:val="default"/>
          <w:rFonts w:cs="FrankRuehl" w:hint="cs"/>
          <w:rtl/>
        </w:rPr>
      </w:pPr>
      <w:r w:rsidRPr="0064664C">
        <w:rPr>
          <w:rStyle w:val="default"/>
          <w:rFonts w:cs="FrankRuehl" w:hint="cs"/>
          <w:rtl/>
        </w:rPr>
        <w:t>(1)</w:t>
      </w:r>
      <w:r w:rsidRPr="0064664C">
        <w:rPr>
          <w:rStyle w:val="default"/>
          <w:rFonts w:cs="FrankRuehl" w:hint="cs"/>
          <w:rtl/>
        </w:rPr>
        <w:tab/>
        <w:t>ארבעה ימים בשבוע – שבע שעות לימוד לפחות;</w:t>
      </w:r>
    </w:p>
    <w:p w14:paraId="29B754F5" w14:textId="77777777" w:rsidR="0064664C" w:rsidRPr="0064664C" w:rsidRDefault="0064664C" w:rsidP="0064664C">
      <w:pPr>
        <w:pStyle w:val="P00"/>
        <w:spacing w:before="72"/>
        <w:ind w:left="1021" w:right="1134"/>
        <w:rPr>
          <w:rStyle w:val="default"/>
          <w:rFonts w:cs="FrankRuehl" w:hint="cs"/>
          <w:rtl/>
        </w:rPr>
      </w:pPr>
      <w:r w:rsidRPr="0064664C">
        <w:rPr>
          <w:rStyle w:val="default"/>
          <w:rFonts w:cs="FrankRuehl" w:hint="cs"/>
          <w:rtl/>
        </w:rPr>
        <w:t>(2)</w:t>
      </w:r>
      <w:r w:rsidRPr="0064664C">
        <w:rPr>
          <w:rStyle w:val="default"/>
          <w:rFonts w:cs="FrankRuehl" w:hint="cs"/>
          <w:rtl/>
        </w:rPr>
        <w:tab/>
        <w:t>באחד מימי אמצע השבוע – חמש שעות לימוד לכל היותר;</w:t>
      </w:r>
    </w:p>
    <w:p w14:paraId="7942F9CA" w14:textId="77777777" w:rsidR="0064664C" w:rsidRPr="0064664C" w:rsidRDefault="0064664C" w:rsidP="0064664C">
      <w:pPr>
        <w:pStyle w:val="P00"/>
        <w:spacing w:before="72"/>
        <w:ind w:left="1021" w:right="1134"/>
        <w:rPr>
          <w:rStyle w:val="default"/>
          <w:rFonts w:cs="FrankRuehl" w:hint="cs"/>
          <w:rtl/>
        </w:rPr>
      </w:pPr>
      <w:r w:rsidRPr="0064664C">
        <w:rPr>
          <w:rStyle w:val="default"/>
          <w:rFonts w:cs="FrankRuehl" w:hint="cs"/>
          <w:rtl/>
        </w:rPr>
        <w:t>(3)</w:t>
      </w:r>
      <w:r w:rsidRPr="0064664C">
        <w:rPr>
          <w:rStyle w:val="default"/>
          <w:rFonts w:cs="FrankRuehl" w:hint="cs"/>
          <w:rtl/>
        </w:rPr>
        <w:tab/>
        <w:t>ביום שישי בשבוע – ארבע שעות לימוד לכל היותר.</w:t>
      </w:r>
    </w:p>
    <w:p w14:paraId="1975C2D4" w14:textId="77777777" w:rsidR="00E800DD" w:rsidRDefault="0064664C" w:rsidP="007452CC">
      <w:pPr>
        <w:pStyle w:val="P00"/>
        <w:spacing w:before="72"/>
        <w:ind w:left="0" w:right="1134"/>
        <w:rPr>
          <w:rStyle w:val="default"/>
          <w:rFonts w:cs="FrankRuehl" w:hint="cs"/>
          <w:rtl/>
        </w:rPr>
      </w:pPr>
      <w:r>
        <w:rPr>
          <w:rtl/>
          <w:lang w:eastAsia="en-US"/>
        </w:rPr>
        <w:pict w14:anchorId="2DE0252B">
          <v:shape id="_x0000_s2061" type="#_x0000_t202" style="position:absolute;left:0;text-align:left;margin-left:470.25pt;margin-top:7.1pt;width:1in;height:22.4pt;z-index:251662336" filled="f" stroked="f">
            <v:textbox inset="1mm,0,1mm,0">
              <w:txbxContent>
                <w:p w14:paraId="35F653F0" w14:textId="77777777" w:rsidR="0064664C" w:rsidRDefault="0064664C" w:rsidP="0064664C">
                  <w:pPr>
                    <w:spacing w:line="160" w:lineRule="exact"/>
                    <w:jc w:val="left"/>
                    <w:rPr>
                      <w:rFonts w:cs="Miriam" w:hint="cs"/>
                      <w:noProof/>
                      <w:szCs w:val="18"/>
                      <w:rtl/>
                    </w:rPr>
                  </w:pPr>
                  <w:r>
                    <w:rPr>
                      <w:rFonts w:cs="Miriam" w:hint="cs"/>
                      <w:szCs w:val="18"/>
                      <w:rtl/>
                    </w:rPr>
                    <w:t>(תיקון מס' 6) תשס"ט-2009</w:t>
                  </w:r>
                </w:p>
              </w:txbxContent>
            </v:textbox>
          </v:shape>
        </w:pict>
      </w:r>
      <w:r w:rsidR="00E800DD">
        <w:rPr>
          <w:rtl/>
        </w:rPr>
        <w:tab/>
      </w:r>
      <w:r w:rsidR="00E800DD">
        <w:rPr>
          <w:rStyle w:val="default"/>
          <w:rFonts w:cs="FrankRuehl"/>
          <w:rtl/>
        </w:rPr>
        <w:t>(</w:t>
      </w:r>
      <w:r w:rsidR="00E800DD">
        <w:rPr>
          <w:rStyle w:val="default"/>
          <w:rFonts w:cs="FrankRuehl" w:hint="cs"/>
          <w:rtl/>
        </w:rPr>
        <w:t>ג)</w:t>
      </w:r>
      <w:r w:rsidR="00E800DD">
        <w:rPr>
          <w:rStyle w:val="default"/>
          <w:rFonts w:cs="FrankRuehl"/>
          <w:rtl/>
        </w:rPr>
        <w:tab/>
      </w:r>
      <w:r w:rsidR="00E800DD">
        <w:rPr>
          <w:rStyle w:val="default"/>
          <w:rFonts w:cs="FrankRuehl" w:hint="cs"/>
          <w:rtl/>
        </w:rPr>
        <w:t xml:space="preserve">על אף הוראות </w:t>
      </w:r>
      <w:r w:rsidR="007452CC">
        <w:rPr>
          <w:rStyle w:val="default"/>
          <w:rFonts w:cs="FrankRuehl" w:hint="cs"/>
          <w:rtl/>
        </w:rPr>
        <w:t>סעיפים קטנים</w:t>
      </w:r>
      <w:r w:rsidR="00E800DD">
        <w:rPr>
          <w:rStyle w:val="default"/>
          <w:rFonts w:cs="FrankRuehl" w:hint="cs"/>
          <w:rtl/>
        </w:rPr>
        <w:t xml:space="preserve"> (ב)</w:t>
      </w:r>
      <w:r w:rsidR="007452CC">
        <w:rPr>
          <w:rStyle w:val="default"/>
          <w:rFonts w:cs="FrankRuehl" w:hint="cs"/>
          <w:rtl/>
        </w:rPr>
        <w:t xml:space="preserve"> ו-(ב1)</w:t>
      </w:r>
      <w:r w:rsidR="00E800DD">
        <w:rPr>
          <w:rStyle w:val="default"/>
          <w:rFonts w:cs="FrankRuehl" w:hint="cs"/>
          <w:rtl/>
        </w:rPr>
        <w:t xml:space="preserve"> י</w:t>
      </w:r>
      <w:r w:rsidR="00E800DD">
        <w:rPr>
          <w:rStyle w:val="default"/>
          <w:rFonts w:cs="FrankRuehl"/>
          <w:rtl/>
        </w:rPr>
        <w:t>ק</w:t>
      </w:r>
      <w:r w:rsidR="00E800DD">
        <w:rPr>
          <w:rStyle w:val="default"/>
          <w:rFonts w:cs="FrankRuehl" w:hint="cs"/>
          <w:rtl/>
        </w:rPr>
        <w:t xml:space="preserve">בע השר, באישור ועדת החינוך והתרבות של הכנסת, לגבי סוגים של מוסדות חינוך או כיתות לימוד, מספר אחר של שעות הלימוד ביום חינוך ארוך, בכל יום מימי שבוע הלימודים שיקבע, בהתחשב במספר ימי הלימודים בשבוע ובימי השבוע שבהם לומדים באותם מוסדות חינוך או כיתות לימוד, </w:t>
      </w:r>
      <w:r w:rsidR="00E800DD">
        <w:rPr>
          <w:rStyle w:val="default"/>
          <w:rFonts w:cs="FrankRuehl"/>
          <w:rtl/>
        </w:rPr>
        <w:t>וב</w:t>
      </w:r>
      <w:r w:rsidR="00E800DD">
        <w:rPr>
          <w:rStyle w:val="default"/>
          <w:rFonts w:cs="FrankRuehl" w:hint="cs"/>
          <w:rtl/>
        </w:rPr>
        <w:t>לבד שמספר שעות הלימוד בשבוע לא יפחת מ-41 שעות</w:t>
      </w:r>
      <w:r w:rsidR="007452CC" w:rsidRPr="007452CC">
        <w:rPr>
          <w:rStyle w:val="default"/>
          <w:rFonts w:cs="FrankRuehl" w:hint="cs"/>
          <w:rtl/>
        </w:rPr>
        <w:t xml:space="preserve">, ובמוסדות חינוך שבהם מופעלת התכנית </w:t>
      </w:r>
      <w:r w:rsidR="007452CC" w:rsidRPr="007452CC">
        <w:rPr>
          <w:rStyle w:val="default"/>
          <w:rFonts w:cs="FrankRuehl"/>
          <w:rtl/>
        </w:rPr>
        <w:t>–</w:t>
      </w:r>
      <w:r w:rsidR="007452CC" w:rsidRPr="007452CC">
        <w:rPr>
          <w:rStyle w:val="default"/>
          <w:rFonts w:cs="FrankRuehl" w:hint="cs"/>
          <w:rtl/>
        </w:rPr>
        <w:t xml:space="preserve"> מ-37 שעות</w:t>
      </w:r>
      <w:r w:rsidR="00E800DD">
        <w:rPr>
          <w:rStyle w:val="default"/>
          <w:rFonts w:cs="FrankRuehl" w:hint="cs"/>
          <w:rtl/>
        </w:rPr>
        <w:t>.</w:t>
      </w:r>
    </w:p>
    <w:p w14:paraId="55C01003" w14:textId="77777777" w:rsidR="007452CC" w:rsidRDefault="007452CC" w:rsidP="007452CC">
      <w:pPr>
        <w:pStyle w:val="P00"/>
        <w:spacing w:before="72"/>
        <w:ind w:left="0" w:right="1134"/>
        <w:rPr>
          <w:rStyle w:val="default"/>
          <w:rFonts w:cs="FrankRuehl" w:hint="cs"/>
          <w:rtl/>
        </w:rPr>
      </w:pPr>
      <w:r w:rsidRPr="007452CC">
        <w:rPr>
          <w:rStyle w:val="default"/>
          <w:rFonts w:cs="FrankRuehl"/>
          <w:rtl/>
        </w:rPr>
        <w:pict w14:anchorId="0AFEC05C">
          <v:shape id="_x0000_s2062" type="#_x0000_t202" style="position:absolute;left:0;text-align:left;margin-left:470.25pt;margin-top:7.1pt;width:1in;height:22.4pt;z-index:251663360" filled="f" stroked="f">
            <v:textbox inset="1mm,0,1mm,0">
              <w:txbxContent>
                <w:p w14:paraId="5D4AE695" w14:textId="77777777" w:rsidR="007452CC" w:rsidRDefault="007452CC" w:rsidP="007452CC">
                  <w:pPr>
                    <w:spacing w:line="160" w:lineRule="exact"/>
                    <w:jc w:val="left"/>
                    <w:rPr>
                      <w:rFonts w:cs="Miriam" w:hint="cs"/>
                      <w:noProof/>
                      <w:szCs w:val="18"/>
                      <w:rtl/>
                    </w:rPr>
                  </w:pPr>
                  <w:r>
                    <w:rPr>
                      <w:rFonts w:cs="Miriam" w:hint="cs"/>
                      <w:szCs w:val="18"/>
                      <w:rtl/>
                    </w:rPr>
                    <w:t>(תיקון מס' 6) תשס"ט-2009</w:t>
                  </w:r>
                </w:p>
              </w:txbxContent>
            </v:textbox>
          </v:shape>
        </w:pict>
      </w:r>
      <w:r w:rsidRPr="007452CC">
        <w:rPr>
          <w:rStyle w:val="default"/>
          <w:rFonts w:cs="FrankRuehl"/>
          <w:rtl/>
        </w:rPr>
        <w:tab/>
      </w:r>
      <w:r>
        <w:rPr>
          <w:rStyle w:val="default"/>
          <w:rFonts w:cs="FrankRuehl"/>
          <w:rtl/>
        </w:rPr>
        <w:t>(</w:t>
      </w:r>
      <w:r w:rsidRPr="007452CC">
        <w:rPr>
          <w:rStyle w:val="default"/>
          <w:rFonts w:cs="FrankRuehl" w:hint="cs"/>
          <w:rtl/>
        </w:rPr>
        <w:t>ד)</w:t>
      </w:r>
      <w:r w:rsidRPr="007452CC">
        <w:rPr>
          <w:rStyle w:val="default"/>
          <w:rFonts w:cs="FrankRuehl" w:hint="cs"/>
          <w:rtl/>
        </w:rPr>
        <w:tab/>
        <w:t xml:space="preserve">על אף הוראות סעיפים קטנים (א) עד (ג), רשאי מנהל מוסד חינוך, במקרים חריגים ובאישור המנהל הכללי של משרד החינוך, לקבוע מספר אחר של שעות לימוד בכל יום מימי שבוע הלימודים, ובלבד שמספר שעות הלימוד בשבוע לא יפחת מ-41 שעות, ובמוסדות חינוך שבהם מופעלת התכנית </w:t>
      </w:r>
      <w:r w:rsidRPr="007452CC">
        <w:rPr>
          <w:rStyle w:val="default"/>
          <w:rFonts w:cs="FrankRuehl"/>
          <w:rtl/>
        </w:rPr>
        <w:t>–</w:t>
      </w:r>
      <w:r w:rsidRPr="007452CC">
        <w:rPr>
          <w:rStyle w:val="default"/>
          <w:rFonts w:cs="FrankRuehl" w:hint="cs"/>
          <w:rtl/>
        </w:rPr>
        <w:t xml:space="preserve"> מ-37 שעות</w:t>
      </w:r>
      <w:r>
        <w:rPr>
          <w:rStyle w:val="default"/>
          <w:rFonts w:cs="FrankRuehl" w:hint="cs"/>
          <w:rtl/>
        </w:rPr>
        <w:t>.</w:t>
      </w:r>
    </w:p>
    <w:p w14:paraId="44332A7E" w14:textId="77777777" w:rsidR="0064664C" w:rsidRPr="0049638B" w:rsidRDefault="0064664C" w:rsidP="0064664C">
      <w:pPr>
        <w:pStyle w:val="P00"/>
        <w:spacing w:before="0"/>
        <w:ind w:left="0" w:right="1134"/>
        <w:rPr>
          <w:rStyle w:val="default"/>
          <w:rFonts w:cs="FrankRuehl" w:hint="cs"/>
          <w:vanish/>
          <w:szCs w:val="20"/>
          <w:shd w:val="clear" w:color="auto" w:fill="FFFF99"/>
          <w:rtl/>
        </w:rPr>
      </w:pPr>
      <w:bookmarkStart w:id="5" w:name="Rov10"/>
      <w:r w:rsidRPr="0049638B">
        <w:rPr>
          <w:rStyle w:val="default"/>
          <w:rFonts w:cs="FrankRuehl" w:hint="cs"/>
          <w:vanish/>
          <w:color w:val="FF0000"/>
          <w:szCs w:val="20"/>
          <w:shd w:val="clear" w:color="auto" w:fill="FFFF99"/>
          <w:rtl/>
        </w:rPr>
        <w:t>מיום 15.7.2009</w:t>
      </w:r>
    </w:p>
    <w:p w14:paraId="79F1F0B9" w14:textId="77777777" w:rsidR="0064664C" w:rsidRPr="0049638B" w:rsidRDefault="0064664C" w:rsidP="0064664C">
      <w:pPr>
        <w:pStyle w:val="P00"/>
        <w:spacing w:before="0"/>
        <w:ind w:left="0" w:right="1134"/>
        <w:rPr>
          <w:rStyle w:val="default"/>
          <w:rFonts w:cs="FrankRuehl" w:hint="cs"/>
          <w:vanish/>
          <w:szCs w:val="20"/>
          <w:shd w:val="clear" w:color="auto" w:fill="FFFF99"/>
          <w:rtl/>
        </w:rPr>
      </w:pPr>
      <w:r w:rsidRPr="0049638B">
        <w:rPr>
          <w:rStyle w:val="default"/>
          <w:rFonts w:cs="FrankRuehl" w:hint="cs"/>
          <w:b/>
          <w:bCs/>
          <w:vanish/>
          <w:szCs w:val="20"/>
          <w:shd w:val="clear" w:color="auto" w:fill="FFFF99"/>
          <w:rtl/>
        </w:rPr>
        <w:t>תיקון מס' 6</w:t>
      </w:r>
    </w:p>
    <w:p w14:paraId="51ACD7F3" w14:textId="77777777" w:rsidR="0064664C" w:rsidRPr="0049638B" w:rsidRDefault="0064664C" w:rsidP="0064664C">
      <w:pPr>
        <w:pStyle w:val="P00"/>
        <w:spacing w:before="0"/>
        <w:ind w:left="0" w:right="1134"/>
        <w:rPr>
          <w:rStyle w:val="default"/>
          <w:rFonts w:cs="FrankRuehl" w:hint="cs"/>
          <w:vanish/>
          <w:szCs w:val="20"/>
          <w:shd w:val="clear" w:color="auto" w:fill="FFFF99"/>
          <w:rtl/>
        </w:rPr>
      </w:pPr>
      <w:hyperlink r:id="rId8" w:history="1">
        <w:r w:rsidRPr="0049638B">
          <w:rPr>
            <w:rStyle w:val="Hyperlink"/>
            <w:rFonts w:hint="cs"/>
            <w:vanish/>
            <w:szCs w:val="20"/>
            <w:shd w:val="clear" w:color="auto" w:fill="FFFF99"/>
            <w:rtl/>
          </w:rPr>
          <w:t>ס"ח תשס"ט מס' 2203</w:t>
        </w:r>
      </w:hyperlink>
      <w:r w:rsidRPr="0049638B">
        <w:rPr>
          <w:rStyle w:val="default"/>
          <w:rFonts w:cs="FrankRuehl" w:hint="cs"/>
          <w:vanish/>
          <w:szCs w:val="20"/>
          <w:shd w:val="clear" w:color="auto" w:fill="FFFF99"/>
          <w:rtl/>
        </w:rPr>
        <w:t xml:space="preserve"> מיום 23.7.2009 עמ' 195 (</w:t>
      </w:r>
      <w:hyperlink r:id="rId9" w:history="1">
        <w:r w:rsidRPr="0049638B">
          <w:rPr>
            <w:rStyle w:val="Hyperlink"/>
            <w:rFonts w:hint="cs"/>
            <w:vanish/>
            <w:szCs w:val="20"/>
            <w:shd w:val="clear" w:color="auto" w:fill="FFFF99"/>
            <w:rtl/>
          </w:rPr>
          <w:t>ה"ח 436</w:t>
        </w:r>
      </w:hyperlink>
      <w:r w:rsidRPr="0049638B">
        <w:rPr>
          <w:rStyle w:val="default"/>
          <w:rFonts w:cs="FrankRuehl" w:hint="cs"/>
          <w:vanish/>
          <w:szCs w:val="20"/>
          <w:shd w:val="clear" w:color="auto" w:fill="FFFF99"/>
          <w:rtl/>
        </w:rPr>
        <w:t>)</w:t>
      </w:r>
    </w:p>
    <w:p w14:paraId="6EE57119" w14:textId="77777777" w:rsidR="0064664C" w:rsidRPr="0049638B" w:rsidRDefault="0064664C" w:rsidP="0064664C">
      <w:pPr>
        <w:pStyle w:val="P00"/>
        <w:ind w:left="0" w:right="1134"/>
        <w:rPr>
          <w:rFonts w:hint="cs"/>
          <w:vanish/>
          <w:sz w:val="22"/>
          <w:szCs w:val="22"/>
          <w:u w:val="single"/>
          <w:shd w:val="clear" w:color="auto" w:fill="FFFF99"/>
          <w:rtl/>
        </w:rPr>
      </w:pPr>
      <w:r w:rsidRPr="0049638B">
        <w:rPr>
          <w:rFonts w:hint="cs"/>
          <w:vanish/>
          <w:sz w:val="22"/>
          <w:szCs w:val="22"/>
          <w:shd w:val="clear" w:color="auto" w:fill="FFFF99"/>
          <w:rtl/>
        </w:rPr>
        <w:tab/>
      </w:r>
      <w:r w:rsidRPr="0049638B">
        <w:rPr>
          <w:rFonts w:hint="cs"/>
          <w:vanish/>
          <w:sz w:val="22"/>
          <w:szCs w:val="22"/>
          <w:u w:val="single"/>
          <w:shd w:val="clear" w:color="auto" w:fill="FFFF99"/>
          <w:rtl/>
        </w:rPr>
        <w:t>(ב1)</w:t>
      </w:r>
      <w:r w:rsidRPr="0049638B">
        <w:rPr>
          <w:rFonts w:hint="cs"/>
          <w:vanish/>
          <w:sz w:val="22"/>
          <w:szCs w:val="22"/>
          <w:u w:val="single"/>
          <w:shd w:val="clear" w:color="auto" w:fill="FFFF99"/>
          <w:rtl/>
        </w:rPr>
        <w:tab/>
        <w:t>על אף האמור בסעיף קטן (ב), במוסדות חינוך שבהם מופעלת התכנית, יום חינוך ארוך יהיה כלהלן:</w:t>
      </w:r>
    </w:p>
    <w:p w14:paraId="7330B487" w14:textId="77777777" w:rsidR="0064664C" w:rsidRPr="0049638B" w:rsidRDefault="0064664C" w:rsidP="0064664C">
      <w:pPr>
        <w:pStyle w:val="P00"/>
        <w:spacing w:before="0"/>
        <w:ind w:left="1021" w:right="1134"/>
        <w:rPr>
          <w:rFonts w:hint="cs"/>
          <w:vanish/>
          <w:sz w:val="22"/>
          <w:szCs w:val="22"/>
          <w:u w:val="single"/>
          <w:shd w:val="clear" w:color="auto" w:fill="FFFF99"/>
          <w:rtl/>
        </w:rPr>
      </w:pPr>
      <w:r w:rsidRPr="0049638B">
        <w:rPr>
          <w:rFonts w:hint="cs"/>
          <w:vanish/>
          <w:sz w:val="22"/>
          <w:szCs w:val="22"/>
          <w:u w:val="single"/>
          <w:shd w:val="clear" w:color="auto" w:fill="FFFF99"/>
          <w:rtl/>
        </w:rPr>
        <w:t>(1)</w:t>
      </w:r>
      <w:r w:rsidRPr="0049638B">
        <w:rPr>
          <w:rFonts w:hint="cs"/>
          <w:vanish/>
          <w:sz w:val="22"/>
          <w:szCs w:val="22"/>
          <w:u w:val="single"/>
          <w:shd w:val="clear" w:color="auto" w:fill="FFFF99"/>
          <w:rtl/>
        </w:rPr>
        <w:tab/>
        <w:t xml:space="preserve">ארבעה ימים בשבוע </w:t>
      </w:r>
      <w:r w:rsidRPr="0049638B">
        <w:rPr>
          <w:vanish/>
          <w:sz w:val="22"/>
          <w:szCs w:val="22"/>
          <w:u w:val="single"/>
          <w:shd w:val="clear" w:color="auto" w:fill="FFFF99"/>
          <w:rtl/>
        </w:rPr>
        <w:t>–</w:t>
      </w:r>
      <w:r w:rsidRPr="0049638B">
        <w:rPr>
          <w:rFonts w:hint="cs"/>
          <w:vanish/>
          <w:sz w:val="22"/>
          <w:szCs w:val="22"/>
          <w:u w:val="single"/>
          <w:shd w:val="clear" w:color="auto" w:fill="FFFF99"/>
          <w:rtl/>
        </w:rPr>
        <w:t xml:space="preserve"> שבע שעות לימוד לפחות;</w:t>
      </w:r>
    </w:p>
    <w:p w14:paraId="2E8AA757" w14:textId="77777777" w:rsidR="0064664C" w:rsidRPr="0049638B" w:rsidRDefault="0064664C" w:rsidP="0064664C">
      <w:pPr>
        <w:pStyle w:val="P00"/>
        <w:spacing w:before="0"/>
        <w:ind w:left="1021" w:right="1134"/>
        <w:rPr>
          <w:rFonts w:hint="cs"/>
          <w:vanish/>
          <w:sz w:val="22"/>
          <w:szCs w:val="22"/>
          <w:u w:val="single"/>
          <w:shd w:val="clear" w:color="auto" w:fill="FFFF99"/>
          <w:rtl/>
        </w:rPr>
      </w:pPr>
      <w:r w:rsidRPr="0049638B">
        <w:rPr>
          <w:rFonts w:hint="cs"/>
          <w:vanish/>
          <w:sz w:val="22"/>
          <w:szCs w:val="22"/>
          <w:u w:val="single"/>
          <w:shd w:val="clear" w:color="auto" w:fill="FFFF99"/>
          <w:rtl/>
        </w:rPr>
        <w:t>(2)</w:t>
      </w:r>
      <w:r w:rsidRPr="0049638B">
        <w:rPr>
          <w:rFonts w:hint="cs"/>
          <w:vanish/>
          <w:sz w:val="22"/>
          <w:szCs w:val="22"/>
          <w:u w:val="single"/>
          <w:shd w:val="clear" w:color="auto" w:fill="FFFF99"/>
          <w:rtl/>
        </w:rPr>
        <w:tab/>
        <w:t xml:space="preserve">באחד מימי אמצע השבוע </w:t>
      </w:r>
      <w:r w:rsidRPr="0049638B">
        <w:rPr>
          <w:vanish/>
          <w:sz w:val="22"/>
          <w:szCs w:val="22"/>
          <w:u w:val="single"/>
          <w:shd w:val="clear" w:color="auto" w:fill="FFFF99"/>
          <w:rtl/>
        </w:rPr>
        <w:t>–</w:t>
      </w:r>
      <w:r w:rsidRPr="0049638B">
        <w:rPr>
          <w:rFonts w:hint="cs"/>
          <w:vanish/>
          <w:sz w:val="22"/>
          <w:szCs w:val="22"/>
          <w:u w:val="single"/>
          <w:shd w:val="clear" w:color="auto" w:fill="FFFF99"/>
          <w:rtl/>
        </w:rPr>
        <w:t xml:space="preserve"> חמש שעות לימוד לכל היותר;</w:t>
      </w:r>
    </w:p>
    <w:p w14:paraId="184277AB" w14:textId="77777777" w:rsidR="0064664C" w:rsidRPr="0049638B" w:rsidRDefault="0064664C" w:rsidP="0064664C">
      <w:pPr>
        <w:pStyle w:val="P00"/>
        <w:spacing w:before="0"/>
        <w:ind w:left="1021" w:right="1134"/>
        <w:rPr>
          <w:rFonts w:hint="cs"/>
          <w:vanish/>
          <w:sz w:val="22"/>
          <w:szCs w:val="22"/>
          <w:shd w:val="clear" w:color="auto" w:fill="FFFF99"/>
          <w:rtl/>
        </w:rPr>
      </w:pPr>
      <w:r w:rsidRPr="0049638B">
        <w:rPr>
          <w:rFonts w:hint="cs"/>
          <w:vanish/>
          <w:sz w:val="22"/>
          <w:szCs w:val="22"/>
          <w:u w:val="single"/>
          <w:shd w:val="clear" w:color="auto" w:fill="FFFF99"/>
          <w:rtl/>
        </w:rPr>
        <w:t>(3)</w:t>
      </w:r>
      <w:r w:rsidRPr="0049638B">
        <w:rPr>
          <w:rFonts w:hint="cs"/>
          <w:vanish/>
          <w:sz w:val="22"/>
          <w:szCs w:val="22"/>
          <w:u w:val="single"/>
          <w:shd w:val="clear" w:color="auto" w:fill="FFFF99"/>
          <w:rtl/>
        </w:rPr>
        <w:tab/>
        <w:t xml:space="preserve">ביום שישי בשבוע </w:t>
      </w:r>
      <w:r w:rsidRPr="0049638B">
        <w:rPr>
          <w:vanish/>
          <w:sz w:val="22"/>
          <w:szCs w:val="22"/>
          <w:u w:val="single"/>
          <w:shd w:val="clear" w:color="auto" w:fill="FFFF99"/>
          <w:rtl/>
        </w:rPr>
        <w:t>–</w:t>
      </w:r>
      <w:r w:rsidRPr="0049638B">
        <w:rPr>
          <w:rFonts w:hint="cs"/>
          <w:vanish/>
          <w:sz w:val="22"/>
          <w:szCs w:val="22"/>
          <w:u w:val="single"/>
          <w:shd w:val="clear" w:color="auto" w:fill="FFFF99"/>
          <w:rtl/>
        </w:rPr>
        <w:t xml:space="preserve"> ארבע שעות לימוד לכל היותר.</w:t>
      </w:r>
    </w:p>
    <w:p w14:paraId="48F5A467" w14:textId="77777777" w:rsidR="0064664C" w:rsidRPr="0049638B" w:rsidRDefault="0064664C" w:rsidP="0064664C">
      <w:pPr>
        <w:pStyle w:val="P00"/>
        <w:spacing w:before="0"/>
        <w:ind w:left="0" w:right="1134"/>
        <w:rPr>
          <w:rStyle w:val="default"/>
          <w:rFonts w:cs="FrankRuehl" w:hint="cs"/>
          <w:vanish/>
          <w:sz w:val="22"/>
          <w:szCs w:val="22"/>
          <w:shd w:val="clear" w:color="auto" w:fill="FFFF99"/>
          <w:rtl/>
        </w:rPr>
      </w:pPr>
      <w:r w:rsidRPr="0049638B">
        <w:rPr>
          <w:vanish/>
          <w:sz w:val="22"/>
          <w:szCs w:val="22"/>
          <w:shd w:val="clear" w:color="auto" w:fill="FFFF99"/>
          <w:rtl/>
        </w:rPr>
        <w:tab/>
      </w:r>
      <w:r w:rsidRPr="0049638B">
        <w:rPr>
          <w:rStyle w:val="default"/>
          <w:rFonts w:cs="FrankRuehl"/>
          <w:vanish/>
          <w:sz w:val="22"/>
          <w:szCs w:val="22"/>
          <w:shd w:val="clear" w:color="auto" w:fill="FFFF99"/>
          <w:rtl/>
        </w:rPr>
        <w:t>(</w:t>
      </w:r>
      <w:r w:rsidRPr="0049638B">
        <w:rPr>
          <w:rStyle w:val="default"/>
          <w:rFonts w:cs="FrankRuehl" w:hint="cs"/>
          <w:vanish/>
          <w:sz w:val="22"/>
          <w:szCs w:val="22"/>
          <w:shd w:val="clear" w:color="auto" w:fill="FFFF99"/>
          <w:rtl/>
        </w:rPr>
        <w:t>ג)</w:t>
      </w:r>
      <w:r w:rsidRPr="0049638B">
        <w:rPr>
          <w:rStyle w:val="default"/>
          <w:rFonts w:cs="FrankRuehl"/>
          <w:vanish/>
          <w:sz w:val="22"/>
          <w:szCs w:val="22"/>
          <w:shd w:val="clear" w:color="auto" w:fill="FFFF99"/>
          <w:rtl/>
        </w:rPr>
        <w:tab/>
      </w:r>
      <w:r w:rsidRPr="0049638B">
        <w:rPr>
          <w:rStyle w:val="default"/>
          <w:rFonts w:cs="FrankRuehl" w:hint="cs"/>
          <w:vanish/>
          <w:sz w:val="22"/>
          <w:szCs w:val="22"/>
          <w:shd w:val="clear" w:color="auto" w:fill="FFFF99"/>
          <w:rtl/>
        </w:rPr>
        <w:t xml:space="preserve">על אף הוראות </w:t>
      </w:r>
      <w:r w:rsidRPr="0049638B">
        <w:rPr>
          <w:rStyle w:val="default"/>
          <w:rFonts w:cs="FrankRuehl" w:hint="cs"/>
          <w:strike/>
          <w:vanish/>
          <w:sz w:val="22"/>
          <w:szCs w:val="22"/>
          <w:shd w:val="clear" w:color="auto" w:fill="FFFF99"/>
          <w:rtl/>
        </w:rPr>
        <w:t>סעיף קטן (ב)</w:t>
      </w:r>
      <w:r w:rsidRPr="0049638B">
        <w:rPr>
          <w:rStyle w:val="default"/>
          <w:rFonts w:cs="FrankRuehl" w:hint="cs"/>
          <w:vanish/>
          <w:sz w:val="22"/>
          <w:szCs w:val="22"/>
          <w:shd w:val="clear" w:color="auto" w:fill="FFFF99"/>
          <w:rtl/>
        </w:rPr>
        <w:t xml:space="preserve"> </w:t>
      </w:r>
      <w:r w:rsidRPr="0049638B">
        <w:rPr>
          <w:rStyle w:val="default"/>
          <w:rFonts w:cs="FrankRuehl" w:hint="cs"/>
          <w:vanish/>
          <w:sz w:val="22"/>
          <w:szCs w:val="22"/>
          <w:u w:val="single"/>
          <w:shd w:val="clear" w:color="auto" w:fill="FFFF99"/>
          <w:rtl/>
        </w:rPr>
        <w:t>סעיפים קטנים (ב) ו-(ב1)</w:t>
      </w:r>
      <w:r w:rsidRPr="0049638B">
        <w:rPr>
          <w:rStyle w:val="default"/>
          <w:rFonts w:cs="FrankRuehl" w:hint="cs"/>
          <w:vanish/>
          <w:sz w:val="22"/>
          <w:szCs w:val="22"/>
          <w:shd w:val="clear" w:color="auto" w:fill="FFFF99"/>
          <w:rtl/>
        </w:rPr>
        <w:t xml:space="preserve"> י</w:t>
      </w:r>
      <w:r w:rsidRPr="0049638B">
        <w:rPr>
          <w:rStyle w:val="default"/>
          <w:rFonts w:cs="FrankRuehl"/>
          <w:vanish/>
          <w:sz w:val="22"/>
          <w:szCs w:val="22"/>
          <w:shd w:val="clear" w:color="auto" w:fill="FFFF99"/>
          <w:rtl/>
        </w:rPr>
        <w:t>ק</w:t>
      </w:r>
      <w:r w:rsidRPr="0049638B">
        <w:rPr>
          <w:rStyle w:val="default"/>
          <w:rFonts w:cs="FrankRuehl" w:hint="cs"/>
          <w:vanish/>
          <w:sz w:val="22"/>
          <w:szCs w:val="22"/>
          <w:shd w:val="clear" w:color="auto" w:fill="FFFF99"/>
          <w:rtl/>
        </w:rPr>
        <w:t xml:space="preserve">בע השר, באישור ועדת החינוך והתרבות של הכנסת, לגבי סוגים של מוסדות חינוך או כיתות לימוד, מספר אחר של שעות הלימוד ביום חינוך ארוך, בכל יום מימי שבוע הלימודים שיקבע, בהתחשב במספר ימי הלימודים בשבוע ובימי השבוע שבהם לומדים באותם מוסדות חינוך או כיתות לימוד, </w:t>
      </w:r>
      <w:r w:rsidRPr="0049638B">
        <w:rPr>
          <w:rStyle w:val="default"/>
          <w:rFonts w:cs="FrankRuehl"/>
          <w:vanish/>
          <w:sz w:val="22"/>
          <w:szCs w:val="22"/>
          <w:shd w:val="clear" w:color="auto" w:fill="FFFF99"/>
          <w:rtl/>
        </w:rPr>
        <w:t>וב</w:t>
      </w:r>
      <w:r w:rsidRPr="0049638B">
        <w:rPr>
          <w:rStyle w:val="default"/>
          <w:rFonts w:cs="FrankRuehl" w:hint="cs"/>
          <w:vanish/>
          <w:sz w:val="22"/>
          <w:szCs w:val="22"/>
          <w:shd w:val="clear" w:color="auto" w:fill="FFFF99"/>
          <w:rtl/>
        </w:rPr>
        <w:t>לבד שמספר שעות הלימוד בשבוע לא יפחת מ-41 שעות</w:t>
      </w:r>
      <w:r w:rsidRPr="0049638B">
        <w:rPr>
          <w:rStyle w:val="default"/>
          <w:rFonts w:cs="FrankRuehl" w:hint="cs"/>
          <w:vanish/>
          <w:sz w:val="22"/>
          <w:szCs w:val="22"/>
          <w:u w:val="single"/>
          <w:shd w:val="clear" w:color="auto" w:fill="FFFF99"/>
          <w:rtl/>
        </w:rPr>
        <w:t xml:space="preserve">, ובמוסדות חינוך שבהם מופעלת התכנית </w:t>
      </w:r>
      <w:r w:rsidRPr="0049638B">
        <w:rPr>
          <w:rStyle w:val="default"/>
          <w:rFonts w:cs="FrankRuehl"/>
          <w:vanish/>
          <w:sz w:val="22"/>
          <w:szCs w:val="22"/>
          <w:u w:val="single"/>
          <w:shd w:val="clear" w:color="auto" w:fill="FFFF99"/>
          <w:rtl/>
        </w:rPr>
        <w:t>–</w:t>
      </w:r>
      <w:r w:rsidRPr="0049638B">
        <w:rPr>
          <w:rStyle w:val="default"/>
          <w:rFonts w:cs="FrankRuehl" w:hint="cs"/>
          <w:vanish/>
          <w:sz w:val="22"/>
          <w:szCs w:val="22"/>
          <w:u w:val="single"/>
          <w:shd w:val="clear" w:color="auto" w:fill="FFFF99"/>
          <w:rtl/>
        </w:rPr>
        <w:t xml:space="preserve"> מ-37 שעות</w:t>
      </w:r>
      <w:r w:rsidRPr="0049638B">
        <w:rPr>
          <w:rStyle w:val="default"/>
          <w:rFonts w:cs="FrankRuehl" w:hint="cs"/>
          <w:vanish/>
          <w:sz w:val="22"/>
          <w:szCs w:val="22"/>
          <w:shd w:val="clear" w:color="auto" w:fill="FFFF99"/>
          <w:rtl/>
        </w:rPr>
        <w:t>.</w:t>
      </w:r>
    </w:p>
    <w:p w14:paraId="12B0CFA0" w14:textId="77777777" w:rsidR="0064664C" w:rsidRPr="007452CC" w:rsidRDefault="0064664C" w:rsidP="007452CC">
      <w:pPr>
        <w:pStyle w:val="P00"/>
        <w:spacing w:before="0"/>
        <w:ind w:left="0" w:right="1134"/>
        <w:rPr>
          <w:rStyle w:val="default"/>
          <w:rFonts w:cs="FrankRuehl" w:hint="cs"/>
          <w:sz w:val="2"/>
          <w:szCs w:val="2"/>
          <w:rtl/>
        </w:rPr>
      </w:pPr>
      <w:r w:rsidRPr="0049638B">
        <w:rPr>
          <w:rStyle w:val="default"/>
          <w:rFonts w:cs="FrankRuehl" w:hint="cs"/>
          <w:vanish/>
          <w:sz w:val="22"/>
          <w:szCs w:val="22"/>
          <w:shd w:val="clear" w:color="auto" w:fill="FFFF99"/>
          <w:rtl/>
        </w:rPr>
        <w:tab/>
      </w:r>
      <w:r w:rsidRPr="0049638B">
        <w:rPr>
          <w:rStyle w:val="default"/>
          <w:rFonts w:cs="FrankRuehl" w:hint="cs"/>
          <w:vanish/>
          <w:sz w:val="22"/>
          <w:szCs w:val="22"/>
          <w:u w:val="single"/>
          <w:shd w:val="clear" w:color="auto" w:fill="FFFF99"/>
          <w:rtl/>
        </w:rPr>
        <w:t>(ד)</w:t>
      </w:r>
      <w:r w:rsidRPr="0049638B">
        <w:rPr>
          <w:rStyle w:val="default"/>
          <w:rFonts w:cs="FrankRuehl" w:hint="cs"/>
          <w:vanish/>
          <w:sz w:val="22"/>
          <w:szCs w:val="22"/>
          <w:u w:val="single"/>
          <w:shd w:val="clear" w:color="auto" w:fill="FFFF99"/>
          <w:rtl/>
        </w:rPr>
        <w:tab/>
        <w:t xml:space="preserve">על אף הוראות סעיפים קטנים (א) עד (ג), רשאי מנהל מוסד חינוך, במקרים חריגים ובאישור המנהל הכללי של משרד החינוך, לקבוע מספר אחר של שעות לימוד בכל יום מימי שבוע הלימודים, ובלבד שמספר שעות הלימוד בשבוע לא יפחת מ-41 שעות, ובמוסדות חינוך שבהם מופעלת התכנית </w:t>
      </w:r>
      <w:r w:rsidRPr="0049638B">
        <w:rPr>
          <w:rStyle w:val="default"/>
          <w:rFonts w:cs="FrankRuehl"/>
          <w:vanish/>
          <w:sz w:val="22"/>
          <w:szCs w:val="22"/>
          <w:u w:val="single"/>
          <w:shd w:val="clear" w:color="auto" w:fill="FFFF99"/>
          <w:rtl/>
        </w:rPr>
        <w:t>–</w:t>
      </w:r>
      <w:r w:rsidRPr="0049638B">
        <w:rPr>
          <w:rStyle w:val="default"/>
          <w:rFonts w:cs="FrankRuehl" w:hint="cs"/>
          <w:vanish/>
          <w:sz w:val="22"/>
          <w:szCs w:val="22"/>
          <w:u w:val="single"/>
          <w:shd w:val="clear" w:color="auto" w:fill="FFFF99"/>
          <w:rtl/>
        </w:rPr>
        <w:t xml:space="preserve"> מ-37 שעות.</w:t>
      </w:r>
      <w:bookmarkEnd w:id="5"/>
    </w:p>
    <w:p w14:paraId="2419D630" w14:textId="77777777" w:rsidR="00E800DD" w:rsidRDefault="00E800DD" w:rsidP="002F7CDE">
      <w:pPr>
        <w:pStyle w:val="P00"/>
        <w:spacing w:before="72"/>
        <w:ind w:left="0" w:right="1134"/>
        <w:rPr>
          <w:rStyle w:val="default"/>
          <w:rFonts w:cs="FrankRuehl" w:hint="cs"/>
          <w:rtl/>
        </w:rPr>
      </w:pPr>
      <w:bookmarkStart w:id="6" w:name="Seif3"/>
      <w:bookmarkEnd w:id="6"/>
      <w:r>
        <w:rPr>
          <w:lang w:val="he-IL"/>
        </w:rPr>
        <w:pict w14:anchorId="6A2645D0">
          <v:rect id="_x0000_s2053" style="position:absolute;left:0;text-align:left;margin-left:470.25pt;margin-top:8.05pt;width:69.3pt;height:41.75pt;z-index:251655168" o:allowincell="f" filled="f" stroked="f" strokecolor="lime" strokeweight=".25pt">
            <v:textbox style="mso-next-textbox:#_x0000_s2053" inset="0,0,0,0">
              <w:txbxContent>
                <w:p w14:paraId="56355FE7" w14:textId="77777777" w:rsidR="00E800DD" w:rsidRDefault="00E800DD">
                  <w:pPr>
                    <w:spacing w:line="160" w:lineRule="exact"/>
                    <w:jc w:val="left"/>
                    <w:rPr>
                      <w:rFonts w:cs="Miriam"/>
                      <w:szCs w:val="18"/>
                      <w:rtl/>
                    </w:rPr>
                  </w:pPr>
                  <w:r>
                    <w:rPr>
                      <w:rFonts w:cs="Miriam"/>
                      <w:szCs w:val="18"/>
                      <w:rtl/>
                    </w:rPr>
                    <w:t>ה</w:t>
                  </w:r>
                  <w:r>
                    <w:rPr>
                      <w:rFonts w:cs="Miriam" w:hint="cs"/>
                      <w:szCs w:val="18"/>
                      <w:rtl/>
                    </w:rPr>
                    <w:t>ח</w:t>
                  </w:r>
                  <w:r>
                    <w:rPr>
                      <w:rFonts w:cs="Miriam"/>
                      <w:szCs w:val="18"/>
                      <w:rtl/>
                    </w:rPr>
                    <w:t>ל</w:t>
                  </w:r>
                  <w:r>
                    <w:rPr>
                      <w:rFonts w:cs="Miriam" w:hint="cs"/>
                      <w:szCs w:val="18"/>
                      <w:rtl/>
                    </w:rPr>
                    <w:t>ה בהדרגה</w:t>
                  </w:r>
                </w:p>
                <w:p w14:paraId="58ACF968" w14:textId="77777777" w:rsidR="00E800DD" w:rsidRDefault="00E800DD">
                  <w:pPr>
                    <w:spacing w:line="160" w:lineRule="exact"/>
                    <w:jc w:val="left"/>
                    <w:rPr>
                      <w:rFonts w:cs="Miriam" w:hint="cs"/>
                      <w:szCs w:val="18"/>
                      <w:rtl/>
                    </w:rPr>
                  </w:pPr>
                  <w:r>
                    <w:rPr>
                      <w:rFonts w:cs="Miriam" w:hint="cs"/>
                      <w:szCs w:val="18"/>
                      <w:rtl/>
                    </w:rPr>
                    <w:t>(תיקון מס' 3) תשס"ד-2004</w:t>
                  </w:r>
                </w:p>
                <w:p w14:paraId="7EE8F879" w14:textId="77777777" w:rsidR="00CA340F" w:rsidRDefault="00E800DD">
                  <w:pPr>
                    <w:spacing w:line="160" w:lineRule="exact"/>
                    <w:jc w:val="left"/>
                    <w:rPr>
                      <w:rFonts w:cs="Miriam" w:hint="cs"/>
                      <w:noProof/>
                      <w:szCs w:val="18"/>
                      <w:rtl/>
                    </w:rPr>
                  </w:pPr>
                  <w:r>
                    <w:rPr>
                      <w:rFonts w:cs="Miriam" w:hint="cs"/>
                      <w:szCs w:val="18"/>
                      <w:rtl/>
                    </w:rPr>
                    <w:t xml:space="preserve">(תיקון מס' </w:t>
                  </w:r>
                  <w:r w:rsidR="00FF7E4B">
                    <w:rPr>
                      <w:rFonts w:cs="Miriam" w:hint="cs"/>
                      <w:szCs w:val="18"/>
                      <w:rtl/>
                    </w:rPr>
                    <w:t>1</w:t>
                  </w:r>
                  <w:r w:rsidR="0049638B">
                    <w:rPr>
                      <w:rFonts w:cs="Miriam" w:hint="cs"/>
                      <w:szCs w:val="18"/>
                      <w:rtl/>
                    </w:rPr>
                    <w:t>1</w:t>
                  </w:r>
                  <w:r w:rsidR="00FF7E4B">
                    <w:rPr>
                      <w:rFonts w:cs="Miriam" w:hint="cs"/>
                      <w:szCs w:val="18"/>
                      <w:rtl/>
                    </w:rPr>
                    <w:t>) תש</w:t>
                  </w:r>
                  <w:r w:rsidR="0049638B">
                    <w:rPr>
                      <w:rFonts w:cs="Miriam" w:hint="cs"/>
                      <w:szCs w:val="18"/>
                      <w:rtl/>
                    </w:rPr>
                    <w:t>פ"ב-2021</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חוק זה יוחל בהדרגה, החל בשנת הלימודים תשנ"ח, בישובים, בשכונות, במוסדות חינוך או בשכבות גיל שיקבע השר בצווים, תוך מתן עדיפות לישובים, לשכונות, למוסדות חינוך או לשכבות גיל אשר לדעת השר זקוקים לסיוע נוסף בחינוך, ובלבד</w:t>
      </w:r>
      <w:r>
        <w:rPr>
          <w:rStyle w:val="default"/>
          <w:rFonts w:cs="FrankRuehl"/>
          <w:rtl/>
        </w:rPr>
        <w:t xml:space="preserve"> </w:t>
      </w:r>
      <w:r>
        <w:rPr>
          <w:rStyle w:val="default"/>
          <w:rFonts w:cs="FrankRuehl" w:hint="cs"/>
          <w:rtl/>
        </w:rPr>
        <w:t>שהחלתו תושלם לא יאוחר מתחילת שנת הלימודים התש</w:t>
      </w:r>
      <w:r w:rsidR="00B40CA1">
        <w:rPr>
          <w:rStyle w:val="default"/>
          <w:rFonts w:cs="FrankRuehl" w:hint="cs"/>
          <w:rtl/>
        </w:rPr>
        <w:t>פ"</w:t>
      </w:r>
      <w:r w:rsidR="0049638B">
        <w:rPr>
          <w:rStyle w:val="default"/>
          <w:rFonts w:cs="FrankRuehl" w:hint="cs"/>
          <w:rtl/>
        </w:rPr>
        <w:t>ז</w:t>
      </w:r>
      <w:r>
        <w:rPr>
          <w:rStyle w:val="default"/>
          <w:rFonts w:cs="FrankRuehl" w:hint="cs"/>
          <w:rtl/>
        </w:rPr>
        <w:t>.</w:t>
      </w:r>
    </w:p>
    <w:p w14:paraId="0E3AB799" w14:textId="77777777" w:rsidR="00E800DD" w:rsidRDefault="00E800DD">
      <w:pPr>
        <w:pStyle w:val="P00"/>
        <w:spacing w:before="72"/>
        <w:ind w:left="0" w:right="1134"/>
        <w:rPr>
          <w:rStyle w:val="default"/>
          <w:rFonts w:cs="FrankRuehl" w:hint="cs"/>
          <w:rtl/>
        </w:rPr>
      </w:pPr>
      <w:r>
        <w:rPr>
          <w:rtl/>
          <w:lang w:val="he-IL"/>
        </w:rPr>
        <w:pict w14:anchorId="595125D6">
          <v:shape id="_x0000_s2057" type="#_x0000_t202" style="position:absolute;left:0;text-align:left;margin-left:470.25pt;margin-top:7.1pt;width:1in;height:15.7pt;z-index:251658240" filled="f" stroked="f">
            <v:textbox inset="1mm,0,1mm,0">
              <w:txbxContent>
                <w:p w14:paraId="3FFE0DD1" w14:textId="77777777" w:rsidR="00E800DD" w:rsidRDefault="00E800DD">
                  <w:pPr>
                    <w:spacing w:line="160" w:lineRule="exact"/>
                    <w:jc w:val="left"/>
                    <w:rPr>
                      <w:rFonts w:cs="Miriam" w:hint="cs"/>
                      <w:szCs w:val="18"/>
                      <w:rtl/>
                    </w:rPr>
                  </w:pPr>
                  <w:r>
                    <w:rPr>
                      <w:rFonts w:cs="Miriam" w:hint="cs"/>
                      <w:szCs w:val="18"/>
                      <w:rtl/>
                    </w:rPr>
                    <w:t>(תיקון מס' 3) 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14:paraId="7DA218FB" w14:textId="77777777" w:rsidR="00E800DD" w:rsidRPr="0049638B" w:rsidRDefault="00E800DD">
      <w:pPr>
        <w:pStyle w:val="P00"/>
        <w:spacing w:before="0"/>
        <w:ind w:left="0" w:right="1134"/>
        <w:rPr>
          <w:rStyle w:val="default"/>
          <w:rFonts w:cs="FrankRuehl" w:hint="cs"/>
          <w:vanish/>
          <w:color w:val="FF0000"/>
          <w:szCs w:val="20"/>
          <w:shd w:val="clear" w:color="auto" w:fill="FFFF99"/>
          <w:rtl/>
        </w:rPr>
      </w:pPr>
      <w:bookmarkStart w:id="7" w:name="Rov9"/>
      <w:r w:rsidRPr="0049638B">
        <w:rPr>
          <w:rStyle w:val="default"/>
          <w:rFonts w:cs="FrankRuehl" w:hint="cs"/>
          <w:vanish/>
          <w:color w:val="FF0000"/>
          <w:szCs w:val="20"/>
          <w:shd w:val="clear" w:color="auto" w:fill="FFFF99"/>
          <w:rtl/>
        </w:rPr>
        <w:t>מיום 1.1.1999</w:t>
      </w:r>
    </w:p>
    <w:p w14:paraId="4EA5626C" w14:textId="77777777" w:rsidR="00E800DD" w:rsidRPr="0049638B" w:rsidRDefault="00E800DD">
      <w:pPr>
        <w:pStyle w:val="P00"/>
        <w:spacing w:before="0"/>
        <w:ind w:left="0" w:right="1134"/>
        <w:rPr>
          <w:rStyle w:val="default"/>
          <w:rFonts w:cs="FrankRuehl" w:hint="cs"/>
          <w:b/>
          <w:bCs/>
          <w:vanish/>
          <w:szCs w:val="20"/>
          <w:shd w:val="clear" w:color="auto" w:fill="FFFF99"/>
          <w:rtl/>
        </w:rPr>
      </w:pPr>
      <w:r w:rsidRPr="0049638B">
        <w:rPr>
          <w:rStyle w:val="default"/>
          <w:rFonts w:cs="FrankRuehl" w:hint="cs"/>
          <w:b/>
          <w:bCs/>
          <w:vanish/>
          <w:szCs w:val="20"/>
          <w:shd w:val="clear" w:color="auto" w:fill="FFFF99"/>
          <w:rtl/>
        </w:rPr>
        <w:t>תיקון מס' 1</w:t>
      </w:r>
    </w:p>
    <w:p w14:paraId="39BDB236" w14:textId="77777777" w:rsidR="00E800DD" w:rsidRPr="0049638B" w:rsidRDefault="00E800DD">
      <w:pPr>
        <w:pStyle w:val="P00"/>
        <w:spacing w:before="0"/>
        <w:ind w:left="0" w:right="1134"/>
        <w:rPr>
          <w:rStyle w:val="default"/>
          <w:rFonts w:cs="FrankRuehl" w:hint="cs"/>
          <w:vanish/>
          <w:szCs w:val="20"/>
          <w:shd w:val="clear" w:color="auto" w:fill="FFFF99"/>
          <w:rtl/>
        </w:rPr>
      </w:pPr>
      <w:hyperlink r:id="rId10" w:history="1">
        <w:r w:rsidRPr="0049638B">
          <w:rPr>
            <w:rStyle w:val="Hyperlink"/>
            <w:rFonts w:hint="cs"/>
            <w:vanish/>
            <w:szCs w:val="20"/>
            <w:shd w:val="clear" w:color="auto" w:fill="FFFF99"/>
            <w:rtl/>
          </w:rPr>
          <w:t>ס"ח תשנ"ט מס' 1704</w:t>
        </w:r>
      </w:hyperlink>
      <w:r w:rsidRPr="0049638B">
        <w:rPr>
          <w:rStyle w:val="default"/>
          <w:rFonts w:cs="FrankRuehl" w:hint="cs"/>
          <w:vanish/>
          <w:szCs w:val="20"/>
          <w:shd w:val="clear" w:color="auto" w:fill="FFFF99"/>
          <w:rtl/>
        </w:rPr>
        <w:t xml:space="preserve"> מיום 15.2.1999 עמ' 114 (</w:t>
      </w:r>
      <w:hyperlink r:id="rId11" w:history="1">
        <w:r w:rsidRPr="0049638B">
          <w:rPr>
            <w:rStyle w:val="Hyperlink"/>
            <w:rFonts w:hint="cs"/>
            <w:vanish/>
            <w:szCs w:val="20"/>
            <w:shd w:val="clear" w:color="auto" w:fill="FFFF99"/>
            <w:rtl/>
          </w:rPr>
          <w:t>ה"ח 2785</w:t>
        </w:r>
      </w:hyperlink>
      <w:r w:rsidRPr="0049638B">
        <w:rPr>
          <w:rStyle w:val="default"/>
          <w:rFonts w:cs="FrankRuehl" w:hint="cs"/>
          <w:vanish/>
          <w:szCs w:val="20"/>
          <w:shd w:val="clear" w:color="auto" w:fill="FFFF99"/>
          <w:rtl/>
        </w:rPr>
        <w:t>)</w:t>
      </w:r>
    </w:p>
    <w:p w14:paraId="3D6A8773" w14:textId="77777777" w:rsidR="00E800DD" w:rsidRPr="0049638B" w:rsidRDefault="00E800DD">
      <w:pPr>
        <w:pStyle w:val="P00"/>
        <w:ind w:left="0" w:right="1134"/>
        <w:rPr>
          <w:rStyle w:val="default"/>
          <w:rFonts w:cs="FrankRuehl"/>
          <w:vanish/>
          <w:sz w:val="22"/>
          <w:szCs w:val="22"/>
          <w:shd w:val="clear" w:color="auto" w:fill="FFFF99"/>
          <w:rtl/>
        </w:rPr>
      </w:pPr>
      <w:r w:rsidRPr="0049638B">
        <w:rPr>
          <w:rStyle w:val="default"/>
          <w:rFonts w:cs="FrankRuehl" w:hint="cs"/>
          <w:vanish/>
          <w:sz w:val="22"/>
          <w:szCs w:val="22"/>
          <w:shd w:val="clear" w:color="auto" w:fill="FFFF99"/>
          <w:rtl/>
        </w:rPr>
        <w:tab/>
        <w:t>(א)</w:t>
      </w:r>
      <w:r w:rsidRPr="0049638B">
        <w:rPr>
          <w:rStyle w:val="default"/>
          <w:rFonts w:cs="FrankRuehl" w:hint="cs"/>
          <w:vanish/>
          <w:sz w:val="22"/>
          <w:szCs w:val="22"/>
          <w:shd w:val="clear" w:color="auto" w:fill="FFFF99"/>
          <w:rtl/>
        </w:rPr>
        <w:tab/>
        <w:t>חוק זה יוחל בהדרגה, החל בשנת הלימודים תשנ"ח, בישובים או בשכונות, שיקבע השר בצווים, תוך מתן עדיפות לישובים או לשכונות אשר לדעת השר זקוקים לסיוע נוסף בחינוך, ובלבד</w:t>
      </w:r>
      <w:r w:rsidRPr="0049638B">
        <w:rPr>
          <w:rStyle w:val="default"/>
          <w:rFonts w:cs="FrankRuehl"/>
          <w:vanish/>
          <w:sz w:val="22"/>
          <w:szCs w:val="22"/>
          <w:shd w:val="clear" w:color="auto" w:fill="FFFF99"/>
          <w:rtl/>
        </w:rPr>
        <w:t xml:space="preserve"> </w:t>
      </w:r>
      <w:r w:rsidRPr="0049638B">
        <w:rPr>
          <w:rStyle w:val="default"/>
          <w:rFonts w:cs="FrankRuehl" w:hint="cs"/>
          <w:vanish/>
          <w:sz w:val="22"/>
          <w:szCs w:val="22"/>
          <w:shd w:val="clear" w:color="auto" w:fill="FFFF99"/>
          <w:rtl/>
        </w:rPr>
        <w:t xml:space="preserve">שהחלתו תושלם לא יאוחר מתחילת שנת הלימודים </w:t>
      </w:r>
      <w:r w:rsidRPr="0049638B">
        <w:rPr>
          <w:rStyle w:val="default"/>
          <w:rFonts w:cs="FrankRuehl" w:hint="cs"/>
          <w:strike/>
          <w:vanish/>
          <w:sz w:val="22"/>
          <w:szCs w:val="22"/>
          <w:shd w:val="clear" w:color="auto" w:fill="FFFF99"/>
          <w:rtl/>
        </w:rPr>
        <w:t>תשס"א</w:t>
      </w:r>
      <w:r w:rsidRPr="0049638B">
        <w:rPr>
          <w:rStyle w:val="default"/>
          <w:rFonts w:cs="FrankRuehl" w:hint="cs"/>
          <w:vanish/>
          <w:sz w:val="22"/>
          <w:szCs w:val="22"/>
          <w:u w:val="single"/>
          <w:shd w:val="clear" w:color="auto" w:fill="FFFF99"/>
          <w:rtl/>
        </w:rPr>
        <w:t xml:space="preserve"> תשס"ד</w:t>
      </w:r>
      <w:r w:rsidRPr="0049638B">
        <w:rPr>
          <w:rStyle w:val="default"/>
          <w:rFonts w:cs="FrankRuehl" w:hint="cs"/>
          <w:vanish/>
          <w:sz w:val="22"/>
          <w:szCs w:val="22"/>
          <w:shd w:val="clear" w:color="auto" w:fill="FFFF99"/>
          <w:rtl/>
        </w:rPr>
        <w:t>.</w:t>
      </w:r>
    </w:p>
    <w:p w14:paraId="3ADB2BB5" w14:textId="77777777" w:rsidR="00E800DD" w:rsidRPr="0049638B" w:rsidRDefault="00E800DD">
      <w:pPr>
        <w:pStyle w:val="P00"/>
        <w:spacing w:before="0"/>
        <w:ind w:left="0" w:right="1134"/>
        <w:rPr>
          <w:rStyle w:val="default"/>
          <w:rFonts w:cs="FrankRuehl" w:hint="cs"/>
          <w:vanish/>
          <w:szCs w:val="20"/>
          <w:shd w:val="clear" w:color="auto" w:fill="FFFF99"/>
          <w:rtl/>
        </w:rPr>
      </w:pPr>
    </w:p>
    <w:p w14:paraId="05288BEF" w14:textId="77777777" w:rsidR="00E800DD" w:rsidRPr="0049638B" w:rsidRDefault="00E800DD">
      <w:pPr>
        <w:pStyle w:val="P00"/>
        <w:spacing w:before="0"/>
        <w:ind w:left="0" w:right="1134"/>
        <w:rPr>
          <w:rStyle w:val="default"/>
          <w:rFonts w:cs="FrankRuehl" w:hint="cs"/>
          <w:vanish/>
          <w:color w:val="FF0000"/>
          <w:szCs w:val="20"/>
          <w:shd w:val="clear" w:color="auto" w:fill="FFFF99"/>
          <w:rtl/>
        </w:rPr>
      </w:pPr>
      <w:r w:rsidRPr="0049638B">
        <w:rPr>
          <w:rStyle w:val="default"/>
          <w:rFonts w:cs="FrankRuehl" w:hint="cs"/>
          <w:vanish/>
          <w:color w:val="FF0000"/>
          <w:szCs w:val="20"/>
          <w:shd w:val="clear" w:color="auto" w:fill="FFFF99"/>
          <w:rtl/>
        </w:rPr>
        <w:t>מיום 1.9.2003</w:t>
      </w:r>
    </w:p>
    <w:p w14:paraId="7F8D06BE" w14:textId="77777777" w:rsidR="00E800DD" w:rsidRPr="0049638B" w:rsidRDefault="00E800DD">
      <w:pPr>
        <w:pStyle w:val="P00"/>
        <w:spacing w:before="0"/>
        <w:ind w:left="0" w:right="1134"/>
        <w:rPr>
          <w:rStyle w:val="default"/>
          <w:rFonts w:cs="FrankRuehl" w:hint="cs"/>
          <w:b/>
          <w:bCs/>
          <w:vanish/>
          <w:szCs w:val="20"/>
          <w:shd w:val="clear" w:color="auto" w:fill="FFFF99"/>
          <w:rtl/>
        </w:rPr>
      </w:pPr>
      <w:r w:rsidRPr="0049638B">
        <w:rPr>
          <w:rStyle w:val="default"/>
          <w:rFonts w:cs="FrankRuehl" w:hint="cs"/>
          <w:b/>
          <w:bCs/>
          <w:vanish/>
          <w:szCs w:val="20"/>
          <w:shd w:val="clear" w:color="auto" w:fill="FFFF99"/>
          <w:rtl/>
        </w:rPr>
        <w:t>תיקון מס' 2</w:t>
      </w:r>
    </w:p>
    <w:p w14:paraId="6048ACB2" w14:textId="77777777" w:rsidR="00E800DD" w:rsidRPr="0049638B" w:rsidRDefault="00E800DD">
      <w:pPr>
        <w:pStyle w:val="P00"/>
        <w:spacing w:before="0"/>
        <w:ind w:left="0" w:right="1134"/>
        <w:rPr>
          <w:rStyle w:val="default"/>
          <w:rFonts w:cs="FrankRuehl" w:hint="cs"/>
          <w:vanish/>
          <w:szCs w:val="20"/>
          <w:shd w:val="clear" w:color="auto" w:fill="FFFF99"/>
          <w:rtl/>
        </w:rPr>
      </w:pPr>
      <w:hyperlink r:id="rId12" w:history="1">
        <w:r w:rsidRPr="0049638B">
          <w:rPr>
            <w:rStyle w:val="Hyperlink"/>
            <w:rFonts w:hint="cs"/>
            <w:vanish/>
            <w:szCs w:val="20"/>
            <w:shd w:val="clear" w:color="auto" w:fill="FFFF99"/>
            <w:rtl/>
          </w:rPr>
          <w:t>ס"ח תשס"ד מס' 1920</w:t>
        </w:r>
      </w:hyperlink>
      <w:r w:rsidRPr="0049638B">
        <w:rPr>
          <w:rStyle w:val="default"/>
          <w:rFonts w:cs="FrankRuehl" w:hint="cs"/>
          <w:vanish/>
          <w:szCs w:val="20"/>
          <w:shd w:val="clear" w:color="auto" w:fill="FFFF99"/>
          <w:rtl/>
        </w:rPr>
        <w:t xml:space="preserve"> מיום 18.1.2004 עמ' 138 (</w:t>
      </w:r>
      <w:hyperlink r:id="rId13" w:history="1">
        <w:r w:rsidRPr="0049638B">
          <w:rPr>
            <w:rStyle w:val="Hyperlink"/>
            <w:rFonts w:hint="cs"/>
            <w:vanish/>
            <w:szCs w:val="20"/>
            <w:shd w:val="clear" w:color="auto" w:fill="FFFF99"/>
            <w:rtl/>
          </w:rPr>
          <w:t>ה"ח 64</w:t>
        </w:r>
      </w:hyperlink>
      <w:r w:rsidRPr="0049638B">
        <w:rPr>
          <w:rStyle w:val="default"/>
          <w:rFonts w:cs="FrankRuehl" w:hint="cs"/>
          <w:vanish/>
          <w:szCs w:val="20"/>
          <w:shd w:val="clear" w:color="auto" w:fill="FFFF99"/>
          <w:rtl/>
        </w:rPr>
        <w:t>)</w:t>
      </w:r>
    </w:p>
    <w:p w14:paraId="5F16044D" w14:textId="77777777" w:rsidR="00E800DD" w:rsidRPr="0049638B" w:rsidRDefault="00E800DD">
      <w:pPr>
        <w:pStyle w:val="P00"/>
        <w:ind w:left="0" w:right="1134"/>
        <w:rPr>
          <w:rStyle w:val="default"/>
          <w:rFonts w:cs="FrankRuehl"/>
          <w:vanish/>
          <w:sz w:val="22"/>
          <w:szCs w:val="22"/>
          <w:shd w:val="clear" w:color="auto" w:fill="FFFF99"/>
          <w:rtl/>
        </w:rPr>
      </w:pPr>
      <w:r w:rsidRPr="0049638B">
        <w:rPr>
          <w:rStyle w:val="default"/>
          <w:rFonts w:cs="FrankRuehl" w:hint="cs"/>
          <w:vanish/>
          <w:sz w:val="22"/>
          <w:szCs w:val="22"/>
          <w:shd w:val="clear" w:color="auto" w:fill="FFFF99"/>
          <w:rtl/>
        </w:rPr>
        <w:tab/>
        <w:t>(א)</w:t>
      </w:r>
      <w:r w:rsidRPr="0049638B">
        <w:rPr>
          <w:rStyle w:val="default"/>
          <w:rFonts w:cs="FrankRuehl" w:hint="cs"/>
          <w:vanish/>
          <w:sz w:val="22"/>
          <w:szCs w:val="22"/>
          <w:shd w:val="clear" w:color="auto" w:fill="FFFF99"/>
          <w:rtl/>
        </w:rPr>
        <w:tab/>
        <w:t>חוק זה יוחל בהדרגה, החל בשנת הלימודים תשנ"ח, בישובים או בשכונות, שיקבע השר בצווים, תוך מתן עדיפות לישובים או לשכונות אשר לדעת השר זקוקים לסיוע נוסף בחינוך, ובלבד</w:t>
      </w:r>
      <w:r w:rsidRPr="0049638B">
        <w:rPr>
          <w:rStyle w:val="default"/>
          <w:rFonts w:cs="FrankRuehl"/>
          <w:vanish/>
          <w:sz w:val="22"/>
          <w:szCs w:val="22"/>
          <w:shd w:val="clear" w:color="auto" w:fill="FFFF99"/>
          <w:rtl/>
        </w:rPr>
        <w:t xml:space="preserve"> </w:t>
      </w:r>
      <w:r w:rsidRPr="0049638B">
        <w:rPr>
          <w:rStyle w:val="default"/>
          <w:rFonts w:cs="FrankRuehl" w:hint="cs"/>
          <w:vanish/>
          <w:sz w:val="22"/>
          <w:szCs w:val="22"/>
          <w:shd w:val="clear" w:color="auto" w:fill="FFFF99"/>
          <w:rtl/>
        </w:rPr>
        <w:t xml:space="preserve">שהחלתו תושלם לא יאוחר מתחילת שנת הלימודים </w:t>
      </w:r>
      <w:r w:rsidRPr="0049638B">
        <w:rPr>
          <w:rStyle w:val="default"/>
          <w:rFonts w:cs="FrankRuehl" w:hint="cs"/>
          <w:strike/>
          <w:vanish/>
          <w:sz w:val="22"/>
          <w:szCs w:val="22"/>
          <w:shd w:val="clear" w:color="auto" w:fill="FFFF99"/>
          <w:rtl/>
        </w:rPr>
        <w:t>תשס"ד</w:t>
      </w:r>
      <w:r w:rsidRPr="0049638B">
        <w:rPr>
          <w:rStyle w:val="default"/>
          <w:rFonts w:cs="FrankRuehl" w:hint="cs"/>
          <w:vanish/>
          <w:sz w:val="22"/>
          <w:szCs w:val="22"/>
          <w:shd w:val="clear" w:color="auto" w:fill="FFFF99"/>
          <w:rtl/>
        </w:rPr>
        <w:t xml:space="preserve"> </w:t>
      </w:r>
      <w:r w:rsidRPr="0049638B">
        <w:rPr>
          <w:rStyle w:val="default"/>
          <w:rFonts w:cs="FrankRuehl" w:hint="cs"/>
          <w:vanish/>
          <w:sz w:val="22"/>
          <w:szCs w:val="22"/>
          <w:u w:val="single"/>
          <w:shd w:val="clear" w:color="auto" w:fill="FFFF99"/>
          <w:rtl/>
        </w:rPr>
        <w:t>תשס"ו</w:t>
      </w:r>
      <w:r w:rsidRPr="0049638B">
        <w:rPr>
          <w:rStyle w:val="default"/>
          <w:rFonts w:cs="FrankRuehl" w:hint="cs"/>
          <w:vanish/>
          <w:sz w:val="22"/>
          <w:szCs w:val="22"/>
          <w:shd w:val="clear" w:color="auto" w:fill="FFFF99"/>
          <w:rtl/>
        </w:rPr>
        <w:t>.</w:t>
      </w:r>
    </w:p>
    <w:p w14:paraId="6AAFDD6E" w14:textId="77777777" w:rsidR="00E800DD" w:rsidRPr="0049638B" w:rsidRDefault="00E800DD">
      <w:pPr>
        <w:pStyle w:val="P00"/>
        <w:spacing w:before="0"/>
        <w:ind w:left="0" w:right="1134"/>
        <w:rPr>
          <w:rStyle w:val="default"/>
          <w:rFonts w:cs="FrankRuehl" w:hint="cs"/>
          <w:vanish/>
          <w:szCs w:val="20"/>
          <w:shd w:val="clear" w:color="auto" w:fill="FFFF99"/>
          <w:rtl/>
        </w:rPr>
      </w:pPr>
    </w:p>
    <w:p w14:paraId="77CEAE88" w14:textId="77777777" w:rsidR="00E800DD" w:rsidRPr="0049638B" w:rsidRDefault="00E800DD">
      <w:pPr>
        <w:pStyle w:val="P00"/>
        <w:spacing w:before="0"/>
        <w:ind w:left="0" w:right="1134"/>
        <w:rPr>
          <w:rStyle w:val="default"/>
          <w:rFonts w:cs="FrankRuehl" w:hint="cs"/>
          <w:vanish/>
          <w:color w:val="FF0000"/>
          <w:szCs w:val="20"/>
          <w:shd w:val="clear" w:color="auto" w:fill="FFFF99"/>
          <w:rtl/>
        </w:rPr>
      </w:pPr>
      <w:r w:rsidRPr="0049638B">
        <w:rPr>
          <w:rStyle w:val="default"/>
          <w:rFonts w:cs="FrankRuehl" w:hint="cs"/>
          <w:vanish/>
          <w:color w:val="FF0000"/>
          <w:szCs w:val="20"/>
          <w:shd w:val="clear" w:color="auto" w:fill="FFFF99"/>
          <w:rtl/>
        </w:rPr>
        <w:t>מיום 6.9.2004</w:t>
      </w:r>
    </w:p>
    <w:p w14:paraId="4F0A94FC" w14:textId="77777777" w:rsidR="00E800DD" w:rsidRPr="0049638B" w:rsidRDefault="00E800DD">
      <w:pPr>
        <w:pStyle w:val="P00"/>
        <w:spacing w:before="0"/>
        <w:ind w:left="0" w:right="1134"/>
        <w:rPr>
          <w:rStyle w:val="default"/>
          <w:rFonts w:cs="FrankRuehl" w:hint="cs"/>
          <w:b/>
          <w:bCs/>
          <w:vanish/>
          <w:szCs w:val="20"/>
          <w:shd w:val="clear" w:color="auto" w:fill="FFFF99"/>
          <w:rtl/>
        </w:rPr>
      </w:pPr>
      <w:r w:rsidRPr="0049638B">
        <w:rPr>
          <w:rStyle w:val="default"/>
          <w:rFonts w:cs="FrankRuehl" w:hint="cs"/>
          <w:b/>
          <w:bCs/>
          <w:vanish/>
          <w:szCs w:val="20"/>
          <w:shd w:val="clear" w:color="auto" w:fill="FFFF99"/>
          <w:rtl/>
        </w:rPr>
        <w:t>תיקון מס' 3</w:t>
      </w:r>
    </w:p>
    <w:p w14:paraId="640271DE" w14:textId="77777777" w:rsidR="00E800DD" w:rsidRPr="0049638B" w:rsidRDefault="00E800DD">
      <w:pPr>
        <w:pStyle w:val="P00"/>
        <w:spacing w:before="0"/>
        <w:ind w:left="0" w:right="1134"/>
        <w:rPr>
          <w:rStyle w:val="default"/>
          <w:rFonts w:cs="FrankRuehl" w:hint="cs"/>
          <w:vanish/>
          <w:szCs w:val="20"/>
          <w:shd w:val="clear" w:color="auto" w:fill="FFFF99"/>
          <w:rtl/>
        </w:rPr>
      </w:pPr>
      <w:hyperlink r:id="rId14" w:history="1">
        <w:r w:rsidRPr="0049638B">
          <w:rPr>
            <w:rStyle w:val="Hyperlink"/>
            <w:rFonts w:hint="cs"/>
            <w:vanish/>
            <w:szCs w:val="20"/>
            <w:shd w:val="clear" w:color="auto" w:fill="FFFF99"/>
            <w:rtl/>
          </w:rPr>
          <w:t>ס"ח תשס"ד מס' 1959</w:t>
        </w:r>
      </w:hyperlink>
      <w:r w:rsidRPr="0049638B">
        <w:rPr>
          <w:rStyle w:val="default"/>
          <w:rFonts w:cs="FrankRuehl" w:hint="cs"/>
          <w:vanish/>
          <w:szCs w:val="20"/>
          <w:shd w:val="clear" w:color="auto" w:fill="FFFF99"/>
          <w:rtl/>
        </w:rPr>
        <w:t xml:space="preserve"> מיום 6.9.2004 עמ' 556 (</w:t>
      </w:r>
      <w:hyperlink r:id="rId15" w:history="1">
        <w:r w:rsidRPr="0049638B">
          <w:rPr>
            <w:rStyle w:val="Hyperlink"/>
            <w:rFonts w:hint="cs"/>
            <w:vanish/>
            <w:szCs w:val="20"/>
            <w:shd w:val="clear" w:color="auto" w:fill="FFFF99"/>
            <w:rtl/>
          </w:rPr>
          <w:t>ה"ח 129</w:t>
        </w:r>
      </w:hyperlink>
      <w:r w:rsidRPr="0049638B">
        <w:rPr>
          <w:rStyle w:val="default"/>
          <w:rFonts w:cs="FrankRuehl" w:hint="cs"/>
          <w:vanish/>
          <w:szCs w:val="20"/>
          <w:shd w:val="clear" w:color="auto" w:fill="FFFF99"/>
          <w:rtl/>
        </w:rPr>
        <w:t>)</w:t>
      </w:r>
    </w:p>
    <w:p w14:paraId="4CD7482F" w14:textId="77777777" w:rsidR="00E800DD" w:rsidRPr="0049638B" w:rsidRDefault="00E800DD">
      <w:pPr>
        <w:pStyle w:val="P00"/>
        <w:ind w:left="0" w:right="1134"/>
        <w:rPr>
          <w:rStyle w:val="default"/>
          <w:rFonts w:cs="FrankRuehl" w:hint="cs"/>
          <w:vanish/>
          <w:sz w:val="22"/>
          <w:szCs w:val="22"/>
          <w:shd w:val="clear" w:color="auto" w:fill="FFFF99"/>
          <w:rtl/>
        </w:rPr>
      </w:pPr>
      <w:r w:rsidRPr="0049638B">
        <w:rPr>
          <w:rStyle w:val="default"/>
          <w:rFonts w:cs="FrankRuehl" w:hint="cs"/>
          <w:vanish/>
          <w:sz w:val="22"/>
          <w:szCs w:val="22"/>
          <w:shd w:val="clear" w:color="auto" w:fill="FFFF99"/>
          <w:rtl/>
        </w:rPr>
        <w:t xml:space="preserve">4. </w:t>
      </w:r>
      <w:r w:rsidRPr="0049638B">
        <w:rPr>
          <w:rStyle w:val="default"/>
          <w:rFonts w:cs="FrankRuehl" w:hint="cs"/>
          <w:vanish/>
          <w:sz w:val="22"/>
          <w:szCs w:val="22"/>
          <w:shd w:val="clear" w:color="auto" w:fill="FFFF99"/>
          <w:rtl/>
        </w:rPr>
        <w:tab/>
        <w:t>(א)</w:t>
      </w:r>
      <w:r w:rsidRPr="0049638B">
        <w:rPr>
          <w:rStyle w:val="default"/>
          <w:rFonts w:cs="FrankRuehl" w:hint="cs"/>
          <w:vanish/>
          <w:sz w:val="22"/>
          <w:szCs w:val="22"/>
          <w:shd w:val="clear" w:color="auto" w:fill="FFFF99"/>
          <w:rtl/>
        </w:rPr>
        <w:tab/>
        <w:t xml:space="preserve">חוק זה יוחל בהדרגה, החל בשנת הלימודים תשנ"ח, בישובים </w:t>
      </w:r>
      <w:r w:rsidRPr="0049638B">
        <w:rPr>
          <w:rStyle w:val="default"/>
          <w:rFonts w:cs="FrankRuehl" w:hint="cs"/>
          <w:strike/>
          <w:vanish/>
          <w:sz w:val="22"/>
          <w:szCs w:val="22"/>
          <w:shd w:val="clear" w:color="auto" w:fill="FFFF99"/>
          <w:rtl/>
        </w:rPr>
        <w:t>או בשכונות</w:t>
      </w:r>
      <w:r w:rsidRPr="0049638B">
        <w:rPr>
          <w:rStyle w:val="default"/>
          <w:rFonts w:cs="FrankRuehl" w:hint="cs"/>
          <w:vanish/>
          <w:sz w:val="22"/>
          <w:szCs w:val="22"/>
          <w:u w:val="single"/>
          <w:shd w:val="clear" w:color="auto" w:fill="FFFF99"/>
          <w:rtl/>
        </w:rPr>
        <w:t>, בשכונות, במוסדות חינוך או בשכבות גיל</w:t>
      </w:r>
      <w:r w:rsidRPr="0049638B">
        <w:rPr>
          <w:rStyle w:val="default"/>
          <w:rFonts w:cs="FrankRuehl" w:hint="cs"/>
          <w:vanish/>
          <w:sz w:val="22"/>
          <w:szCs w:val="22"/>
          <w:shd w:val="clear" w:color="auto" w:fill="FFFF99"/>
          <w:rtl/>
        </w:rPr>
        <w:t xml:space="preserve">, שיקבע השר בצווים, תוך מתן עדיפות לישובים </w:t>
      </w:r>
      <w:r w:rsidRPr="0049638B">
        <w:rPr>
          <w:rStyle w:val="default"/>
          <w:rFonts w:cs="FrankRuehl" w:hint="cs"/>
          <w:strike/>
          <w:vanish/>
          <w:sz w:val="22"/>
          <w:szCs w:val="22"/>
          <w:shd w:val="clear" w:color="auto" w:fill="FFFF99"/>
          <w:rtl/>
        </w:rPr>
        <w:t>או לשכונות</w:t>
      </w:r>
      <w:r w:rsidRPr="0049638B">
        <w:rPr>
          <w:rStyle w:val="default"/>
          <w:rFonts w:cs="FrankRuehl" w:hint="cs"/>
          <w:vanish/>
          <w:sz w:val="22"/>
          <w:szCs w:val="22"/>
          <w:u w:val="single"/>
          <w:shd w:val="clear" w:color="auto" w:fill="FFFF99"/>
          <w:rtl/>
        </w:rPr>
        <w:t>, לשכונות, למוסדות חינוך או לשכבות גיל</w:t>
      </w:r>
      <w:r w:rsidRPr="0049638B">
        <w:rPr>
          <w:rStyle w:val="default"/>
          <w:rFonts w:cs="FrankRuehl" w:hint="cs"/>
          <w:vanish/>
          <w:sz w:val="22"/>
          <w:szCs w:val="22"/>
          <w:shd w:val="clear" w:color="auto" w:fill="FFFF99"/>
          <w:rtl/>
        </w:rPr>
        <w:t xml:space="preserve"> אשר לדעת השר זקוקים לסיוע נוסף בחינוך, ובלבד</w:t>
      </w:r>
      <w:r w:rsidRPr="0049638B">
        <w:rPr>
          <w:rStyle w:val="default"/>
          <w:rFonts w:cs="FrankRuehl"/>
          <w:vanish/>
          <w:sz w:val="22"/>
          <w:szCs w:val="22"/>
          <w:shd w:val="clear" w:color="auto" w:fill="FFFF99"/>
          <w:rtl/>
        </w:rPr>
        <w:t xml:space="preserve"> </w:t>
      </w:r>
      <w:r w:rsidRPr="0049638B">
        <w:rPr>
          <w:rStyle w:val="default"/>
          <w:rFonts w:cs="FrankRuehl" w:hint="cs"/>
          <w:vanish/>
          <w:sz w:val="22"/>
          <w:szCs w:val="22"/>
          <w:shd w:val="clear" w:color="auto" w:fill="FFFF99"/>
          <w:rtl/>
        </w:rPr>
        <w:t>שהחלתו תושלם לא יאוחר מתחילת שנת הלימודים תשס"ו.</w:t>
      </w:r>
    </w:p>
    <w:p w14:paraId="79F91A8C" w14:textId="77777777" w:rsidR="00E800DD" w:rsidRPr="0049638B" w:rsidRDefault="00E800DD">
      <w:pPr>
        <w:pStyle w:val="P00"/>
        <w:spacing w:before="0"/>
        <w:ind w:left="0" w:right="1134"/>
        <w:rPr>
          <w:rStyle w:val="default"/>
          <w:rFonts w:cs="FrankRuehl" w:hint="cs"/>
          <w:strike/>
          <w:vanish/>
          <w:sz w:val="22"/>
          <w:szCs w:val="22"/>
          <w:shd w:val="clear" w:color="auto" w:fill="FFFF99"/>
          <w:rtl/>
        </w:rPr>
      </w:pPr>
      <w:r w:rsidRPr="0049638B">
        <w:rPr>
          <w:rStyle w:val="default"/>
          <w:rFonts w:cs="FrankRuehl" w:hint="cs"/>
          <w:vanish/>
          <w:sz w:val="22"/>
          <w:szCs w:val="22"/>
          <w:shd w:val="clear" w:color="auto" w:fill="FFFF99"/>
          <w:rtl/>
        </w:rPr>
        <w:tab/>
      </w:r>
      <w:r w:rsidRPr="0049638B">
        <w:rPr>
          <w:rStyle w:val="default"/>
          <w:rFonts w:cs="FrankRuehl" w:hint="cs"/>
          <w:strike/>
          <w:vanish/>
          <w:sz w:val="22"/>
          <w:szCs w:val="22"/>
          <w:shd w:val="clear" w:color="auto" w:fill="FFFF99"/>
          <w:rtl/>
        </w:rPr>
        <w:t>(ב)</w:t>
      </w:r>
      <w:r w:rsidRPr="0049638B">
        <w:rPr>
          <w:rStyle w:val="default"/>
          <w:rFonts w:cs="FrankRuehl" w:hint="cs"/>
          <w:strike/>
          <w:vanish/>
          <w:sz w:val="22"/>
          <w:szCs w:val="22"/>
          <w:shd w:val="clear" w:color="auto" w:fill="FFFF99"/>
          <w:rtl/>
        </w:rPr>
        <w:tab/>
        <w:t>בישובים או בשכונות שייקבעו כאמור בסעיף קטן (א) יחול חוק זה על כל מוסדות החינוך שבאותם ישובים או שכונות.</w:t>
      </w:r>
    </w:p>
    <w:p w14:paraId="647C6724" w14:textId="77777777" w:rsidR="00E800DD" w:rsidRPr="0049638B" w:rsidRDefault="00E800DD">
      <w:pPr>
        <w:pStyle w:val="P00"/>
        <w:spacing w:before="0"/>
        <w:ind w:left="0" w:right="1134"/>
        <w:rPr>
          <w:rStyle w:val="default"/>
          <w:rFonts w:cs="FrankRuehl" w:hint="cs"/>
          <w:vanish/>
          <w:szCs w:val="20"/>
          <w:shd w:val="clear" w:color="auto" w:fill="FFFF99"/>
          <w:rtl/>
        </w:rPr>
      </w:pPr>
    </w:p>
    <w:p w14:paraId="138DBAB4" w14:textId="77777777" w:rsidR="00E800DD" w:rsidRPr="0049638B" w:rsidRDefault="00E800DD">
      <w:pPr>
        <w:pStyle w:val="P00"/>
        <w:spacing w:before="0"/>
        <w:ind w:left="0" w:right="1134"/>
        <w:rPr>
          <w:rStyle w:val="default"/>
          <w:rFonts w:cs="FrankRuehl" w:hint="cs"/>
          <w:vanish/>
          <w:color w:val="FF0000"/>
          <w:szCs w:val="20"/>
          <w:shd w:val="clear" w:color="auto" w:fill="FFFF99"/>
          <w:rtl/>
        </w:rPr>
      </w:pPr>
      <w:r w:rsidRPr="0049638B">
        <w:rPr>
          <w:rStyle w:val="default"/>
          <w:rFonts w:cs="FrankRuehl" w:hint="cs"/>
          <w:vanish/>
          <w:color w:val="FF0000"/>
          <w:szCs w:val="20"/>
          <w:shd w:val="clear" w:color="auto" w:fill="FFFF99"/>
          <w:rtl/>
        </w:rPr>
        <w:t>מיום 1.1.2005</w:t>
      </w:r>
    </w:p>
    <w:p w14:paraId="3F405113" w14:textId="77777777" w:rsidR="00E800DD" w:rsidRPr="0049638B" w:rsidRDefault="00E800DD">
      <w:pPr>
        <w:pStyle w:val="P00"/>
        <w:spacing w:before="0"/>
        <w:ind w:left="0" w:right="1134"/>
        <w:rPr>
          <w:rStyle w:val="default"/>
          <w:rFonts w:cs="FrankRuehl" w:hint="cs"/>
          <w:b/>
          <w:bCs/>
          <w:vanish/>
          <w:szCs w:val="20"/>
          <w:shd w:val="clear" w:color="auto" w:fill="FFFF99"/>
          <w:rtl/>
        </w:rPr>
      </w:pPr>
      <w:r w:rsidRPr="0049638B">
        <w:rPr>
          <w:rStyle w:val="default"/>
          <w:rFonts w:cs="FrankRuehl" w:hint="cs"/>
          <w:b/>
          <w:bCs/>
          <w:vanish/>
          <w:szCs w:val="20"/>
          <w:shd w:val="clear" w:color="auto" w:fill="FFFF99"/>
          <w:rtl/>
        </w:rPr>
        <w:t>תיקון מס' 4</w:t>
      </w:r>
    </w:p>
    <w:p w14:paraId="21731CE5" w14:textId="77777777" w:rsidR="00E800DD" w:rsidRPr="0049638B" w:rsidRDefault="00E800DD">
      <w:pPr>
        <w:pStyle w:val="P00"/>
        <w:spacing w:before="0"/>
        <w:ind w:left="0" w:right="1134"/>
        <w:rPr>
          <w:rStyle w:val="default"/>
          <w:rFonts w:cs="FrankRuehl" w:hint="cs"/>
          <w:vanish/>
          <w:szCs w:val="20"/>
          <w:shd w:val="clear" w:color="auto" w:fill="FFFF99"/>
          <w:rtl/>
        </w:rPr>
      </w:pPr>
      <w:hyperlink r:id="rId16" w:history="1">
        <w:r w:rsidRPr="0049638B">
          <w:rPr>
            <w:rStyle w:val="Hyperlink"/>
            <w:rFonts w:hint="cs"/>
            <w:vanish/>
            <w:szCs w:val="20"/>
            <w:shd w:val="clear" w:color="auto" w:fill="FFFF99"/>
            <w:rtl/>
          </w:rPr>
          <w:t>ס"ח תשס"ה מס' 1997</w:t>
        </w:r>
      </w:hyperlink>
      <w:r w:rsidRPr="0049638B">
        <w:rPr>
          <w:rStyle w:val="default"/>
          <w:rFonts w:cs="FrankRuehl" w:hint="cs"/>
          <w:vanish/>
          <w:szCs w:val="20"/>
          <w:shd w:val="clear" w:color="auto" w:fill="FFFF99"/>
          <w:rtl/>
        </w:rPr>
        <w:t xml:space="preserve"> מיום 11.4.2005 עמ' 421 (</w:t>
      </w:r>
      <w:hyperlink r:id="rId17" w:history="1">
        <w:r w:rsidRPr="0049638B">
          <w:rPr>
            <w:rStyle w:val="Hyperlink"/>
            <w:rFonts w:hint="cs"/>
            <w:vanish/>
            <w:szCs w:val="20"/>
            <w:shd w:val="clear" w:color="auto" w:fill="FFFF99"/>
            <w:rtl/>
          </w:rPr>
          <w:t>ה"ח 143</w:t>
        </w:r>
      </w:hyperlink>
      <w:r w:rsidRPr="0049638B">
        <w:rPr>
          <w:rStyle w:val="default"/>
          <w:rFonts w:cs="FrankRuehl" w:hint="cs"/>
          <w:vanish/>
          <w:szCs w:val="20"/>
          <w:shd w:val="clear" w:color="auto" w:fill="FFFF99"/>
          <w:rtl/>
        </w:rPr>
        <w:t>)</w:t>
      </w:r>
    </w:p>
    <w:p w14:paraId="5828529C" w14:textId="77777777" w:rsidR="00E800DD" w:rsidRPr="0049638B" w:rsidRDefault="00E800DD">
      <w:pPr>
        <w:pStyle w:val="P00"/>
        <w:ind w:left="0" w:right="1134"/>
        <w:rPr>
          <w:rStyle w:val="default"/>
          <w:rFonts w:cs="FrankRuehl" w:hint="cs"/>
          <w:vanish/>
          <w:sz w:val="22"/>
          <w:szCs w:val="22"/>
          <w:shd w:val="clear" w:color="auto" w:fill="FFFF99"/>
          <w:rtl/>
        </w:rPr>
      </w:pPr>
      <w:r w:rsidRPr="0049638B">
        <w:rPr>
          <w:rStyle w:val="default"/>
          <w:rFonts w:cs="FrankRuehl" w:hint="cs"/>
          <w:vanish/>
          <w:sz w:val="22"/>
          <w:szCs w:val="22"/>
          <w:shd w:val="clear" w:color="auto" w:fill="FFFF99"/>
          <w:rtl/>
        </w:rPr>
        <w:t xml:space="preserve"> </w:t>
      </w:r>
      <w:r w:rsidRPr="0049638B">
        <w:rPr>
          <w:rStyle w:val="default"/>
          <w:rFonts w:cs="FrankRuehl" w:hint="cs"/>
          <w:vanish/>
          <w:sz w:val="22"/>
          <w:szCs w:val="22"/>
          <w:shd w:val="clear" w:color="auto" w:fill="FFFF99"/>
          <w:rtl/>
        </w:rPr>
        <w:tab/>
        <w:t>(א)</w:t>
      </w:r>
      <w:r w:rsidRPr="0049638B">
        <w:rPr>
          <w:rStyle w:val="default"/>
          <w:rFonts w:cs="FrankRuehl" w:hint="cs"/>
          <w:vanish/>
          <w:sz w:val="22"/>
          <w:szCs w:val="22"/>
          <w:shd w:val="clear" w:color="auto" w:fill="FFFF99"/>
          <w:rtl/>
        </w:rPr>
        <w:tab/>
        <w:t>חוק זה יוחל בהדרגה, החל בשנת הלימודים תשנ"ח, בישובים, בשכונות, במוסדות חינוך או בשכבות גיל, שיקבע השר בצווים, תוך מתן עדיפות לישובים, לשכונות, למוסדות חינוך או לשכבות גיל אשר לדעת השר זקוקים לסיוע נוסף בחינוך, ובלבד</w:t>
      </w:r>
      <w:r w:rsidRPr="0049638B">
        <w:rPr>
          <w:rStyle w:val="default"/>
          <w:rFonts w:cs="FrankRuehl"/>
          <w:vanish/>
          <w:sz w:val="22"/>
          <w:szCs w:val="22"/>
          <w:shd w:val="clear" w:color="auto" w:fill="FFFF99"/>
          <w:rtl/>
        </w:rPr>
        <w:t xml:space="preserve"> </w:t>
      </w:r>
      <w:r w:rsidRPr="0049638B">
        <w:rPr>
          <w:rStyle w:val="default"/>
          <w:rFonts w:cs="FrankRuehl" w:hint="cs"/>
          <w:vanish/>
          <w:sz w:val="22"/>
          <w:szCs w:val="22"/>
          <w:shd w:val="clear" w:color="auto" w:fill="FFFF99"/>
          <w:rtl/>
        </w:rPr>
        <w:t xml:space="preserve">שהחלתו תושלם לא יאוחר מתחילת שנת הלימודים </w:t>
      </w:r>
      <w:r w:rsidRPr="0049638B">
        <w:rPr>
          <w:rStyle w:val="default"/>
          <w:rFonts w:cs="FrankRuehl" w:hint="cs"/>
          <w:strike/>
          <w:vanish/>
          <w:sz w:val="22"/>
          <w:szCs w:val="22"/>
          <w:shd w:val="clear" w:color="auto" w:fill="FFFF99"/>
          <w:rtl/>
        </w:rPr>
        <w:t>תשס"ו</w:t>
      </w:r>
      <w:r w:rsidRPr="0049638B">
        <w:rPr>
          <w:rStyle w:val="default"/>
          <w:rFonts w:cs="FrankRuehl" w:hint="cs"/>
          <w:vanish/>
          <w:sz w:val="22"/>
          <w:szCs w:val="22"/>
          <w:shd w:val="clear" w:color="auto" w:fill="FFFF99"/>
          <w:rtl/>
        </w:rPr>
        <w:t xml:space="preserve"> </w:t>
      </w:r>
      <w:r w:rsidRPr="0049638B">
        <w:rPr>
          <w:rStyle w:val="default"/>
          <w:rFonts w:cs="FrankRuehl" w:hint="cs"/>
          <w:vanish/>
          <w:sz w:val="22"/>
          <w:szCs w:val="22"/>
          <w:u w:val="single"/>
          <w:shd w:val="clear" w:color="auto" w:fill="FFFF99"/>
          <w:rtl/>
        </w:rPr>
        <w:t>תשס"ט</w:t>
      </w:r>
      <w:r w:rsidRPr="0049638B">
        <w:rPr>
          <w:rStyle w:val="default"/>
          <w:rFonts w:cs="FrankRuehl" w:hint="cs"/>
          <w:vanish/>
          <w:sz w:val="22"/>
          <w:szCs w:val="22"/>
          <w:shd w:val="clear" w:color="auto" w:fill="FFFF99"/>
          <w:rtl/>
        </w:rPr>
        <w:t>.</w:t>
      </w:r>
    </w:p>
    <w:p w14:paraId="1DF60736" w14:textId="77777777" w:rsidR="00E800DD" w:rsidRPr="0049638B" w:rsidRDefault="00E800DD">
      <w:pPr>
        <w:pStyle w:val="P00"/>
        <w:spacing w:before="0"/>
        <w:ind w:left="0" w:right="1134"/>
        <w:rPr>
          <w:rStyle w:val="default"/>
          <w:rFonts w:cs="FrankRuehl" w:hint="cs"/>
          <w:vanish/>
          <w:szCs w:val="20"/>
          <w:shd w:val="clear" w:color="auto" w:fill="FFFF99"/>
          <w:rtl/>
        </w:rPr>
      </w:pPr>
    </w:p>
    <w:p w14:paraId="027F629C" w14:textId="77777777" w:rsidR="00E800DD" w:rsidRPr="0049638B" w:rsidRDefault="00E800DD">
      <w:pPr>
        <w:pStyle w:val="P00"/>
        <w:spacing w:before="0"/>
        <w:ind w:left="0" w:right="1134"/>
        <w:rPr>
          <w:rStyle w:val="default"/>
          <w:rFonts w:cs="FrankRuehl" w:hint="cs"/>
          <w:vanish/>
          <w:color w:val="FF0000"/>
          <w:szCs w:val="20"/>
          <w:shd w:val="clear" w:color="auto" w:fill="FFFF99"/>
          <w:rtl/>
        </w:rPr>
      </w:pPr>
      <w:r w:rsidRPr="0049638B">
        <w:rPr>
          <w:rStyle w:val="default"/>
          <w:rFonts w:cs="FrankRuehl" w:hint="cs"/>
          <w:vanish/>
          <w:color w:val="FF0000"/>
          <w:szCs w:val="20"/>
          <w:shd w:val="clear" w:color="auto" w:fill="FFFF99"/>
          <w:rtl/>
        </w:rPr>
        <w:t>מיום 1.1.2008</w:t>
      </w:r>
    </w:p>
    <w:p w14:paraId="6BF6B2CA" w14:textId="77777777" w:rsidR="00E800DD" w:rsidRPr="0049638B" w:rsidRDefault="00E800DD">
      <w:pPr>
        <w:pStyle w:val="P00"/>
        <w:spacing w:before="0"/>
        <w:ind w:left="0" w:right="1134"/>
        <w:rPr>
          <w:rStyle w:val="default"/>
          <w:rFonts w:cs="FrankRuehl" w:hint="cs"/>
          <w:vanish/>
          <w:szCs w:val="20"/>
          <w:shd w:val="clear" w:color="auto" w:fill="FFFF99"/>
          <w:rtl/>
        </w:rPr>
      </w:pPr>
      <w:r w:rsidRPr="0049638B">
        <w:rPr>
          <w:rStyle w:val="default"/>
          <w:rFonts w:cs="FrankRuehl" w:hint="cs"/>
          <w:b/>
          <w:bCs/>
          <w:vanish/>
          <w:szCs w:val="20"/>
          <w:shd w:val="clear" w:color="auto" w:fill="FFFF99"/>
          <w:rtl/>
        </w:rPr>
        <w:t>תיקון מס' 5</w:t>
      </w:r>
    </w:p>
    <w:p w14:paraId="7235F175" w14:textId="77777777" w:rsidR="00E800DD" w:rsidRPr="0049638B" w:rsidRDefault="00E800DD">
      <w:pPr>
        <w:pStyle w:val="P00"/>
        <w:spacing w:before="0"/>
        <w:ind w:left="0" w:right="1134"/>
        <w:rPr>
          <w:rStyle w:val="default"/>
          <w:rFonts w:cs="FrankRuehl" w:hint="cs"/>
          <w:vanish/>
          <w:szCs w:val="20"/>
          <w:shd w:val="clear" w:color="auto" w:fill="FFFF99"/>
          <w:rtl/>
        </w:rPr>
      </w:pPr>
      <w:hyperlink r:id="rId18" w:history="1">
        <w:r w:rsidRPr="0049638B">
          <w:rPr>
            <w:rStyle w:val="Hyperlink"/>
            <w:rFonts w:hint="cs"/>
            <w:vanish/>
            <w:szCs w:val="20"/>
            <w:shd w:val="clear" w:color="auto" w:fill="FFFF99"/>
            <w:rtl/>
          </w:rPr>
          <w:t>ס"ח תשס"ח מס' 2125</w:t>
        </w:r>
      </w:hyperlink>
      <w:r w:rsidRPr="0049638B">
        <w:rPr>
          <w:rStyle w:val="default"/>
          <w:rFonts w:cs="FrankRuehl" w:hint="cs"/>
          <w:vanish/>
          <w:szCs w:val="20"/>
          <w:shd w:val="clear" w:color="auto" w:fill="FFFF99"/>
          <w:rtl/>
        </w:rPr>
        <w:t xml:space="preserve"> מיום 1.1.2008 עמ' 122 (</w:t>
      </w:r>
      <w:hyperlink r:id="rId19" w:history="1">
        <w:r w:rsidRPr="0049638B">
          <w:rPr>
            <w:rStyle w:val="Hyperlink"/>
            <w:rFonts w:hint="cs"/>
            <w:vanish/>
            <w:szCs w:val="20"/>
            <w:shd w:val="clear" w:color="auto" w:fill="FFFF99"/>
            <w:rtl/>
          </w:rPr>
          <w:t>ה"ח 335</w:t>
        </w:r>
      </w:hyperlink>
      <w:r w:rsidRPr="0049638B">
        <w:rPr>
          <w:rStyle w:val="default"/>
          <w:rFonts w:cs="FrankRuehl" w:hint="cs"/>
          <w:vanish/>
          <w:szCs w:val="20"/>
          <w:shd w:val="clear" w:color="auto" w:fill="FFFF99"/>
          <w:rtl/>
        </w:rPr>
        <w:t>)</w:t>
      </w:r>
    </w:p>
    <w:p w14:paraId="1A7D1303" w14:textId="77777777" w:rsidR="00CA340F" w:rsidRPr="0049638B" w:rsidRDefault="00CA340F" w:rsidP="00CA340F">
      <w:pPr>
        <w:pStyle w:val="P00"/>
        <w:ind w:left="0" w:right="1134"/>
        <w:rPr>
          <w:rStyle w:val="default"/>
          <w:rFonts w:cs="FrankRuehl" w:hint="cs"/>
          <w:vanish/>
          <w:sz w:val="22"/>
          <w:szCs w:val="22"/>
          <w:shd w:val="clear" w:color="auto" w:fill="FFFF99"/>
          <w:rtl/>
        </w:rPr>
      </w:pPr>
      <w:r w:rsidRPr="0049638B">
        <w:rPr>
          <w:rStyle w:val="default"/>
          <w:rFonts w:cs="FrankRuehl" w:hint="cs"/>
          <w:vanish/>
          <w:sz w:val="22"/>
          <w:szCs w:val="22"/>
          <w:shd w:val="clear" w:color="auto" w:fill="FFFF99"/>
          <w:rtl/>
        </w:rPr>
        <w:tab/>
        <w:t>(א)</w:t>
      </w:r>
      <w:r w:rsidRPr="0049638B">
        <w:rPr>
          <w:rStyle w:val="default"/>
          <w:rFonts w:cs="FrankRuehl" w:hint="cs"/>
          <w:vanish/>
          <w:sz w:val="22"/>
          <w:szCs w:val="22"/>
          <w:shd w:val="clear" w:color="auto" w:fill="FFFF99"/>
          <w:rtl/>
        </w:rPr>
        <w:tab/>
        <w:t>חוק זה יוחל בהדרגה, החל בשנת הלימודים תשנ"ח, בישובים, בשכונות, במוסדות חינוך או בשכבות גיל, שיקבע השר בצווים, תוך מתן עדיפות לישובים, לשכונות, למוסדות חינוך או לשכבות גיל אשר לדעת השר זקוקים לסיוע נוסף בחינוך, ובלבד</w:t>
      </w:r>
      <w:r w:rsidRPr="0049638B">
        <w:rPr>
          <w:rStyle w:val="default"/>
          <w:rFonts w:cs="FrankRuehl"/>
          <w:vanish/>
          <w:sz w:val="22"/>
          <w:szCs w:val="22"/>
          <w:shd w:val="clear" w:color="auto" w:fill="FFFF99"/>
          <w:rtl/>
        </w:rPr>
        <w:t xml:space="preserve"> </w:t>
      </w:r>
      <w:r w:rsidRPr="0049638B">
        <w:rPr>
          <w:rStyle w:val="default"/>
          <w:rFonts w:cs="FrankRuehl" w:hint="cs"/>
          <w:vanish/>
          <w:sz w:val="22"/>
          <w:szCs w:val="22"/>
          <w:shd w:val="clear" w:color="auto" w:fill="FFFF99"/>
          <w:rtl/>
        </w:rPr>
        <w:t xml:space="preserve">שהחלתו תושלם לא יאוחר מתחילת שנת הלימודים </w:t>
      </w:r>
      <w:r w:rsidRPr="0049638B">
        <w:rPr>
          <w:rStyle w:val="default"/>
          <w:rFonts w:cs="FrankRuehl" w:hint="cs"/>
          <w:strike/>
          <w:vanish/>
          <w:sz w:val="22"/>
          <w:szCs w:val="22"/>
          <w:shd w:val="clear" w:color="auto" w:fill="FFFF99"/>
          <w:rtl/>
        </w:rPr>
        <w:t>תשס"ט</w:t>
      </w:r>
      <w:r w:rsidRPr="0049638B">
        <w:rPr>
          <w:rStyle w:val="default"/>
          <w:rFonts w:cs="FrankRuehl" w:hint="cs"/>
          <w:vanish/>
          <w:sz w:val="22"/>
          <w:szCs w:val="22"/>
          <w:shd w:val="clear" w:color="auto" w:fill="FFFF99"/>
          <w:rtl/>
        </w:rPr>
        <w:t xml:space="preserve"> </w:t>
      </w:r>
      <w:r w:rsidRPr="0049638B">
        <w:rPr>
          <w:rStyle w:val="default"/>
          <w:rFonts w:cs="FrankRuehl" w:hint="cs"/>
          <w:vanish/>
          <w:sz w:val="22"/>
          <w:szCs w:val="22"/>
          <w:u w:val="single"/>
          <w:shd w:val="clear" w:color="auto" w:fill="FFFF99"/>
          <w:rtl/>
        </w:rPr>
        <w:t>התשע"ד</w:t>
      </w:r>
      <w:r w:rsidRPr="0049638B">
        <w:rPr>
          <w:rStyle w:val="default"/>
          <w:rFonts w:cs="FrankRuehl" w:hint="cs"/>
          <w:vanish/>
          <w:sz w:val="22"/>
          <w:szCs w:val="22"/>
          <w:shd w:val="clear" w:color="auto" w:fill="FFFF99"/>
          <w:rtl/>
        </w:rPr>
        <w:t>.</w:t>
      </w:r>
    </w:p>
    <w:p w14:paraId="4B4F1728" w14:textId="77777777" w:rsidR="00CA340F" w:rsidRPr="0049638B" w:rsidRDefault="00CA340F">
      <w:pPr>
        <w:pStyle w:val="P00"/>
        <w:spacing w:before="0"/>
        <w:ind w:left="0" w:right="1134"/>
        <w:rPr>
          <w:rStyle w:val="default"/>
          <w:rFonts w:cs="FrankRuehl" w:hint="cs"/>
          <w:vanish/>
          <w:szCs w:val="20"/>
          <w:shd w:val="clear" w:color="auto" w:fill="FFFF99"/>
          <w:rtl/>
        </w:rPr>
      </w:pPr>
    </w:p>
    <w:p w14:paraId="343834CC" w14:textId="77777777" w:rsidR="00CA340F" w:rsidRPr="0049638B" w:rsidRDefault="00CA340F" w:rsidP="00CA340F">
      <w:pPr>
        <w:pStyle w:val="P00"/>
        <w:tabs>
          <w:tab w:val="clear" w:pos="6259"/>
        </w:tabs>
        <w:spacing w:before="0"/>
        <w:ind w:left="0" w:right="1134"/>
        <w:rPr>
          <w:rFonts w:hint="cs"/>
          <w:vanish/>
          <w:color w:val="FF0000"/>
          <w:szCs w:val="20"/>
          <w:shd w:val="clear" w:color="auto" w:fill="FFFF99"/>
          <w:rtl/>
        </w:rPr>
      </w:pPr>
      <w:r w:rsidRPr="0049638B">
        <w:rPr>
          <w:rFonts w:hint="cs"/>
          <w:vanish/>
          <w:color w:val="FF0000"/>
          <w:szCs w:val="20"/>
          <w:shd w:val="clear" w:color="auto" w:fill="FFFF99"/>
          <w:rtl/>
        </w:rPr>
        <w:t>מיום 1.1.2011</w:t>
      </w:r>
    </w:p>
    <w:p w14:paraId="6B4E32B9" w14:textId="77777777" w:rsidR="00CA340F" w:rsidRPr="0049638B" w:rsidRDefault="00CA340F" w:rsidP="00CA340F">
      <w:pPr>
        <w:pStyle w:val="P00"/>
        <w:tabs>
          <w:tab w:val="clear" w:pos="6259"/>
        </w:tabs>
        <w:spacing w:before="0"/>
        <w:ind w:left="0" w:right="1134"/>
        <w:rPr>
          <w:rFonts w:hint="cs"/>
          <w:vanish/>
          <w:szCs w:val="20"/>
          <w:shd w:val="clear" w:color="auto" w:fill="FFFF99"/>
          <w:rtl/>
        </w:rPr>
      </w:pPr>
      <w:r w:rsidRPr="0049638B">
        <w:rPr>
          <w:rFonts w:hint="cs"/>
          <w:b/>
          <w:bCs/>
          <w:vanish/>
          <w:szCs w:val="20"/>
          <w:shd w:val="clear" w:color="auto" w:fill="FFFF99"/>
          <w:rtl/>
        </w:rPr>
        <w:t>תיקון מס' 7</w:t>
      </w:r>
    </w:p>
    <w:p w14:paraId="31FCE163" w14:textId="77777777" w:rsidR="00CA340F" w:rsidRPr="0049638B" w:rsidRDefault="00CA340F" w:rsidP="00CA340F">
      <w:pPr>
        <w:pStyle w:val="P00"/>
        <w:tabs>
          <w:tab w:val="clear" w:pos="6259"/>
        </w:tabs>
        <w:spacing w:before="0"/>
        <w:ind w:left="0" w:right="1134"/>
        <w:rPr>
          <w:rFonts w:hint="cs"/>
          <w:vanish/>
          <w:szCs w:val="20"/>
          <w:shd w:val="clear" w:color="auto" w:fill="FFFF99"/>
          <w:rtl/>
        </w:rPr>
      </w:pPr>
      <w:hyperlink r:id="rId20" w:history="1">
        <w:r w:rsidRPr="0049638B">
          <w:rPr>
            <w:rStyle w:val="Hyperlink"/>
            <w:rFonts w:hint="cs"/>
            <w:vanish/>
            <w:szCs w:val="20"/>
            <w:shd w:val="clear" w:color="auto" w:fill="FFFF99"/>
            <w:rtl/>
          </w:rPr>
          <w:t>ס"ח תשע"א מס' 2271</w:t>
        </w:r>
      </w:hyperlink>
      <w:r w:rsidRPr="0049638B">
        <w:rPr>
          <w:rFonts w:hint="cs"/>
          <w:vanish/>
          <w:szCs w:val="20"/>
          <w:shd w:val="clear" w:color="auto" w:fill="FFFF99"/>
          <w:rtl/>
        </w:rPr>
        <w:t xml:space="preserve"> מיום 6.1.2011 עמ' 192 (</w:t>
      </w:r>
      <w:hyperlink r:id="rId21" w:history="1">
        <w:r w:rsidRPr="0049638B">
          <w:rPr>
            <w:rStyle w:val="Hyperlink"/>
            <w:rFonts w:hint="cs"/>
            <w:vanish/>
            <w:szCs w:val="20"/>
            <w:shd w:val="clear" w:color="auto" w:fill="FFFF99"/>
            <w:rtl/>
          </w:rPr>
          <w:t>ה"ח 541</w:t>
        </w:r>
      </w:hyperlink>
      <w:r w:rsidRPr="0049638B">
        <w:rPr>
          <w:rFonts w:hint="cs"/>
          <w:vanish/>
          <w:szCs w:val="20"/>
          <w:shd w:val="clear" w:color="auto" w:fill="FFFF99"/>
          <w:rtl/>
        </w:rPr>
        <w:t>)</w:t>
      </w:r>
    </w:p>
    <w:p w14:paraId="4D5F684F" w14:textId="77777777" w:rsidR="002F7CDE" w:rsidRPr="0049638B" w:rsidRDefault="002F7CDE" w:rsidP="002F7CDE">
      <w:pPr>
        <w:pStyle w:val="P00"/>
        <w:ind w:left="0" w:right="1134"/>
        <w:rPr>
          <w:rStyle w:val="default"/>
          <w:rFonts w:cs="FrankRuehl" w:hint="cs"/>
          <w:vanish/>
          <w:sz w:val="22"/>
          <w:szCs w:val="22"/>
          <w:shd w:val="clear" w:color="auto" w:fill="FFFF99"/>
          <w:rtl/>
        </w:rPr>
      </w:pPr>
      <w:r w:rsidRPr="0049638B">
        <w:rPr>
          <w:rStyle w:val="default"/>
          <w:rFonts w:cs="FrankRuehl" w:hint="cs"/>
          <w:vanish/>
          <w:sz w:val="22"/>
          <w:szCs w:val="22"/>
          <w:shd w:val="clear" w:color="auto" w:fill="FFFF99"/>
          <w:rtl/>
        </w:rPr>
        <w:tab/>
        <w:t>(א)</w:t>
      </w:r>
      <w:r w:rsidRPr="0049638B">
        <w:rPr>
          <w:rStyle w:val="default"/>
          <w:rFonts w:cs="FrankRuehl" w:hint="cs"/>
          <w:vanish/>
          <w:sz w:val="22"/>
          <w:szCs w:val="22"/>
          <w:shd w:val="clear" w:color="auto" w:fill="FFFF99"/>
          <w:rtl/>
        </w:rPr>
        <w:tab/>
        <w:t>חוק זה יוחל בהדרגה, החל בשנת הלימודים תשנ"ח, בישובים, בשכונות, במוסדות חינוך או בשכבות גיל, שיקבע השר בצווים, תוך מתן עדיפות לישובים, לשכונות, למוסדות חינוך או לשכבות גיל אשר לדעת השר זקוקים לסיוע נוסף בחינוך, ובלבד</w:t>
      </w:r>
      <w:r w:rsidRPr="0049638B">
        <w:rPr>
          <w:rStyle w:val="default"/>
          <w:rFonts w:cs="FrankRuehl"/>
          <w:vanish/>
          <w:sz w:val="22"/>
          <w:szCs w:val="22"/>
          <w:shd w:val="clear" w:color="auto" w:fill="FFFF99"/>
          <w:rtl/>
        </w:rPr>
        <w:t xml:space="preserve"> </w:t>
      </w:r>
      <w:r w:rsidRPr="0049638B">
        <w:rPr>
          <w:rStyle w:val="default"/>
          <w:rFonts w:cs="FrankRuehl" w:hint="cs"/>
          <w:vanish/>
          <w:sz w:val="22"/>
          <w:szCs w:val="22"/>
          <w:shd w:val="clear" w:color="auto" w:fill="FFFF99"/>
          <w:rtl/>
        </w:rPr>
        <w:t xml:space="preserve">שהחלתו תושלם לא יאוחר מתחילת שנת הלימודים </w:t>
      </w:r>
      <w:r w:rsidRPr="0049638B">
        <w:rPr>
          <w:rStyle w:val="default"/>
          <w:rFonts w:cs="FrankRuehl" w:hint="cs"/>
          <w:strike/>
          <w:vanish/>
          <w:sz w:val="22"/>
          <w:szCs w:val="22"/>
          <w:shd w:val="clear" w:color="auto" w:fill="FFFF99"/>
          <w:rtl/>
        </w:rPr>
        <w:t>התשע"ד</w:t>
      </w:r>
      <w:r w:rsidRPr="0049638B">
        <w:rPr>
          <w:rStyle w:val="default"/>
          <w:rFonts w:cs="FrankRuehl" w:hint="cs"/>
          <w:vanish/>
          <w:sz w:val="22"/>
          <w:szCs w:val="22"/>
          <w:shd w:val="clear" w:color="auto" w:fill="FFFF99"/>
          <w:rtl/>
        </w:rPr>
        <w:t xml:space="preserve"> </w:t>
      </w:r>
      <w:r w:rsidRPr="0049638B">
        <w:rPr>
          <w:rStyle w:val="default"/>
          <w:rFonts w:cs="FrankRuehl" w:hint="cs"/>
          <w:vanish/>
          <w:sz w:val="22"/>
          <w:szCs w:val="22"/>
          <w:u w:val="single"/>
          <w:shd w:val="clear" w:color="auto" w:fill="FFFF99"/>
          <w:rtl/>
        </w:rPr>
        <w:t>התשע"ו</w:t>
      </w:r>
      <w:r w:rsidRPr="0049638B">
        <w:rPr>
          <w:rStyle w:val="default"/>
          <w:rFonts w:cs="FrankRuehl" w:hint="cs"/>
          <w:vanish/>
          <w:sz w:val="22"/>
          <w:szCs w:val="22"/>
          <w:shd w:val="clear" w:color="auto" w:fill="FFFF99"/>
          <w:rtl/>
        </w:rPr>
        <w:t>.</w:t>
      </w:r>
    </w:p>
    <w:p w14:paraId="60317444" w14:textId="77777777" w:rsidR="002F7CDE" w:rsidRPr="0049638B" w:rsidRDefault="002F7CDE" w:rsidP="002F7CDE">
      <w:pPr>
        <w:pStyle w:val="P00"/>
        <w:spacing w:before="0"/>
        <w:ind w:left="0" w:right="1134"/>
        <w:rPr>
          <w:rStyle w:val="default"/>
          <w:rFonts w:cs="FrankRuehl" w:hint="cs"/>
          <w:vanish/>
          <w:szCs w:val="20"/>
          <w:shd w:val="clear" w:color="auto" w:fill="FFFF99"/>
          <w:rtl/>
        </w:rPr>
      </w:pPr>
    </w:p>
    <w:p w14:paraId="64463F2D" w14:textId="77777777" w:rsidR="002F7CDE" w:rsidRPr="0049638B" w:rsidRDefault="002F7CDE" w:rsidP="007D3C66">
      <w:pPr>
        <w:pStyle w:val="P00"/>
        <w:spacing w:before="0"/>
        <w:ind w:left="0" w:right="1134"/>
        <w:rPr>
          <w:rStyle w:val="default"/>
          <w:rFonts w:cs="FrankRuehl" w:hint="cs"/>
          <w:vanish/>
          <w:color w:val="FF0000"/>
          <w:szCs w:val="20"/>
          <w:shd w:val="clear" w:color="auto" w:fill="FFFF99"/>
          <w:rtl/>
          <w:lang w:eastAsia="en-US"/>
        </w:rPr>
      </w:pPr>
      <w:r w:rsidRPr="0049638B">
        <w:rPr>
          <w:rStyle w:val="default"/>
          <w:rFonts w:cs="FrankRuehl" w:hint="cs"/>
          <w:vanish/>
          <w:color w:val="FF0000"/>
          <w:szCs w:val="20"/>
          <w:shd w:val="clear" w:color="auto" w:fill="FFFF99"/>
          <w:rtl/>
          <w:lang w:eastAsia="en-US"/>
        </w:rPr>
        <w:t>מיום 1.</w:t>
      </w:r>
      <w:r w:rsidR="007D3C66" w:rsidRPr="0049638B">
        <w:rPr>
          <w:rStyle w:val="default"/>
          <w:rFonts w:cs="FrankRuehl" w:hint="cs"/>
          <w:vanish/>
          <w:color w:val="FF0000"/>
          <w:szCs w:val="20"/>
          <w:shd w:val="clear" w:color="auto" w:fill="FFFF99"/>
          <w:rtl/>
          <w:lang w:eastAsia="en-US"/>
        </w:rPr>
        <w:t>9</w:t>
      </w:r>
      <w:r w:rsidRPr="0049638B">
        <w:rPr>
          <w:rStyle w:val="default"/>
          <w:rFonts w:cs="FrankRuehl" w:hint="cs"/>
          <w:vanish/>
          <w:color w:val="FF0000"/>
          <w:szCs w:val="20"/>
          <w:shd w:val="clear" w:color="auto" w:fill="FFFF99"/>
          <w:rtl/>
          <w:lang w:eastAsia="en-US"/>
        </w:rPr>
        <w:t>.2015</w:t>
      </w:r>
    </w:p>
    <w:p w14:paraId="75F27F74" w14:textId="77777777" w:rsidR="002F7CDE" w:rsidRPr="0049638B" w:rsidRDefault="002F7CDE" w:rsidP="002F7CDE">
      <w:pPr>
        <w:pStyle w:val="P00"/>
        <w:spacing w:before="0"/>
        <w:ind w:left="0" w:right="1134"/>
        <w:rPr>
          <w:rStyle w:val="default"/>
          <w:rFonts w:cs="FrankRuehl" w:hint="cs"/>
          <w:vanish/>
          <w:szCs w:val="20"/>
          <w:shd w:val="clear" w:color="auto" w:fill="FFFF99"/>
          <w:rtl/>
          <w:lang w:eastAsia="en-US"/>
        </w:rPr>
      </w:pPr>
      <w:r w:rsidRPr="0049638B">
        <w:rPr>
          <w:rStyle w:val="default"/>
          <w:rFonts w:cs="FrankRuehl" w:hint="cs"/>
          <w:b/>
          <w:bCs/>
          <w:vanish/>
          <w:szCs w:val="20"/>
          <w:shd w:val="clear" w:color="auto" w:fill="FFFF99"/>
          <w:rtl/>
          <w:lang w:eastAsia="en-US"/>
        </w:rPr>
        <w:t>תיקון מס' 8</w:t>
      </w:r>
    </w:p>
    <w:p w14:paraId="73108ABC" w14:textId="77777777" w:rsidR="002F7CDE" w:rsidRPr="0049638B" w:rsidRDefault="002F7CDE" w:rsidP="002F7CDE">
      <w:pPr>
        <w:pStyle w:val="P00"/>
        <w:spacing w:before="0"/>
        <w:ind w:left="0" w:right="1134"/>
        <w:rPr>
          <w:rStyle w:val="default"/>
          <w:rFonts w:cs="FrankRuehl" w:hint="cs"/>
          <w:vanish/>
          <w:szCs w:val="20"/>
          <w:shd w:val="clear" w:color="auto" w:fill="FFFF99"/>
          <w:rtl/>
          <w:lang w:eastAsia="en-US"/>
        </w:rPr>
      </w:pPr>
      <w:hyperlink r:id="rId22" w:history="1">
        <w:r w:rsidRPr="0049638B">
          <w:rPr>
            <w:rStyle w:val="Hyperlink"/>
            <w:rFonts w:hint="cs"/>
            <w:vanish/>
            <w:szCs w:val="20"/>
            <w:shd w:val="clear" w:color="auto" w:fill="FFFF99"/>
            <w:rtl/>
            <w:lang w:eastAsia="en-US"/>
          </w:rPr>
          <w:t>ס"ח תשע"ו מס' 2511</w:t>
        </w:r>
      </w:hyperlink>
      <w:r w:rsidRPr="0049638B">
        <w:rPr>
          <w:rStyle w:val="default"/>
          <w:rFonts w:cs="FrankRuehl" w:hint="cs"/>
          <w:vanish/>
          <w:szCs w:val="20"/>
          <w:shd w:val="clear" w:color="auto" w:fill="FFFF99"/>
          <w:rtl/>
          <w:lang w:eastAsia="en-US"/>
        </w:rPr>
        <w:t xml:space="preserve"> מיום 30.11.2015 עמ' 258 (</w:t>
      </w:r>
      <w:hyperlink r:id="rId23" w:history="1">
        <w:r w:rsidRPr="0049638B">
          <w:rPr>
            <w:rStyle w:val="Hyperlink"/>
            <w:rFonts w:hint="cs"/>
            <w:vanish/>
            <w:szCs w:val="20"/>
            <w:shd w:val="clear" w:color="auto" w:fill="FFFF99"/>
            <w:rtl/>
            <w:lang w:eastAsia="en-US"/>
          </w:rPr>
          <w:t>ה"ח 951</w:t>
        </w:r>
      </w:hyperlink>
      <w:r w:rsidRPr="0049638B">
        <w:rPr>
          <w:rStyle w:val="default"/>
          <w:rFonts w:cs="FrankRuehl" w:hint="cs"/>
          <w:vanish/>
          <w:szCs w:val="20"/>
          <w:shd w:val="clear" w:color="auto" w:fill="FFFF99"/>
          <w:rtl/>
          <w:lang w:eastAsia="en-US"/>
        </w:rPr>
        <w:t>)</w:t>
      </w:r>
    </w:p>
    <w:p w14:paraId="5CA74967" w14:textId="77777777" w:rsidR="00E0763E" w:rsidRPr="0049638B" w:rsidRDefault="00E0763E" w:rsidP="00E0763E">
      <w:pPr>
        <w:pStyle w:val="P00"/>
        <w:ind w:left="0" w:right="1134"/>
        <w:rPr>
          <w:rStyle w:val="default"/>
          <w:rFonts w:cs="FrankRuehl" w:hint="cs"/>
          <w:vanish/>
          <w:sz w:val="22"/>
          <w:szCs w:val="22"/>
          <w:shd w:val="clear" w:color="auto" w:fill="FFFF99"/>
          <w:rtl/>
        </w:rPr>
      </w:pPr>
      <w:r w:rsidRPr="0049638B">
        <w:rPr>
          <w:rStyle w:val="default"/>
          <w:rFonts w:cs="FrankRuehl" w:hint="cs"/>
          <w:vanish/>
          <w:sz w:val="22"/>
          <w:szCs w:val="22"/>
          <w:shd w:val="clear" w:color="auto" w:fill="FFFF99"/>
          <w:rtl/>
        </w:rPr>
        <w:tab/>
        <w:t>(א)</w:t>
      </w:r>
      <w:r w:rsidRPr="0049638B">
        <w:rPr>
          <w:rStyle w:val="default"/>
          <w:rFonts w:cs="FrankRuehl" w:hint="cs"/>
          <w:vanish/>
          <w:sz w:val="22"/>
          <w:szCs w:val="22"/>
          <w:shd w:val="clear" w:color="auto" w:fill="FFFF99"/>
          <w:rtl/>
        </w:rPr>
        <w:tab/>
        <w:t>חוק זה יוחל בהדרגה, החל בשנת הלימודים תשנ"ח, בישובים, בשכונות, במוסדות חינוך או בשכבות גיל, שיקבע השר בצווים, תוך מתן עדיפות לישובים, לשכונות, למוסדות חינוך או לשכבות גיל אשר לדעת השר זקוקים לסיוע נוסף בחינוך, ובלבד</w:t>
      </w:r>
      <w:r w:rsidRPr="0049638B">
        <w:rPr>
          <w:rStyle w:val="default"/>
          <w:rFonts w:cs="FrankRuehl"/>
          <w:vanish/>
          <w:sz w:val="22"/>
          <w:szCs w:val="22"/>
          <w:shd w:val="clear" w:color="auto" w:fill="FFFF99"/>
          <w:rtl/>
        </w:rPr>
        <w:t xml:space="preserve"> </w:t>
      </w:r>
      <w:r w:rsidRPr="0049638B">
        <w:rPr>
          <w:rStyle w:val="default"/>
          <w:rFonts w:cs="FrankRuehl" w:hint="cs"/>
          <w:vanish/>
          <w:sz w:val="22"/>
          <w:szCs w:val="22"/>
          <w:shd w:val="clear" w:color="auto" w:fill="FFFF99"/>
          <w:rtl/>
        </w:rPr>
        <w:t xml:space="preserve">שהחלתו תושלם לא יאוחר מתחילת שנת הלימודים </w:t>
      </w:r>
      <w:r w:rsidRPr="0049638B">
        <w:rPr>
          <w:rStyle w:val="default"/>
          <w:rFonts w:cs="FrankRuehl" w:hint="cs"/>
          <w:strike/>
          <w:vanish/>
          <w:sz w:val="22"/>
          <w:szCs w:val="22"/>
          <w:shd w:val="clear" w:color="auto" w:fill="FFFF99"/>
          <w:rtl/>
        </w:rPr>
        <w:t>התשע"ו</w:t>
      </w:r>
      <w:r w:rsidRPr="0049638B">
        <w:rPr>
          <w:rStyle w:val="default"/>
          <w:rFonts w:cs="FrankRuehl" w:hint="cs"/>
          <w:vanish/>
          <w:sz w:val="22"/>
          <w:szCs w:val="22"/>
          <w:shd w:val="clear" w:color="auto" w:fill="FFFF99"/>
          <w:rtl/>
        </w:rPr>
        <w:t xml:space="preserve"> </w:t>
      </w:r>
      <w:r w:rsidRPr="0049638B">
        <w:rPr>
          <w:rStyle w:val="default"/>
          <w:rFonts w:cs="FrankRuehl" w:hint="cs"/>
          <w:vanish/>
          <w:sz w:val="22"/>
          <w:szCs w:val="22"/>
          <w:u w:val="single"/>
          <w:shd w:val="clear" w:color="auto" w:fill="FFFF99"/>
          <w:rtl/>
        </w:rPr>
        <w:t>התשע"ח</w:t>
      </w:r>
      <w:r w:rsidRPr="0049638B">
        <w:rPr>
          <w:rStyle w:val="default"/>
          <w:rFonts w:cs="FrankRuehl" w:hint="cs"/>
          <w:vanish/>
          <w:sz w:val="22"/>
          <w:szCs w:val="22"/>
          <w:shd w:val="clear" w:color="auto" w:fill="FFFF99"/>
          <w:rtl/>
        </w:rPr>
        <w:t>.</w:t>
      </w:r>
    </w:p>
    <w:p w14:paraId="18B7DF0B" w14:textId="77777777" w:rsidR="00E0763E" w:rsidRPr="0049638B" w:rsidRDefault="00E0763E" w:rsidP="00E0763E">
      <w:pPr>
        <w:pStyle w:val="P00"/>
        <w:spacing w:before="0"/>
        <w:ind w:left="0" w:right="1134"/>
        <w:rPr>
          <w:rStyle w:val="default"/>
          <w:rFonts w:ascii="FrankRuehl" w:hAnsi="FrankRuehl" w:cs="FrankRuehl" w:hint="cs"/>
          <w:vanish/>
          <w:szCs w:val="20"/>
          <w:shd w:val="clear" w:color="auto" w:fill="FFFF99"/>
          <w:rtl/>
        </w:rPr>
      </w:pPr>
    </w:p>
    <w:p w14:paraId="60F46EAD" w14:textId="77777777" w:rsidR="00E0763E" w:rsidRPr="0049638B" w:rsidRDefault="00E0763E" w:rsidP="00E0763E">
      <w:pPr>
        <w:pStyle w:val="P00"/>
        <w:spacing w:before="0"/>
        <w:ind w:left="0" w:right="1134"/>
        <w:rPr>
          <w:rStyle w:val="default"/>
          <w:rFonts w:cs="FrankRuehl" w:hint="cs"/>
          <w:vanish/>
          <w:color w:val="FF0000"/>
          <w:szCs w:val="20"/>
          <w:shd w:val="clear" w:color="auto" w:fill="FFFF99"/>
          <w:rtl/>
        </w:rPr>
      </w:pPr>
      <w:r w:rsidRPr="0049638B">
        <w:rPr>
          <w:rStyle w:val="default"/>
          <w:rFonts w:cs="FrankRuehl" w:hint="cs"/>
          <w:vanish/>
          <w:color w:val="FF0000"/>
          <w:szCs w:val="20"/>
          <w:shd w:val="clear" w:color="auto" w:fill="FFFF99"/>
          <w:rtl/>
        </w:rPr>
        <w:t>מיום 1.1.2017</w:t>
      </w:r>
    </w:p>
    <w:p w14:paraId="1C46E035" w14:textId="77777777" w:rsidR="00E0763E" w:rsidRPr="0049638B" w:rsidRDefault="00E0763E" w:rsidP="00E0763E">
      <w:pPr>
        <w:pStyle w:val="P00"/>
        <w:spacing w:before="0"/>
        <w:ind w:left="0" w:right="1134"/>
        <w:rPr>
          <w:rStyle w:val="default"/>
          <w:rFonts w:cs="FrankRuehl" w:hint="cs"/>
          <w:vanish/>
          <w:szCs w:val="20"/>
          <w:shd w:val="clear" w:color="auto" w:fill="FFFF99"/>
          <w:rtl/>
        </w:rPr>
      </w:pPr>
      <w:r w:rsidRPr="0049638B">
        <w:rPr>
          <w:rStyle w:val="default"/>
          <w:rFonts w:cs="FrankRuehl" w:hint="cs"/>
          <w:b/>
          <w:bCs/>
          <w:vanish/>
          <w:szCs w:val="20"/>
          <w:shd w:val="clear" w:color="auto" w:fill="FFFF99"/>
          <w:rtl/>
        </w:rPr>
        <w:t>תיקון מס' 9</w:t>
      </w:r>
    </w:p>
    <w:p w14:paraId="6614004F" w14:textId="77777777" w:rsidR="00E0763E" w:rsidRPr="0049638B" w:rsidRDefault="00E0763E" w:rsidP="00E0763E">
      <w:pPr>
        <w:pStyle w:val="P00"/>
        <w:spacing w:before="0"/>
        <w:ind w:left="0" w:right="1134"/>
        <w:rPr>
          <w:rStyle w:val="default"/>
          <w:rFonts w:cs="FrankRuehl" w:hint="cs"/>
          <w:vanish/>
          <w:szCs w:val="20"/>
          <w:shd w:val="clear" w:color="auto" w:fill="FFFF99"/>
          <w:rtl/>
        </w:rPr>
      </w:pPr>
      <w:hyperlink r:id="rId24" w:history="1">
        <w:r w:rsidRPr="0049638B">
          <w:rPr>
            <w:rStyle w:val="Hyperlink"/>
            <w:rFonts w:hint="cs"/>
            <w:vanish/>
            <w:szCs w:val="20"/>
            <w:shd w:val="clear" w:color="auto" w:fill="FFFF99"/>
            <w:rtl/>
          </w:rPr>
          <w:t>ס"ח תשע"ז מס' 2592</w:t>
        </w:r>
      </w:hyperlink>
      <w:r w:rsidRPr="0049638B">
        <w:rPr>
          <w:rStyle w:val="default"/>
          <w:rFonts w:cs="FrankRuehl" w:hint="cs"/>
          <w:vanish/>
          <w:szCs w:val="20"/>
          <w:shd w:val="clear" w:color="auto" w:fill="FFFF99"/>
          <w:rtl/>
        </w:rPr>
        <w:t xml:space="preserve"> מיום 29.12.2016 עמ' 317 (</w:t>
      </w:r>
      <w:hyperlink r:id="rId25" w:history="1">
        <w:r w:rsidRPr="0049638B">
          <w:rPr>
            <w:rStyle w:val="Hyperlink"/>
            <w:rFonts w:hint="cs"/>
            <w:vanish/>
            <w:szCs w:val="20"/>
            <w:shd w:val="clear" w:color="auto" w:fill="FFFF99"/>
            <w:rtl/>
          </w:rPr>
          <w:t>ה"ח 1083</w:t>
        </w:r>
      </w:hyperlink>
      <w:r w:rsidRPr="0049638B">
        <w:rPr>
          <w:rStyle w:val="default"/>
          <w:rFonts w:cs="FrankRuehl" w:hint="cs"/>
          <w:vanish/>
          <w:szCs w:val="20"/>
          <w:shd w:val="clear" w:color="auto" w:fill="FFFF99"/>
          <w:rtl/>
        </w:rPr>
        <w:t>)</w:t>
      </w:r>
    </w:p>
    <w:p w14:paraId="285CB33D" w14:textId="77777777" w:rsidR="00E65928" w:rsidRPr="0049638B" w:rsidRDefault="00E65928" w:rsidP="00E65928">
      <w:pPr>
        <w:pStyle w:val="P00"/>
        <w:ind w:left="0" w:right="1134"/>
        <w:rPr>
          <w:rStyle w:val="default"/>
          <w:rFonts w:cs="FrankRuehl"/>
          <w:vanish/>
          <w:sz w:val="22"/>
          <w:szCs w:val="22"/>
          <w:shd w:val="clear" w:color="auto" w:fill="FFFF99"/>
          <w:rtl/>
        </w:rPr>
      </w:pPr>
      <w:r w:rsidRPr="0049638B">
        <w:rPr>
          <w:rStyle w:val="default"/>
          <w:rFonts w:cs="FrankRuehl" w:hint="cs"/>
          <w:vanish/>
          <w:sz w:val="22"/>
          <w:szCs w:val="22"/>
          <w:shd w:val="clear" w:color="auto" w:fill="FFFF99"/>
          <w:rtl/>
        </w:rPr>
        <w:tab/>
        <w:t>(א)</w:t>
      </w:r>
      <w:r w:rsidRPr="0049638B">
        <w:rPr>
          <w:rStyle w:val="default"/>
          <w:rFonts w:cs="FrankRuehl" w:hint="cs"/>
          <w:vanish/>
          <w:sz w:val="22"/>
          <w:szCs w:val="22"/>
          <w:shd w:val="clear" w:color="auto" w:fill="FFFF99"/>
          <w:rtl/>
        </w:rPr>
        <w:tab/>
        <w:t>חוק זה יוחל בהדרגה, החל בשנת הלימודים תשנ"ח, בישובים, בשכונות, במוסדות חינוך או בשכבות גיל, שיקבע השר בצווים, תוך מתן עדיפות לישובים, לשכונות, למוסדות חינוך או לשכבות גיל אשר לדעת השר זקוקים לסיוע נוסף בחינוך, ובלבד</w:t>
      </w:r>
      <w:r w:rsidRPr="0049638B">
        <w:rPr>
          <w:rStyle w:val="default"/>
          <w:rFonts w:cs="FrankRuehl"/>
          <w:vanish/>
          <w:sz w:val="22"/>
          <w:szCs w:val="22"/>
          <w:shd w:val="clear" w:color="auto" w:fill="FFFF99"/>
          <w:rtl/>
        </w:rPr>
        <w:t xml:space="preserve"> </w:t>
      </w:r>
      <w:r w:rsidRPr="0049638B">
        <w:rPr>
          <w:rStyle w:val="default"/>
          <w:rFonts w:cs="FrankRuehl" w:hint="cs"/>
          <w:vanish/>
          <w:sz w:val="22"/>
          <w:szCs w:val="22"/>
          <w:shd w:val="clear" w:color="auto" w:fill="FFFF99"/>
          <w:rtl/>
        </w:rPr>
        <w:t xml:space="preserve">שהחלתו תושלם לא יאוחר מתחילת שנת הלימודים </w:t>
      </w:r>
      <w:r w:rsidRPr="0049638B">
        <w:rPr>
          <w:rStyle w:val="default"/>
          <w:rFonts w:cs="FrankRuehl" w:hint="cs"/>
          <w:strike/>
          <w:vanish/>
          <w:sz w:val="22"/>
          <w:szCs w:val="22"/>
          <w:shd w:val="clear" w:color="auto" w:fill="FFFF99"/>
          <w:rtl/>
        </w:rPr>
        <w:t>התשע"ח</w:t>
      </w:r>
      <w:r w:rsidRPr="0049638B">
        <w:rPr>
          <w:rStyle w:val="default"/>
          <w:rFonts w:cs="FrankRuehl" w:hint="cs"/>
          <w:vanish/>
          <w:sz w:val="22"/>
          <w:szCs w:val="22"/>
          <w:shd w:val="clear" w:color="auto" w:fill="FFFF99"/>
          <w:rtl/>
        </w:rPr>
        <w:t xml:space="preserve"> </w:t>
      </w:r>
      <w:r w:rsidRPr="0049638B">
        <w:rPr>
          <w:rStyle w:val="default"/>
          <w:rFonts w:cs="FrankRuehl" w:hint="cs"/>
          <w:vanish/>
          <w:sz w:val="22"/>
          <w:szCs w:val="22"/>
          <w:u w:val="single"/>
          <w:shd w:val="clear" w:color="auto" w:fill="FFFF99"/>
          <w:rtl/>
        </w:rPr>
        <w:t>התש"ף</w:t>
      </w:r>
      <w:r w:rsidRPr="0049638B">
        <w:rPr>
          <w:rStyle w:val="default"/>
          <w:rFonts w:cs="FrankRuehl" w:hint="cs"/>
          <w:vanish/>
          <w:sz w:val="22"/>
          <w:szCs w:val="22"/>
          <w:shd w:val="clear" w:color="auto" w:fill="FFFF99"/>
          <w:rtl/>
        </w:rPr>
        <w:t>.</w:t>
      </w:r>
    </w:p>
    <w:p w14:paraId="0754EB27" w14:textId="77777777" w:rsidR="00E65928" w:rsidRPr="0049638B" w:rsidRDefault="00E65928" w:rsidP="00E65928">
      <w:pPr>
        <w:pStyle w:val="P00"/>
        <w:spacing w:before="0"/>
        <w:ind w:left="0" w:right="1134"/>
        <w:rPr>
          <w:rStyle w:val="default"/>
          <w:rFonts w:ascii="FrankRuehl" w:hAnsi="FrankRuehl" w:cs="FrankRuehl"/>
          <w:vanish/>
          <w:szCs w:val="20"/>
          <w:shd w:val="clear" w:color="auto" w:fill="FFFF99"/>
          <w:rtl/>
        </w:rPr>
      </w:pPr>
    </w:p>
    <w:p w14:paraId="5FCDEF4A" w14:textId="77777777" w:rsidR="00E65928" w:rsidRPr="0049638B" w:rsidRDefault="00E65928" w:rsidP="00E65928">
      <w:pPr>
        <w:pStyle w:val="P00"/>
        <w:spacing w:before="0"/>
        <w:ind w:left="0" w:right="1134"/>
        <w:rPr>
          <w:rStyle w:val="default"/>
          <w:rFonts w:ascii="FrankRuehl" w:hAnsi="FrankRuehl" w:cs="FrankRuehl"/>
          <w:vanish/>
          <w:color w:val="FF0000"/>
          <w:szCs w:val="20"/>
          <w:shd w:val="clear" w:color="auto" w:fill="FFFF99"/>
          <w:rtl/>
        </w:rPr>
      </w:pPr>
      <w:r w:rsidRPr="0049638B">
        <w:rPr>
          <w:rStyle w:val="default"/>
          <w:rFonts w:ascii="FrankRuehl" w:hAnsi="FrankRuehl" w:cs="FrankRuehl"/>
          <w:vanish/>
          <w:color w:val="FF0000"/>
          <w:szCs w:val="20"/>
          <w:shd w:val="clear" w:color="auto" w:fill="FFFF99"/>
          <w:rtl/>
        </w:rPr>
        <w:t>מיום 1.1.2019</w:t>
      </w:r>
    </w:p>
    <w:p w14:paraId="7A61C598" w14:textId="77777777" w:rsidR="00E65928" w:rsidRPr="0049638B" w:rsidRDefault="00E65928" w:rsidP="00E65928">
      <w:pPr>
        <w:pStyle w:val="P00"/>
        <w:spacing w:before="0"/>
        <w:ind w:left="0" w:right="1134"/>
        <w:rPr>
          <w:rStyle w:val="default"/>
          <w:rFonts w:ascii="FrankRuehl" w:hAnsi="FrankRuehl" w:cs="FrankRuehl"/>
          <w:vanish/>
          <w:szCs w:val="20"/>
          <w:shd w:val="clear" w:color="auto" w:fill="FFFF99"/>
          <w:rtl/>
          <w:lang w:eastAsia="en-US"/>
        </w:rPr>
      </w:pPr>
      <w:r w:rsidRPr="0049638B">
        <w:rPr>
          <w:rStyle w:val="default"/>
          <w:rFonts w:ascii="FrankRuehl" w:hAnsi="FrankRuehl" w:cs="FrankRuehl"/>
          <w:b/>
          <w:bCs/>
          <w:vanish/>
          <w:szCs w:val="20"/>
          <w:shd w:val="clear" w:color="auto" w:fill="FFFF99"/>
          <w:rtl/>
          <w:lang w:eastAsia="en-US"/>
        </w:rPr>
        <w:t xml:space="preserve">תיקון מס' </w:t>
      </w:r>
      <w:r w:rsidRPr="0049638B">
        <w:rPr>
          <w:rStyle w:val="default"/>
          <w:rFonts w:ascii="FrankRuehl" w:hAnsi="FrankRuehl" w:cs="FrankRuehl" w:hint="cs"/>
          <w:b/>
          <w:bCs/>
          <w:vanish/>
          <w:szCs w:val="20"/>
          <w:shd w:val="clear" w:color="auto" w:fill="FFFF99"/>
          <w:rtl/>
          <w:lang w:eastAsia="en-US"/>
        </w:rPr>
        <w:t>10</w:t>
      </w:r>
    </w:p>
    <w:p w14:paraId="13E63EA6" w14:textId="77777777" w:rsidR="00E65928" w:rsidRPr="0049638B" w:rsidRDefault="00E65928" w:rsidP="00E65928">
      <w:pPr>
        <w:pStyle w:val="P00"/>
        <w:spacing w:before="0"/>
        <w:ind w:left="0" w:right="1134"/>
        <w:rPr>
          <w:rStyle w:val="default"/>
          <w:rFonts w:ascii="FrankRuehl" w:hAnsi="FrankRuehl" w:cs="FrankRuehl"/>
          <w:vanish/>
          <w:szCs w:val="20"/>
          <w:shd w:val="clear" w:color="auto" w:fill="FFFF99"/>
          <w:rtl/>
        </w:rPr>
      </w:pPr>
      <w:hyperlink r:id="rId26" w:history="1">
        <w:r w:rsidRPr="0049638B">
          <w:rPr>
            <w:rStyle w:val="Hyperlink"/>
            <w:rFonts w:ascii="FrankRuehl" w:hAnsi="FrankRuehl"/>
            <w:vanish/>
            <w:szCs w:val="20"/>
            <w:shd w:val="clear" w:color="auto" w:fill="FFFF99"/>
            <w:rtl/>
          </w:rPr>
          <w:t>ס"ח תשע"ח מס' 2713</w:t>
        </w:r>
      </w:hyperlink>
      <w:r w:rsidRPr="0049638B">
        <w:rPr>
          <w:rStyle w:val="default"/>
          <w:rFonts w:ascii="FrankRuehl" w:hAnsi="FrankRuehl" w:cs="FrankRuehl"/>
          <w:vanish/>
          <w:szCs w:val="20"/>
          <w:shd w:val="clear" w:color="auto" w:fill="FFFF99"/>
          <w:rtl/>
        </w:rPr>
        <w:t xml:space="preserve"> מיום 22.3.2018 עמ' 53</w:t>
      </w:r>
      <w:r w:rsidRPr="0049638B">
        <w:rPr>
          <w:rStyle w:val="default"/>
          <w:rFonts w:ascii="FrankRuehl" w:hAnsi="FrankRuehl" w:cs="FrankRuehl" w:hint="cs"/>
          <w:vanish/>
          <w:szCs w:val="20"/>
          <w:shd w:val="clear" w:color="auto" w:fill="FFFF99"/>
          <w:rtl/>
        </w:rPr>
        <w:t>5</w:t>
      </w:r>
      <w:r w:rsidRPr="0049638B">
        <w:rPr>
          <w:rStyle w:val="default"/>
          <w:rFonts w:ascii="FrankRuehl" w:hAnsi="FrankRuehl" w:cs="FrankRuehl"/>
          <w:vanish/>
          <w:szCs w:val="20"/>
          <w:shd w:val="clear" w:color="auto" w:fill="FFFF99"/>
          <w:rtl/>
        </w:rPr>
        <w:t xml:space="preserve"> (</w:t>
      </w:r>
      <w:hyperlink r:id="rId27" w:history="1">
        <w:r w:rsidRPr="0049638B">
          <w:rPr>
            <w:rStyle w:val="Hyperlink"/>
            <w:rFonts w:ascii="FrankRuehl" w:hAnsi="FrankRuehl"/>
            <w:vanish/>
            <w:szCs w:val="20"/>
            <w:shd w:val="clear" w:color="auto" w:fill="FFFF99"/>
            <w:rtl/>
          </w:rPr>
          <w:t>ה"ח 1196</w:t>
        </w:r>
      </w:hyperlink>
      <w:r w:rsidRPr="0049638B">
        <w:rPr>
          <w:rStyle w:val="default"/>
          <w:rFonts w:ascii="FrankRuehl" w:hAnsi="FrankRuehl" w:cs="FrankRuehl"/>
          <w:vanish/>
          <w:szCs w:val="20"/>
          <w:shd w:val="clear" w:color="auto" w:fill="FFFF99"/>
          <w:rtl/>
        </w:rPr>
        <w:t>)</w:t>
      </w:r>
    </w:p>
    <w:p w14:paraId="02FE2579" w14:textId="77777777" w:rsidR="0049638B" w:rsidRPr="0049638B" w:rsidRDefault="0049638B" w:rsidP="0049638B">
      <w:pPr>
        <w:pStyle w:val="P00"/>
        <w:ind w:left="0" w:right="1134"/>
        <w:rPr>
          <w:rStyle w:val="default"/>
          <w:rFonts w:cs="FrankRuehl"/>
          <w:vanish/>
          <w:sz w:val="22"/>
          <w:szCs w:val="22"/>
          <w:shd w:val="clear" w:color="auto" w:fill="FFFF99"/>
          <w:rtl/>
        </w:rPr>
      </w:pPr>
      <w:r w:rsidRPr="0049638B">
        <w:rPr>
          <w:rStyle w:val="default"/>
          <w:rFonts w:cs="FrankRuehl" w:hint="cs"/>
          <w:vanish/>
          <w:sz w:val="22"/>
          <w:szCs w:val="22"/>
          <w:shd w:val="clear" w:color="auto" w:fill="FFFF99"/>
          <w:rtl/>
        </w:rPr>
        <w:tab/>
        <w:t>(א)</w:t>
      </w:r>
      <w:r w:rsidRPr="0049638B">
        <w:rPr>
          <w:rStyle w:val="default"/>
          <w:rFonts w:cs="FrankRuehl" w:hint="cs"/>
          <w:vanish/>
          <w:sz w:val="22"/>
          <w:szCs w:val="22"/>
          <w:shd w:val="clear" w:color="auto" w:fill="FFFF99"/>
          <w:rtl/>
        </w:rPr>
        <w:tab/>
        <w:t>חוק זה יוחל בהדרגה, החל בשנת הלימודים תשנ"ח, בישובים, בשכונות, במוסדות חינוך או בשכבות גיל, שיקבע השר בצווים, תוך מתן עדיפות לישובים, לשכונות, למוסדות חינוך או לשכבות גיל אשר לדעת השר זקוקים לסיוע נוסף בחינוך, ובלבד</w:t>
      </w:r>
      <w:r w:rsidRPr="0049638B">
        <w:rPr>
          <w:rStyle w:val="default"/>
          <w:rFonts w:cs="FrankRuehl"/>
          <w:vanish/>
          <w:sz w:val="22"/>
          <w:szCs w:val="22"/>
          <w:shd w:val="clear" w:color="auto" w:fill="FFFF99"/>
          <w:rtl/>
        </w:rPr>
        <w:t xml:space="preserve"> </w:t>
      </w:r>
      <w:r w:rsidRPr="0049638B">
        <w:rPr>
          <w:rStyle w:val="default"/>
          <w:rFonts w:cs="FrankRuehl" w:hint="cs"/>
          <w:vanish/>
          <w:sz w:val="22"/>
          <w:szCs w:val="22"/>
          <w:shd w:val="clear" w:color="auto" w:fill="FFFF99"/>
          <w:rtl/>
        </w:rPr>
        <w:t xml:space="preserve">שהחלתו תושלם לא יאוחר מתחילת שנת הלימודים </w:t>
      </w:r>
      <w:r w:rsidRPr="0049638B">
        <w:rPr>
          <w:rStyle w:val="default"/>
          <w:rFonts w:cs="FrankRuehl" w:hint="cs"/>
          <w:strike/>
          <w:vanish/>
          <w:sz w:val="22"/>
          <w:szCs w:val="22"/>
          <w:shd w:val="clear" w:color="auto" w:fill="FFFF99"/>
          <w:rtl/>
        </w:rPr>
        <w:t>התש"ף</w:t>
      </w:r>
      <w:r w:rsidRPr="0049638B">
        <w:rPr>
          <w:rStyle w:val="default"/>
          <w:rFonts w:cs="FrankRuehl" w:hint="cs"/>
          <w:vanish/>
          <w:sz w:val="22"/>
          <w:szCs w:val="22"/>
          <w:shd w:val="clear" w:color="auto" w:fill="FFFF99"/>
          <w:rtl/>
        </w:rPr>
        <w:t xml:space="preserve"> </w:t>
      </w:r>
      <w:r w:rsidRPr="0049638B">
        <w:rPr>
          <w:rStyle w:val="default"/>
          <w:rFonts w:cs="FrankRuehl" w:hint="cs"/>
          <w:vanish/>
          <w:sz w:val="22"/>
          <w:szCs w:val="22"/>
          <w:u w:val="single"/>
          <w:shd w:val="clear" w:color="auto" w:fill="FFFF99"/>
          <w:rtl/>
        </w:rPr>
        <w:t>התשפ"ג</w:t>
      </w:r>
      <w:r w:rsidRPr="0049638B">
        <w:rPr>
          <w:rStyle w:val="default"/>
          <w:rFonts w:cs="FrankRuehl" w:hint="cs"/>
          <w:vanish/>
          <w:sz w:val="22"/>
          <w:szCs w:val="22"/>
          <w:shd w:val="clear" w:color="auto" w:fill="FFFF99"/>
          <w:rtl/>
        </w:rPr>
        <w:t>.</w:t>
      </w:r>
    </w:p>
    <w:p w14:paraId="6AF04B27" w14:textId="77777777" w:rsidR="0049638B" w:rsidRPr="0049638B" w:rsidRDefault="0049638B" w:rsidP="0049638B">
      <w:pPr>
        <w:pStyle w:val="P00"/>
        <w:spacing w:before="0"/>
        <w:ind w:left="0" w:right="1134"/>
        <w:rPr>
          <w:rStyle w:val="default"/>
          <w:rFonts w:ascii="FrankRuehl" w:hAnsi="FrankRuehl" w:cs="FrankRuehl"/>
          <w:vanish/>
          <w:szCs w:val="20"/>
          <w:shd w:val="clear" w:color="auto" w:fill="FFFF99"/>
          <w:rtl/>
        </w:rPr>
      </w:pPr>
    </w:p>
    <w:p w14:paraId="1F7FF9DA" w14:textId="77777777" w:rsidR="0049638B" w:rsidRPr="0049638B" w:rsidRDefault="0049638B" w:rsidP="0049638B">
      <w:pPr>
        <w:pStyle w:val="P00"/>
        <w:spacing w:before="0"/>
        <w:ind w:left="0" w:right="1134"/>
        <w:rPr>
          <w:rStyle w:val="default"/>
          <w:rFonts w:ascii="FrankRuehl" w:hAnsi="FrankRuehl" w:cs="FrankRuehl"/>
          <w:vanish/>
          <w:color w:val="FF0000"/>
          <w:szCs w:val="20"/>
          <w:shd w:val="clear" w:color="auto" w:fill="FFFF99"/>
          <w:rtl/>
        </w:rPr>
      </w:pPr>
      <w:bookmarkStart w:id="8" w:name="_Hlk87970845"/>
      <w:r w:rsidRPr="0049638B">
        <w:rPr>
          <w:rStyle w:val="default"/>
          <w:rFonts w:ascii="FrankRuehl" w:hAnsi="FrankRuehl" w:cs="FrankRuehl"/>
          <w:vanish/>
          <w:color w:val="FF0000"/>
          <w:szCs w:val="20"/>
          <w:shd w:val="clear" w:color="auto" w:fill="FFFF99"/>
          <w:rtl/>
        </w:rPr>
        <w:t>מיום 1.1.2022</w:t>
      </w:r>
    </w:p>
    <w:p w14:paraId="0BA0F325" w14:textId="77777777" w:rsidR="0049638B" w:rsidRPr="0049638B" w:rsidRDefault="0049638B" w:rsidP="0049638B">
      <w:pPr>
        <w:pStyle w:val="P00"/>
        <w:spacing w:before="0"/>
        <w:ind w:left="0" w:right="1134"/>
        <w:rPr>
          <w:rStyle w:val="default"/>
          <w:rFonts w:ascii="FrankRuehl" w:hAnsi="FrankRuehl" w:cs="FrankRuehl"/>
          <w:vanish/>
          <w:szCs w:val="20"/>
          <w:shd w:val="clear" w:color="auto" w:fill="FFFF99"/>
          <w:rtl/>
        </w:rPr>
      </w:pPr>
      <w:r w:rsidRPr="0049638B">
        <w:rPr>
          <w:rStyle w:val="default"/>
          <w:rFonts w:ascii="FrankRuehl" w:hAnsi="FrankRuehl" w:cs="FrankRuehl"/>
          <w:b/>
          <w:bCs/>
          <w:vanish/>
          <w:szCs w:val="20"/>
          <w:shd w:val="clear" w:color="auto" w:fill="FFFF99"/>
          <w:rtl/>
        </w:rPr>
        <w:t>תיקון מס' 1</w:t>
      </w:r>
      <w:r w:rsidRPr="0049638B">
        <w:rPr>
          <w:rStyle w:val="default"/>
          <w:rFonts w:ascii="FrankRuehl" w:hAnsi="FrankRuehl" w:cs="FrankRuehl" w:hint="cs"/>
          <w:b/>
          <w:bCs/>
          <w:vanish/>
          <w:szCs w:val="20"/>
          <w:shd w:val="clear" w:color="auto" w:fill="FFFF99"/>
          <w:rtl/>
        </w:rPr>
        <w:t>1</w:t>
      </w:r>
    </w:p>
    <w:p w14:paraId="389C88D7" w14:textId="77777777" w:rsidR="0049638B" w:rsidRPr="0049638B" w:rsidRDefault="0049638B" w:rsidP="0049638B">
      <w:pPr>
        <w:pStyle w:val="P00"/>
        <w:spacing w:before="0"/>
        <w:ind w:left="0" w:right="1134"/>
        <w:rPr>
          <w:rStyle w:val="default"/>
          <w:rFonts w:ascii="FrankRuehl" w:hAnsi="FrankRuehl" w:cs="FrankRuehl"/>
          <w:vanish/>
          <w:szCs w:val="20"/>
          <w:shd w:val="clear" w:color="auto" w:fill="FFFF99"/>
          <w:rtl/>
        </w:rPr>
      </w:pPr>
      <w:hyperlink r:id="rId28" w:history="1">
        <w:r w:rsidRPr="0049638B">
          <w:rPr>
            <w:rStyle w:val="Hyperlink"/>
            <w:rFonts w:ascii="FrankRuehl" w:hAnsi="FrankRuehl"/>
            <w:vanish/>
            <w:szCs w:val="20"/>
            <w:shd w:val="clear" w:color="auto" w:fill="FFFF99"/>
            <w:rtl/>
          </w:rPr>
          <w:t>ס"ח תשפ"ב מס' 2932</w:t>
        </w:r>
      </w:hyperlink>
      <w:r w:rsidRPr="0049638B">
        <w:rPr>
          <w:rStyle w:val="default"/>
          <w:rFonts w:ascii="FrankRuehl" w:hAnsi="FrankRuehl" w:cs="FrankRuehl"/>
          <w:vanish/>
          <w:szCs w:val="20"/>
          <w:shd w:val="clear" w:color="auto" w:fill="FFFF99"/>
          <w:rtl/>
        </w:rPr>
        <w:t xml:space="preserve"> מיום 15.11.2021 עמ' 75 (</w:t>
      </w:r>
      <w:hyperlink r:id="rId29" w:history="1">
        <w:r w:rsidRPr="0049638B">
          <w:rPr>
            <w:rStyle w:val="Hyperlink"/>
            <w:rFonts w:ascii="FrankRuehl" w:hAnsi="FrankRuehl"/>
            <w:vanish/>
            <w:szCs w:val="20"/>
            <w:shd w:val="clear" w:color="auto" w:fill="FFFF99"/>
            <w:rtl/>
          </w:rPr>
          <w:t>ה"ח 1443</w:t>
        </w:r>
      </w:hyperlink>
      <w:r w:rsidRPr="0049638B">
        <w:rPr>
          <w:rStyle w:val="default"/>
          <w:rFonts w:ascii="FrankRuehl" w:hAnsi="FrankRuehl" w:cs="FrankRuehl"/>
          <w:vanish/>
          <w:szCs w:val="20"/>
          <w:shd w:val="clear" w:color="auto" w:fill="FFFF99"/>
          <w:rtl/>
        </w:rPr>
        <w:t>)</w:t>
      </w:r>
    </w:p>
    <w:bookmarkEnd w:id="8"/>
    <w:p w14:paraId="683A74FF" w14:textId="77777777" w:rsidR="00E800DD" w:rsidRDefault="00E800DD" w:rsidP="00E0763E">
      <w:pPr>
        <w:pStyle w:val="P00"/>
        <w:ind w:left="0" w:right="1134"/>
        <w:rPr>
          <w:rStyle w:val="default"/>
          <w:rFonts w:cs="FrankRuehl" w:hint="cs"/>
          <w:sz w:val="2"/>
          <w:szCs w:val="2"/>
          <w:shd w:val="clear" w:color="auto" w:fill="FFFF99"/>
          <w:rtl/>
        </w:rPr>
      </w:pPr>
      <w:r w:rsidRPr="0049638B">
        <w:rPr>
          <w:rStyle w:val="default"/>
          <w:rFonts w:cs="FrankRuehl" w:hint="cs"/>
          <w:vanish/>
          <w:sz w:val="22"/>
          <w:szCs w:val="22"/>
          <w:shd w:val="clear" w:color="auto" w:fill="FFFF99"/>
          <w:rtl/>
        </w:rPr>
        <w:tab/>
        <w:t>(א)</w:t>
      </w:r>
      <w:r w:rsidRPr="0049638B">
        <w:rPr>
          <w:rStyle w:val="default"/>
          <w:rFonts w:cs="FrankRuehl" w:hint="cs"/>
          <w:vanish/>
          <w:sz w:val="22"/>
          <w:szCs w:val="22"/>
          <w:shd w:val="clear" w:color="auto" w:fill="FFFF99"/>
          <w:rtl/>
        </w:rPr>
        <w:tab/>
        <w:t>חוק זה יוחל בהדרגה, החל בשנת הלימודים תשנ"ח, בישובים, בשכונות, במוסדות חינוך או בשכבות גיל, שיקבע השר בצווים, תוך מתן עדיפות לישובים, לשכונות, למוסדות חינוך או לשכבות גיל אשר לדעת השר זקוקים לסיוע נוסף בחינוך, ובלבד</w:t>
      </w:r>
      <w:r w:rsidRPr="0049638B">
        <w:rPr>
          <w:rStyle w:val="default"/>
          <w:rFonts w:cs="FrankRuehl"/>
          <w:vanish/>
          <w:sz w:val="22"/>
          <w:szCs w:val="22"/>
          <w:shd w:val="clear" w:color="auto" w:fill="FFFF99"/>
          <w:rtl/>
        </w:rPr>
        <w:t xml:space="preserve"> </w:t>
      </w:r>
      <w:r w:rsidRPr="0049638B">
        <w:rPr>
          <w:rStyle w:val="default"/>
          <w:rFonts w:cs="FrankRuehl" w:hint="cs"/>
          <w:vanish/>
          <w:sz w:val="22"/>
          <w:szCs w:val="22"/>
          <w:shd w:val="clear" w:color="auto" w:fill="FFFF99"/>
          <w:rtl/>
        </w:rPr>
        <w:t xml:space="preserve">שהחלתו תושלם לא יאוחר מתחילת שנת הלימודים </w:t>
      </w:r>
      <w:r w:rsidR="00CA340F" w:rsidRPr="0049638B">
        <w:rPr>
          <w:rStyle w:val="default"/>
          <w:rFonts w:cs="FrankRuehl" w:hint="cs"/>
          <w:strike/>
          <w:vanish/>
          <w:sz w:val="22"/>
          <w:szCs w:val="22"/>
          <w:shd w:val="clear" w:color="auto" w:fill="FFFF99"/>
          <w:rtl/>
        </w:rPr>
        <w:t>התש</w:t>
      </w:r>
      <w:r w:rsidR="0049638B" w:rsidRPr="0049638B">
        <w:rPr>
          <w:rStyle w:val="default"/>
          <w:rFonts w:cs="FrankRuehl" w:hint="cs"/>
          <w:strike/>
          <w:vanish/>
          <w:sz w:val="22"/>
          <w:szCs w:val="22"/>
          <w:shd w:val="clear" w:color="auto" w:fill="FFFF99"/>
          <w:rtl/>
        </w:rPr>
        <w:t>פ"ג</w:t>
      </w:r>
      <w:r w:rsidR="00E65928" w:rsidRPr="0049638B">
        <w:rPr>
          <w:rStyle w:val="default"/>
          <w:rFonts w:cs="FrankRuehl" w:hint="cs"/>
          <w:vanish/>
          <w:sz w:val="22"/>
          <w:szCs w:val="22"/>
          <w:shd w:val="clear" w:color="auto" w:fill="FFFF99"/>
          <w:rtl/>
        </w:rPr>
        <w:t xml:space="preserve"> </w:t>
      </w:r>
      <w:r w:rsidR="00E65928" w:rsidRPr="0049638B">
        <w:rPr>
          <w:rStyle w:val="default"/>
          <w:rFonts w:cs="FrankRuehl" w:hint="cs"/>
          <w:vanish/>
          <w:sz w:val="22"/>
          <w:szCs w:val="22"/>
          <w:u w:val="single"/>
          <w:shd w:val="clear" w:color="auto" w:fill="FFFF99"/>
          <w:rtl/>
        </w:rPr>
        <w:t>התשפ"</w:t>
      </w:r>
      <w:r w:rsidR="0049638B" w:rsidRPr="0049638B">
        <w:rPr>
          <w:rStyle w:val="default"/>
          <w:rFonts w:cs="FrankRuehl" w:hint="cs"/>
          <w:vanish/>
          <w:sz w:val="22"/>
          <w:szCs w:val="22"/>
          <w:u w:val="single"/>
          <w:shd w:val="clear" w:color="auto" w:fill="FFFF99"/>
          <w:rtl/>
        </w:rPr>
        <w:t>ז</w:t>
      </w:r>
      <w:r w:rsidRPr="0049638B">
        <w:rPr>
          <w:rStyle w:val="default"/>
          <w:rFonts w:cs="FrankRuehl" w:hint="cs"/>
          <w:vanish/>
          <w:sz w:val="22"/>
          <w:szCs w:val="22"/>
          <w:shd w:val="clear" w:color="auto" w:fill="FFFF99"/>
          <w:rtl/>
        </w:rPr>
        <w:t>.</w:t>
      </w:r>
      <w:bookmarkEnd w:id="7"/>
    </w:p>
    <w:p w14:paraId="25A75320" w14:textId="77777777" w:rsidR="00E800DD" w:rsidRDefault="00E800DD">
      <w:pPr>
        <w:pStyle w:val="P00"/>
        <w:spacing w:before="72"/>
        <w:ind w:left="0" w:right="1134"/>
        <w:rPr>
          <w:rStyle w:val="default"/>
          <w:rFonts w:cs="FrankRuehl"/>
          <w:rtl/>
        </w:rPr>
      </w:pPr>
      <w:bookmarkStart w:id="9" w:name="Seif4"/>
      <w:bookmarkEnd w:id="9"/>
      <w:r>
        <w:rPr>
          <w:lang w:val="he-IL"/>
        </w:rPr>
        <w:pict w14:anchorId="19256474">
          <v:rect id="_x0000_s2054" style="position:absolute;left:0;text-align:left;margin-left:464.5pt;margin-top:8.05pt;width:75.05pt;height:8pt;z-index:251656192" o:allowincell="f" filled="f" stroked="f" strokecolor="lime" strokeweight=".25pt">
            <v:textbox style="mso-next-textbox:#_x0000_s2054" inset="0,0,0,0">
              <w:txbxContent>
                <w:p w14:paraId="0698482F" w14:textId="77777777" w:rsidR="00E800DD" w:rsidRDefault="00E800DD">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ממונה על ביצוע חוק זה והוא יתקין תקנות, בכל ענין הנוגע לביצועו.</w:t>
      </w:r>
    </w:p>
    <w:p w14:paraId="1F2CA91A" w14:textId="77777777" w:rsidR="00E800DD" w:rsidRDefault="00E800D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t>צ</w:t>
      </w:r>
      <w:r>
        <w:rPr>
          <w:rStyle w:val="default"/>
          <w:rFonts w:cs="FrankRuehl" w:hint="cs"/>
          <w:rtl/>
        </w:rPr>
        <w:t xml:space="preserve">ווים כאמור בסעיף 4 יותקנו בידי השר, באישור ועדת החינוך והתרבות של הכנסת, ויוגשו לאישור הועדה </w:t>
      </w:r>
      <w:r w:rsidR="00CE0748">
        <w:rPr>
          <w:rStyle w:val="default"/>
          <w:rFonts w:cs="FrankRuehl"/>
          <w:rtl/>
        </w:rPr>
        <w:t>–</w:t>
      </w:r>
    </w:p>
    <w:p w14:paraId="0F5FFFF3" w14:textId="77777777" w:rsidR="00E800DD" w:rsidRDefault="00E800DD">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לגבי שנת הלימודים תשנ"ח, תוך 60 ימים מיום פרסומו של חוק זה;</w:t>
      </w:r>
    </w:p>
    <w:p w14:paraId="70EAB4E9" w14:textId="77777777" w:rsidR="00E800DD" w:rsidRDefault="00E800DD">
      <w:pPr>
        <w:pStyle w:val="P22"/>
        <w:spacing w:before="72"/>
        <w:ind w:left="1021" w:right="1134"/>
        <w:rPr>
          <w:rStyle w:val="default"/>
          <w:rFonts w:cs="FrankRuehl"/>
          <w:rtl/>
        </w:rPr>
      </w:pPr>
      <w:r>
        <w:rPr>
          <w:rtl/>
          <w:lang w:val="he-IL"/>
        </w:rPr>
        <w:pict w14:anchorId="4A8B6439">
          <v:shape id="_x0000_s2058" type="#_x0000_t202" style="position:absolute;left:0;text-align:left;margin-left:470.25pt;margin-top:7.1pt;width:1in;height:16.8pt;z-index:251659264" filled="f" stroked="f">
            <v:textbox inset="1mm,0,1mm,0">
              <w:txbxContent>
                <w:p w14:paraId="34094C13" w14:textId="77777777" w:rsidR="00E800DD" w:rsidRDefault="00E800DD">
                  <w:pPr>
                    <w:spacing w:line="160" w:lineRule="exact"/>
                    <w:jc w:val="left"/>
                    <w:rPr>
                      <w:rFonts w:cs="Miriam" w:hint="cs"/>
                      <w:szCs w:val="18"/>
                      <w:rtl/>
                    </w:rPr>
                  </w:pPr>
                  <w:r>
                    <w:rPr>
                      <w:rFonts w:cs="Miriam" w:hint="cs"/>
                      <w:szCs w:val="18"/>
                      <w:rtl/>
                    </w:rPr>
                    <w:t>(תיקון מס' 3) תשס"ד-2004</w:t>
                  </w:r>
                </w:p>
              </w:txbxContent>
            </v:textbox>
            <w10:anchorlock/>
          </v:shape>
        </w:pict>
      </w:r>
      <w:r>
        <w:rPr>
          <w:rStyle w:val="default"/>
          <w:rFonts w:cs="FrankRuehl" w:hint="cs"/>
          <w:rtl/>
        </w:rPr>
        <w:t>(1א)</w:t>
      </w:r>
      <w:r>
        <w:rPr>
          <w:rStyle w:val="default"/>
          <w:rFonts w:cs="FrankRuehl" w:hint="cs"/>
          <w:rtl/>
        </w:rPr>
        <w:tab/>
        <w:t>לגבי שנת הלימודים התשס"ה, בתוך 60 ימים מיום פרסומו של חוק יום חינוך ארוך ולימודי העשרה (תיקון מס' 3), התשס"ד-2004;</w:t>
      </w:r>
    </w:p>
    <w:p w14:paraId="772B5237" w14:textId="77777777" w:rsidR="00E800DD" w:rsidRDefault="00E800DD">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לגבי שנות הלימודים הבאות, ארבעה חודשים לפחות לפני תחילת כל שנת לימודים.</w:t>
      </w:r>
    </w:p>
    <w:p w14:paraId="53FE06AF" w14:textId="77777777" w:rsidR="00E800DD" w:rsidRPr="0049638B" w:rsidRDefault="00E800DD">
      <w:pPr>
        <w:pStyle w:val="P00"/>
        <w:spacing w:before="0"/>
        <w:ind w:left="1021" w:right="1134"/>
        <w:rPr>
          <w:rStyle w:val="default"/>
          <w:rFonts w:cs="FrankRuehl" w:hint="cs"/>
          <w:vanish/>
          <w:color w:val="FF0000"/>
          <w:szCs w:val="20"/>
          <w:shd w:val="clear" w:color="auto" w:fill="FFFF99"/>
          <w:rtl/>
        </w:rPr>
      </w:pPr>
      <w:bookmarkStart w:id="10" w:name="Rov8"/>
      <w:r w:rsidRPr="0049638B">
        <w:rPr>
          <w:rStyle w:val="default"/>
          <w:rFonts w:cs="FrankRuehl" w:hint="cs"/>
          <w:vanish/>
          <w:color w:val="FF0000"/>
          <w:szCs w:val="20"/>
          <w:shd w:val="clear" w:color="auto" w:fill="FFFF99"/>
          <w:rtl/>
        </w:rPr>
        <w:t>מיום 6.9.2004</w:t>
      </w:r>
    </w:p>
    <w:p w14:paraId="53534768" w14:textId="77777777" w:rsidR="00E800DD" w:rsidRPr="0049638B" w:rsidRDefault="00E800DD">
      <w:pPr>
        <w:pStyle w:val="P00"/>
        <w:spacing w:before="0"/>
        <w:ind w:left="1021" w:right="1134"/>
        <w:rPr>
          <w:rStyle w:val="default"/>
          <w:rFonts w:cs="FrankRuehl" w:hint="cs"/>
          <w:b/>
          <w:bCs/>
          <w:vanish/>
          <w:szCs w:val="20"/>
          <w:shd w:val="clear" w:color="auto" w:fill="FFFF99"/>
          <w:rtl/>
        </w:rPr>
      </w:pPr>
      <w:r w:rsidRPr="0049638B">
        <w:rPr>
          <w:rStyle w:val="default"/>
          <w:rFonts w:cs="FrankRuehl" w:hint="cs"/>
          <w:b/>
          <w:bCs/>
          <w:vanish/>
          <w:szCs w:val="20"/>
          <w:shd w:val="clear" w:color="auto" w:fill="FFFF99"/>
          <w:rtl/>
        </w:rPr>
        <w:t>תיקון מס' 3</w:t>
      </w:r>
    </w:p>
    <w:p w14:paraId="3CE746D6" w14:textId="77777777" w:rsidR="00E800DD" w:rsidRPr="0049638B" w:rsidRDefault="00E800DD">
      <w:pPr>
        <w:pStyle w:val="P00"/>
        <w:spacing w:before="0"/>
        <w:ind w:left="1021" w:right="1134"/>
        <w:rPr>
          <w:rStyle w:val="default"/>
          <w:rFonts w:cs="FrankRuehl" w:hint="cs"/>
          <w:vanish/>
          <w:szCs w:val="20"/>
          <w:shd w:val="clear" w:color="auto" w:fill="FFFF99"/>
          <w:rtl/>
        </w:rPr>
      </w:pPr>
      <w:hyperlink r:id="rId30" w:history="1">
        <w:r w:rsidRPr="0049638B">
          <w:rPr>
            <w:rStyle w:val="Hyperlink"/>
            <w:rFonts w:hint="cs"/>
            <w:vanish/>
            <w:szCs w:val="20"/>
            <w:shd w:val="clear" w:color="auto" w:fill="FFFF99"/>
            <w:rtl/>
          </w:rPr>
          <w:t>ס"ח תשס"ד מס' 1959</w:t>
        </w:r>
      </w:hyperlink>
      <w:r w:rsidRPr="0049638B">
        <w:rPr>
          <w:rStyle w:val="default"/>
          <w:rFonts w:cs="FrankRuehl" w:hint="cs"/>
          <w:vanish/>
          <w:szCs w:val="20"/>
          <w:shd w:val="clear" w:color="auto" w:fill="FFFF99"/>
          <w:rtl/>
        </w:rPr>
        <w:t xml:space="preserve"> מיום 6.9.2004 עמ' 556 (</w:t>
      </w:r>
      <w:hyperlink r:id="rId31" w:history="1">
        <w:r w:rsidRPr="0049638B">
          <w:rPr>
            <w:rStyle w:val="Hyperlink"/>
            <w:rFonts w:hint="cs"/>
            <w:vanish/>
            <w:szCs w:val="20"/>
            <w:shd w:val="clear" w:color="auto" w:fill="FFFF99"/>
            <w:rtl/>
          </w:rPr>
          <w:t>ה"ח 129</w:t>
        </w:r>
      </w:hyperlink>
      <w:r w:rsidRPr="0049638B">
        <w:rPr>
          <w:rStyle w:val="default"/>
          <w:rFonts w:cs="FrankRuehl" w:hint="cs"/>
          <w:vanish/>
          <w:szCs w:val="20"/>
          <w:shd w:val="clear" w:color="auto" w:fill="FFFF99"/>
          <w:rtl/>
        </w:rPr>
        <w:t>)</w:t>
      </w:r>
    </w:p>
    <w:p w14:paraId="0F95425B" w14:textId="77777777" w:rsidR="00E800DD" w:rsidRDefault="00E800DD">
      <w:pPr>
        <w:pStyle w:val="P00"/>
        <w:spacing w:before="0"/>
        <w:ind w:left="1021" w:right="1134"/>
        <w:rPr>
          <w:rStyle w:val="default"/>
          <w:rFonts w:cs="FrankRuehl" w:hint="cs"/>
          <w:b/>
          <w:bCs/>
          <w:sz w:val="2"/>
          <w:szCs w:val="2"/>
          <w:shd w:val="clear" w:color="auto" w:fill="FFFF99"/>
          <w:rtl/>
        </w:rPr>
      </w:pPr>
      <w:r w:rsidRPr="0049638B">
        <w:rPr>
          <w:rStyle w:val="default"/>
          <w:rFonts w:cs="FrankRuehl" w:hint="cs"/>
          <w:b/>
          <w:bCs/>
          <w:vanish/>
          <w:szCs w:val="20"/>
          <w:shd w:val="clear" w:color="auto" w:fill="FFFF99"/>
          <w:rtl/>
        </w:rPr>
        <w:t>הוספת פסקה 5(ב)(1א)</w:t>
      </w:r>
      <w:bookmarkEnd w:id="10"/>
    </w:p>
    <w:p w14:paraId="6C1F62E4" w14:textId="77777777" w:rsidR="00E800DD" w:rsidRDefault="00E800DD" w:rsidP="001D5920">
      <w:pPr>
        <w:pStyle w:val="P00"/>
        <w:spacing w:before="72"/>
        <w:ind w:left="0" w:right="1134"/>
        <w:rPr>
          <w:rStyle w:val="default"/>
          <w:rFonts w:cs="FrankRuehl"/>
          <w:rtl/>
        </w:rPr>
      </w:pPr>
      <w:bookmarkStart w:id="11" w:name="Seif5"/>
      <w:bookmarkEnd w:id="11"/>
      <w:r>
        <w:rPr>
          <w:lang w:val="he-IL"/>
        </w:rPr>
        <w:pict w14:anchorId="6090AD61">
          <v:rect id="_x0000_s2055" style="position:absolute;left:0;text-align:left;margin-left:464.5pt;margin-top:8.05pt;width:75.05pt;height:22.85pt;z-index:251657216" o:allowincell="f" filled="f" stroked="f" strokecolor="lime" strokeweight=".25pt">
            <v:textbox style="mso-next-textbox:#_x0000_s2055" inset="0,0,0,0">
              <w:txbxContent>
                <w:p w14:paraId="2EEE5500" w14:textId="77777777" w:rsidR="00E800DD" w:rsidRDefault="00E800DD">
                  <w:pPr>
                    <w:spacing w:line="160" w:lineRule="exact"/>
                    <w:jc w:val="left"/>
                    <w:rPr>
                      <w:rFonts w:cs="Miriam"/>
                      <w:noProof/>
                      <w:szCs w:val="18"/>
                      <w:rtl/>
                    </w:rPr>
                  </w:pPr>
                  <w:r>
                    <w:rPr>
                      <w:rFonts w:cs="Miriam"/>
                      <w:szCs w:val="18"/>
                      <w:rtl/>
                    </w:rPr>
                    <w:t>ב</w:t>
                  </w:r>
                  <w:r>
                    <w:rPr>
                      <w:rFonts w:cs="Miriam" w:hint="cs"/>
                      <w:szCs w:val="18"/>
                      <w:rtl/>
                    </w:rPr>
                    <w:t xml:space="preserve">יטול חוק </w:t>
                  </w:r>
                  <w:r>
                    <w:rPr>
                      <w:rFonts w:cs="Miriam"/>
                      <w:szCs w:val="18"/>
                      <w:rtl/>
                    </w:rPr>
                    <w:t>י</w:t>
                  </w:r>
                  <w:r>
                    <w:rPr>
                      <w:rFonts w:cs="Miriam" w:hint="cs"/>
                      <w:szCs w:val="18"/>
                      <w:rtl/>
                    </w:rPr>
                    <w:t xml:space="preserve">ום חינוך </w:t>
                  </w:r>
                  <w:r>
                    <w:rPr>
                      <w:rFonts w:cs="Miriam"/>
                      <w:szCs w:val="18"/>
                      <w:rtl/>
                    </w:rPr>
                    <w:t>א</w:t>
                  </w:r>
                  <w:r>
                    <w:rPr>
                      <w:rFonts w:cs="Miriam" w:hint="cs"/>
                      <w:szCs w:val="18"/>
                      <w:rtl/>
                    </w:rPr>
                    <w:t>רוך</w:t>
                  </w:r>
                </w:p>
              </w:txbxContent>
            </v:textbox>
            <w10:anchorlock/>
          </v:rect>
        </w:pict>
      </w:r>
      <w:r>
        <w:rPr>
          <w:rStyle w:val="big-number"/>
          <w:rtl/>
        </w:rPr>
        <w:t>6.</w:t>
      </w:r>
      <w:r>
        <w:rPr>
          <w:rStyle w:val="big-number"/>
          <w:rtl/>
        </w:rPr>
        <w:tab/>
      </w:r>
      <w:r>
        <w:rPr>
          <w:rStyle w:val="default"/>
          <w:rFonts w:cs="FrankRuehl"/>
          <w:rtl/>
        </w:rPr>
        <w:t>ח</w:t>
      </w:r>
      <w:r>
        <w:rPr>
          <w:rStyle w:val="default"/>
          <w:rFonts w:cs="FrankRuehl" w:hint="cs"/>
          <w:rtl/>
        </w:rPr>
        <w:t>וק יום חינוך ארוך, תש"ן</w:t>
      </w:r>
      <w:r w:rsidR="001D5920">
        <w:rPr>
          <w:rStyle w:val="default"/>
          <w:rFonts w:cs="FrankRuehl" w:hint="cs"/>
          <w:rtl/>
        </w:rPr>
        <w:t>-</w:t>
      </w:r>
      <w:r>
        <w:rPr>
          <w:rStyle w:val="default"/>
          <w:rFonts w:cs="FrankRuehl" w:hint="cs"/>
          <w:rtl/>
        </w:rPr>
        <w:t xml:space="preserve">1990 </w:t>
      </w:r>
      <w:r w:rsidR="001D5920">
        <w:rPr>
          <w:rStyle w:val="default"/>
          <w:rFonts w:cs="FrankRuehl"/>
          <w:rtl/>
        </w:rPr>
        <w:t>–</w:t>
      </w:r>
      <w:r>
        <w:rPr>
          <w:rStyle w:val="default"/>
          <w:rFonts w:cs="FrankRuehl" w:hint="cs"/>
          <w:rtl/>
        </w:rPr>
        <w:t xml:space="preserve"> בטל.</w:t>
      </w:r>
    </w:p>
    <w:p w14:paraId="0B21A9C3" w14:textId="77777777" w:rsidR="00E800DD" w:rsidRDefault="00E800DD">
      <w:pPr>
        <w:pStyle w:val="P00"/>
        <w:spacing w:before="72"/>
        <w:ind w:left="0" w:right="1134"/>
        <w:rPr>
          <w:rStyle w:val="default"/>
          <w:rFonts w:cs="FrankRuehl" w:hint="cs"/>
          <w:rtl/>
        </w:rPr>
      </w:pPr>
    </w:p>
    <w:p w14:paraId="257A44BB" w14:textId="77777777" w:rsidR="00E800DD" w:rsidRDefault="00E800DD">
      <w:pPr>
        <w:pStyle w:val="P00"/>
        <w:spacing w:before="72"/>
        <w:ind w:left="0" w:right="1134"/>
        <w:rPr>
          <w:rStyle w:val="default"/>
          <w:rFonts w:cs="FrankRuehl" w:hint="cs"/>
          <w:rtl/>
        </w:rPr>
      </w:pPr>
    </w:p>
    <w:p w14:paraId="5EAB77D3" w14:textId="77777777" w:rsidR="00E800DD" w:rsidRDefault="00E800DD" w:rsidP="001D5920">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Pr>
          <w:sz w:val="26"/>
          <w:szCs w:val="26"/>
          <w:rtl/>
        </w:rPr>
        <w:tab/>
      </w:r>
      <w:r>
        <w:rPr>
          <w:rFonts w:hint="cs"/>
          <w:sz w:val="26"/>
          <w:szCs w:val="26"/>
          <w:rtl/>
        </w:rPr>
        <w:t>בנימין נתניהו</w:t>
      </w:r>
      <w:r>
        <w:rPr>
          <w:sz w:val="26"/>
          <w:szCs w:val="26"/>
          <w:rtl/>
        </w:rPr>
        <w:tab/>
      </w:r>
      <w:r>
        <w:rPr>
          <w:sz w:val="26"/>
          <w:szCs w:val="26"/>
          <w:rtl/>
        </w:rPr>
        <w:tab/>
      </w:r>
      <w:r>
        <w:rPr>
          <w:rFonts w:hint="cs"/>
          <w:sz w:val="26"/>
          <w:szCs w:val="26"/>
          <w:rtl/>
        </w:rPr>
        <w:t>זבולון המר</w:t>
      </w:r>
    </w:p>
    <w:p w14:paraId="7320B4D6" w14:textId="77777777" w:rsidR="00E800DD" w:rsidRDefault="00E800DD" w:rsidP="001D5920">
      <w:pPr>
        <w:pStyle w:val="sig-1"/>
        <w:widowControl/>
        <w:tabs>
          <w:tab w:val="clear" w:pos="851"/>
          <w:tab w:val="clear" w:pos="4820"/>
          <w:tab w:val="center" w:pos="1134"/>
          <w:tab w:val="center" w:pos="4536"/>
          <w:tab w:val="center" w:pos="6237"/>
        </w:tabs>
        <w:ind w:left="0" w:right="1134"/>
        <w:rPr>
          <w:rtl/>
        </w:rPr>
      </w:pPr>
      <w:r>
        <w:rPr>
          <w:rtl/>
        </w:rPr>
        <w:tab/>
      </w:r>
      <w:r>
        <w:rPr>
          <w:rtl/>
        </w:rPr>
        <w:tab/>
      </w:r>
      <w:r>
        <w:rPr>
          <w:rFonts w:hint="cs"/>
          <w:rtl/>
        </w:rPr>
        <w:t>ראש הממשלה</w:t>
      </w:r>
      <w:r>
        <w:rPr>
          <w:rtl/>
        </w:rPr>
        <w:tab/>
      </w:r>
      <w:r>
        <w:rPr>
          <w:rtl/>
        </w:rPr>
        <w:tab/>
      </w:r>
      <w:r>
        <w:rPr>
          <w:rFonts w:hint="cs"/>
          <w:rtl/>
        </w:rPr>
        <w:t>שר החינוך התרבות והספורט</w:t>
      </w:r>
    </w:p>
    <w:p w14:paraId="48C6781E" w14:textId="77777777" w:rsidR="00E800DD" w:rsidRDefault="00E800DD" w:rsidP="001D5920">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Pr>
          <w:rFonts w:hint="cs"/>
          <w:sz w:val="26"/>
          <w:szCs w:val="26"/>
          <w:rtl/>
        </w:rPr>
        <w:t>עזר ויצמן</w:t>
      </w:r>
      <w:r w:rsidR="001D5920">
        <w:rPr>
          <w:rFonts w:hint="cs"/>
          <w:sz w:val="26"/>
          <w:szCs w:val="26"/>
          <w:rtl/>
        </w:rPr>
        <w:tab/>
      </w:r>
      <w:r>
        <w:rPr>
          <w:sz w:val="26"/>
          <w:szCs w:val="26"/>
          <w:rtl/>
        </w:rPr>
        <w:tab/>
      </w:r>
      <w:r>
        <w:rPr>
          <w:rFonts w:hint="cs"/>
          <w:sz w:val="26"/>
          <w:szCs w:val="26"/>
          <w:rtl/>
        </w:rPr>
        <w:t>דן תיכון</w:t>
      </w:r>
      <w:r>
        <w:rPr>
          <w:sz w:val="26"/>
          <w:szCs w:val="26"/>
          <w:rtl/>
        </w:rPr>
        <w:t> </w:t>
      </w:r>
    </w:p>
    <w:p w14:paraId="00FAF2D7" w14:textId="77777777" w:rsidR="00E800DD" w:rsidRDefault="00E800DD" w:rsidP="001D5920">
      <w:pPr>
        <w:pStyle w:val="sig-1"/>
        <w:widowControl/>
        <w:tabs>
          <w:tab w:val="clear" w:pos="851"/>
          <w:tab w:val="clear" w:pos="4820"/>
          <w:tab w:val="center" w:pos="1134"/>
          <w:tab w:val="center" w:pos="4536"/>
          <w:tab w:val="center" w:pos="6237"/>
        </w:tabs>
        <w:ind w:left="0" w:right="1134"/>
        <w:rPr>
          <w:rtl/>
        </w:rPr>
      </w:pPr>
      <w:r>
        <w:rPr>
          <w:rtl/>
        </w:rPr>
        <w:tab/>
      </w:r>
      <w:r>
        <w:rPr>
          <w:rFonts w:hint="cs"/>
          <w:rtl/>
        </w:rPr>
        <w:t>נשיא המדינה</w:t>
      </w:r>
      <w:r>
        <w:rPr>
          <w:rtl/>
        </w:rPr>
        <w:tab/>
      </w:r>
      <w:r w:rsidR="001D5920">
        <w:rPr>
          <w:rFonts w:hint="cs"/>
          <w:rtl/>
        </w:rPr>
        <w:tab/>
      </w:r>
      <w:r>
        <w:rPr>
          <w:rFonts w:hint="cs"/>
          <w:rtl/>
        </w:rPr>
        <w:t>יושב ראש הכנסת</w:t>
      </w:r>
      <w:r>
        <w:rPr>
          <w:rtl/>
        </w:rPr>
        <w:t> </w:t>
      </w:r>
    </w:p>
    <w:p w14:paraId="3642D0B6" w14:textId="77777777" w:rsidR="00E800DD" w:rsidRPr="001D5920" w:rsidRDefault="00E800DD" w:rsidP="001D5920">
      <w:pPr>
        <w:pStyle w:val="P00"/>
        <w:spacing w:before="72"/>
        <w:ind w:left="0" w:right="1134"/>
        <w:rPr>
          <w:rStyle w:val="default"/>
          <w:rFonts w:cs="FrankRuehl" w:hint="cs"/>
          <w:rtl/>
        </w:rPr>
      </w:pPr>
    </w:p>
    <w:p w14:paraId="3C4DAF35" w14:textId="77777777" w:rsidR="001D5920" w:rsidRPr="001D5920" w:rsidRDefault="001D5920" w:rsidP="001D5920">
      <w:pPr>
        <w:pStyle w:val="P00"/>
        <w:spacing w:before="72"/>
        <w:ind w:left="0" w:right="1134"/>
        <w:rPr>
          <w:rStyle w:val="default"/>
          <w:rFonts w:cs="FrankRuehl"/>
          <w:rtl/>
        </w:rPr>
      </w:pPr>
    </w:p>
    <w:p w14:paraId="0B476870" w14:textId="77777777" w:rsidR="00E800DD" w:rsidRPr="001D5920" w:rsidRDefault="00E800DD" w:rsidP="001D5920">
      <w:pPr>
        <w:pStyle w:val="P00"/>
        <w:spacing w:before="72"/>
        <w:ind w:left="0" w:right="1134"/>
        <w:rPr>
          <w:rStyle w:val="default"/>
          <w:rFonts w:cs="FrankRuehl"/>
          <w:rtl/>
        </w:rPr>
      </w:pPr>
      <w:bookmarkStart w:id="12" w:name="LawPartEnd"/>
    </w:p>
    <w:bookmarkEnd w:id="12"/>
    <w:p w14:paraId="4D7E3E8B" w14:textId="77777777" w:rsidR="00E800DD" w:rsidRPr="001D5920" w:rsidRDefault="00E800DD" w:rsidP="001D5920">
      <w:pPr>
        <w:pStyle w:val="P00"/>
        <w:spacing w:before="72"/>
        <w:ind w:left="0" w:right="1134"/>
        <w:rPr>
          <w:rStyle w:val="default"/>
          <w:rFonts w:cs="FrankRuehl"/>
          <w:rtl/>
        </w:rPr>
      </w:pPr>
    </w:p>
    <w:sectPr w:rsidR="00E800DD" w:rsidRPr="001D5920">
      <w:headerReference w:type="even" r:id="rId32"/>
      <w:headerReference w:type="default" r:id="rId33"/>
      <w:footerReference w:type="even" r:id="rId34"/>
      <w:footerReference w:type="default" r:id="rId3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0AD8D" w14:textId="77777777" w:rsidR="00611BE7" w:rsidRDefault="00611BE7" w:rsidP="00E800DD">
      <w:pPr>
        <w:pStyle w:val="P00"/>
      </w:pPr>
      <w:r>
        <w:separator/>
      </w:r>
    </w:p>
  </w:endnote>
  <w:endnote w:type="continuationSeparator" w:id="0">
    <w:p w14:paraId="70A2DF58" w14:textId="77777777" w:rsidR="00611BE7" w:rsidRDefault="00611BE7" w:rsidP="00E800DD">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0B6CB" w14:textId="77777777" w:rsidR="00E800DD" w:rsidRDefault="00E800D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E114AEF" w14:textId="77777777" w:rsidR="00E800DD" w:rsidRDefault="00E800D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8748DB7" w14:textId="77777777" w:rsidR="00E800DD" w:rsidRDefault="00E800D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Z:\000000000000-law\yael\08-01-01\152_050.doc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4AD2" w14:textId="77777777" w:rsidR="00E800DD" w:rsidRDefault="00E800D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C7F77">
      <w:rPr>
        <w:rFonts w:hAnsi="FrankRuehl" w:cs="FrankRuehl"/>
        <w:noProof/>
        <w:sz w:val="24"/>
        <w:szCs w:val="24"/>
        <w:rtl/>
      </w:rPr>
      <w:t>3</w:t>
    </w:r>
    <w:r>
      <w:rPr>
        <w:rFonts w:hAnsi="FrankRuehl" w:cs="FrankRuehl"/>
        <w:sz w:val="24"/>
        <w:szCs w:val="24"/>
        <w:rtl/>
      </w:rPr>
      <w:fldChar w:fldCharType="end"/>
    </w:r>
  </w:p>
  <w:p w14:paraId="24A32DD6" w14:textId="77777777" w:rsidR="00E800DD" w:rsidRDefault="00E800D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3223287" w14:textId="77777777" w:rsidR="00E800DD" w:rsidRDefault="00E800D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Z:\000000000000-law\yael\08-01-01\152_050.doc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857CD" w14:textId="77777777" w:rsidR="00611BE7" w:rsidRDefault="00611BE7">
      <w:pPr>
        <w:spacing w:before="60" w:line="240" w:lineRule="auto"/>
        <w:ind w:right="1134"/>
      </w:pPr>
      <w:r>
        <w:separator/>
      </w:r>
    </w:p>
  </w:footnote>
  <w:footnote w:type="continuationSeparator" w:id="0">
    <w:p w14:paraId="09278820" w14:textId="77777777" w:rsidR="00611BE7" w:rsidRDefault="00611BE7" w:rsidP="00E800DD">
      <w:pPr>
        <w:pStyle w:val="P00"/>
      </w:pPr>
      <w:r>
        <w:continuationSeparator/>
      </w:r>
    </w:p>
  </w:footnote>
  <w:footnote w:id="1">
    <w:p w14:paraId="336479A5" w14:textId="77777777" w:rsidR="00E800DD" w:rsidRDefault="00E800D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t>*</w:t>
      </w:r>
      <w:r>
        <w:rPr>
          <w:rFonts w:hint="cs"/>
          <w:rtl/>
        </w:rPr>
        <w:t xml:space="preserve"> </w:t>
      </w:r>
      <w:r>
        <w:rPr>
          <w:sz w:val="20"/>
          <w:rtl/>
        </w:rPr>
        <w:t>פ</w:t>
      </w:r>
      <w:r>
        <w:rPr>
          <w:rFonts w:hint="cs"/>
          <w:sz w:val="20"/>
          <w:rtl/>
        </w:rPr>
        <w:t xml:space="preserve">ורסם </w:t>
      </w:r>
      <w:hyperlink r:id="rId1" w:history="1">
        <w:r>
          <w:rPr>
            <w:rStyle w:val="Hyperlink"/>
            <w:rFonts w:hint="cs"/>
            <w:sz w:val="20"/>
            <w:rtl/>
          </w:rPr>
          <w:t>ס"</w:t>
        </w:r>
        <w:r>
          <w:rPr>
            <w:rStyle w:val="Hyperlink"/>
            <w:rFonts w:hint="cs"/>
            <w:sz w:val="20"/>
            <w:rtl/>
          </w:rPr>
          <w:t>ח</w:t>
        </w:r>
        <w:r>
          <w:rPr>
            <w:rStyle w:val="Hyperlink"/>
            <w:rFonts w:hint="cs"/>
            <w:sz w:val="20"/>
            <w:rtl/>
          </w:rPr>
          <w:t xml:space="preserve"> ת</w:t>
        </w:r>
        <w:r>
          <w:rPr>
            <w:rStyle w:val="Hyperlink"/>
            <w:rFonts w:hint="cs"/>
            <w:sz w:val="20"/>
            <w:rtl/>
          </w:rPr>
          <w:t>ש</w:t>
        </w:r>
        <w:r>
          <w:rPr>
            <w:rStyle w:val="Hyperlink"/>
            <w:rFonts w:hint="cs"/>
            <w:sz w:val="20"/>
            <w:rtl/>
          </w:rPr>
          <w:t>נ"ז מס' 1633</w:t>
        </w:r>
      </w:hyperlink>
      <w:r>
        <w:rPr>
          <w:rFonts w:hint="cs"/>
          <w:sz w:val="20"/>
          <w:rtl/>
        </w:rPr>
        <w:t xml:space="preserve"> מיום 31.7.1997 עמ' 204 (ה"ח תשנ"ז מס' 2624 עמ</w:t>
      </w:r>
      <w:r>
        <w:rPr>
          <w:sz w:val="20"/>
          <w:rtl/>
        </w:rPr>
        <w:t>' 358).</w:t>
      </w:r>
    </w:p>
    <w:p w14:paraId="309B7F7E" w14:textId="77777777" w:rsidR="00E800DD" w:rsidRDefault="00E800D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2" w:history="1">
        <w:r>
          <w:rPr>
            <w:rStyle w:val="Hyperlink"/>
            <w:rFonts w:hint="cs"/>
            <w:sz w:val="20"/>
            <w:rtl/>
          </w:rPr>
          <w:t>ס"ח ת</w:t>
        </w:r>
        <w:r>
          <w:rPr>
            <w:rStyle w:val="Hyperlink"/>
            <w:rFonts w:hint="cs"/>
            <w:sz w:val="20"/>
            <w:rtl/>
          </w:rPr>
          <w:t>ש</w:t>
        </w:r>
        <w:r>
          <w:rPr>
            <w:rStyle w:val="Hyperlink"/>
            <w:rFonts w:hint="cs"/>
            <w:sz w:val="20"/>
            <w:rtl/>
          </w:rPr>
          <w:t>נ"ט מס' 1704</w:t>
        </w:r>
      </w:hyperlink>
      <w:r>
        <w:rPr>
          <w:rFonts w:hint="cs"/>
          <w:sz w:val="20"/>
          <w:rtl/>
        </w:rPr>
        <w:t xml:space="preserve"> מיום 15.2.1999 עמ' 114 </w:t>
      </w:r>
      <w:r>
        <w:rPr>
          <w:rFonts w:hint="cs"/>
          <w:rtl/>
        </w:rPr>
        <w:t>(</w:t>
      </w:r>
      <w:hyperlink r:id="rId3" w:history="1">
        <w:r>
          <w:rPr>
            <w:rStyle w:val="Hyperlink"/>
            <w:rFonts w:hint="cs"/>
            <w:rtl/>
          </w:rPr>
          <w:t>ה"ח תשנ"ט מס' 2785</w:t>
        </w:r>
      </w:hyperlink>
      <w:r>
        <w:rPr>
          <w:rFonts w:hint="cs"/>
          <w:rtl/>
        </w:rPr>
        <w:t xml:space="preserve"> עמ' 230) </w:t>
      </w:r>
      <w:r>
        <w:rPr>
          <w:sz w:val="20"/>
          <w:rtl/>
        </w:rPr>
        <w:t>–</w:t>
      </w:r>
      <w:r>
        <w:rPr>
          <w:rFonts w:hint="cs"/>
          <w:sz w:val="20"/>
          <w:rtl/>
        </w:rPr>
        <w:t xml:space="preserve"> תיקון מס' 1 בסעיף 35 לחוק ההסדרים במשק המדינה (תיקוני חקיקה להשגת יעדי התקציב והמדיניות הכלכלית לשנת הכספים 1999), תשנ"ט-1999; תחילתו ביום 1.1.1999.</w:t>
      </w:r>
    </w:p>
    <w:p w14:paraId="5876C25D" w14:textId="77777777" w:rsidR="00E800DD" w:rsidRDefault="00E800D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 w:history="1">
        <w:r>
          <w:rPr>
            <w:rStyle w:val="Hyperlink"/>
            <w:rFonts w:hint="cs"/>
            <w:rtl/>
          </w:rPr>
          <w:t>ס"ח ת</w:t>
        </w:r>
        <w:r>
          <w:rPr>
            <w:rStyle w:val="Hyperlink"/>
            <w:rFonts w:hint="cs"/>
            <w:rtl/>
          </w:rPr>
          <w:t>ש</w:t>
        </w:r>
        <w:r>
          <w:rPr>
            <w:rStyle w:val="Hyperlink"/>
            <w:rFonts w:hint="cs"/>
            <w:rtl/>
          </w:rPr>
          <w:t>ס"ד מס' 1920</w:t>
        </w:r>
      </w:hyperlink>
      <w:r>
        <w:rPr>
          <w:rFonts w:hint="cs"/>
          <w:rtl/>
        </w:rPr>
        <w:t xml:space="preserve"> מיום 18.1.2004 עמ' 138 (</w:t>
      </w:r>
      <w:hyperlink r:id="rId5" w:history="1">
        <w:r>
          <w:rPr>
            <w:rStyle w:val="Hyperlink"/>
            <w:rFonts w:hint="cs"/>
            <w:rtl/>
          </w:rPr>
          <w:t>ה"ח הממשלה תשס"ד מס' 64</w:t>
        </w:r>
      </w:hyperlink>
      <w:r>
        <w:rPr>
          <w:rFonts w:hint="cs"/>
          <w:rtl/>
        </w:rPr>
        <w:t xml:space="preserve"> עמ' 52) </w:t>
      </w:r>
      <w:r>
        <w:rPr>
          <w:rtl/>
        </w:rPr>
        <w:t>–</w:t>
      </w:r>
      <w:r>
        <w:rPr>
          <w:rFonts w:hint="cs"/>
          <w:rtl/>
        </w:rPr>
        <w:t xml:space="preserve"> תיקון מס' 2 בסעיף 90 לחוק המדיניות הכלכלית לשנת הכספים 2004 (תיקוני חקיקה), תשס"ד-2004; תחילתו ביום 1.9.2003 אך ר' סעיף 91 לענין תחילה ואי תחולה.</w:t>
      </w:r>
    </w:p>
    <w:p w14:paraId="5F0B4F76" w14:textId="77777777" w:rsidR="00E800DD" w:rsidRDefault="00E800D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 w:history="1">
        <w:r>
          <w:rPr>
            <w:rStyle w:val="Hyperlink"/>
            <w:rFonts w:hint="cs"/>
            <w:rtl/>
          </w:rPr>
          <w:t>ס"ח תשס"ד מס' 1959</w:t>
        </w:r>
      </w:hyperlink>
      <w:r>
        <w:rPr>
          <w:rFonts w:hint="cs"/>
          <w:rtl/>
        </w:rPr>
        <w:t xml:space="preserve"> מיום 6.9.2004 עמ' 556 (</w:t>
      </w:r>
      <w:hyperlink r:id="rId7" w:history="1">
        <w:r>
          <w:rPr>
            <w:rStyle w:val="Hyperlink"/>
            <w:rFonts w:hint="cs"/>
            <w:rtl/>
          </w:rPr>
          <w:t>ה"ח הממשלה תשס"ד מס' 129</w:t>
        </w:r>
      </w:hyperlink>
      <w:r>
        <w:rPr>
          <w:rFonts w:hint="cs"/>
          <w:rtl/>
        </w:rPr>
        <w:t xml:space="preserve"> עמ' 746) </w:t>
      </w:r>
      <w:r>
        <w:rPr>
          <w:rtl/>
        </w:rPr>
        <w:t>–</w:t>
      </w:r>
      <w:r>
        <w:rPr>
          <w:rFonts w:hint="cs"/>
          <w:rtl/>
        </w:rPr>
        <w:t xml:space="preserve"> תיקון מס' 3.</w:t>
      </w:r>
    </w:p>
    <w:p w14:paraId="4FF44E5D" w14:textId="77777777" w:rsidR="00E800DD" w:rsidRDefault="00E800D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 w:history="1">
        <w:r>
          <w:rPr>
            <w:rStyle w:val="Hyperlink"/>
            <w:rFonts w:hint="cs"/>
            <w:rtl/>
          </w:rPr>
          <w:t>ס"ח תשס"ה מס' 1997</w:t>
        </w:r>
      </w:hyperlink>
      <w:r>
        <w:rPr>
          <w:rFonts w:hint="cs"/>
          <w:rtl/>
        </w:rPr>
        <w:t xml:space="preserve"> מיום 11.4.2005 עמ' 421 (</w:t>
      </w:r>
      <w:hyperlink r:id="rId9" w:history="1">
        <w:r>
          <w:rPr>
            <w:rStyle w:val="Hyperlink"/>
            <w:rFonts w:hint="cs"/>
            <w:rtl/>
          </w:rPr>
          <w:t>ה"ח הממשלה תשס"ה מס' 143</w:t>
        </w:r>
      </w:hyperlink>
      <w:r>
        <w:rPr>
          <w:rFonts w:hint="cs"/>
          <w:rtl/>
        </w:rPr>
        <w:t xml:space="preserve"> עמ' 354) </w:t>
      </w:r>
      <w:r>
        <w:rPr>
          <w:rtl/>
        </w:rPr>
        <w:t>–</w:t>
      </w:r>
      <w:r>
        <w:rPr>
          <w:rFonts w:hint="cs"/>
          <w:rtl/>
        </w:rPr>
        <w:t xml:space="preserve"> תיקון מס' 4 בסעיף 60 לחוק המדיניות הכלכלית לשנת הכספים 2005 (תיקוני חקיקה), תשס"ה-2005; תחילתו ביום 1.1.2005.</w:t>
      </w:r>
    </w:p>
    <w:p w14:paraId="6A6F2039" w14:textId="77777777" w:rsidR="00E800DD" w:rsidRDefault="00E800D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 w:history="1">
        <w:r>
          <w:rPr>
            <w:rStyle w:val="Hyperlink"/>
            <w:rFonts w:hint="cs"/>
            <w:rtl/>
          </w:rPr>
          <w:t>ס"ח תשס"ח מס' 2125</w:t>
        </w:r>
      </w:hyperlink>
      <w:r>
        <w:rPr>
          <w:rFonts w:hint="cs"/>
          <w:rtl/>
        </w:rPr>
        <w:t xml:space="preserve"> מיום 1.1.2008 עמ' 122 (</w:t>
      </w:r>
      <w:hyperlink r:id="rId11" w:history="1">
        <w:r>
          <w:rPr>
            <w:rStyle w:val="Hyperlink"/>
            <w:rFonts w:hint="cs"/>
            <w:rtl/>
          </w:rPr>
          <w:t>ה"ח הממשלה תשס"ח מס' 335</w:t>
        </w:r>
      </w:hyperlink>
      <w:r>
        <w:rPr>
          <w:rFonts w:hint="cs"/>
          <w:rtl/>
        </w:rPr>
        <w:t xml:space="preserve"> עמ' 16) </w:t>
      </w:r>
      <w:r>
        <w:rPr>
          <w:rtl/>
        </w:rPr>
        <w:t>–</w:t>
      </w:r>
      <w:r>
        <w:rPr>
          <w:rFonts w:hint="cs"/>
          <w:rtl/>
        </w:rPr>
        <w:t xml:space="preserve"> תיקון מס' 5 בסעיף 22 לחוק ההסדרים במשק המדינה (תיקוני חקיקה להשגת יעדי התקציב והמדיניות הכלכלית לשנת הכספים 2008), תשס"ח-2008; תחילתו ביום 1.1.2008.</w:t>
      </w:r>
    </w:p>
    <w:p w14:paraId="44340DC3" w14:textId="77777777" w:rsidR="00A52BDB" w:rsidRDefault="00A52BDB" w:rsidP="00A52BD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 w:history="1">
        <w:r w:rsidR="00086AF2" w:rsidRPr="00A52BDB">
          <w:rPr>
            <w:rStyle w:val="Hyperlink"/>
            <w:rFonts w:hint="cs"/>
            <w:rtl/>
          </w:rPr>
          <w:t>ס"ח תשס"ט מס' 2203</w:t>
        </w:r>
      </w:hyperlink>
      <w:r w:rsidR="00086AF2" w:rsidRPr="00464A96">
        <w:rPr>
          <w:rFonts w:hint="cs"/>
          <w:rtl/>
        </w:rPr>
        <w:t xml:space="preserve"> מיום 23.7.2009 עמ' 1</w:t>
      </w:r>
      <w:r w:rsidR="00086AF2">
        <w:rPr>
          <w:rFonts w:hint="cs"/>
          <w:rtl/>
        </w:rPr>
        <w:t>95</w:t>
      </w:r>
      <w:r w:rsidR="00086AF2" w:rsidRPr="00464A96">
        <w:rPr>
          <w:rFonts w:hint="cs"/>
          <w:rtl/>
        </w:rPr>
        <w:t xml:space="preserve"> (</w:t>
      </w:r>
      <w:hyperlink r:id="rId13" w:history="1">
        <w:r w:rsidR="00086AF2" w:rsidRPr="00464A96">
          <w:rPr>
            <w:rStyle w:val="Hyperlink"/>
            <w:rFonts w:hint="cs"/>
            <w:rtl/>
          </w:rPr>
          <w:t>ה"ח הממשלה תשס"ט מס' 436</w:t>
        </w:r>
      </w:hyperlink>
      <w:r w:rsidR="00086AF2" w:rsidRPr="00464A96">
        <w:rPr>
          <w:rFonts w:hint="cs"/>
          <w:rtl/>
        </w:rPr>
        <w:t xml:space="preserve"> עמ' 348) </w:t>
      </w:r>
      <w:r w:rsidR="00086AF2" w:rsidRPr="00464A96">
        <w:rPr>
          <w:rtl/>
        </w:rPr>
        <w:t>–</w:t>
      </w:r>
      <w:r w:rsidR="00086AF2" w:rsidRPr="00464A96">
        <w:rPr>
          <w:rFonts w:hint="cs"/>
          <w:rtl/>
        </w:rPr>
        <w:t xml:space="preserve"> תיקון מס' </w:t>
      </w:r>
      <w:r w:rsidR="00086AF2">
        <w:rPr>
          <w:rFonts w:hint="cs"/>
          <w:rtl/>
        </w:rPr>
        <w:t>6</w:t>
      </w:r>
      <w:r w:rsidR="00086AF2" w:rsidRPr="00464A96">
        <w:rPr>
          <w:rFonts w:hint="cs"/>
          <w:rtl/>
        </w:rPr>
        <w:t xml:space="preserve"> בסעיף </w:t>
      </w:r>
      <w:r w:rsidR="00086AF2">
        <w:rPr>
          <w:rFonts w:hint="cs"/>
          <w:rtl/>
        </w:rPr>
        <w:t>43</w:t>
      </w:r>
      <w:r w:rsidR="00086AF2" w:rsidRPr="00464A96">
        <w:rPr>
          <w:rFonts w:hint="cs"/>
          <w:rtl/>
        </w:rPr>
        <w:t xml:space="preserve"> לחוק ההתייעלות הכלכלית (תיקוני חקיקה ליישום התכנית הכלכלית לשנים 2009 ו-2010), תשס"ט-2009; תחילתו ביום </w:t>
      </w:r>
      <w:r w:rsidR="00086AF2">
        <w:rPr>
          <w:rFonts w:hint="cs"/>
          <w:rtl/>
        </w:rPr>
        <w:t>15.7.2009</w:t>
      </w:r>
      <w:r w:rsidR="00086AF2" w:rsidRPr="00464A96">
        <w:rPr>
          <w:rFonts w:hint="cs"/>
          <w:rtl/>
        </w:rPr>
        <w:t>.</w:t>
      </w:r>
    </w:p>
    <w:p w14:paraId="1C00D0A0" w14:textId="77777777" w:rsidR="00841883" w:rsidRDefault="00841883" w:rsidP="0084188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4" w:history="1">
        <w:r w:rsidR="00CA340F" w:rsidRPr="00841883">
          <w:rPr>
            <w:rStyle w:val="Hyperlink"/>
            <w:rFonts w:hint="cs"/>
            <w:rtl/>
          </w:rPr>
          <w:t>ס"ח תשע"א מס' 2271</w:t>
        </w:r>
      </w:hyperlink>
      <w:r w:rsidR="00CA340F" w:rsidRPr="00CA340F">
        <w:rPr>
          <w:rFonts w:hint="cs"/>
          <w:rtl/>
        </w:rPr>
        <w:t xml:space="preserve"> מיום 6.1.2011 עמ' 192 (</w:t>
      </w:r>
      <w:hyperlink r:id="rId15" w:history="1">
        <w:r w:rsidR="00CA340F" w:rsidRPr="00CA340F">
          <w:rPr>
            <w:rStyle w:val="Hyperlink"/>
            <w:rFonts w:hint="cs"/>
            <w:rtl/>
          </w:rPr>
          <w:t>ה"ח הממשלה תשע"א מס' 541</w:t>
        </w:r>
      </w:hyperlink>
      <w:r w:rsidR="00CA340F" w:rsidRPr="00CA340F">
        <w:rPr>
          <w:rFonts w:hint="cs"/>
          <w:rtl/>
        </w:rPr>
        <w:t xml:space="preserve"> עמ' 6) </w:t>
      </w:r>
      <w:r w:rsidR="00CA340F" w:rsidRPr="00CA340F">
        <w:rPr>
          <w:rtl/>
        </w:rPr>
        <w:t>–</w:t>
      </w:r>
      <w:r w:rsidR="00CA340F" w:rsidRPr="00CA340F">
        <w:rPr>
          <w:rFonts w:hint="cs"/>
          <w:rtl/>
        </w:rPr>
        <w:t xml:space="preserve"> תיקון מס' </w:t>
      </w:r>
      <w:r w:rsidR="00CA340F">
        <w:rPr>
          <w:rFonts w:hint="cs"/>
          <w:rtl/>
        </w:rPr>
        <w:t>7</w:t>
      </w:r>
      <w:r w:rsidR="00CA340F" w:rsidRPr="00CA340F">
        <w:rPr>
          <w:rFonts w:hint="cs"/>
          <w:rtl/>
        </w:rPr>
        <w:t xml:space="preserve"> בסעיף 5</w:t>
      </w:r>
      <w:r w:rsidR="00CA340F">
        <w:rPr>
          <w:rFonts w:hint="cs"/>
          <w:rtl/>
        </w:rPr>
        <w:t>1</w:t>
      </w:r>
      <w:r w:rsidR="00CA340F" w:rsidRPr="00CA340F">
        <w:rPr>
          <w:rFonts w:hint="cs"/>
          <w:rtl/>
        </w:rPr>
        <w:t xml:space="preserve"> לחוק המדיניות הכלכלית לשנים 2011 ו-2012 (תיקוני חקיקה), תשע"א-2010; תחילתו ביום 1.1.2011.</w:t>
      </w:r>
    </w:p>
    <w:p w14:paraId="66505B58" w14:textId="77777777" w:rsidR="009024C0" w:rsidRDefault="009024C0" w:rsidP="009024C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6" w:history="1">
        <w:r w:rsidRPr="009024C0">
          <w:rPr>
            <w:rStyle w:val="Hyperlink"/>
            <w:rFonts w:hint="cs"/>
            <w:rtl/>
          </w:rPr>
          <w:t>ס"ח תשע"ו מס' 2511</w:t>
        </w:r>
      </w:hyperlink>
      <w:r w:rsidRPr="002F7CDE">
        <w:rPr>
          <w:rFonts w:hint="cs"/>
          <w:rtl/>
        </w:rPr>
        <w:t xml:space="preserve"> מיום 30.11.2015 עמ' 25</w:t>
      </w:r>
      <w:r>
        <w:rPr>
          <w:rFonts w:hint="cs"/>
          <w:rtl/>
        </w:rPr>
        <w:t>8</w:t>
      </w:r>
      <w:r w:rsidRPr="002F7CDE">
        <w:rPr>
          <w:rFonts w:hint="cs"/>
          <w:rtl/>
        </w:rPr>
        <w:t xml:space="preserve"> (</w:t>
      </w:r>
      <w:hyperlink r:id="rId17" w:history="1">
        <w:r w:rsidRPr="002F7CDE">
          <w:rPr>
            <w:rStyle w:val="Hyperlink"/>
            <w:rFonts w:hint="cs"/>
            <w:rtl/>
          </w:rPr>
          <w:t>ה"ח הממשלה תשע"ה מס' 951</w:t>
        </w:r>
      </w:hyperlink>
      <w:r w:rsidRPr="002F7CDE">
        <w:rPr>
          <w:rFonts w:hint="cs"/>
          <w:rtl/>
        </w:rPr>
        <w:t xml:space="preserve"> עמ' 1566) </w:t>
      </w:r>
      <w:r w:rsidRPr="002F7CDE">
        <w:rPr>
          <w:rtl/>
        </w:rPr>
        <w:t>–</w:t>
      </w:r>
      <w:r w:rsidRPr="002F7CDE">
        <w:rPr>
          <w:rFonts w:hint="cs"/>
          <w:rtl/>
        </w:rPr>
        <w:t xml:space="preserve"> תיקון מס' </w:t>
      </w:r>
      <w:r>
        <w:rPr>
          <w:rFonts w:hint="cs"/>
          <w:rtl/>
        </w:rPr>
        <w:t>8</w:t>
      </w:r>
      <w:r w:rsidRPr="002F7CDE">
        <w:rPr>
          <w:rFonts w:hint="cs"/>
          <w:rtl/>
        </w:rPr>
        <w:t xml:space="preserve"> בסעיף 5</w:t>
      </w:r>
      <w:r>
        <w:rPr>
          <w:rFonts w:hint="cs"/>
          <w:rtl/>
        </w:rPr>
        <w:t>2</w:t>
      </w:r>
      <w:r w:rsidRPr="002F7CDE">
        <w:rPr>
          <w:rFonts w:hint="cs"/>
          <w:rtl/>
        </w:rPr>
        <w:t xml:space="preserve"> לחוק ההתייעלות הכלכלית (תיקוני חקיקה להשגת יעדי התקציב לשנות התקציב 2015 ו-2016), תשע"ו-2015;</w:t>
      </w:r>
      <w:r w:rsidRPr="002F7CDE">
        <w:rPr>
          <w:rFonts w:hint="cs"/>
          <w:rtl/>
          <w:lang w:eastAsia="en-US"/>
        </w:rPr>
        <w:t xml:space="preserve"> תחילתו ביום 1.</w:t>
      </w:r>
      <w:r>
        <w:rPr>
          <w:rFonts w:hint="cs"/>
          <w:rtl/>
          <w:lang w:eastAsia="en-US"/>
        </w:rPr>
        <w:t>9</w:t>
      </w:r>
      <w:r w:rsidRPr="002F7CDE">
        <w:rPr>
          <w:rFonts w:hint="cs"/>
          <w:rtl/>
          <w:lang w:eastAsia="en-US"/>
        </w:rPr>
        <w:t>.2015</w:t>
      </w:r>
      <w:r w:rsidR="00E0763E">
        <w:rPr>
          <w:rFonts w:hint="cs"/>
          <w:rtl/>
          <w:lang w:eastAsia="en-US"/>
        </w:rPr>
        <w:t>.</w:t>
      </w:r>
    </w:p>
    <w:p w14:paraId="33CD3B47" w14:textId="77777777" w:rsidR="00892A5A" w:rsidRDefault="00892A5A" w:rsidP="00892A5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8" w:history="1">
        <w:r w:rsidR="00E0763E" w:rsidRPr="00892A5A">
          <w:rPr>
            <w:rStyle w:val="Hyperlink"/>
            <w:rFonts w:hint="cs"/>
            <w:rtl/>
          </w:rPr>
          <w:t>ס"ח תשע"ז מס' 2592</w:t>
        </w:r>
      </w:hyperlink>
      <w:r w:rsidR="00E0763E" w:rsidRPr="00E0763E">
        <w:rPr>
          <w:rFonts w:hint="cs"/>
          <w:rtl/>
        </w:rPr>
        <w:t xml:space="preserve"> מיום 29.12.2016 עמ' 317 (</w:t>
      </w:r>
      <w:hyperlink r:id="rId19" w:history="1">
        <w:r w:rsidR="00E0763E" w:rsidRPr="00E0763E">
          <w:rPr>
            <w:rStyle w:val="Hyperlink"/>
            <w:rFonts w:hint="cs"/>
            <w:rtl/>
          </w:rPr>
          <w:t>ה"ח הממשלה תשע"ז מס' 1083</w:t>
        </w:r>
      </w:hyperlink>
      <w:r w:rsidR="00E0763E" w:rsidRPr="00E0763E">
        <w:rPr>
          <w:rFonts w:hint="cs"/>
          <w:rtl/>
        </w:rPr>
        <w:t xml:space="preserve"> עמ' 433) </w:t>
      </w:r>
      <w:r w:rsidR="00E0763E" w:rsidRPr="00E0763E">
        <w:rPr>
          <w:rtl/>
        </w:rPr>
        <w:t>–</w:t>
      </w:r>
      <w:r w:rsidR="00E0763E" w:rsidRPr="00E0763E">
        <w:rPr>
          <w:rFonts w:hint="cs"/>
          <w:rtl/>
        </w:rPr>
        <w:t xml:space="preserve"> תיקון מס' 9 בסעיף 15</w:t>
      </w:r>
      <w:r w:rsidR="00E0763E">
        <w:rPr>
          <w:rFonts w:hint="cs"/>
          <w:rtl/>
        </w:rPr>
        <w:t>9</w:t>
      </w:r>
      <w:r w:rsidR="00E0763E" w:rsidRPr="00E0763E">
        <w:rPr>
          <w:rFonts w:hint="cs"/>
          <w:rtl/>
        </w:rPr>
        <w:t xml:space="preserve"> לחוק ההתייעלות הכלכלית (תיקוני חקיקה ליישום המדיניות הכלכלית לשנות התקציב 2017 ו-2018), תשע"ז-2016; תחילתו ביום 1.1.2017.</w:t>
      </w:r>
    </w:p>
    <w:p w14:paraId="6367D361" w14:textId="77777777" w:rsidR="001B7CC3" w:rsidRDefault="001B7CC3" w:rsidP="001B7CC3">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0" w:history="1">
        <w:r w:rsidR="0036036D" w:rsidRPr="001B7CC3">
          <w:rPr>
            <w:rStyle w:val="Hyperlink"/>
            <w:rFonts w:ascii="FrankRuehl" w:hAnsi="FrankRuehl" w:hint="cs"/>
            <w:rtl/>
          </w:rPr>
          <w:t>ס"ח תשע"ח מס' 2713</w:t>
        </w:r>
      </w:hyperlink>
      <w:r w:rsidR="0036036D" w:rsidRPr="00CF47F9">
        <w:rPr>
          <w:rFonts w:ascii="FrankRuehl" w:hAnsi="FrankRuehl"/>
          <w:rtl/>
        </w:rPr>
        <w:t xml:space="preserve"> מיום 22.3.2018 עמ' </w:t>
      </w:r>
      <w:r w:rsidR="0036036D" w:rsidRPr="00CF47F9">
        <w:rPr>
          <w:rFonts w:ascii="FrankRuehl" w:hAnsi="FrankRuehl" w:hint="cs"/>
          <w:rtl/>
        </w:rPr>
        <w:t>53</w:t>
      </w:r>
      <w:r w:rsidR="0036036D">
        <w:rPr>
          <w:rFonts w:ascii="FrankRuehl" w:hAnsi="FrankRuehl" w:hint="cs"/>
          <w:rtl/>
        </w:rPr>
        <w:t>5</w:t>
      </w:r>
      <w:r w:rsidR="0036036D" w:rsidRPr="00CF47F9">
        <w:rPr>
          <w:rFonts w:ascii="FrankRuehl" w:hAnsi="FrankRuehl"/>
          <w:rtl/>
        </w:rPr>
        <w:t xml:space="preserve"> (</w:t>
      </w:r>
      <w:hyperlink r:id="rId21" w:history="1">
        <w:r w:rsidR="0036036D" w:rsidRPr="00CF47F9">
          <w:rPr>
            <w:rStyle w:val="Hyperlink"/>
            <w:rFonts w:ascii="FrankRuehl" w:hAnsi="FrankRuehl"/>
            <w:rtl/>
          </w:rPr>
          <w:t>ה"ח הממשלה תשע"ח מס' 1196</w:t>
        </w:r>
      </w:hyperlink>
      <w:r w:rsidR="0036036D" w:rsidRPr="00CF47F9">
        <w:rPr>
          <w:rFonts w:ascii="FrankRuehl" w:hAnsi="FrankRuehl"/>
          <w:rtl/>
        </w:rPr>
        <w:t xml:space="preserve"> עמ' 598) – תיקון מס' </w:t>
      </w:r>
      <w:r w:rsidR="0036036D">
        <w:rPr>
          <w:rFonts w:ascii="FrankRuehl" w:hAnsi="FrankRuehl" w:hint="cs"/>
          <w:rtl/>
        </w:rPr>
        <w:t>10</w:t>
      </w:r>
      <w:r w:rsidR="0036036D" w:rsidRPr="00CF47F9">
        <w:rPr>
          <w:rFonts w:ascii="FrankRuehl" w:hAnsi="FrankRuehl"/>
          <w:rtl/>
        </w:rPr>
        <w:t xml:space="preserve"> בסעיף </w:t>
      </w:r>
      <w:r w:rsidR="0036036D" w:rsidRPr="00CF47F9">
        <w:rPr>
          <w:rFonts w:ascii="FrankRuehl" w:hAnsi="FrankRuehl" w:hint="cs"/>
          <w:rtl/>
        </w:rPr>
        <w:t>3</w:t>
      </w:r>
      <w:r w:rsidR="0036036D">
        <w:rPr>
          <w:rFonts w:ascii="FrankRuehl" w:hAnsi="FrankRuehl" w:hint="cs"/>
          <w:rtl/>
        </w:rPr>
        <w:t>5</w:t>
      </w:r>
      <w:r w:rsidR="0036036D" w:rsidRPr="00CF47F9">
        <w:rPr>
          <w:rFonts w:ascii="FrankRuehl" w:hAnsi="FrankRuehl"/>
          <w:rtl/>
        </w:rPr>
        <w:t xml:space="preserve"> לחוק ההתייעלות הכלכלית (תיקוני חקיקה להשגת יעדי התקציב לשנת התקציב 2019), תשע"ח-2018;</w:t>
      </w:r>
      <w:r w:rsidR="0036036D">
        <w:rPr>
          <w:rFonts w:ascii="FrankRuehl" w:hAnsi="FrankRuehl" w:hint="cs"/>
          <w:rtl/>
        </w:rPr>
        <w:t xml:space="preserve"> תחילתו ביום 1.1.2019.</w:t>
      </w:r>
    </w:p>
    <w:bookmarkStart w:id="0" w:name="_Hlk87970810"/>
    <w:p w14:paraId="2125201C" w14:textId="77777777" w:rsidR="005C7F77" w:rsidRPr="005C7F77" w:rsidRDefault="005C7F77" w:rsidP="005C7F7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http://www.nevo.co.il/law_word/law14/law-2932.pdf</w:instrText>
      </w:r>
      <w:r>
        <w:rPr>
          <w:rFonts w:ascii="FrankRuehl" w:hAnsi="FrankRuehl"/>
          <w:rtl/>
        </w:rPr>
        <w:instrText xml:space="preserve">" </w:instrText>
      </w:r>
      <w:r w:rsidR="00611BE7" w:rsidRPr="005C7F77">
        <w:rPr>
          <w:rFonts w:ascii="FrankRuehl" w:hAnsi="FrankRuehl"/>
        </w:rPr>
      </w:r>
      <w:r>
        <w:rPr>
          <w:rFonts w:ascii="FrankRuehl" w:hAnsi="FrankRuehl"/>
          <w:rtl/>
        </w:rPr>
        <w:fldChar w:fldCharType="separate"/>
      </w:r>
      <w:r w:rsidR="0049638B" w:rsidRPr="005C7F77">
        <w:rPr>
          <w:rStyle w:val="Hyperlink"/>
          <w:rFonts w:ascii="FrankRuehl" w:hAnsi="FrankRuehl"/>
          <w:rtl/>
        </w:rPr>
        <w:t>ס"ח תשפ"ב מס' 2932</w:t>
      </w:r>
      <w:r>
        <w:rPr>
          <w:rFonts w:ascii="FrankRuehl" w:hAnsi="FrankRuehl"/>
          <w:rtl/>
        </w:rPr>
        <w:fldChar w:fldCharType="end"/>
      </w:r>
      <w:r w:rsidR="0049638B" w:rsidRPr="000A2632">
        <w:rPr>
          <w:rFonts w:ascii="FrankRuehl" w:hAnsi="FrankRuehl"/>
          <w:rtl/>
        </w:rPr>
        <w:t xml:space="preserve"> מיום 15.11.2021 עמ' 7</w:t>
      </w:r>
      <w:r w:rsidR="0049638B">
        <w:rPr>
          <w:rFonts w:ascii="FrankRuehl" w:hAnsi="FrankRuehl" w:hint="cs"/>
          <w:rtl/>
        </w:rPr>
        <w:t>5</w:t>
      </w:r>
      <w:r w:rsidR="0049638B" w:rsidRPr="000A2632">
        <w:rPr>
          <w:rFonts w:ascii="FrankRuehl" w:hAnsi="FrankRuehl"/>
          <w:rtl/>
        </w:rPr>
        <w:t xml:space="preserve"> (</w:t>
      </w:r>
      <w:hyperlink r:id="rId22" w:history="1">
        <w:r w:rsidR="0049638B" w:rsidRPr="000A2632">
          <w:rPr>
            <w:rStyle w:val="Hyperlink"/>
            <w:rFonts w:ascii="FrankRuehl" w:hAnsi="FrankRuehl"/>
            <w:rtl/>
          </w:rPr>
          <w:t>ה"ח הממשלה תשפ"א מס' 1443</w:t>
        </w:r>
      </w:hyperlink>
      <w:r w:rsidR="0049638B" w:rsidRPr="000A2632">
        <w:rPr>
          <w:rFonts w:ascii="FrankRuehl" w:hAnsi="FrankRuehl"/>
          <w:rtl/>
        </w:rPr>
        <w:t xml:space="preserve"> עמ' 1290) – תיקון מס' </w:t>
      </w:r>
      <w:r w:rsidR="0049638B">
        <w:rPr>
          <w:rFonts w:ascii="FrankRuehl" w:hAnsi="FrankRuehl" w:hint="cs"/>
          <w:rtl/>
        </w:rPr>
        <w:t>11</w:t>
      </w:r>
      <w:r w:rsidR="0049638B" w:rsidRPr="000A2632">
        <w:rPr>
          <w:rFonts w:ascii="FrankRuehl" w:hAnsi="FrankRuehl"/>
          <w:rtl/>
        </w:rPr>
        <w:t xml:space="preserve"> בסעיף 2</w:t>
      </w:r>
      <w:r w:rsidR="0049638B">
        <w:rPr>
          <w:rFonts w:ascii="FrankRuehl" w:hAnsi="FrankRuehl" w:hint="cs"/>
          <w:rtl/>
        </w:rPr>
        <w:t>9</w:t>
      </w:r>
      <w:r w:rsidR="0049638B" w:rsidRPr="000A2632">
        <w:rPr>
          <w:rFonts w:ascii="FrankRuehl" w:hAnsi="FrankRuehl"/>
          <w:rtl/>
        </w:rPr>
        <w:t xml:space="preserve"> לחוק ההתייעלות הכלכלית (תיקוני חקיקת להשגת יעדי התקציב לשנות התקציב 2021 ו-2022), תשפ"ב-2021; תחילתו ביום </w:t>
      </w:r>
      <w:r w:rsidR="0049638B">
        <w:rPr>
          <w:rFonts w:ascii="FrankRuehl" w:hAnsi="FrankRuehl" w:hint="cs"/>
          <w:rtl/>
        </w:rPr>
        <w:t>1.1.2022.</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46E25" w14:textId="77777777" w:rsidR="00E800DD" w:rsidRDefault="00E800D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יום חינוך ארוך ולימודי העשרה, תשנ"ז–1997</w:t>
    </w:r>
  </w:p>
  <w:p w14:paraId="1BB25C1B" w14:textId="77777777" w:rsidR="00E800DD" w:rsidRDefault="00E800D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4844968" w14:textId="77777777" w:rsidR="00E800DD" w:rsidRDefault="00E800D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8B63C" w14:textId="77777777" w:rsidR="00E800DD" w:rsidRDefault="00E800D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יום חינוך ארוך ולימודי העשרה, תשנ"ז</w:t>
    </w:r>
    <w:r>
      <w:rPr>
        <w:rFonts w:hAnsi="FrankRuehl" w:cs="FrankRuehl" w:hint="cs"/>
        <w:color w:val="000000"/>
        <w:sz w:val="28"/>
        <w:szCs w:val="28"/>
        <w:rtl/>
      </w:rPr>
      <w:t>-</w:t>
    </w:r>
    <w:r>
      <w:rPr>
        <w:rFonts w:hAnsi="FrankRuehl" w:cs="FrankRuehl"/>
        <w:color w:val="000000"/>
        <w:sz w:val="28"/>
        <w:szCs w:val="28"/>
        <w:rtl/>
      </w:rPr>
      <w:t>1997</w:t>
    </w:r>
  </w:p>
  <w:p w14:paraId="15940D8B" w14:textId="77777777" w:rsidR="00E800DD" w:rsidRDefault="00E800D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D84DB5" w14:textId="77777777" w:rsidR="00E800DD" w:rsidRDefault="00E800D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6AF2"/>
    <w:rsid w:val="00086AF2"/>
    <w:rsid w:val="00140EAE"/>
    <w:rsid w:val="00160A50"/>
    <w:rsid w:val="0016282B"/>
    <w:rsid w:val="001B0A17"/>
    <w:rsid w:val="001B7CC3"/>
    <w:rsid w:val="001D5920"/>
    <w:rsid w:val="00235D94"/>
    <w:rsid w:val="0028160E"/>
    <w:rsid w:val="002F7CDE"/>
    <w:rsid w:val="00340032"/>
    <w:rsid w:val="0036036D"/>
    <w:rsid w:val="003B4FE7"/>
    <w:rsid w:val="003D39C3"/>
    <w:rsid w:val="0049638B"/>
    <w:rsid w:val="004E29A4"/>
    <w:rsid w:val="00596CAE"/>
    <w:rsid w:val="005A73B3"/>
    <w:rsid w:val="005C7F77"/>
    <w:rsid w:val="00611BE7"/>
    <w:rsid w:val="0064664C"/>
    <w:rsid w:val="007452CC"/>
    <w:rsid w:val="007D3C66"/>
    <w:rsid w:val="00841883"/>
    <w:rsid w:val="00892A5A"/>
    <w:rsid w:val="008D382E"/>
    <w:rsid w:val="009024C0"/>
    <w:rsid w:val="00964FB9"/>
    <w:rsid w:val="009740EB"/>
    <w:rsid w:val="00A52BDB"/>
    <w:rsid w:val="00AB672B"/>
    <w:rsid w:val="00AC672F"/>
    <w:rsid w:val="00B40CA1"/>
    <w:rsid w:val="00B83614"/>
    <w:rsid w:val="00BA5E7F"/>
    <w:rsid w:val="00CA340F"/>
    <w:rsid w:val="00CE0748"/>
    <w:rsid w:val="00E0763E"/>
    <w:rsid w:val="00E272BB"/>
    <w:rsid w:val="00E50D6E"/>
    <w:rsid w:val="00E65928"/>
    <w:rsid w:val="00E800DD"/>
    <w:rsid w:val="00E9151E"/>
    <w:rsid w:val="00FF7E4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53D5A97"/>
  <w15:chartTrackingRefBased/>
  <w15:docId w15:val="{AE4721A7-B00D-4305-9DAA-8D047F445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2F7CDE"/>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64.pdf" TargetMode="External"/><Relationship Id="rId18" Type="http://schemas.openxmlformats.org/officeDocument/2006/relationships/hyperlink" Target="http://www.nevo.co.il/Law_word/law14/LAW-2125.pdf" TargetMode="External"/><Relationship Id="rId26" Type="http://schemas.openxmlformats.org/officeDocument/2006/relationships/hyperlink" Target="http://www.nevo.co.il/Law_word/law14/law-2713.pdf" TargetMode="External"/><Relationship Id="rId21" Type="http://schemas.openxmlformats.org/officeDocument/2006/relationships/hyperlink" Target="http://www.nevo.co.il/Law_word/law15/memshala-541.pdf" TargetMode="External"/><Relationship Id="rId34" Type="http://schemas.openxmlformats.org/officeDocument/2006/relationships/footer" Target="footer1.xml"/><Relationship Id="rId7" Type="http://schemas.openxmlformats.org/officeDocument/2006/relationships/hyperlink" Target="http://www.nevo.co.il/Law_word/law15/memshala-436.pdf" TargetMode="External"/><Relationship Id="rId12" Type="http://schemas.openxmlformats.org/officeDocument/2006/relationships/hyperlink" Target="http://www.nevo.co.il/Law_word/law14/LAW-1920.pdf" TargetMode="External"/><Relationship Id="rId17" Type="http://schemas.openxmlformats.org/officeDocument/2006/relationships/hyperlink" Target="http://www.nevo.co.il/Law_word/law15/MEMSHALA-143.pdf" TargetMode="External"/><Relationship Id="rId25" Type="http://schemas.openxmlformats.org/officeDocument/2006/relationships/hyperlink" Target="http://www.nevo.co.il/Law_word/law15/memshala-1083.pdf"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14/LAW-1997.pdf" TargetMode="External"/><Relationship Id="rId20" Type="http://schemas.openxmlformats.org/officeDocument/2006/relationships/hyperlink" Target="http://www.nevo.co.il/Law_word/law14/law-2271.pdf" TargetMode="External"/><Relationship Id="rId29" Type="http://schemas.openxmlformats.org/officeDocument/2006/relationships/hyperlink" Target="https://www.nevo.co.il/Law_word/law15/memshala-1443.pdf" TargetMode="External"/><Relationship Id="rId1" Type="http://schemas.openxmlformats.org/officeDocument/2006/relationships/styles" Target="styles.xml"/><Relationship Id="rId6" Type="http://schemas.openxmlformats.org/officeDocument/2006/relationships/hyperlink" Target="http://www.nevo.co.il/Law_word/law14/law-2203.pdf" TargetMode="External"/><Relationship Id="rId11" Type="http://schemas.openxmlformats.org/officeDocument/2006/relationships/hyperlink" Target="http://www.nevo.co.il/Law_word/law17/PROP-2785.pdf" TargetMode="External"/><Relationship Id="rId24" Type="http://schemas.openxmlformats.org/officeDocument/2006/relationships/hyperlink" Target="http://www.nevo.co.il/law_word/law14/law-2592.pdf"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15/MEMSHALA-129.pdf" TargetMode="External"/><Relationship Id="rId23" Type="http://schemas.openxmlformats.org/officeDocument/2006/relationships/hyperlink" Target="http://www.nevo.co.il/law_word/law14/law-2511.pdf" TargetMode="External"/><Relationship Id="rId28" Type="http://schemas.openxmlformats.org/officeDocument/2006/relationships/hyperlink" Target="https://www.nevo.co.il/Law_word/law14/law-2932.pdf" TargetMode="External"/><Relationship Id="rId36" Type="http://schemas.openxmlformats.org/officeDocument/2006/relationships/fontTable" Target="fontTable.xml"/><Relationship Id="rId10" Type="http://schemas.openxmlformats.org/officeDocument/2006/relationships/hyperlink" Target="http://www.nevo.co.il/Law_word/law14/LAW-1704.pdf" TargetMode="External"/><Relationship Id="rId19" Type="http://schemas.openxmlformats.org/officeDocument/2006/relationships/hyperlink" Target="http://web1.nevo.co.il/Law_word/law15/memshala-335.pdf" TargetMode="External"/><Relationship Id="rId31" Type="http://schemas.openxmlformats.org/officeDocument/2006/relationships/hyperlink" Target="http://www.nevo.co.il/Law_word/law15/MEMSHALA-129.pdf" TargetMode="External"/><Relationship Id="rId4" Type="http://schemas.openxmlformats.org/officeDocument/2006/relationships/footnotes" Target="footnotes.xml"/><Relationship Id="rId9" Type="http://schemas.openxmlformats.org/officeDocument/2006/relationships/hyperlink" Target="http://www.nevo.co.il/Law_word/law15/memshala-436.pdf" TargetMode="External"/><Relationship Id="rId14" Type="http://schemas.openxmlformats.org/officeDocument/2006/relationships/hyperlink" Target="http://www.nevo.co.il/Law_word/law14/LAW-1959.pdf" TargetMode="External"/><Relationship Id="rId22" Type="http://schemas.openxmlformats.org/officeDocument/2006/relationships/hyperlink" Target="http://www.nevo.co.il/law_word/law14/law-2511.pdf" TargetMode="External"/><Relationship Id="rId27" Type="http://schemas.openxmlformats.org/officeDocument/2006/relationships/hyperlink" Target="http://www.nevo.co.il/Law_word/law15/memshala-1196.pdf" TargetMode="External"/><Relationship Id="rId30" Type="http://schemas.openxmlformats.org/officeDocument/2006/relationships/hyperlink" Target="http://www.nevo.co.il/Law_word/law14/LAW-1959.pdf" TargetMode="External"/><Relationship Id="rId35" Type="http://schemas.openxmlformats.org/officeDocument/2006/relationships/footer" Target="footer2.xml"/><Relationship Id="rId8" Type="http://schemas.openxmlformats.org/officeDocument/2006/relationships/hyperlink" Target="http://www.nevo.co.il/Law_word/law14/law-2203.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1997.pdf" TargetMode="External"/><Relationship Id="rId13" Type="http://schemas.openxmlformats.org/officeDocument/2006/relationships/hyperlink" Target="http://www.nevo.co.il/Law_word/law15/MEMSHALA-436.pdf" TargetMode="External"/><Relationship Id="rId18" Type="http://schemas.openxmlformats.org/officeDocument/2006/relationships/hyperlink" Target="http://www.nevo.co.il/law_word/law14/law-2592.pdf" TargetMode="External"/><Relationship Id="rId3" Type="http://schemas.openxmlformats.org/officeDocument/2006/relationships/hyperlink" Target="http://www.nevo.co.il/Law_word/law17/PROP-2785.pdf" TargetMode="External"/><Relationship Id="rId21" Type="http://schemas.openxmlformats.org/officeDocument/2006/relationships/hyperlink" Target="http://www.nevo.co.il/Law_word/law15/memshala-1196.pdf" TargetMode="External"/><Relationship Id="rId7" Type="http://schemas.openxmlformats.org/officeDocument/2006/relationships/hyperlink" Target="http://www.nevo.co.il/Law_word/law15/MEMSHALA-129.pdf" TargetMode="External"/><Relationship Id="rId12" Type="http://schemas.openxmlformats.org/officeDocument/2006/relationships/hyperlink" Target="http://www.nevo.co.il/Law_word/law14/law-2203.pdf" TargetMode="External"/><Relationship Id="rId17" Type="http://schemas.openxmlformats.org/officeDocument/2006/relationships/hyperlink" Target="http://www.nevo.co.il/Law_word/law15/memshala-951.pdf" TargetMode="External"/><Relationship Id="rId2" Type="http://schemas.openxmlformats.org/officeDocument/2006/relationships/hyperlink" Target="http://www.nevo.co.il/Law_word/law14/LAW-1704.pdf" TargetMode="External"/><Relationship Id="rId16" Type="http://schemas.openxmlformats.org/officeDocument/2006/relationships/hyperlink" Target="http://www.nevo.co.il/law_word/law14/law-2511.pdf" TargetMode="External"/><Relationship Id="rId20" Type="http://schemas.openxmlformats.org/officeDocument/2006/relationships/hyperlink" Target="https://www.nevo.co.il/law_word/law14/law-2713.pdf" TargetMode="External"/><Relationship Id="rId1" Type="http://schemas.openxmlformats.org/officeDocument/2006/relationships/hyperlink" Target="http://www.nevo.co.il/Law_word/law14/LAW-1633.pdf" TargetMode="External"/><Relationship Id="rId6" Type="http://schemas.openxmlformats.org/officeDocument/2006/relationships/hyperlink" Target="http://www.nevo.co.il/Law_word/law14/LAW-1959.pdf" TargetMode="External"/><Relationship Id="rId11" Type="http://schemas.openxmlformats.org/officeDocument/2006/relationships/hyperlink" Target="http://web1.nevo.co.il/Law_word/law15/memshala-335.pdf" TargetMode="External"/><Relationship Id="rId5" Type="http://schemas.openxmlformats.org/officeDocument/2006/relationships/hyperlink" Target="http://www.nevo.co.il/Law_word/law15/HATZAOT-MEMSHALA-64.pdf" TargetMode="External"/><Relationship Id="rId15" Type="http://schemas.openxmlformats.org/officeDocument/2006/relationships/hyperlink" Target="http://www.nevo.co.il/Law_word/law15/memshala-541.pdf" TargetMode="External"/><Relationship Id="rId10" Type="http://schemas.openxmlformats.org/officeDocument/2006/relationships/hyperlink" Target="http://www.nevo.co.il/Law_word/law14/law-2125.pdf" TargetMode="External"/><Relationship Id="rId19" Type="http://schemas.openxmlformats.org/officeDocument/2006/relationships/hyperlink" Target="http://www.nevo.co.il/Law_word/law15/memshala-1083.pdf" TargetMode="External"/><Relationship Id="rId4" Type="http://schemas.openxmlformats.org/officeDocument/2006/relationships/hyperlink" Target="http://www.nevo.co.il/Law_word/law14/LAW-1920.pdf" TargetMode="External"/><Relationship Id="rId9" Type="http://schemas.openxmlformats.org/officeDocument/2006/relationships/hyperlink" Target="http://www.nevo.co.il/Law_word/law15/MEMSHALA-143.pdf" TargetMode="External"/><Relationship Id="rId14" Type="http://schemas.openxmlformats.org/officeDocument/2006/relationships/hyperlink" Target="http://www.nevo.co.il/Law_word/law14/law-2271.pdf" TargetMode="External"/><Relationship Id="rId22" Type="http://schemas.openxmlformats.org/officeDocument/2006/relationships/hyperlink" Target="https://www.nevo.co.il/Law_word/law15/memshala-14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פרק 152</vt:lpstr>
    </vt:vector>
  </TitlesOfParts>
  <Company/>
  <LinksUpToDate>false</LinksUpToDate>
  <CharactersWithSpaces>10092</CharactersWithSpaces>
  <SharedDoc>false</SharedDoc>
  <HLinks>
    <vt:vector size="330" baseType="variant">
      <vt:variant>
        <vt:i4>8257627</vt:i4>
      </vt:variant>
      <vt:variant>
        <vt:i4>111</vt:i4>
      </vt:variant>
      <vt:variant>
        <vt:i4>0</vt:i4>
      </vt:variant>
      <vt:variant>
        <vt:i4>5</vt:i4>
      </vt:variant>
      <vt:variant>
        <vt:lpwstr>http://www.nevo.co.il/Law_word/law15/MEMSHALA-129.pdf</vt:lpwstr>
      </vt:variant>
      <vt:variant>
        <vt:lpwstr/>
      </vt:variant>
      <vt:variant>
        <vt:i4>8060937</vt:i4>
      </vt:variant>
      <vt:variant>
        <vt:i4>108</vt:i4>
      </vt:variant>
      <vt:variant>
        <vt:i4>0</vt:i4>
      </vt:variant>
      <vt:variant>
        <vt:i4>5</vt:i4>
      </vt:variant>
      <vt:variant>
        <vt:lpwstr>http://www.nevo.co.il/Law_word/law14/LAW-1959.pdf</vt:lpwstr>
      </vt:variant>
      <vt:variant>
        <vt:lpwstr/>
      </vt:variant>
      <vt:variant>
        <vt:i4>7602202</vt:i4>
      </vt:variant>
      <vt:variant>
        <vt:i4>105</vt:i4>
      </vt:variant>
      <vt:variant>
        <vt:i4>0</vt:i4>
      </vt:variant>
      <vt:variant>
        <vt:i4>5</vt:i4>
      </vt:variant>
      <vt:variant>
        <vt:lpwstr>https://www.nevo.co.il/Law_word/law15/memshala-1443.pdf</vt:lpwstr>
      </vt:variant>
      <vt:variant>
        <vt:lpwstr/>
      </vt:variant>
      <vt:variant>
        <vt:i4>8126485</vt:i4>
      </vt:variant>
      <vt:variant>
        <vt:i4>102</vt:i4>
      </vt:variant>
      <vt:variant>
        <vt:i4>0</vt:i4>
      </vt:variant>
      <vt:variant>
        <vt:i4>5</vt:i4>
      </vt:variant>
      <vt:variant>
        <vt:lpwstr>https://www.nevo.co.il/Law_word/law14/law-2932.pdf</vt:lpwstr>
      </vt:variant>
      <vt:variant>
        <vt:lpwstr/>
      </vt:variant>
      <vt:variant>
        <vt:i4>1507425</vt:i4>
      </vt:variant>
      <vt:variant>
        <vt:i4>99</vt:i4>
      </vt:variant>
      <vt:variant>
        <vt:i4>0</vt:i4>
      </vt:variant>
      <vt:variant>
        <vt:i4>5</vt:i4>
      </vt:variant>
      <vt:variant>
        <vt:lpwstr>http://www.nevo.co.il/Law_word/law15/memshala-1196.pdf</vt:lpwstr>
      </vt:variant>
      <vt:variant>
        <vt:lpwstr/>
      </vt:variant>
      <vt:variant>
        <vt:i4>8126477</vt:i4>
      </vt:variant>
      <vt:variant>
        <vt:i4>96</vt:i4>
      </vt:variant>
      <vt:variant>
        <vt:i4>0</vt:i4>
      </vt:variant>
      <vt:variant>
        <vt:i4>5</vt:i4>
      </vt:variant>
      <vt:variant>
        <vt:lpwstr>http://www.nevo.co.il/Law_word/law14/law-2713.pdf</vt:lpwstr>
      </vt:variant>
      <vt:variant>
        <vt:lpwstr/>
      </vt:variant>
      <vt:variant>
        <vt:i4>1245280</vt:i4>
      </vt:variant>
      <vt:variant>
        <vt:i4>93</vt:i4>
      </vt:variant>
      <vt:variant>
        <vt:i4>0</vt:i4>
      </vt:variant>
      <vt:variant>
        <vt:i4>5</vt:i4>
      </vt:variant>
      <vt:variant>
        <vt:lpwstr>http://www.nevo.co.il/Law_word/law15/memshala-1083.pdf</vt:lpwstr>
      </vt:variant>
      <vt:variant>
        <vt:lpwstr/>
      </vt:variant>
      <vt:variant>
        <vt:i4>7602190</vt:i4>
      </vt:variant>
      <vt:variant>
        <vt:i4>90</vt:i4>
      </vt:variant>
      <vt:variant>
        <vt:i4>0</vt:i4>
      </vt:variant>
      <vt:variant>
        <vt:i4>5</vt:i4>
      </vt:variant>
      <vt:variant>
        <vt:lpwstr>http://www.nevo.co.il/law_word/law14/law-2592.pdf</vt:lpwstr>
      </vt:variant>
      <vt:variant>
        <vt:lpwstr/>
      </vt:variant>
      <vt:variant>
        <vt:i4>8126477</vt:i4>
      </vt:variant>
      <vt:variant>
        <vt:i4>87</vt:i4>
      </vt:variant>
      <vt:variant>
        <vt:i4>0</vt:i4>
      </vt:variant>
      <vt:variant>
        <vt:i4>5</vt:i4>
      </vt:variant>
      <vt:variant>
        <vt:lpwstr>http://www.nevo.co.il/law_word/law14/law-2511.pdf</vt:lpwstr>
      </vt:variant>
      <vt:variant>
        <vt:lpwstr/>
      </vt:variant>
      <vt:variant>
        <vt:i4>8126477</vt:i4>
      </vt:variant>
      <vt:variant>
        <vt:i4>84</vt:i4>
      </vt:variant>
      <vt:variant>
        <vt:i4>0</vt:i4>
      </vt:variant>
      <vt:variant>
        <vt:i4>5</vt:i4>
      </vt:variant>
      <vt:variant>
        <vt:lpwstr>http://www.nevo.co.il/law_word/law14/law-2511.pdf</vt:lpwstr>
      </vt:variant>
      <vt:variant>
        <vt:lpwstr/>
      </vt:variant>
      <vt:variant>
        <vt:i4>7864407</vt:i4>
      </vt:variant>
      <vt:variant>
        <vt:i4>81</vt:i4>
      </vt:variant>
      <vt:variant>
        <vt:i4>0</vt:i4>
      </vt:variant>
      <vt:variant>
        <vt:i4>5</vt:i4>
      </vt:variant>
      <vt:variant>
        <vt:lpwstr>http://www.nevo.co.il/Law_word/law15/memshala-541.pdf</vt:lpwstr>
      </vt:variant>
      <vt:variant>
        <vt:lpwstr/>
      </vt:variant>
      <vt:variant>
        <vt:i4>7995402</vt:i4>
      </vt:variant>
      <vt:variant>
        <vt:i4>78</vt:i4>
      </vt:variant>
      <vt:variant>
        <vt:i4>0</vt:i4>
      </vt:variant>
      <vt:variant>
        <vt:i4>5</vt:i4>
      </vt:variant>
      <vt:variant>
        <vt:lpwstr>http://www.nevo.co.il/Law_word/law14/law-2271.pdf</vt:lpwstr>
      </vt:variant>
      <vt:variant>
        <vt:lpwstr/>
      </vt:variant>
      <vt:variant>
        <vt:i4>7536649</vt:i4>
      </vt:variant>
      <vt:variant>
        <vt:i4>75</vt:i4>
      </vt:variant>
      <vt:variant>
        <vt:i4>0</vt:i4>
      </vt:variant>
      <vt:variant>
        <vt:i4>5</vt:i4>
      </vt:variant>
      <vt:variant>
        <vt:lpwstr>http://web1.nevo.co.il/Law_word/law15/memshala-335.pdf</vt:lpwstr>
      </vt:variant>
      <vt:variant>
        <vt:lpwstr/>
      </vt:variant>
      <vt:variant>
        <vt:i4>8323085</vt:i4>
      </vt:variant>
      <vt:variant>
        <vt:i4>72</vt:i4>
      </vt:variant>
      <vt:variant>
        <vt:i4>0</vt:i4>
      </vt:variant>
      <vt:variant>
        <vt:i4>5</vt:i4>
      </vt:variant>
      <vt:variant>
        <vt:lpwstr>http://www.nevo.co.il/Law_word/law14/LAW-2125.pdf</vt:lpwstr>
      </vt:variant>
      <vt:variant>
        <vt:lpwstr/>
      </vt:variant>
      <vt:variant>
        <vt:i4>7864401</vt:i4>
      </vt:variant>
      <vt:variant>
        <vt:i4>69</vt:i4>
      </vt:variant>
      <vt:variant>
        <vt:i4>0</vt:i4>
      </vt:variant>
      <vt:variant>
        <vt:i4>5</vt:i4>
      </vt:variant>
      <vt:variant>
        <vt:lpwstr>http://www.nevo.co.il/Law_word/law15/MEMSHALA-143.pdf</vt:lpwstr>
      </vt:variant>
      <vt:variant>
        <vt:lpwstr/>
      </vt:variant>
      <vt:variant>
        <vt:i4>7798791</vt:i4>
      </vt:variant>
      <vt:variant>
        <vt:i4>66</vt:i4>
      </vt:variant>
      <vt:variant>
        <vt:i4>0</vt:i4>
      </vt:variant>
      <vt:variant>
        <vt:i4>5</vt:i4>
      </vt:variant>
      <vt:variant>
        <vt:lpwstr>http://www.nevo.co.il/Law_word/law14/LAW-1997.pdf</vt:lpwstr>
      </vt:variant>
      <vt:variant>
        <vt:lpwstr/>
      </vt:variant>
      <vt:variant>
        <vt:i4>8257627</vt:i4>
      </vt:variant>
      <vt:variant>
        <vt:i4>63</vt:i4>
      </vt:variant>
      <vt:variant>
        <vt:i4>0</vt:i4>
      </vt:variant>
      <vt:variant>
        <vt:i4>5</vt:i4>
      </vt:variant>
      <vt:variant>
        <vt:lpwstr>http://www.nevo.co.il/Law_word/law15/MEMSHALA-129.pdf</vt:lpwstr>
      </vt:variant>
      <vt:variant>
        <vt:lpwstr/>
      </vt:variant>
      <vt:variant>
        <vt:i4>8060937</vt:i4>
      </vt:variant>
      <vt:variant>
        <vt:i4>60</vt:i4>
      </vt:variant>
      <vt:variant>
        <vt:i4>0</vt:i4>
      </vt:variant>
      <vt:variant>
        <vt:i4>5</vt:i4>
      </vt:variant>
      <vt:variant>
        <vt:lpwstr>http://www.nevo.co.il/Law_word/law14/LAW-1959.pdf</vt:lpwstr>
      </vt:variant>
      <vt:variant>
        <vt:lpwstr/>
      </vt:variant>
      <vt:variant>
        <vt:i4>2359391</vt:i4>
      </vt:variant>
      <vt:variant>
        <vt:i4>57</vt:i4>
      </vt:variant>
      <vt:variant>
        <vt:i4>0</vt:i4>
      </vt:variant>
      <vt:variant>
        <vt:i4>5</vt:i4>
      </vt:variant>
      <vt:variant>
        <vt:lpwstr>http://www.nevo.co.il/Law_word/law15/MEMSHALA-64.pdf</vt:lpwstr>
      </vt:variant>
      <vt:variant>
        <vt:lpwstr/>
      </vt:variant>
      <vt:variant>
        <vt:i4>8126464</vt:i4>
      </vt:variant>
      <vt:variant>
        <vt:i4>54</vt:i4>
      </vt:variant>
      <vt:variant>
        <vt:i4>0</vt:i4>
      </vt:variant>
      <vt:variant>
        <vt:i4>5</vt:i4>
      </vt:variant>
      <vt:variant>
        <vt:lpwstr>http://www.nevo.co.il/Law_word/law14/LAW-1920.pdf</vt:lpwstr>
      </vt:variant>
      <vt:variant>
        <vt:lpwstr/>
      </vt:variant>
      <vt:variant>
        <vt:i4>721015</vt:i4>
      </vt:variant>
      <vt:variant>
        <vt:i4>51</vt:i4>
      </vt:variant>
      <vt:variant>
        <vt:i4>0</vt:i4>
      </vt:variant>
      <vt:variant>
        <vt:i4>5</vt:i4>
      </vt:variant>
      <vt:variant>
        <vt:lpwstr>http://www.nevo.co.il/Law_word/law17/PROP-2785.pdf</vt:lpwstr>
      </vt:variant>
      <vt:variant>
        <vt:lpwstr/>
      </vt:variant>
      <vt:variant>
        <vt:i4>8257546</vt:i4>
      </vt:variant>
      <vt:variant>
        <vt:i4>48</vt:i4>
      </vt:variant>
      <vt:variant>
        <vt:i4>0</vt:i4>
      </vt:variant>
      <vt:variant>
        <vt:i4>5</vt:i4>
      </vt:variant>
      <vt:variant>
        <vt:lpwstr>http://www.nevo.co.il/Law_word/law14/LAW-1704.pdf</vt:lpwstr>
      </vt:variant>
      <vt:variant>
        <vt:lpwstr/>
      </vt:variant>
      <vt:variant>
        <vt:i4>8323153</vt:i4>
      </vt:variant>
      <vt:variant>
        <vt:i4>45</vt:i4>
      </vt:variant>
      <vt:variant>
        <vt:i4>0</vt:i4>
      </vt:variant>
      <vt:variant>
        <vt:i4>5</vt:i4>
      </vt:variant>
      <vt:variant>
        <vt:lpwstr>http://www.nevo.co.il/Law_word/law15/memshala-436.pdf</vt:lpwstr>
      </vt:variant>
      <vt:variant>
        <vt:lpwstr/>
      </vt:variant>
      <vt:variant>
        <vt:i4>8192008</vt:i4>
      </vt:variant>
      <vt:variant>
        <vt:i4>42</vt:i4>
      </vt:variant>
      <vt:variant>
        <vt:i4>0</vt:i4>
      </vt:variant>
      <vt:variant>
        <vt:i4>5</vt:i4>
      </vt:variant>
      <vt:variant>
        <vt:lpwstr>http://www.nevo.co.il/Law_word/law14/law-2203.pdf</vt:lpwstr>
      </vt:variant>
      <vt:variant>
        <vt:lpwstr/>
      </vt:variant>
      <vt:variant>
        <vt:i4>8323153</vt:i4>
      </vt:variant>
      <vt:variant>
        <vt:i4>39</vt:i4>
      </vt:variant>
      <vt:variant>
        <vt:i4>0</vt:i4>
      </vt:variant>
      <vt:variant>
        <vt:i4>5</vt:i4>
      </vt:variant>
      <vt:variant>
        <vt:lpwstr>http://www.nevo.co.il/Law_word/law15/memshala-436.pdf</vt:lpwstr>
      </vt:variant>
      <vt:variant>
        <vt:lpwstr/>
      </vt:variant>
      <vt:variant>
        <vt:i4>8192008</vt:i4>
      </vt:variant>
      <vt:variant>
        <vt:i4>36</vt:i4>
      </vt:variant>
      <vt:variant>
        <vt:i4>0</vt:i4>
      </vt:variant>
      <vt:variant>
        <vt:i4>5</vt:i4>
      </vt:variant>
      <vt:variant>
        <vt:lpwstr>http://www.nevo.co.il/Law_word/law14/law-2203.pdf</vt:lpwstr>
      </vt:variant>
      <vt:variant>
        <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7602202</vt:i4>
      </vt:variant>
      <vt:variant>
        <vt:i4>66</vt:i4>
      </vt:variant>
      <vt:variant>
        <vt:i4>0</vt:i4>
      </vt:variant>
      <vt:variant>
        <vt:i4>5</vt:i4>
      </vt:variant>
      <vt:variant>
        <vt:lpwstr>https://www.nevo.co.il/Law_word/law15/memshala-1443.pdf</vt:lpwstr>
      </vt:variant>
      <vt:variant>
        <vt:lpwstr/>
      </vt:variant>
      <vt:variant>
        <vt:i4>8257538</vt:i4>
      </vt:variant>
      <vt:variant>
        <vt:i4>63</vt:i4>
      </vt:variant>
      <vt:variant>
        <vt:i4>0</vt:i4>
      </vt:variant>
      <vt:variant>
        <vt:i4>5</vt:i4>
      </vt:variant>
      <vt:variant>
        <vt:lpwstr>http://www.nevo.co.il/law_word/law14/law-2932.pdf</vt:lpwstr>
      </vt:variant>
      <vt:variant>
        <vt:lpwstr/>
      </vt:variant>
      <vt:variant>
        <vt:i4>1507425</vt:i4>
      </vt:variant>
      <vt:variant>
        <vt:i4>60</vt:i4>
      </vt:variant>
      <vt:variant>
        <vt:i4>0</vt:i4>
      </vt:variant>
      <vt:variant>
        <vt:i4>5</vt:i4>
      </vt:variant>
      <vt:variant>
        <vt:lpwstr>http://www.nevo.co.il/Law_word/law15/memshala-1196.pdf</vt:lpwstr>
      </vt:variant>
      <vt:variant>
        <vt:lpwstr/>
      </vt:variant>
      <vt:variant>
        <vt:i4>7536663</vt:i4>
      </vt:variant>
      <vt:variant>
        <vt:i4>57</vt:i4>
      </vt:variant>
      <vt:variant>
        <vt:i4>0</vt:i4>
      </vt:variant>
      <vt:variant>
        <vt:i4>5</vt:i4>
      </vt:variant>
      <vt:variant>
        <vt:lpwstr>https://www.nevo.co.il/law_word/law14/law-2713.pdf</vt:lpwstr>
      </vt:variant>
      <vt:variant>
        <vt:lpwstr/>
      </vt:variant>
      <vt:variant>
        <vt:i4>1245280</vt:i4>
      </vt:variant>
      <vt:variant>
        <vt:i4>54</vt:i4>
      </vt:variant>
      <vt:variant>
        <vt:i4>0</vt:i4>
      </vt:variant>
      <vt:variant>
        <vt:i4>5</vt:i4>
      </vt:variant>
      <vt:variant>
        <vt:lpwstr>http://www.nevo.co.il/Law_word/law15/memshala-1083.pdf</vt:lpwstr>
      </vt:variant>
      <vt:variant>
        <vt:lpwstr/>
      </vt:variant>
      <vt:variant>
        <vt:i4>7602190</vt:i4>
      </vt:variant>
      <vt:variant>
        <vt:i4>51</vt:i4>
      </vt:variant>
      <vt:variant>
        <vt:i4>0</vt:i4>
      </vt:variant>
      <vt:variant>
        <vt:i4>5</vt:i4>
      </vt:variant>
      <vt:variant>
        <vt:lpwstr>http://www.nevo.co.il/law_word/law14/law-2592.pdf</vt:lpwstr>
      </vt:variant>
      <vt:variant>
        <vt:lpwstr/>
      </vt:variant>
      <vt:variant>
        <vt:i4>7929947</vt:i4>
      </vt:variant>
      <vt:variant>
        <vt:i4>48</vt:i4>
      </vt:variant>
      <vt:variant>
        <vt:i4>0</vt:i4>
      </vt:variant>
      <vt:variant>
        <vt:i4>5</vt:i4>
      </vt:variant>
      <vt:variant>
        <vt:lpwstr>http://www.nevo.co.il/Law_word/law15/memshala-951.pdf</vt:lpwstr>
      </vt:variant>
      <vt:variant>
        <vt:lpwstr/>
      </vt:variant>
      <vt:variant>
        <vt:i4>8126477</vt:i4>
      </vt:variant>
      <vt:variant>
        <vt:i4>45</vt:i4>
      </vt:variant>
      <vt:variant>
        <vt:i4>0</vt:i4>
      </vt:variant>
      <vt:variant>
        <vt:i4>5</vt:i4>
      </vt:variant>
      <vt:variant>
        <vt:lpwstr>http://www.nevo.co.il/law_word/law14/law-2511.pdf</vt:lpwstr>
      </vt:variant>
      <vt:variant>
        <vt:lpwstr/>
      </vt:variant>
      <vt:variant>
        <vt:i4>7864407</vt:i4>
      </vt:variant>
      <vt:variant>
        <vt:i4>42</vt:i4>
      </vt:variant>
      <vt:variant>
        <vt:i4>0</vt:i4>
      </vt:variant>
      <vt:variant>
        <vt:i4>5</vt:i4>
      </vt:variant>
      <vt:variant>
        <vt:lpwstr>http://www.nevo.co.il/Law_word/law15/memshala-541.pdf</vt:lpwstr>
      </vt:variant>
      <vt:variant>
        <vt:lpwstr/>
      </vt:variant>
      <vt:variant>
        <vt:i4>7995402</vt:i4>
      </vt:variant>
      <vt:variant>
        <vt:i4>39</vt:i4>
      </vt:variant>
      <vt:variant>
        <vt:i4>0</vt:i4>
      </vt:variant>
      <vt:variant>
        <vt:i4>5</vt:i4>
      </vt:variant>
      <vt:variant>
        <vt:lpwstr>http://www.nevo.co.il/Law_word/law14/law-2271.pdf</vt:lpwstr>
      </vt:variant>
      <vt:variant>
        <vt:lpwstr/>
      </vt:variant>
      <vt:variant>
        <vt:i4>8323153</vt:i4>
      </vt:variant>
      <vt:variant>
        <vt:i4>36</vt:i4>
      </vt:variant>
      <vt:variant>
        <vt:i4>0</vt:i4>
      </vt:variant>
      <vt:variant>
        <vt:i4>5</vt:i4>
      </vt:variant>
      <vt:variant>
        <vt:lpwstr>http://www.nevo.co.il/Law_word/law15/MEMSHALA-436.pdf</vt:lpwstr>
      </vt:variant>
      <vt:variant>
        <vt:lpwstr/>
      </vt:variant>
      <vt:variant>
        <vt:i4>8192008</vt:i4>
      </vt:variant>
      <vt:variant>
        <vt:i4>33</vt:i4>
      </vt:variant>
      <vt:variant>
        <vt:i4>0</vt:i4>
      </vt:variant>
      <vt:variant>
        <vt:i4>5</vt:i4>
      </vt:variant>
      <vt:variant>
        <vt:lpwstr>http://www.nevo.co.il/Law_word/law14/law-2203.pdf</vt:lpwstr>
      </vt:variant>
      <vt:variant>
        <vt:lpwstr/>
      </vt:variant>
      <vt:variant>
        <vt:i4>7536649</vt:i4>
      </vt:variant>
      <vt:variant>
        <vt:i4>30</vt:i4>
      </vt:variant>
      <vt:variant>
        <vt:i4>0</vt:i4>
      </vt:variant>
      <vt:variant>
        <vt:i4>5</vt:i4>
      </vt:variant>
      <vt:variant>
        <vt:lpwstr>http://web1.nevo.co.il/Law_word/law15/memshala-335.pdf</vt:lpwstr>
      </vt:variant>
      <vt:variant>
        <vt:lpwstr/>
      </vt:variant>
      <vt:variant>
        <vt:i4>8323085</vt:i4>
      </vt:variant>
      <vt:variant>
        <vt:i4>27</vt:i4>
      </vt:variant>
      <vt:variant>
        <vt:i4>0</vt:i4>
      </vt:variant>
      <vt:variant>
        <vt:i4>5</vt:i4>
      </vt:variant>
      <vt:variant>
        <vt:lpwstr>http://www.nevo.co.il/Law_word/law14/law-2125.pdf</vt:lpwstr>
      </vt:variant>
      <vt:variant>
        <vt:lpwstr/>
      </vt:variant>
      <vt:variant>
        <vt:i4>7864401</vt:i4>
      </vt:variant>
      <vt:variant>
        <vt:i4>24</vt:i4>
      </vt:variant>
      <vt:variant>
        <vt:i4>0</vt:i4>
      </vt:variant>
      <vt:variant>
        <vt:i4>5</vt:i4>
      </vt:variant>
      <vt:variant>
        <vt:lpwstr>http://www.nevo.co.il/Law_word/law15/MEMSHALA-143.pdf</vt:lpwstr>
      </vt:variant>
      <vt:variant>
        <vt:lpwstr/>
      </vt:variant>
      <vt:variant>
        <vt:i4>7798791</vt:i4>
      </vt:variant>
      <vt:variant>
        <vt:i4>21</vt:i4>
      </vt:variant>
      <vt:variant>
        <vt:i4>0</vt:i4>
      </vt:variant>
      <vt:variant>
        <vt:i4>5</vt:i4>
      </vt:variant>
      <vt:variant>
        <vt:lpwstr>http://www.nevo.co.il/Law_word/law14/law-1997.pdf</vt:lpwstr>
      </vt:variant>
      <vt:variant>
        <vt:lpwstr/>
      </vt:variant>
      <vt:variant>
        <vt:i4>8257627</vt:i4>
      </vt:variant>
      <vt:variant>
        <vt:i4>18</vt:i4>
      </vt:variant>
      <vt:variant>
        <vt:i4>0</vt:i4>
      </vt:variant>
      <vt:variant>
        <vt:i4>5</vt:i4>
      </vt:variant>
      <vt:variant>
        <vt:lpwstr>http://www.nevo.co.il/Law_word/law15/MEMSHALA-129.pdf</vt:lpwstr>
      </vt:variant>
      <vt:variant>
        <vt:lpwstr/>
      </vt:variant>
      <vt:variant>
        <vt:i4>8060937</vt:i4>
      </vt:variant>
      <vt:variant>
        <vt:i4>15</vt:i4>
      </vt:variant>
      <vt:variant>
        <vt:i4>0</vt:i4>
      </vt:variant>
      <vt:variant>
        <vt:i4>5</vt:i4>
      </vt:variant>
      <vt:variant>
        <vt:lpwstr>http://www.nevo.co.il/Law_word/law14/LAW-1959.pdf</vt:lpwstr>
      </vt:variant>
      <vt:variant>
        <vt:lpwstr/>
      </vt:variant>
      <vt:variant>
        <vt:i4>2949126</vt:i4>
      </vt:variant>
      <vt:variant>
        <vt:i4>12</vt:i4>
      </vt:variant>
      <vt:variant>
        <vt:i4>0</vt:i4>
      </vt:variant>
      <vt:variant>
        <vt:i4>5</vt:i4>
      </vt:variant>
      <vt:variant>
        <vt:lpwstr>http://www.nevo.co.il/Law_word/law15/HATZAOT-MEMSHALA-64.pdf</vt:lpwstr>
      </vt:variant>
      <vt:variant>
        <vt:lpwstr/>
      </vt:variant>
      <vt:variant>
        <vt:i4>8126464</vt:i4>
      </vt:variant>
      <vt:variant>
        <vt:i4>9</vt:i4>
      </vt:variant>
      <vt:variant>
        <vt:i4>0</vt:i4>
      </vt:variant>
      <vt:variant>
        <vt:i4>5</vt:i4>
      </vt:variant>
      <vt:variant>
        <vt:lpwstr>http://www.nevo.co.il/Law_word/law14/LAW-1920.pdf</vt:lpwstr>
      </vt:variant>
      <vt:variant>
        <vt:lpwstr/>
      </vt:variant>
      <vt:variant>
        <vt:i4>721015</vt:i4>
      </vt:variant>
      <vt:variant>
        <vt:i4>6</vt:i4>
      </vt:variant>
      <vt:variant>
        <vt:i4>0</vt:i4>
      </vt:variant>
      <vt:variant>
        <vt:i4>5</vt:i4>
      </vt:variant>
      <vt:variant>
        <vt:lpwstr>http://www.nevo.co.il/Law_word/law17/PROP-2785.pdf</vt:lpwstr>
      </vt:variant>
      <vt:variant>
        <vt:lpwstr/>
      </vt:variant>
      <vt:variant>
        <vt:i4>8257546</vt:i4>
      </vt:variant>
      <vt:variant>
        <vt:i4>3</vt:i4>
      </vt:variant>
      <vt:variant>
        <vt:i4>0</vt:i4>
      </vt:variant>
      <vt:variant>
        <vt:i4>5</vt:i4>
      </vt:variant>
      <vt:variant>
        <vt:lpwstr>http://www.nevo.co.il/Law_word/law14/LAW-1704.pdf</vt:lpwstr>
      </vt:variant>
      <vt:variant>
        <vt:lpwstr/>
      </vt:variant>
      <vt:variant>
        <vt:i4>8192012</vt:i4>
      </vt:variant>
      <vt:variant>
        <vt:i4>0</vt:i4>
      </vt:variant>
      <vt:variant>
        <vt:i4>0</vt:i4>
      </vt:variant>
      <vt:variant>
        <vt:i4>5</vt:i4>
      </vt:variant>
      <vt:variant>
        <vt:lpwstr>http://www.nevo.co.il/Law_word/law14/LAW-1633.pdf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152</dc:title>
  <dc:subject/>
  <dc:creator>eli</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0152</vt:lpwstr>
  </property>
  <property fmtid="{D5CDD505-2E9C-101B-9397-08002B2CF9AE}" pid="3" name="CHNAME">
    <vt:lpwstr>חינוך</vt:lpwstr>
  </property>
  <property fmtid="{D5CDD505-2E9C-101B-9397-08002B2CF9AE}" pid="4" name="LAWNAME">
    <vt:lpwstr>חוק יום חינוך ארוך ולימודי העשרה, תשנ"ז-1997</vt:lpwstr>
  </property>
  <property fmtid="{D5CDD505-2E9C-101B-9397-08002B2CF9AE}" pid="5" name="LAWNUMBER">
    <vt:lpwstr>0050</vt:lpwstr>
  </property>
  <property fmtid="{D5CDD505-2E9C-101B-9397-08002B2CF9AE}" pid="6" name="TYPE">
    <vt:lpwstr>01</vt:lpwstr>
  </property>
  <property fmtid="{D5CDD505-2E9C-101B-9397-08002B2CF9AE}" pid="7" name="LINKK1">
    <vt:lpwstr>http://www.nevo.co.il/Law_word/law14/law-2203.pdf;‎רשומות – ספר חוקים#ס"ח תשס"ט מס' ‏‏2203#מיום 23.7.2009 עמ' 195# תיקון מס' 6 בסעיף 43 לחוק ההתייעלות הכלכלית (תיקוני חקיקה ‏ליישום התכנית הכלכלית לשנים 2009 ו-2010), תשס"ט-2009; תחילתו ביום 15.7.2009‏</vt:lpwstr>
  </property>
  <property fmtid="{D5CDD505-2E9C-101B-9397-08002B2CF9AE}" pid="8" name="LINKK2">
    <vt:lpwstr>http://www.nevo.co.il/Law_word/law14/law-2271.pdf;‎רשומות - ספר חוקים#ס"ח תשע"א מס' ‏‏2271 #מיום 6.1.2011 עמ' 192– תיקון מס' 7 בסעיף 51 לחוק המדיניות הכלכלית לשנים 2011 ו-2012 ‏‏(תיקוני חקיקה), תשע"א-2010; תחילתו ביום 1.1.2011‏</vt:lpwstr>
  </property>
  <property fmtid="{D5CDD505-2E9C-101B-9397-08002B2CF9AE}" pid="9" name="LINKK3">
    <vt:lpwstr>ttp://www.nevo.co.il/law_word/law14/law-2511.pdf;‎רשומות - ספר חוקים#ס"ח תשע"ו מס' 2511 ‏‏#מיום 30.11.2015 עמ' 258  – תיקון מס' 8 בסעיף 52 לחוק ההתייעלות הכלכלית (תיקוני חקיקה ‏להשגת יעדי התקציב לשנות התקציב 2015 ו-2016), תשע"ו-2015; תחילתו ביום 1.9.2015‏</vt:lpwstr>
  </property>
  <property fmtid="{D5CDD505-2E9C-101B-9397-08002B2CF9AE}" pid="10" name="LINKK4">
    <vt:lpwstr>/www.nevo.co.il/law_word/law14/law-2592.pdf;‎רשומות - ספר חוקים#ס"ח תשע"ז מס' 2592 ‏‏#מיום 29.12.2016 עמ' 317– תיקון מס' 9 בסעיף 159 לחוק ההתייעלות הכלכלית (תיקוני חקיקה ‏ליישום המדיניות הכלכלית לשנות התקציב 2017 ו-2018), תשע"ז-2016; תחילתו ביום 1.1.2017‏</vt:lpwstr>
  </property>
  <property fmtid="{D5CDD505-2E9C-101B-9397-08002B2CF9AE}" pid="11" name="LINKK5">
    <vt:lpwstr>https://www.nevo.co.il/law_word/law14/law-2713.pdf;‎רשומות - ספר חוקים#ס"ח תשע"ח מס' ‏‏2713 #מיום 22.3.2018 עמ' 535 תיקון מס' 10 בסעיף 35 לחוק ההתייעלות הכלכלית (תיקוני חקיקה ‏להשגת יעדי התקציב לשנת התקציב 2019), תשע"ח-2018; תחילתו ביום 1.1.2019‏</vt:lpwstr>
  </property>
  <property fmtid="{D5CDD505-2E9C-101B-9397-08002B2CF9AE}" pid="12" name="LINKK6">
    <vt:lpwstr>http://www.nevo.co.il/law_word/law14/law-2932.pdf;‎רשומות - ספר חוקים#ס"ח תשפ"ב מס' 2932 ‏‏#מיום 15.11.2021 עמ' 75 תיקון מס' 11 בסעיף 29 לחוק ההתייעלות הכלכלית (תיקוני חקיקת להשגת ‏יעדי התקציב לשנות התקציב 2021 ו-2022), תשפ"ב-2021; תחילתו ביום 1.1.2022‏</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JUDGE">
    <vt:lpwstr/>
  </property>
  <property fmtid="{D5CDD505-2E9C-101B-9397-08002B2CF9AE}" pid="23" name="LAWYER">
    <vt:lpwstr/>
  </property>
  <property fmtid="{D5CDD505-2E9C-101B-9397-08002B2CF9AE}" pid="24" name="APPELLANT">
    <vt:lpwstr/>
  </property>
  <property fmtid="{D5CDD505-2E9C-101B-9397-08002B2CF9AE}" pid="25" name="APPELLEE">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DATE">
    <vt:lpwstr/>
  </property>
  <property fmtid="{D5CDD505-2E9C-101B-9397-08002B2CF9AE}" pid="30" name="CITY">
    <vt:lpwstr/>
  </property>
  <property fmtid="{D5CDD505-2E9C-101B-9397-08002B2CF9AE}" pid="31" name="PSAKDIN">
    <vt:lpwstr/>
  </property>
  <property fmtid="{D5CDD505-2E9C-101B-9397-08002B2CF9AE}" pid="32" name="VOLUME">
    <vt:lpwstr/>
  </property>
  <property fmtid="{D5CDD505-2E9C-101B-9397-08002B2CF9AE}" pid="33" name="PART">
    <vt:lpwstr/>
  </property>
  <property fmtid="{D5CDD505-2E9C-101B-9397-08002B2CF9AE}" pid="34" name="PAGE">
    <vt:lpwstr/>
  </property>
  <property fmtid="{D5CDD505-2E9C-101B-9397-08002B2CF9AE}" pid="35" name="PADIMAIL">
    <vt:lpwstr/>
  </property>
  <property fmtid="{D5CDD505-2E9C-101B-9397-08002B2CF9AE}" pid="36" name="MEKORSAMCHUT">
    <vt:lpwstr/>
  </property>
  <property fmtid="{D5CDD505-2E9C-101B-9397-08002B2CF9AE}" pid="37" name="NOSE11">
    <vt:lpwstr>רשויות ומשפט מנהלי</vt:lpwstr>
  </property>
  <property fmtid="{D5CDD505-2E9C-101B-9397-08002B2CF9AE}" pid="38" name="NOSE21">
    <vt:lpwstr>חינוך</vt:lpwstr>
  </property>
  <property fmtid="{D5CDD505-2E9C-101B-9397-08002B2CF9AE}" pid="39" name="NOSE31">
    <vt:lpwstr>יום חינוך ארוך</vt:lpwstr>
  </property>
  <property fmtid="{D5CDD505-2E9C-101B-9397-08002B2CF9AE}" pid="40" name="NOSE41">
    <vt:lpwstr/>
  </property>
  <property fmtid="{D5CDD505-2E9C-101B-9397-08002B2CF9AE}" pid="41" name="NOSE12">
    <vt:lpwstr/>
  </property>
  <property fmtid="{D5CDD505-2E9C-101B-9397-08002B2CF9AE}" pid="42" name="NOSE22">
    <vt:lpwstr/>
  </property>
  <property fmtid="{D5CDD505-2E9C-101B-9397-08002B2CF9AE}" pid="43" name="NOSE32">
    <vt:lpwstr/>
  </property>
  <property fmtid="{D5CDD505-2E9C-101B-9397-08002B2CF9AE}" pid="44" name="NOSE4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4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4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4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4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47">
    <vt:lpwstr/>
  </property>
  <property fmtid="{D5CDD505-2E9C-101B-9397-08002B2CF9AE}" pid="65" name="NOSE18">
    <vt:lpwstr/>
  </property>
  <property fmtid="{D5CDD505-2E9C-101B-9397-08002B2CF9AE}" pid="66" name="NOSE28">
    <vt:lpwstr/>
  </property>
  <property fmtid="{D5CDD505-2E9C-101B-9397-08002B2CF9AE}" pid="67" name="NOSE38">
    <vt:lpwstr/>
  </property>
  <property fmtid="{D5CDD505-2E9C-101B-9397-08002B2CF9AE}" pid="68" name="NOSE48">
    <vt:lpwstr/>
  </property>
  <property fmtid="{D5CDD505-2E9C-101B-9397-08002B2CF9AE}" pid="69" name="NOSE19">
    <vt:lpwstr/>
  </property>
  <property fmtid="{D5CDD505-2E9C-101B-9397-08002B2CF9AE}" pid="70" name="NOSE29">
    <vt:lpwstr/>
  </property>
  <property fmtid="{D5CDD505-2E9C-101B-9397-08002B2CF9AE}" pid="71" name="NOSE39">
    <vt:lpwstr/>
  </property>
  <property fmtid="{D5CDD505-2E9C-101B-9397-08002B2CF9AE}" pid="72" name="NOSE49">
    <vt:lpwstr/>
  </property>
  <property fmtid="{D5CDD505-2E9C-101B-9397-08002B2CF9AE}" pid="73" name="NOSE110">
    <vt:lpwstr/>
  </property>
  <property fmtid="{D5CDD505-2E9C-101B-9397-08002B2CF9AE}" pid="74" name="NOSE210">
    <vt:lpwstr/>
  </property>
  <property fmtid="{D5CDD505-2E9C-101B-9397-08002B2CF9AE}" pid="75" name="NOSE310">
    <vt:lpwstr/>
  </property>
  <property fmtid="{D5CDD505-2E9C-101B-9397-08002B2CF9AE}" pid="76" name="NOSE410">
    <vt:lpwstr/>
  </property>
</Properties>
</file>